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8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1B" w:rsidRPr="00F1691B" w:rsidRDefault="0055504C" w:rsidP="0095226C">
      <w:pPr>
        <w:pStyle w:val="Authors"/>
        <w:rPr>
          <w:rFonts w:ascii="Gotham Bold" w:hAnsi="Gotham Bold" w:cs="Arial"/>
          <w:sz w:val="20"/>
        </w:rPr>
      </w:pPr>
      <w:bookmarkStart w:id="0" w:name="_GoBack"/>
      <w:bookmarkEnd w:id="0"/>
      <w:r>
        <w:rPr>
          <w:rFonts w:ascii="Gotham Bold" w:hAnsi="Gotham Bold" w:cs="Arial"/>
          <w:sz w:val="20"/>
        </w:rPr>
        <w:t>Editor</w:t>
      </w:r>
      <w:r w:rsidR="0081562B">
        <w:rPr>
          <w:rFonts w:ascii="Gotham Bold" w:hAnsi="Gotham Bold" w:cs="Arial"/>
          <w:sz w:val="20"/>
        </w:rPr>
        <w:t>ial</w:t>
      </w:r>
    </w:p>
    <w:p w:rsidR="00356A38" w:rsidRPr="00F10D9C" w:rsidRDefault="00356A38" w:rsidP="00356A38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6A38" w:rsidRDefault="00356A38" w:rsidP="00356A38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Tel:, E-mail:</w:t>
                            </w:r>
                          </w:p>
                          <w:p w:rsidR="00356A38" w:rsidRDefault="00356A38" w:rsidP="00356A38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356A38" w:rsidRPr="00565829" w:rsidRDefault="00356A38" w:rsidP="00565829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356A38" w:rsidRDefault="00356A38" w:rsidP="00356A38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356A38" w:rsidRDefault="00356A38" w:rsidP="00356A38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356A38" w:rsidRPr="00565829" w:rsidRDefault="00356A38" w:rsidP="00565829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>iven name initial(s). surname</w:t>
      </w:r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>uthor´s given name initial(s). surname</w:t>
      </w:r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>iven name initial(s). surname</w:t>
      </w:r>
    </w:p>
    <w:p w:rsidR="00356A38" w:rsidRPr="00131DED" w:rsidRDefault="00356A38" w:rsidP="00356A38">
      <w:pPr>
        <w:pStyle w:val="Title1"/>
        <w:spacing w:after="240"/>
        <w:rPr>
          <w:rFonts w:ascii="Gotham Bold" w:hAnsi="Gotham Bold"/>
          <w:b w:val="0"/>
          <w:lang w:val="en-US"/>
        </w:rPr>
        <w:sectPr w:rsidR="00356A38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356A38" w:rsidRPr="00CB3788" w:rsidRDefault="00356A38" w:rsidP="00356A3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356A38" w:rsidRPr="00CB3788" w:rsidRDefault="00356A38" w:rsidP="00356A38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356A38" w:rsidRPr="00B15B64" w:rsidRDefault="00356A38" w:rsidP="00356A38">
      <w:pPr>
        <w:pStyle w:val="Abstract"/>
        <w:spacing w:after="0"/>
        <w:rPr>
          <w:b/>
        </w:rPr>
      </w:pPr>
    </w:p>
    <w:p w:rsidR="002758B0" w:rsidRPr="004F12A4" w:rsidRDefault="002758B0" w:rsidP="0095226C">
      <w:pPr>
        <w:pStyle w:val="Abstract"/>
        <w:spacing w:after="0"/>
        <w:rPr>
          <w:rFonts w:ascii="Gotham Book" w:hAnsi="Gotham Book"/>
          <w:lang w:val="en-US"/>
        </w:rPr>
      </w:pPr>
    </w:p>
    <w:p w:rsidR="0095226C" w:rsidRPr="004F12A4" w:rsidRDefault="001B4022" w:rsidP="00604B1D">
      <w:pPr>
        <w:pStyle w:val="P1"/>
        <w:spacing w:after="240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Unstructured m</w:t>
      </w:r>
      <w:r w:rsidR="002758B0" w:rsidRPr="004F12A4">
        <w:rPr>
          <w:rFonts w:ascii="Bookman Old Style" w:hAnsi="Bookman Old Style"/>
          <w:sz w:val="16"/>
        </w:rPr>
        <w:t>ain text p</w:t>
      </w:r>
      <w:r w:rsidR="0095226C" w:rsidRPr="004F12A4">
        <w:rPr>
          <w:rFonts w:ascii="Bookman Old Style" w:hAnsi="Bookman Old Style"/>
          <w:sz w:val="16"/>
        </w:rPr>
        <w:t>aragraph.</w:t>
      </w:r>
      <w:r>
        <w:rPr>
          <w:rFonts w:ascii="Bookman Old Style" w:hAnsi="Bookman Old Style"/>
          <w:sz w:val="16"/>
        </w:rPr>
        <w:t xml:space="preserve"> 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565829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565829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565829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95226C" w:rsidRPr="004F12A4" w:rsidRDefault="005B4F78" w:rsidP="004F65D9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 xml:space="preserve">In the footnote,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 abbreviations by comma and semicolon. Abb1, Abbreviation1; Abb2, Abbreviation2.</w:t>
      </w:r>
      <w:r w:rsidR="003356E1">
        <w:rPr>
          <w:rFonts w:ascii="Gotham Book" w:hAnsi="Gotham Book"/>
          <w:sz w:val="14"/>
          <w:szCs w:val="14"/>
          <w:lang w:val="en-GB"/>
        </w:rPr>
        <w:t xml:space="preserve"> </w:t>
      </w:r>
    </w:p>
    <w:p w:rsidR="0039323B" w:rsidRPr="004F12A4" w:rsidRDefault="001B4022" w:rsidP="0039323B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</w:rPr>
        <w:t>Unstructured m</w:t>
      </w:r>
      <w:r w:rsidRPr="004F12A4">
        <w:rPr>
          <w:rFonts w:ascii="Bookman Old Style" w:hAnsi="Bookman Old Style"/>
          <w:sz w:val="16"/>
        </w:rPr>
        <w:t>ain text p</w:t>
      </w:r>
      <w:r>
        <w:rPr>
          <w:rFonts w:ascii="Bookman Old Style" w:hAnsi="Bookman Old Style"/>
          <w:sz w:val="16"/>
        </w:rPr>
        <w:t>aragraph</w:t>
      </w:r>
      <w:r w:rsidR="0039323B" w:rsidRPr="004F12A4">
        <w:rPr>
          <w:rFonts w:ascii="Bookman Old Style" w:hAnsi="Bookman Old Style"/>
          <w:sz w:val="16"/>
          <w:szCs w:val="16"/>
        </w:rPr>
        <w:t>.</w:t>
      </w:r>
    </w:p>
    <w:p w:rsidR="0039323B" w:rsidRPr="00131DED" w:rsidRDefault="00271026" w:rsidP="00CA4FDF">
      <w:pPr>
        <w:spacing w:before="360" w:after="24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131DED" w:rsidRDefault="0039323B" w:rsidP="004F65D9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 xml:space="preserve">Figure </w:t>
      </w:r>
      <w:r w:rsidR="00F43EEC" w:rsidRPr="00131DED">
        <w:rPr>
          <w:rFonts w:ascii="Gotham Book" w:hAnsi="Gotham Book"/>
          <w:b/>
        </w:rPr>
        <w:t>1</w:t>
      </w:r>
      <w:r w:rsidRPr="00131DED">
        <w:rPr>
          <w:rFonts w:ascii="Gotham Book" w:hAnsi="Gotham Book"/>
          <w:b/>
        </w:rPr>
        <w:t>:</w:t>
      </w:r>
      <w:r w:rsidR="003356E1">
        <w:rPr>
          <w:rFonts w:ascii="Gotham Book" w:hAnsi="Gotham Book"/>
        </w:rPr>
        <w:t xml:space="preserve"> </w:t>
      </w:r>
      <w:r w:rsidR="00565829" w:rsidRPr="005E1AFA">
        <w:rPr>
          <w:rFonts w:ascii="Gotham Book" w:hAnsi="Gotham Book"/>
        </w:rPr>
        <w:t>Figure legend title</w:t>
      </w:r>
      <w:r w:rsidR="00565829">
        <w:rPr>
          <w:rFonts w:ascii="Gotham Book" w:hAnsi="Gotham Book"/>
        </w:rPr>
        <w:t xml:space="preserve"> in down-style</w:t>
      </w:r>
      <w:r w:rsidR="00565829" w:rsidRPr="005E1AFA">
        <w:rPr>
          <w:rFonts w:ascii="Gotham Book" w:hAnsi="Gotham Book"/>
        </w:rPr>
        <w:t>.</w:t>
      </w:r>
      <w:r w:rsidR="00565829">
        <w:rPr>
          <w:rFonts w:ascii="Gotham Book" w:hAnsi="Gotham Book"/>
          <w:b/>
        </w:rPr>
        <w:t xml:space="preserve"> </w:t>
      </w:r>
      <w:r w:rsidR="00565829" w:rsidRPr="00131DED">
        <w:rPr>
          <w:rFonts w:ascii="Gotham Book" w:hAnsi="Gotham Book"/>
        </w:rPr>
        <w:t>Figure legend text.</w:t>
      </w:r>
      <w:r w:rsidR="00565829">
        <w:rPr>
          <w:rFonts w:ascii="Gotham Book" w:hAnsi="Gotham Book"/>
        </w:rPr>
        <w:t xml:space="preserve"> </w:t>
      </w:r>
      <w:r w:rsidRPr="00131DED">
        <w:rPr>
          <w:rFonts w:ascii="Gotham Book" w:hAnsi="Gotham Book"/>
        </w:rPr>
        <w:t>In multi-part figures (A), uppercase letters (B), are used to (C), identify different parts.</w:t>
      </w:r>
      <w:r w:rsidR="00604B1D">
        <w:rPr>
          <w:rFonts w:ascii="Gotham Book" w:hAnsi="Gotham Book"/>
        </w:rPr>
        <w:t xml:space="preserve"> </w:t>
      </w:r>
    </w:p>
    <w:p w:rsidR="0095226C" w:rsidRPr="00131DED" w:rsidRDefault="001B4022" w:rsidP="001D6186">
      <w:pPr>
        <w:pStyle w:val="P1"/>
        <w:spacing w:after="240"/>
        <w:rPr>
          <w:rFonts w:ascii="Bookman Old Style" w:hAnsi="Bookman Old Style"/>
          <w:sz w:val="16"/>
        </w:rPr>
      </w:pPr>
      <w:r>
        <w:rPr>
          <w:rFonts w:ascii="Bookman Old Style" w:hAnsi="Bookman Old Style"/>
          <w:sz w:val="16"/>
        </w:rPr>
        <w:t>Unstructured m</w:t>
      </w:r>
      <w:r w:rsidRPr="004F12A4">
        <w:rPr>
          <w:rFonts w:ascii="Bookman Old Style" w:hAnsi="Bookman Old Style"/>
          <w:sz w:val="16"/>
        </w:rPr>
        <w:t>ain text p</w:t>
      </w:r>
      <w:r>
        <w:rPr>
          <w:rFonts w:ascii="Bookman Old Style" w:hAnsi="Bookman Old Style"/>
          <w:sz w:val="16"/>
        </w:rPr>
        <w:t>aragraph</w:t>
      </w:r>
      <w:r w:rsidR="00F43EEC" w:rsidRPr="00131DED">
        <w:rPr>
          <w:rFonts w:ascii="Bookman Old Style" w:hAnsi="Bookman Old Style"/>
          <w:sz w:val="16"/>
        </w:rPr>
        <w:t>.</w:t>
      </w:r>
    </w:p>
    <w:p w:rsidR="00912BAB" w:rsidRPr="00344517" w:rsidRDefault="00912BAB" w:rsidP="00912BAB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>
        <w:rPr>
          <w:rFonts w:ascii="Gotham Bold" w:hAnsi="Gotham Bold"/>
          <w:sz w:val="24"/>
          <w:lang w:val="en-US"/>
        </w:rPr>
        <w:t xml:space="preserve"> </w:t>
      </w:r>
      <w:r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565829" w:rsidRPr="00BA7837" w:rsidRDefault="00565829" w:rsidP="00912BA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r w:rsidRPr="00BA7837">
        <w:rPr>
          <w:rFonts w:cs="Arial"/>
          <w:szCs w:val="18"/>
          <w:lang w:val="en-US"/>
        </w:rPr>
        <w:t xml:space="preserve">Raustorp A, Mattsson E, Svensson K, Costa PT Jr. Physical activity, body composition and physical self-esteem: a 3-year follow-up study among adolescents in Sweden. </w:t>
      </w:r>
      <w:r w:rsidRPr="00BA7837">
        <w:rPr>
          <w:rFonts w:cs="Arial"/>
          <w:szCs w:val="18"/>
        </w:rPr>
        <w:t>Scand J Med Sci Sports 2006;16:258–66.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r w:rsidRPr="00BA7837">
        <w:rPr>
          <w:rFonts w:cs="Arial"/>
          <w:szCs w:val="18"/>
          <w:lang w:val="en-US"/>
        </w:rPr>
        <w:t xml:space="preserve">Sallis JF, Saelens BE. Assessment of physical activity by self-report: status, limitations, and future directions. </w:t>
      </w:r>
      <w:r w:rsidRPr="00BA7837">
        <w:rPr>
          <w:rFonts w:cs="Arial"/>
          <w:szCs w:val="18"/>
        </w:rPr>
        <w:t>Res Q Exerc Sport 2000;71(2 Suppl):S1–14.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(Article in journal, </w:t>
      </w:r>
      <w:r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Pr="00BA7837">
        <w:rPr>
          <w:rFonts w:cs="Arial"/>
          <w:color w:val="FF0000"/>
          <w:szCs w:val="18"/>
          <w:lang w:val="en-US"/>
        </w:rPr>
        <w:t xml:space="preserve">  </w:t>
      </w:r>
      <w:r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Pr="00BA7837">
        <w:rPr>
          <w:rFonts w:cs="Arial"/>
          <w:szCs w:val="18"/>
        </w:rPr>
        <w:t>Marriage Fam Rev 2009;45:270–88.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journal ahead of print)</w:t>
      </w:r>
      <w:r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>Mason EB, Burkhart K, Lazebnik R. Adolescent stress management in a primary care clinic. J Pediatr Health Care 2018 Sep 3. DOI: 10.1016/j. pedhc.2018.08.001 [Epub ahead of print].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 – in press)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  <w:szCs w:val="18"/>
          <w:lang w:val="en-US"/>
        </w:rPr>
        <w:t xml:space="preserve">Tappy L, Lara KA. Metabolic effects of fructose and the worldwide increase in obesity. </w:t>
      </w:r>
      <w:r w:rsidRPr="00BA7837">
        <w:rPr>
          <w:rFonts w:cs="Arial"/>
          <w:szCs w:val="18"/>
        </w:rPr>
        <w:t>Physiol Rev, in press.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(Article in online only journal)</w:t>
      </w:r>
      <w:r w:rsidRPr="00BA7837">
        <w:rPr>
          <w:rFonts w:cs="Arial"/>
        </w:rPr>
        <w:t xml:space="preserve"> Llano López LH, Melonari P, Olguin M, Fraile MD, Landa AI, Gargiulo AP. </w:t>
      </w:r>
      <w:r w:rsidRPr="00BA7837">
        <w:rPr>
          <w:rFonts w:cs="Arial"/>
          <w:szCs w:val="18"/>
          <w:lang w:val="en-US"/>
        </w:rPr>
        <w:t>Effects of atenolol injected into the nucleus accumbens septi in rats in the elevated plus-maze test. J Basic Clin Physiol Pharmacol 2020;31. DOI: 10.1515/jbcpp-2020-0003.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WHO. The diagnosis and management of non-alcoholic fatty liver disease: practice guideline by the American Association for the Study of Liver Diseases, American College of Gastroenterology, and the American Gastroenterological Association. Hepatology 2012;55:2005–23.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(Book/monograph)</w:t>
      </w:r>
      <w:r w:rsidRPr="00BA7837">
        <w:rPr>
          <w:rFonts w:cs="Arial"/>
        </w:rPr>
        <w:t xml:space="preserve"> Shek DTL, Sun RCF, Merrick J. University and college students. Health and development issues for the leaders of tomorrow. New York: Nova Science; 2013. 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 with edition)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Joannopoulos JD, Johnson SG, Winn JN, Meade RD. Photonic crystals: molding the flow of light, 2nd ed. Princeton, NJ: Princeton University Press; 2008:350 p.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Shek DTL, Ma C, Yu L, Merrick J, editors. Human developmental research. Experience from research in Hong Kong. New York: Nova Science; 2014.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r w:rsidRPr="00BA7837">
        <w:rPr>
          <w:rFonts w:cs="Arial"/>
        </w:rPr>
        <w:t>Halpen-Felsher BL, Morrell HE. Preventing and reducing tobacco use. In: Berlan ED, Bravender T, editors. Adolescent medicine today: a guide to caring for the adolescent patient [Internet]. Singapore: World Scientific Publishing Co.; 2012.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>Forghieri F, Tkach RW, Chraplyvy AR. Optical fiber telecommunications, Kaminov IP, Koch TL, editors. San Diego, CA: Academic; 1997, vol IIIA.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lastRenderedPageBreak/>
        <w:t>(Proceedings/Conferences)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Musaka K, Akasaka Y, Suzuki Y, Kamiya T. Novel network fiber to manage dispersion at 1.55 μm with combination of 1.3 μm zero dispersion single mode fiber. In: Proceedings of the symposium on. </w:t>
      </w:r>
    </w:p>
    <w:p w:rsidR="00565829" w:rsidRPr="00BA7837" w:rsidRDefault="00565829" w:rsidP="00565829">
      <w:pPr>
        <w:pStyle w:val="References"/>
        <w:numPr>
          <w:ilvl w:val="0"/>
          <w:numId w:val="4"/>
        </w:numPr>
        <w:rPr>
          <w:rFonts w:cs="Arial"/>
        </w:rPr>
        <w:sectPr w:rsidR="00565829" w:rsidRPr="00BA7837" w:rsidSect="00CB3788">
          <w:headerReference w:type="even" r:id="rId11"/>
          <w:headerReference w:type="default" r:id="rId12"/>
          <w:headerReference w:type="first" r:id="rId13"/>
          <w:type w:val="continuous"/>
          <w:pgSz w:w="11906" w:h="16838" w:code="9"/>
          <w:pgMar w:top="1673" w:right="936" w:bottom="1134" w:left="936" w:header="709" w:footer="709" w:gutter="0"/>
          <w:cols w:space="284"/>
          <w:docGrid w:linePitch="360"/>
        </w:sectPr>
      </w:pPr>
      <w:r w:rsidRPr="00BA7837">
        <w:rPr>
          <w:rFonts w:cs="Arial"/>
          <w:b/>
          <w:color w:val="FF0000"/>
        </w:rPr>
        <w:t>(Websites)</w:t>
      </w:r>
      <w:r w:rsidRPr="00BA7837">
        <w:rPr>
          <w:rFonts w:cs="Arial"/>
        </w:rPr>
        <w:t xml:space="preserve"> Country &amp; Technical Guidance - Coronavirus disease (COVID-19). Available at: https://www.who.int/emergencies/diseases/novel-coronavirus-2019/technical-guidance-publications. </w:t>
      </w:r>
      <w:r w:rsidRPr="00BA7837">
        <w:rPr>
          <w:rFonts w:cs="Arial"/>
          <w:lang w:val="en-US"/>
        </w:rPr>
        <w:t>Accessed: 01 July 2020</w:t>
      </w:r>
    </w:p>
    <w:p w:rsidR="005F4BD8" w:rsidRPr="00FA0CDE" w:rsidRDefault="005F4BD8" w:rsidP="00565829">
      <w:pPr>
        <w:pStyle w:val="References"/>
        <w:ind w:left="0" w:firstLine="0"/>
        <w:rPr>
          <w:rFonts w:ascii="Gotham Light" w:hAnsi="Gotham Light"/>
        </w:rPr>
      </w:pPr>
    </w:p>
    <w:sectPr w:rsidR="005F4BD8" w:rsidRPr="00FA0CDE" w:rsidSect="00565829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6" w:h="16838" w:code="9"/>
      <w:pgMar w:top="1673" w:right="936" w:bottom="1134" w:left="936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D4B" w:rsidRDefault="00735D4B" w:rsidP="0095226C">
      <w:r>
        <w:separator/>
      </w:r>
    </w:p>
  </w:endnote>
  <w:endnote w:type="continuationSeparator" w:id="0">
    <w:p w:rsidR="00735D4B" w:rsidRDefault="00735D4B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Gotham Book"/>
    <w:panose1 w:val="02000603040000020004"/>
    <w:charset w:val="00"/>
    <w:family w:val="modern"/>
    <w:notTrueType/>
    <w:pitch w:val="variable"/>
    <w:sig w:usb0="A10000FF" w:usb1="4000005B" w:usb2="00000000" w:usb3="00000000" w:csb0="0000019B" w:csb1="00000000"/>
  </w:font>
  <w:font w:name="Gotham Light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D4B" w:rsidRDefault="00735D4B" w:rsidP="0095226C">
      <w:r>
        <w:separator/>
      </w:r>
    </w:p>
  </w:footnote>
  <w:footnote w:type="continuationSeparator" w:id="0">
    <w:p w:rsidR="00735D4B" w:rsidRDefault="00735D4B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38" w:rsidRPr="00C8278A" w:rsidRDefault="00B71101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71" type="#_x0000_t136" style="position:absolute;margin-left:0;margin-top:0;width:636.55pt;height:70.7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356A38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6A38">
      <w:rPr>
        <w:rFonts w:ascii="Arial Narrow" w:hAnsi="Arial Narrow" w:cs="Arial"/>
        <w:b/>
        <w:bCs/>
        <w:color w:val="C0C0C0"/>
        <w:sz w:val="40"/>
        <w:szCs w:val="36"/>
      </w:rPr>
      <w:tab/>
    </w:r>
    <w:r w:rsidR="00356A38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356A38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38" w:rsidRPr="0095226C" w:rsidRDefault="00B71101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72" type="#_x0000_t136" style="position:absolute;margin-left:0;margin-top:0;width:636.55pt;height:70.7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356A38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356A38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356A38">
      <w:rPr>
        <w:rFonts w:ascii="Arial" w:hAnsi="Arial" w:cs="Arial"/>
        <w:sz w:val="14"/>
        <w:szCs w:val="36"/>
        <w:lang w:val="en-US"/>
      </w:rPr>
      <w:t>Journal Abbreviation.</w:t>
    </w:r>
    <w:r w:rsidR="00356A38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356A38">
      <w:rPr>
        <w:rFonts w:ascii="Arial" w:hAnsi="Arial" w:cs="Arial"/>
        <w:sz w:val="14"/>
        <w:szCs w:val="36"/>
        <w:lang w:val="en-US"/>
      </w:rPr>
      <w:t>short doi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A38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73" type="#_x0000_t136" style="position:absolute;margin-left:0;margin-top:0;width:636.55pt;height:70.7pt;rotation:315;z-index:-25163264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29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7" o:spid="_x0000_s2075" type="#_x0000_t136" style="position:absolute;margin-left:0;margin-top:0;width:636.55pt;height:70.7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29" w:rsidRPr="0095226C" w:rsidRDefault="00B71101" w:rsidP="005F4BD8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8" o:spid="_x0000_s2076" type="#_x0000_t136" style="position:absolute;margin-left:0;margin-top:0;width:636.55pt;height:70.7pt;rotation:315;z-index:-25162854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565829">
      <w:rPr>
        <w:rFonts w:ascii="Arial" w:hAnsi="Arial" w:cs="Arial"/>
        <w:bCs/>
        <w:sz w:val="14"/>
        <w:szCs w:val="14"/>
        <w:lang w:val="en-US"/>
      </w:rPr>
      <w:t>First Author et al.</w:t>
    </w:r>
    <w:r w:rsidR="00565829">
      <w:rPr>
        <w:rFonts w:ascii="Gotham Light" w:hAnsi="Gotham Light" w:cs="Arial"/>
        <w:sz w:val="16"/>
        <w:szCs w:val="36"/>
        <w:lang w:val="en-US"/>
      </w:rPr>
      <w:tab/>
    </w:r>
    <w:r w:rsidR="00565829">
      <w:rPr>
        <w:rFonts w:ascii="Gotham Light" w:hAnsi="Gotham Light" w:cs="Arial"/>
        <w:sz w:val="16"/>
        <w:szCs w:val="36"/>
        <w:lang w:val="en-US"/>
      </w:rPr>
      <w:tab/>
      <w:t xml:space="preserve">                 </w:t>
    </w:r>
    <w:r w:rsidR="00565829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829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6" o:spid="_x0000_s2074" type="#_x0000_t136" style="position:absolute;margin-left:0;margin-top:0;width:636.55pt;height:70.7pt;rotation:315;z-index:-25163059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B71101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B231A"/>
    <w:multiLevelType w:val="hybridMultilevel"/>
    <w:tmpl w:val="85EAF92A"/>
    <w:lvl w:ilvl="0" w:tplc="A2D68220">
      <w:start w:val="1"/>
      <w:numFmt w:val="decimal"/>
      <w:lvlText w:val="[%1]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50393"/>
    <w:multiLevelType w:val="hybridMultilevel"/>
    <w:tmpl w:val="96FE08A8"/>
    <w:lvl w:ilvl="0" w:tplc="0407000F">
      <w:start w:val="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552DB"/>
    <w:rsid w:val="0009144E"/>
    <w:rsid w:val="00093D7D"/>
    <w:rsid w:val="000B4CF0"/>
    <w:rsid w:val="00131DED"/>
    <w:rsid w:val="001873E1"/>
    <w:rsid w:val="00192C2A"/>
    <w:rsid w:val="001B4022"/>
    <w:rsid w:val="001D6186"/>
    <w:rsid w:val="00271026"/>
    <w:rsid w:val="002758B0"/>
    <w:rsid w:val="002E6CA2"/>
    <w:rsid w:val="002F0924"/>
    <w:rsid w:val="00302B73"/>
    <w:rsid w:val="00314111"/>
    <w:rsid w:val="003356E1"/>
    <w:rsid w:val="00347A5C"/>
    <w:rsid w:val="00356A38"/>
    <w:rsid w:val="00392C2E"/>
    <w:rsid w:val="0039323B"/>
    <w:rsid w:val="003B4639"/>
    <w:rsid w:val="0043373E"/>
    <w:rsid w:val="00453249"/>
    <w:rsid w:val="00455581"/>
    <w:rsid w:val="004F0E8E"/>
    <w:rsid w:val="004F12A4"/>
    <w:rsid w:val="004F2A98"/>
    <w:rsid w:val="004F65D9"/>
    <w:rsid w:val="00513396"/>
    <w:rsid w:val="0055504C"/>
    <w:rsid w:val="005554E1"/>
    <w:rsid w:val="00565829"/>
    <w:rsid w:val="00590D97"/>
    <w:rsid w:val="00594F1B"/>
    <w:rsid w:val="005B4F78"/>
    <w:rsid w:val="005F4BD8"/>
    <w:rsid w:val="005F6550"/>
    <w:rsid w:val="00604B1D"/>
    <w:rsid w:val="006537E8"/>
    <w:rsid w:val="006C4986"/>
    <w:rsid w:val="006E682F"/>
    <w:rsid w:val="0073393A"/>
    <w:rsid w:val="00735D4B"/>
    <w:rsid w:val="00755019"/>
    <w:rsid w:val="007B32B6"/>
    <w:rsid w:val="00801F4A"/>
    <w:rsid w:val="0081562B"/>
    <w:rsid w:val="00883996"/>
    <w:rsid w:val="008F0EEB"/>
    <w:rsid w:val="00912BAB"/>
    <w:rsid w:val="0095226C"/>
    <w:rsid w:val="00A06140"/>
    <w:rsid w:val="00A240A9"/>
    <w:rsid w:val="00A535B9"/>
    <w:rsid w:val="00A77869"/>
    <w:rsid w:val="00A85E0A"/>
    <w:rsid w:val="00AE61A4"/>
    <w:rsid w:val="00B225C4"/>
    <w:rsid w:val="00B45999"/>
    <w:rsid w:val="00B71101"/>
    <w:rsid w:val="00B9662E"/>
    <w:rsid w:val="00BC2125"/>
    <w:rsid w:val="00C27F0B"/>
    <w:rsid w:val="00C62417"/>
    <w:rsid w:val="00CA4D1A"/>
    <w:rsid w:val="00CA4FDF"/>
    <w:rsid w:val="00CD5405"/>
    <w:rsid w:val="00D14327"/>
    <w:rsid w:val="00D95437"/>
    <w:rsid w:val="00E47CD1"/>
    <w:rsid w:val="00E7531D"/>
    <w:rsid w:val="00E92CBF"/>
    <w:rsid w:val="00E9787D"/>
    <w:rsid w:val="00EA369B"/>
    <w:rsid w:val="00EB4906"/>
    <w:rsid w:val="00F14FC0"/>
    <w:rsid w:val="00F1691B"/>
    <w:rsid w:val="00F43EEC"/>
    <w:rsid w:val="00F73B91"/>
    <w:rsid w:val="00F808E2"/>
    <w:rsid w:val="00F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91B795A71DB48A72D2F4FDE2303DA" ma:contentTypeVersion="69" ma:contentTypeDescription="Create a new document." ma:contentTypeScope="" ma:versionID="a44945728e4a9ae5b9fe934cfedc20e1">
  <xsd:schema xmlns:xsd="http://www.w3.org/2001/XMLSchema" xmlns:xs="http://www.w3.org/2001/XMLSchema" xmlns:p="http://schemas.microsoft.com/office/2006/metadata/properties" xmlns:ns2="cf50fb3b-2438-4b0a-962e-2cb76faab90d" xmlns:ns3="94560354-7240-402c-bd4e-19438e2e20c6" targetNamespace="http://schemas.microsoft.com/office/2006/metadata/properties" ma:root="true" ma:fieldsID="df583654cca08877ede7be3b8ec08215" ns2:_="" ns3:_="">
    <xsd:import namespace="cf50fb3b-2438-4b0a-962e-2cb76faab90d"/>
    <xsd:import namespace="94560354-7240-402c-bd4e-19438e2e20c6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tatus" minOccurs="0"/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Owner0" minOccurs="0"/>
                <xsd:element ref="ns2:Audience" minOccurs="0"/>
                <xsd:element ref="ns2:MediaServiceObjectDetectorVersions" minOccurs="0"/>
                <xsd:element ref="ns2:Poststatus" minOccurs="0"/>
                <xsd:element ref="ns2:Date" minOccurs="0"/>
                <xsd:element ref="ns2:MediaServiceSearchProperties" minOccurs="0"/>
                <xsd:element ref="ns2:Resourcetype" minOccurs="0"/>
                <xsd:element ref="ns2:Comment" minOccurs="0"/>
                <xsd:element ref="ns2:Descrip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fb3b-2438-4b0a-962e-2cb76faab90d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fault="undefined" ma:internalName="Purpo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line"/>
                    <xsd:enumeration value="workflow"/>
                    <xsd:enumeration value="template"/>
                    <xsd:enumeration value="manual"/>
                    <xsd:enumeration value="documentation"/>
                    <xsd:enumeration value="legal"/>
                    <xsd:enumeration value="training"/>
                    <xsd:enumeration value="undefined"/>
                  </xsd:restriction>
                </xsd:simpleType>
              </xsd:element>
            </xsd:sequence>
          </xsd:extension>
        </xsd:complexContent>
      </xsd:complexType>
    </xsd:element>
    <xsd:element name="Status" ma:index="3" nillable="true" ma:displayName="Status" ma:format="Dropdown" ma:indexed="true" ma:internalName="Status" ma:readOnly="false">
      <xsd:simpleType>
        <xsd:restriction base="dms:Choice">
          <xsd:enumeration value="final"/>
          <xsd:enumeration value="in progress"/>
          <xsd:enumeration value="revise"/>
          <xsd:enumeration value="archive"/>
        </xsd:restriction>
      </xsd:simpleType>
    </xsd:element>
    <xsd:element name="Owner" ma:index="4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description="" ma:hidden="true" ma:internalName="MediaServiceOCR" ma:readOnly="true">
      <xsd:simpleType>
        <xsd:restriction base="dms:Note"/>
      </xsd:simpleType>
    </xsd:element>
    <xsd:element name="Owner0" ma:index="21" nillable="true" ma:displayName="Owner" ma:hidden="true" ma:list="UserInfo" ma:SearchPeopleOnly="false" ma:SharePointGroup="0" ma:internalName="Owne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e" ma:index="22" nillable="true" ma:displayName="Audience" ma:hidden="tru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urnal Coordinator"/>
                    <xsd:enumeration value="Journal Manager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status" ma:index="24" nillable="true" ma:displayName="Post status" ma:default="idea" ma:description="Status choices for Walter post drafts" ma:format="RadioButtons" ma:hidden="true" ma:internalName="Poststatus" ma:readOnly="false">
      <xsd:simpleType>
        <xsd:restriction base="dms:Choice">
          <xsd:enumeration value="idea"/>
          <xsd:enumeration value="planned"/>
          <xsd:enumeration value="written"/>
          <xsd:enumeration value="approved"/>
          <xsd:enumeration value="posted"/>
        </xsd:restriction>
      </xsd:simpleType>
    </xsd:element>
    <xsd:element name="Date" ma:index="25" nillable="true" ma:displayName="Date" ma:format="DateOnly" ma:hidden="true" ma:internalName="Date" ma:readOnly="fals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7" nillable="true" ma:displayName="Resource type" ma:format="Dropdown" ma:internalName="Resourcetype" ma:readOnly="false">
      <xsd:simpleType>
        <xsd:union memberTypes="dms:Text">
          <xsd:simpleType>
            <xsd:restriction base="dms:Choice">
              <xsd:enumeration value="Policy"/>
              <xsd:enumeration value="Guide"/>
              <xsd:enumeration value="Process"/>
            </xsd:restriction>
          </xsd:simpleType>
        </xsd:union>
      </xsd:simpleType>
    </xsd:element>
    <xsd:element name="Comment" ma:index="28" nillable="true" ma:displayName="Comment" ma:internalName="Comment" ma:readOnly="false">
      <xsd:simpleType>
        <xsd:restriction base="dms:Text">
          <xsd:maxLength value="255"/>
        </xsd:restriction>
      </xsd:simpleType>
    </xsd:element>
    <xsd:element name="Description" ma:index="29" nillable="true" ma:displayName="Description" ma:description="This column provides descriptions" ma:internalName="Description0" ma:readOnly="fals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Tagi obrazów" ma:readOnly="false" ma:fieldId="{5cf76f15-5ced-4ddc-b409-7134ff3c332f}" ma:taxonomyMulti="true" ma:sspId="ac1db848-36c4-4537-9d11-43f480df3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60354-7240-402c-bd4e-19438e2e20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796fff-6c55-45e5-a40f-7596c914fa27}" ma:internalName="TaxCatchAll" ma:showField="CatchAllData" ma:web="94560354-7240-402c-bd4e-19438e2e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50fb3b-2438-4b0a-962e-2cb76faab90d">
      <UserInfo>
        <DisplayName/>
        <AccountId xsi:nil="true"/>
        <AccountType/>
      </UserInfo>
    </Owner>
    <Status xmlns="cf50fb3b-2438-4b0a-962e-2cb76faab90d" xsi:nil="true"/>
    <Purpose xmlns="cf50fb3b-2438-4b0a-962e-2cb76faab90d" xsi:nil="true"/>
    <lcf76f155ced4ddcb4097134ff3c332f xmlns="cf50fb3b-2438-4b0a-962e-2cb76faab90d">
      <Terms xmlns="http://schemas.microsoft.com/office/infopath/2007/PartnerControls"/>
    </lcf76f155ced4ddcb4097134ff3c332f>
    <Owner0 xmlns="cf50fb3b-2438-4b0a-962e-2cb76faab90d">
      <UserInfo>
        <DisplayName/>
        <AccountId xsi:nil="true"/>
        <AccountType/>
      </UserInfo>
    </Owner0>
    <TaxCatchAll xmlns="94560354-7240-402c-bd4e-19438e2e20c6" xsi:nil="true"/>
    <Audience xmlns="cf50fb3b-2438-4b0a-962e-2cb76faab90d" xsi:nil="true"/>
    <Poststatus xmlns="cf50fb3b-2438-4b0a-962e-2cb76faab90d" xsi:nil="true"/>
    <Resourcetype xmlns="cf50fb3b-2438-4b0a-962e-2cb76faab90d" xsi:nil="true"/>
    <Comment xmlns="cf50fb3b-2438-4b0a-962e-2cb76faab90d" xsi:nil="true"/>
    <Description xmlns="cf50fb3b-2438-4b0a-962e-2cb76faab90d" xsi:nil="true"/>
    <Date xmlns="cf50fb3b-2438-4b0a-962e-2cb76faab90d" xsi:nil="true"/>
  </documentManagement>
</p:properties>
</file>

<file path=customXml/itemProps1.xml><?xml version="1.0" encoding="utf-8"?>
<ds:datastoreItem xmlns:ds="http://schemas.openxmlformats.org/officeDocument/2006/customXml" ds:itemID="{2E2037ED-E407-4037-B90E-24F475ACD0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CB4D2-AA0C-480E-B4BE-9D058904844F}"/>
</file>

<file path=customXml/itemProps3.xml><?xml version="1.0" encoding="utf-8"?>
<ds:datastoreItem xmlns:ds="http://schemas.openxmlformats.org/officeDocument/2006/customXml" ds:itemID="{FD740D20-2D0A-49BB-B532-5C7408166C4D}"/>
</file>

<file path=customXml/itemProps4.xml><?xml version="1.0" encoding="utf-8"?>
<ds:datastoreItem xmlns:ds="http://schemas.openxmlformats.org/officeDocument/2006/customXml" ds:itemID="{4BC66EE0-CE6B-4F8B-8296-75F281262C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2</cp:revision>
  <dcterms:created xsi:type="dcterms:W3CDTF">2020-07-03T11:20:00Z</dcterms:created>
  <dcterms:modified xsi:type="dcterms:W3CDTF">2020-07-03T11:20:00Z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0x010100B1B91B795A71DB48A72D2F4FDE2303DA</vt:lpwstr>
  </property>
  <property fmtid="{D5CDD505-2E9C-101B-9397-08002B2CF9AE}" pid="3" name="Order">
    <vt:r8>12400</vt:r8>
  </property>
  <property fmtid="{D5CDD505-2E9C-101B-9397-08002B2CF9AE}" pid="4" name="URL">
    <vt:lpwstr/>
  </property>
  <property fmtid="{D5CDD505-2E9C-101B-9397-08002B2CF9AE}" pid="5" name="_ExtendedDescription">
    <vt:lpwstr/>
  </property>
</Properties>
</file>