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E3" w:rsidRPr="00496A99" w:rsidRDefault="00405AE3" w:rsidP="00405AE3">
      <w:pPr>
        <w:rPr>
          <w:b/>
        </w:rPr>
      </w:pPr>
    </w:p>
    <w:p w:rsidR="00A46FF4" w:rsidRPr="00496A99" w:rsidRDefault="00405AE3" w:rsidP="00405AE3">
      <w:pPr>
        <w:spacing w:line="360" w:lineRule="auto"/>
        <w:rPr>
          <w:rFonts w:asciiTheme="minorHAnsi" w:hAnsiTheme="minorHAnsi"/>
          <w:b/>
        </w:rPr>
      </w:pPr>
      <w:r w:rsidRPr="00496A99">
        <w:rPr>
          <w:rFonts w:asciiTheme="minorHAnsi" w:hAnsiTheme="minorHAnsi"/>
          <w:b/>
        </w:rPr>
        <w:t>Contents:</w:t>
      </w:r>
    </w:p>
    <w:p w:rsidR="00405AE3" w:rsidRPr="00496A99" w:rsidRDefault="00405AE3" w:rsidP="00405AE3">
      <w:pPr>
        <w:spacing w:line="360" w:lineRule="auto"/>
        <w:rPr>
          <w:rFonts w:asciiTheme="minorHAnsi" w:hAnsiTheme="minorHAnsi"/>
          <w:b/>
        </w:rPr>
      </w:pPr>
      <w:r w:rsidRPr="00496A99">
        <w:rPr>
          <w:rFonts w:asciiTheme="minorHAnsi" w:hAnsiTheme="minorHAnsi"/>
          <w:b/>
        </w:rPr>
        <w:t>Figures</w:t>
      </w:r>
    </w:p>
    <w:p w:rsidR="00496A99" w:rsidRPr="00496A99" w:rsidRDefault="00496A99" w:rsidP="00405AE3">
      <w:pPr>
        <w:spacing w:line="360" w:lineRule="auto"/>
        <w:rPr>
          <w:rFonts w:asciiTheme="minorHAnsi" w:hAnsiTheme="minorHAnsi"/>
        </w:rPr>
      </w:pPr>
      <w:r w:rsidRPr="00496A99">
        <w:rPr>
          <w:rFonts w:asciiTheme="minorHAnsi" w:hAnsiTheme="minorHAnsi"/>
          <w:b/>
        </w:rPr>
        <w:t xml:space="preserve">Figure S1. </w:t>
      </w:r>
      <w:r w:rsidRPr="00496A99">
        <w:rPr>
          <w:rFonts w:asciiTheme="minorHAnsi" w:hAnsiTheme="minorHAnsi"/>
        </w:rPr>
        <w:t xml:space="preserve">Representative GC×GC chromatogram of a </w:t>
      </w:r>
      <w:r w:rsidR="0057153E">
        <w:rPr>
          <w:rFonts w:asciiTheme="minorHAnsi" w:hAnsiTheme="minorHAnsi"/>
        </w:rPr>
        <w:t xml:space="preserve">hexane </w:t>
      </w:r>
      <w:r w:rsidRPr="00496A99">
        <w:rPr>
          <w:rFonts w:asciiTheme="minorHAnsi" w:hAnsiTheme="minorHAnsi"/>
        </w:rPr>
        <w:t xml:space="preserve">body wash of </w:t>
      </w:r>
      <w:r w:rsidRPr="00496A99">
        <w:rPr>
          <w:rFonts w:asciiTheme="minorHAnsi" w:hAnsiTheme="minorHAnsi"/>
          <w:i/>
        </w:rPr>
        <w:t xml:space="preserve">E. </w:t>
      </w:r>
      <w:proofErr w:type="spellStart"/>
      <w:r w:rsidRPr="00496A99">
        <w:rPr>
          <w:rFonts w:asciiTheme="minorHAnsi" w:hAnsiTheme="minorHAnsi"/>
          <w:i/>
        </w:rPr>
        <w:t>neotenicus</w:t>
      </w:r>
      <w:proofErr w:type="spellEnd"/>
      <w:r w:rsidRPr="00496A99">
        <w:rPr>
          <w:rFonts w:asciiTheme="minorHAnsi" w:hAnsiTheme="minorHAnsi"/>
        </w:rPr>
        <w:t xml:space="preserve"> neotenic queen.</w:t>
      </w:r>
    </w:p>
    <w:p w:rsidR="00405AE3" w:rsidRPr="00496A99" w:rsidRDefault="00405AE3" w:rsidP="00405AE3">
      <w:pPr>
        <w:spacing w:line="360" w:lineRule="auto"/>
        <w:rPr>
          <w:rFonts w:asciiTheme="minorHAnsi" w:hAnsiTheme="minorHAnsi"/>
          <w:b/>
        </w:rPr>
      </w:pPr>
      <w:r w:rsidRPr="00496A99">
        <w:rPr>
          <w:rFonts w:asciiTheme="minorHAnsi" w:hAnsiTheme="minorHAnsi"/>
          <w:b/>
        </w:rPr>
        <w:t>Figure S</w:t>
      </w:r>
      <w:r w:rsidR="00496A99" w:rsidRPr="00496A99">
        <w:rPr>
          <w:rFonts w:asciiTheme="minorHAnsi" w:hAnsiTheme="minorHAnsi"/>
          <w:b/>
        </w:rPr>
        <w:t>2</w:t>
      </w:r>
      <w:r w:rsidRPr="00496A99">
        <w:rPr>
          <w:rFonts w:asciiTheme="minorHAnsi" w:hAnsiTheme="minorHAnsi"/>
          <w:b/>
        </w:rPr>
        <w:t xml:space="preserve">. </w:t>
      </w:r>
      <w:r w:rsidR="00EA7F2B" w:rsidRPr="00496A99">
        <w:rPr>
          <w:rFonts w:asciiTheme="minorHAnsi" w:hAnsiTheme="minorHAnsi"/>
          <w:vertAlign w:val="superscript"/>
        </w:rPr>
        <w:t>1</w:t>
      </w:r>
      <w:r w:rsidR="00EA7F2B" w:rsidRPr="00496A99">
        <w:rPr>
          <w:rFonts w:asciiTheme="minorHAnsi" w:hAnsiTheme="minorHAnsi"/>
        </w:rPr>
        <w:t>H NMR spectrum of (2</w:t>
      </w:r>
      <w:r w:rsidR="00EA7F2B" w:rsidRPr="00496A99">
        <w:rPr>
          <w:rFonts w:asciiTheme="minorHAnsi" w:hAnsiTheme="minorHAnsi"/>
          <w:i/>
        </w:rPr>
        <w:t>R</w:t>
      </w:r>
      <w:proofErr w:type="gramStart"/>
      <w:r w:rsidR="00EA7F2B" w:rsidRPr="00496A99">
        <w:rPr>
          <w:rFonts w:asciiTheme="minorHAnsi" w:hAnsiTheme="minorHAnsi"/>
        </w:rPr>
        <w:t>,3</w:t>
      </w:r>
      <w:r w:rsidR="00EA7F2B" w:rsidRPr="00496A99">
        <w:rPr>
          <w:rFonts w:asciiTheme="minorHAnsi" w:hAnsiTheme="minorHAnsi"/>
          <w:i/>
        </w:rPr>
        <w:t>R</w:t>
      </w:r>
      <w:proofErr w:type="gramEnd"/>
      <w:r w:rsidR="00EA7F2B" w:rsidRPr="00496A99">
        <w:rPr>
          <w:rFonts w:asciiTheme="minorHAnsi" w:hAnsiTheme="minorHAnsi"/>
        </w:rPr>
        <w:t>)-</w:t>
      </w:r>
      <w:proofErr w:type="spellStart"/>
      <w:r w:rsidR="00EA7F2B" w:rsidRPr="00496A99">
        <w:rPr>
          <w:rFonts w:asciiTheme="minorHAnsi" w:hAnsiTheme="minorHAnsi"/>
        </w:rPr>
        <w:t>epoxyfarnesol</w:t>
      </w:r>
      <w:proofErr w:type="spellEnd"/>
      <w:r w:rsidR="00EA7F2B" w:rsidRPr="00496A99">
        <w:rPr>
          <w:rFonts w:asciiTheme="minorHAnsi" w:hAnsiTheme="minorHAnsi"/>
        </w:rPr>
        <w:t>.</w:t>
      </w:r>
    </w:p>
    <w:p w:rsidR="00EA7F2B" w:rsidRPr="00496A99" w:rsidRDefault="00405AE3" w:rsidP="00EA7F2B">
      <w:pPr>
        <w:spacing w:line="360" w:lineRule="auto"/>
        <w:rPr>
          <w:rFonts w:asciiTheme="minorHAnsi" w:hAnsiTheme="minorHAnsi"/>
        </w:rPr>
      </w:pPr>
      <w:r w:rsidRPr="00496A99">
        <w:rPr>
          <w:rFonts w:asciiTheme="minorHAnsi" w:hAnsiTheme="minorHAnsi"/>
          <w:b/>
        </w:rPr>
        <w:t>Figure S</w:t>
      </w:r>
      <w:r w:rsidR="00496A99" w:rsidRPr="00496A99">
        <w:rPr>
          <w:rFonts w:asciiTheme="minorHAnsi" w:hAnsiTheme="minorHAnsi"/>
          <w:b/>
        </w:rPr>
        <w:t>3</w:t>
      </w:r>
      <w:r w:rsidRPr="00496A99">
        <w:rPr>
          <w:rFonts w:asciiTheme="minorHAnsi" w:hAnsiTheme="minorHAnsi"/>
          <w:b/>
        </w:rPr>
        <w:t>.</w:t>
      </w:r>
      <w:r w:rsidR="00EA7F2B" w:rsidRPr="00496A99">
        <w:rPr>
          <w:rFonts w:asciiTheme="minorHAnsi" w:hAnsiTheme="minorHAnsi"/>
          <w:b/>
        </w:rPr>
        <w:t xml:space="preserve"> </w:t>
      </w:r>
      <w:r w:rsidR="00EA7F2B" w:rsidRPr="00496A99">
        <w:rPr>
          <w:rFonts w:asciiTheme="minorHAnsi" w:hAnsiTheme="minorHAnsi"/>
          <w:vertAlign w:val="superscript"/>
        </w:rPr>
        <w:t>1</w:t>
      </w:r>
      <w:r w:rsidR="00EA7F2B" w:rsidRPr="00496A99">
        <w:rPr>
          <w:rFonts w:asciiTheme="minorHAnsi" w:hAnsiTheme="minorHAnsi"/>
        </w:rPr>
        <w:t>H NMR spectrum of (3</w:t>
      </w:r>
      <w:r w:rsidR="00EA7F2B" w:rsidRPr="00496A99">
        <w:rPr>
          <w:rFonts w:asciiTheme="minorHAnsi" w:hAnsiTheme="minorHAnsi"/>
          <w:i/>
        </w:rPr>
        <w:t>R</w:t>
      </w:r>
      <w:proofErr w:type="gramStart"/>
      <w:r w:rsidR="00EA7F2B" w:rsidRPr="00496A99">
        <w:rPr>
          <w:rFonts w:asciiTheme="minorHAnsi" w:hAnsiTheme="minorHAnsi"/>
        </w:rPr>
        <w:t>,6</w:t>
      </w:r>
      <w:r w:rsidR="00EA7F2B" w:rsidRPr="00496A99">
        <w:rPr>
          <w:rFonts w:asciiTheme="minorHAnsi" w:hAnsiTheme="minorHAnsi"/>
          <w:i/>
        </w:rPr>
        <w:t>E</w:t>
      </w:r>
      <w:proofErr w:type="gramEnd"/>
      <w:r w:rsidR="00EA7F2B" w:rsidRPr="00496A99">
        <w:rPr>
          <w:rFonts w:asciiTheme="minorHAnsi" w:hAnsiTheme="minorHAnsi"/>
        </w:rPr>
        <w:t>)-</w:t>
      </w:r>
      <w:proofErr w:type="spellStart"/>
      <w:r w:rsidR="00EA7F2B" w:rsidRPr="00496A99">
        <w:rPr>
          <w:rFonts w:asciiTheme="minorHAnsi" w:hAnsiTheme="minorHAnsi"/>
        </w:rPr>
        <w:t>nerolidol</w:t>
      </w:r>
      <w:proofErr w:type="spellEnd"/>
      <w:r w:rsidR="00EA7F2B" w:rsidRPr="00496A99">
        <w:rPr>
          <w:rFonts w:asciiTheme="minorHAnsi" w:hAnsiTheme="minorHAnsi"/>
        </w:rPr>
        <w:t>.</w:t>
      </w:r>
    </w:p>
    <w:p w:rsidR="00406AB9" w:rsidRDefault="00606E99">
      <w:pPr>
        <w:widowControl/>
        <w:spacing w:after="200" w:line="276" w:lineRule="auto"/>
        <w:jc w:val="left"/>
        <w:rPr>
          <w:rFonts w:asciiTheme="minorHAnsi" w:hAnsiTheme="minorHAnsi"/>
          <w:b/>
        </w:rPr>
      </w:pPr>
      <w:r w:rsidRPr="00496A99">
        <w:rPr>
          <w:rFonts w:asciiTheme="minorHAnsi" w:hAnsiTheme="minorHAnsi"/>
          <w:b/>
        </w:rPr>
        <w:br w:type="page"/>
      </w:r>
    </w:p>
    <w:p w:rsidR="00406AB9" w:rsidRDefault="00D51A90">
      <w:pPr>
        <w:widowControl/>
        <w:spacing w:after="200" w:line="276" w:lineRule="auto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val="cs-CZ" w:eastAsia="cs-CZ"/>
        </w:rPr>
        <w:lastRenderedPageBreak/>
        <w:drawing>
          <wp:inline distT="0" distB="0" distL="0" distR="0" wp14:anchorId="1653DCA1">
            <wp:extent cx="5955527" cy="3451369"/>
            <wp:effectExtent l="0" t="0" r="0" b="0"/>
            <wp:docPr id="198" name="Obrázek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441" cy="34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A99" w:rsidRPr="00496A99" w:rsidRDefault="00496A99" w:rsidP="000D467D">
      <w:pPr>
        <w:widowControl/>
        <w:spacing w:after="200" w:line="276" w:lineRule="auto"/>
        <w:rPr>
          <w:rFonts w:asciiTheme="minorHAnsi" w:hAnsiTheme="minorHAnsi"/>
          <w:b/>
        </w:rPr>
      </w:pPr>
      <w:r w:rsidRPr="00496A99">
        <w:rPr>
          <w:rFonts w:asciiTheme="minorHAnsi" w:hAnsiTheme="minorHAnsi"/>
          <w:b/>
        </w:rPr>
        <w:t xml:space="preserve">Figure S1: </w:t>
      </w:r>
      <w:r w:rsidRPr="00496A99">
        <w:rPr>
          <w:rFonts w:asciiTheme="minorHAnsi" w:hAnsiTheme="minorHAnsi"/>
        </w:rPr>
        <w:t xml:space="preserve">Representative GC×GC chromatogram of a </w:t>
      </w:r>
      <w:r w:rsidR="0057153E">
        <w:rPr>
          <w:rFonts w:asciiTheme="minorHAnsi" w:hAnsiTheme="minorHAnsi"/>
        </w:rPr>
        <w:t xml:space="preserve">hexane </w:t>
      </w:r>
      <w:r w:rsidRPr="00496A99">
        <w:rPr>
          <w:rFonts w:asciiTheme="minorHAnsi" w:hAnsiTheme="minorHAnsi"/>
        </w:rPr>
        <w:t>body wash of</w:t>
      </w:r>
      <w:r w:rsidR="0057153E">
        <w:rPr>
          <w:rFonts w:asciiTheme="minorHAnsi" w:hAnsiTheme="minorHAnsi"/>
        </w:rPr>
        <w:t xml:space="preserve"> </w:t>
      </w:r>
      <w:r w:rsidRPr="00496A99">
        <w:rPr>
          <w:rFonts w:asciiTheme="minorHAnsi" w:hAnsiTheme="minorHAnsi"/>
          <w:i/>
        </w:rPr>
        <w:t xml:space="preserve">E. </w:t>
      </w:r>
      <w:proofErr w:type="spellStart"/>
      <w:r w:rsidRPr="00496A99">
        <w:rPr>
          <w:rFonts w:asciiTheme="minorHAnsi" w:hAnsiTheme="minorHAnsi"/>
          <w:i/>
        </w:rPr>
        <w:t>neotenicus</w:t>
      </w:r>
      <w:proofErr w:type="spellEnd"/>
      <w:r w:rsidRPr="00496A99">
        <w:rPr>
          <w:rFonts w:asciiTheme="minorHAnsi" w:hAnsiTheme="minorHAnsi"/>
        </w:rPr>
        <w:t xml:space="preserve"> neotenic queen. The figure </w:t>
      </w:r>
      <w:r w:rsidR="00D51A90">
        <w:rPr>
          <w:rFonts w:asciiTheme="minorHAnsi" w:hAnsiTheme="minorHAnsi"/>
        </w:rPr>
        <w:t xml:space="preserve">shows </w:t>
      </w:r>
      <w:r w:rsidRPr="00496A99">
        <w:rPr>
          <w:rFonts w:asciiTheme="minorHAnsi" w:hAnsiTheme="minorHAnsi"/>
        </w:rPr>
        <w:t xml:space="preserve">a 2D view on a chromatogram spanning from </w:t>
      </w:r>
      <w:r>
        <w:rPr>
          <w:rFonts w:asciiTheme="minorHAnsi" w:hAnsiTheme="minorHAnsi"/>
        </w:rPr>
        <w:t>the low</w:t>
      </w:r>
      <w:r w:rsidR="00D51A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molecular </w:t>
      </w:r>
      <w:r w:rsidR="0057153E">
        <w:rPr>
          <w:rFonts w:asciiTheme="minorHAnsi" w:hAnsiTheme="minorHAnsi"/>
        </w:rPr>
        <w:t xml:space="preserve">weight fraction, including the dominant </w:t>
      </w:r>
      <w:proofErr w:type="spellStart"/>
      <w:r w:rsidR="0057153E">
        <w:rPr>
          <w:rFonts w:asciiTheme="minorHAnsi" w:hAnsiTheme="minorHAnsi"/>
        </w:rPr>
        <w:t>analyte</w:t>
      </w:r>
      <w:proofErr w:type="spellEnd"/>
      <w:r w:rsidR="0057153E">
        <w:rPr>
          <w:rFonts w:asciiTheme="minorHAnsi" w:hAnsiTheme="minorHAnsi"/>
        </w:rPr>
        <w:t xml:space="preserve"> </w:t>
      </w:r>
      <w:r w:rsidR="0057153E" w:rsidRPr="00496A99">
        <w:rPr>
          <w:rFonts w:asciiTheme="minorHAnsi" w:hAnsiTheme="minorHAnsi"/>
        </w:rPr>
        <w:t>(3</w:t>
      </w:r>
      <w:r w:rsidR="0057153E" w:rsidRPr="00496A99">
        <w:rPr>
          <w:rFonts w:asciiTheme="minorHAnsi" w:hAnsiTheme="minorHAnsi"/>
          <w:i/>
        </w:rPr>
        <w:t>R</w:t>
      </w:r>
      <w:r w:rsidR="0057153E" w:rsidRPr="00496A99">
        <w:rPr>
          <w:rFonts w:asciiTheme="minorHAnsi" w:hAnsiTheme="minorHAnsi"/>
        </w:rPr>
        <w:t>,6</w:t>
      </w:r>
      <w:r w:rsidR="0057153E" w:rsidRPr="00496A99">
        <w:rPr>
          <w:rFonts w:asciiTheme="minorHAnsi" w:hAnsiTheme="minorHAnsi"/>
          <w:i/>
        </w:rPr>
        <w:t>E</w:t>
      </w:r>
      <w:r w:rsidR="0057153E" w:rsidRPr="00496A99">
        <w:rPr>
          <w:rFonts w:asciiTheme="minorHAnsi" w:hAnsiTheme="minorHAnsi"/>
        </w:rPr>
        <w:t>)-</w:t>
      </w:r>
      <w:proofErr w:type="spellStart"/>
      <w:r w:rsidR="0057153E" w:rsidRPr="00496A99">
        <w:rPr>
          <w:rFonts w:asciiTheme="minorHAnsi" w:hAnsiTheme="minorHAnsi"/>
        </w:rPr>
        <w:t>nerolidol</w:t>
      </w:r>
      <w:proofErr w:type="spellEnd"/>
      <w:r w:rsidR="0057153E">
        <w:rPr>
          <w:rFonts w:asciiTheme="minorHAnsi" w:hAnsiTheme="minorHAnsi"/>
        </w:rPr>
        <w:t xml:space="preserve"> (1)</w:t>
      </w:r>
      <w:r w:rsidR="00D51A90">
        <w:rPr>
          <w:rFonts w:asciiTheme="minorHAnsi" w:hAnsiTheme="minorHAnsi"/>
        </w:rPr>
        <w:t>,</w:t>
      </w:r>
      <w:r w:rsidR="005715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to the </w:t>
      </w:r>
      <w:r w:rsidR="00D51A90">
        <w:rPr>
          <w:rFonts w:asciiTheme="minorHAnsi" w:hAnsiTheme="minorHAnsi"/>
        </w:rPr>
        <w:t xml:space="preserve">high molecular weight fraction, containing the </w:t>
      </w:r>
      <w:proofErr w:type="spellStart"/>
      <w:r>
        <w:rPr>
          <w:rFonts w:asciiTheme="minorHAnsi" w:hAnsiTheme="minorHAnsi"/>
        </w:rPr>
        <w:t>cuticular</w:t>
      </w:r>
      <w:proofErr w:type="spellEnd"/>
      <w:r>
        <w:rPr>
          <w:rFonts w:asciiTheme="minorHAnsi" w:hAnsiTheme="minorHAnsi"/>
        </w:rPr>
        <w:t xml:space="preserve"> hydrocarbon</w:t>
      </w:r>
      <w:r w:rsidR="00D51A90">
        <w:rPr>
          <w:rFonts w:asciiTheme="minorHAnsi" w:hAnsiTheme="minorHAnsi"/>
        </w:rPr>
        <w:t>s</w:t>
      </w:r>
      <w:r w:rsidR="0057153E">
        <w:rPr>
          <w:rFonts w:asciiTheme="minorHAnsi" w:hAnsiTheme="minorHAnsi"/>
        </w:rPr>
        <w:t xml:space="preserve"> (2)</w:t>
      </w:r>
      <w:r w:rsidR="000D467D">
        <w:rPr>
          <w:rFonts w:asciiTheme="minorHAnsi" w:hAnsiTheme="minorHAnsi"/>
        </w:rPr>
        <w:t xml:space="preserve"> with 35‒41 carbons</w:t>
      </w:r>
      <w:r>
        <w:rPr>
          <w:rFonts w:asciiTheme="minorHAnsi" w:hAnsiTheme="minorHAnsi"/>
        </w:rPr>
        <w:t>.</w:t>
      </w:r>
      <w:r w:rsidR="00133FC3">
        <w:rPr>
          <w:rFonts w:asciiTheme="minorHAnsi" w:hAnsiTheme="minorHAnsi"/>
        </w:rPr>
        <w:t xml:space="preserve"> The temperature program allowing elution of both, </w:t>
      </w:r>
      <w:r w:rsidR="00133FC3" w:rsidRPr="00496A99">
        <w:rPr>
          <w:rFonts w:asciiTheme="minorHAnsi" w:hAnsiTheme="minorHAnsi"/>
        </w:rPr>
        <w:t>(3</w:t>
      </w:r>
      <w:r w:rsidR="00133FC3" w:rsidRPr="00496A99">
        <w:rPr>
          <w:rFonts w:asciiTheme="minorHAnsi" w:hAnsiTheme="minorHAnsi"/>
          <w:i/>
        </w:rPr>
        <w:t>R</w:t>
      </w:r>
      <w:proofErr w:type="gramStart"/>
      <w:r w:rsidR="00133FC3" w:rsidRPr="00496A99">
        <w:rPr>
          <w:rFonts w:asciiTheme="minorHAnsi" w:hAnsiTheme="minorHAnsi"/>
        </w:rPr>
        <w:t>,6</w:t>
      </w:r>
      <w:r w:rsidR="00133FC3" w:rsidRPr="00496A99">
        <w:rPr>
          <w:rFonts w:asciiTheme="minorHAnsi" w:hAnsiTheme="minorHAnsi"/>
          <w:i/>
        </w:rPr>
        <w:t>E</w:t>
      </w:r>
      <w:proofErr w:type="gramEnd"/>
      <w:r w:rsidR="00133FC3" w:rsidRPr="00496A99">
        <w:rPr>
          <w:rFonts w:asciiTheme="minorHAnsi" w:hAnsiTheme="minorHAnsi"/>
        </w:rPr>
        <w:t>)-</w:t>
      </w:r>
      <w:proofErr w:type="spellStart"/>
      <w:r w:rsidR="00133FC3" w:rsidRPr="00496A99">
        <w:rPr>
          <w:rFonts w:asciiTheme="minorHAnsi" w:hAnsiTheme="minorHAnsi"/>
        </w:rPr>
        <w:t>nerolidol</w:t>
      </w:r>
      <w:proofErr w:type="spellEnd"/>
      <w:r w:rsidR="00133FC3">
        <w:rPr>
          <w:rFonts w:asciiTheme="minorHAnsi" w:hAnsiTheme="minorHAnsi"/>
        </w:rPr>
        <w:t xml:space="preserve"> and </w:t>
      </w:r>
      <w:proofErr w:type="spellStart"/>
      <w:r w:rsidR="00133FC3">
        <w:rPr>
          <w:rFonts w:asciiTheme="minorHAnsi" w:hAnsiTheme="minorHAnsi"/>
        </w:rPr>
        <w:t>cuticular</w:t>
      </w:r>
      <w:proofErr w:type="spellEnd"/>
      <w:r w:rsidR="00133FC3">
        <w:rPr>
          <w:rFonts w:asciiTheme="minorHAnsi" w:hAnsiTheme="minorHAnsi"/>
        </w:rPr>
        <w:t xml:space="preserve"> hydrocarbons</w:t>
      </w:r>
      <w:r w:rsidR="00133FC3">
        <w:rPr>
          <w:rFonts w:asciiTheme="minorHAnsi" w:hAnsiTheme="minorHAnsi"/>
        </w:rPr>
        <w:t>, was set as follows. Primary column: 1</w:t>
      </w:r>
      <w:r w:rsidR="00133FC3" w:rsidRPr="00133FC3">
        <w:rPr>
          <w:rFonts w:asciiTheme="minorHAnsi" w:hAnsiTheme="minorHAnsi"/>
        </w:rPr>
        <w:t>50 °C (1 min) to 3</w:t>
      </w:r>
      <w:r w:rsidR="00133FC3">
        <w:rPr>
          <w:rFonts w:asciiTheme="minorHAnsi" w:hAnsiTheme="minorHAnsi"/>
        </w:rPr>
        <w:t>15</w:t>
      </w:r>
      <w:r w:rsidR="00133FC3" w:rsidRPr="00133FC3">
        <w:rPr>
          <w:rFonts w:asciiTheme="minorHAnsi" w:hAnsiTheme="minorHAnsi"/>
        </w:rPr>
        <w:t xml:space="preserve"> °C at </w:t>
      </w:r>
      <w:r w:rsidR="00133FC3">
        <w:rPr>
          <w:rFonts w:asciiTheme="minorHAnsi" w:hAnsiTheme="minorHAnsi"/>
        </w:rPr>
        <w:t>3</w:t>
      </w:r>
      <w:r w:rsidR="00133FC3" w:rsidRPr="00133FC3">
        <w:rPr>
          <w:rFonts w:asciiTheme="minorHAnsi" w:hAnsiTheme="minorHAnsi"/>
        </w:rPr>
        <w:t xml:space="preserve"> °C/min</w:t>
      </w:r>
      <w:r w:rsidR="00133FC3">
        <w:rPr>
          <w:rFonts w:asciiTheme="minorHAnsi" w:hAnsiTheme="minorHAnsi"/>
        </w:rPr>
        <w:t xml:space="preserve">, 315 </w:t>
      </w:r>
      <w:r w:rsidR="00133FC3" w:rsidRPr="00133FC3">
        <w:rPr>
          <w:rFonts w:asciiTheme="minorHAnsi" w:hAnsiTheme="minorHAnsi"/>
        </w:rPr>
        <w:t>°C</w:t>
      </w:r>
      <w:r w:rsidR="00133FC3">
        <w:rPr>
          <w:rFonts w:asciiTheme="minorHAnsi" w:hAnsiTheme="minorHAnsi"/>
        </w:rPr>
        <w:t xml:space="preserve"> to 325 </w:t>
      </w:r>
      <w:r w:rsidR="00133FC3" w:rsidRPr="00133FC3">
        <w:rPr>
          <w:rFonts w:asciiTheme="minorHAnsi" w:hAnsiTheme="minorHAnsi"/>
        </w:rPr>
        <w:t>°C</w:t>
      </w:r>
      <w:r w:rsidR="00133FC3">
        <w:rPr>
          <w:rFonts w:asciiTheme="minorHAnsi" w:hAnsiTheme="minorHAnsi"/>
        </w:rPr>
        <w:t xml:space="preserve"> (20 min) at 10 </w:t>
      </w:r>
      <w:r w:rsidR="00133FC3" w:rsidRPr="00133FC3">
        <w:rPr>
          <w:rFonts w:asciiTheme="minorHAnsi" w:hAnsiTheme="minorHAnsi"/>
        </w:rPr>
        <w:t>°C</w:t>
      </w:r>
      <w:r w:rsidR="00133FC3">
        <w:rPr>
          <w:rFonts w:asciiTheme="minorHAnsi" w:hAnsiTheme="minorHAnsi"/>
        </w:rPr>
        <w:t>/min).</w:t>
      </w:r>
      <w:bookmarkStart w:id="0" w:name="_GoBack"/>
      <w:bookmarkEnd w:id="0"/>
      <w:r w:rsidR="00133FC3">
        <w:rPr>
          <w:rFonts w:asciiTheme="minorHAnsi" w:hAnsiTheme="minorHAnsi"/>
        </w:rPr>
        <w:t xml:space="preserve"> </w:t>
      </w:r>
    </w:p>
    <w:p w:rsidR="00606E99" w:rsidRPr="00496A99" w:rsidRDefault="00606E99">
      <w:pPr>
        <w:widowControl/>
        <w:spacing w:after="200" w:line="276" w:lineRule="auto"/>
        <w:jc w:val="left"/>
        <w:rPr>
          <w:rFonts w:asciiTheme="minorHAnsi" w:hAnsiTheme="minorHAnsi"/>
          <w:b/>
        </w:rPr>
      </w:pPr>
    </w:p>
    <w:p w:rsidR="00DF1B24" w:rsidRPr="00496A99" w:rsidRDefault="00606E99" w:rsidP="00405AE3">
      <w:pPr>
        <w:spacing w:line="360" w:lineRule="auto"/>
        <w:rPr>
          <w:rFonts w:asciiTheme="minorHAnsi" w:hAnsiTheme="minorHAnsi"/>
        </w:rPr>
      </w:pPr>
      <w:r w:rsidRPr="00496A99">
        <w:rPr>
          <w:noProof/>
          <w:lang w:val="cs-CZ" w:eastAsia="cs-CZ"/>
        </w:rPr>
        <w:lastRenderedPageBreak/>
        <w:drawing>
          <wp:inline distT="0" distB="0" distL="0" distR="0" wp14:anchorId="0BA910DF" wp14:editId="6FF8E425">
            <wp:extent cx="5760720" cy="826454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99">
        <w:rPr>
          <w:rFonts w:asciiTheme="minorHAnsi" w:hAnsiTheme="minorHAnsi"/>
          <w:b/>
        </w:rPr>
        <w:t>Figure S</w:t>
      </w:r>
      <w:r w:rsidR="00CB1FFC">
        <w:rPr>
          <w:rFonts w:asciiTheme="minorHAnsi" w:hAnsiTheme="minorHAnsi"/>
          <w:b/>
        </w:rPr>
        <w:t>2</w:t>
      </w:r>
      <w:r w:rsidRPr="00496A99">
        <w:rPr>
          <w:rFonts w:asciiTheme="minorHAnsi" w:hAnsiTheme="minorHAnsi"/>
          <w:b/>
        </w:rPr>
        <w:t>.</w:t>
      </w:r>
      <w:r w:rsidR="00DF1B24" w:rsidRPr="00496A99">
        <w:rPr>
          <w:rFonts w:asciiTheme="minorHAnsi" w:hAnsiTheme="minorHAnsi"/>
          <w:b/>
        </w:rPr>
        <w:t xml:space="preserve"> </w:t>
      </w:r>
      <w:r w:rsidR="00DF1B24" w:rsidRPr="00496A99">
        <w:rPr>
          <w:rFonts w:asciiTheme="minorHAnsi" w:hAnsiTheme="minorHAnsi"/>
          <w:vertAlign w:val="superscript"/>
        </w:rPr>
        <w:t>1</w:t>
      </w:r>
      <w:r w:rsidR="00DF1B24" w:rsidRPr="00496A99">
        <w:rPr>
          <w:rFonts w:asciiTheme="minorHAnsi" w:hAnsiTheme="minorHAnsi"/>
        </w:rPr>
        <w:t>H</w:t>
      </w:r>
      <w:r w:rsidRPr="00496A99">
        <w:rPr>
          <w:rFonts w:asciiTheme="minorHAnsi" w:hAnsiTheme="minorHAnsi"/>
        </w:rPr>
        <w:t xml:space="preserve"> NMR spectrum of (2</w:t>
      </w:r>
      <w:r w:rsidRPr="00496A99">
        <w:rPr>
          <w:rFonts w:asciiTheme="minorHAnsi" w:hAnsiTheme="minorHAnsi"/>
          <w:i/>
        </w:rPr>
        <w:t>R</w:t>
      </w:r>
      <w:proofErr w:type="gramStart"/>
      <w:r w:rsidRPr="00496A99">
        <w:rPr>
          <w:rFonts w:asciiTheme="minorHAnsi" w:hAnsiTheme="minorHAnsi"/>
        </w:rPr>
        <w:t>,3</w:t>
      </w:r>
      <w:r w:rsidRPr="00496A99">
        <w:rPr>
          <w:rFonts w:asciiTheme="minorHAnsi" w:hAnsiTheme="minorHAnsi"/>
          <w:i/>
        </w:rPr>
        <w:t>R</w:t>
      </w:r>
      <w:proofErr w:type="gramEnd"/>
      <w:r w:rsidRPr="00496A99">
        <w:rPr>
          <w:rFonts w:asciiTheme="minorHAnsi" w:hAnsiTheme="minorHAnsi"/>
        </w:rPr>
        <w:t>)-</w:t>
      </w:r>
      <w:proofErr w:type="spellStart"/>
      <w:r w:rsidRPr="00496A99">
        <w:rPr>
          <w:rFonts w:asciiTheme="minorHAnsi" w:hAnsiTheme="minorHAnsi"/>
        </w:rPr>
        <w:t>epoxyfarnesol</w:t>
      </w:r>
      <w:proofErr w:type="spellEnd"/>
      <w:r w:rsidRPr="00496A99">
        <w:rPr>
          <w:rFonts w:asciiTheme="minorHAnsi" w:hAnsiTheme="minorHAnsi"/>
        </w:rPr>
        <w:t>.</w:t>
      </w:r>
    </w:p>
    <w:p w:rsidR="00DF1B24" w:rsidRPr="00496A99" w:rsidRDefault="00DF1B24">
      <w:pPr>
        <w:widowControl/>
        <w:spacing w:after="200" w:line="276" w:lineRule="auto"/>
        <w:jc w:val="left"/>
        <w:rPr>
          <w:rFonts w:asciiTheme="minorHAnsi" w:hAnsiTheme="minorHAnsi"/>
        </w:rPr>
      </w:pPr>
      <w:r w:rsidRPr="00496A99">
        <w:rPr>
          <w:rFonts w:asciiTheme="minorHAnsi" w:hAnsiTheme="minorHAnsi"/>
        </w:rPr>
        <w:br w:type="page"/>
      </w:r>
    </w:p>
    <w:p w:rsidR="00FD733F" w:rsidRPr="00496A99" w:rsidRDefault="00FD733F" w:rsidP="00EA7F2B">
      <w:pPr>
        <w:spacing w:line="360" w:lineRule="auto"/>
        <w:rPr>
          <w:rFonts w:asciiTheme="minorHAnsi" w:hAnsiTheme="minorHAnsi"/>
        </w:rPr>
      </w:pPr>
    </w:p>
    <w:p w:rsidR="00DF1B24" w:rsidRPr="00496A99" w:rsidRDefault="00FD733F" w:rsidP="00DF1B24">
      <w:pPr>
        <w:spacing w:line="360" w:lineRule="auto"/>
        <w:rPr>
          <w:rFonts w:asciiTheme="minorHAnsi" w:hAnsiTheme="minorHAnsi"/>
        </w:rPr>
      </w:pPr>
      <w:r w:rsidRPr="00496A99">
        <w:rPr>
          <w:noProof/>
          <w:lang w:val="cs-CZ" w:eastAsia="cs-CZ"/>
        </w:rPr>
        <w:drawing>
          <wp:inline distT="0" distB="0" distL="0" distR="0" wp14:anchorId="3A5554EE" wp14:editId="76A8011B">
            <wp:extent cx="5760720" cy="824872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24" w:rsidRPr="00496A99" w:rsidRDefault="008B3FCE" w:rsidP="00405AE3">
      <w:pPr>
        <w:spacing w:line="360" w:lineRule="auto"/>
        <w:rPr>
          <w:rFonts w:asciiTheme="minorHAnsi" w:hAnsiTheme="minorHAnsi"/>
        </w:rPr>
      </w:pPr>
      <w:r w:rsidRPr="00496A99">
        <w:rPr>
          <w:rFonts w:asciiTheme="minorHAnsi" w:hAnsiTheme="minorHAnsi"/>
          <w:b/>
        </w:rPr>
        <w:t>Figure S</w:t>
      </w:r>
      <w:r w:rsidR="00CB1FFC">
        <w:rPr>
          <w:rFonts w:asciiTheme="minorHAnsi" w:hAnsiTheme="minorHAnsi"/>
          <w:b/>
        </w:rPr>
        <w:t>3</w:t>
      </w:r>
      <w:r w:rsidRPr="00496A99">
        <w:rPr>
          <w:rFonts w:asciiTheme="minorHAnsi" w:hAnsiTheme="minorHAnsi"/>
          <w:b/>
        </w:rPr>
        <w:t xml:space="preserve">. </w:t>
      </w:r>
      <w:r w:rsidRPr="00496A99">
        <w:rPr>
          <w:rFonts w:asciiTheme="minorHAnsi" w:hAnsiTheme="minorHAnsi"/>
          <w:vertAlign w:val="superscript"/>
        </w:rPr>
        <w:t>1</w:t>
      </w:r>
      <w:r w:rsidRPr="00496A99">
        <w:rPr>
          <w:rFonts w:asciiTheme="minorHAnsi" w:hAnsiTheme="minorHAnsi"/>
        </w:rPr>
        <w:t xml:space="preserve">H NMR spectrum of </w:t>
      </w:r>
      <w:r w:rsidR="00EA7F2B" w:rsidRPr="00496A99">
        <w:rPr>
          <w:rFonts w:asciiTheme="minorHAnsi" w:hAnsiTheme="minorHAnsi"/>
        </w:rPr>
        <w:t>(3</w:t>
      </w:r>
      <w:r w:rsidR="00EA7F2B" w:rsidRPr="00496A99">
        <w:rPr>
          <w:rFonts w:asciiTheme="minorHAnsi" w:hAnsiTheme="minorHAnsi"/>
          <w:i/>
        </w:rPr>
        <w:t>R</w:t>
      </w:r>
      <w:proofErr w:type="gramStart"/>
      <w:r w:rsidR="00EA7F2B" w:rsidRPr="00496A99">
        <w:rPr>
          <w:rFonts w:asciiTheme="minorHAnsi" w:hAnsiTheme="minorHAnsi"/>
        </w:rPr>
        <w:t>,6</w:t>
      </w:r>
      <w:r w:rsidR="00EA7F2B" w:rsidRPr="00496A99">
        <w:rPr>
          <w:rFonts w:asciiTheme="minorHAnsi" w:hAnsiTheme="minorHAnsi"/>
          <w:i/>
        </w:rPr>
        <w:t>E</w:t>
      </w:r>
      <w:proofErr w:type="gramEnd"/>
      <w:r w:rsidR="00EA7F2B" w:rsidRPr="00496A99">
        <w:rPr>
          <w:rFonts w:asciiTheme="minorHAnsi" w:hAnsiTheme="minorHAnsi"/>
        </w:rPr>
        <w:t>)-</w:t>
      </w:r>
      <w:proofErr w:type="spellStart"/>
      <w:r w:rsidRPr="00496A99">
        <w:rPr>
          <w:rFonts w:asciiTheme="minorHAnsi" w:hAnsiTheme="minorHAnsi"/>
        </w:rPr>
        <w:t>nerolidol</w:t>
      </w:r>
      <w:proofErr w:type="spellEnd"/>
      <w:r w:rsidRPr="00496A99">
        <w:rPr>
          <w:rFonts w:asciiTheme="minorHAnsi" w:hAnsiTheme="minorHAnsi"/>
        </w:rPr>
        <w:t>.</w:t>
      </w:r>
    </w:p>
    <w:sectPr w:rsidR="00DF1B24" w:rsidRPr="00496A99" w:rsidSect="00405AE3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7D" w:rsidRDefault="00B7117D" w:rsidP="00405AE3">
      <w:r>
        <w:separator/>
      </w:r>
    </w:p>
  </w:endnote>
  <w:endnote w:type="continuationSeparator" w:id="0">
    <w:p w:rsidR="00B7117D" w:rsidRDefault="00B7117D" w:rsidP="0040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7D" w:rsidRDefault="00B7117D" w:rsidP="00405AE3">
      <w:r>
        <w:separator/>
      </w:r>
    </w:p>
  </w:footnote>
  <w:footnote w:type="continuationSeparator" w:id="0">
    <w:p w:rsidR="00B7117D" w:rsidRDefault="00B7117D" w:rsidP="00405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E3" w:rsidRPr="00405AE3" w:rsidRDefault="00405AE3" w:rsidP="00405AE3">
    <w:pPr>
      <w:autoSpaceDE w:val="0"/>
      <w:autoSpaceDN w:val="0"/>
      <w:adjustRightInd w:val="0"/>
      <w:spacing w:line="360" w:lineRule="auto"/>
      <w:jc w:val="center"/>
      <w:rPr>
        <w:rFonts w:asciiTheme="minorHAnsi" w:hAnsiTheme="minorHAnsi" w:cs="Calibri-Bold"/>
        <w:b/>
        <w:bCs/>
        <w:sz w:val="28"/>
        <w:szCs w:val="28"/>
        <w:lang w:val="en-GB"/>
      </w:rPr>
    </w:pPr>
    <w:r w:rsidRPr="00405AE3">
      <w:rPr>
        <w:rFonts w:asciiTheme="minorHAnsi" w:hAnsiTheme="minorHAnsi"/>
        <w:b/>
        <w:sz w:val="28"/>
        <w:szCs w:val="28"/>
        <w:lang w:val="cs-CZ"/>
      </w:rPr>
      <w:t xml:space="preserve">Havlíčková et al. </w:t>
    </w:r>
    <w:r w:rsidRPr="00405AE3">
      <w:rPr>
        <w:rFonts w:asciiTheme="minorHAnsi" w:hAnsiTheme="minorHAnsi" w:cs="Calibri-Bold"/>
        <w:b/>
        <w:bCs/>
        <w:sz w:val="28"/>
        <w:szCs w:val="28"/>
        <w:lang w:val="en-GB"/>
      </w:rPr>
      <w:t>(3</w:t>
    </w:r>
    <w:r w:rsidRPr="00405AE3">
      <w:rPr>
        <w:rFonts w:asciiTheme="minorHAnsi" w:hAnsiTheme="minorHAnsi" w:cs="Calibri-Bold"/>
        <w:b/>
        <w:bCs/>
        <w:i/>
        <w:sz w:val="28"/>
        <w:szCs w:val="28"/>
        <w:lang w:val="en-GB"/>
      </w:rPr>
      <w:t>R,</w:t>
    </w:r>
    <w:r w:rsidRPr="00405AE3">
      <w:rPr>
        <w:rFonts w:asciiTheme="minorHAnsi" w:hAnsiTheme="minorHAnsi" w:cs="Calibri-Bold"/>
        <w:b/>
        <w:bCs/>
        <w:sz w:val="28"/>
        <w:szCs w:val="28"/>
        <w:lang w:val="en-GB"/>
      </w:rPr>
      <w:t>6</w:t>
    </w:r>
    <w:r w:rsidRPr="00405AE3">
      <w:rPr>
        <w:rFonts w:asciiTheme="minorHAnsi" w:hAnsiTheme="minorHAnsi" w:cs="Calibri-Bold"/>
        <w:b/>
        <w:bCs/>
        <w:i/>
        <w:sz w:val="28"/>
        <w:szCs w:val="28"/>
        <w:lang w:val="en-GB"/>
      </w:rPr>
      <w:t>E</w:t>
    </w:r>
    <w:r w:rsidRPr="00405AE3">
      <w:rPr>
        <w:rFonts w:asciiTheme="minorHAnsi" w:hAnsiTheme="minorHAnsi" w:cs="Calibri-Bold"/>
        <w:b/>
        <w:bCs/>
        <w:sz w:val="28"/>
        <w:szCs w:val="28"/>
        <w:lang w:val="en-GB"/>
      </w:rPr>
      <w:t>)-</w:t>
    </w:r>
    <w:proofErr w:type="spellStart"/>
    <w:r w:rsidRPr="00405AE3">
      <w:rPr>
        <w:rFonts w:asciiTheme="minorHAnsi" w:hAnsiTheme="minorHAnsi" w:cs="Calibri-Bold"/>
        <w:b/>
        <w:bCs/>
        <w:sz w:val="28"/>
        <w:szCs w:val="28"/>
        <w:lang w:val="en-GB"/>
      </w:rPr>
      <w:t>nerolidol</w:t>
    </w:r>
    <w:proofErr w:type="spellEnd"/>
    <w:r w:rsidRPr="00405AE3">
      <w:rPr>
        <w:rFonts w:asciiTheme="minorHAnsi" w:hAnsiTheme="minorHAnsi" w:cs="Calibri-Bold"/>
        <w:b/>
        <w:bCs/>
        <w:sz w:val="28"/>
        <w:szCs w:val="28"/>
        <w:lang w:val="en-GB"/>
      </w:rPr>
      <w:t xml:space="preserve">, </w:t>
    </w:r>
    <w:r w:rsidR="0093291C">
      <w:rPr>
        <w:rFonts w:asciiTheme="minorHAnsi" w:hAnsiTheme="minorHAnsi" w:cs="Calibri-Bold"/>
        <w:b/>
        <w:bCs/>
        <w:sz w:val="28"/>
        <w:szCs w:val="28"/>
        <w:lang w:val="en-GB"/>
      </w:rPr>
      <w:t xml:space="preserve">a </w:t>
    </w:r>
    <w:r w:rsidRPr="00405AE3">
      <w:rPr>
        <w:rFonts w:asciiTheme="minorHAnsi" w:hAnsiTheme="minorHAnsi" w:cs="Calibri-Bold"/>
        <w:b/>
        <w:bCs/>
        <w:sz w:val="28"/>
        <w:szCs w:val="28"/>
        <w:lang w:val="en-GB"/>
      </w:rPr>
      <w:t>queen-specific volatile in termites</w:t>
    </w:r>
  </w:p>
  <w:p w:rsidR="00405AE3" w:rsidRPr="00405AE3" w:rsidRDefault="00405AE3" w:rsidP="00405AE3">
    <w:pPr>
      <w:pStyle w:val="Zhlav"/>
      <w:jc w:val="center"/>
      <w:rPr>
        <w:rFonts w:asciiTheme="minorHAnsi" w:hAnsiTheme="minorHAnsi"/>
        <w:b/>
        <w:sz w:val="28"/>
        <w:szCs w:val="28"/>
        <w:lang w:val="cs-CZ"/>
      </w:rPr>
    </w:pPr>
    <w:proofErr w:type="spellStart"/>
    <w:r w:rsidRPr="00405AE3">
      <w:rPr>
        <w:rFonts w:asciiTheme="minorHAnsi" w:hAnsiTheme="minorHAnsi"/>
        <w:b/>
        <w:sz w:val="28"/>
        <w:szCs w:val="28"/>
        <w:lang w:val="cs-CZ"/>
      </w:rPr>
      <w:t>Supplementary</w:t>
    </w:r>
    <w:proofErr w:type="spellEnd"/>
    <w:r w:rsidRPr="00405AE3">
      <w:rPr>
        <w:rFonts w:asciiTheme="minorHAnsi" w:hAnsiTheme="minorHAnsi"/>
        <w:b/>
        <w:sz w:val="28"/>
        <w:szCs w:val="28"/>
        <w:lang w:val="cs-CZ"/>
      </w:rPr>
      <w:t xml:space="preserve"> </w:t>
    </w:r>
    <w:proofErr w:type="spellStart"/>
    <w:r w:rsidRPr="00405AE3">
      <w:rPr>
        <w:rFonts w:asciiTheme="minorHAnsi" w:hAnsiTheme="minorHAnsi"/>
        <w:b/>
        <w:sz w:val="28"/>
        <w:szCs w:val="28"/>
        <w:lang w:val="cs-CZ"/>
      </w:rPr>
      <w:t>Information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D7"/>
    <w:rsid w:val="000D467D"/>
    <w:rsid w:val="00133FC3"/>
    <w:rsid w:val="002100EA"/>
    <w:rsid w:val="002D083C"/>
    <w:rsid w:val="00300C26"/>
    <w:rsid w:val="00405AE3"/>
    <w:rsid w:val="00406AB9"/>
    <w:rsid w:val="0042533E"/>
    <w:rsid w:val="004579A3"/>
    <w:rsid w:val="00474113"/>
    <w:rsid w:val="00496A99"/>
    <w:rsid w:val="0057153E"/>
    <w:rsid w:val="005E3E33"/>
    <w:rsid w:val="005F1E8E"/>
    <w:rsid w:val="00606E99"/>
    <w:rsid w:val="00655AE1"/>
    <w:rsid w:val="006F3320"/>
    <w:rsid w:val="008B3FCE"/>
    <w:rsid w:val="008B5CDE"/>
    <w:rsid w:val="0093291C"/>
    <w:rsid w:val="00967AB1"/>
    <w:rsid w:val="00A4627D"/>
    <w:rsid w:val="00A46FF4"/>
    <w:rsid w:val="00A648D7"/>
    <w:rsid w:val="00A8300D"/>
    <w:rsid w:val="00B7117D"/>
    <w:rsid w:val="00BF1744"/>
    <w:rsid w:val="00CB1FFC"/>
    <w:rsid w:val="00D51A90"/>
    <w:rsid w:val="00DF1B24"/>
    <w:rsid w:val="00E6099C"/>
    <w:rsid w:val="00EA7F2B"/>
    <w:rsid w:val="00EE454B"/>
    <w:rsid w:val="00F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AE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tesoncontributors">
    <w:name w:val="Notes on contributors"/>
    <w:rsid w:val="00405AE3"/>
    <w:pPr>
      <w:spacing w:before="240" w:after="0" w:line="360" w:lineRule="auto"/>
    </w:pPr>
    <w:rPr>
      <w:rFonts w:ascii="Times New Roman" w:eastAsia="Arial Unicode MS" w:hAnsi="Arial Unicode MS" w:cs="Arial Unicode MS"/>
      <w:color w:val="000000"/>
      <w:u w:color="000000"/>
      <w:lang w:val="en-US" w:eastAsia="pt-BR"/>
    </w:rPr>
  </w:style>
  <w:style w:type="paragraph" w:styleId="Zhlav">
    <w:name w:val="header"/>
    <w:basedOn w:val="Normln"/>
    <w:link w:val="ZhlavChar"/>
    <w:uiPriority w:val="99"/>
    <w:unhideWhenUsed/>
    <w:rsid w:val="0040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5AE3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40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5AE3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E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E99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06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6E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6E99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E99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AE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tesoncontributors">
    <w:name w:val="Notes on contributors"/>
    <w:rsid w:val="00405AE3"/>
    <w:pPr>
      <w:spacing w:before="240" w:after="0" w:line="360" w:lineRule="auto"/>
    </w:pPr>
    <w:rPr>
      <w:rFonts w:ascii="Times New Roman" w:eastAsia="Arial Unicode MS" w:hAnsi="Arial Unicode MS" w:cs="Arial Unicode MS"/>
      <w:color w:val="000000"/>
      <w:u w:color="000000"/>
      <w:lang w:val="en-US" w:eastAsia="pt-BR"/>
    </w:rPr>
  </w:style>
  <w:style w:type="paragraph" w:styleId="Zhlav">
    <w:name w:val="header"/>
    <w:basedOn w:val="Normln"/>
    <w:link w:val="ZhlavChar"/>
    <w:uiPriority w:val="99"/>
    <w:unhideWhenUsed/>
    <w:rsid w:val="0040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5AE3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40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5AE3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E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E99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06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6E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6E99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E99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Hanus</dc:creator>
  <cp:lastModifiedBy>Hanus</cp:lastModifiedBy>
  <cp:revision>7</cp:revision>
  <dcterms:created xsi:type="dcterms:W3CDTF">2019-01-10T16:05:00Z</dcterms:created>
  <dcterms:modified xsi:type="dcterms:W3CDTF">2019-01-14T08:18:00Z</dcterms:modified>
</cp:coreProperties>
</file>