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C3282" w14:textId="77777777" w:rsidR="00B76A6A" w:rsidRDefault="00081D38" w:rsidP="00081D38">
      <w:pPr>
        <w:jc w:val="center"/>
        <w:rPr>
          <w:rFonts w:ascii="Times New Roman" w:hAnsi="Times New Roman" w:cs="Times New Roman"/>
          <w:b/>
          <w:sz w:val="28"/>
        </w:rPr>
      </w:pPr>
      <w:r w:rsidRPr="00081D38">
        <w:rPr>
          <w:rFonts w:ascii="Times New Roman" w:hAnsi="Times New Roman" w:cs="Times New Roman"/>
          <w:b/>
          <w:sz w:val="28"/>
        </w:rPr>
        <w:t>SUPPLEMENTARY INFORMATION</w:t>
      </w:r>
    </w:p>
    <w:p w14:paraId="08FA892F" w14:textId="77777777" w:rsidR="00081D38" w:rsidRPr="00081D38" w:rsidRDefault="00081D38" w:rsidP="004E5374">
      <w:pPr>
        <w:jc w:val="both"/>
        <w:rPr>
          <w:rFonts w:ascii="Times New Roman" w:hAnsi="Times New Roman" w:cs="Times New Roman"/>
          <w:b/>
          <w:sz w:val="28"/>
        </w:rPr>
      </w:pPr>
    </w:p>
    <w:p w14:paraId="5B150C66" w14:textId="77777777" w:rsidR="004E5374" w:rsidRPr="007E02E0" w:rsidRDefault="004E5374" w:rsidP="004E5374">
      <w:pPr>
        <w:jc w:val="both"/>
        <w:rPr>
          <w:rFonts w:ascii="Times New Roman" w:hAnsi="Times New Roman" w:cs="Times New Roman"/>
          <w:b/>
          <w:w w:val="108"/>
          <w:sz w:val="26"/>
          <w:szCs w:val="26"/>
        </w:rPr>
      </w:pPr>
      <w:r w:rsidRPr="007E02E0">
        <w:rPr>
          <w:rFonts w:ascii="Times New Roman" w:hAnsi="Times New Roman" w:cs="Times New Roman"/>
          <w:b/>
          <w:w w:val="108"/>
          <w:sz w:val="26"/>
          <w:szCs w:val="26"/>
        </w:rPr>
        <w:t>A novel crystallographic location of rattling atoms in filled Eu</w:t>
      </w:r>
      <w:r w:rsidRPr="00854719">
        <w:rPr>
          <w:rFonts w:ascii="Times New Roman" w:hAnsi="Times New Roman" w:cs="Times New Roman"/>
          <w:b/>
          <w:i/>
          <w:w w:val="108"/>
          <w:sz w:val="26"/>
          <w:szCs w:val="26"/>
          <w:vertAlign w:val="subscript"/>
        </w:rPr>
        <w:t>x</w:t>
      </w:r>
      <w:r w:rsidRPr="007E02E0">
        <w:rPr>
          <w:rFonts w:ascii="Times New Roman" w:hAnsi="Times New Roman" w:cs="Times New Roman"/>
          <w:b/>
          <w:w w:val="108"/>
          <w:sz w:val="26"/>
          <w:szCs w:val="26"/>
        </w:rPr>
        <w:t>Co</w:t>
      </w:r>
      <w:r w:rsidRPr="007E02E0">
        <w:rPr>
          <w:rFonts w:ascii="Times New Roman" w:hAnsi="Times New Roman" w:cs="Times New Roman"/>
          <w:b/>
          <w:w w:val="108"/>
          <w:sz w:val="26"/>
          <w:szCs w:val="26"/>
          <w:vertAlign w:val="subscript"/>
        </w:rPr>
        <w:t>4</w:t>
      </w:r>
      <w:r w:rsidRPr="007E02E0">
        <w:rPr>
          <w:rFonts w:ascii="Times New Roman" w:hAnsi="Times New Roman" w:cs="Times New Roman"/>
          <w:b/>
          <w:w w:val="108"/>
          <w:sz w:val="26"/>
          <w:szCs w:val="26"/>
        </w:rPr>
        <w:t>Sb</w:t>
      </w:r>
      <w:r w:rsidRPr="007E02E0">
        <w:rPr>
          <w:rFonts w:ascii="Times New Roman" w:hAnsi="Times New Roman" w:cs="Times New Roman"/>
          <w:b/>
          <w:w w:val="108"/>
          <w:sz w:val="26"/>
          <w:szCs w:val="26"/>
          <w:vertAlign w:val="subscript"/>
        </w:rPr>
        <w:t>12</w:t>
      </w:r>
      <w:r w:rsidRPr="007E02E0">
        <w:rPr>
          <w:rFonts w:ascii="Times New Roman" w:hAnsi="Times New Roman" w:cs="Times New Roman"/>
          <w:b/>
          <w:w w:val="108"/>
          <w:sz w:val="26"/>
          <w:szCs w:val="26"/>
        </w:rPr>
        <w:t xml:space="preserve"> skutterudites prepared under high-pressure conditions</w:t>
      </w:r>
    </w:p>
    <w:p w14:paraId="676EF737" w14:textId="3A042EEC" w:rsidR="00D25236" w:rsidRPr="005C61EC" w:rsidRDefault="00D25236" w:rsidP="004E5374">
      <w:pPr>
        <w:pStyle w:val="BBAuthorName"/>
        <w:spacing w:line="360" w:lineRule="auto"/>
        <w:jc w:val="both"/>
        <w:rPr>
          <w:i w:val="0"/>
          <w:iCs/>
        </w:rPr>
      </w:pPr>
    </w:p>
    <w:p w14:paraId="51898EED" w14:textId="270EE135" w:rsidR="004E5374" w:rsidRPr="005C61EC" w:rsidRDefault="004E5374" w:rsidP="004E5374">
      <w:pPr>
        <w:pStyle w:val="BBAuthorName"/>
        <w:spacing w:line="360" w:lineRule="auto"/>
        <w:jc w:val="both"/>
        <w:rPr>
          <w:i w:val="0"/>
          <w:iCs/>
          <w:vertAlign w:val="superscript"/>
          <w:lang w:val="pt-BR"/>
        </w:rPr>
      </w:pPr>
      <w:r w:rsidRPr="005C61EC">
        <w:rPr>
          <w:i w:val="0"/>
          <w:iCs/>
          <w:lang w:val="pt-BR"/>
        </w:rPr>
        <w:t>J. E. Rodrigues,</w:t>
      </w:r>
      <w:r w:rsidRPr="005C61EC">
        <w:rPr>
          <w:i w:val="0"/>
          <w:iCs/>
          <w:vertAlign w:val="superscript"/>
          <w:lang w:val="pt-BR"/>
        </w:rPr>
        <w:t>1,2</w:t>
      </w:r>
      <w:r w:rsidRPr="005C61EC">
        <w:rPr>
          <w:i w:val="0"/>
          <w:iCs/>
          <w:lang w:val="pt-BR"/>
        </w:rPr>
        <w:t xml:space="preserve"> J. Gainza,</w:t>
      </w:r>
      <w:r w:rsidRPr="005C61EC">
        <w:rPr>
          <w:i w:val="0"/>
          <w:iCs/>
          <w:vertAlign w:val="superscript"/>
          <w:lang w:val="pt-BR"/>
        </w:rPr>
        <w:t>1</w:t>
      </w:r>
      <w:r w:rsidRPr="005C61EC">
        <w:rPr>
          <w:i w:val="0"/>
          <w:iCs/>
          <w:lang w:val="pt-BR"/>
        </w:rPr>
        <w:t xml:space="preserve"> F. Serrano-Sánchez,</w:t>
      </w:r>
      <w:r w:rsidRPr="005C61EC">
        <w:rPr>
          <w:i w:val="0"/>
          <w:iCs/>
          <w:vertAlign w:val="superscript"/>
          <w:lang w:val="pt-BR"/>
        </w:rPr>
        <w:t>1</w:t>
      </w:r>
      <w:r w:rsidRPr="005C61EC">
        <w:rPr>
          <w:i w:val="0"/>
          <w:iCs/>
          <w:lang w:val="pt-BR"/>
        </w:rPr>
        <w:t xml:space="preserve"> N. M. Nemes,</w:t>
      </w:r>
      <w:r w:rsidRPr="005C61EC">
        <w:rPr>
          <w:i w:val="0"/>
          <w:iCs/>
          <w:vertAlign w:val="superscript"/>
          <w:lang w:val="pt-BR"/>
        </w:rPr>
        <w:t>3</w:t>
      </w:r>
      <w:r w:rsidRPr="005C61EC">
        <w:rPr>
          <w:i w:val="0"/>
          <w:iCs/>
          <w:lang w:val="pt-BR"/>
        </w:rPr>
        <w:t xml:space="preserve"> O. J. Dura,</w:t>
      </w:r>
      <w:r w:rsidRPr="005C61EC">
        <w:rPr>
          <w:i w:val="0"/>
          <w:iCs/>
          <w:vertAlign w:val="superscript"/>
          <w:lang w:val="pt-BR"/>
        </w:rPr>
        <w:t>4</w:t>
      </w:r>
      <w:r w:rsidRPr="005C61EC">
        <w:rPr>
          <w:i w:val="0"/>
          <w:iCs/>
          <w:lang w:val="pt-BR"/>
        </w:rPr>
        <w:t xml:space="preserve"> J. L. Martínez,</w:t>
      </w:r>
      <w:r w:rsidRPr="005C61EC">
        <w:rPr>
          <w:i w:val="0"/>
          <w:iCs/>
          <w:vertAlign w:val="superscript"/>
          <w:lang w:val="pt-BR"/>
        </w:rPr>
        <w:t>1</w:t>
      </w:r>
      <w:r w:rsidRPr="005C61EC">
        <w:rPr>
          <w:i w:val="0"/>
          <w:iCs/>
          <w:lang w:val="pt-BR"/>
        </w:rPr>
        <w:t xml:space="preserve"> J. A. Alonso</w:t>
      </w:r>
      <w:r w:rsidRPr="005C61EC">
        <w:rPr>
          <w:i w:val="0"/>
          <w:iCs/>
          <w:vertAlign w:val="superscript"/>
          <w:lang w:val="pt-BR"/>
        </w:rPr>
        <w:t>1*</w:t>
      </w:r>
    </w:p>
    <w:p w14:paraId="55744A8F" w14:textId="12CCD29D" w:rsidR="00D25236" w:rsidRPr="005C61EC" w:rsidRDefault="00D25236" w:rsidP="00D25236">
      <w:pPr>
        <w:pStyle w:val="BBAuthorName"/>
        <w:spacing w:line="360" w:lineRule="auto"/>
        <w:jc w:val="both"/>
        <w:rPr>
          <w:i w:val="0"/>
          <w:iCs/>
          <w:lang w:val="pt-BR"/>
        </w:rPr>
      </w:pPr>
    </w:p>
    <w:p w14:paraId="253D0D31" w14:textId="77777777" w:rsidR="004E5374" w:rsidRPr="005C61EC" w:rsidRDefault="004E5374" w:rsidP="00854719">
      <w:pPr>
        <w:pStyle w:val="FACorrespondingAuthorFootnote"/>
        <w:spacing w:after="0" w:line="360" w:lineRule="auto"/>
        <w:rPr>
          <w:rFonts w:ascii="Times New Roman" w:hAnsi="Times New Roman"/>
          <w:i/>
          <w:sz w:val="20"/>
          <w:lang w:val="pt-BR"/>
        </w:rPr>
      </w:pPr>
      <w:r w:rsidRPr="005C61EC">
        <w:rPr>
          <w:rFonts w:ascii="Times New Roman" w:hAnsi="Times New Roman"/>
          <w:i/>
          <w:sz w:val="20"/>
          <w:vertAlign w:val="superscript"/>
          <w:lang w:val="pt-BR"/>
        </w:rPr>
        <w:t>1</w:t>
      </w:r>
      <w:r w:rsidRPr="005C61EC">
        <w:rPr>
          <w:rFonts w:ascii="Times New Roman" w:hAnsi="Times New Roman"/>
          <w:i/>
          <w:sz w:val="20"/>
          <w:lang w:val="pt-BR"/>
        </w:rPr>
        <w:t>Instituto de Ciencia de Materiales de Madrid (ICMM). Consejo Superior de Investigaciones Científicas (CSIC). Sor Juana Inés de la Cruz 3, E-28049, Madrid, Spain.</w:t>
      </w:r>
    </w:p>
    <w:p w14:paraId="322FC447" w14:textId="7BDEA54F" w:rsidR="004E5374" w:rsidRDefault="004E5374" w:rsidP="00854719">
      <w:pPr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  <w:lang w:val="es-ES"/>
        </w:rPr>
      </w:pPr>
      <w:r w:rsidRPr="005C61EC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5C61EC">
        <w:rPr>
          <w:rFonts w:ascii="Times New Roman" w:hAnsi="Times New Roman" w:cs="Times New Roman"/>
          <w:i/>
          <w:sz w:val="20"/>
          <w:szCs w:val="20"/>
        </w:rPr>
        <w:t>European Synchrotron Radiation Facility (ESRF), 71 Avenue des Martyrs, 38000 Grenoble, France.</w:t>
      </w:r>
      <w:r w:rsidRPr="005C61EC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</w:t>
      </w:r>
      <w:r w:rsidRPr="004E5374">
        <w:rPr>
          <w:rFonts w:ascii="Times New Roman" w:hAnsi="Times New Roman" w:cs="Times New Roman"/>
          <w:i/>
          <w:sz w:val="20"/>
          <w:szCs w:val="20"/>
          <w:vertAlign w:val="superscript"/>
          <w:lang w:val="es-ES"/>
        </w:rPr>
        <w:t>3</w:t>
      </w:r>
      <w:r w:rsidRPr="004E5374">
        <w:rPr>
          <w:rFonts w:ascii="Times New Roman" w:hAnsi="Times New Roman" w:cs="Times New Roman"/>
          <w:i/>
          <w:sz w:val="20"/>
          <w:szCs w:val="20"/>
          <w:lang w:val="es-ES"/>
        </w:rPr>
        <w:t>Departamento de Física de Materiales, Universidad Complutense de Madrid, E-28040 Madrid, Spain.</w:t>
      </w:r>
      <w:r w:rsidRPr="004E5374">
        <w:rPr>
          <w:rFonts w:ascii="Times New Roman" w:hAnsi="Times New Roman" w:cs="Times New Roman"/>
          <w:i/>
          <w:sz w:val="20"/>
          <w:szCs w:val="20"/>
          <w:vertAlign w:val="superscript"/>
          <w:lang w:val="es-ES"/>
        </w:rPr>
        <w:t xml:space="preserve"> 4</w:t>
      </w:r>
      <w:r w:rsidRPr="004E5374">
        <w:rPr>
          <w:rFonts w:ascii="Times New Roman" w:hAnsi="Times New Roman" w:cs="Times New Roman"/>
          <w:i/>
          <w:sz w:val="20"/>
          <w:szCs w:val="20"/>
          <w:lang w:val="es-ES"/>
        </w:rPr>
        <w:t>Departamento de Física Aplicada, Universidad de Castilla-La Mancha, Ciudad Real, E-13071, Spain.</w:t>
      </w:r>
    </w:p>
    <w:p w14:paraId="59B9CAAE" w14:textId="47A151D2" w:rsidR="00854719" w:rsidRDefault="00854719" w:rsidP="00854719">
      <w:pPr>
        <w:pStyle w:val="BBAuthorName"/>
        <w:spacing w:line="360" w:lineRule="auto"/>
        <w:jc w:val="both"/>
        <w:rPr>
          <w:i w:val="0"/>
          <w:iCs/>
          <w:lang w:val="es-ES"/>
        </w:rPr>
      </w:pPr>
    </w:p>
    <w:p w14:paraId="6D89A976" w14:textId="77777777" w:rsidR="004E5374" w:rsidRPr="005C6C70" w:rsidRDefault="004E5374" w:rsidP="004E5374">
      <w:pPr>
        <w:spacing w:line="276" w:lineRule="auto"/>
        <w:rPr>
          <w:rFonts w:ascii="Times New Roman" w:hAnsi="Times New Roman" w:cs="Times New Roman"/>
          <w:w w:val="108"/>
          <w:sz w:val="18"/>
          <w:szCs w:val="24"/>
        </w:rPr>
      </w:pPr>
      <w:r w:rsidRPr="0000211B">
        <w:rPr>
          <w:rFonts w:ascii="Times New Roman" w:hAnsi="Times New Roman" w:cs="Times New Roman"/>
          <w:b/>
          <w:w w:val="108"/>
          <w:sz w:val="18"/>
          <w:szCs w:val="24"/>
        </w:rPr>
        <w:t>*Corresponding author:</w:t>
      </w:r>
      <w:r w:rsidRPr="005C6C70">
        <w:rPr>
          <w:rFonts w:ascii="Times New Roman" w:hAnsi="Times New Roman" w:cs="Times New Roman"/>
          <w:w w:val="108"/>
          <w:sz w:val="18"/>
          <w:szCs w:val="24"/>
        </w:rPr>
        <w:t xml:space="preserve"> </w:t>
      </w:r>
      <w:hyperlink r:id="rId6" w:history="1">
        <w:r w:rsidRPr="00E85303">
          <w:rPr>
            <w:rStyle w:val="Hipervnculo"/>
            <w:rFonts w:ascii="Times New Roman" w:hAnsi="Times New Roman" w:cs="Times New Roman"/>
            <w:w w:val="108"/>
            <w:sz w:val="18"/>
            <w:szCs w:val="24"/>
          </w:rPr>
          <w:t>ja.alonso@icmm.csic.es</w:t>
        </w:r>
      </w:hyperlink>
    </w:p>
    <w:p w14:paraId="713F6E39" w14:textId="297483D6" w:rsidR="0000211B" w:rsidRPr="005C61EC" w:rsidRDefault="0000211B" w:rsidP="0000211B">
      <w:pPr>
        <w:pStyle w:val="BBAuthorName"/>
        <w:spacing w:line="360" w:lineRule="auto"/>
        <w:jc w:val="both"/>
        <w:rPr>
          <w:i w:val="0"/>
          <w:iCs/>
        </w:rPr>
      </w:pPr>
    </w:p>
    <w:p w14:paraId="0A4F94F9" w14:textId="77777777" w:rsidR="00081D38" w:rsidRDefault="00081D38">
      <w:r>
        <w:br w:type="page"/>
      </w:r>
    </w:p>
    <w:p w14:paraId="2A12CEAE" w14:textId="4571C28D" w:rsidR="00081D38" w:rsidRPr="0000211B" w:rsidRDefault="00081D38" w:rsidP="00081D38">
      <w:pPr>
        <w:pStyle w:val="TAMainText"/>
        <w:spacing w:after="240" w:line="360" w:lineRule="auto"/>
        <w:ind w:firstLine="0"/>
        <w:rPr>
          <w:rFonts w:ascii="Times New Roman" w:hAnsi="Times New Roman"/>
          <w:i/>
          <w:iCs/>
          <w:sz w:val="22"/>
        </w:rPr>
      </w:pPr>
      <w:r w:rsidRPr="0000211B">
        <w:rPr>
          <w:b/>
          <w:bCs/>
          <w:sz w:val="22"/>
        </w:rPr>
        <w:lastRenderedPageBreak/>
        <w:t>Table S1.</w:t>
      </w:r>
      <w:r w:rsidRPr="0000211B">
        <w:rPr>
          <w:sz w:val="22"/>
        </w:rPr>
        <w:t xml:space="preserve"> Crystallographic parameters for </w:t>
      </w:r>
      <w:r w:rsidRPr="0000211B">
        <w:rPr>
          <w:rFonts w:ascii="Times New Roman" w:hAnsi="Times New Roman"/>
          <w:sz w:val="22"/>
        </w:rPr>
        <w:t>Eu</w:t>
      </w:r>
      <w:r w:rsidR="009D4A62" w:rsidRPr="009D4A62">
        <w:rPr>
          <w:rFonts w:ascii="Times New Roman" w:hAnsi="Times New Roman"/>
          <w:i/>
          <w:sz w:val="22"/>
          <w:vertAlign w:val="subscript"/>
        </w:rPr>
        <w:t>x</w:t>
      </w:r>
      <w:r w:rsidRPr="0000211B">
        <w:rPr>
          <w:rFonts w:ascii="Times New Roman" w:hAnsi="Times New Roman"/>
          <w:sz w:val="22"/>
        </w:rPr>
        <w:t>Co</w:t>
      </w:r>
      <w:r w:rsidRPr="0000211B">
        <w:rPr>
          <w:rFonts w:ascii="Times New Roman" w:hAnsi="Times New Roman"/>
          <w:sz w:val="22"/>
          <w:vertAlign w:val="subscript"/>
        </w:rPr>
        <w:t>4</w:t>
      </w:r>
      <w:r w:rsidRPr="0000211B">
        <w:rPr>
          <w:rFonts w:ascii="Times New Roman" w:hAnsi="Times New Roman"/>
          <w:sz w:val="22"/>
        </w:rPr>
        <w:t>Sb</w:t>
      </w:r>
      <w:r w:rsidRPr="0000211B">
        <w:rPr>
          <w:rFonts w:ascii="Times New Roman" w:hAnsi="Times New Roman"/>
          <w:sz w:val="22"/>
          <w:vertAlign w:val="subscript"/>
        </w:rPr>
        <w:t xml:space="preserve">12 </w:t>
      </w:r>
      <w:r w:rsidRPr="0000211B">
        <w:rPr>
          <w:rFonts w:ascii="Times New Roman" w:hAnsi="Times New Roman"/>
          <w:sz w:val="22"/>
        </w:rPr>
        <w:t>prepared under high-pressure conditions,</w:t>
      </w:r>
      <w:r w:rsidRPr="0000211B">
        <w:rPr>
          <w:rFonts w:ascii="Times New Roman" w:hAnsi="Times New Roman"/>
          <w:sz w:val="22"/>
          <w:vertAlign w:val="subscript"/>
        </w:rPr>
        <w:t xml:space="preserve"> </w:t>
      </w:r>
      <w:r w:rsidRPr="0000211B">
        <w:rPr>
          <w:rFonts w:ascii="Times New Roman" w:hAnsi="Times New Roman"/>
          <w:sz w:val="22"/>
        </w:rPr>
        <w:t>refined from SXRD data at 473 K.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7"/>
      </w:tblGrid>
      <w:tr w:rsidR="00081D38" w:rsidRPr="00081D38" w14:paraId="1BFE69D8" w14:textId="77777777" w:rsidTr="00E006C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695"/>
              <w:gridCol w:w="30"/>
              <w:gridCol w:w="2162"/>
            </w:tblGrid>
            <w:tr w:rsidR="00081D38" w:rsidRPr="0000211B" w14:paraId="574134AF" w14:textId="77777777">
              <w:trPr>
                <w:gridAfter w:val="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E8FA1DC" w14:textId="77777777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Crystal data</w:t>
                  </w:r>
                </w:p>
              </w:tc>
            </w:tr>
            <w:tr w:rsidR="00081D38" w:rsidRPr="0000211B" w14:paraId="22942C5C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3A066907" w14:textId="0A26E556" w:rsidR="00081D38" w:rsidRPr="0000211B" w:rsidRDefault="00761EAF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hyperlink r:id="rId7" w:history="1">
                    <w:r w:rsidR="00081D38"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Cubic</w:t>
                    </w:r>
                  </w:hyperlink>
                  <w:r w:rsidR="00081D38" w:rsidRPr="0000211B"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m:oMath>
                    <w:hyperlink r:id="rId8" w:history="1">
                      <m:r>
                        <w:rPr>
                          <w:rFonts w:ascii="Cambria Math" w:eastAsia="Times New Roman" w:hAnsi="Cambria Math" w:cs="Times New Roman"/>
                          <w:color w:val="000000"/>
                        </w:rPr>
                        <m:t>Im</m:t>
                      </m:r>
                    </w:hyperlink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color w:val="000000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3</m:t>
                        </m:r>
                      </m:e>
                    </m:acc>
                  </m:oMath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2F816EC" w14:textId="77777777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SXRD, λ= </w:t>
                  </w:r>
                  <w:r w:rsidRPr="0000211B">
                    <w:rPr>
                      <w:rFonts w:ascii="Times New Roman" w:hAnsi="Times New Roman" w:cs="Times New Roman"/>
                      <w:w w:val="108"/>
                    </w:rPr>
                    <w:t>0.45861</w:t>
                  </w:r>
                  <w:r w:rsidRPr="0000211B">
                    <w:rPr>
                      <w:w w:val="108"/>
                    </w:rPr>
                    <w:t xml:space="preserve"> 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>Å</w:t>
                  </w:r>
                </w:p>
              </w:tc>
            </w:tr>
            <w:tr w:rsidR="00081D38" w:rsidRPr="0000211B" w14:paraId="436B9688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297689FC" w14:textId="270C8F7F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a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9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9.05127(2)</w:t>
                    </w:r>
                  </w:hyperlink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Å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39843BE" w14:textId="5EC2E1D4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V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10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741.53(1)</w:t>
                    </w:r>
                  </w:hyperlink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Å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3</w:t>
                  </w:r>
                </w:p>
              </w:tc>
            </w:tr>
            <w:tr w:rsidR="00081D38" w:rsidRPr="0000211B" w14:paraId="4E3A609A" w14:textId="77777777" w:rsidTr="00081D38">
              <w:trPr>
                <w:trHeight w:val="94"/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117AB654" w14:textId="77777777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Z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11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2</w:t>
                    </w:r>
                  </w:hyperlink>
                </w:p>
              </w:tc>
              <w:tc>
                <w:tcPr>
                  <w:tcW w:w="0" w:type="auto"/>
                  <w:shd w:val="clear" w:color="auto" w:fill="E6E6E6"/>
                  <w:vAlign w:val="center"/>
                </w:tcPr>
                <w:p w14:paraId="2BB15C9B" w14:textId="77777777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48E40973" w14:textId="77777777" w:rsidR="00081D38" w:rsidRPr="0000211B" w:rsidRDefault="00081D38" w:rsidP="00E006C5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0" w:type="auto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304"/>
              <w:gridCol w:w="30"/>
              <w:gridCol w:w="1529"/>
            </w:tblGrid>
            <w:tr w:rsidR="00081D38" w:rsidRPr="0000211B" w14:paraId="388CD4D2" w14:textId="77777777">
              <w:trPr>
                <w:gridAfter w:val="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4B5871" w14:textId="77777777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Refinement</w:t>
                  </w:r>
                </w:p>
              </w:tc>
            </w:tr>
            <w:tr w:rsidR="00081D38" w:rsidRPr="0000211B" w14:paraId="41C59D32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1A093AAE" w14:textId="77777777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p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12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11.36%</w:t>
                    </w:r>
                  </w:hyperlink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F1CDFE1" w14:textId="77777777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wp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13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19.59%</w:t>
                    </w:r>
                  </w:hyperlink>
                </w:p>
              </w:tc>
            </w:tr>
            <w:tr w:rsidR="00081D38" w:rsidRPr="0000211B" w14:paraId="38ED9D97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552C54B7" w14:textId="77777777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exp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14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5.57%</w:t>
                    </w:r>
                  </w:hyperlink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0BACA3F" w14:textId="77777777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 xml:space="preserve"> </w:t>
                  </w: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Bragg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15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2.40%</w:t>
                    </w:r>
                  </w:hyperlink>
                </w:p>
              </w:tc>
            </w:tr>
            <w:tr w:rsidR="00081D38" w:rsidRPr="0000211B" w14:paraId="1CD9A247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0EC3875F" w14:textId="77777777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Standard Symbols l" w:eastAsia="Times New Roman" w:hAnsi="Standard Symbols l" w:cs="Times New Roman"/>
                    </w:rPr>
                    <w:t>χ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5.39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E2CEEFF" w14:textId="77777777" w:rsidR="00081D38" w:rsidRPr="0000211B" w:rsidRDefault="00081D38" w:rsidP="00E006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 xml:space="preserve"> </w:t>
                  </w:r>
                </w:p>
              </w:tc>
            </w:tr>
          </w:tbl>
          <w:p w14:paraId="64333829" w14:textId="77777777" w:rsidR="00081D38" w:rsidRPr="00081D38" w:rsidRDefault="00081D38" w:rsidP="00E0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2F3AFF" w14:textId="77777777" w:rsidR="00081D38" w:rsidRPr="00081D38" w:rsidRDefault="00081D38" w:rsidP="00081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21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081D38" w:rsidRPr="0000211B" w14:paraId="5B1F51AD" w14:textId="77777777" w:rsidTr="00E006C5">
        <w:trPr>
          <w:tblCellSpacing w:w="15" w:type="dxa"/>
        </w:trPr>
        <w:tc>
          <w:tcPr>
            <w:tcW w:w="915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8906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649"/>
              <w:gridCol w:w="742"/>
              <w:gridCol w:w="1205"/>
              <w:gridCol w:w="1695"/>
              <w:gridCol w:w="1695"/>
              <w:gridCol w:w="1531"/>
              <w:gridCol w:w="30"/>
              <w:gridCol w:w="1359"/>
            </w:tblGrid>
            <w:tr w:rsidR="00081D38" w:rsidRPr="0000211B" w14:paraId="2BDFB0FB" w14:textId="77777777" w:rsidTr="00E006C5">
              <w:trPr>
                <w:gridAfter w:val="1"/>
                <w:wAfter w:w="1056" w:type="dxa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14:paraId="50F6EC9A" w14:textId="77777777" w:rsidR="00081D38" w:rsidRPr="0000211B" w:rsidRDefault="00761EAF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</w:rPr>
                  </w:pPr>
                  <w:hyperlink r:id="rId16" w:history="1">
                    <w:r w:rsidR="00081D38" w:rsidRPr="0000211B">
                      <w:rPr>
                        <w:rFonts w:ascii="Times New Roman" w:eastAsia="Times New Roman" w:hAnsi="Times New Roman" w:cs="Times New Roman"/>
                        <w:i/>
                        <w:color w:val="000000"/>
                      </w:rPr>
                      <w:t>Fractional atomic coordinates and isotropic or equivalent isotropic displacement parameters (Å</w:t>
                    </w:r>
                  </w:hyperlink>
                  <w:hyperlink r:id="rId17" w:history="1">
                    <w:r w:rsidR="00081D38" w:rsidRPr="0000211B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vertAlign w:val="superscript"/>
                      </w:rPr>
                      <w:t>2</w:t>
                    </w:r>
                  </w:hyperlink>
                  <w:hyperlink r:id="rId18" w:history="1">
                    <w:r w:rsidR="00081D38" w:rsidRPr="0000211B">
                      <w:rPr>
                        <w:rFonts w:ascii="Times New Roman" w:eastAsia="Times New Roman" w:hAnsi="Times New Roman" w:cs="Times New Roman"/>
                        <w:i/>
                        <w:color w:val="000000"/>
                      </w:rPr>
                      <w:t>)</w:t>
                    </w:r>
                  </w:hyperlink>
                </w:p>
              </w:tc>
            </w:tr>
            <w:tr w:rsidR="00E006C5" w:rsidRPr="0000211B" w14:paraId="5B2319DE" w14:textId="77777777" w:rsidTr="00E006C5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D28F631" w14:textId="77777777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shd w:val="clear" w:color="auto" w:fill="E6E6E6"/>
                </w:tcPr>
                <w:p w14:paraId="0779A7FF" w14:textId="77777777" w:rsidR="00E006C5" w:rsidRPr="0000211B" w:rsidRDefault="00E006C5" w:rsidP="000D7FB0">
                  <w:pPr>
                    <w:pStyle w:val="NormalWeb"/>
                    <w:spacing w:before="0" w:beforeAutospacing="0" w:after="0" w:afterAutospacing="0"/>
                    <w:rPr>
                      <w:i/>
                      <w:iCs/>
                      <w:sz w:val="22"/>
                      <w:szCs w:val="22"/>
                    </w:rPr>
                  </w:pPr>
                  <w:r w:rsidRPr="0000211B">
                    <w:rPr>
                      <w:i/>
                      <w:iCs/>
                      <w:sz w:val="22"/>
                      <w:szCs w:val="22"/>
                    </w:rPr>
                    <w:t>Site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212D71B" w14:textId="77777777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7D2FBB4" w14:textId="77777777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40EFA83" w14:textId="77777777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z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DAD506D" w14:textId="77777777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iso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>*/</w:t>
                  </w: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eq</w:t>
                  </w:r>
                </w:p>
              </w:tc>
              <w:tc>
                <w:tcPr>
                  <w:tcW w:w="1344" w:type="dxa"/>
                  <w:gridSpan w:val="2"/>
                  <w:shd w:val="clear" w:color="auto" w:fill="E6E6E6"/>
                  <w:vAlign w:val="center"/>
                  <w:hideMark/>
                </w:tcPr>
                <w:p w14:paraId="3CF34176" w14:textId="77777777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Occ. (&lt;1)</w:t>
                  </w:r>
                </w:p>
              </w:tc>
            </w:tr>
            <w:tr w:rsidR="00E006C5" w:rsidRPr="0000211B" w14:paraId="62050600" w14:textId="77777777" w:rsidTr="00E006C5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CA436DB" w14:textId="77777777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Co</w:t>
                  </w:r>
                </w:p>
              </w:tc>
              <w:tc>
                <w:tcPr>
                  <w:tcW w:w="0" w:type="auto"/>
                  <w:shd w:val="clear" w:color="auto" w:fill="E6E6E6"/>
                </w:tcPr>
                <w:p w14:paraId="72D96E42" w14:textId="77777777" w:rsidR="00E006C5" w:rsidRPr="0000211B" w:rsidRDefault="00E006C5" w:rsidP="000D7FB0">
                  <w:pPr>
                    <w:pStyle w:val="NormalWeb"/>
                    <w:spacing w:before="0" w:beforeAutospacing="0" w:after="0" w:afterAutospacing="0"/>
                    <w:rPr>
                      <w:sz w:val="22"/>
                      <w:szCs w:val="22"/>
                      <w:shd w:val="clear" w:color="auto" w:fill="E6E6E6"/>
                    </w:rPr>
                  </w:pPr>
                  <w:r w:rsidRPr="0000211B">
                    <w:rPr>
                      <w:sz w:val="22"/>
                      <w:szCs w:val="22"/>
                      <w:shd w:val="clear" w:color="auto" w:fill="E6E6E6"/>
                    </w:rPr>
                    <w:t>8</w:t>
                  </w:r>
                  <w:r w:rsidRPr="0000211B">
                    <w:rPr>
                      <w:i/>
                      <w:sz w:val="22"/>
                      <w:szCs w:val="22"/>
                      <w:shd w:val="clear" w:color="auto" w:fill="E6E6E6"/>
                    </w:rPr>
                    <w:t>c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E0FDE1D" w14:textId="5F6B050D" w:rsidR="00E006C5" w:rsidRPr="0000211B" w:rsidRDefault="00505466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1/4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1C8C81D" w14:textId="1BBF4AF4" w:rsidR="00E006C5" w:rsidRPr="0000211B" w:rsidRDefault="00505466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1/4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EB1E89C" w14:textId="066ECCBA" w:rsidR="00E006C5" w:rsidRPr="0000211B" w:rsidRDefault="00505466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1/4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A358DFA" w14:textId="3120E69A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0.0085(4)</w:t>
                  </w:r>
                </w:p>
              </w:tc>
              <w:tc>
                <w:tcPr>
                  <w:tcW w:w="1344" w:type="dxa"/>
                  <w:gridSpan w:val="2"/>
                  <w:shd w:val="clear" w:color="auto" w:fill="E6E6E6"/>
                  <w:vAlign w:val="center"/>
                  <w:hideMark/>
                </w:tcPr>
                <w:p w14:paraId="3394797A" w14:textId="77777777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E006C5" w:rsidRPr="0000211B" w14:paraId="43A655CF" w14:textId="77777777" w:rsidTr="00E006C5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5C40F2E" w14:textId="77777777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Sb</w:t>
                  </w:r>
                </w:p>
              </w:tc>
              <w:tc>
                <w:tcPr>
                  <w:tcW w:w="0" w:type="auto"/>
                  <w:shd w:val="clear" w:color="auto" w:fill="E6E6E6"/>
                </w:tcPr>
                <w:p w14:paraId="7D87481A" w14:textId="77777777" w:rsidR="00E006C5" w:rsidRPr="0000211B" w:rsidRDefault="00E006C5" w:rsidP="000D7FB0">
                  <w:pPr>
                    <w:pStyle w:val="NormalWeb"/>
                    <w:spacing w:before="0" w:beforeAutospacing="0" w:after="0" w:afterAutospacing="0"/>
                    <w:rPr>
                      <w:sz w:val="22"/>
                      <w:szCs w:val="22"/>
                      <w:shd w:val="clear" w:color="auto" w:fill="E6E6E6"/>
                    </w:rPr>
                  </w:pPr>
                  <w:r w:rsidRPr="0000211B">
                    <w:rPr>
                      <w:sz w:val="22"/>
                      <w:szCs w:val="22"/>
                      <w:shd w:val="clear" w:color="auto" w:fill="E6E6E6"/>
                    </w:rPr>
                    <w:t>24</w:t>
                  </w:r>
                  <w:r w:rsidRPr="0000211B">
                    <w:rPr>
                      <w:i/>
                      <w:sz w:val="22"/>
                      <w:szCs w:val="22"/>
                      <w:shd w:val="clear" w:color="auto" w:fill="E6E6E6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68D0EC0" w14:textId="0D29A62C" w:rsidR="00E006C5" w:rsidRPr="0000211B" w:rsidRDefault="00505466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C7B8842" w14:textId="755E5ED9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0.33483(6)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A2721C4" w14:textId="3FE0E408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0.15793(6)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A475B94" w14:textId="563B66BA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0.0107(4)</w:t>
                  </w:r>
                </w:p>
              </w:tc>
              <w:tc>
                <w:tcPr>
                  <w:tcW w:w="1344" w:type="dxa"/>
                  <w:gridSpan w:val="2"/>
                  <w:shd w:val="clear" w:color="auto" w:fill="E6E6E6"/>
                  <w:vAlign w:val="center"/>
                  <w:hideMark/>
                </w:tcPr>
                <w:p w14:paraId="1E9134E1" w14:textId="3198E76A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0.992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>(4)</w:t>
                  </w:r>
                </w:p>
              </w:tc>
            </w:tr>
            <w:tr w:rsidR="00E006C5" w:rsidRPr="0000211B" w14:paraId="5886F471" w14:textId="77777777" w:rsidTr="00E006C5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F36B745" w14:textId="77777777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Eu</w:t>
                  </w:r>
                </w:p>
              </w:tc>
              <w:tc>
                <w:tcPr>
                  <w:tcW w:w="0" w:type="auto"/>
                  <w:shd w:val="clear" w:color="auto" w:fill="E6E6E6"/>
                </w:tcPr>
                <w:p w14:paraId="5121C06F" w14:textId="77777777" w:rsidR="00E006C5" w:rsidRPr="0000211B" w:rsidRDefault="00E006C5" w:rsidP="000D7FB0">
                  <w:pPr>
                    <w:pStyle w:val="NormalWeb"/>
                    <w:spacing w:before="0" w:beforeAutospacing="0" w:after="0" w:afterAutospacing="0"/>
                    <w:rPr>
                      <w:sz w:val="22"/>
                      <w:szCs w:val="22"/>
                      <w:shd w:val="clear" w:color="auto" w:fill="E6E6E6"/>
                    </w:rPr>
                  </w:pPr>
                  <w:r w:rsidRPr="0000211B">
                    <w:rPr>
                      <w:sz w:val="22"/>
                      <w:szCs w:val="22"/>
                      <w:shd w:val="clear" w:color="auto" w:fill="E6E6E6"/>
                    </w:rPr>
                    <w:t>12</w:t>
                  </w:r>
                  <w:r w:rsidRPr="0000211B">
                    <w:rPr>
                      <w:i/>
                      <w:sz w:val="22"/>
                      <w:szCs w:val="22"/>
                      <w:shd w:val="clear" w:color="auto" w:fill="E6E6E6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6A42413" w14:textId="4069AD0F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0.25(3)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208AEB0" w14:textId="3D5057DE" w:rsidR="00E006C5" w:rsidRPr="0000211B" w:rsidRDefault="00505466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2228236" w14:textId="3030C742" w:rsidR="00E006C5" w:rsidRPr="0000211B" w:rsidRDefault="00505466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0EA1726" w14:textId="77777777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0.02533*</w:t>
                  </w:r>
                </w:p>
              </w:tc>
              <w:tc>
                <w:tcPr>
                  <w:tcW w:w="1344" w:type="dxa"/>
                  <w:gridSpan w:val="2"/>
                  <w:shd w:val="clear" w:color="auto" w:fill="E6E6E6"/>
                  <w:vAlign w:val="center"/>
                  <w:hideMark/>
                </w:tcPr>
                <w:p w14:paraId="5F86FC39" w14:textId="51F2A58C" w:rsidR="00E006C5" w:rsidRPr="0000211B" w:rsidRDefault="00E006C5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0.0026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>(12)</w:t>
                  </w:r>
                </w:p>
              </w:tc>
            </w:tr>
          </w:tbl>
          <w:p w14:paraId="4C5C75CE" w14:textId="77777777" w:rsidR="00081D38" w:rsidRPr="0000211B" w:rsidRDefault="00081D38" w:rsidP="00081D38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602"/>
              <w:gridCol w:w="1417"/>
              <w:gridCol w:w="1418"/>
              <w:gridCol w:w="1418"/>
              <w:gridCol w:w="1418"/>
              <w:gridCol w:w="1418"/>
              <w:gridCol w:w="1433"/>
            </w:tblGrid>
            <w:tr w:rsidR="00081D38" w:rsidRPr="0000211B" w14:paraId="7BA198E0" w14:textId="77777777">
              <w:trPr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14:paraId="1220491D" w14:textId="77777777" w:rsidR="00081D38" w:rsidRPr="0000211B" w:rsidRDefault="00761EAF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</w:rPr>
                  </w:pPr>
                  <w:hyperlink r:id="rId19" w:history="1">
                    <w:r w:rsidR="00081D38" w:rsidRPr="0000211B">
                      <w:rPr>
                        <w:rFonts w:ascii="Times New Roman" w:eastAsia="Times New Roman" w:hAnsi="Times New Roman" w:cs="Times New Roman"/>
                        <w:i/>
                        <w:color w:val="000000"/>
                      </w:rPr>
                      <w:t>Atomic displacement parameters (Å</w:t>
                    </w:r>
                  </w:hyperlink>
                  <w:hyperlink r:id="rId20" w:history="1">
                    <w:r w:rsidR="00081D38" w:rsidRPr="0000211B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vertAlign w:val="superscript"/>
                      </w:rPr>
                      <w:t>2</w:t>
                    </w:r>
                  </w:hyperlink>
                  <w:hyperlink r:id="rId21" w:history="1">
                    <w:r w:rsidR="00081D38" w:rsidRPr="0000211B">
                      <w:rPr>
                        <w:rFonts w:ascii="Times New Roman" w:eastAsia="Times New Roman" w:hAnsi="Times New Roman" w:cs="Times New Roman"/>
                        <w:i/>
                        <w:color w:val="000000"/>
                      </w:rPr>
                      <w:t>)</w:t>
                    </w:r>
                  </w:hyperlink>
                </w:p>
              </w:tc>
            </w:tr>
            <w:tr w:rsidR="00081D38" w:rsidRPr="0000211B" w14:paraId="19684F79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ADD0DD3" w14:textId="7777777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D682DD1" w14:textId="7777777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0B2B249" w14:textId="7777777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22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26E666D" w14:textId="7777777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33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05C1726" w14:textId="7777777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7F0E572" w14:textId="7777777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13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F9F32AF" w14:textId="7777777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23</w:t>
                  </w:r>
                </w:p>
              </w:tc>
            </w:tr>
            <w:tr w:rsidR="00081D38" w:rsidRPr="0000211B" w14:paraId="05A650F1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1BD9E03" w14:textId="7777777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Co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263B6BF" w14:textId="64C5D61B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0.0085(4)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666BF89" w14:textId="794F8C80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0.0085(4)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ECED83D" w14:textId="7BCDF8A4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0.0085(4)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04A8489" w14:textId="5889E85E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0.0003(5)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5CB5696" w14:textId="3DA443E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0.0003(5)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4C571A9" w14:textId="61CDC204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0.0003(5)</w:t>
                  </w:r>
                </w:p>
              </w:tc>
            </w:tr>
            <w:tr w:rsidR="00081D38" w:rsidRPr="0000211B" w14:paraId="03CE6ACC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87BDA48" w14:textId="7777777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Sb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271E6DB" w14:textId="14B3B961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0.0088(3)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6B22C37" w14:textId="4DDB8379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0.0128(4)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C56E67C" w14:textId="27C8AC62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0.0106(4)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CD51F34" w14:textId="7777777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0.00000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71AE6FC" w14:textId="77777777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0.00000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E1C03E6" w14:textId="2D991023" w:rsidR="00081D38" w:rsidRPr="0000211B" w:rsidRDefault="00081D38" w:rsidP="00081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0.0010(3)</w:t>
                  </w:r>
                </w:p>
              </w:tc>
            </w:tr>
          </w:tbl>
          <w:p w14:paraId="20E3B83A" w14:textId="77777777" w:rsidR="00081D38" w:rsidRPr="0000211B" w:rsidRDefault="00081D38" w:rsidP="00081D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B8D340F" w14:textId="77777777" w:rsidR="000D7FB0" w:rsidRDefault="000D7FB0"/>
    <w:p w14:paraId="531317F6" w14:textId="77777777" w:rsidR="00B76A6A" w:rsidRDefault="00B76A6A">
      <w:r>
        <w:br w:type="page"/>
      </w:r>
    </w:p>
    <w:p w14:paraId="1E8B2384" w14:textId="4414C2E3" w:rsidR="00B76A6A" w:rsidRPr="0000211B" w:rsidRDefault="00B76A6A" w:rsidP="00B76A6A">
      <w:pPr>
        <w:pStyle w:val="TAMainText"/>
        <w:spacing w:after="240" w:line="360" w:lineRule="auto"/>
        <w:ind w:firstLine="0"/>
        <w:rPr>
          <w:rFonts w:ascii="Times New Roman" w:hAnsi="Times New Roman"/>
          <w:i/>
          <w:sz w:val="22"/>
        </w:rPr>
      </w:pPr>
      <w:r w:rsidRPr="0000211B">
        <w:rPr>
          <w:b/>
          <w:bCs/>
          <w:sz w:val="22"/>
        </w:rPr>
        <w:t>Table S2.</w:t>
      </w:r>
      <w:r w:rsidRPr="0000211B">
        <w:rPr>
          <w:sz w:val="22"/>
        </w:rPr>
        <w:t xml:space="preserve"> Crystallographic parameters for </w:t>
      </w:r>
      <w:r w:rsidR="00E006C5" w:rsidRPr="0000211B">
        <w:rPr>
          <w:rFonts w:ascii="Times New Roman" w:hAnsi="Times New Roman"/>
          <w:sz w:val="22"/>
        </w:rPr>
        <w:t>Eu</w:t>
      </w:r>
      <w:r w:rsidR="009D4A62" w:rsidRPr="009D4A62">
        <w:rPr>
          <w:rFonts w:ascii="Times New Roman" w:hAnsi="Times New Roman"/>
          <w:i/>
          <w:sz w:val="22"/>
          <w:vertAlign w:val="subscript"/>
        </w:rPr>
        <w:t>x</w:t>
      </w:r>
      <w:r w:rsidR="00E006C5" w:rsidRPr="0000211B">
        <w:rPr>
          <w:rFonts w:ascii="Times New Roman" w:hAnsi="Times New Roman"/>
          <w:sz w:val="22"/>
        </w:rPr>
        <w:t>Co</w:t>
      </w:r>
      <w:r w:rsidR="00E006C5" w:rsidRPr="0000211B">
        <w:rPr>
          <w:rFonts w:ascii="Times New Roman" w:hAnsi="Times New Roman"/>
          <w:sz w:val="22"/>
          <w:vertAlign w:val="subscript"/>
        </w:rPr>
        <w:t>4</w:t>
      </w:r>
      <w:r w:rsidR="00E006C5" w:rsidRPr="0000211B">
        <w:rPr>
          <w:rFonts w:ascii="Times New Roman" w:hAnsi="Times New Roman"/>
          <w:sz w:val="22"/>
        </w:rPr>
        <w:t>Sb</w:t>
      </w:r>
      <w:r w:rsidR="00E006C5" w:rsidRPr="0000211B">
        <w:rPr>
          <w:rFonts w:ascii="Times New Roman" w:hAnsi="Times New Roman"/>
          <w:sz w:val="22"/>
          <w:vertAlign w:val="subscript"/>
        </w:rPr>
        <w:t>12</w:t>
      </w:r>
      <w:r w:rsidRPr="0000211B">
        <w:rPr>
          <w:rFonts w:ascii="Times New Roman" w:hAnsi="Times New Roman"/>
          <w:sz w:val="22"/>
          <w:vertAlign w:val="subscript"/>
        </w:rPr>
        <w:t xml:space="preserve"> </w:t>
      </w:r>
      <w:r w:rsidRPr="0000211B">
        <w:rPr>
          <w:rFonts w:ascii="Times New Roman" w:hAnsi="Times New Roman"/>
          <w:sz w:val="22"/>
        </w:rPr>
        <w:t>prepared under high-pressure conditions,</w:t>
      </w:r>
      <w:r w:rsidRPr="0000211B">
        <w:rPr>
          <w:rFonts w:ascii="Times New Roman" w:hAnsi="Times New Roman"/>
          <w:sz w:val="22"/>
          <w:vertAlign w:val="subscript"/>
        </w:rPr>
        <w:t xml:space="preserve"> </w:t>
      </w:r>
      <w:r w:rsidRPr="0000211B">
        <w:rPr>
          <w:rFonts w:ascii="Times New Roman" w:hAnsi="Times New Roman"/>
          <w:sz w:val="22"/>
        </w:rPr>
        <w:t>refined from SXRD data at 673 K.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7"/>
      </w:tblGrid>
      <w:tr w:rsidR="00B76A6A" w:rsidRPr="00B76A6A" w14:paraId="2F2CCCEA" w14:textId="77777777" w:rsidTr="00E006C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915"/>
              <w:gridCol w:w="30"/>
              <w:gridCol w:w="2162"/>
            </w:tblGrid>
            <w:tr w:rsidR="00B76A6A" w:rsidRPr="0000211B" w14:paraId="1D8B863C" w14:textId="77777777">
              <w:trPr>
                <w:gridAfter w:val="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ADE4F0D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Crystal data</w:t>
                  </w:r>
                </w:p>
              </w:tc>
            </w:tr>
            <w:tr w:rsidR="00B76A6A" w:rsidRPr="0000211B" w14:paraId="67754319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5873D534" w14:textId="572FFC9F" w:rsidR="00B76A6A" w:rsidRPr="0000211B" w:rsidRDefault="00761EAF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hyperlink r:id="rId22" w:history="1">
                    <w:r w:rsidR="00B76A6A"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Cubic</w:t>
                    </w:r>
                  </w:hyperlink>
                  <w:r w:rsidR="00B76A6A" w:rsidRPr="0000211B"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m:oMath>
                    <w:hyperlink r:id="rId23" w:history="1">
                      <m:r>
                        <w:rPr>
                          <w:rFonts w:ascii="Cambria Math" w:eastAsia="Times New Roman" w:hAnsi="Cambria Math" w:cs="Times New Roman"/>
                          <w:color w:val="000000"/>
                        </w:rPr>
                        <m:t>Im</m:t>
                      </m:r>
                    </w:hyperlink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color w:val="000000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3</m:t>
                        </m:r>
                      </m:e>
                    </m:acc>
                  </m:oMath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EC71B75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SXRD, λ= </w:t>
                  </w:r>
                  <w:r w:rsidRPr="0000211B">
                    <w:rPr>
                      <w:rFonts w:ascii="Times New Roman" w:hAnsi="Times New Roman" w:cs="Times New Roman"/>
                      <w:w w:val="108"/>
                    </w:rPr>
                    <w:t>0.45861</w:t>
                  </w:r>
                  <w:r w:rsidRPr="0000211B">
                    <w:rPr>
                      <w:w w:val="108"/>
                    </w:rPr>
                    <w:t xml:space="preserve"> 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>Å</w:t>
                  </w:r>
                </w:p>
              </w:tc>
            </w:tr>
            <w:tr w:rsidR="00B76A6A" w:rsidRPr="0000211B" w14:paraId="43323260" w14:textId="77777777" w:rsidTr="00B76A6A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189C0FFE" w14:textId="776C3560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a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24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9.069007(19)</w:t>
                    </w:r>
                  </w:hyperlink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Å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</w:tcPr>
                <w:p w14:paraId="361E4B0E" w14:textId="632AAE43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V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25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745.90(1)</w:t>
                    </w:r>
                  </w:hyperlink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Å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3</w:t>
                  </w:r>
                </w:p>
              </w:tc>
            </w:tr>
            <w:tr w:rsidR="00B76A6A" w:rsidRPr="0000211B" w14:paraId="334A3E86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77C361FE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Z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26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2</w:t>
                    </w:r>
                  </w:hyperlink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D93344D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2C4034BF" w14:textId="77777777" w:rsidR="00B76A6A" w:rsidRPr="0000211B" w:rsidRDefault="00B76A6A" w:rsidP="00B76A6A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0" w:type="auto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304"/>
              <w:gridCol w:w="30"/>
              <w:gridCol w:w="1474"/>
            </w:tblGrid>
            <w:tr w:rsidR="00B76A6A" w:rsidRPr="0000211B" w14:paraId="0EF54DC2" w14:textId="77777777">
              <w:trPr>
                <w:gridAfter w:val="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6344985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Refinement</w:t>
                  </w:r>
                </w:p>
              </w:tc>
            </w:tr>
            <w:tr w:rsidR="00B76A6A" w:rsidRPr="0000211B" w14:paraId="36ACFF41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796FF867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p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27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10.75%</w:t>
                    </w:r>
                  </w:hyperlink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7997F14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wp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28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19.30%</w:t>
                    </w:r>
                  </w:hyperlink>
                </w:p>
              </w:tc>
            </w:tr>
            <w:tr w:rsidR="00B76A6A" w:rsidRPr="0000211B" w14:paraId="254968A5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25C9240D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exp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29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5.57%</w:t>
                    </w:r>
                  </w:hyperlink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078CC7B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Bragg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30" w:history="1">
                    <w:r w:rsidRPr="0000211B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2.40%</w:t>
                    </w:r>
                  </w:hyperlink>
                </w:p>
              </w:tc>
            </w:tr>
            <w:tr w:rsidR="00B76A6A" w:rsidRPr="0000211B" w14:paraId="3EFC1D5F" w14:textId="77777777" w:rsidTr="00B76A6A">
              <w:trPr>
                <w:trHeight w:val="75"/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0C40533E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Standard Symbols l" w:eastAsia="Times New Roman" w:hAnsi="Standard Symbols l" w:cs="Times New Roman"/>
                    </w:rPr>
                    <w:t>χ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 xml:space="preserve"> = 4.95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AC62813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68FF8F64" w14:textId="77777777" w:rsidR="00B76A6A" w:rsidRPr="0000211B" w:rsidRDefault="00B76A6A" w:rsidP="00B76A6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4BE01D3" w14:textId="77777777" w:rsidR="00B76A6A" w:rsidRPr="00B76A6A" w:rsidRDefault="00B76A6A" w:rsidP="00B76A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B76A6A" w:rsidRPr="00B76A6A" w14:paraId="21FAF5DC" w14:textId="77777777" w:rsidTr="00E006C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8891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666"/>
              <w:gridCol w:w="1237"/>
              <w:gridCol w:w="1738"/>
              <w:gridCol w:w="1738"/>
              <w:gridCol w:w="1573"/>
              <w:gridCol w:w="1939"/>
            </w:tblGrid>
            <w:tr w:rsidR="00B76A6A" w:rsidRPr="0000211B" w14:paraId="368F6B94" w14:textId="77777777" w:rsidTr="00E006C5">
              <w:trPr>
                <w:tblCellSpacing w:w="15" w:type="dxa"/>
              </w:trPr>
              <w:tc>
                <w:tcPr>
                  <w:tcW w:w="4966" w:type="pct"/>
                  <w:gridSpan w:val="6"/>
                  <w:vAlign w:val="center"/>
                  <w:hideMark/>
                </w:tcPr>
                <w:p w14:paraId="6858ED2B" w14:textId="77777777" w:rsidR="00B76A6A" w:rsidRPr="0000211B" w:rsidRDefault="00761EAF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</w:rPr>
                  </w:pPr>
                  <w:hyperlink r:id="rId31" w:history="1">
                    <w:r w:rsidR="00B76A6A" w:rsidRPr="0000211B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</w:rPr>
                      <w:t>Fractional atomic coordinates and isotropic or equivalent isotropic displacement parameters (Å</w:t>
                    </w:r>
                  </w:hyperlink>
                  <w:hyperlink r:id="rId32" w:history="1">
                    <w:r w:rsidR="00B76A6A" w:rsidRPr="0000211B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  <w:vertAlign w:val="superscript"/>
                      </w:rPr>
                      <w:t>2</w:t>
                    </w:r>
                  </w:hyperlink>
                  <w:hyperlink r:id="rId33" w:history="1">
                    <w:r w:rsidR="00B76A6A" w:rsidRPr="0000211B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</w:rPr>
                      <w:t>)</w:t>
                    </w:r>
                  </w:hyperlink>
                </w:p>
              </w:tc>
            </w:tr>
            <w:tr w:rsidR="00B76A6A" w:rsidRPr="0000211B" w14:paraId="031469D7" w14:textId="77777777" w:rsidTr="00F26F4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7C0D723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C0A252A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C40B917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A097282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z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77AC62F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iso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>*/</w:t>
                  </w: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bscript"/>
                    </w:rPr>
                    <w:t>eq</w:t>
                  </w:r>
                </w:p>
              </w:tc>
              <w:tc>
                <w:tcPr>
                  <w:tcW w:w="1083" w:type="pct"/>
                  <w:shd w:val="clear" w:color="auto" w:fill="E6E6E6"/>
                  <w:vAlign w:val="center"/>
                  <w:hideMark/>
                </w:tcPr>
                <w:p w14:paraId="6C11D48F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Occ. (&lt;1)</w:t>
                  </w:r>
                </w:p>
              </w:tc>
            </w:tr>
            <w:tr w:rsidR="00F26F47" w:rsidRPr="0000211B" w14:paraId="236DF66D" w14:textId="77777777" w:rsidTr="00F26F4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12D0232" w14:textId="77777777" w:rsidR="00F26F47" w:rsidRPr="0000211B" w:rsidRDefault="00F26F47" w:rsidP="00F26F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Co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6BA0EA1" w14:textId="33437F99" w:rsidR="00F26F47" w:rsidRPr="0000211B" w:rsidRDefault="00F26F47" w:rsidP="00F26F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1/4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AD03EDB" w14:textId="4A6ADC7B" w:rsidR="00F26F47" w:rsidRPr="0000211B" w:rsidRDefault="00F26F47" w:rsidP="00F26F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1/4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20847E1" w14:textId="446DC81A" w:rsidR="00F26F47" w:rsidRPr="0000211B" w:rsidRDefault="00F26F47" w:rsidP="00F26F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1/4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2BA40EF" w14:textId="2E82FB40" w:rsidR="00F26F47" w:rsidRPr="0000211B" w:rsidRDefault="00F26F47" w:rsidP="00F26F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0.0112(4)</w:t>
                  </w:r>
                </w:p>
              </w:tc>
              <w:tc>
                <w:tcPr>
                  <w:tcW w:w="1083" w:type="pct"/>
                  <w:shd w:val="clear" w:color="auto" w:fill="E6E6E6"/>
                  <w:vAlign w:val="center"/>
                  <w:hideMark/>
                </w:tcPr>
                <w:p w14:paraId="0E59BB2A" w14:textId="77777777" w:rsidR="00F26F47" w:rsidRPr="0000211B" w:rsidRDefault="00F26F47" w:rsidP="00F26F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B76A6A" w:rsidRPr="0000211B" w14:paraId="2B71CCA7" w14:textId="77777777" w:rsidTr="00F26F4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C9387F7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Sb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2D3FCCD" w14:textId="1C88F47F" w:rsidR="00B76A6A" w:rsidRPr="0000211B" w:rsidRDefault="00F26F47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99617CB" w14:textId="1F35FD1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0.33469(6)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E1B9FFB" w14:textId="753B28D4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0.15792(7)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4D56D34" w14:textId="799A462C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0.0141(4)</w:t>
                  </w:r>
                </w:p>
              </w:tc>
              <w:tc>
                <w:tcPr>
                  <w:tcW w:w="1083" w:type="pct"/>
                  <w:shd w:val="clear" w:color="auto" w:fill="E6E6E6"/>
                  <w:vAlign w:val="center"/>
                  <w:hideMark/>
                </w:tcPr>
                <w:p w14:paraId="0ACB11AD" w14:textId="71ED8410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0.985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>(4)</w:t>
                  </w:r>
                </w:p>
              </w:tc>
            </w:tr>
            <w:tr w:rsidR="00B76A6A" w:rsidRPr="0000211B" w14:paraId="59958DE8" w14:textId="77777777" w:rsidTr="00F26F4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7C4DBFD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Eu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6385106" w14:textId="01E286D4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0.24(3)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9894466" w14:textId="4F57F46C" w:rsidR="00B76A6A" w:rsidRPr="0000211B" w:rsidRDefault="00F26F47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211C224" w14:textId="0DC80530" w:rsidR="00B76A6A" w:rsidRPr="0000211B" w:rsidRDefault="00F26F47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E51A4B0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0.03800*</w:t>
                  </w:r>
                </w:p>
              </w:tc>
              <w:tc>
                <w:tcPr>
                  <w:tcW w:w="1083" w:type="pct"/>
                  <w:shd w:val="clear" w:color="auto" w:fill="E6E6E6"/>
                  <w:vAlign w:val="center"/>
                  <w:hideMark/>
                </w:tcPr>
                <w:p w14:paraId="5D27C3F6" w14:textId="3FF05465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0.0024</w:t>
                  </w:r>
                  <w:r w:rsidRPr="0000211B">
                    <w:rPr>
                      <w:rFonts w:ascii="Times New Roman" w:eastAsia="Times New Roman" w:hAnsi="Times New Roman" w:cs="Times New Roman"/>
                    </w:rPr>
                    <w:t>(12)</w:t>
                  </w:r>
                </w:p>
              </w:tc>
            </w:tr>
          </w:tbl>
          <w:p w14:paraId="5971D971" w14:textId="77777777" w:rsidR="00B76A6A" w:rsidRPr="0000211B" w:rsidRDefault="00B76A6A" w:rsidP="00B76A6A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579"/>
              <w:gridCol w:w="1359"/>
              <w:gridCol w:w="1359"/>
              <w:gridCol w:w="1359"/>
              <w:gridCol w:w="1359"/>
              <w:gridCol w:w="1359"/>
              <w:gridCol w:w="1374"/>
            </w:tblGrid>
            <w:tr w:rsidR="00B76A6A" w:rsidRPr="0000211B" w14:paraId="11B029D4" w14:textId="77777777">
              <w:trPr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14:paraId="7FAFADEC" w14:textId="77777777" w:rsidR="00B76A6A" w:rsidRPr="0000211B" w:rsidRDefault="00761EAF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</w:rPr>
                  </w:pPr>
                  <w:hyperlink r:id="rId34" w:history="1">
                    <w:r w:rsidR="00B76A6A" w:rsidRPr="0000211B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</w:rPr>
                      <w:t>Atomic displacement parameters (Å</w:t>
                    </w:r>
                  </w:hyperlink>
                  <w:hyperlink r:id="rId35" w:history="1">
                    <w:r w:rsidR="00B76A6A" w:rsidRPr="0000211B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  <w:vertAlign w:val="superscript"/>
                      </w:rPr>
                      <w:t>2</w:t>
                    </w:r>
                  </w:hyperlink>
                  <w:hyperlink r:id="rId36" w:history="1">
                    <w:r w:rsidR="00B76A6A" w:rsidRPr="0000211B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</w:rPr>
                      <w:t>)</w:t>
                    </w:r>
                  </w:hyperlink>
                </w:p>
              </w:tc>
            </w:tr>
            <w:tr w:rsidR="00B76A6A" w:rsidRPr="0000211B" w14:paraId="4B63B473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CAC7C73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02EFACE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5587F10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22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F0F5490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33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A2C0AA7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6A189B3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13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E2C7A7C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00211B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23</w:t>
                  </w:r>
                </w:p>
              </w:tc>
            </w:tr>
            <w:tr w:rsidR="00B76A6A" w:rsidRPr="0000211B" w14:paraId="36B8C6FF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B0E6B9B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Co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342EC42" w14:textId="6A5B2836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0.0112(4)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96E5660" w14:textId="112F1906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0.0112(4)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8F475C5" w14:textId="56DFC37C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0.0112(4)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556EFB1" w14:textId="0735B463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0.0012(5)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3362D12" w14:textId="3255FD40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0.0012(5)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06BE83A" w14:textId="27E15E70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0.0012(5)</w:t>
                  </w:r>
                </w:p>
              </w:tc>
            </w:tr>
            <w:tr w:rsidR="00B76A6A" w:rsidRPr="0000211B" w14:paraId="70FB4389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9B6FAE1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Sb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BC36634" w14:textId="46229E79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0.0111(3)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23491EA" w14:textId="3926664B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0.0175(4)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5CE7A40" w14:textId="615B50C0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0.0138(4)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D34C497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0.00000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C66AF71" w14:textId="77777777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0.00000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A65730C" w14:textId="0BF0AE88" w:rsidR="00B76A6A" w:rsidRPr="0000211B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0211B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0.0015(3)</w:t>
                  </w:r>
                </w:p>
              </w:tc>
            </w:tr>
          </w:tbl>
          <w:p w14:paraId="725AD71A" w14:textId="77777777" w:rsidR="00B76A6A" w:rsidRPr="0000211B" w:rsidRDefault="00B76A6A" w:rsidP="00B76A6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198F861" w14:textId="77777777" w:rsidR="00670590" w:rsidRDefault="00670590" w:rsidP="00B76A6A">
      <w:pPr>
        <w:pStyle w:val="TAMainText"/>
        <w:spacing w:after="240" w:line="360" w:lineRule="auto"/>
        <w:ind w:firstLine="0"/>
      </w:pPr>
    </w:p>
    <w:p w14:paraId="33B6C4AD" w14:textId="5219C49F" w:rsidR="00B76A6A" w:rsidRPr="00B76A6A" w:rsidRDefault="000D7FB0" w:rsidP="00B76A6A">
      <w:pPr>
        <w:pStyle w:val="TAMainText"/>
        <w:spacing w:after="240" w:line="360" w:lineRule="auto"/>
        <w:ind w:firstLine="0"/>
        <w:rPr>
          <w:rFonts w:ascii="Times New Roman" w:hAnsi="Times New Roman"/>
          <w:i/>
          <w:iCs/>
        </w:rPr>
      </w:pPr>
      <w:r w:rsidRPr="00B76A6A">
        <w:br w:type="page"/>
      </w:r>
    </w:p>
    <w:p w14:paraId="05A3ECD4" w14:textId="75E156C6" w:rsidR="000D7FB0" w:rsidRPr="0000211B" w:rsidRDefault="000D7FB0" w:rsidP="000D7FB0">
      <w:pPr>
        <w:pStyle w:val="TAMainText"/>
        <w:spacing w:after="240" w:line="360" w:lineRule="auto"/>
        <w:ind w:firstLine="0"/>
        <w:rPr>
          <w:rFonts w:ascii="Times New Roman" w:hAnsi="Times New Roman"/>
          <w:i/>
          <w:iCs/>
          <w:sz w:val="22"/>
          <w:szCs w:val="22"/>
        </w:rPr>
      </w:pPr>
      <w:r w:rsidRPr="0000211B">
        <w:rPr>
          <w:b/>
          <w:bCs/>
          <w:sz w:val="22"/>
          <w:szCs w:val="22"/>
        </w:rPr>
        <w:t>Table S</w:t>
      </w:r>
      <w:r w:rsidR="00B76A6A" w:rsidRPr="0000211B">
        <w:rPr>
          <w:b/>
          <w:bCs/>
          <w:sz w:val="22"/>
          <w:szCs w:val="22"/>
        </w:rPr>
        <w:t>3</w:t>
      </w:r>
      <w:r w:rsidRPr="0000211B">
        <w:rPr>
          <w:b/>
          <w:bCs/>
          <w:sz w:val="22"/>
          <w:szCs w:val="22"/>
        </w:rPr>
        <w:t>.</w:t>
      </w:r>
      <w:r w:rsidRPr="0000211B">
        <w:rPr>
          <w:sz w:val="22"/>
          <w:szCs w:val="22"/>
        </w:rPr>
        <w:t xml:space="preserve"> Crystallographic parameters for </w:t>
      </w:r>
      <w:r w:rsidR="00E006C5" w:rsidRPr="0000211B">
        <w:rPr>
          <w:rFonts w:ascii="Times New Roman" w:hAnsi="Times New Roman"/>
          <w:sz w:val="22"/>
        </w:rPr>
        <w:t>Eu</w:t>
      </w:r>
      <w:r w:rsidR="009D4A62" w:rsidRPr="009D4A62">
        <w:rPr>
          <w:rFonts w:ascii="Times New Roman" w:hAnsi="Times New Roman"/>
          <w:i/>
          <w:sz w:val="22"/>
          <w:vertAlign w:val="subscript"/>
        </w:rPr>
        <w:t>x</w:t>
      </w:r>
      <w:r w:rsidR="00E006C5" w:rsidRPr="0000211B">
        <w:rPr>
          <w:rFonts w:ascii="Times New Roman" w:hAnsi="Times New Roman"/>
          <w:sz w:val="22"/>
        </w:rPr>
        <w:t>Co</w:t>
      </w:r>
      <w:r w:rsidR="00E006C5" w:rsidRPr="0000211B">
        <w:rPr>
          <w:rFonts w:ascii="Times New Roman" w:hAnsi="Times New Roman"/>
          <w:sz w:val="22"/>
          <w:vertAlign w:val="subscript"/>
        </w:rPr>
        <w:t>4</w:t>
      </w:r>
      <w:r w:rsidR="00E006C5" w:rsidRPr="0000211B">
        <w:rPr>
          <w:rFonts w:ascii="Times New Roman" w:hAnsi="Times New Roman"/>
          <w:sz w:val="22"/>
        </w:rPr>
        <w:t>Sb</w:t>
      </w:r>
      <w:r w:rsidR="00E006C5" w:rsidRPr="0000211B">
        <w:rPr>
          <w:rFonts w:ascii="Times New Roman" w:hAnsi="Times New Roman"/>
          <w:sz w:val="22"/>
          <w:vertAlign w:val="subscript"/>
        </w:rPr>
        <w:t>12</w:t>
      </w:r>
      <w:r w:rsidRPr="0000211B">
        <w:rPr>
          <w:rFonts w:ascii="Times New Roman" w:hAnsi="Times New Roman"/>
          <w:sz w:val="22"/>
          <w:szCs w:val="22"/>
          <w:vertAlign w:val="subscript"/>
        </w:rPr>
        <w:t xml:space="preserve"> </w:t>
      </w:r>
      <w:r w:rsidRPr="0000211B">
        <w:rPr>
          <w:rFonts w:ascii="Times New Roman" w:hAnsi="Times New Roman"/>
          <w:sz w:val="22"/>
          <w:szCs w:val="22"/>
        </w:rPr>
        <w:t>prepared under high-pressure conditions,</w:t>
      </w:r>
      <w:r w:rsidRPr="0000211B">
        <w:rPr>
          <w:rFonts w:ascii="Times New Roman" w:hAnsi="Times New Roman"/>
          <w:sz w:val="22"/>
          <w:szCs w:val="22"/>
          <w:vertAlign w:val="subscript"/>
        </w:rPr>
        <w:t xml:space="preserve"> </w:t>
      </w:r>
      <w:r w:rsidRPr="0000211B">
        <w:rPr>
          <w:rFonts w:ascii="Times New Roman" w:hAnsi="Times New Roman"/>
          <w:sz w:val="22"/>
          <w:szCs w:val="22"/>
        </w:rPr>
        <w:t xml:space="preserve">refined from SXRD data at </w:t>
      </w:r>
      <w:r w:rsidR="00B76A6A" w:rsidRPr="0000211B">
        <w:rPr>
          <w:rFonts w:ascii="Times New Roman" w:hAnsi="Times New Roman"/>
          <w:sz w:val="22"/>
          <w:szCs w:val="22"/>
        </w:rPr>
        <w:t>8</w:t>
      </w:r>
      <w:r w:rsidRPr="0000211B">
        <w:rPr>
          <w:rFonts w:ascii="Times New Roman" w:hAnsi="Times New Roman"/>
          <w:sz w:val="22"/>
          <w:szCs w:val="22"/>
        </w:rPr>
        <w:t>73 K</w:t>
      </w:r>
      <w:r w:rsidRPr="0000211B">
        <w:rPr>
          <w:rFonts w:ascii="Times New Roman" w:hAnsi="Times New Roman"/>
          <w:i/>
          <w:sz w:val="22"/>
          <w:szCs w:val="22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7"/>
      </w:tblGrid>
      <w:tr w:rsidR="000D7FB0" w:rsidRPr="000D7FB0" w14:paraId="11044CD2" w14:textId="77777777" w:rsidTr="00E006C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695"/>
              <w:gridCol w:w="30"/>
              <w:gridCol w:w="2162"/>
            </w:tblGrid>
            <w:tr w:rsidR="000D7FB0" w:rsidRPr="00F26F47" w14:paraId="1C15CB4B" w14:textId="77777777">
              <w:trPr>
                <w:gridAfter w:val="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CC13B88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Crystal data</w:t>
                  </w:r>
                </w:p>
              </w:tc>
            </w:tr>
            <w:tr w:rsidR="000D7FB0" w:rsidRPr="00F26F47" w14:paraId="7FF6A6DB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18D52520" w14:textId="40F268DF" w:rsidR="000D7FB0" w:rsidRPr="00F26F47" w:rsidRDefault="00761EAF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hyperlink r:id="rId37" w:history="1">
                    <w:r w:rsidR="000D7FB0" w:rsidRPr="00F26F47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Cubic</w:t>
                    </w:r>
                  </w:hyperlink>
                  <w:r w:rsidR="000D7FB0" w:rsidRPr="00F26F47"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m:oMath>
                    <w:hyperlink r:id="rId38" w:history="1">
                      <m:r>
                        <w:rPr>
                          <w:rFonts w:ascii="Cambria Math" w:eastAsia="Times New Roman" w:hAnsi="Cambria Math" w:cs="Times New Roman"/>
                          <w:color w:val="000000"/>
                        </w:rPr>
                        <m:t>Im</m:t>
                      </m:r>
                    </w:hyperlink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color w:val="000000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3</m:t>
                        </m:r>
                      </m:e>
                    </m:acc>
                  </m:oMath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3FDF040" w14:textId="77777777" w:rsidR="000D7FB0" w:rsidRPr="00F26F47" w:rsidRDefault="00B76A6A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</w:rPr>
                    <w:t xml:space="preserve">SXRD, λ= </w:t>
                  </w:r>
                  <w:r w:rsidRPr="00F26F47">
                    <w:rPr>
                      <w:rFonts w:ascii="Times New Roman" w:hAnsi="Times New Roman" w:cs="Times New Roman"/>
                      <w:w w:val="108"/>
                    </w:rPr>
                    <w:t>0.45861</w:t>
                  </w:r>
                  <w:r w:rsidRPr="00F26F47">
                    <w:rPr>
                      <w:w w:val="108"/>
                    </w:rPr>
                    <w:t xml:space="preserve"> 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>Å</w:t>
                  </w:r>
                </w:p>
              </w:tc>
            </w:tr>
            <w:tr w:rsidR="000D7FB0" w:rsidRPr="00F26F47" w14:paraId="5BC45888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346C1712" w14:textId="6646D7D5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a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39" w:history="1">
                    <w:r w:rsidRPr="00F26F47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9.08701(2)</w:t>
                    </w:r>
                  </w:hyperlink>
                  <w:r w:rsidRPr="00F26F47">
                    <w:rPr>
                      <w:rFonts w:ascii="Times New Roman" w:eastAsia="Times New Roman" w:hAnsi="Times New Roman" w:cs="Times New Roman"/>
                    </w:rPr>
                    <w:t xml:space="preserve"> Å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1BDDC97" w14:textId="2EAE0D74" w:rsidR="000D7FB0" w:rsidRPr="00F26F47" w:rsidRDefault="00B76A6A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V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40" w:history="1">
                    <w:r w:rsidRPr="00F26F47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750.35(1)</w:t>
                    </w:r>
                  </w:hyperlink>
                  <w:r w:rsidRPr="00F26F47">
                    <w:rPr>
                      <w:rFonts w:ascii="Times New Roman" w:eastAsia="Times New Roman" w:hAnsi="Times New Roman" w:cs="Times New Roman"/>
                    </w:rPr>
                    <w:t xml:space="preserve"> Å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3</w:t>
                  </w:r>
                </w:p>
              </w:tc>
            </w:tr>
            <w:tr w:rsidR="000D7FB0" w:rsidRPr="00F26F47" w14:paraId="1E9D16C2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168544C8" w14:textId="77777777" w:rsidR="000D7FB0" w:rsidRPr="00F26F47" w:rsidRDefault="000D7FB0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Z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41" w:history="1">
                    <w:r w:rsidR="00B76A6A" w:rsidRPr="00F26F47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2</w:t>
                    </w:r>
                  </w:hyperlink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1AC6B4D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9165A7B" w14:textId="77777777" w:rsidR="000D7FB0" w:rsidRPr="00F26F47" w:rsidRDefault="000D7FB0" w:rsidP="000D7FB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0" w:type="auto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304"/>
              <w:gridCol w:w="30"/>
              <w:gridCol w:w="1474"/>
            </w:tblGrid>
            <w:tr w:rsidR="000D7FB0" w:rsidRPr="00F26F47" w14:paraId="6D2ADD8A" w14:textId="77777777">
              <w:trPr>
                <w:gridAfter w:val="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999D271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Refinement</w:t>
                  </w:r>
                </w:p>
              </w:tc>
            </w:tr>
            <w:tr w:rsidR="000D7FB0" w:rsidRPr="00F26F47" w14:paraId="30CE4BE5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31DE33E3" w14:textId="77777777" w:rsidR="000D7FB0" w:rsidRPr="00F26F47" w:rsidRDefault="000D7FB0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bscript"/>
                    </w:rPr>
                    <w:t>p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42" w:history="1">
                    <w:r w:rsidRPr="00F26F47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13.44</w:t>
                    </w:r>
                    <w:r w:rsidR="00B76A6A" w:rsidRPr="00F26F47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%</w:t>
                    </w:r>
                  </w:hyperlink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479696D" w14:textId="77777777" w:rsidR="000D7FB0" w:rsidRPr="00F26F47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bscript"/>
                    </w:rPr>
                    <w:t>wp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43" w:history="1">
                    <w:r w:rsidRPr="00F26F47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24.57%</w:t>
                    </w:r>
                  </w:hyperlink>
                </w:p>
              </w:tc>
            </w:tr>
            <w:tr w:rsidR="000D7FB0" w:rsidRPr="00F26F47" w14:paraId="5C80AABF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75426D19" w14:textId="77777777" w:rsidR="000D7FB0" w:rsidRPr="00F26F47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bscript"/>
                    </w:rPr>
                    <w:t>exp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44" w:history="1">
                    <w:r w:rsidRPr="00F26F47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5.59%</w:t>
                    </w:r>
                  </w:hyperlink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0606147" w14:textId="77777777" w:rsidR="000D7FB0" w:rsidRPr="00F26F47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R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bscript"/>
                    </w:rPr>
                    <w:t>Bragg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 xml:space="preserve"> = </w:t>
                  </w:r>
                  <w:hyperlink r:id="rId45" w:history="1">
                    <w:r w:rsidRPr="00F26F47"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3.14%</w:t>
                    </w:r>
                  </w:hyperlink>
                </w:p>
              </w:tc>
            </w:tr>
            <w:tr w:rsidR="000D7FB0" w:rsidRPr="00F26F47" w14:paraId="66D305C7" w14:textId="7777777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6E6E6"/>
                  <w:vAlign w:val="center"/>
                  <w:hideMark/>
                </w:tcPr>
                <w:p w14:paraId="4F2345F1" w14:textId="77777777" w:rsidR="000D7FB0" w:rsidRPr="00F26F47" w:rsidRDefault="00B76A6A" w:rsidP="00B76A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Standard Symbols l" w:eastAsia="Times New Roman" w:hAnsi="Standard Symbols l" w:cs="Times New Roman"/>
                    </w:rPr>
                    <w:t>χ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 xml:space="preserve"> = 5.76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73EFF40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489180BA" w14:textId="77777777" w:rsidR="000D7FB0" w:rsidRPr="000D7FB0" w:rsidRDefault="000D7FB0" w:rsidP="000D7F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D03C152" w14:textId="77777777" w:rsidR="000D7FB0" w:rsidRPr="000D7FB0" w:rsidRDefault="000D7FB0" w:rsidP="000D7F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0D7FB0" w:rsidRPr="000D7FB0" w14:paraId="743DD4C3" w14:textId="77777777" w:rsidTr="00E006C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651"/>
              <w:gridCol w:w="1321"/>
              <w:gridCol w:w="1705"/>
              <w:gridCol w:w="1705"/>
              <w:gridCol w:w="1540"/>
              <w:gridCol w:w="1826"/>
            </w:tblGrid>
            <w:tr w:rsidR="000D7FB0" w:rsidRPr="00F26F47" w14:paraId="0BDC872C" w14:textId="77777777">
              <w:trPr>
                <w:tblCellSpacing w:w="15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14:paraId="441C46FF" w14:textId="77777777" w:rsidR="000D7FB0" w:rsidRPr="00F26F47" w:rsidRDefault="00761EAF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</w:rPr>
                  </w:pPr>
                  <w:hyperlink r:id="rId46" w:history="1">
                    <w:r w:rsidR="000D7FB0" w:rsidRPr="00F26F47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</w:rPr>
                      <w:t>Fractional atomic coordinates and isotropic or equivalent isotropic displacement parameters (Å</w:t>
                    </w:r>
                  </w:hyperlink>
                  <w:hyperlink r:id="rId47" w:history="1">
                    <w:r w:rsidR="000D7FB0" w:rsidRPr="00F26F47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  <w:vertAlign w:val="superscript"/>
                      </w:rPr>
                      <w:t>2</w:t>
                    </w:r>
                  </w:hyperlink>
                  <w:hyperlink r:id="rId48" w:history="1">
                    <w:r w:rsidR="000D7FB0" w:rsidRPr="00F26F47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</w:rPr>
                      <w:t>)</w:t>
                    </w:r>
                  </w:hyperlink>
                </w:p>
              </w:tc>
            </w:tr>
            <w:tr w:rsidR="000D7FB0" w:rsidRPr="00F26F47" w14:paraId="36EF5FB3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641E7FB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96D5B81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35C3D1B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4A0F51A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z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DE79414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bscript"/>
                    </w:rPr>
                    <w:t>iso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>*/</w:t>
                  </w: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bscript"/>
                    </w:rPr>
                    <w:t>eq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8288E7F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Occ. (&lt;1)</w:t>
                  </w:r>
                </w:p>
              </w:tc>
            </w:tr>
            <w:tr w:rsidR="000D7FB0" w:rsidRPr="00F26F47" w14:paraId="370AB9DF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8372D66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Co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7D54D97" w14:textId="02C39767" w:rsidR="000D7FB0" w:rsidRPr="00F26F47" w:rsidRDefault="00F26F47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1/4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D0E61C9" w14:textId="3D0F41FF" w:rsidR="000D7FB0" w:rsidRPr="00F26F47" w:rsidRDefault="00F26F47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1/4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BCA443E" w14:textId="02954C2B" w:rsidR="000D7FB0" w:rsidRPr="00F26F47" w:rsidRDefault="00F26F47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1/4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9A8F1D6" w14:textId="3F4C0A14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0.0140(5)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1528D7C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0D7FB0" w:rsidRPr="00F26F47" w14:paraId="52D11D92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189621A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Sb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E853ADC" w14:textId="2FDB9266" w:rsidR="000D7FB0" w:rsidRPr="00F26F47" w:rsidRDefault="00F26F47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8300BB2" w14:textId="2196CBB1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0.33445(8)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63D9C95" w14:textId="13B1A86B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0.15792(8)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4ACCFB4" w14:textId="632B6AEB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0.0187(5)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4A9027C" w14:textId="31110F55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0.985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>(4)</w:t>
                  </w:r>
                </w:p>
              </w:tc>
            </w:tr>
            <w:tr w:rsidR="000D7FB0" w:rsidRPr="00F26F47" w14:paraId="36F795A4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B6851AA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Eu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C11C89E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0.24000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14A116B" w14:textId="3AEC23DF" w:rsidR="000D7FB0" w:rsidRPr="00F26F47" w:rsidRDefault="00F26F47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18AFC4E" w14:textId="0F136EB7" w:rsidR="000D7FB0" w:rsidRPr="00F26F47" w:rsidRDefault="00F26F47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BFE0C48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0.03800*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C2A1F17" w14:textId="7685F509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-0.0014</w:t>
                  </w:r>
                  <w:r w:rsidRPr="00F26F47">
                    <w:rPr>
                      <w:rFonts w:ascii="Times New Roman" w:eastAsia="Times New Roman" w:hAnsi="Times New Roman" w:cs="Times New Roman"/>
                    </w:rPr>
                    <w:t>(14)</w:t>
                  </w:r>
                </w:p>
              </w:tc>
            </w:tr>
          </w:tbl>
          <w:p w14:paraId="533477B7" w14:textId="77777777" w:rsidR="000D7FB0" w:rsidRPr="00F26F47" w:rsidRDefault="000D7FB0" w:rsidP="000D7FB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579"/>
              <w:gridCol w:w="1359"/>
              <w:gridCol w:w="1359"/>
              <w:gridCol w:w="1359"/>
              <w:gridCol w:w="1359"/>
              <w:gridCol w:w="1359"/>
              <w:gridCol w:w="1374"/>
            </w:tblGrid>
            <w:tr w:rsidR="000D7FB0" w:rsidRPr="00F26F47" w14:paraId="4ABB0904" w14:textId="77777777">
              <w:trPr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14:paraId="1EE177BB" w14:textId="77777777" w:rsidR="000D7FB0" w:rsidRPr="00F26F47" w:rsidRDefault="00761EAF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</w:rPr>
                  </w:pPr>
                  <w:hyperlink r:id="rId49" w:history="1">
                    <w:r w:rsidR="000D7FB0" w:rsidRPr="00F26F47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</w:rPr>
                      <w:t>Atomic displacement parameters (Å</w:t>
                    </w:r>
                  </w:hyperlink>
                  <w:hyperlink r:id="rId50" w:history="1">
                    <w:r w:rsidR="000D7FB0" w:rsidRPr="00F26F47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  <w:vertAlign w:val="superscript"/>
                      </w:rPr>
                      <w:t>2</w:t>
                    </w:r>
                  </w:hyperlink>
                  <w:hyperlink r:id="rId51" w:history="1">
                    <w:r w:rsidR="000D7FB0" w:rsidRPr="00F26F47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</w:rPr>
                      <w:t>)</w:t>
                    </w:r>
                  </w:hyperlink>
                </w:p>
              </w:tc>
            </w:tr>
            <w:tr w:rsidR="000D7FB0" w:rsidRPr="00F26F47" w14:paraId="61E5AAAE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60AB83F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44B3169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3B371E6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22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6625357B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33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3C81A0FA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40962DF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13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722ECDE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i/>
                      <w:iCs/>
                    </w:rPr>
                    <w:t>U</w:t>
                  </w:r>
                  <w:r w:rsidRPr="00F26F47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23</w:t>
                  </w:r>
                </w:p>
              </w:tc>
            </w:tr>
            <w:tr w:rsidR="000D7FB0" w:rsidRPr="00F26F47" w14:paraId="50E2F206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2D1D198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Co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6627BC7" w14:textId="0C164D3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0.0140(5)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B3346AE" w14:textId="5BCFE7DB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0.0140(5)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92B3C54" w14:textId="51FE92A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0.0140(5)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AB6486C" w14:textId="561B426D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0.0009(6)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5E050BE8" w14:textId="6ED03174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0.0009(6)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2A6B7B9" w14:textId="44061186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0.0009(6)</w:t>
                  </w:r>
                </w:p>
              </w:tc>
            </w:tr>
            <w:tr w:rsidR="000D7FB0" w:rsidRPr="00F26F47" w14:paraId="274DDAE5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D6BA467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Sb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158ED432" w14:textId="4E9CDCAB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0.0146(4)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36F2E4D" w14:textId="72CA73F8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0.0236(5)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7B4FF2EC" w14:textId="2E4CDF32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0.0180(5)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4527355B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0.00000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0C36B403" w14:textId="77777777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0.00000</w:t>
                  </w:r>
                </w:p>
              </w:tc>
              <w:tc>
                <w:tcPr>
                  <w:tcW w:w="0" w:type="auto"/>
                  <w:shd w:val="clear" w:color="auto" w:fill="E6E6E6"/>
                  <w:vAlign w:val="center"/>
                  <w:hideMark/>
                </w:tcPr>
                <w:p w14:paraId="29A4834D" w14:textId="37DB0830" w:rsidR="000D7FB0" w:rsidRPr="00F26F47" w:rsidRDefault="000D7FB0" w:rsidP="000D7F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26F47">
                    <w:rPr>
                      <w:rFonts w:ascii="Times New Roman" w:eastAsia="Times New Roman" w:hAnsi="Times New Roman" w:cs="Times New Roman"/>
                      <w:shd w:val="clear" w:color="auto" w:fill="E6E6E6"/>
                    </w:rPr>
                    <w:t>0.0023(3)</w:t>
                  </w:r>
                </w:p>
              </w:tc>
            </w:tr>
          </w:tbl>
          <w:p w14:paraId="70D34653" w14:textId="77777777" w:rsidR="000D7FB0" w:rsidRPr="00F26F47" w:rsidRDefault="000D7FB0" w:rsidP="000D7F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3182B5D" w14:textId="77777777" w:rsidR="009C6AAB" w:rsidRDefault="009C6AAB"/>
    <w:p w14:paraId="4B15A3EC" w14:textId="77777777" w:rsidR="00DA2B24" w:rsidRDefault="00DA2B24">
      <w:r>
        <w:br w:type="page"/>
      </w:r>
    </w:p>
    <w:p w14:paraId="35F21FFD" w14:textId="14D4C470" w:rsidR="00DA2B24" w:rsidRDefault="00DA2B24" w:rsidP="00DA2B24">
      <w:pPr>
        <w:jc w:val="right"/>
      </w:pPr>
      <w:r w:rsidRPr="00DA2B24">
        <w:drawing>
          <wp:inline distT="0" distB="0" distL="0" distR="0" wp14:anchorId="69BA6480" wp14:editId="7F506EB0">
            <wp:extent cx="5612130" cy="2914887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1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0B0E" w14:textId="77777777" w:rsidR="00DA2B24" w:rsidRDefault="00DA2B24" w:rsidP="00DA2B24">
      <w:pPr>
        <w:jc w:val="right"/>
      </w:pPr>
    </w:p>
    <w:p w14:paraId="5C2BDCF4" w14:textId="77777777" w:rsidR="00DA2B24" w:rsidRDefault="00DA2B24" w:rsidP="00DA2B24">
      <w:pPr>
        <w:jc w:val="right"/>
      </w:pPr>
    </w:p>
    <w:p w14:paraId="0D33E46F" w14:textId="4B7B6E8D" w:rsidR="00DA2B24" w:rsidRDefault="00DA2B24" w:rsidP="00DA2B24">
      <w:pPr>
        <w:jc w:val="right"/>
      </w:pPr>
      <w:r w:rsidRPr="00DA2B24">
        <w:drawing>
          <wp:inline distT="0" distB="0" distL="0" distR="0" wp14:anchorId="1A89E774" wp14:editId="10E018B7">
            <wp:extent cx="5612130" cy="2891746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9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CCF89" w14:textId="77777777" w:rsidR="00DA2B24" w:rsidRDefault="00DA2B24" w:rsidP="00DA2B24">
      <w:pPr>
        <w:jc w:val="right"/>
      </w:pPr>
    </w:p>
    <w:p w14:paraId="51290658" w14:textId="77777777" w:rsidR="00DA2B24" w:rsidRDefault="00DA2B24" w:rsidP="00DA2B24">
      <w:pPr>
        <w:jc w:val="right"/>
        <w:rPr>
          <w:b/>
          <w:bCs/>
        </w:rPr>
      </w:pPr>
    </w:p>
    <w:p w14:paraId="51443F43" w14:textId="3751C6FA" w:rsidR="00DA2B24" w:rsidRDefault="00DA2B24" w:rsidP="00DA2B24">
      <w:pPr>
        <w:jc w:val="both"/>
      </w:pPr>
      <w:r w:rsidRPr="0000211B">
        <w:rPr>
          <w:b/>
          <w:bCs/>
        </w:rPr>
        <w:t>Fig</w:t>
      </w:r>
      <w:r>
        <w:rPr>
          <w:b/>
          <w:bCs/>
        </w:rPr>
        <w:t>ure</w:t>
      </w:r>
      <w:r w:rsidRPr="0000211B">
        <w:rPr>
          <w:b/>
          <w:bCs/>
        </w:rPr>
        <w:t xml:space="preserve"> S1</w:t>
      </w:r>
      <w:r w:rsidRPr="0000211B">
        <w:rPr>
          <w:b/>
          <w:bCs/>
          <w:i/>
        </w:rPr>
        <w:t>.</w:t>
      </w:r>
      <w:r w:rsidRPr="0000211B">
        <w:t xml:space="preserve"> </w:t>
      </w:r>
      <w:r w:rsidRPr="00DA2B24">
        <w:rPr>
          <w:rFonts w:ascii="Times New Roman" w:eastAsia="Times New Roman" w:hAnsi="Times New Roman" w:cs="Times New Roman"/>
          <w:w w:val="108"/>
          <w:szCs w:val="20"/>
        </w:rPr>
        <w:t>Two Fourier difference plots for z= 0, a) befor</w:t>
      </w:r>
      <w:r>
        <w:rPr>
          <w:rFonts w:ascii="Times New Roman" w:eastAsia="Times New Roman" w:hAnsi="Times New Roman" w:cs="Times New Roman"/>
          <w:w w:val="108"/>
          <w:szCs w:val="20"/>
        </w:rPr>
        <w:t>e</w:t>
      </w:r>
      <w:r w:rsidRPr="00DA2B24">
        <w:rPr>
          <w:rFonts w:ascii="Times New Roman" w:eastAsia="Times New Roman" w:hAnsi="Times New Roman" w:cs="Times New Roman"/>
          <w:w w:val="108"/>
          <w:szCs w:val="20"/>
        </w:rPr>
        <w:t xml:space="preserve"> and b) after </w:t>
      </w:r>
      <w:r>
        <w:rPr>
          <w:rFonts w:ascii="Times New Roman" w:eastAsia="Times New Roman" w:hAnsi="Times New Roman" w:cs="Times New Roman"/>
          <w:w w:val="108"/>
          <w:szCs w:val="20"/>
        </w:rPr>
        <w:t xml:space="preserve">the introduction of Eu </w:t>
      </w:r>
      <w:r>
        <w:rPr>
          <w:rFonts w:ascii="Times New Roman" w:eastAsia="Times New Roman" w:hAnsi="Times New Roman" w:cs="Times New Roman"/>
          <w:w w:val="108"/>
          <w:szCs w:val="20"/>
        </w:rPr>
        <w:t>at 12</w:t>
      </w:r>
      <w:r w:rsidRPr="00DA2B24">
        <w:rPr>
          <w:rFonts w:ascii="Times New Roman" w:eastAsia="Times New Roman" w:hAnsi="Times New Roman" w:cs="Times New Roman"/>
          <w:i/>
          <w:w w:val="108"/>
          <w:szCs w:val="20"/>
        </w:rPr>
        <w:t xml:space="preserve">d </w:t>
      </w:r>
      <w:r>
        <w:rPr>
          <w:rFonts w:ascii="Times New Roman" w:eastAsia="Times New Roman" w:hAnsi="Times New Roman" w:cs="Times New Roman"/>
          <w:w w:val="108"/>
          <w:szCs w:val="20"/>
        </w:rPr>
        <w:t>positions</w:t>
      </w:r>
      <w:r w:rsidR="009C6AAB">
        <w:br w:type="page"/>
      </w:r>
    </w:p>
    <w:p w14:paraId="4AADBF5D" w14:textId="77777777" w:rsidR="00DA2B24" w:rsidRDefault="00DA2B24"/>
    <w:p w14:paraId="423BDB30" w14:textId="16022ABB" w:rsidR="00081D38" w:rsidRDefault="009C6AAB" w:rsidP="00DA2B24">
      <w:pPr>
        <w:jc w:val="right"/>
      </w:pPr>
      <w:r w:rsidRPr="009C6AAB">
        <w:rPr>
          <w:noProof/>
        </w:rPr>
        <w:drawing>
          <wp:inline distT="0" distB="0" distL="0" distR="0" wp14:anchorId="5F96A27B" wp14:editId="1BCF6EE2">
            <wp:extent cx="4212122" cy="3096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7766" r="11124" b="7167"/>
                    <a:stretch/>
                  </pic:blipFill>
                  <pic:spPr bwMode="auto">
                    <a:xfrm>
                      <a:off x="0" y="0"/>
                      <a:ext cx="4212122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A9E" w:rsidRPr="00AB5A9E">
        <w:rPr>
          <w:noProof/>
        </w:rPr>
        <w:drawing>
          <wp:inline distT="0" distB="0" distL="0" distR="0" wp14:anchorId="3BED7644" wp14:editId="5AF92FA9">
            <wp:extent cx="4215190" cy="3096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4" t="7577" r="11403" b="7543"/>
                    <a:stretch/>
                  </pic:blipFill>
                  <pic:spPr bwMode="auto">
                    <a:xfrm>
                      <a:off x="0" y="0"/>
                      <a:ext cx="421519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5CF19" w14:textId="59F4F991" w:rsidR="00AB5A9E" w:rsidRPr="0000211B" w:rsidRDefault="00AB5A9E" w:rsidP="00E006C5">
      <w:pPr>
        <w:pStyle w:val="TAMainText"/>
        <w:spacing w:after="240" w:line="360" w:lineRule="auto"/>
        <w:ind w:firstLine="0"/>
        <w:rPr>
          <w:rFonts w:ascii="Times New Roman" w:hAnsi="Times New Roman"/>
          <w:i/>
          <w:w w:val="108"/>
          <w:sz w:val="22"/>
        </w:rPr>
      </w:pPr>
      <w:r w:rsidRPr="0000211B">
        <w:rPr>
          <w:b/>
          <w:bCs/>
          <w:sz w:val="22"/>
        </w:rPr>
        <w:t>Fig</w:t>
      </w:r>
      <w:r w:rsidR="00E006C5">
        <w:rPr>
          <w:b/>
          <w:bCs/>
          <w:sz w:val="22"/>
        </w:rPr>
        <w:t>ure</w:t>
      </w:r>
      <w:r w:rsidRPr="0000211B">
        <w:rPr>
          <w:b/>
          <w:bCs/>
          <w:sz w:val="22"/>
        </w:rPr>
        <w:t xml:space="preserve"> S</w:t>
      </w:r>
      <w:r w:rsidR="00DA2B24">
        <w:rPr>
          <w:b/>
          <w:bCs/>
          <w:sz w:val="22"/>
        </w:rPr>
        <w:t>2</w:t>
      </w:r>
      <w:r w:rsidR="00200639" w:rsidRPr="0000211B">
        <w:rPr>
          <w:b/>
          <w:bCs/>
          <w:i/>
          <w:sz w:val="22"/>
        </w:rPr>
        <w:t>.</w:t>
      </w:r>
      <w:r w:rsidR="00200639" w:rsidRPr="0000211B">
        <w:rPr>
          <w:sz w:val="22"/>
        </w:rPr>
        <w:t xml:space="preserve"> </w:t>
      </w:r>
      <w:r w:rsidR="00200639" w:rsidRPr="0000211B">
        <w:rPr>
          <w:rFonts w:ascii="Times New Roman" w:hAnsi="Times New Roman"/>
          <w:w w:val="108"/>
          <w:sz w:val="22"/>
        </w:rPr>
        <w:t>Observed (red crosses), calculated profile (black line), difference (blue line) and Bragg reflections (green symbols) SXRD pattern for Eu</w:t>
      </w:r>
      <w:r w:rsidR="00200639" w:rsidRPr="00E006C5">
        <w:rPr>
          <w:rFonts w:ascii="Times New Roman" w:hAnsi="Times New Roman"/>
          <w:i/>
          <w:w w:val="108"/>
          <w:sz w:val="22"/>
          <w:vertAlign w:val="subscript"/>
        </w:rPr>
        <w:t>x</w:t>
      </w:r>
      <w:r w:rsidR="00200639" w:rsidRPr="0000211B">
        <w:rPr>
          <w:rFonts w:ascii="Times New Roman" w:hAnsi="Times New Roman"/>
          <w:w w:val="108"/>
          <w:sz w:val="22"/>
        </w:rPr>
        <w:t>Co</w:t>
      </w:r>
      <w:r w:rsidR="00200639" w:rsidRPr="0000211B">
        <w:rPr>
          <w:rFonts w:ascii="Times New Roman" w:hAnsi="Times New Roman"/>
          <w:w w:val="108"/>
          <w:sz w:val="22"/>
          <w:vertAlign w:val="subscript"/>
        </w:rPr>
        <w:t>4</w:t>
      </w:r>
      <w:r w:rsidR="00200639" w:rsidRPr="0000211B">
        <w:rPr>
          <w:rFonts w:ascii="Times New Roman" w:hAnsi="Times New Roman"/>
          <w:w w:val="108"/>
          <w:sz w:val="22"/>
        </w:rPr>
        <w:t>Sb</w:t>
      </w:r>
      <w:r w:rsidR="00200639" w:rsidRPr="0000211B">
        <w:rPr>
          <w:rFonts w:ascii="Times New Roman" w:hAnsi="Times New Roman"/>
          <w:w w:val="108"/>
          <w:sz w:val="22"/>
          <w:vertAlign w:val="subscript"/>
        </w:rPr>
        <w:t>12</w:t>
      </w:r>
      <w:r w:rsidR="00200639" w:rsidRPr="0000211B">
        <w:rPr>
          <w:rFonts w:ascii="Times New Roman" w:hAnsi="Times New Roman"/>
          <w:w w:val="108"/>
          <w:sz w:val="22"/>
        </w:rPr>
        <w:t xml:space="preserve"> at </w:t>
      </w:r>
      <w:r w:rsidR="00200639" w:rsidRPr="00E006C5">
        <w:rPr>
          <w:rFonts w:ascii="Times New Roman" w:hAnsi="Times New Roman"/>
          <w:b/>
          <w:w w:val="108"/>
          <w:sz w:val="22"/>
        </w:rPr>
        <w:t>(a)</w:t>
      </w:r>
      <w:r w:rsidR="00200639" w:rsidRPr="0000211B">
        <w:rPr>
          <w:rFonts w:ascii="Times New Roman" w:hAnsi="Times New Roman"/>
          <w:w w:val="108"/>
          <w:sz w:val="22"/>
        </w:rPr>
        <w:t xml:space="preserve"> 473 K and </w:t>
      </w:r>
      <w:r w:rsidR="00200639" w:rsidRPr="00E006C5">
        <w:rPr>
          <w:rFonts w:ascii="Times New Roman" w:hAnsi="Times New Roman"/>
          <w:b/>
          <w:w w:val="108"/>
          <w:sz w:val="22"/>
        </w:rPr>
        <w:t>(b)</w:t>
      </w:r>
      <w:r w:rsidR="00200639" w:rsidRPr="0000211B">
        <w:rPr>
          <w:rFonts w:ascii="Times New Roman" w:hAnsi="Times New Roman"/>
          <w:w w:val="108"/>
          <w:sz w:val="22"/>
        </w:rPr>
        <w:t xml:space="preserve"> 673 K. The insets </w:t>
      </w:r>
      <w:r w:rsidR="004E5374" w:rsidRPr="0000211B">
        <w:rPr>
          <w:rFonts w:ascii="Times New Roman" w:hAnsi="Times New Roman"/>
          <w:w w:val="108"/>
          <w:sz w:val="22"/>
        </w:rPr>
        <w:t>show</w:t>
      </w:r>
      <w:r w:rsidR="00200639" w:rsidRPr="0000211B">
        <w:rPr>
          <w:rFonts w:ascii="Times New Roman" w:hAnsi="Times New Roman"/>
          <w:w w:val="108"/>
          <w:sz w:val="22"/>
        </w:rPr>
        <w:t xml:space="preserve"> the quality of the fits in the high-angle region.</w:t>
      </w:r>
    </w:p>
    <w:p w14:paraId="69169568" w14:textId="4528E096" w:rsidR="00757CF1" w:rsidRDefault="00025BE9" w:rsidP="00C3613E">
      <w:pPr>
        <w:pStyle w:val="TAMainText"/>
        <w:spacing w:after="240" w:line="276" w:lineRule="auto"/>
        <w:ind w:firstLine="0"/>
        <w:jc w:val="center"/>
      </w:pPr>
      <w:r w:rsidRPr="00025BE9">
        <w:rPr>
          <w:noProof/>
        </w:rPr>
        <w:drawing>
          <wp:inline distT="0" distB="0" distL="0" distR="0" wp14:anchorId="55D3654A" wp14:editId="30B71FCC">
            <wp:extent cx="5485364" cy="2412000"/>
            <wp:effectExtent l="0" t="0" r="127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6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E0E9" w14:textId="7B469C66" w:rsidR="004C775F" w:rsidRPr="0000211B" w:rsidRDefault="004C775F" w:rsidP="0000211B">
      <w:pPr>
        <w:tabs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pacing w:val="-3"/>
          <w:lang w:eastAsia="es-ES"/>
        </w:rPr>
      </w:pPr>
      <w:r w:rsidRPr="0000211B">
        <w:rPr>
          <w:rFonts w:ascii="Times New Roman" w:eastAsia="Times New Roman" w:hAnsi="Times New Roman" w:cs="Times New Roman"/>
          <w:b/>
          <w:spacing w:val="-3"/>
          <w:lang w:eastAsia="es-ES"/>
        </w:rPr>
        <w:t xml:space="preserve">Figure </w:t>
      </w:r>
      <w:r w:rsidR="00C3613E" w:rsidRPr="0000211B">
        <w:rPr>
          <w:rFonts w:ascii="Times New Roman" w:eastAsia="Times New Roman" w:hAnsi="Times New Roman" w:cs="Times New Roman"/>
          <w:b/>
          <w:spacing w:val="-3"/>
          <w:lang w:eastAsia="es-ES"/>
        </w:rPr>
        <w:t>S</w:t>
      </w:r>
      <w:r w:rsidR="00B3675A">
        <w:rPr>
          <w:rFonts w:ascii="Times New Roman" w:eastAsia="Times New Roman" w:hAnsi="Times New Roman" w:cs="Times New Roman"/>
          <w:b/>
          <w:spacing w:val="-3"/>
          <w:lang w:eastAsia="es-ES"/>
        </w:rPr>
        <w:t>3</w:t>
      </w:r>
      <w:r w:rsidRPr="0000211B">
        <w:rPr>
          <w:rFonts w:ascii="Times New Roman" w:eastAsia="Times New Roman" w:hAnsi="Times New Roman" w:cs="Times New Roman"/>
          <w:b/>
          <w:spacing w:val="-3"/>
          <w:lang w:eastAsia="es-ES"/>
        </w:rPr>
        <w:t>.</w:t>
      </w:r>
      <w:r w:rsidRPr="0000211B">
        <w:rPr>
          <w:rFonts w:ascii="Times New Roman" w:eastAsia="Times New Roman" w:hAnsi="Times New Roman" w:cs="Times New Roman"/>
          <w:spacing w:val="-3"/>
          <w:lang w:eastAsia="es-ES"/>
        </w:rPr>
        <w:t xml:space="preserve"> Additional SEM </w:t>
      </w:r>
      <w:r w:rsidR="006134FE">
        <w:rPr>
          <w:rFonts w:ascii="Times New Roman" w:eastAsia="Times New Roman" w:hAnsi="Times New Roman" w:cs="Times New Roman"/>
          <w:spacing w:val="-3"/>
          <w:lang w:eastAsia="es-ES"/>
        </w:rPr>
        <w:t>micrographs</w:t>
      </w:r>
      <w:r w:rsidRPr="0000211B">
        <w:rPr>
          <w:rFonts w:ascii="Times New Roman" w:eastAsia="Times New Roman" w:hAnsi="Times New Roman" w:cs="Times New Roman"/>
          <w:spacing w:val="-3"/>
          <w:lang w:eastAsia="es-ES"/>
        </w:rPr>
        <w:t xml:space="preserve"> of </w:t>
      </w:r>
      <w:r w:rsidR="006134FE">
        <w:rPr>
          <w:rFonts w:ascii="Times New Roman" w:eastAsia="Times New Roman" w:hAnsi="Times New Roman" w:cs="Times New Roman"/>
          <w:spacing w:val="-3"/>
          <w:lang w:eastAsia="es-ES"/>
        </w:rPr>
        <w:t xml:space="preserve">the </w:t>
      </w:r>
      <w:r w:rsidRPr="0000211B">
        <w:rPr>
          <w:rFonts w:ascii="Times New Roman" w:eastAsia="Times New Roman" w:hAnsi="Times New Roman" w:cs="Times New Roman"/>
          <w:spacing w:val="-3"/>
          <w:lang w:eastAsia="es-ES"/>
        </w:rPr>
        <w:t>as-grown pellets of Eu</w:t>
      </w:r>
      <w:r w:rsidRPr="0000211B">
        <w:rPr>
          <w:rFonts w:ascii="Times New Roman" w:eastAsia="Times New Roman" w:hAnsi="Times New Roman" w:cs="Times New Roman"/>
          <w:spacing w:val="-3"/>
          <w:vertAlign w:val="subscript"/>
          <w:lang w:eastAsia="es-ES"/>
        </w:rPr>
        <w:t>0.02</w:t>
      </w:r>
      <w:r w:rsidR="009D4A62">
        <w:rPr>
          <w:rFonts w:ascii="Times New Roman" w:eastAsia="Times New Roman" w:hAnsi="Times New Roman" w:cs="Times New Roman"/>
          <w:spacing w:val="-3"/>
          <w:vertAlign w:val="subscript"/>
          <w:lang w:eastAsia="es-ES"/>
        </w:rPr>
        <w:t>(1)</w:t>
      </w:r>
      <w:r w:rsidRPr="0000211B">
        <w:rPr>
          <w:rFonts w:ascii="Times New Roman" w:eastAsia="Times New Roman" w:hAnsi="Times New Roman" w:cs="Times New Roman"/>
          <w:spacing w:val="-3"/>
          <w:lang w:eastAsia="es-ES"/>
        </w:rPr>
        <w:t>Co</w:t>
      </w:r>
      <w:r w:rsidRPr="0000211B">
        <w:rPr>
          <w:rFonts w:ascii="Times New Roman" w:eastAsia="Times New Roman" w:hAnsi="Times New Roman" w:cs="Times New Roman"/>
          <w:spacing w:val="-3"/>
          <w:vertAlign w:val="subscript"/>
          <w:lang w:eastAsia="es-ES"/>
        </w:rPr>
        <w:t>4</w:t>
      </w:r>
      <w:r w:rsidRPr="0000211B">
        <w:rPr>
          <w:rFonts w:ascii="Times New Roman" w:eastAsia="Times New Roman" w:hAnsi="Times New Roman" w:cs="Times New Roman"/>
          <w:spacing w:val="-3"/>
          <w:lang w:eastAsia="es-ES"/>
        </w:rPr>
        <w:t>Sb</w:t>
      </w:r>
      <w:r w:rsidRPr="0000211B">
        <w:rPr>
          <w:rFonts w:ascii="Times New Roman" w:eastAsia="Times New Roman" w:hAnsi="Times New Roman" w:cs="Times New Roman"/>
          <w:spacing w:val="-3"/>
          <w:vertAlign w:val="subscript"/>
          <w:lang w:eastAsia="es-ES"/>
        </w:rPr>
        <w:t>12</w:t>
      </w:r>
      <w:r w:rsidRPr="0000211B">
        <w:rPr>
          <w:rFonts w:ascii="Times New Roman" w:eastAsia="Times New Roman" w:hAnsi="Times New Roman" w:cs="Times New Roman"/>
          <w:spacing w:val="-3"/>
          <w:lang w:eastAsia="es-ES"/>
        </w:rPr>
        <w:t xml:space="preserve">. </w:t>
      </w:r>
      <w:r w:rsidRPr="0000211B">
        <w:rPr>
          <w:rFonts w:ascii="Times New Roman" w:eastAsia="Times New Roman" w:hAnsi="Times New Roman" w:cs="Times New Roman"/>
          <w:b/>
          <w:bCs/>
          <w:spacing w:val="-3"/>
          <w:lang w:eastAsia="es-ES"/>
        </w:rPr>
        <w:t>(a)</w:t>
      </w:r>
      <w:r w:rsidRPr="0000211B">
        <w:rPr>
          <w:rFonts w:ascii="Times New Roman" w:eastAsia="Times New Roman" w:hAnsi="Times New Roman" w:cs="Times New Roman"/>
          <w:spacing w:val="-3"/>
          <w:lang w:eastAsia="es-ES"/>
        </w:rPr>
        <w:t xml:space="preserve"> x</w:t>
      </w:r>
      <w:r w:rsidR="00F51D24" w:rsidRPr="0000211B">
        <w:rPr>
          <w:rFonts w:ascii="Times New Roman" w:eastAsia="Times New Roman" w:hAnsi="Times New Roman" w:cs="Times New Roman"/>
          <w:spacing w:val="-3"/>
          <w:lang w:eastAsia="es-ES"/>
        </w:rPr>
        <w:t>6000</w:t>
      </w:r>
      <w:r w:rsidRPr="0000211B">
        <w:rPr>
          <w:rFonts w:ascii="Times New Roman" w:eastAsia="Times New Roman" w:hAnsi="Times New Roman" w:cs="Times New Roman"/>
          <w:spacing w:val="-3"/>
          <w:lang w:eastAsia="es-ES"/>
        </w:rPr>
        <w:t xml:space="preserve"> and </w:t>
      </w:r>
      <w:r w:rsidRPr="0000211B">
        <w:rPr>
          <w:rFonts w:ascii="Times New Roman" w:eastAsia="Times New Roman" w:hAnsi="Times New Roman" w:cs="Times New Roman"/>
          <w:b/>
          <w:bCs/>
          <w:spacing w:val="-3"/>
          <w:lang w:eastAsia="es-ES"/>
        </w:rPr>
        <w:t>(b)</w:t>
      </w:r>
      <w:r w:rsidRPr="0000211B">
        <w:rPr>
          <w:rFonts w:ascii="Times New Roman" w:eastAsia="Times New Roman" w:hAnsi="Times New Roman" w:cs="Times New Roman"/>
          <w:spacing w:val="-3"/>
          <w:lang w:eastAsia="es-ES"/>
        </w:rPr>
        <w:t xml:space="preserve"> x</w:t>
      </w:r>
      <w:r w:rsidR="00F51D24" w:rsidRPr="0000211B">
        <w:rPr>
          <w:rFonts w:ascii="Times New Roman" w:eastAsia="Times New Roman" w:hAnsi="Times New Roman" w:cs="Times New Roman"/>
          <w:spacing w:val="-3"/>
          <w:lang w:eastAsia="es-ES"/>
        </w:rPr>
        <w:t>8000</w:t>
      </w:r>
      <w:r w:rsidRPr="0000211B">
        <w:rPr>
          <w:rFonts w:ascii="Times New Roman" w:eastAsia="Times New Roman" w:hAnsi="Times New Roman" w:cs="Times New Roman"/>
          <w:spacing w:val="-3"/>
          <w:lang w:eastAsia="es-ES"/>
        </w:rPr>
        <w:t xml:space="preserve"> magnification</w:t>
      </w:r>
      <w:r w:rsidRPr="0000211B">
        <w:rPr>
          <w:rFonts w:ascii="Times New Roman" w:eastAsia="Times New Roman" w:hAnsi="Times New Roman" w:cs="Times New Roman"/>
          <w:color w:val="171717" w:themeColor="background2" w:themeShade="1A"/>
          <w:spacing w:val="-3"/>
          <w:lang w:eastAsia="es-ES"/>
        </w:rPr>
        <w:t>.</w:t>
      </w:r>
    </w:p>
    <w:p w14:paraId="6504CE56" w14:textId="046C9841" w:rsidR="00C3613E" w:rsidRDefault="00C3613E">
      <w:pPr>
        <w:rPr>
          <w:rFonts w:ascii="Times New Roman" w:eastAsia="Times New Roman" w:hAnsi="Times New Roman" w:cs="Times New Roman"/>
          <w:i/>
          <w:color w:val="171717" w:themeColor="background2" w:themeShade="1A"/>
          <w:spacing w:val="-3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i/>
          <w:color w:val="171717" w:themeColor="background2" w:themeShade="1A"/>
          <w:spacing w:val="-3"/>
          <w:sz w:val="24"/>
          <w:szCs w:val="24"/>
          <w:lang w:eastAsia="es-ES"/>
        </w:rPr>
        <w:br w:type="page"/>
      </w:r>
    </w:p>
    <w:p w14:paraId="5519B560" w14:textId="0AA8AD87" w:rsidR="00C3613E" w:rsidRPr="004C775F" w:rsidRDefault="00C3613E" w:rsidP="0000211B">
      <w:pPr>
        <w:tabs>
          <w:tab w:val="left" w:pos="-720"/>
        </w:tabs>
        <w:suppressAutoHyphens/>
        <w:spacing w:after="0"/>
        <w:jc w:val="center"/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es-ES"/>
        </w:rPr>
      </w:pPr>
      <w:r w:rsidRPr="00C3613E">
        <w:rPr>
          <w:noProof/>
        </w:rPr>
        <w:drawing>
          <wp:inline distT="0" distB="0" distL="0" distR="0" wp14:anchorId="0415CB1F" wp14:editId="59A05C67">
            <wp:extent cx="4720960" cy="5940000"/>
            <wp:effectExtent l="0" t="0" r="3810" b="381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57"/>
                    <a:srcRect l="32001" t="18994" r="35309" b="7849"/>
                    <a:stretch/>
                  </pic:blipFill>
                  <pic:spPr bwMode="auto">
                    <a:xfrm>
                      <a:off x="0" y="0"/>
                      <a:ext cx="4720960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45BB3" w14:textId="61D7F1AB" w:rsidR="004C775F" w:rsidRDefault="004C775F" w:rsidP="0000211B">
      <w:pPr>
        <w:spacing w:line="360" w:lineRule="auto"/>
        <w:rPr>
          <w:rFonts w:ascii="Times New Roman" w:hAnsi="Times New Roman" w:cs="Times New Roman"/>
        </w:rPr>
      </w:pPr>
      <w:r w:rsidRPr="0000211B">
        <w:rPr>
          <w:rFonts w:ascii="Times New Roman" w:hAnsi="Times New Roman" w:cs="Times New Roman"/>
          <w:b/>
          <w:bCs/>
        </w:rPr>
        <w:t>Fig</w:t>
      </w:r>
      <w:r w:rsidR="0000211B">
        <w:rPr>
          <w:rFonts w:ascii="Times New Roman" w:hAnsi="Times New Roman" w:cs="Times New Roman"/>
          <w:b/>
          <w:bCs/>
        </w:rPr>
        <w:t>ure</w:t>
      </w:r>
      <w:r w:rsidRPr="0000211B">
        <w:rPr>
          <w:rFonts w:ascii="Times New Roman" w:hAnsi="Times New Roman" w:cs="Times New Roman"/>
          <w:b/>
          <w:bCs/>
        </w:rPr>
        <w:t xml:space="preserve"> S</w:t>
      </w:r>
      <w:r w:rsidR="00B3675A">
        <w:rPr>
          <w:rFonts w:ascii="Times New Roman" w:hAnsi="Times New Roman" w:cs="Times New Roman"/>
          <w:b/>
          <w:bCs/>
        </w:rPr>
        <w:t>4</w:t>
      </w:r>
      <w:r w:rsidRPr="0000211B">
        <w:rPr>
          <w:rFonts w:ascii="Times New Roman" w:hAnsi="Times New Roman" w:cs="Times New Roman"/>
          <w:b/>
          <w:bCs/>
        </w:rPr>
        <w:t>.</w:t>
      </w:r>
      <w:r w:rsidRPr="0000211B">
        <w:rPr>
          <w:rFonts w:ascii="Times New Roman" w:hAnsi="Times New Roman" w:cs="Times New Roman"/>
        </w:rPr>
        <w:t xml:space="preserve"> Upper panel: SEM image where the EDX spectrum was collected, and relative contents of </w:t>
      </w:r>
      <w:r w:rsidR="00C3613E" w:rsidRPr="0000211B">
        <w:rPr>
          <w:rFonts w:ascii="Times New Roman" w:hAnsi="Times New Roman" w:cs="Times New Roman"/>
        </w:rPr>
        <w:t>Sb</w:t>
      </w:r>
      <w:r w:rsidRPr="0000211B">
        <w:rPr>
          <w:rFonts w:ascii="Times New Roman" w:hAnsi="Times New Roman" w:cs="Times New Roman"/>
        </w:rPr>
        <w:t xml:space="preserve">, </w:t>
      </w:r>
      <w:r w:rsidR="00C3613E" w:rsidRPr="0000211B">
        <w:rPr>
          <w:rFonts w:ascii="Times New Roman" w:hAnsi="Times New Roman" w:cs="Times New Roman"/>
        </w:rPr>
        <w:t>Co</w:t>
      </w:r>
      <w:r w:rsidR="00E006C5">
        <w:rPr>
          <w:rFonts w:ascii="Times New Roman" w:hAnsi="Times New Roman" w:cs="Times New Roman"/>
        </w:rPr>
        <w:t>,</w:t>
      </w:r>
      <w:r w:rsidRPr="0000211B">
        <w:rPr>
          <w:rFonts w:ascii="Times New Roman" w:hAnsi="Times New Roman" w:cs="Times New Roman"/>
        </w:rPr>
        <w:t xml:space="preserve"> and </w:t>
      </w:r>
      <w:r w:rsidR="00C3613E" w:rsidRPr="0000211B">
        <w:rPr>
          <w:rFonts w:ascii="Times New Roman" w:hAnsi="Times New Roman" w:cs="Times New Roman"/>
        </w:rPr>
        <w:t>Eu</w:t>
      </w:r>
      <w:r w:rsidRPr="0000211B">
        <w:rPr>
          <w:rFonts w:ascii="Times New Roman" w:hAnsi="Times New Roman" w:cs="Times New Roman"/>
        </w:rPr>
        <w:t>. Lower panel: typical EDX spectrum.</w:t>
      </w:r>
    </w:p>
    <w:p w14:paraId="2BF79DBE" w14:textId="17964A71" w:rsidR="00B3675A" w:rsidRDefault="007B483A" w:rsidP="00B3675A">
      <w:pPr>
        <w:pStyle w:val="TAMainText"/>
        <w:spacing w:after="240" w:line="276" w:lineRule="auto"/>
        <w:ind w:firstLine="0"/>
        <w:jc w:val="center"/>
      </w:pPr>
      <w:r>
        <w:rPr>
          <w:noProof/>
        </w:rPr>
        <w:drawing>
          <wp:inline distT="0" distB="0" distL="0" distR="0" wp14:anchorId="7BB299BA" wp14:editId="526AAD10">
            <wp:extent cx="5612130" cy="4296410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T.t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400F" w14:textId="27111B93" w:rsidR="00B3675A" w:rsidRPr="00766328" w:rsidRDefault="00B3675A" w:rsidP="00766328">
      <w:pPr>
        <w:pStyle w:val="TAMainText"/>
        <w:spacing w:after="240" w:line="360" w:lineRule="auto"/>
        <w:ind w:firstLine="0"/>
        <w:rPr>
          <w:rFonts w:ascii="Times New Roman" w:hAnsi="Times New Roman"/>
          <w:w w:val="108"/>
          <w:sz w:val="22"/>
          <w:szCs w:val="18"/>
        </w:rPr>
      </w:pPr>
      <w:r w:rsidRPr="005C61EC">
        <w:rPr>
          <w:b/>
          <w:bCs/>
          <w:sz w:val="22"/>
          <w:szCs w:val="18"/>
        </w:rPr>
        <w:t>Figure S</w:t>
      </w:r>
      <w:r>
        <w:rPr>
          <w:b/>
          <w:bCs/>
          <w:sz w:val="22"/>
          <w:szCs w:val="18"/>
        </w:rPr>
        <w:t>5</w:t>
      </w:r>
      <w:r w:rsidRPr="005C61EC">
        <w:rPr>
          <w:b/>
          <w:bCs/>
          <w:sz w:val="22"/>
          <w:szCs w:val="18"/>
        </w:rPr>
        <w:t>.</w:t>
      </w:r>
      <w:r w:rsidRPr="005C61EC">
        <w:rPr>
          <w:sz w:val="22"/>
          <w:szCs w:val="18"/>
        </w:rPr>
        <w:t xml:space="preserve"> </w:t>
      </w:r>
      <w:r w:rsidRPr="005C61EC">
        <w:rPr>
          <w:rFonts w:ascii="Times New Roman" w:hAnsi="Times New Roman"/>
          <w:w w:val="108"/>
          <w:sz w:val="22"/>
          <w:szCs w:val="18"/>
        </w:rPr>
        <w:t>Thermoelectric figure of merit as a function of temperature for the Eu</w:t>
      </w:r>
      <w:r w:rsidRPr="005C61EC">
        <w:rPr>
          <w:rFonts w:ascii="Times New Roman" w:hAnsi="Times New Roman"/>
          <w:w w:val="108"/>
          <w:sz w:val="22"/>
          <w:szCs w:val="18"/>
          <w:vertAlign w:val="subscript"/>
        </w:rPr>
        <w:t>0.5</w:t>
      </w:r>
      <w:r w:rsidRPr="005C61EC">
        <w:rPr>
          <w:rFonts w:ascii="Times New Roman" w:hAnsi="Times New Roman"/>
          <w:w w:val="108"/>
          <w:sz w:val="22"/>
          <w:szCs w:val="18"/>
        </w:rPr>
        <w:t>Co</w:t>
      </w:r>
      <w:r w:rsidRPr="005C61EC">
        <w:rPr>
          <w:rFonts w:ascii="Times New Roman" w:hAnsi="Times New Roman"/>
          <w:w w:val="108"/>
          <w:sz w:val="22"/>
          <w:szCs w:val="18"/>
          <w:vertAlign w:val="subscript"/>
        </w:rPr>
        <w:t>4</w:t>
      </w:r>
      <w:r w:rsidRPr="005C61EC">
        <w:rPr>
          <w:rFonts w:ascii="Times New Roman" w:hAnsi="Times New Roman"/>
          <w:w w:val="108"/>
          <w:sz w:val="22"/>
          <w:szCs w:val="18"/>
        </w:rPr>
        <w:t>Sb</w:t>
      </w:r>
      <w:r w:rsidRPr="005C61EC">
        <w:rPr>
          <w:rFonts w:ascii="Times New Roman" w:hAnsi="Times New Roman"/>
          <w:w w:val="108"/>
          <w:sz w:val="22"/>
          <w:szCs w:val="18"/>
          <w:vertAlign w:val="subscript"/>
        </w:rPr>
        <w:t>12</w:t>
      </w:r>
      <w:r w:rsidRPr="005C61EC">
        <w:rPr>
          <w:rFonts w:ascii="Times New Roman" w:hAnsi="Times New Roman"/>
          <w:w w:val="108"/>
          <w:sz w:val="22"/>
          <w:szCs w:val="18"/>
        </w:rPr>
        <w:t xml:space="preserve"> compound, and La</w:t>
      </w:r>
      <w:r w:rsidRPr="005C61EC">
        <w:rPr>
          <w:rFonts w:ascii="Times New Roman" w:hAnsi="Times New Roman"/>
          <w:w w:val="108"/>
          <w:sz w:val="22"/>
          <w:szCs w:val="18"/>
          <w:vertAlign w:val="subscript"/>
        </w:rPr>
        <w:t>0.5</w:t>
      </w:r>
      <w:r w:rsidRPr="005C61EC">
        <w:rPr>
          <w:rFonts w:ascii="Times New Roman" w:hAnsi="Times New Roman"/>
          <w:w w:val="108"/>
          <w:sz w:val="22"/>
          <w:szCs w:val="18"/>
        </w:rPr>
        <w:t>Co</w:t>
      </w:r>
      <w:r w:rsidRPr="005C61EC">
        <w:rPr>
          <w:rFonts w:ascii="Times New Roman" w:hAnsi="Times New Roman"/>
          <w:w w:val="108"/>
          <w:sz w:val="22"/>
          <w:szCs w:val="18"/>
          <w:vertAlign w:val="subscript"/>
        </w:rPr>
        <w:t>4</w:t>
      </w:r>
      <w:r w:rsidRPr="005C61EC">
        <w:rPr>
          <w:rFonts w:ascii="Times New Roman" w:hAnsi="Times New Roman"/>
          <w:w w:val="108"/>
          <w:sz w:val="22"/>
          <w:szCs w:val="18"/>
        </w:rPr>
        <w:t>Sb</w:t>
      </w:r>
      <w:r w:rsidRPr="005C61EC">
        <w:rPr>
          <w:rFonts w:ascii="Times New Roman" w:hAnsi="Times New Roman"/>
          <w:w w:val="108"/>
          <w:sz w:val="22"/>
          <w:szCs w:val="18"/>
          <w:vertAlign w:val="subscript"/>
        </w:rPr>
        <w:t>12</w:t>
      </w:r>
      <w:r w:rsidRPr="005C61EC">
        <w:rPr>
          <w:rFonts w:ascii="Times New Roman" w:hAnsi="Times New Roman"/>
          <w:w w:val="108"/>
          <w:sz w:val="22"/>
          <w:szCs w:val="18"/>
        </w:rPr>
        <w:t xml:space="preserve"> synthesized </w:t>
      </w:r>
      <w:r w:rsidR="00F73946">
        <w:rPr>
          <w:rFonts w:ascii="Times New Roman" w:hAnsi="Times New Roman"/>
          <w:w w:val="108"/>
          <w:sz w:val="22"/>
          <w:szCs w:val="18"/>
        </w:rPr>
        <w:t>under</w:t>
      </w:r>
      <w:bookmarkStart w:id="0" w:name="_GoBack"/>
      <w:bookmarkEnd w:id="0"/>
      <w:r w:rsidRPr="005C61EC">
        <w:rPr>
          <w:rFonts w:ascii="Times New Roman" w:hAnsi="Times New Roman"/>
          <w:w w:val="108"/>
          <w:sz w:val="22"/>
          <w:szCs w:val="18"/>
        </w:rPr>
        <w:t xml:space="preserve"> high-pressure. </w:t>
      </w:r>
      <w:r w:rsidR="007B483A">
        <w:rPr>
          <w:rFonts w:ascii="Times New Roman" w:hAnsi="Times New Roman"/>
          <w:w w:val="108"/>
          <w:sz w:val="22"/>
          <w:szCs w:val="18"/>
        </w:rPr>
        <w:t>Both</w:t>
      </w:r>
      <w:r w:rsidRPr="005C61EC">
        <w:rPr>
          <w:rFonts w:ascii="Times New Roman" w:hAnsi="Times New Roman"/>
          <w:w w:val="108"/>
          <w:sz w:val="22"/>
          <w:szCs w:val="18"/>
        </w:rPr>
        <w:t xml:space="preserve"> compositions refer to their nominal chemical formula.</w:t>
      </w:r>
    </w:p>
    <w:sectPr w:rsidR="00B3675A" w:rsidRPr="00766328">
      <w:footerReference w:type="default" r:id="rId5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3037B" w14:textId="77777777" w:rsidR="00761EAF" w:rsidRDefault="00761EAF" w:rsidP="0000211B">
      <w:pPr>
        <w:spacing w:after="0" w:line="240" w:lineRule="auto"/>
      </w:pPr>
      <w:r>
        <w:separator/>
      </w:r>
    </w:p>
  </w:endnote>
  <w:endnote w:type="continuationSeparator" w:id="0">
    <w:p w14:paraId="040F0D1B" w14:textId="77777777" w:rsidR="00761EAF" w:rsidRDefault="00761EAF" w:rsidP="0000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andard Symbols 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44997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450020" w14:textId="362D13F5" w:rsidR="0000211B" w:rsidRDefault="0000211B">
        <w:pPr>
          <w:pStyle w:val="Piedepgina"/>
          <w:jc w:val="right"/>
        </w:pPr>
        <w:r w:rsidRPr="0000211B">
          <w:rPr>
            <w:rFonts w:ascii="Times New Roman" w:hAnsi="Times New Roman" w:cs="Times New Roman"/>
          </w:rPr>
          <w:fldChar w:fldCharType="begin"/>
        </w:r>
        <w:r w:rsidRPr="0000211B">
          <w:rPr>
            <w:rFonts w:ascii="Times New Roman" w:hAnsi="Times New Roman" w:cs="Times New Roman"/>
          </w:rPr>
          <w:instrText xml:space="preserve"> PAGE   \* MERGEFORMAT </w:instrText>
        </w:r>
        <w:r w:rsidRPr="0000211B">
          <w:rPr>
            <w:rFonts w:ascii="Times New Roman" w:hAnsi="Times New Roman" w:cs="Times New Roman"/>
          </w:rPr>
          <w:fldChar w:fldCharType="separate"/>
        </w:r>
        <w:r w:rsidR="00761EAF">
          <w:rPr>
            <w:rFonts w:ascii="Times New Roman" w:hAnsi="Times New Roman" w:cs="Times New Roman"/>
            <w:noProof/>
          </w:rPr>
          <w:t>1</w:t>
        </w:r>
        <w:r w:rsidRPr="0000211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1FA9F0D9" w14:textId="77777777" w:rsidR="0000211B" w:rsidRDefault="000021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AE505" w14:textId="77777777" w:rsidR="00761EAF" w:rsidRDefault="00761EAF" w:rsidP="0000211B">
      <w:pPr>
        <w:spacing w:after="0" w:line="240" w:lineRule="auto"/>
      </w:pPr>
      <w:r>
        <w:separator/>
      </w:r>
    </w:p>
  </w:footnote>
  <w:footnote w:type="continuationSeparator" w:id="0">
    <w:p w14:paraId="2EAA9375" w14:textId="77777777" w:rsidR="00761EAF" w:rsidRDefault="00761EAF" w:rsidP="000021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38"/>
    <w:rsid w:val="0000211B"/>
    <w:rsid w:val="00025BE9"/>
    <w:rsid w:val="00081D38"/>
    <w:rsid w:val="000D7FB0"/>
    <w:rsid w:val="001C2DFC"/>
    <w:rsid w:val="00200639"/>
    <w:rsid w:val="00243202"/>
    <w:rsid w:val="002A07AE"/>
    <w:rsid w:val="002B3769"/>
    <w:rsid w:val="002B7FF6"/>
    <w:rsid w:val="0032601E"/>
    <w:rsid w:val="003B63A1"/>
    <w:rsid w:val="003F4C21"/>
    <w:rsid w:val="004C775F"/>
    <w:rsid w:val="004E5374"/>
    <w:rsid w:val="00505466"/>
    <w:rsid w:val="005A13B2"/>
    <w:rsid w:val="005C61EC"/>
    <w:rsid w:val="005F25C6"/>
    <w:rsid w:val="006134FE"/>
    <w:rsid w:val="00670590"/>
    <w:rsid w:val="006D4F32"/>
    <w:rsid w:val="00757CF1"/>
    <w:rsid w:val="00761EAF"/>
    <w:rsid w:val="00766328"/>
    <w:rsid w:val="00771B2F"/>
    <w:rsid w:val="007B483A"/>
    <w:rsid w:val="00854719"/>
    <w:rsid w:val="00863FA0"/>
    <w:rsid w:val="00893C21"/>
    <w:rsid w:val="008A28E6"/>
    <w:rsid w:val="009C6AAB"/>
    <w:rsid w:val="009D4A62"/>
    <w:rsid w:val="00A9272E"/>
    <w:rsid w:val="00A933B9"/>
    <w:rsid w:val="00AB5A9E"/>
    <w:rsid w:val="00AC60B3"/>
    <w:rsid w:val="00B03F7F"/>
    <w:rsid w:val="00B22547"/>
    <w:rsid w:val="00B3675A"/>
    <w:rsid w:val="00B76A6A"/>
    <w:rsid w:val="00BD3E43"/>
    <w:rsid w:val="00C17BF4"/>
    <w:rsid w:val="00C3613E"/>
    <w:rsid w:val="00CF3AAA"/>
    <w:rsid w:val="00D25236"/>
    <w:rsid w:val="00DA2B24"/>
    <w:rsid w:val="00E006C5"/>
    <w:rsid w:val="00F26F47"/>
    <w:rsid w:val="00F51D24"/>
    <w:rsid w:val="00F7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A06E0"/>
  <w15:chartTrackingRefBased/>
  <w15:docId w15:val="{3B2E8546-686A-4E2B-BA8F-955A6D779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81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81D38"/>
    <w:rPr>
      <w:color w:val="0000FF"/>
      <w:u w:val="single"/>
    </w:rPr>
  </w:style>
  <w:style w:type="paragraph" w:customStyle="1" w:styleId="BBAuthorName">
    <w:name w:val="BB_Author_Name"/>
    <w:basedOn w:val="Normal"/>
    <w:next w:val="Normal"/>
    <w:rsid w:val="00081D38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FACorrespondingAuthorFootnote">
    <w:name w:val="FA_Corresponding_Author_Footnote"/>
    <w:basedOn w:val="Normal"/>
    <w:next w:val="Normal"/>
    <w:rsid w:val="00081D38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TAMainText">
    <w:name w:val="TA_Main_Text"/>
    <w:basedOn w:val="Normal"/>
    <w:rsid w:val="00081D38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02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211B"/>
  </w:style>
  <w:style w:type="paragraph" w:styleId="Piedepgina">
    <w:name w:val="footer"/>
    <w:basedOn w:val="Normal"/>
    <w:link w:val="PiedepginaCar"/>
    <w:uiPriority w:val="99"/>
    <w:unhideWhenUsed/>
    <w:rsid w:val="00002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9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Eu05Co4Sb12_30C%20_pd_proc_ls_prof_wR_factor" TargetMode="External"/><Relationship Id="rId18" Type="http://schemas.openxmlformats.org/officeDocument/2006/relationships/hyperlink" Target="Eu05Co4Sb12_30C%20_atom_site_label" TargetMode="External"/><Relationship Id="rId26" Type="http://schemas.openxmlformats.org/officeDocument/2006/relationships/hyperlink" Target="Eu05Co4Sb12_30C%20_cell_formula_units_Z" TargetMode="External"/><Relationship Id="rId39" Type="http://schemas.openxmlformats.org/officeDocument/2006/relationships/hyperlink" Target="Eu05Co4Sb12_30C%20_cell_length_a" TargetMode="External"/><Relationship Id="rId21" Type="http://schemas.openxmlformats.org/officeDocument/2006/relationships/hyperlink" Target="Eu05Co4Sb12_30C%20_atom_site_aniso_label" TargetMode="External"/><Relationship Id="rId34" Type="http://schemas.openxmlformats.org/officeDocument/2006/relationships/hyperlink" Target="Eu05Co4Sb12_30C%20_atom_site_aniso_label" TargetMode="External"/><Relationship Id="rId42" Type="http://schemas.openxmlformats.org/officeDocument/2006/relationships/hyperlink" Target="Eu05Co4Sb12_30C%20_pd_proc_ls_prof_R_factor" TargetMode="External"/><Relationship Id="rId47" Type="http://schemas.openxmlformats.org/officeDocument/2006/relationships/hyperlink" Target="Eu05Co4Sb12_30C%20_atom_site_label" TargetMode="External"/><Relationship Id="rId50" Type="http://schemas.openxmlformats.org/officeDocument/2006/relationships/hyperlink" Target="Eu05Co4Sb12_30C%20_atom_site_aniso_label" TargetMode="External"/><Relationship Id="rId55" Type="http://schemas.openxmlformats.org/officeDocument/2006/relationships/image" Target="media/image4.emf"/><Relationship Id="rId7" Type="http://schemas.openxmlformats.org/officeDocument/2006/relationships/hyperlink" Target="Eu05Co4Sb12_30C%20_symmetry_cell_setting" TargetMode="External"/><Relationship Id="rId2" Type="http://schemas.openxmlformats.org/officeDocument/2006/relationships/settings" Target="settings.xml"/><Relationship Id="rId16" Type="http://schemas.openxmlformats.org/officeDocument/2006/relationships/hyperlink" Target="Eu05Co4Sb12_30C%20_atom_site_label" TargetMode="External"/><Relationship Id="rId29" Type="http://schemas.openxmlformats.org/officeDocument/2006/relationships/hyperlink" Target="Eu05Co4Sb12_30C%20_pd_proc_ls_prof_wR_expected" TargetMode="External"/><Relationship Id="rId11" Type="http://schemas.openxmlformats.org/officeDocument/2006/relationships/hyperlink" Target="Eu05Co4Sb12_30C%20_cell_formula_units_Z" TargetMode="External"/><Relationship Id="rId24" Type="http://schemas.openxmlformats.org/officeDocument/2006/relationships/hyperlink" Target="Eu05Co4Sb12_30C%20_cell_length_a" TargetMode="External"/><Relationship Id="rId32" Type="http://schemas.openxmlformats.org/officeDocument/2006/relationships/hyperlink" Target="Eu05Co4Sb12_30C%20_atom_site_label" TargetMode="External"/><Relationship Id="rId37" Type="http://schemas.openxmlformats.org/officeDocument/2006/relationships/hyperlink" Target="Eu05Co4Sb12_30C%20_symmetry_cell_setting" TargetMode="External"/><Relationship Id="rId40" Type="http://schemas.openxmlformats.org/officeDocument/2006/relationships/hyperlink" Target="Eu05Co4Sb12_30C%20_cell_volume" TargetMode="External"/><Relationship Id="rId45" Type="http://schemas.openxmlformats.org/officeDocument/2006/relationships/hyperlink" Target="Eu05Co4Sb12_30C%20_refine_ls_R_I_factor" TargetMode="External"/><Relationship Id="rId53" Type="http://schemas.openxmlformats.org/officeDocument/2006/relationships/image" Target="media/image2.emf"/><Relationship Id="rId58" Type="http://schemas.openxmlformats.org/officeDocument/2006/relationships/image" Target="media/image7.tiff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hyperlink" Target="Eu05Co4Sb12_30C%20_atom_site_aniso_label" TargetMode="External"/><Relationship Id="rId14" Type="http://schemas.openxmlformats.org/officeDocument/2006/relationships/hyperlink" Target="Eu05Co4Sb12_30C%20_pd_proc_ls_prof_wR_expected" TargetMode="External"/><Relationship Id="rId22" Type="http://schemas.openxmlformats.org/officeDocument/2006/relationships/hyperlink" Target="Eu05Co4Sb12_30C%20_symmetry_cell_setting" TargetMode="External"/><Relationship Id="rId27" Type="http://schemas.openxmlformats.org/officeDocument/2006/relationships/hyperlink" Target="Eu05Co4Sb12_30C%20_pd_proc_ls_prof_R_factor" TargetMode="External"/><Relationship Id="rId30" Type="http://schemas.openxmlformats.org/officeDocument/2006/relationships/hyperlink" Target="Eu05Co4Sb12_30C%20_refine_ls_R_I_factor" TargetMode="External"/><Relationship Id="rId35" Type="http://schemas.openxmlformats.org/officeDocument/2006/relationships/hyperlink" Target="Eu05Co4Sb12_30C%20_atom_site_aniso_label" TargetMode="External"/><Relationship Id="rId43" Type="http://schemas.openxmlformats.org/officeDocument/2006/relationships/hyperlink" Target="Eu05Co4Sb12_30C%20_pd_proc_ls_prof_wR_factor" TargetMode="External"/><Relationship Id="rId48" Type="http://schemas.openxmlformats.org/officeDocument/2006/relationships/hyperlink" Target="Eu05Co4Sb12_30C%20_atom_site_label" TargetMode="External"/><Relationship Id="rId56" Type="http://schemas.openxmlformats.org/officeDocument/2006/relationships/image" Target="media/image5.emf"/><Relationship Id="rId8" Type="http://schemas.openxmlformats.org/officeDocument/2006/relationships/hyperlink" Target="Eu05Co4Sb12_30C%20_symmetry_space_group_name_H-M" TargetMode="External"/><Relationship Id="rId51" Type="http://schemas.openxmlformats.org/officeDocument/2006/relationships/hyperlink" Target="Eu05Co4Sb12_30C%20_atom_site_aniso_labe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Eu05Co4Sb12_30C%20_pd_proc_ls_prof_R_factor" TargetMode="External"/><Relationship Id="rId17" Type="http://schemas.openxmlformats.org/officeDocument/2006/relationships/hyperlink" Target="Eu05Co4Sb12_30C%20_atom_site_label" TargetMode="External"/><Relationship Id="rId25" Type="http://schemas.openxmlformats.org/officeDocument/2006/relationships/hyperlink" Target="Eu05Co4Sb12_30C%20_cell_volume" TargetMode="External"/><Relationship Id="rId33" Type="http://schemas.openxmlformats.org/officeDocument/2006/relationships/hyperlink" Target="Eu05Co4Sb12_30C%20_atom_site_label" TargetMode="External"/><Relationship Id="rId38" Type="http://schemas.openxmlformats.org/officeDocument/2006/relationships/hyperlink" Target="file:///E:\hd_jul_20\ARTIGOS%20CIENT&#205;FICOS\@%20AUTORAL%20@\__PD%20(ESRF)__\EuxCoSb3\R2\Eu05Co4Sb12_30C%20_symmetry_space_group_name_H-M" TargetMode="External"/><Relationship Id="rId46" Type="http://schemas.openxmlformats.org/officeDocument/2006/relationships/hyperlink" Target="Eu05Co4Sb12_30C%20_atom_site_label" TargetMode="External"/><Relationship Id="rId59" Type="http://schemas.openxmlformats.org/officeDocument/2006/relationships/footer" Target="footer1.xml"/><Relationship Id="rId20" Type="http://schemas.openxmlformats.org/officeDocument/2006/relationships/hyperlink" Target="Eu05Co4Sb12_30C%20_atom_site_aniso_label" TargetMode="External"/><Relationship Id="rId41" Type="http://schemas.openxmlformats.org/officeDocument/2006/relationships/hyperlink" Target="Eu05Co4Sb12_30C%20_cell_formula_units_Z" TargetMode="External"/><Relationship Id="rId54" Type="http://schemas.openxmlformats.org/officeDocument/2006/relationships/image" Target="media/image3.emf"/><Relationship Id="rId1" Type="http://schemas.openxmlformats.org/officeDocument/2006/relationships/styles" Target="styles.xml"/><Relationship Id="rId6" Type="http://schemas.openxmlformats.org/officeDocument/2006/relationships/hyperlink" Target="mailto:ja.alonso@icmm.csic.es" TargetMode="External"/><Relationship Id="rId15" Type="http://schemas.openxmlformats.org/officeDocument/2006/relationships/hyperlink" Target="Eu05Co4Sb12_30C%20_refine_ls_R_I_factor" TargetMode="External"/><Relationship Id="rId23" Type="http://schemas.openxmlformats.org/officeDocument/2006/relationships/hyperlink" Target="file:///E:\hd_jul_20\ARTIGOS%20CIENT&#205;FICOS\@%20AUTORAL%20@\__PD%20(ESRF)__\EuxCoSb3\R2\Eu05Co4Sb12_30C%20_symmetry_space_group_name_H-M" TargetMode="External"/><Relationship Id="rId28" Type="http://schemas.openxmlformats.org/officeDocument/2006/relationships/hyperlink" Target="Eu05Co4Sb12_30C%20_pd_proc_ls_prof_wR_factor" TargetMode="External"/><Relationship Id="rId36" Type="http://schemas.openxmlformats.org/officeDocument/2006/relationships/hyperlink" Target="Eu05Co4Sb12_30C%20_atom_site_aniso_label" TargetMode="External"/><Relationship Id="rId49" Type="http://schemas.openxmlformats.org/officeDocument/2006/relationships/hyperlink" Target="Eu05Co4Sb12_30C%20_atom_site_aniso_label" TargetMode="External"/><Relationship Id="rId57" Type="http://schemas.openxmlformats.org/officeDocument/2006/relationships/image" Target="media/image6.png"/><Relationship Id="rId10" Type="http://schemas.openxmlformats.org/officeDocument/2006/relationships/hyperlink" Target="Eu05Co4Sb12_30C%20_cell_volume" TargetMode="External"/><Relationship Id="rId31" Type="http://schemas.openxmlformats.org/officeDocument/2006/relationships/hyperlink" Target="Eu05Co4Sb12_30C%20_atom_site_label" TargetMode="External"/><Relationship Id="rId44" Type="http://schemas.openxmlformats.org/officeDocument/2006/relationships/hyperlink" Target="Eu05Co4Sb12_30C%20_pd_proc_ls_prof_wR_expected" TargetMode="External"/><Relationship Id="rId52" Type="http://schemas.openxmlformats.org/officeDocument/2006/relationships/image" Target="media/image1.emf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Eu05Co4Sb12_30C%20_cell_length_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4619</TotalTime>
  <Pages>9</Pages>
  <Words>985</Words>
  <Characters>5616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Jose Antonio</cp:lastModifiedBy>
  <cp:revision>24</cp:revision>
  <dcterms:created xsi:type="dcterms:W3CDTF">2022-06-24T09:35:00Z</dcterms:created>
  <dcterms:modified xsi:type="dcterms:W3CDTF">2022-11-14T15:36:00Z</dcterms:modified>
</cp:coreProperties>
</file>