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662D0D0" w14:textId="154B462A" w:rsidR="00B93F03" w:rsidRPr="0053609C" w:rsidRDefault="0053609C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0" w:name="_GoBack"/>
      <w:bookmarkEnd w:id="0"/>
      <w:r w:rsidRPr="0053609C">
        <w:rPr>
          <w:rFonts w:ascii="Arial" w:hAnsi="Arial" w:cs="Arial"/>
          <w:b/>
          <w:color w:val="000000" w:themeColor="text1"/>
          <w:sz w:val="28"/>
          <w:szCs w:val="28"/>
        </w:rPr>
        <w:t>Electronic Supplementary Information</w:t>
      </w:r>
    </w:p>
    <w:p w14:paraId="77F1B6BE" w14:textId="06872FA7" w:rsidR="00B93F03" w:rsidRDefault="00B93F03">
      <w:pPr>
        <w:rPr>
          <w:color w:val="000000" w:themeColor="text1"/>
        </w:rPr>
      </w:pPr>
    </w:p>
    <w:p w14:paraId="0B3BCB46" w14:textId="0FF1F95A" w:rsidR="0053609C" w:rsidRDefault="0053609C">
      <w:pPr>
        <w:rPr>
          <w:color w:val="000000" w:themeColor="text1"/>
        </w:rPr>
      </w:pPr>
    </w:p>
    <w:p w14:paraId="50F798A8" w14:textId="45A85041" w:rsidR="0053609C" w:rsidRDefault="0053609C">
      <w:pPr>
        <w:rPr>
          <w:color w:val="000000" w:themeColor="text1"/>
        </w:rPr>
      </w:pPr>
    </w:p>
    <w:p w14:paraId="651BA4AE" w14:textId="77777777" w:rsidR="0053609C" w:rsidRPr="0016178A" w:rsidRDefault="0053609C">
      <w:pPr>
        <w:rPr>
          <w:color w:val="000000" w:themeColor="text1"/>
        </w:rPr>
      </w:pPr>
    </w:p>
    <w:p w14:paraId="0EFC888B" w14:textId="316FDD0D" w:rsidR="00BB73FB" w:rsidRPr="0016178A" w:rsidRDefault="0016178A" w:rsidP="002751AB">
      <w:pPr>
        <w:spacing w:after="240"/>
      </w:pPr>
      <w:r w:rsidRPr="0016178A">
        <w:rPr>
          <w:bCs/>
        </w:rPr>
        <w:t>Nataliya L. Gulay</w:t>
      </w:r>
      <w:r w:rsidR="00F44629" w:rsidRPr="0016178A">
        <w:rPr>
          <w:bCs/>
        </w:rPr>
        <w:t xml:space="preserve">, </w:t>
      </w:r>
      <w:r w:rsidRPr="0016178A">
        <w:rPr>
          <w:bCs/>
        </w:rPr>
        <w:t>Guido Kreiner</w:t>
      </w:r>
      <w:r w:rsidR="00E0132D">
        <w:rPr>
          <w:bCs/>
        </w:rPr>
        <w:t xml:space="preserve">, </w:t>
      </w:r>
      <w:r w:rsidR="00E0132D" w:rsidRPr="00E0132D">
        <w:rPr>
          <w:bCs/>
        </w:rPr>
        <w:t>Yaroslav M. Kalychak</w:t>
      </w:r>
      <w:r w:rsidR="00787631" w:rsidRPr="0016178A">
        <w:t xml:space="preserve"> </w:t>
      </w:r>
      <w:r w:rsidR="00BB73FB" w:rsidRPr="0016178A">
        <w:t>and Rainer Pöttgen*</w:t>
      </w:r>
    </w:p>
    <w:p w14:paraId="090EF72B" w14:textId="413B461B" w:rsidR="0020107A" w:rsidRPr="00DC2838" w:rsidRDefault="00DC2838" w:rsidP="0020107A">
      <w:pPr>
        <w:pStyle w:val="Titel"/>
        <w:keepNext w:val="0"/>
        <w:spacing w:before="120"/>
        <w:jc w:val="left"/>
        <w:rPr>
          <w:rFonts w:ascii="Times New Roman" w:hAnsi="Times New Roman" w:cs="Times New Roman"/>
          <w:bCs w:val="0"/>
          <w:sz w:val="28"/>
          <w:szCs w:val="28"/>
        </w:rPr>
      </w:pPr>
      <w:r w:rsidRPr="00DC2838">
        <w:rPr>
          <w:rFonts w:ascii="Times New Roman" w:hAnsi="Times New Roman" w:cs="Times New Roman"/>
          <w:bCs w:val="0"/>
          <w:sz w:val="28"/>
        </w:rPr>
        <w:t>Lu</w:t>
      </w:r>
      <w:r w:rsidRPr="00DC2838">
        <w:rPr>
          <w:rFonts w:ascii="Times New Roman" w:hAnsi="Times New Roman" w:cs="Times New Roman"/>
          <w:bCs w:val="0"/>
          <w:sz w:val="28"/>
          <w:vertAlign w:val="subscript"/>
        </w:rPr>
        <w:t>37</w:t>
      </w:r>
      <w:r w:rsidRPr="00DC2838">
        <w:rPr>
          <w:rFonts w:ascii="Times New Roman" w:hAnsi="Times New Roman" w:cs="Times New Roman"/>
          <w:bCs w:val="0"/>
          <w:sz w:val="28"/>
        </w:rPr>
        <w:t>Ru</w:t>
      </w:r>
      <w:r w:rsidRPr="00DC2838">
        <w:rPr>
          <w:rFonts w:ascii="Times New Roman" w:hAnsi="Times New Roman" w:cs="Times New Roman"/>
          <w:bCs w:val="0"/>
          <w:sz w:val="28"/>
          <w:vertAlign w:val="subscript"/>
        </w:rPr>
        <w:t>16.4</w:t>
      </w:r>
      <w:r w:rsidRPr="00DC2838">
        <w:rPr>
          <w:rFonts w:ascii="Times New Roman" w:hAnsi="Times New Roman" w:cs="Times New Roman"/>
          <w:bCs w:val="0"/>
          <w:sz w:val="28"/>
        </w:rPr>
        <w:t>In</w:t>
      </w:r>
      <w:r w:rsidRPr="00DC2838">
        <w:rPr>
          <w:rFonts w:ascii="Times New Roman" w:hAnsi="Times New Roman" w:cs="Times New Roman"/>
          <w:bCs w:val="0"/>
          <w:sz w:val="28"/>
          <w:vertAlign w:val="subscript"/>
        </w:rPr>
        <w:t>4</w:t>
      </w:r>
      <w:r w:rsidRPr="00DC2838">
        <w:rPr>
          <w:rFonts w:ascii="Times New Roman" w:hAnsi="Times New Roman" w:cs="Times New Roman"/>
          <w:bCs w:val="0"/>
          <w:sz w:val="28"/>
        </w:rPr>
        <w:t xml:space="preserve"> – coloring and vacancy formation in a new 8 × 8 × 8 </w:t>
      </w:r>
      <w:r w:rsidRPr="00DC2838">
        <w:rPr>
          <w:rFonts w:ascii="Times New Roman" w:hAnsi="Times New Roman" w:cs="Times New Roman"/>
          <w:bCs w:val="0"/>
          <w:i/>
          <w:sz w:val="28"/>
        </w:rPr>
        <w:t>bcc</w:t>
      </w:r>
      <w:r w:rsidRPr="00DC2838">
        <w:rPr>
          <w:rFonts w:ascii="Times New Roman" w:hAnsi="Times New Roman" w:cs="Times New Roman"/>
          <w:bCs w:val="0"/>
          <w:sz w:val="28"/>
        </w:rPr>
        <w:t xml:space="preserve"> superstructure</w:t>
      </w:r>
    </w:p>
    <w:p w14:paraId="1E2CE8B7" w14:textId="77777777" w:rsidR="00B93F03" w:rsidRPr="00DC2838" w:rsidRDefault="00B93F03">
      <w:pPr>
        <w:rPr>
          <w:color w:val="000000" w:themeColor="text1"/>
        </w:rPr>
      </w:pPr>
    </w:p>
    <w:p w14:paraId="3302118B" w14:textId="77777777" w:rsidR="00BA6B76" w:rsidRPr="0016178A" w:rsidRDefault="00BA6B76" w:rsidP="00BA6B76">
      <w:pPr>
        <w:spacing w:before="120"/>
        <w:rPr>
          <w:color w:val="000000" w:themeColor="text1"/>
        </w:rPr>
      </w:pPr>
    </w:p>
    <w:p w14:paraId="7167D663" w14:textId="58A835A5" w:rsidR="00BA6B76" w:rsidRPr="0016178A" w:rsidRDefault="00BA6B76" w:rsidP="00BA6B76">
      <w:pPr>
        <w:rPr>
          <w:color w:val="000000" w:themeColor="text1"/>
          <w:lang w:val="de-DE"/>
        </w:rPr>
      </w:pPr>
      <w:r w:rsidRPr="0016178A">
        <w:rPr>
          <w:color w:val="000000" w:themeColor="text1"/>
          <w:lang w:val="de-DE"/>
        </w:rPr>
        <w:t>DOI: 10.1515/zkri-20</w:t>
      </w:r>
      <w:r w:rsidR="00D76C61" w:rsidRPr="0016178A">
        <w:rPr>
          <w:color w:val="000000" w:themeColor="text1"/>
          <w:lang w:val="de-DE"/>
        </w:rPr>
        <w:t>2</w:t>
      </w:r>
      <w:r w:rsidR="0016178A" w:rsidRPr="0016178A">
        <w:rPr>
          <w:color w:val="000000" w:themeColor="text1"/>
          <w:lang w:val="de-DE"/>
        </w:rPr>
        <w:t>2</w:t>
      </w:r>
      <w:r w:rsidRPr="0016178A">
        <w:rPr>
          <w:color w:val="000000" w:themeColor="text1"/>
          <w:lang w:val="de-DE"/>
        </w:rPr>
        <w:t>-####</w:t>
      </w:r>
    </w:p>
    <w:p w14:paraId="37988C73" w14:textId="59492435" w:rsidR="00BA6B76" w:rsidRPr="0016178A" w:rsidRDefault="00BA6B76" w:rsidP="00BA6B76">
      <w:pPr>
        <w:spacing w:after="120"/>
        <w:rPr>
          <w:color w:val="000000" w:themeColor="text1"/>
          <w:lang w:val="de-DE"/>
        </w:rPr>
      </w:pPr>
      <w:r w:rsidRPr="0016178A">
        <w:rPr>
          <w:color w:val="000000" w:themeColor="text1"/>
          <w:lang w:val="de-DE"/>
        </w:rPr>
        <w:t xml:space="preserve">Received </w:t>
      </w:r>
      <w:r w:rsidR="00CE0302">
        <w:rPr>
          <w:color w:val="000000" w:themeColor="text1"/>
          <w:highlight w:val="green"/>
          <w:lang w:val="de-DE"/>
        </w:rPr>
        <w:t>April</w:t>
      </w:r>
      <w:r w:rsidR="00DB108C" w:rsidRPr="0016178A">
        <w:rPr>
          <w:color w:val="000000" w:themeColor="text1"/>
          <w:lang w:val="de-DE"/>
        </w:rPr>
        <w:t xml:space="preserve"> </w:t>
      </w:r>
      <w:r w:rsidRPr="0016178A">
        <w:rPr>
          <w:color w:val="000000" w:themeColor="text1"/>
          <w:lang w:val="de-DE"/>
        </w:rPr>
        <w:t>##, 20</w:t>
      </w:r>
      <w:r w:rsidR="00D76C61" w:rsidRPr="0016178A">
        <w:rPr>
          <w:color w:val="000000" w:themeColor="text1"/>
          <w:lang w:val="de-DE"/>
        </w:rPr>
        <w:t>2</w:t>
      </w:r>
      <w:r w:rsidR="0016178A" w:rsidRPr="0016178A">
        <w:rPr>
          <w:color w:val="000000" w:themeColor="text1"/>
          <w:lang w:val="de-DE"/>
        </w:rPr>
        <w:t>2</w:t>
      </w:r>
    </w:p>
    <w:p w14:paraId="7250F49C" w14:textId="77777777" w:rsidR="00BA6B76" w:rsidRPr="0016178A" w:rsidRDefault="00BA6B76" w:rsidP="00BA6B76">
      <w:pPr>
        <w:tabs>
          <w:tab w:val="left" w:pos="851"/>
        </w:tabs>
        <w:spacing w:after="120"/>
        <w:rPr>
          <w:color w:val="000000" w:themeColor="text1"/>
          <w:lang w:val="de-DE"/>
        </w:rPr>
      </w:pPr>
    </w:p>
    <w:p w14:paraId="26C506E6" w14:textId="77777777" w:rsidR="00BA6B76" w:rsidRPr="0016178A" w:rsidRDefault="00BA6B76" w:rsidP="009734FD">
      <w:pPr>
        <w:pStyle w:val="Textkrper"/>
        <w:spacing w:line="240" w:lineRule="auto"/>
        <w:rPr>
          <w:lang w:val="de-DE"/>
        </w:rPr>
      </w:pPr>
      <w:r w:rsidRPr="0016178A">
        <w:rPr>
          <w:b/>
          <w:lang w:val="de-DE"/>
        </w:rPr>
        <w:t>*Corresponding author: Rainer Pöttgen</w:t>
      </w:r>
      <w:r w:rsidRPr="0016178A">
        <w:rPr>
          <w:lang w:val="de-DE"/>
        </w:rPr>
        <w:t>, Institut für Anorganische und Analytische Chemie, Universität Münster, Corrensstrasse 30, 48149 Münster, Germany, e-mail: pottgen@uni-muenster.de</w:t>
      </w:r>
    </w:p>
    <w:p w14:paraId="6FA673B4" w14:textId="3814BA12" w:rsidR="00B93F03" w:rsidRPr="0082281A" w:rsidRDefault="0016178A" w:rsidP="009337B9">
      <w:pPr>
        <w:spacing w:after="120"/>
        <w:jc w:val="both"/>
        <w:rPr>
          <w:lang w:val="de-DE"/>
        </w:rPr>
      </w:pPr>
      <w:r w:rsidRPr="0082281A">
        <w:rPr>
          <w:b/>
          <w:bCs/>
          <w:color w:val="000000"/>
          <w:lang w:val="de-DE"/>
        </w:rPr>
        <w:t>Nataliya L. Gulay</w:t>
      </w:r>
      <w:r w:rsidR="009F2E79" w:rsidRPr="0082281A">
        <w:rPr>
          <w:lang w:val="de-DE"/>
        </w:rPr>
        <w:t>: Institut für Anorganische und Analytische Chemie, Universität Münster, Corrensstrasse 30, 48149 Münster, Germany</w:t>
      </w:r>
    </w:p>
    <w:p w14:paraId="5FB1AB89" w14:textId="4EB7EBF9" w:rsidR="009337B9" w:rsidRPr="0082281A" w:rsidRDefault="0016178A" w:rsidP="009337B9">
      <w:pPr>
        <w:spacing w:after="120"/>
        <w:jc w:val="both"/>
        <w:rPr>
          <w:lang w:val="de-DE"/>
        </w:rPr>
      </w:pPr>
      <w:r w:rsidRPr="0082281A">
        <w:rPr>
          <w:b/>
          <w:bCs/>
          <w:color w:val="000000"/>
          <w:lang w:val="de-DE"/>
        </w:rPr>
        <w:t>Guido Kreiner</w:t>
      </w:r>
      <w:r w:rsidR="009337B9" w:rsidRPr="0082281A">
        <w:rPr>
          <w:lang w:val="de-DE"/>
        </w:rPr>
        <w:t xml:space="preserve">: </w:t>
      </w:r>
      <w:r w:rsidR="0082281A" w:rsidRPr="0082281A">
        <w:rPr>
          <w:iCs/>
          <w:lang w:val="de-DE"/>
        </w:rPr>
        <w:t xml:space="preserve">Institut für Anorganische Chemie und Strukturchemie, Lehrstuhl II: Material- und Strukturforschung, </w:t>
      </w:r>
      <w:r w:rsidRPr="0082281A">
        <w:rPr>
          <w:lang w:val="de-DE"/>
        </w:rPr>
        <w:t xml:space="preserve">Heinrich </w:t>
      </w:r>
      <w:r w:rsidR="0082281A" w:rsidRPr="0082281A">
        <w:rPr>
          <w:lang w:val="de-DE"/>
        </w:rPr>
        <w:t>H</w:t>
      </w:r>
      <w:r w:rsidRPr="0082281A">
        <w:rPr>
          <w:lang w:val="de-DE"/>
        </w:rPr>
        <w:t>eine Universität Düsseldorf</w:t>
      </w:r>
      <w:r w:rsidR="009337B9" w:rsidRPr="0082281A">
        <w:rPr>
          <w:lang w:val="de-DE"/>
        </w:rPr>
        <w:t xml:space="preserve">, </w:t>
      </w:r>
      <w:r w:rsidR="0082281A" w:rsidRPr="0082281A">
        <w:rPr>
          <w:lang w:val="de-DE"/>
        </w:rPr>
        <w:t>Universitätsstraße 1, 40225</w:t>
      </w:r>
      <w:r w:rsidR="009337B9" w:rsidRPr="0082281A">
        <w:rPr>
          <w:lang w:val="de-DE"/>
        </w:rPr>
        <w:t xml:space="preserve"> </w:t>
      </w:r>
      <w:r w:rsidR="0082281A" w:rsidRPr="0082281A">
        <w:rPr>
          <w:lang w:val="de-DE"/>
        </w:rPr>
        <w:t>Düsseldorf</w:t>
      </w:r>
      <w:r w:rsidR="009337B9" w:rsidRPr="0082281A">
        <w:rPr>
          <w:lang w:val="de-DE"/>
        </w:rPr>
        <w:t xml:space="preserve">, </w:t>
      </w:r>
      <w:r w:rsidR="0082281A" w:rsidRPr="0082281A">
        <w:rPr>
          <w:lang w:val="de-DE"/>
        </w:rPr>
        <w:t>Germany</w:t>
      </w:r>
    </w:p>
    <w:p w14:paraId="5FBA1BED" w14:textId="77777777" w:rsidR="00E0132D" w:rsidRPr="00E0132D" w:rsidRDefault="00E0132D" w:rsidP="00E0132D">
      <w:pPr>
        <w:rPr>
          <w:color w:val="000000" w:themeColor="text1"/>
        </w:rPr>
      </w:pPr>
      <w:r w:rsidRPr="00E0132D">
        <w:rPr>
          <w:b/>
          <w:color w:val="000000" w:themeColor="text1"/>
        </w:rPr>
        <w:t>Yaroslav M. Kalychak:</w:t>
      </w:r>
      <w:r w:rsidRPr="00E0132D">
        <w:rPr>
          <w:color w:val="000000" w:themeColor="text1"/>
        </w:rPr>
        <w:t xml:space="preserve"> Department of Analytical Chemistry, Ivan Franko National University of Lviv, Kyryla i Mefodiya Street 6, 79005 Lviv, Ukraine</w:t>
      </w:r>
    </w:p>
    <w:p w14:paraId="3E0E9D62" w14:textId="37135333" w:rsidR="006A14A0" w:rsidRDefault="006A14A0" w:rsidP="003824B9">
      <w:pPr>
        <w:rPr>
          <w:color w:val="000000" w:themeColor="text1"/>
          <w:lang w:val="fr-FR"/>
        </w:rPr>
      </w:pPr>
    </w:p>
    <w:p w14:paraId="7B6B9840" w14:textId="1B0D3FD5" w:rsidR="0053609C" w:rsidRDefault="0053609C" w:rsidP="003824B9">
      <w:pPr>
        <w:rPr>
          <w:color w:val="000000" w:themeColor="text1"/>
          <w:lang w:val="fr-FR"/>
        </w:rPr>
      </w:pPr>
    </w:p>
    <w:p w14:paraId="66568EBE" w14:textId="255DF4BC" w:rsidR="0097094B" w:rsidRDefault="0097094B" w:rsidP="003824B9">
      <w:pPr>
        <w:rPr>
          <w:color w:val="000000" w:themeColor="text1"/>
          <w:lang w:val="fr-FR"/>
        </w:rPr>
      </w:pPr>
    </w:p>
    <w:p w14:paraId="2082A112" w14:textId="77777777" w:rsidR="0097094B" w:rsidRPr="0082281A" w:rsidRDefault="0097094B" w:rsidP="003824B9">
      <w:pPr>
        <w:rPr>
          <w:color w:val="000000" w:themeColor="text1"/>
          <w:lang w:val="fr-FR"/>
        </w:rPr>
      </w:pPr>
    </w:p>
    <w:p w14:paraId="59DED4AE" w14:textId="17FBBE83" w:rsidR="001D11C8" w:rsidRDefault="00F63F2E" w:rsidP="0086410F">
      <w:pPr>
        <w:pStyle w:val="berschrift1"/>
        <w:keepNext w:val="0"/>
        <w:tabs>
          <w:tab w:val="left" w:pos="0"/>
        </w:tabs>
        <w:spacing w:before="0" w:line="420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A0A7C">
        <w:rPr>
          <w:rFonts w:ascii="Times New Roman" w:hAnsi="Times New Roman" w:cs="Times New Roman"/>
          <w:b w:val="0"/>
          <w:sz w:val="24"/>
          <w:szCs w:val="24"/>
          <w:lang w:val="fr-FR"/>
        </w:rPr>
        <w:t xml:space="preserve">Similar to </w:t>
      </w:r>
      <w:r w:rsidRPr="00DA0A7C">
        <w:rPr>
          <w:rFonts w:ascii="Times New Roman" w:hAnsi="Times New Roman" w:cs="Times New Roman"/>
          <w:b w:val="0"/>
          <w:sz w:val="24"/>
          <w:szCs w:val="24"/>
        </w:rPr>
        <w:t>Lu</w:t>
      </w:r>
      <w:r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37</w:t>
      </w:r>
      <w:r w:rsidRPr="00DA0A7C">
        <w:rPr>
          <w:rFonts w:ascii="Times New Roman" w:hAnsi="Times New Roman" w:cs="Times New Roman"/>
          <w:b w:val="0"/>
          <w:sz w:val="24"/>
          <w:szCs w:val="24"/>
        </w:rPr>
        <w:t>Ru</w:t>
      </w:r>
      <w:r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16.4</w:t>
      </w:r>
      <w:r w:rsidRPr="00DA0A7C">
        <w:rPr>
          <w:rFonts w:ascii="Times New Roman" w:hAnsi="Times New Roman" w:cs="Times New Roman"/>
          <w:b w:val="0"/>
          <w:sz w:val="24"/>
          <w:szCs w:val="24"/>
        </w:rPr>
        <w:t>In</w:t>
      </w:r>
      <w:r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Pr="00DA0A7C">
        <w:rPr>
          <w:rFonts w:ascii="Times New Roman" w:hAnsi="Times New Roman" w:cs="Times New Roman"/>
          <w:b w:val="0"/>
          <w:sz w:val="24"/>
          <w:szCs w:val="24"/>
          <w:lang w:val="fr-FR"/>
        </w:rPr>
        <w:t>, a</w:t>
      </w:r>
      <w:r w:rsidRPr="00DA0A7C">
        <w:rPr>
          <w:rFonts w:ascii="Times New Roman" w:hAnsi="Times New Roman" w:cs="Times New Roman"/>
          <w:b w:val="0"/>
          <w:sz w:val="24"/>
          <w:szCs w:val="24"/>
        </w:rPr>
        <w:t>lso t</w:t>
      </w:r>
      <w:r w:rsidR="001D11C8" w:rsidRPr="00DA0A7C">
        <w:rPr>
          <w:rFonts w:ascii="Times New Roman" w:hAnsi="Times New Roman" w:cs="Times New Roman"/>
          <w:b w:val="0"/>
          <w:sz w:val="24"/>
          <w:szCs w:val="24"/>
        </w:rPr>
        <w:t xml:space="preserve">he structure of 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</w:rPr>
        <w:t>V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11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</w:rPr>
        <w:t>Cu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9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</w:rPr>
        <w:t>Ga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  <w:vertAlign w:val="subscript"/>
        </w:rPr>
        <w:t>46</w:t>
      </w:r>
      <w:r w:rsidR="00180D70" w:rsidRPr="00DA0A7C">
        <w:rPr>
          <w:rFonts w:ascii="Times New Roman" w:hAnsi="Times New Roman" w:cs="Times New Roman"/>
          <w:b w:val="0"/>
          <w:sz w:val="24"/>
          <w:szCs w:val="24"/>
        </w:rPr>
        <w:t xml:space="preserve"> [1] can be described as an 8 × 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 xml:space="preserve">8 × 8 supercell of the </w:t>
      </w:r>
      <w:r w:rsidR="00180D70" w:rsidRPr="0086410F">
        <w:rPr>
          <w:rFonts w:ascii="Times New Roman" w:hAnsi="Times New Roman" w:cs="Times New Roman"/>
          <w:b w:val="0"/>
          <w:i/>
          <w:sz w:val="24"/>
          <w:szCs w:val="24"/>
        </w:rPr>
        <w:t>bcc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 xml:space="preserve"> type.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</w:rPr>
        <w:t xml:space="preserve"> The corresponding group-subgro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up scheme [2-5]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</w:rPr>
        <w:t xml:space="preserve"> is presented in Figures S1-S3. The V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11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</w:rPr>
        <w:t>Cu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9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</w:rPr>
        <w:t>Ga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46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7094B" w:rsidRPr="0086410F">
        <w:rPr>
          <w:rFonts w:ascii="Times New Roman" w:hAnsi="Times New Roman" w:cs="Times New Roman"/>
          <w:b w:val="0"/>
          <w:sz w:val="24"/>
          <w:szCs w:val="24"/>
        </w:rPr>
        <w:t xml:space="preserve">superstructure corresponds to </w:t>
      </w:r>
      <w:r w:rsidR="00DA0A7C" w:rsidRPr="0086410F">
        <w:rPr>
          <w:rFonts w:ascii="Times New Roman" w:hAnsi="Times New Roman" w:cs="Times New Roman"/>
          <w:b w:val="0"/>
          <w:sz w:val="24"/>
          <w:szCs w:val="24"/>
        </w:rPr>
        <w:t xml:space="preserve">a separate branch in the tree for the </w:t>
      </w:r>
      <w:r w:rsidR="00DA0A7C" w:rsidRPr="0086410F">
        <w:rPr>
          <w:rFonts w:ascii="Times New Roman" w:hAnsi="Times New Roman" w:cs="Times New Roman"/>
          <w:b w:val="0"/>
          <w:i/>
          <w:sz w:val="24"/>
          <w:szCs w:val="24"/>
        </w:rPr>
        <w:t>bcc</w:t>
      </w:r>
      <w:r w:rsidR="00DA0A7C" w:rsidRPr="0086410F">
        <w:rPr>
          <w:rFonts w:ascii="Times New Roman" w:hAnsi="Times New Roman" w:cs="Times New Roman"/>
          <w:b w:val="0"/>
          <w:sz w:val="24"/>
          <w:szCs w:val="24"/>
        </w:rPr>
        <w:t xml:space="preserve"> superstructures [</w:t>
      </w:r>
      <w:r w:rsidR="0017261F" w:rsidRPr="0086410F">
        <w:rPr>
          <w:rFonts w:ascii="Times New Roman" w:hAnsi="Times New Roman" w:cs="Times New Roman"/>
          <w:b w:val="0"/>
          <w:sz w:val="24"/>
          <w:szCs w:val="24"/>
        </w:rPr>
        <w:t>5-7</w:t>
      </w:r>
      <w:r w:rsidR="00DA0A7C" w:rsidRPr="0086410F">
        <w:rPr>
          <w:rFonts w:ascii="Times New Roman" w:hAnsi="Times New Roman" w:cs="Times New Roman"/>
          <w:b w:val="0"/>
          <w:sz w:val="24"/>
          <w:szCs w:val="24"/>
        </w:rPr>
        <w:t xml:space="preserve">]. 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 xml:space="preserve">Due to the many steps of symmetry reduction one gets a larger number of Wyckoff positions in space group </w:t>
      </w:r>
      <w:r w:rsidR="0086410F" w:rsidRPr="0086410F">
        <w:rPr>
          <w:rFonts w:ascii="Times New Roman" w:eastAsiaTheme="minorHAnsi" w:hAnsi="Times New Roman" w:cs="Times New Roman"/>
          <w:b w:val="0"/>
          <w:i/>
          <w:kern w:val="0"/>
          <w:sz w:val="24"/>
          <w:szCs w:val="24"/>
        </w:rPr>
        <w:t>Pm</w: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  <w:lang w:val="de-DE"/>
        </w:rPr>
        <w:fldChar w:fldCharType="begin"/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</w:rPr>
        <w:instrText>EQ \o (3;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position w:val="14"/>
          <w:sz w:val="24"/>
          <w:szCs w:val="24"/>
        </w:rPr>
        <w:instrText>–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</w:rPr>
        <w:instrText>)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  <w:lang w:val="de-DE"/>
        </w:rPr>
        <w:fldChar w:fldCharType="end"/>
      </w:r>
      <w:r w:rsidR="0086410F" w:rsidRPr="0086410F">
        <w:rPr>
          <w:rFonts w:ascii="Times New Roman" w:eastAsiaTheme="minorHAnsi" w:hAnsi="Times New Roman" w:cs="Times New Roman"/>
          <w:b w:val="0"/>
          <w:i/>
          <w:kern w:val="0"/>
          <w:sz w:val="24"/>
          <w:szCs w:val="24"/>
        </w:rPr>
        <w:t>n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 xml:space="preserve">. The group-subgroup scheme 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star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 xml:space="preserve">ts with space group </w:t>
      </w:r>
      <w:r w:rsidR="0086410F" w:rsidRPr="0086410F">
        <w:rPr>
          <w:rFonts w:ascii="Times New Roman" w:eastAsiaTheme="minorHAnsi" w:hAnsi="Times New Roman" w:cs="Times New Roman"/>
          <w:b w:val="0"/>
          <w:i/>
          <w:kern w:val="0"/>
          <w:sz w:val="24"/>
          <w:szCs w:val="24"/>
        </w:rPr>
        <w:t>Im</w: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  <w:lang w:val="de-DE"/>
        </w:rPr>
        <w:fldChar w:fldCharType="begin"/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</w:rPr>
        <w:instrText>EQ \o (3;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position w:val="14"/>
          <w:sz w:val="24"/>
          <w:szCs w:val="24"/>
        </w:rPr>
        <w:instrText>–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</w:rPr>
        <w:instrText>)</w:instrText>
      </w:r>
      <w:r w:rsidR="0086410F" w:rsidRPr="0086410F">
        <w:rPr>
          <w:rFonts w:ascii="Times New Roman" w:eastAsiaTheme="minorHAnsi" w:hAnsi="Times New Roman" w:cs="Times New Roman"/>
          <w:b w:val="0"/>
          <w:kern w:val="0"/>
          <w:sz w:val="24"/>
          <w:szCs w:val="24"/>
          <w:lang w:val="de-DE"/>
        </w:rPr>
        <w:fldChar w:fldCharType="end"/>
      </w:r>
      <w:r w:rsidR="0086410F" w:rsidRPr="0086410F">
        <w:rPr>
          <w:rFonts w:ascii="Times New Roman" w:eastAsiaTheme="minorHAnsi" w:hAnsi="Times New Roman" w:cs="Times New Roman"/>
          <w:b w:val="0"/>
          <w:i/>
          <w:kern w:val="0"/>
          <w:sz w:val="24"/>
          <w:szCs w:val="24"/>
        </w:rPr>
        <w:t>m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 xml:space="preserve">. This corresponds to the third step of the subgroup scheme of 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Lu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37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Ru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16.4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In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 xml:space="preserve">presented in the main document. For better readability, the group subgroup scheme is divided into three </w:t>
      </w:r>
      <w:r w:rsidR="00180D70" w:rsidRPr="0086410F">
        <w:rPr>
          <w:rFonts w:ascii="Times New Roman" w:hAnsi="Times New Roman" w:cs="Times New Roman"/>
          <w:b w:val="0"/>
          <w:sz w:val="24"/>
          <w:szCs w:val="24"/>
        </w:rPr>
        <w:t>tree</w:t>
      </w:r>
      <w:r w:rsidR="0086410F" w:rsidRPr="0086410F">
        <w:rPr>
          <w:rFonts w:ascii="Times New Roman" w:hAnsi="Times New Roman" w:cs="Times New Roman"/>
          <w:b w:val="0"/>
          <w:sz w:val="24"/>
          <w:szCs w:val="24"/>
        </w:rPr>
        <w:t>s (Figures S1-S3).</w:t>
      </w:r>
    </w:p>
    <w:p w14:paraId="6C633220" w14:textId="2D921FE8" w:rsidR="00BC15CF" w:rsidRPr="001D11C8" w:rsidRDefault="00185E5F" w:rsidP="0053609C">
      <w:pPr>
        <w:pStyle w:val="berschrift1"/>
        <w:keepNext w:val="0"/>
        <w:tabs>
          <w:tab w:val="left" w:pos="0"/>
        </w:tabs>
        <w:spacing w:after="24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1D11C8">
        <w:rPr>
          <w:rFonts w:ascii="Times New Roman" w:hAnsi="Times New Roman" w:cs="Times New Roman"/>
          <w:b w:val="0"/>
          <w:sz w:val="24"/>
          <w:szCs w:val="24"/>
        </w:rPr>
        <w:br w:type="column"/>
      </w:r>
    </w:p>
    <w:p w14:paraId="3486E425" w14:textId="7FA441BE" w:rsidR="00EC78E9" w:rsidRPr="00A05BD3" w:rsidRDefault="009A63BC" w:rsidP="00EC78E9">
      <w:pPr>
        <w:pStyle w:val="Liste"/>
        <w:spacing w:after="240" w:line="240" w:lineRule="auto"/>
        <w:jc w:val="center"/>
        <w:rPr>
          <w:color w:val="000000" w:themeColor="text1"/>
          <w:sz w:val="22"/>
          <w:szCs w:val="22"/>
        </w:rPr>
      </w:pPr>
      <w:r w:rsidRPr="00A05BD3">
        <w:rPr>
          <w:noProof/>
          <w:color w:val="000000" w:themeColor="text1"/>
          <w:sz w:val="22"/>
          <w:szCs w:val="22"/>
          <w:lang w:val="de-DE" w:eastAsia="de-DE"/>
        </w:rPr>
        <w:drawing>
          <wp:inline distT="0" distB="0" distL="0" distR="0" wp14:anchorId="5B7B0E35" wp14:editId="5E579F64">
            <wp:extent cx="5399405" cy="35896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umgruppenbaum_V11Cu9Ga46_par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3649" w14:textId="6B7E8702" w:rsidR="00EC78E9" w:rsidRPr="00A05BD3" w:rsidRDefault="00EC78E9" w:rsidP="000A502F">
      <w:pPr>
        <w:pStyle w:val="Liste"/>
        <w:spacing w:before="360" w:after="0" w:line="280" w:lineRule="exact"/>
        <w:rPr>
          <w:bCs/>
          <w:color w:val="000000" w:themeColor="text1"/>
          <w:sz w:val="22"/>
          <w:szCs w:val="22"/>
        </w:rPr>
      </w:pP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 xml:space="preserve">Fig. </w:t>
      </w:r>
      <w:r w:rsidR="0053609C" w:rsidRPr="00A05BD3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>1:</w:t>
      </w:r>
      <w:r w:rsidRPr="00A05BD3">
        <w:rPr>
          <w:bCs/>
          <w:color w:val="000000" w:themeColor="text1"/>
          <w:sz w:val="22"/>
          <w:szCs w:val="22"/>
        </w:rPr>
        <w:t xml:space="preserve"> </w:t>
      </w:r>
      <w:r w:rsidR="00400CB3" w:rsidRPr="00A05BD3">
        <w:rPr>
          <w:bCs/>
          <w:color w:val="000000" w:themeColor="text1"/>
          <w:sz w:val="22"/>
          <w:szCs w:val="22"/>
        </w:rPr>
        <w:t>Group-subgroup scheme in the Bärnighausen formalism [</w:t>
      </w:r>
      <w:r w:rsidR="001D11C8" w:rsidRPr="00A05BD3">
        <w:rPr>
          <w:bCs/>
          <w:color w:val="000000" w:themeColor="text1"/>
          <w:sz w:val="22"/>
          <w:szCs w:val="22"/>
        </w:rPr>
        <w:t>2</w:t>
      </w:r>
      <w:r w:rsidR="00400CB3" w:rsidRPr="00A05BD3">
        <w:rPr>
          <w:bCs/>
          <w:color w:val="000000" w:themeColor="text1"/>
          <w:sz w:val="22"/>
          <w:szCs w:val="22"/>
        </w:rPr>
        <w:t>-</w:t>
      </w:r>
      <w:r w:rsidR="001D11C8" w:rsidRPr="00A05BD3">
        <w:rPr>
          <w:bCs/>
          <w:color w:val="000000" w:themeColor="text1"/>
          <w:sz w:val="22"/>
          <w:szCs w:val="22"/>
        </w:rPr>
        <w:t>5</w:t>
      </w:r>
      <w:r w:rsidR="00400CB3" w:rsidRPr="00A05BD3">
        <w:rPr>
          <w:bCs/>
          <w:color w:val="000000" w:themeColor="text1"/>
          <w:sz w:val="22"/>
          <w:szCs w:val="22"/>
        </w:rPr>
        <w:t xml:space="preserve">] for the structures of </w:t>
      </w:r>
      <w:r w:rsidR="0086410F" w:rsidRPr="00A05BD3">
        <w:rPr>
          <w:bCs/>
          <w:color w:val="000000" w:themeColor="text1"/>
          <w:sz w:val="22"/>
          <w:szCs w:val="22"/>
        </w:rPr>
        <w:t>LuPd</w:t>
      </w:r>
      <w:r w:rsidR="0086410F" w:rsidRPr="00A05BD3">
        <w:rPr>
          <w:bCs/>
          <w:color w:val="000000" w:themeColor="text1"/>
          <w:sz w:val="22"/>
          <w:szCs w:val="22"/>
          <w:vertAlign w:val="subscript"/>
        </w:rPr>
        <w:t>2</w:t>
      </w:r>
      <w:r w:rsidR="0086410F" w:rsidRPr="00A05BD3">
        <w:rPr>
          <w:bCs/>
          <w:color w:val="000000" w:themeColor="text1"/>
          <w:sz w:val="22"/>
          <w:szCs w:val="22"/>
        </w:rPr>
        <w:t>In (Heusler type phase) [</w:t>
      </w:r>
      <w:r w:rsidR="00726863" w:rsidRPr="00A05BD3">
        <w:rPr>
          <w:bCs/>
          <w:color w:val="000000" w:themeColor="text1"/>
          <w:sz w:val="22"/>
          <w:szCs w:val="22"/>
        </w:rPr>
        <w:t>8</w:t>
      </w:r>
      <w:r w:rsidR="0086410F" w:rsidRPr="00A05BD3">
        <w:rPr>
          <w:bCs/>
          <w:color w:val="000000" w:themeColor="text1"/>
          <w:sz w:val="22"/>
          <w:szCs w:val="22"/>
        </w:rPr>
        <w:t xml:space="preserve">] </w:t>
      </w:r>
      <w:r w:rsidR="00400CB3" w:rsidRPr="00A05BD3">
        <w:rPr>
          <w:bCs/>
          <w:color w:val="000000" w:themeColor="text1"/>
          <w:sz w:val="22"/>
          <w:szCs w:val="22"/>
        </w:rPr>
        <w:t xml:space="preserve">and </w:t>
      </w:r>
      <w:r w:rsidR="0086410F" w:rsidRPr="00A05BD3">
        <w:rPr>
          <w:bCs/>
          <w:color w:val="000000" w:themeColor="text1"/>
          <w:sz w:val="22"/>
          <w:szCs w:val="22"/>
        </w:rPr>
        <w:t>V</w:t>
      </w:r>
      <w:r w:rsidR="0086410F" w:rsidRPr="00A05BD3">
        <w:rPr>
          <w:bCs/>
          <w:color w:val="000000" w:themeColor="text1"/>
          <w:sz w:val="22"/>
          <w:szCs w:val="22"/>
          <w:vertAlign w:val="subscript"/>
        </w:rPr>
        <w:t>11</w:t>
      </w:r>
      <w:r w:rsidR="0086410F" w:rsidRPr="00A05BD3">
        <w:rPr>
          <w:bCs/>
          <w:color w:val="000000" w:themeColor="text1"/>
          <w:sz w:val="22"/>
          <w:szCs w:val="22"/>
        </w:rPr>
        <w:t>Cu</w:t>
      </w:r>
      <w:r w:rsidR="0086410F" w:rsidRPr="00A05BD3">
        <w:rPr>
          <w:bCs/>
          <w:color w:val="000000" w:themeColor="text1"/>
          <w:sz w:val="22"/>
          <w:szCs w:val="22"/>
          <w:vertAlign w:val="subscript"/>
        </w:rPr>
        <w:t>9</w:t>
      </w:r>
      <w:r w:rsidR="0086410F" w:rsidRPr="00A05BD3">
        <w:rPr>
          <w:bCs/>
          <w:color w:val="000000" w:themeColor="text1"/>
          <w:sz w:val="22"/>
          <w:szCs w:val="22"/>
        </w:rPr>
        <w:t>Ga</w:t>
      </w:r>
      <w:r w:rsidR="0086410F" w:rsidRPr="00A05BD3">
        <w:rPr>
          <w:bCs/>
          <w:color w:val="000000" w:themeColor="text1"/>
          <w:sz w:val="22"/>
          <w:szCs w:val="22"/>
          <w:vertAlign w:val="subscript"/>
        </w:rPr>
        <w:t>46</w:t>
      </w:r>
      <w:r w:rsidR="0086410F" w:rsidRPr="00A05BD3">
        <w:rPr>
          <w:bCs/>
          <w:color w:val="000000" w:themeColor="text1"/>
          <w:sz w:val="22"/>
          <w:szCs w:val="22"/>
        </w:rPr>
        <w:t xml:space="preserve"> [1]. </w:t>
      </w:r>
      <w:r w:rsidR="00400CB3" w:rsidRPr="00A05BD3">
        <w:rPr>
          <w:bCs/>
          <w:color w:val="000000" w:themeColor="text1"/>
          <w:sz w:val="22"/>
          <w:szCs w:val="22"/>
        </w:rPr>
        <w:t xml:space="preserve">The indices of the </w:t>
      </w:r>
      <w:r w:rsidR="00400CB3" w:rsidRPr="00A05BD3">
        <w:rPr>
          <w:bCs/>
          <w:i/>
          <w:iCs/>
          <w:color w:val="000000" w:themeColor="text1"/>
          <w:sz w:val="22"/>
          <w:szCs w:val="22"/>
        </w:rPr>
        <w:t>klassengleiche</w:t>
      </w:r>
      <w:r w:rsidR="00400CB3" w:rsidRPr="00A05BD3">
        <w:rPr>
          <w:bCs/>
          <w:color w:val="000000" w:themeColor="text1"/>
          <w:sz w:val="22"/>
          <w:szCs w:val="22"/>
        </w:rPr>
        <w:t xml:space="preserve"> (</w:t>
      </w:r>
      <w:r w:rsidR="00400CB3" w:rsidRPr="00A05BD3">
        <w:rPr>
          <w:bCs/>
          <w:i/>
          <w:iCs/>
          <w:color w:val="000000" w:themeColor="text1"/>
          <w:sz w:val="22"/>
          <w:szCs w:val="22"/>
        </w:rPr>
        <w:t>k</w:t>
      </w:r>
      <w:r w:rsidR="00400CB3" w:rsidRPr="00A05BD3">
        <w:rPr>
          <w:bCs/>
          <w:color w:val="000000" w:themeColor="text1"/>
          <w:sz w:val="22"/>
          <w:szCs w:val="22"/>
        </w:rPr>
        <w:t xml:space="preserve">) symmetry reductions and the evolution of the atomic parameters are given. </w:t>
      </w:r>
      <w:r w:rsidR="00446747" w:rsidRPr="00A05BD3">
        <w:rPr>
          <w:bCs/>
          <w:color w:val="000000" w:themeColor="text1"/>
          <w:sz w:val="22"/>
          <w:szCs w:val="22"/>
        </w:rPr>
        <w:t xml:space="preserve">VAC denotes ordered vacancies. Note that the group-subgroup scheme starts at space group </w:t>
      </w:r>
      <w:r w:rsidR="000A502F" w:rsidRPr="00A05BD3">
        <w:rPr>
          <w:rFonts w:eastAsiaTheme="minorHAnsi" w:cs="Times New Roman"/>
          <w:i/>
          <w:kern w:val="0"/>
          <w:sz w:val="22"/>
          <w:szCs w:val="22"/>
        </w:rPr>
        <w:t>Im</w:t>
      </w:r>
      <w:r w:rsidR="000A502F" w:rsidRPr="00A05BD3">
        <w:rPr>
          <w:rFonts w:eastAsiaTheme="minorHAnsi" w:cs="Times New Roman"/>
          <w:kern w:val="0"/>
          <w:sz w:val="22"/>
          <w:szCs w:val="22"/>
          <w:lang w:val="de-DE"/>
        </w:rPr>
        <w:fldChar w:fldCharType="begin"/>
      </w:r>
      <w:r w:rsidR="000A502F" w:rsidRPr="00A05BD3">
        <w:rPr>
          <w:rFonts w:eastAsiaTheme="minorHAnsi" w:cs="Times New Roman"/>
          <w:kern w:val="0"/>
          <w:sz w:val="22"/>
          <w:szCs w:val="22"/>
        </w:rPr>
        <w:instrText>EQ \o (3;</w:instrText>
      </w:r>
      <w:r w:rsidR="000A502F" w:rsidRPr="00A05BD3">
        <w:rPr>
          <w:rFonts w:eastAsiaTheme="minorHAnsi" w:cs="Times New Roman"/>
          <w:kern w:val="0"/>
          <w:position w:val="12"/>
          <w:sz w:val="22"/>
          <w:szCs w:val="22"/>
        </w:rPr>
        <w:instrText>–</w:instrText>
      </w:r>
      <w:r w:rsidR="000A502F" w:rsidRPr="00A05BD3">
        <w:rPr>
          <w:rFonts w:eastAsiaTheme="minorHAnsi" w:cs="Times New Roman"/>
          <w:kern w:val="0"/>
          <w:sz w:val="22"/>
          <w:szCs w:val="22"/>
        </w:rPr>
        <w:instrText>)</w:instrText>
      </w:r>
      <w:r w:rsidR="000A502F" w:rsidRPr="00A05BD3">
        <w:rPr>
          <w:rFonts w:eastAsiaTheme="minorHAnsi" w:cs="Times New Roman"/>
          <w:kern w:val="0"/>
          <w:sz w:val="22"/>
          <w:szCs w:val="22"/>
          <w:lang w:val="de-DE"/>
        </w:rPr>
        <w:fldChar w:fldCharType="end"/>
      </w:r>
      <w:r w:rsidR="000A502F" w:rsidRPr="00A05BD3">
        <w:rPr>
          <w:rFonts w:eastAsiaTheme="minorHAnsi" w:cs="Times New Roman"/>
          <w:i/>
          <w:kern w:val="0"/>
          <w:sz w:val="22"/>
          <w:szCs w:val="22"/>
        </w:rPr>
        <w:t>m</w:t>
      </w:r>
      <w:r w:rsidR="00A05BD3" w:rsidRPr="00A05BD3">
        <w:rPr>
          <w:bCs/>
          <w:color w:val="000000" w:themeColor="text1"/>
          <w:sz w:val="22"/>
          <w:szCs w:val="22"/>
        </w:rPr>
        <w:t xml:space="preserve">. </w:t>
      </w:r>
      <w:r w:rsidR="00400CB3" w:rsidRPr="00A05BD3">
        <w:rPr>
          <w:bCs/>
          <w:color w:val="000000" w:themeColor="text1"/>
          <w:sz w:val="22"/>
          <w:szCs w:val="22"/>
        </w:rPr>
        <w:t>T</w:t>
      </w:r>
      <w:r w:rsidR="00A05BD3" w:rsidRPr="00A05BD3">
        <w:rPr>
          <w:bCs/>
          <w:color w:val="000000" w:themeColor="text1"/>
          <w:sz w:val="22"/>
          <w:szCs w:val="22"/>
        </w:rPr>
        <w:t>his corresponds to the third step in the Bärnighausen tree of Lu</w:t>
      </w:r>
      <w:r w:rsidR="00A05BD3" w:rsidRPr="00A05BD3">
        <w:rPr>
          <w:bCs/>
          <w:color w:val="000000" w:themeColor="text1"/>
          <w:sz w:val="22"/>
          <w:szCs w:val="22"/>
          <w:vertAlign w:val="subscript"/>
        </w:rPr>
        <w:t>37</w:t>
      </w:r>
      <w:r w:rsidR="00A05BD3" w:rsidRPr="00A05BD3">
        <w:rPr>
          <w:bCs/>
          <w:color w:val="000000" w:themeColor="text1"/>
          <w:sz w:val="22"/>
          <w:szCs w:val="22"/>
        </w:rPr>
        <w:t>Ru</w:t>
      </w:r>
      <w:r w:rsidR="00A05BD3" w:rsidRPr="00A05BD3">
        <w:rPr>
          <w:bCs/>
          <w:color w:val="000000" w:themeColor="text1"/>
          <w:sz w:val="22"/>
          <w:szCs w:val="22"/>
          <w:vertAlign w:val="subscript"/>
        </w:rPr>
        <w:t>16.4</w:t>
      </w:r>
      <w:r w:rsidR="00A05BD3" w:rsidRPr="00A05BD3">
        <w:rPr>
          <w:bCs/>
          <w:color w:val="000000" w:themeColor="text1"/>
          <w:sz w:val="22"/>
          <w:szCs w:val="22"/>
        </w:rPr>
        <w:t>In</w:t>
      </w:r>
      <w:r w:rsidR="00A05BD3" w:rsidRPr="00A05BD3">
        <w:rPr>
          <w:bCs/>
          <w:color w:val="000000" w:themeColor="text1"/>
          <w:sz w:val="22"/>
          <w:szCs w:val="22"/>
          <w:vertAlign w:val="subscript"/>
        </w:rPr>
        <w:t>4</w:t>
      </w:r>
      <w:r w:rsidR="00A05BD3" w:rsidRPr="00A05BD3">
        <w:rPr>
          <w:bCs/>
          <w:color w:val="000000" w:themeColor="text1"/>
          <w:sz w:val="22"/>
          <w:szCs w:val="22"/>
        </w:rPr>
        <w:t>. Due to the manifold of Wyckoff sites, the tree is continued in Figures S2 and S3.</w:t>
      </w:r>
    </w:p>
    <w:p w14:paraId="1B8E5601" w14:textId="2889BDCA" w:rsidR="00796709" w:rsidRDefault="00796709" w:rsidP="003E6FDC">
      <w:pPr>
        <w:pStyle w:val="Liste"/>
        <w:spacing w:after="0" w:line="240" w:lineRule="auto"/>
        <w:jc w:val="left"/>
        <w:rPr>
          <w:bCs/>
          <w:color w:val="000000" w:themeColor="text1"/>
        </w:rPr>
      </w:pPr>
    </w:p>
    <w:p w14:paraId="4742B7BD" w14:textId="3CD72D44" w:rsidR="00896EDC" w:rsidRPr="00896EDC" w:rsidRDefault="00896EDC" w:rsidP="003E6FDC">
      <w:pPr>
        <w:pStyle w:val="Liste"/>
        <w:spacing w:after="0" w:line="240" w:lineRule="auto"/>
        <w:jc w:val="left"/>
        <w:rPr>
          <w:bCs/>
          <w:color w:val="000000" w:themeColor="text1"/>
        </w:rPr>
      </w:pPr>
      <w:r>
        <w:rPr>
          <w:bCs/>
          <w:color w:val="000000" w:themeColor="text1"/>
        </w:rPr>
        <w:br w:type="column"/>
      </w:r>
    </w:p>
    <w:p w14:paraId="3AF111E5" w14:textId="43C06C37" w:rsidR="006A08A1" w:rsidRPr="00A05BD3" w:rsidRDefault="001D11C8" w:rsidP="00FC122D">
      <w:pPr>
        <w:pStyle w:val="Liste"/>
        <w:spacing w:after="240" w:line="240" w:lineRule="auto"/>
        <w:jc w:val="center"/>
        <w:rPr>
          <w:color w:val="000000" w:themeColor="text1"/>
        </w:rPr>
      </w:pPr>
      <w:r w:rsidRPr="00A05BD3">
        <w:rPr>
          <w:noProof/>
          <w:color w:val="000000" w:themeColor="text1"/>
          <w:lang w:val="de-DE" w:eastAsia="de-DE"/>
        </w:rPr>
        <w:drawing>
          <wp:inline distT="0" distB="0" distL="0" distR="0" wp14:anchorId="480451F2" wp14:editId="598AEDBD">
            <wp:extent cx="5399405" cy="38785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umgruppenbaum_V11Cu9Ga46_part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63B8" w14:textId="0104E117" w:rsidR="003A3142" w:rsidRPr="00A05BD3" w:rsidRDefault="003A3142" w:rsidP="009B4016">
      <w:pPr>
        <w:pStyle w:val="Liste"/>
        <w:spacing w:line="240" w:lineRule="auto"/>
        <w:rPr>
          <w:bCs/>
          <w:color w:val="000000" w:themeColor="text1"/>
          <w:sz w:val="22"/>
          <w:szCs w:val="22"/>
        </w:rPr>
      </w:pP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 xml:space="preserve">Fig. </w:t>
      </w:r>
      <w:r w:rsidR="001D11C8" w:rsidRPr="00A05BD3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>2:</w:t>
      </w:r>
      <w:r w:rsidRPr="00A05BD3">
        <w:rPr>
          <w:bCs/>
          <w:color w:val="000000" w:themeColor="text1"/>
          <w:sz w:val="22"/>
          <w:szCs w:val="22"/>
        </w:rPr>
        <w:t xml:space="preserve"> </w:t>
      </w:r>
      <w:r w:rsidR="00A05BD3" w:rsidRPr="00A05BD3">
        <w:rPr>
          <w:bCs/>
          <w:color w:val="000000" w:themeColor="text1"/>
          <w:sz w:val="22"/>
          <w:szCs w:val="22"/>
        </w:rPr>
        <w:t>Continuation of Figure S1</w:t>
      </w:r>
      <w:r w:rsidR="00A05BD3">
        <w:rPr>
          <w:bCs/>
          <w:color w:val="000000" w:themeColor="text1"/>
          <w:sz w:val="22"/>
          <w:szCs w:val="22"/>
        </w:rPr>
        <w:t>; continued in Figure S3.</w:t>
      </w:r>
    </w:p>
    <w:p w14:paraId="6D266867" w14:textId="5760FB53" w:rsidR="00FC122D" w:rsidRDefault="00FC122D" w:rsidP="00B64B36">
      <w:pPr>
        <w:widowControl/>
        <w:suppressAutoHyphens w:val="0"/>
        <w:rPr>
          <w:color w:val="000000" w:themeColor="text1"/>
        </w:rPr>
      </w:pPr>
    </w:p>
    <w:p w14:paraId="3E9683DB" w14:textId="1ADC368E" w:rsidR="001D11C8" w:rsidRPr="00896EDC" w:rsidRDefault="001D11C8" w:rsidP="00B64B36">
      <w:pPr>
        <w:widowControl/>
        <w:suppressAutoHyphens w:val="0"/>
        <w:rPr>
          <w:color w:val="000000" w:themeColor="text1"/>
        </w:rPr>
      </w:pPr>
      <w:r>
        <w:rPr>
          <w:color w:val="000000" w:themeColor="text1"/>
        </w:rPr>
        <w:br w:type="column"/>
      </w:r>
    </w:p>
    <w:p w14:paraId="74056393" w14:textId="5DB9D4CF" w:rsidR="00203BC8" w:rsidRPr="00A05BD3" w:rsidRDefault="001D11C8" w:rsidP="00203BC8">
      <w:pPr>
        <w:pStyle w:val="Liste"/>
        <w:spacing w:after="240" w:line="240" w:lineRule="auto"/>
        <w:jc w:val="center"/>
        <w:rPr>
          <w:bCs/>
          <w:color w:val="000000" w:themeColor="text1"/>
        </w:rPr>
      </w:pPr>
      <w:r w:rsidRPr="00A05BD3">
        <w:rPr>
          <w:bCs/>
          <w:noProof/>
          <w:color w:val="000000" w:themeColor="text1"/>
          <w:lang w:val="de-DE" w:eastAsia="de-DE"/>
        </w:rPr>
        <w:drawing>
          <wp:inline distT="0" distB="0" distL="0" distR="0" wp14:anchorId="3D25E06B" wp14:editId="7DB0C817">
            <wp:extent cx="5399405" cy="3124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umgruppenbaum_V11Cu9Ga46_part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F338" w14:textId="19CE2752" w:rsidR="00203BC8" w:rsidRPr="00A05BD3" w:rsidRDefault="00203BC8" w:rsidP="009B4016">
      <w:pPr>
        <w:pStyle w:val="Liste"/>
        <w:spacing w:line="240" w:lineRule="auto"/>
        <w:rPr>
          <w:bCs/>
          <w:color w:val="000000" w:themeColor="text1"/>
          <w:sz w:val="22"/>
          <w:szCs w:val="22"/>
        </w:rPr>
      </w:pP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 xml:space="preserve">Fig. </w:t>
      </w:r>
      <w:r w:rsidR="001D11C8" w:rsidRPr="00A05BD3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Pr="00A05BD3">
        <w:rPr>
          <w:rFonts w:ascii="Arial" w:hAnsi="Arial" w:cs="Arial"/>
          <w:b/>
          <w:color w:val="000000" w:themeColor="text1"/>
          <w:sz w:val="22"/>
          <w:szCs w:val="22"/>
        </w:rPr>
        <w:t>3:</w:t>
      </w:r>
      <w:r w:rsidRPr="00A05BD3">
        <w:rPr>
          <w:bCs/>
          <w:color w:val="000000" w:themeColor="text1"/>
          <w:sz w:val="22"/>
          <w:szCs w:val="22"/>
        </w:rPr>
        <w:t xml:space="preserve"> </w:t>
      </w:r>
      <w:r w:rsidR="00A05BD3" w:rsidRPr="00A05BD3">
        <w:rPr>
          <w:bCs/>
          <w:color w:val="000000" w:themeColor="text1"/>
          <w:sz w:val="22"/>
          <w:szCs w:val="22"/>
        </w:rPr>
        <w:t>Continuation of Figure S2</w:t>
      </w:r>
      <w:r w:rsidR="00D90CC8" w:rsidRPr="00A05BD3">
        <w:rPr>
          <w:bCs/>
          <w:color w:val="000000" w:themeColor="text1"/>
          <w:sz w:val="22"/>
          <w:szCs w:val="22"/>
        </w:rPr>
        <w:t>.</w:t>
      </w:r>
    </w:p>
    <w:p w14:paraId="178465B7" w14:textId="13A8793F" w:rsidR="00864E5C" w:rsidRPr="00180D70" w:rsidRDefault="00864E5C" w:rsidP="00203BC8">
      <w:pPr>
        <w:pStyle w:val="Liste"/>
        <w:spacing w:before="360" w:after="0" w:line="240" w:lineRule="auto"/>
        <w:rPr>
          <w:bCs/>
          <w:noProof/>
          <w:color w:val="000000" w:themeColor="text1"/>
          <w:sz w:val="22"/>
          <w:szCs w:val="22"/>
          <w:lang w:eastAsia="uk-UA"/>
        </w:rPr>
      </w:pPr>
    </w:p>
    <w:p w14:paraId="6E317E38" w14:textId="3C41A7A1" w:rsidR="00FC0A67" w:rsidRDefault="00FC0A67">
      <w:pPr>
        <w:widowControl/>
        <w:suppressAutoHyphens w:val="0"/>
        <w:rPr>
          <w:color w:val="000000" w:themeColor="text1"/>
          <w:sz w:val="22"/>
        </w:rPr>
      </w:pPr>
    </w:p>
    <w:p w14:paraId="3DC8ADB8" w14:textId="495BF95E" w:rsidR="00A05BD3" w:rsidRDefault="00A05BD3">
      <w:pPr>
        <w:widowControl/>
        <w:suppressAutoHyphens w:val="0"/>
        <w:rPr>
          <w:color w:val="000000" w:themeColor="text1"/>
          <w:sz w:val="22"/>
        </w:rPr>
      </w:pPr>
    </w:p>
    <w:p w14:paraId="687A5E9E" w14:textId="77777777" w:rsidR="00A05BD3" w:rsidRPr="00180D70" w:rsidRDefault="00A05BD3">
      <w:pPr>
        <w:widowControl/>
        <w:suppressAutoHyphens w:val="0"/>
        <w:rPr>
          <w:color w:val="000000" w:themeColor="text1"/>
          <w:sz w:val="22"/>
        </w:rPr>
      </w:pPr>
    </w:p>
    <w:p w14:paraId="2B6DFEFA" w14:textId="53D7BA80" w:rsidR="00931271" w:rsidRPr="0053609C" w:rsidRDefault="0053609C" w:rsidP="00931271">
      <w:pPr>
        <w:pStyle w:val="Liste"/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53609C">
        <w:rPr>
          <w:rFonts w:ascii="Arial" w:hAnsi="Arial" w:cs="Arial"/>
          <w:b/>
          <w:bCs/>
          <w:color w:val="000000" w:themeColor="text1"/>
        </w:rPr>
        <w:t>References</w:t>
      </w:r>
    </w:p>
    <w:p w14:paraId="116DD881" w14:textId="7916CF7E" w:rsidR="0053609C" w:rsidRPr="0053609C" w:rsidRDefault="0053609C" w:rsidP="0053609C">
      <w:pPr>
        <w:pStyle w:val="Liste"/>
        <w:spacing w:line="240" w:lineRule="auto"/>
        <w:rPr>
          <w:bCs/>
          <w:color w:val="000000" w:themeColor="text1"/>
        </w:rPr>
      </w:pPr>
    </w:p>
    <w:p w14:paraId="143D68C0" w14:textId="0E2886C1" w:rsidR="001D11C8" w:rsidRPr="00233CFC" w:rsidRDefault="001D11C8" w:rsidP="001D11C8">
      <w:pPr>
        <w:pStyle w:val="Textkrper"/>
        <w:numPr>
          <w:ilvl w:val="0"/>
          <w:numId w:val="1"/>
        </w:numPr>
        <w:tabs>
          <w:tab w:val="clear" w:pos="0"/>
        </w:tabs>
        <w:spacing w:line="240" w:lineRule="auto"/>
        <w:ind w:left="567" w:hanging="567"/>
        <w:rPr>
          <w:bCs/>
          <w:color w:val="000000" w:themeColor="text1"/>
          <w:sz w:val="22"/>
          <w:szCs w:val="22"/>
          <w:lang w:val="de-DE"/>
        </w:rPr>
      </w:pPr>
      <w:r w:rsidRPr="00233CFC">
        <w:rPr>
          <w:bCs/>
          <w:color w:val="000000" w:themeColor="text1"/>
          <w:sz w:val="22"/>
          <w:szCs w:val="22"/>
          <w:lang w:val="de-DE"/>
        </w:rPr>
        <w:t>[1]</w:t>
      </w:r>
      <w:r w:rsidRPr="00233CFC">
        <w:rPr>
          <w:bCs/>
          <w:color w:val="000000" w:themeColor="text1"/>
          <w:sz w:val="22"/>
          <w:szCs w:val="22"/>
          <w:lang w:val="de-DE"/>
        </w:rPr>
        <w:tab/>
        <w:t xml:space="preserve">Lux R., Kuntze V., Hillebrecht H. </w:t>
      </w:r>
      <w:r w:rsidRPr="00233CFC">
        <w:rPr>
          <w:bCs/>
          <w:i/>
          <w:color w:val="000000" w:themeColor="text1"/>
          <w:sz w:val="22"/>
          <w:szCs w:val="22"/>
          <w:lang w:val="de-DE"/>
        </w:rPr>
        <w:t>Solid State Sci</w:t>
      </w:r>
      <w:r w:rsidRPr="00233CFC">
        <w:rPr>
          <w:bCs/>
          <w:color w:val="000000" w:themeColor="text1"/>
          <w:sz w:val="22"/>
          <w:szCs w:val="22"/>
          <w:lang w:val="de-DE"/>
        </w:rPr>
        <w:t xml:space="preserve">. 2012, </w:t>
      </w:r>
      <w:r w:rsidRPr="00233CFC">
        <w:rPr>
          <w:bCs/>
          <w:i/>
          <w:color w:val="000000" w:themeColor="text1"/>
          <w:sz w:val="22"/>
          <w:szCs w:val="22"/>
          <w:lang w:val="de-DE"/>
        </w:rPr>
        <w:t>14</w:t>
      </w:r>
      <w:r w:rsidRPr="00233CFC">
        <w:rPr>
          <w:bCs/>
          <w:color w:val="000000" w:themeColor="text1"/>
          <w:sz w:val="22"/>
          <w:szCs w:val="22"/>
          <w:lang w:val="de-DE"/>
        </w:rPr>
        <w:t>, 1445–1453.</w:t>
      </w:r>
    </w:p>
    <w:p w14:paraId="363A322D" w14:textId="50E80FE4" w:rsidR="0053609C" w:rsidRPr="0053609C" w:rsidRDefault="0053609C" w:rsidP="001D11C8">
      <w:pPr>
        <w:pStyle w:val="Textkrper"/>
        <w:spacing w:line="240" w:lineRule="auto"/>
        <w:ind w:left="567" w:hanging="567"/>
        <w:rPr>
          <w:bCs/>
          <w:color w:val="000000" w:themeColor="text1"/>
          <w:sz w:val="22"/>
          <w:szCs w:val="22"/>
          <w:lang w:val="de-DE"/>
        </w:rPr>
      </w:pPr>
      <w:r w:rsidRPr="0053609C">
        <w:rPr>
          <w:bCs/>
          <w:color w:val="000000" w:themeColor="text1"/>
          <w:sz w:val="22"/>
          <w:szCs w:val="22"/>
          <w:lang w:val="de-DE"/>
        </w:rPr>
        <w:t>[</w:t>
      </w:r>
      <w:r w:rsidR="001D11C8">
        <w:rPr>
          <w:bCs/>
          <w:color w:val="000000" w:themeColor="text1"/>
          <w:sz w:val="22"/>
          <w:szCs w:val="22"/>
          <w:lang w:val="de-DE"/>
        </w:rPr>
        <w:t>2</w:t>
      </w:r>
      <w:r w:rsidRPr="0053609C">
        <w:rPr>
          <w:bCs/>
          <w:color w:val="000000" w:themeColor="text1"/>
          <w:sz w:val="22"/>
          <w:szCs w:val="22"/>
          <w:lang w:val="de-DE"/>
        </w:rPr>
        <w:t>]</w:t>
      </w:r>
      <w:r w:rsidRPr="0053609C">
        <w:rPr>
          <w:rFonts w:asciiTheme="minorHAnsi" w:eastAsia="Times New Roman" w:hAnsiTheme="minorHAnsi" w:cs="AdvOT999035f4"/>
          <w:kern w:val="0"/>
          <w:sz w:val="18"/>
          <w:szCs w:val="18"/>
          <w:lang w:val="uk-UA"/>
        </w:rPr>
        <w:tab/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Bärnighausen H.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Commun. Math. Chem.</w:t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 1980,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9</w:t>
      </w:r>
      <w:r w:rsidRPr="0053609C">
        <w:rPr>
          <w:bCs/>
          <w:color w:val="000000" w:themeColor="text1"/>
          <w:sz w:val="22"/>
          <w:szCs w:val="22"/>
          <w:lang w:val="uk-UA"/>
        </w:rPr>
        <w:t>, 139</w:t>
      </w:r>
      <w:r w:rsidRPr="0053609C">
        <w:rPr>
          <w:bCs/>
          <w:color w:val="000000" w:themeColor="text1"/>
          <w:sz w:val="22"/>
          <w:szCs w:val="22"/>
          <w:lang w:val="de-DE"/>
        </w:rPr>
        <w:t>–</w:t>
      </w:r>
      <w:r w:rsidRPr="0053609C">
        <w:rPr>
          <w:bCs/>
          <w:color w:val="000000" w:themeColor="text1"/>
          <w:sz w:val="22"/>
          <w:szCs w:val="22"/>
          <w:lang w:val="uk-UA"/>
        </w:rPr>
        <w:t>175.</w:t>
      </w:r>
    </w:p>
    <w:p w14:paraId="71A3B346" w14:textId="129EA5EE" w:rsidR="0053609C" w:rsidRPr="0053609C" w:rsidRDefault="0053609C" w:rsidP="0053609C">
      <w:pPr>
        <w:pStyle w:val="Textkrper"/>
        <w:spacing w:line="240" w:lineRule="auto"/>
        <w:ind w:left="567" w:hanging="567"/>
        <w:rPr>
          <w:bCs/>
          <w:color w:val="000000" w:themeColor="text1"/>
          <w:sz w:val="22"/>
          <w:szCs w:val="22"/>
        </w:rPr>
      </w:pPr>
      <w:r w:rsidRPr="0053609C">
        <w:rPr>
          <w:bCs/>
          <w:color w:val="000000" w:themeColor="text1"/>
          <w:sz w:val="22"/>
          <w:szCs w:val="22"/>
          <w:lang w:val="de-DE"/>
        </w:rPr>
        <w:t>[</w:t>
      </w:r>
      <w:r w:rsidR="001D11C8">
        <w:rPr>
          <w:bCs/>
          <w:color w:val="000000" w:themeColor="text1"/>
          <w:sz w:val="22"/>
          <w:szCs w:val="22"/>
          <w:lang w:val="de-DE"/>
        </w:rPr>
        <w:t>3</w:t>
      </w:r>
      <w:r w:rsidRPr="0053609C">
        <w:rPr>
          <w:bCs/>
          <w:color w:val="000000" w:themeColor="text1"/>
          <w:sz w:val="22"/>
          <w:szCs w:val="22"/>
          <w:lang w:val="de-DE"/>
        </w:rPr>
        <w:t>]</w:t>
      </w:r>
      <w:r w:rsidRPr="0053609C">
        <w:rPr>
          <w:rFonts w:asciiTheme="minorHAnsi" w:eastAsia="Times New Roman" w:hAnsiTheme="minorHAnsi" w:cs="AdvOT999035f4"/>
          <w:kern w:val="0"/>
          <w:sz w:val="18"/>
          <w:szCs w:val="18"/>
          <w:lang w:val="uk-UA"/>
        </w:rPr>
        <w:tab/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Müller U.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Z. Anorg. Allg. Chem</w:t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. 2004,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630</w:t>
      </w:r>
      <w:r w:rsidRPr="0053609C">
        <w:rPr>
          <w:bCs/>
          <w:color w:val="000000" w:themeColor="text1"/>
          <w:sz w:val="22"/>
          <w:szCs w:val="22"/>
          <w:lang w:val="uk-UA"/>
        </w:rPr>
        <w:t>, 1519</w:t>
      </w:r>
      <w:r w:rsidRPr="0053609C">
        <w:rPr>
          <w:bCs/>
          <w:color w:val="000000" w:themeColor="text1"/>
          <w:sz w:val="22"/>
          <w:szCs w:val="22"/>
        </w:rPr>
        <w:t>–</w:t>
      </w:r>
      <w:r w:rsidRPr="0053609C">
        <w:rPr>
          <w:bCs/>
          <w:color w:val="000000" w:themeColor="text1"/>
          <w:sz w:val="22"/>
          <w:szCs w:val="22"/>
          <w:lang w:val="uk-UA"/>
        </w:rPr>
        <w:t>1537.</w:t>
      </w:r>
    </w:p>
    <w:p w14:paraId="302176D9" w14:textId="3224E918" w:rsidR="0053609C" w:rsidRPr="0053609C" w:rsidRDefault="0053609C" w:rsidP="0053609C">
      <w:pPr>
        <w:pStyle w:val="Textkrper"/>
        <w:tabs>
          <w:tab w:val="left" w:pos="867"/>
        </w:tabs>
        <w:spacing w:line="240" w:lineRule="auto"/>
        <w:ind w:left="567" w:hanging="567"/>
        <w:rPr>
          <w:bCs/>
          <w:color w:val="000000" w:themeColor="text1"/>
          <w:sz w:val="22"/>
          <w:szCs w:val="22"/>
        </w:rPr>
      </w:pPr>
      <w:r w:rsidRPr="0053609C">
        <w:rPr>
          <w:bCs/>
          <w:color w:val="000000" w:themeColor="text1"/>
          <w:sz w:val="22"/>
          <w:szCs w:val="22"/>
        </w:rPr>
        <w:t>[</w:t>
      </w:r>
      <w:r w:rsidR="001D11C8">
        <w:rPr>
          <w:bCs/>
          <w:color w:val="000000" w:themeColor="text1"/>
          <w:sz w:val="22"/>
          <w:szCs w:val="22"/>
        </w:rPr>
        <w:t>4</w:t>
      </w:r>
      <w:r w:rsidRPr="0053609C">
        <w:rPr>
          <w:bCs/>
          <w:color w:val="000000" w:themeColor="text1"/>
          <w:sz w:val="22"/>
          <w:szCs w:val="22"/>
        </w:rPr>
        <w:t>]</w:t>
      </w:r>
      <w:r w:rsidRPr="0053609C">
        <w:rPr>
          <w:bCs/>
          <w:color w:val="000000" w:themeColor="text1"/>
          <w:sz w:val="22"/>
          <w:szCs w:val="22"/>
        </w:rPr>
        <w:tab/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Müller U.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International Tables for Crystallography</w:t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,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Vol.</w:t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A1</w:t>
      </w:r>
      <w:r w:rsidRPr="0053609C">
        <w:rPr>
          <w:bCs/>
          <w:color w:val="000000" w:themeColor="text1"/>
          <w:sz w:val="22"/>
          <w:szCs w:val="22"/>
          <w:lang w:val="uk-UA"/>
        </w:rPr>
        <w:t>,</w:t>
      </w:r>
      <w:r w:rsidRPr="0053609C">
        <w:rPr>
          <w:bCs/>
          <w:color w:val="000000" w:themeColor="text1"/>
          <w:sz w:val="22"/>
          <w:szCs w:val="22"/>
        </w:rPr>
        <w:t xml:space="preserve">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 xml:space="preserve">Symmetry relations between space groups, </w:t>
      </w:r>
      <w:r w:rsidRPr="0053609C">
        <w:rPr>
          <w:bCs/>
          <w:color w:val="000000" w:themeColor="text1"/>
          <w:sz w:val="22"/>
          <w:szCs w:val="22"/>
          <w:lang w:val="uk-UA"/>
        </w:rPr>
        <w:t>John Wiley &amp; Sons</w:t>
      </w:r>
      <w:r w:rsidR="008B12F6" w:rsidRPr="008B12F6">
        <w:rPr>
          <w:bCs/>
          <w:color w:val="FF0000"/>
          <w:sz w:val="22"/>
          <w:szCs w:val="22"/>
        </w:rPr>
        <w:t>:</w:t>
      </w:r>
      <w:r w:rsidRPr="0053609C">
        <w:rPr>
          <w:bCs/>
          <w:color w:val="000000" w:themeColor="text1"/>
          <w:sz w:val="22"/>
          <w:szCs w:val="22"/>
        </w:rPr>
        <w:t xml:space="preserve"> </w:t>
      </w:r>
      <w:r w:rsidRPr="0053609C">
        <w:rPr>
          <w:bCs/>
          <w:color w:val="000000" w:themeColor="text1"/>
          <w:sz w:val="22"/>
          <w:szCs w:val="22"/>
          <w:lang w:val="uk-UA"/>
        </w:rPr>
        <w:t>Chichester, United Kingdom, 2010.</w:t>
      </w:r>
    </w:p>
    <w:p w14:paraId="0ED92466" w14:textId="17F5CF5F" w:rsidR="0053609C" w:rsidRDefault="0053609C" w:rsidP="0053609C">
      <w:pPr>
        <w:pStyle w:val="Textkrper"/>
        <w:spacing w:line="240" w:lineRule="auto"/>
        <w:ind w:left="567" w:hanging="567"/>
        <w:rPr>
          <w:bCs/>
          <w:color w:val="000000" w:themeColor="text1"/>
          <w:sz w:val="22"/>
          <w:szCs w:val="22"/>
          <w:lang w:val="uk-UA"/>
        </w:rPr>
      </w:pPr>
      <w:r w:rsidRPr="0053609C">
        <w:rPr>
          <w:bCs/>
          <w:color w:val="000000" w:themeColor="text1"/>
          <w:sz w:val="22"/>
          <w:szCs w:val="22"/>
          <w:lang w:val="de-DE"/>
        </w:rPr>
        <w:t>[</w:t>
      </w:r>
      <w:r w:rsidR="001D11C8">
        <w:rPr>
          <w:bCs/>
          <w:color w:val="000000" w:themeColor="text1"/>
          <w:sz w:val="22"/>
          <w:szCs w:val="22"/>
          <w:lang w:val="de-DE"/>
        </w:rPr>
        <w:t>5</w:t>
      </w:r>
      <w:r w:rsidRPr="0053609C">
        <w:rPr>
          <w:bCs/>
          <w:color w:val="000000" w:themeColor="text1"/>
          <w:sz w:val="22"/>
          <w:szCs w:val="22"/>
          <w:lang w:val="de-DE"/>
        </w:rPr>
        <w:t>]</w:t>
      </w:r>
      <w:r w:rsidRPr="0053609C">
        <w:rPr>
          <w:rFonts w:asciiTheme="minorHAnsi" w:eastAsia="Times New Roman" w:hAnsiTheme="minorHAnsi" w:cs="AdvOT999035f4"/>
          <w:kern w:val="0"/>
          <w:sz w:val="18"/>
          <w:szCs w:val="18"/>
          <w:lang w:val="uk-UA"/>
        </w:rPr>
        <w:tab/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Müller U.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Symmetriebeziehungen zwischen verwandten</w:t>
      </w:r>
      <w:r w:rsidRPr="0053609C">
        <w:rPr>
          <w:bCs/>
          <w:i/>
          <w:color w:val="000000" w:themeColor="text1"/>
          <w:sz w:val="22"/>
          <w:szCs w:val="22"/>
          <w:lang w:val="de-DE"/>
        </w:rPr>
        <w:t xml:space="preserve"> </w:t>
      </w:r>
      <w:r w:rsidRPr="0053609C">
        <w:rPr>
          <w:bCs/>
          <w:i/>
          <w:color w:val="000000" w:themeColor="text1"/>
          <w:sz w:val="22"/>
          <w:szCs w:val="22"/>
          <w:lang w:val="uk-UA"/>
        </w:rPr>
        <w:t>Kristallstrukturen</w:t>
      </w:r>
      <w:r w:rsidRPr="0053609C">
        <w:rPr>
          <w:bCs/>
          <w:color w:val="000000" w:themeColor="text1"/>
          <w:sz w:val="22"/>
          <w:szCs w:val="22"/>
          <w:lang w:val="uk-UA"/>
        </w:rPr>
        <w:t>, Vieweg + Teubner Verlag</w:t>
      </w:r>
      <w:r w:rsidR="008B12F6" w:rsidRPr="008B12F6">
        <w:rPr>
          <w:bCs/>
          <w:color w:val="FF0000"/>
          <w:sz w:val="22"/>
          <w:szCs w:val="22"/>
          <w:lang w:val="de-DE"/>
        </w:rPr>
        <w:t>:</w:t>
      </w:r>
      <w:r w:rsidRPr="0053609C">
        <w:rPr>
          <w:bCs/>
          <w:color w:val="000000" w:themeColor="text1"/>
          <w:sz w:val="22"/>
          <w:szCs w:val="22"/>
          <w:lang w:val="uk-UA"/>
        </w:rPr>
        <w:t xml:space="preserve"> Wiesbaden,</w:t>
      </w:r>
      <w:r w:rsidRPr="0053609C">
        <w:rPr>
          <w:bCs/>
          <w:color w:val="000000" w:themeColor="text1"/>
          <w:sz w:val="22"/>
          <w:szCs w:val="22"/>
          <w:lang w:val="de-DE"/>
        </w:rPr>
        <w:t xml:space="preserve"> </w:t>
      </w:r>
      <w:r w:rsidRPr="0053609C">
        <w:rPr>
          <w:bCs/>
          <w:color w:val="000000" w:themeColor="text1"/>
          <w:sz w:val="22"/>
          <w:szCs w:val="22"/>
          <w:lang w:val="uk-UA"/>
        </w:rPr>
        <w:t>Germany, 2012.</w:t>
      </w:r>
    </w:p>
    <w:p w14:paraId="24DAE448" w14:textId="35B2BAA9" w:rsidR="007567EF" w:rsidRDefault="007567EF" w:rsidP="0053609C">
      <w:pPr>
        <w:pStyle w:val="Textkrper"/>
        <w:spacing w:line="240" w:lineRule="auto"/>
        <w:ind w:left="567" w:hanging="567"/>
        <w:rPr>
          <w:bCs/>
          <w:color w:val="000000" w:themeColor="text1"/>
          <w:sz w:val="22"/>
          <w:szCs w:val="22"/>
          <w:lang w:val="de-DE"/>
        </w:rPr>
      </w:pPr>
      <w:r w:rsidRPr="007567EF">
        <w:rPr>
          <w:bCs/>
          <w:color w:val="000000" w:themeColor="text1"/>
          <w:sz w:val="22"/>
          <w:szCs w:val="22"/>
        </w:rPr>
        <w:t>[6]</w:t>
      </w:r>
      <w:r w:rsidRPr="007567EF">
        <w:rPr>
          <w:bCs/>
          <w:color w:val="000000" w:themeColor="text1"/>
          <w:sz w:val="22"/>
          <w:szCs w:val="22"/>
        </w:rPr>
        <w:tab/>
        <w:t xml:space="preserve">Müller U. </w:t>
      </w:r>
      <w:r w:rsidRPr="007567EF">
        <w:rPr>
          <w:bCs/>
          <w:i/>
          <w:color w:val="000000" w:themeColor="text1"/>
          <w:sz w:val="22"/>
          <w:szCs w:val="22"/>
        </w:rPr>
        <w:t>Inorganic structural chemistry</w:t>
      </w:r>
      <w:r w:rsidRPr="007567EF">
        <w:rPr>
          <w:bCs/>
          <w:color w:val="000000" w:themeColor="text1"/>
          <w:sz w:val="22"/>
          <w:szCs w:val="22"/>
        </w:rPr>
        <w:t xml:space="preserve">, 2nd edition. </w:t>
      </w:r>
      <w:r w:rsidRPr="004E320C">
        <w:rPr>
          <w:bCs/>
          <w:color w:val="000000" w:themeColor="text1"/>
          <w:sz w:val="22"/>
          <w:szCs w:val="22"/>
          <w:lang w:val="de-DE"/>
        </w:rPr>
        <w:t>Wiley</w:t>
      </w:r>
      <w:r w:rsidR="008B12F6" w:rsidRPr="008B12F6">
        <w:rPr>
          <w:bCs/>
          <w:color w:val="FF0000"/>
          <w:sz w:val="22"/>
          <w:szCs w:val="22"/>
          <w:lang w:val="de-DE"/>
        </w:rPr>
        <w:t>:</w:t>
      </w:r>
      <w:r w:rsidRPr="004E320C">
        <w:rPr>
          <w:bCs/>
          <w:color w:val="000000" w:themeColor="text1"/>
          <w:sz w:val="22"/>
          <w:szCs w:val="22"/>
          <w:lang w:val="de-DE"/>
        </w:rPr>
        <w:t xml:space="preserve"> Chichester, 2007.</w:t>
      </w:r>
    </w:p>
    <w:p w14:paraId="7AEA3B54" w14:textId="0804BF9B" w:rsidR="007567EF" w:rsidRPr="008B12F6" w:rsidRDefault="007567EF" w:rsidP="0053609C">
      <w:pPr>
        <w:pStyle w:val="Textkrper"/>
        <w:spacing w:line="240" w:lineRule="auto"/>
        <w:ind w:left="567" w:hanging="567"/>
        <w:rPr>
          <w:bCs/>
          <w:i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  <w:lang w:val="de-DE"/>
        </w:rPr>
        <w:t>[7]</w:t>
      </w:r>
      <w:r>
        <w:rPr>
          <w:bCs/>
          <w:color w:val="000000" w:themeColor="text1"/>
          <w:sz w:val="22"/>
          <w:szCs w:val="22"/>
          <w:lang w:val="de-DE"/>
        </w:rPr>
        <w:tab/>
      </w:r>
      <w:r w:rsidR="004E320C" w:rsidRPr="004E320C">
        <w:rPr>
          <w:bCs/>
          <w:color w:val="000000" w:themeColor="text1"/>
          <w:sz w:val="22"/>
          <w:szCs w:val="22"/>
          <w:lang w:val="de-DE"/>
        </w:rPr>
        <w:t>Pöttgen R.</w:t>
      </w:r>
      <w:r w:rsidR="004E320C" w:rsidRPr="004E320C">
        <w:rPr>
          <w:bCs/>
          <w:iCs/>
          <w:color w:val="000000" w:themeColor="text1"/>
          <w:sz w:val="22"/>
          <w:szCs w:val="22"/>
          <w:lang w:val="de-DE"/>
        </w:rPr>
        <w:t xml:space="preserve"> </w:t>
      </w:r>
      <w:r w:rsidR="004E320C" w:rsidRPr="004E320C">
        <w:rPr>
          <w:bCs/>
          <w:i/>
          <w:iCs/>
          <w:color w:val="000000" w:themeColor="text1"/>
          <w:sz w:val="22"/>
          <w:szCs w:val="22"/>
          <w:lang w:val="de-DE"/>
        </w:rPr>
        <w:t xml:space="preserve">Z. Anorg. Allg. </w:t>
      </w:r>
      <w:r w:rsidR="004E320C" w:rsidRPr="008B12F6">
        <w:rPr>
          <w:bCs/>
          <w:i/>
          <w:iCs/>
          <w:color w:val="000000" w:themeColor="text1"/>
          <w:sz w:val="22"/>
          <w:szCs w:val="22"/>
        </w:rPr>
        <w:t>Chem</w:t>
      </w:r>
      <w:r w:rsidR="004E320C" w:rsidRPr="008B12F6">
        <w:rPr>
          <w:bCs/>
          <w:iCs/>
          <w:color w:val="000000" w:themeColor="text1"/>
          <w:sz w:val="22"/>
          <w:szCs w:val="22"/>
        </w:rPr>
        <w:t xml:space="preserve">. 2014, </w:t>
      </w:r>
      <w:r w:rsidR="004E320C" w:rsidRPr="008B12F6">
        <w:rPr>
          <w:bCs/>
          <w:i/>
          <w:iCs/>
          <w:color w:val="000000" w:themeColor="text1"/>
          <w:sz w:val="22"/>
          <w:szCs w:val="22"/>
        </w:rPr>
        <w:t>640</w:t>
      </w:r>
      <w:r w:rsidR="004E320C" w:rsidRPr="008B12F6">
        <w:rPr>
          <w:bCs/>
          <w:iCs/>
          <w:color w:val="000000" w:themeColor="text1"/>
          <w:sz w:val="22"/>
          <w:szCs w:val="22"/>
        </w:rPr>
        <w:t>, 869</w:t>
      </w:r>
      <w:r w:rsidR="004E320C" w:rsidRPr="008B12F6">
        <w:rPr>
          <w:bCs/>
          <w:color w:val="000000" w:themeColor="text1"/>
          <w:sz w:val="22"/>
          <w:szCs w:val="22"/>
        </w:rPr>
        <w:t>–</w:t>
      </w:r>
      <w:r w:rsidR="004E320C" w:rsidRPr="008B12F6">
        <w:rPr>
          <w:bCs/>
          <w:iCs/>
          <w:color w:val="000000" w:themeColor="text1"/>
          <w:sz w:val="22"/>
          <w:szCs w:val="22"/>
        </w:rPr>
        <w:t>891.</w:t>
      </w:r>
    </w:p>
    <w:p w14:paraId="393752A9" w14:textId="1ADD1F45" w:rsidR="00726863" w:rsidRPr="00726863" w:rsidRDefault="00726863" w:rsidP="0053609C">
      <w:pPr>
        <w:pStyle w:val="Textkrper"/>
        <w:spacing w:line="240" w:lineRule="auto"/>
        <w:ind w:left="567" w:hanging="567"/>
        <w:rPr>
          <w:bCs/>
          <w:color w:val="000000" w:themeColor="text1"/>
          <w:sz w:val="22"/>
          <w:szCs w:val="22"/>
        </w:rPr>
      </w:pPr>
      <w:r w:rsidRPr="00726863">
        <w:rPr>
          <w:bCs/>
          <w:iCs/>
          <w:color w:val="000000" w:themeColor="text1"/>
          <w:sz w:val="22"/>
          <w:szCs w:val="22"/>
        </w:rPr>
        <w:t>[8]</w:t>
      </w:r>
      <w:r w:rsidRPr="00726863">
        <w:rPr>
          <w:bCs/>
          <w:iCs/>
          <w:color w:val="000000" w:themeColor="text1"/>
          <w:sz w:val="22"/>
          <w:szCs w:val="22"/>
        </w:rPr>
        <w:tab/>
        <w:t>Dwight A.</w:t>
      </w:r>
      <w:r>
        <w:rPr>
          <w:bCs/>
          <w:iCs/>
          <w:color w:val="000000" w:themeColor="text1"/>
          <w:sz w:val="22"/>
          <w:szCs w:val="22"/>
        </w:rPr>
        <w:t xml:space="preserve"> </w:t>
      </w:r>
      <w:r w:rsidRPr="00726863">
        <w:rPr>
          <w:bCs/>
          <w:iCs/>
          <w:color w:val="000000" w:themeColor="text1"/>
          <w:sz w:val="22"/>
          <w:szCs w:val="22"/>
        </w:rPr>
        <w:t>E.</w:t>
      </w:r>
      <w:r>
        <w:rPr>
          <w:bCs/>
          <w:iCs/>
          <w:color w:val="000000" w:themeColor="text1"/>
          <w:sz w:val="22"/>
          <w:szCs w:val="22"/>
        </w:rPr>
        <w:t xml:space="preserve">, </w:t>
      </w:r>
      <w:r w:rsidRPr="00726863">
        <w:rPr>
          <w:bCs/>
          <w:iCs/>
          <w:color w:val="000000" w:themeColor="text1"/>
          <w:sz w:val="22"/>
          <w:szCs w:val="22"/>
        </w:rPr>
        <w:t>Kimball C.W.</w:t>
      </w:r>
      <w:r>
        <w:rPr>
          <w:bCs/>
          <w:iCs/>
          <w:color w:val="000000" w:themeColor="text1"/>
          <w:sz w:val="22"/>
          <w:szCs w:val="22"/>
        </w:rPr>
        <w:t xml:space="preserve"> </w:t>
      </w:r>
      <w:r w:rsidRPr="00726863">
        <w:rPr>
          <w:bCs/>
          <w:i/>
          <w:iCs/>
          <w:color w:val="000000" w:themeColor="text1"/>
          <w:sz w:val="22"/>
          <w:szCs w:val="22"/>
        </w:rPr>
        <w:t>J. Less-Common Met</w:t>
      </w:r>
      <w:r>
        <w:rPr>
          <w:bCs/>
          <w:iCs/>
          <w:color w:val="000000" w:themeColor="text1"/>
          <w:sz w:val="22"/>
          <w:szCs w:val="22"/>
        </w:rPr>
        <w:t xml:space="preserve">. </w:t>
      </w:r>
      <w:r w:rsidRPr="00726863">
        <w:rPr>
          <w:bCs/>
          <w:iCs/>
          <w:color w:val="000000" w:themeColor="text1"/>
          <w:sz w:val="22"/>
          <w:szCs w:val="22"/>
        </w:rPr>
        <w:t>1987</w:t>
      </w:r>
      <w:r>
        <w:rPr>
          <w:bCs/>
          <w:iCs/>
          <w:color w:val="000000" w:themeColor="text1"/>
          <w:sz w:val="22"/>
          <w:szCs w:val="22"/>
        </w:rPr>
        <w:t>,</w:t>
      </w:r>
      <w:r w:rsidRPr="00726863">
        <w:rPr>
          <w:bCs/>
          <w:iCs/>
          <w:color w:val="000000" w:themeColor="text1"/>
          <w:sz w:val="22"/>
          <w:szCs w:val="22"/>
        </w:rPr>
        <w:t xml:space="preserve"> </w:t>
      </w:r>
      <w:r w:rsidRPr="00726863">
        <w:rPr>
          <w:bCs/>
          <w:i/>
          <w:iCs/>
          <w:color w:val="000000" w:themeColor="text1"/>
          <w:sz w:val="22"/>
          <w:szCs w:val="22"/>
        </w:rPr>
        <w:t>127</w:t>
      </w:r>
      <w:r w:rsidRPr="00726863">
        <w:rPr>
          <w:bCs/>
          <w:iCs/>
          <w:color w:val="000000" w:themeColor="text1"/>
          <w:sz w:val="22"/>
          <w:szCs w:val="22"/>
        </w:rPr>
        <w:t>, 179</w:t>
      </w:r>
      <w:r>
        <w:rPr>
          <w:bCs/>
          <w:iCs/>
          <w:color w:val="000000" w:themeColor="text1"/>
          <w:sz w:val="22"/>
          <w:szCs w:val="22"/>
        </w:rPr>
        <w:t>–</w:t>
      </w:r>
      <w:r w:rsidRPr="00726863">
        <w:rPr>
          <w:bCs/>
          <w:iCs/>
          <w:color w:val="000000" w:themeColor="text1"/>
          <w:sz w:val="22"/>
          <w:szCs w:val="22"/>
        </w:rPr>
        <w:t>182</w:t>
      </w:r>
      <w:r>
        <w:rPr>
          <w:bCs/>
          <w:iCs/>
          <w:color w:val="000000" w:themeColor="text1"/>
          <w:sz w:val="22"/>
          <w:szCs w:val="22"/>
        </w:rPr>
        <w:t>.</w:t>
      </w:r>
    </w:p>
    <w:p w14:paraId="7B230636" w14:textId="5D76349F" w:rsidR="0053609C" w:rsidRPr="00726863" w:rsidRDefault="0053609C" w:rsidP="0053609C">
      <w:pPr>
        <w:pStyle w:val="Liste"/>
        <w:spacing w:line="240" w:lineRule="auto"/>
        <w:rPr>
          <w:bCs/>
          <w:color w:val="000000" w:themeColor="text1"/>
        </w:rPr>
      </w:pPr>
    </w:p>
    <w:sectPr w:rsidR="0053609C" w:rsidRPr="00726863" w:rsidSect="005C0C6F">
      <w:headerReference w:type="even" r:id="rId11"/>
      <w:headerReference w:type="default" r:id="rId12"/>
      <w:footnotePr>
        <w:pos w:val="beneathText"/>
      </w:footnotePr>
      <w:pgSz w:w="11905" w:h="16837"/>
      <w:pgMar w:top="1701" w:right="1701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80F07" w14:textId="77777777" w:rsidR="00F355F3" w:rsidRDefault="00F355F3">
      <w:r>
        <w:separator/>
      </w:r>
    </w:p>
  </w:endnote>
  <w:endnote w:type="continuationSeparator" w:id="0">
    <w:p w14:paraId="3496A6B1" w14:textId="77777777" w:rsidR="00F355F3" w:rsidRDefault="00F35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vOT999035f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B3682" w14:textId="77777777" w:rsidR="00F355F3" w:rsidRDefault="00F355F3">
      <w:r>
        <w:separator/>
      </w:r>
    </w:p>
  </w:footnote>
  <w:footnote w:type="continuationSeparator" w:id="0">
    <w:p w14:paraId="58C7C5F4" w14:textId="77777777" w:rsidR="00F355F3" w:rsidRDefault="00F35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38BAB" w14:textId="77777777" w:rsidR="0086410F" w:rsidRDefault="0086410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28</w:t>
    </w:r>
    <w:r>
      <w:rPr>
        <w:rStyle w:val="Seitenzahl"/>
      </w:rPr>
      <w:fldChar w:fldCharType="end"/>
    </w:r>
  </w:p>
  <w:p w14:paraId="1E7221E0" w14:textId="77777777" w:rsidR="0086410F" w:rsidRDefault="008641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95C32" w14:textId="7347A65B" w:rsidR="0086410F" w:rsidRDefault="0086410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8133D">
      <w:rPr>
        <w:rStyle w:val="Seitenzahl"/>
        <w:noProof/>
      </w:rPr>
      <w:t>4</w:t>
    </w:r>
    <w:r>
      <w:rPr>
        <w:rStyle w:val="Seitenzahl"/>
      </w:rPr>
      <w:fldChar w:fldCharType="end"/>
    </w:r>
  </w:p>
  <w:p w14:paraId="2AB2C102" w14:textId="77777777" w:rsidR="0086410F" w:rsidRDefault="008641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CBF2376"/>
    <w:multiLevelType w:val="multilevel"/>
    <w:tmpl w:val="248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de-DE" w:vendorID="64" w:dllVersion="0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FBE"/>
    <w:rsid w:val="000001E6"/>
    <w:rsid w:val="000005A6"/>
    <w:rsid w:val="00000972"/>
    <w:rsid w:val="000009FC"/>
    <w:rsid w:val="000010BA"/>
    <w:rsid w:val="000013D3"/>
    <w:rsid w:val="00001EA0"/>
    <w:rsid w:val="000025C4"/>
    <w:rsid w:val="00002A5C"/>
    <w:rsid w:val="00002AB2"/>
    <w:rsid w:val="00003787"/>
    <w:rsid w:val="00004CF5"/>
    <w:rsid w:val="00004F1B"/>
    <w:rsid w:val="00005161"/>
    <w:rsid w:val="0000539E"/>
    <w:rsid w:val="00005E21"/>
    <w:rsid w:val="000063D7"/>
    <w:rsid w:val="000066F8"/>
    <w:rsid w:val="00006A9E"/>
    <w:rsid w:val="0000761B"/>
    <w:rsid w:val="000106F8"/>
    <w:rsid w:val="0001074D"/>
    <w:rsid w:val="000107BE"/>
    <w:rsid w:val="000108AC"/>
    <w:rsid w:val="00011E15"/>
    <w:rsid w:val="0001241A"/>
    <w:rsid w:val="000127D5"/>
    <w:rsid w:val="00012DA7"/>
    <w:rsid w:val="0001397D"/>
    <w:rsid w:val="00013DED"/>
    <w:rsid w:val="000143D1"/>
    <w:rsid w:val="00014817"/>
    <w:rsid w:val="00014F36"/>
    <w:rsid w:val="000155EE"/>
    <w:rsid w:val="000160AB"/>
    <w:rsid w:val="0001636C"/>
    <w:rsid w:val="00017552"/>
    <w:rsid w:val="00017C98"/>
    <w:rsid w:val="00020554"/>
    <w:rsid w:val="00020A5A"/>
    <w:rsid w:val="00020CF0"/>
    <w:rsid w:val="00020D12"/>
    <w:rsid w:val="00020DEA"/>
    <w:rsid w:val="000238B7"/>
    <w:rsid w:val="00024112"/>
    <w:rsid w:val="00024279"/>
    <w:rsid w:val="0002537D"/>
    <w:rsid w:val="0002569F"/>
    <w:rsid w:val="00025A0B"/>
    <w:rsid w:val="00025DFF"/>
    <w:rsid w:val="00026849"/>
    <w:rsid w:val="00026E04"/>
    <w:rsid w:val="000273EA"/>
    <w:rsid w:val="0002767A"/>
    <w:rsid w:val="00031453"/>
    <w:rsid w:val="00031F9E"/>
    <w:rsid w:val="0003252C"/>
    <w:rsid w:val="00032BDD"/>
    <w:rsid w:val="00032D97"/>
    <w:rsid w:val="00033200"/>
    <w:rsid w:val="000333C1"/>
    <w:rsid w:val="00033B96"/>
    <w:rsid w:val="000343E7"/>
    <w:rsid w:val="000356D1"/>
    <w:rsid w:val="00035C4E"/>
    <w:rsid w:val="00036A80"/>
    <w:rsid w:val="00036DEC"/>
    <w:rsid w:val="0004028D"/>
    <w:rsid w:val="000406FA"/>
    <w:rsid w:val="0004120F"/>
    <w:rsid w:val="0004147B"/>
    <w:rsid w:val="00042032"/>
    <w:rsid w:val="00042A03"/>
    <w:rsid w:val="0004373E"/>
    <w:rsid w:val="00043FAF"/>
    <w:rsid w:val="00044017"/>
    <w:rsid w:val="0004469A"/>
    <w:rsid w:val="00044735"/>
    <w:rsid w:val="00044C39"/>
    <w:rsid w:val="00044C42"/>
    <w:rsid w:val="00044DE9"/>
    <w:rsid w:val="00044FE8"/>
    <w:rsid w:val="00045BB6"/>
    <w:rsid w:val="0005119F"/>
    <w:rsid w:val="00051807"/>
    <w:rsid w:val="000518E9"/>
    <w:rsid w:val="00051B1A"/>
    <w:rsid w:val="00051F05"/>
    <w:rsid w:val="00052080"/>
    <w:rsid w:val="00053163"/>
    <w:rsid w:val="00054855"/>
    <w:rsid w:val="00055938"/>
    <w:rsid w:val="00057074"/>
    <w:rsid w:val="000575C2"/>
    <w:rsid w:val="000609B1"/>
    <w:rsid w:val="000611D7"/>
    <w:rsid w:val="0006184F"/>
    <w:rsid w:val="00061B71"/>
    <w:rsid w:val="00061EDD"/>
    <w:rsid w:val="00063EDA"/>
    <w:rsid w:val="00063FA3"/>
    <w:rsid w:val="000643C7"/>
    <w:rsid w:val="00064D58"/>
    <w:rsid w:val="00064FCA"/>
    <w:rsid w:val="000651E0"/>
    <w:rsid w:val="000657B0"/>
    <w:rsid w:val="00065E55"/>
    <w:rsid w:val="00066312"/>
    <w:rsid w:val="0006648F"/>
    <w:rsid w:val="00066758"/>
    <w:rsid w:val="0006675E"/>
    <w:rsid w:val="000668A2"/>
    <w:rsid w:val="00067685"/>
    <w:rsid w:val="000679C3"/>
    <w:rsid w:val="00070B1B"/>
    <w:rsid w:val="00070EFB"/>
    <w:rsid w:val="0007191F"/>
    <w:rsid w:val="00071C45"/>
    <w:rsid w:val="0007200B"/>
    <w:rsid w:val="0007242D"/>
    <w:rsid w:val="00072848"/>
    <w:rsid w:val="000733C6"/>
    <w:rsid w:val="000735AE"/>
    <w:rsid w:val="000738BC"/>
    <w:rsid w:val="00074861"/>
    <w:rsid w:val="00074F8F"/>
    <w:rsid w:val="00075EE9"/>
    <w:rsid w:val="00076347"/>
    <w:rsid w:val="000777EA"/>
    <w:rsid w:val="0007798C"/>
    <w:rsid w:val="00077F31"/>
    <w:rsid w:val="000809A6"/>
    <w:rsid w:val="00080E82"/>
    <w:rsid w:val="000813AB"/>
    <w:rsid w:val="000818BC"/>
    <w:rsid w:val="0008217B"/>
    <w:rsid w:val="00083EA4"/>
    <w:rsid w:val="00084D57"/>
    <w:rsid w:val="00085941"/>
    <w:rsid w:val="00085DE7"/>
    <w:rsid w:val="0008653B"/>
    <w:rsid w:val="00087332"/>
    <w:rsid w:val="00090271"/>
    <w:rsid w:val="00090FFB"/>
    <w:rsid w:val="0009148F"/>
    <w:rsid w:val="00091AB8"/>
    <w:rsid w:val="00092991"/>
    <w:rsid w:val="000933F8"/>
    <w:rsid w:val="00095388"/>
    <w:rsid w:val="00095D9D"/>
    <w:rsid w:val="00095DD9"/>
    <w:rsid w:val="00096A78"/>
    <w:rsid w:val="00096F8A"/>
    <w:rsid w:val="00096FCF"/>
    <w:rsid w:val="00097028"/>
    <w:rsid w:val="000A005D"/>
    <w:rsid w:val="000A0EE2"/>
    <w:rsid w:val="000A1323"/>
    <w:rsid w:val="000A1D49"/>
    <w:rsid w:val="000A1FCD"/>
    <w:rsid w:val="000A2258"/>
    <w:rsid w:val="000A24BE"/>
    <w:rsid w:val="000A2887"/>
    <w:rsid w:val="000A2F4E"/>
    <w:rsid w:val="000A3745"/>
    <w:rsid w:val="000A4034"/>
    <w:rsid w:val="000A4AF4"/>
    <w:rsid w:val="000A4EA9"/>
    <w:rsid w:val="000A502F"/>
    <w:rsid w:val="000A51A8"/>
    <w:rsid w:val="000A54C7"/>
    <w:rsid w:val="000A5B99"/>
    <w:rsid w:val="000A5BBC"/>
    <w:rsid w:val="000A636C"/>
    <w:rsid w:val="000A683F"/>
    <w:rsid w:val="000A6870"/>
    <w:rsid w:val="000A71E0"/>
    <w:rsid w:val="000A7803"/>
    <w:rsid w:val="000A7BA7"/>
    <w:rsid w:val="000B008C"/>
    <w:rsid w:val="000B0154"/>
    <w:rsid w:val="000B16FE"/>
    <w:rsid w:val="000B2B31"/>
    <w:rsid w:val="000B3E9B"/>
    <w:rsid w:val="000B4DBF"/>
    <w:rsid w:val="000B540B"/>
    <w:rsid w:val="000B64F9"/>
    <w:rsid w:val="000B7365"/>
    <w:rsid w:val="000B755E"/>
    <w:rsid w:val="000B7A07"/>
    <w:rsid w:val="000C098B"/>
    <w:rsid w:val="000C0F64"/>
    <w:rsid w:val="000C1CAA"/>
    <w:rsid w:val="000C1F8F"/>
    <w:rsid w:val="000C35CD"/>
    <w:rsid w:val="000C376D"/>
    <w:rsid w:val="000C37F0"/>
    <w:rsid w:val="000C3A80"/>
    <w:rsid w:val="000C4591"/>
    <w:rsid w:val="000C48D0"/>
    <w:rsid w:val="000C48F5"/>
    <w:rsid w:val="000C583A"/>
    <w:rsid w:val="000C68A4"/>
    <w:rsid w:val="000C6A24"/>
    <w:rsid w:val="000C6C00"/>
    <w:rsid w:val="000C6DE8"/>
    <w:rsid w:val="000D2093"/>
    <w:rsid w:val="000D27E0"/>
    <w:rsid w:val="000D30E2"/>
    <w:rsid w:val="000D3EB6"/>
    <w:rsid w:val="000D42E8"/>
    <w:rsid w:val="000D763A"/>
    <w:rsid w:val="000E09E7"/>
    <w:rsid w:val="000E0DEC"/>
    <w:rsid w:val="000E1327"/>
    <w:rsid w:val="000E1641"/>
    <w:rsid w:val="000E1A0A"/>
    <w:rsid w:val="000E1EC0"/>
    <w:rsid w:val="000E203C"/>
    <w:rsid w:val="000E3C38"/>
    <w:rsid w:val="000E4D0F"/>
    <w:rsid w:val="000E503B"/>
    <w:rsid w:val="000E627A"/>
    <w:rsid w:val="000E755E"/>
    <w:rsid w:val="000E7CB5"/>
    <w:rsid w:val="000E7E4E"/>
    <w:rsid w:val="000F0351"/>
    <w:rsid w:val="000F0BB3"/>
    <w:rsid w:val="000F0D23"/>
    <w:rsid w:val="000F2371"/>
    <w:rsid w:val="000F2F1A"/>
    <w:rsid w:val="000F30A6"/>
    <w:rsid w:val="000F4CC7"/>
    <w:rsid w:val="000F5D58"/>
    <w:rsid w:val="000F6E17"/>
    <w:rsid w:val="00100043"/>
    <w:rsid w:val="0010048A"/>
    <w:rsid w:val="00100585"/>
    <w:rsid w:val="001011DA"/>
    <w:rsid w:val="001015C6"/>
    <w:rsid w:val="00102689"/>
    <w:rsid w:val="00102F35"/>
    <w:rsid w:val="001037C2"/>
    <w:rsid w:val="00103B41"/>
    <w:rsid w:val="00104293"/>
    <w:rsid w:val="00105DC0"/>
    <w:rsid w:val="001065FD"/>
    <w:rsid w:val="00106C18"/>
    <w:rsid w:val="00107217"/>
    <w:rsid w:val="0010762B"/>
    <w:rsid w:val="00107939"/>
    <w:rsid w:val="00107A99"/>
    <w:rsid w:val="001105B4"/>
    <w:rsid w:val="001111CE"/>
    <w:rsid w:val="0011481C"/>
    <w:rsid w:val="00114971"/>
    <w:rsid w:val="001154E9"/>
    <w:rsid w:val="00116F98"/>
    <w:rsid w:val="00117F7D"/>
    <w:rsid w:val="001201DC"/>
    <w:rsid w:val="00120EAE"/>
    <w:rsid w:val="001216D3"/>
    <w:rsid w:val="00121F0C"/>
    <w:rsid w:val="0012362A"/>
    <w:rsid w:val="001238A2"/>
    <w:rsid w:val="00123F10"/>
    <w:rsid w:val="00125423"/>
    <w:rsid w:val="0012543D"/>
    <w:rsid w:val="0012582A"/>
    <w:rsid w:val="001258C4"/>
    <w:rsid w:val="00125936"/>
    <w:rsid w:val="00125A25"/>
    <w:rsid w:val="0012636D"/>
    <w:rsid w:val="00126444"/>
    <w:rsid w:val="00126CA3"/>
    <w:rsid w:val="001271DA"/>
    <w:rsid w:val="00127CE2"/>
    <w:rsid w:val="00131D26"/>
    <w:rsid w:val="00131DB2"/>
    <w:rsid w:val="00132EA4"/>
    <w:rsid w:val="00133814"/>
    <w:rsid w:val="0013410C"/>
    <w:rsid w:val="00134860"/>
    <w:rsid w:val="00134E6B"/>
    <w:rsid w:val="0013548E"/>
    <w:rsid w:val="001354DF"/>
    <w:rsid w:val="001365C8"/>
    <w:rsid w:val="00136E41"/>
    <w:rsid w:val="00137DE1"/>
    <w:rsid w:val="00140B6B"/>
    <w:rsid w:val="001413D4"/>
    <w:rsid w:val="00141840"/>
    <w:rsid w:val="00141DC8"/>
    <w:rsid w:val="00142682"/>
    <w:rsid w:val="001439B4"/>
    <w:rsid w:val="00143E48"/>
    <w:rsid w:val="0014568B"/>
    <w:rsid w:val="00145A68"/>
    <w:rsid w:val="00145F93"/>
    <w:rsid w:val="00146845"/>
    <w:rsid w:val="00146849"/>
    <w:rsid w:val="0014738B"/>
    <w:rsid w:val="00147546"/>
    <w:rsid w:val="001479A4"/>
    <w:rsid w:val="00150295"/>
    <w:rsid w:val="0015173F"/>
    <w:rsid w:val="00151B0A"/>
    <w:rsid w:val="001524E8"/>
    <w:rsid w:val="0015283C"/>
    <w:rsid w:val="00152D8D"/>
    <w:rsid w:val="00153441"/>
    <w:rsid w:val="00153E46"/>
    <w:rsid w:val="0015406F"/>
    <w:rsid w:val="00154376"/>
    <w:rsid w:val="001547BB"/>
    <w:rsid w:val="00155DE9"/>
    <w:rsid w:val="0015625B"/>
    <w:rsid w:val="00156B3E"/>
    <w:rsid w:val="0015707C"/>
    <w:rsid w:val="001571D4"/>
    <w:rsid w:val="00157D15"/>
    <w:rsid w:val="001604A8"/>
    <w:rsid w:val="001605A0"/>
    <w:rsid w:val="0016063B"/>
    <w:rsid w:val="001614A7"/>
    <w:rsid w:val="0016178A"/>
    <w:rsid w:val="00161D0D"/>
    <w:rsid w:val="0016258C"/>
    <w:rsid w:val="00162F85"/>
    <w:rsid w:val="00163C2A"/>
    <w:rsid w:val="00164540"/>
    <w:rsid w:val="0016478F"/>
    <w:rsid w:val="00165D68"/>
    <w:rsid w:val="0016602E"/>
    <w:rsid w:val="00166CBC"/>
    <w:rsid w:val="00166E48"/>
    <w:rsid w:val="00167461"/>
    <w:rsid w:val="00167F5C"/>
    <w:rsid w:val="00170034"/>
    <w:rsid w:val="00170107"/>
    <w:rsid w:val="00170DB1"/>
    <w:rsid w:val="00170DB8"/>
    <w:rsid w:val="0017118B"/>
    <w:rsid w:val="0017149D"/>
    <w:rsid w:val="00171F67"/>
    <w:rsid w:val="0017258B"/>
    <w:rsid w:val="0017261F"/>
    <w:rsid w:val="00173352"/>
    <w:rsid w:val="0017352C"/>
    <w:rsid w:val="00174379"/>
    <w:rsid w:val="0017449C"/>
    <w:rsid w:val="0017463F"/>
    <w:rsid w:val="00174C63"/>
    <w:rsid w:val="00175069"/>
    <w:rsid w:val="0017573E"/>
    <w:rsid w:val="00175812"/>
    <w:rsid w:val="00175EB4"/>
    <w:rsid w:val="00176BE1"/>
    <w:rsid w:val="00177810"/>
    <w:rsid w:val="00180269"/>
    <w:rsid w:val="00180370"/>
    <w:rsid w:val="001803D2"/>
    <w:rsid w:val="001805B4"/>
    <w:rsid w:val="00180C6A"/>
    <w:rsid w:val="00180C8B"/>
    <w:rsid w:val="00180D70"/>
    <w:rsid w:val="0018133D"/>
    <w:rsid w:val="001814DF"/>
    <w:rsid w:val="0018157B"/>
    <w:rsid w:val="001818AC"/>
    <w:rsid w:val="001819E3"/>
    <w:rsid w:val="00181A45"/>
    <w:rsid w:val="00181D3C"/>
    <w:rsid w:val="00182690"/>
    <w:rsid w:val="00182FE2"/>
    <w:rsid w:val="0018386A"/>
    <w:rsid w:val="00184718"/>
    <w:rsid w:val="001857E9"/>
    <w:rsid w:val="00185B41"/>
    <w:rsid w:val="00185E5F"/>
    <w:rsid w:val="001866B2"/>
    <w:rsid w:val="0018702B"/>
    <w:rsid w:val="00190520"/>
    <w:rsid w:val="00190533"/>
    <w:rsid w:val="00190B2D"/>
    <w:rsid w:val="00190C78"/>
    <w:rsid w:val="00190D83"/>
    <w:rsid w:val="001912F3"/>
    <w:rsid w:val="001914D5"/>
    <w:rsid w:val="00191621"/>
    <w:rsid w:val="00192A36"/>
    <w:rsid w:val="00192D20"/>
    <w:rsid w:val="001935E4"/>
    <w:rsid w:val="00193F65"/>
    <w:rsid w:val="001952CC"/>
    <w:rsid w:val="001960B2"/>
    <w:rsid w:val="001968EE"/>
    <w:rsid w:val="001A0437"/>
    <w:rsid w:val="001A0CB1"/>
    <w:rsid w:val="001A26C7"/>
    <w:rsid w:val="001A29FE"/>
    <w:rsid w:val="001A3B35"/>
    <w:rsid w:val="001A3DC3"/>
    <w:rsid w:val="001A4FAC"/>
    <w:rsid w:val="001A5DD3"/>
    <w:rsid w:val="001A611A"/>
    <w:rsid w:val="001A66E2"/>
    <w:rsid w:val="001A67AA"/>
    <w:rsid w:val="001A6AC2"/>
    <w:rsid w:val="001A6CB8"/>
    <w:rsid w:val="001A73A6"/>
    <w:rsid w:val="001A753F"/>
    <w:rsid w:val="001A7E6E"/>
    <w:rsid w:val="001B244D"/>
    <w:rsid w:val="001B2B80"/>
    <w:rsid w:val="001B3804"/>
    <w:rsid w:val="001B3ABC"/>
    <w:rsid w:val="001B3AEA"/>
    <w:rsid w:val="001B3F15"/>
    <w:rsid w:val="001B4208"/>
    <w:rsid w:val="001B4745"/>
    <w:rsid w:val="001B510A"/>
    <w:rsid w:val="001B700E"/>
    <w:rsid w:val="001B7101"/>
    <w:rsid w:val="001B762E"/>
    <w:rsid w:val="001B7AA0"/>
    <w:rsid w:val="001B7C20"/>
    <w:rsid w:val="001C0B5D"/>
    <w:rsid w:val="001C0CEF"/>
    <w:rsid w:val="001C28F8"/>
    <w:rsid w:val="001C2996"/>
    <w:rsid w:val="001C2F48"/>
    <w:rsid w:val="001C3DDB"/>
    <w:rsid w:val="001C426E"/>
    <w:rsid w:val="001C44DB"/>
    <w:rsid w:val="001C4581"/>
    <w:rsid w:val="001C4781"/>
    <w:rsid w:val="001C4EEA"/>
    <w:rsid w:val="001C53B8"/>
    <w:rsid w:val="001C55BC"/>
    <w:rsid w:val="001C5CB0"/>
    <w:rsid w:val="001C6D65"/>
    <w:rsid w:val="001C71E4"/>
    <w:rsid w:val="001C7F37"/>
    <w:rsid w:val="001D00EE"/>
    <w:rsid w:val="001D00FF"/>
    <w:rsid w:val="001D03F3"/>
    <w:rsid w:val="001D0E9E"/>
    <w:rsid w:val="001D10DB"/>
    <w:rsid w:val="001D11C8"/>
    <w:rsid w:val="001D12F1"/>
    <w:rsid w:val="001D15E5"/>
    <w:rsid w:val="001D2E02"/>
    <w:rsid w:val="001D341A"/>
    <w:rsid w:val="001D386A"/>
    <w:rsid w:val="001D399A"/>
    <w:rsid w:val="001D3F0A"/>
    <w:rsid w:val="001D5B05"/>
    <w:rsid w:val="001D63B3"/>
    <w:rsid w:val="001D6BB1"/>
    <w:rsid w:val="001D74D2"/>
    <w:rsid w:val="001D77F3"/>
    <w:rsid w:val="001D7AA2"/>
    <w:rsid w:val="001D7D72"/>
    <w:rsid w:val="001D7EB5"/>
    <w:rsid w:val="001E0F3C"/>
    <w:rsid w:val="001E10CE"/>
    <w:rsid w:val="001E1259"/>
    <w:rsid w:val="001E14E8"/>
    <w:rsid w:val="001E2129"/>
    <w:rsid w:val="001E2240"/>
    <w:rsid w:val="001E292A"/>
    <w:rsid w:val="001E36C3"/>
    <w:rsid w:val="001E37D5"/>
    <w:rsid w:val="001E48AD"/>
    <w:rsid w:val="001E4C3B"/>
    <w:rsid w:val="001E5027"/>
    <w:rsid w:val="001E510D"/>
    <w:rsid w:val="001E51F3"/>
    <w:rsid w:val="001E545A"/>
    <w:rsid w:val="001E5C33"/>
    <w:rsid w:val="001E6879"/>
    <w:rsid w:val="001E6BD0"/>
    <w:rsid w:val="001E72F8"/>
    <w:rsid w:val="001F0406"/>
    <w:rsid w:val="001F137D"/>
    <w:rsid w:val="001F146B"/>
    <w:rsid w:val="001F2543"/>
    <w:rsid w:val="001F3A66"/>
    <w:rsid w:val="001F425B"/>
    <w:rsid w:val="001F4AC8"/>
    <w:rsid w:val="001F51B9"/>
    <w:rsid w:val="001F6200"/>
    <w:rsid w:val="001F696A"/>
    <w:rsid w:val="001F6A32"/>
    <w:rsid w:val="001F6FAB"/>
    <w:rsid w:val="001F794A"/>
    <w:rsid w:val="001F7A0B"/>
    <w:rsid w:val="001F7F60"/>
    <w:rsid w:val="0020066B"/>
    <w:rsid w:val="00200DD8"/>
    <w:rsid w:val="0020107A"/>
    <w:rsid w:val="002014B4"/>
    <w:rsid w:val="002032CF"/>
    <w:rsid w:val="00203BC8"/>
    <w:rsid w:val="002052A3"/>
    <w:rsid w:val="0020551A"/>
    <w:rsid w:val="002058DF"/>
    <w:rsid w:val="0020617C"/>
    <w:rsid w:val="00206C34"/>
    <w:rsid w:val="002071D9"/>
    <w:rsid w:val="00207457"/>
    <w:rsid w:val="00207CF3"/>
    <w:rsid w:val="00210176"/>
    <w:rsid w:val="00210B5E"/>
    <w:rsid w:val="00210FB6"/>
    <w:rsid w:val="0021110B"/>
    <w:rsid w:val="00211AB0"/>
    <w:rsid w:val="00212EBF"/>
    <w:rsid w:val="00214541"/>
    <w:rsid w:val="00214585"/>
    <w:rsid w:val="002150D6"/>
    <w:rsid w:val="002150E5"/>
    <w:rsid w:val="0021555B"/>
    <w:rsid w:val="00215EB6"/>
    <w:rsid w:val="002166E1"/>
    <w:rsid w:val="00217018"/>
    <w:rsid w:val="00217089"/>
    <w:rsid w:val="00217798"/>
    <w:rsid w:val="00217CC2"/>
    <w:rsid w:val="00221CF9"/>
    <w:rsid w:val="00221D7D"/>
    <w:rsid w:val="00222633"/>
    <w:rsid w:val="00223521"/>
    <w:rsid w:val="00223B94"/>
    <w:rsid w:val="00223E75"/>
    <w:rsid w:val="00223EA9"/>
    <w:rsid w:val="00224387"/>
    <w:rsid w:val="002245FF"/>
    <w:rsid w:val="002246D7"/>
    <w:rsid w:val="00224DC9"/>
    <w:rsid w:val="00225BA2"/>
    <w:rsid w:val="00225DAD"/>
    <w:rsid w:val="002261BF"/>
    <w:rsid w:val="00230124"/>
    <w:rsid w:val="002302DD"/>
    <w:rsid w:val="0023049E"/>
    <w:rsid w:val="00230AAA"/>
    <w:rsid w:val="00230EE7"/>
    <w:rsid w:val="002315A9"/>
    <w:rsid w:val="00231743"/>
    <w:rsid w:val="002322A0"/>
    <w:rsid w:val="00233CFC"/>
    <w:rsid w:val="002344C9"/>
    <w:rsid w:val="00234B07"/>
    <w:rsid w:val="00234D35"/>
    <w:rsid w:val="002356EB"/>
    <w:rsid w:val="00236426"/>
    <w:rsid w:val="0023727D"/>
    <w:rsid w:val="002374DE"/>
    <w:rsid w:val="00237BB6"/>
    <w:rsid w:val="00237C3C"/>
    <w:rsid w:val="00237CB5"/>
    <w:rsid w:val="00237EE6"/>
    <w:rsid w:val="002402BE"/>
    <w:rsid w:val="00240BEC"/>
    <w:rsid w:val="00241CE3"/>
    <w:rsid w:val="00242EF1"/>
    <w:rsid w:val="00242F23"/>
    <w:rsid w:val="00243002"/>
    <w:rsid w:val="00243083"/>
    <w:rsid w:val="002436D1"/>
    <w:rsid w:val="00243D4F"/>
    <w:rsid w:val="00244E64"/>
    <w:rsid w:val="00245ED6"/>
    <w:rsid w:val="0024756A"/>
    <w:rsid w:val="002477C9"/>
    <w:rsid w:val="002504F6"/>
    <w:rsid w:val="00250979"/>
    <w:rsid w:val="00252AA3"/>
    <w:rsid w:val="00252B31"/>
    <w:rsid w:val="00254008"/>
    <w:rsid w:val="0025477D"/>
    <w:rsid w:val="002554EA"/>
    <w:rsid w:val="00255A71"/>
    <w:rsid w:val="00256CE4"/>
    <w:rsid w:val="00256D6C"/>
    <w:rsid w:val="00256FE6"/>
    <w:rsid w:val="00257ACC"/>
    <w:rsid w:val="00260860"/>
    <w:rsid w:val="002610FF"/>
    <w:rsid w:val="002621B0"/>
    <w:rsid w:val="0026233A"/>
    <w:rsid w:val="00262898"/>
    <w:rsid w:val="00263C55"/>
    <w:rsid w:val="00264114"/>
    <w:rsid w:val="002665EC"/>
    <w:rsid w:val="00267BAC"/>
    <w:rsid w:val="002702A5"/>
    <w:rsid w:val="002702DA"/>
    <w:rsid w:val="00270582"/>
    <w:rsid w:val="00270B54"/>
    <w:rsid w:val="00271E9F"/>
    <w:rsid w:val="00271EA5"/>
    <w:rsid w:val="00271EB1"/>
    <w:rsid w:val="002722BC"/>
    <w:rsid w:val="00272317"/>
    <w:rsid w:val="00272B33"/>
    <w:rsid w:val="00273CB2"/>
    <w:rsid w:val="002749A5"/>
    <w:rsid w:val="002751AB"/>
    <w:rsid w:val="00275320"/>
    <w:rsid w:val="002764AA"/>
    <w:rsid w:val="002766A0"/>
    <w:rsid w:val="00277588"/>
    <w:rsid w:val="00280235"/>
    <w:rsid w:val="002802E2"/>
    <w:rsid w:val="002805E7"/>
    <w:rsid w:val="00280C08"/>
    <w:rsid w:val="00280C28"/>
    <w:rsid w:val="00281B1D"/>
    <w:rsid w:val="00283674"/>
    <w:rsid w:val="00283A1C"/>
    <w:rsid w:val="0028453A"/>
    <w:rsid w:val="00284BCB"/>
    <w:rsid w:val="00285A9D"/>
    <w:rsid w:val="00285CFD"/>
    <w:rsid w:val="002871E1"/>
    <w:rsid w:val="00287D2F"/>
    <w:rsid w:val="00290131"/>
    <w:rsid w:val="002903C2"/>
    <w:rsid w:val="00290970"/>
    <w:rsid w:val="00290E98"/>
    <w:rsid w:val="00290FB2"/>
    <w:rsid w:val="002912DB"/>
    <w:rsid w:val="002914EC"/>
    <w:rsid w:val="00292E8C"/>
    <w:rsid w:val="00293583"/>
    <w:rsid w:val="0029371B"/>
    <w:rsid w:val="0029393A"/>
    <w:rsid w:val="002939E6"/>
    <w:rsid w:val="0029422B"/>
    <w:rsid w:val="00294A67"/>
    <w:rsid w:val="00295C15"/>
    <w:rsid w:val="00296499"/>
    <w:rsid w:val="002964A9"/>
    <w:rsid w:val="002970B9"/>
    <w:rsid w:val="002972AE"/>
    <w:rsid w:val="00297546"/>
    <w:rsid w:val="00297BAC"/>
    <w:rsid w:val="002A05AA"/>
    <w:rsid w:val="002A1A5D"/>
    <w:rsid w:val="002A1E1A"/>
    <w:rsid w:val="002A2D57"/>
    <w:rsid w:val="002A2FC8"/>
    <w:rsid w:val="002A4864"/>
    <w:rsid w:val="002A6467"/>
    <w:rsid w:val="002A7752"/>
    <w:rsid w:val="002B03DB"/>
    <w:rsid w:val="002B0BB8"/>
    <w:rsid w:val="002B1EEA"/>
    <w:rsid w:val="002B3B13"/>
    <w:rsid w:val="002B4FF8"/>
    <w:rsid w:val="002B6CAD"/>
    <w:rsid w:val="002B724E"/>
    <w:rsid w:val="002B7F3C"/>
    <w:rsid w:val="002C0ACE"/>
    <w:rsid w:val="002C1B7E"/>
    <w:rsid w:val="002C2B92"/>
    <w:rsid w:val="002C31F3"/>
    <w:rsid w:val="002C414A"/>
    <w:rsid w:val="002C4B2C"/>
    <w:rsid w:val="002C6761"/>
    <w:rsid w:val="002C68F0"/>
    <w:rsid w:val="002C7022"/>
    <w:rsid w:val="002C785F"/>
    <w:rsid w:val="002C7C98"/>
    <w:rsid w:val="002D09FF"/>
    <w:rsid w:val="002D0CAE"/>
    <w:rsid w:val="002D18C9"/>
    <w:rsid w:val="002D1E2B"/>
    <w:rsid w:val="002D2047"/>
    <w:rsid w:val="002D627D"/>
    <w:rsid w:val="002D6498"/>
    <w:rsid w:val="002D7CB5"/>
    <w:rsid w:val="002E04FF"/>
    <w:rsid w:val="002E05F2"/>
    <w:rsid w:val="002E098E"/>
    <w:rsid w:val="002E0D12"/>
    <w:rsid w:val="002E1208"/>
    <w:rsid w:val="002E2272"/>
    <w:rsid w:val="002E2445"/>
    <w:rsid w:val="002E2666"/>
    <w:rsid w:val="002E2924"/>
    <w:rsid w:val="002E2FCD"/>
    <w:rsid w:val="002E3BB2"/>
    <w:rsid w:val="002E45B4"/>
    <w:rsid w:val="002E46F0"/>
    <w:rsid w:val="002E5AF8"/>
    <w:rsid w:val="002E5CED"/>
    <w:rsid w:val="002E5FD0"/>
    <w:rsid w:val="002E6040"/>
    <w:rsid w:val="002E61E5"/>
    <w:rsid w:val="002E64A9"/>
    <w:rsid w:val="002E6708"/>
    <w:rsid w:val="002E7840"/>
    <w:rsid w:val="002E795E"/>
    <w:rsid w:val="002F00EE"/>
    <w:rsid w:val="002F0B92"/>
    <w:rsid w:val="002F1AE1"/>
    <w:rsid w:val="002F2434"/>
    <w:rsid w:val="002F2CF5"/>
    <w:rsid w:val="002F320B"/>
    <w:rsid w:val="002F3680"/>
    <w:rsid w:val="002F3934"/>
    <w:rsid w:val="002F3DAC"/>
    <w:rsid w:val="002F47F9"/>
    <w:rsid w:val="002F4A4F"/>
    <w:rsid w:val="002F4AE9"/>
    <w:rsid w:val="002F55AE"/>
    <w:rsid w:val="002F5B05"/>
    <w:rsid w:val="002F5B46"/>
    <w:rsid w:val="002F5B8E"/>
    <w:rsid w:val="002F6502"/>
    <w:rsid w:val="002F783E"/>
    <w:rsid w:val="00301A99"/>
    <w:rsid w:val="00301B27"/>
    <w:rsid w:val="00301C74"/>
    <w:rsid w:val="00302037"/>
    <w:rsid w:val="0030204F"/>
    <w:rsid w:val="00302484"/>
    <w:rsid w:val="0030294B"/>
    <w:rsid w:val="00302F84"/>
    <w:rsid w:val="003031E9"/>
    <w:rsid w:val="0030326D"/>
    <w:rsid w:val="00303565"/>
    <w:rsid w:val="00304ABB"/>
    <w:rsid w:val="00304ABC"/>
    <w:rsid w:val="003054EA"/>
    <w:rsid w:val="00307099"/>
    <w:rsid w:val="0030725E"/>
    <w:rsid w:val="00310FFC"/>
    <w:rsid w:val="00312FF2"/>
    <w:rsid w:val="0031301B"/>
    <w:rsid w:val="00313861"/>
    <w:rsid w:val="00313B54"/>
    <w:rsid w:val="00315204"/>
    <w:rsid w:val="00315315"/>
    <w:rsid w:val="0031589D"/>
    <w:rsid w:val="00316D13"/>
    <w:rsid w:val="00316DD7"/>
    <w:rsid w:val="0031713C"/>
    <w:rsid w:val="00317C26"/>
    <w:rsid w:val="00320C23"/>
    <w:rsid w:val="003214D3"/>
    <w:rsid w:val="00321CE9"/>
    <w:rsid w:val="003238AA"/>
    <w:rsid w:val="00324039"/>
    <w:rsid w:val="00324BE7"/>
    <w:rsid w:val="0032679C"/>
    <w:rsid w:val="003267CD"/>
    <w:rsid w:val="00327283"/>
    <w:rsid w:val="003275EF"/>
    <w:rsid w:val="0032775E"/>
    <w:rsid w:val="00327AED"/>
    <w:rsid w:val="00327BCA"/>
    <w:rsid w:val="00327C29"/>
    <w:rsid w:val="00331224"/>
    <w:rsid w:val="00331292"/>
    <w:rsid w:val="0033156D"/>
    <w:rsid w:val="00331E08"/>
    <w:rsid w:val="0033234C"/>
    <w:rsid w:val="00332DB4"/>
    <w:rsid w:val="003343AB"/>
    <w:rsid w:val="0033572B"/>
    <w:rsid w:val="003366F5"/>
    <w:rsid w:val="00336F14"/>
    <w:rsid w:val="00337571"/>
    <w:rsid w:val="0033784B"/>
    <w:rsid w:val="0033793C"/>
    <w:rsid w:val="003413C7"/>
    <w:rsid w:val="00341E95"/>
    <w:rsid w:val="0034291D"/>
    <w:rsid w:val="0034298B"/>
    <w:rsid w:val="00342CB6"/>
    <w:rsid w:val="00342CC1"/>
    <w:rsid w:val="00342FF0"/>
    <w:rsid w:val="00343479"/>
    <w:rsid w:val="0034375B"/>
    <w:rsid w:val="003441B1"/>
    <w:rsid w:val="00346680"/>
    <w:rsid w:val="00346AEC"/>
    <w:rsid w:val="003516D6"/>
    <w:rsid w:val="00351C75"/>
    <w:rsid w:val="00351E5D"/>
    <w:rsid w:val="00351F2C"/>
    <w:rsid w:val="00352A7B"/>
    <w:rsid w:val="00352C16"/>
    <w:rsid w:val="003538D0"/>
    <w:rsid w:val="00353930"/>
    <w:rsid w:val="00353E2B"/>
    <w:rsid w:val="00354486"/>
    <w:rsid w:val="0035481A"/>
    <w:rsid w:val="0035657A"/>
    <w:rsid w:val="003568FA"/>
    <w:rsid w:val="003571E0"/>
    <w:rsid w:val="003572F8"/>
    <w:rsid w:val="00357A60"/>
    <w:rsid w:val="00357A7B"/>
    <w:rsid w:val="0036018F"/>
    <w:rsid w:val="00360AB8"/>
    <w:rsid w:val="00361049"/>
    <w:rsid w:val="00361E94"/>
    <w:rsid w:val="003625E6"/>
    <w:rsid w:val="003644A1"/>
    <w:rsid w:val="00364519"/>
    <w:rsid w:val="00364D85"/>
    <w:rsid w:val="003654F6"/>
    <w:rsid w:val="0036586A"/>
    <w:rsid w:val="0036773E"/>
    <w:rsid w:val="00367792"/>
    <w:rsid w:val="00370387"/>
    <w:rsid w:val="0037214D"/>
    <w:rsid w:val="003725F2"/>
    <w:rsid w:val="003732A1"/>
    <w:rsid w:val="00373F15"/>
    <w:rsid w:val="00373FCD"/>
    <w:rsid w:val="00374394"/>
    <w:rsid w:val="0037489E"/>
    <w:rsid w:val="00374952"/>
    <w:rsid w:val="00375E01"/>
    <w:rsid w:val="00376186"/>
    <w:rsid w:val="00377225"/>
    <w:rsid w:val="00380678"/>
    <w:rsid w:val="003807CB"/>
    <w:rsid w:val="0038177B"/>
    <w:rsid w:val="00381F06"/>
    <w:rsid w:val="0038224B"/>
    <w:rsid w:val="003824B9"/>
    <w:rsid w:val="00382898"/>
    <w:rsid w:val="0038290A"/>
    <w:rsid w:val="00382A72"/>
    <w:rsid w:val="00382EEC"/>
    <w:rsid w:val="00384145"/>
    <w:rsid w:val="00384609"/>
    <w:rsid w:val="00386BC1"/>
    <w:rsid w:val="00387E82"/>
    <w:rsid w:val="003900E0"/>
    <w:rsid w:val="0039131B"/>
    <w:rsid w:val="003930F3"/>
    <w:rsid w:val="003933C2"/>
    <w:rsid w:val="00393BF8"/>
    <w:rsid w:val="00394681"/>
    <w:rsid w:val="003949D0"/>
    <w:rsid w:val="00395913"/>
    <w:rsid w:val="00395FDD"/>
    <w:rsid w:val="00396FBF"/>
    <w:rsid w:val="00397A66"/>
    <w:rsid w:val="003A0249"/>
    <w:rsid w:val="003A042C"/>
    <w:rsid w:val="003A0724"/>
    <w:rsid w:val="003A09B9"/>
    <w:rsid w:val="003A1367"/>
    <w:rsid w:val="003A17FE"/>
    <w:rsid w:val="003A180F"/>
    <w:rsid w:val="003A19A0"/>
    <w:rsid w:val="003A1F65"/>
    <w:rsid w:val="003A20C8"/>
    <w:rsid w:val="003A3142"/>
    <w:rsid w:val="003A34DA"/>
    <w:rsid w:val="003A35B8"/>
    <w:rsid w:val="003A3C1F"/>
    <w:rsid w:val="003A3E76"/>
    <w:rsid w:val="003A44B9"/>
    <w:rsid w:val="003A4683"/>
    <w:rsid w:val="003A4B50"/>
    <w:rsid w:val="003A4C1F"/>
    <w:rsid w:val="003A4DFA"/>
    <w:rsid w:val="003A506C"/>
    <w:rsid w:val="003A623A"/>
    <w:rsid w:val="003A6251"/>
    <w:rsid w:val="003A7469"/>
    <w:rsid w:val="003A7741"/>
    <w:rsid w:val="003B06D6"/>
    <w:rsid w:val="003B0B06"/>
    <w:rsid w:val="003B21AD"/>
    <w:rsid w:val="003B4337"/>
    <w:rsid w:val="003B45B7"/>
    <w:rsid w:val="003B5EBD"/>
    <w:rsid w:val="003B6B50"/>
    <w:rsid w:val="003B7DED"/>
    <w:rsid w:val="003C01E7"/>
    <w:rsid w:val="003C0667"/>
    <w:rsid w:val="003C0D95"/>
    <w:rsid w:val="003C0E67"/>
    <w:rsid w:val="003C22BE"/>
    <w:rsid w:val="003C2594"/>
    <w:rsid w:val="003C2EEC"/>
    <w:rsid w:val="003C33BF"/>
    <w:rsid w:val="003C34FD"/>
    <w:rsid w:val="003C3AB9"/>
    <w:rsid w:val="003C3AE8"/>
    <w:rsid w:val="003C4575"/>
    <w:rsid w:val="003C4FA5"/>
    <w:rsid w:val="003C566E"/>
    <w:rsid w:val="003C59F3"/>
    <w:rsid w:val="003C5C50"/>
    <w:rsid w:val="003C61D0"/>
    <w:rsid w:val="003C71F2"/>
    <w:rsid w:val="003C7B88"/>
    <w:rsid w:val="003D03D0"/>
    <w:rsid w:val="003D0698"/>
    <w:rsid w:val="003D0B25"/>
    <w:rsid w:val="003D1121"/>
    <w:rsid w:val="003D13B7"/>
    <w:rsid w:val="003D30B0"/>
    <w:rsid w:val="003D328D"/>
    <w:rsid w:val="003D34F4"/>
    <w:rsid w:val="003D3652"/>
    <w:rsid w:val="003D3A2E"/>
    <w:rsid w:val="003D3D4D"/>
    <w:rsid w:val="003D45CD"/>
    <w:rsid w:val="003D4BCC"/>
    <w:rsid w:val="003D4DC1"/>
    <w:rsid w:val="003D5435"/>
    <w:rsid w:val="003D57A3"/>
    <w:rsid w:val="003D7168"/>
    <w:rsid w:val="003D72B1"/>
    <w:rsid w:val="003D7B83"/>
    <w:rsid w:val="003E1961"/>
    <w:rsid w:val="003E2260"/>
    <w:rsid w:val="003E2274"/>
    <w:rsid w:val="003E22FA"/>
    <w:rsid w:val="003E2BC9"/>
    <w:rsid w:val="003E335C"/>
    <w:rsid w:val="003E432B"/>
    <w:rsid w:val="003E47F2"/>
    <w:rsid w:val="003E4FF0"/>
    <w:rsid w:val="003E6017"/>
    <w:rsid w:val="003E615E"/>
    <w:rsid w:val="003E62A5"/>
    <w:rsid w:val="003E62FD"/>
    <w:rsid w:val="003E6EAC"/>
    <w:rsid w:val="003E6FDC"/>
    <w:rsid w:val="003E7C7C"/>
    <w:rsid w:val="003F0DFC"/>
    <w:rsid w:val="003F14E8"/>
    <w:rsid w:val="003F2569"/>
    <w:rsid w:val="003F4701"/>
    <w:rsid w:val="003F488D"/>
    <w:rsid w:val="003F4D33"/>
    <w:rsid w:val="003F4EB9"/>
    <w:rsid w:val="003F4EDE"/>
    <w:rsid w:val="003F5A0E"/>
    <w:rsid w:val="003F5D40"/>
    <w:rsid w:val="003F5D61"/>
    <w:rsid w:val="003F64B4"/>
    <w:rsid w:val="003F6924"/>
    <w:rsid w:val="00400BE0"/>
    <w:rsid w:val="00400CB3"/>
    <w:rsid w:val="0040235B"/>
    <w:rsid w:val="00402CF5"/>
    <w:rsid w:val="00402E7A"/>
    <w:rsid w:val="0040320A"/>
    <w:rsid w:val="0040370F"/>
    <w:rsid w:val="00405840"/>
    <w:rsid w:val="00406193"/>
    <w:rsid w:val="00406A8B"/>
    <w:rsid w:val="00406F39"/>
    <w:rsid w:val="00407D01"/>
    <w:rsid w:val="00411600"/>
    <w:rsid w:val="00411885"/>
    <w:rsid w:val="0041189A"/>
    <w:rsid w:val="00411967"/>
    <w:rsid w:val="004121BC"/>
    <w:rsid w:val="00412224"/>
    <w:rsid w:val="00412768"/>
    <w:rsid w:val="00412778"/>
    <w:rsid w:val="0041289D"/>
    <w:rsid w:val="004129FB"/>
    <w:rsid w:val="00412FBE"/>
    <w:rsid w:val="004132C0"/>
    <w:rsid w:val="00413AD8"/>
    <w:rsid w:val="00413C96"/>
    <w:rsid w:val="00414377"/>
    <w:rsid w:val="00414D43"/>
    <w:rsid w:val="004150AE"/>
    <w:rsid w:val="00415187"/>
    <w:rsid w:val="004151FF"/>
    <w:rsid w:val="00415731"/>
    <w:rsid w:val="00415944"/>
    <w:rsid w:val="00416401"/>
    <w:rsid w:val="00416837"/>
    <w:rsid w:val="00417095"/>
    <w:rsid w:val="004175BE"/>
    <w:rsid w:val="00417DBA"/>
    <w:rsid w:val="00420104"/>
    <w:rsid w:val="00421123"/>
    <w:rsid w:val="00421338"/>
    <w:rsid w:val="004215C3"/>
    <w:rsid w:val="00421844"/>
    <w:rsid w:val="0042207E"/>
    <w:rsid w:val="00422291"/>
    <w:rsid w:val="0042238A"/>
    <w:rsid w:val="00422EA3"/>
    <w:rsid w:val="00423927"/>
    <w:rsid w:val="00424777"/>
    <w:rsid w:val="0042559C"/>
    <w:rsid w:val="00425EFF"/>
    <w:rsid w:val="00426006"/>
    <w:rsid w:val="004261DB"/>
    <w:rsid w:val="004265B1"/>
    <w:rsid w:val="0042697B"/>
    <w:rsid w:val="00430614"/>
    <w:rsid w:val="00430F20"/>
    <w:rsid w:val="00431024"/>
    <w:rsid w:val="0043178B"/>
    <w:rsid w:val="00432332"/>
    <w:rsid w:val="004332EA"/>
    <w:rsid w:val="00433D48"/>
    <w:rsid w:val="00434FBE"/>
    <w:rsid w:val="00435291"/>
    <w:rsid w:val="00437B74"/>
    <w:rsid w:val="00441746"/>
    <w:rsid w:val="00441B9F"/>
    <w:rsid w:val="00441E9F"/>
    <w:rsid w:val="004422E0"/>
    <w:rsid w:val="004429CF"/>
    <w:rsid w:val="00443A71"/>
    <w:rsid w:val="00444C2C"/>
    <w:rsid w:val="00444D1E"/>
    <w:rsid w:val="00444E68"/>
    <w:rsid w:val="00446747"/>
    <w:rsid w:val="00446988"/>
    <w:rsid w:val="00447B0F"/>
    <w:rsid w:val="00447FCE"/>
    <w:rsid w:val="004501E0"/>
    <w:rsid w:val="00451504"/>
    <w:rsid w:val="00451E7B"/>
    <w:rsid w:val="00452110"/>
    <w:rsid w:val="00453519"/>
    <w:rsid w:val="00453BEF"/>
    <w:rsid w:val="00454069"/>
    <w:rsid w:val="004546C1"/>
    <w:rsid w:val="00454F43"/>
    <w:rsid w:val="00456183"/>
    <w:rsid w:val="004563D3"/>
    <w:rsid w:val="00456688"/>
    <w:rsid w:val="00456C9F"/>
    <w:rsid w:val="00457A7D"/>
    <w:rsid w:val="00460797"/>
    <w:rsid w:val="00462596"/>
    <w:rsid w:val="0046338A"/>
    <w:rsid w:val="00464C0D"/>
    <w:rsid w:val="00464F7B"/>
    <w:rsid w:val="004652E5"/>
    <w:rsid w:val="00465D01"/>
    <w:rsid w:val="00466B6B"/>
    <w:rsid w:val="00467293"/>
    <w:rsid w:val="00467608"/>
    <w:rsid w:val="00467FB5"/>
    <w:rsid w:val="0047047F"/>
    <w:rsid w:val="0047195C"/>
    <w:rsid w:val="004726C0"/>
    <w:rsid w:val="0047293A"/>
    <w:rsid w:val="00473289"/>
    <w:rsid w:val="00473650"/>
    <w:rsid w:val="0047440D"/>
    <w:rsid w:val="004745B0"/>
    <w:rsid w:val="004745BD"/>
    <w:rsid w:val="0047564C"/>
    <w:rsid w:val="00475779"/>
    <w:rsid w:val="00476705"/>
    <w:rsid w:val="00476B24"/>
    <w:rsid w:val="00476D7E"/>
    <w:rsid w:val="00477147"/>
    <w:rsid w:val="00477316"/>
    <w:rsid w:val="0047783B"/>
    <w:rsid w:val="00477DFA"/>
    <w:rsid w:val="00480716"/>
    <w:rsid w:val="00480AD9"/>
    <w:rsid w:val="00481C10"/>
    <w:rsid w:val="0048217C"/>
    <w:rsid w:val="004824EF"/>
    <w:rsid w:val="004829F8"/>
    <w:rsid w:val="00482D6A"/>
    <w:rsid w:val="004832AC"/>
    <w:rsid w:val="0048464C"/>
    <w:rsid w:val="004850FF"/>
    <w:rsid w:val="0048516B"/>
    <w:rsid w:val="004855C0"/>
    <w:rsid w:val="00485B63"/>
    <w:rsid w:val="00485D38"/>
    <w:rsid w:val="00485D5B"/>
    <w:rsid w:val="0048647F"/>
    <w:rsid w:val="004866C1"/>
    <w:rsid w:val="00487758"/>
    <w:rsid w:val="00487CC6"/>
    <w:rsid w:val="00490028"/>
    <w:rsid w:val="00490148"/>
    <w:rsid w:val="00490800"/>
    <w:rsid w:val="00490BBE"/>
    <w:rsid w:val="00491E5F"/>
    <w:rsid w:val="00492551"/>
    <w:rsid w:val="00493409"/>
    <w:rsid w:val="004939E7"/>
    <w:rsid w:val="00494305"/>
    <w:rsid w:val="00494484"/>
    <w:rsid w:val="00494E9C"/>
    <w:rsid w:val="004967B2"/>
    <w:rsid w:val="00496921"/>
    <w:rsid w:val="004970A6"/>
    <w:rsid w:val="004972F4"/>
    <w:rsid w:val="0049765C"/>
    <w:rsid w:val="00497C8B"/>
    <w:rsid w:val="00497E71"/>
    <w:rsid w:val="004A2FF1"/>
    <w:rsid w:val="004A3151"/>
    <w:rsid w:val="004A3FCE"/>
    <w:rsid w:val="004A5816"/>
    <w:rsid w:val="004A6905"/>
    <w:rsid w:val="004A7622"/>
    <w:rsid w:val="004A7E10"/>
    <w:rsid w:val="004A7ED3"/>
    <w:rsid w:val="004B1456"/>
    <w:rsid w:val="004B168C"/>
    <w:rsid w:val="004B180F"/>
    <w:rsid w:val="004B1A65"/>
    <w:rsid w:val="004B2564"/>
    <w:rsid w:val="004B25FB"/>
    <w:rsid w:val="004B2630"/>
    <w:rsid w:val="004B2A75"/>
    <w:rsid w:val="004B3CC8"/>
    <w:rsid w:val="004B4823"/>
    <w:rsid w:val="004B4E9C"/>
    <w:rsid w:val="004B785F"/>
    <w:rsid w:val="004C0F17"/>
    <w:rsid w:val="004C15BF"/>
    <w:rsid w:val="004C1910"/>
    <w:rsid w:val="004C294D"/>
    <w:rsid w:val="004C3710"/>
    <w:rsid w:val="004C37AD"/>
    <w:rsid w:val="004C3E1F"/>
    <w:rsid w:val="004C46C2"/>
    <w:rsid w:val="004C5848"/>
    <w:rsid w:val="004C5B23"/>
    <w:rsid w:val="004C6940"/>
    <w:rsid w:val="004C6B5D"/>
    <w:rsid w:val="004C6CFE"/>
    <w:rsid w:val="004D04BC"/>
    <w:rsid w:val="004D0614"/>
    <w:rsid w:val="004D06CD"/>
    <w:rsid w:val="004D13C4"/>
    <w:rsid w:val="004D16CD"/>
    <w:rsid w:val="004D2C93"/>
    <w:rsid w:val="004D30B2"/>
    <w:rsid w:val="004D372F"/>
    <w:rsid w:val="004D4F94"/>
    <w:rsid w:val="004D5433"/>
    <w:rsid w:val="004D572B"/>
    <w:rsid w:val="004D5730"/>
    <w:rsid w:val="004D645A"/>
    <w:rsid w:val="004D69F9"/>
    <w:rsid w:val="004D7D72"/>
    <w:rsid w:val="004E0649"/>
    <w:rsid w:val="004E0ABF"/>
    <w:rsid w:val="004E0C00"/>
    <w:rsid w:val="004E16F1"/>
    <w:rsid w:val="004E25A4"/>
    <w:rsid w:val="004E2C82"/>
    <w:rsid w:val="004E320C"/>
    <w:rsid w:val="004E33F1"/>
    <w:rsid w:val="004E3664"/>
    <w:rsid w:val="004E41D0"/>
    <w:rsid w:val="004E4DBA"/>
    <w:rsid w:val="004E58CA"/>
    <w:rsid w:val="004E683F"/>
    <w:rsid w:val="004E6997"/>
    <w:rsid w:val="004E6E68"/>
    <w:rsid w:val="004E74B0"/>
    <w:rsid w:val="004E7FA8"/>
    <w:rsid w:val="004F1288"/>
    <w:rsid w:val="004F164F"/>
    <w:rsid w:val="004F1F6A"/>
    <w:rsid w:val="004F2ADE"/>
    <w:rsid w:val="004F3680"/>
    <w:rsid w:val="004F3D64"/>
    <w:rsid w:val="004F3DF7"/>
    <w:rsid w:val="004F3E58"/>
    <w:rsid w:val="004F3E5E"/>
    <w:rsid w:val="004F41FA"/>
    <w:rsid w:val="004F4879"/>
    <w:rsid w:val="004F4E9E"/>
    <w:rsid w:val="004F4ECE"/>
    <w:rsid w:val="004F57CB"/>
    <w:rsid w:val="004F5E1F"/>
    <w:rsid w:val="004F653C"/>
    <w:rsid w:val="004F76D7"/>
    <w:rsid w:val="004F7A67"/>
    <w:rsid w:val="005001ED"/>
    <w:rsid w:val="005009EA"/>
    <w:rsid w:val="00501108"/>
    <w:rsid w:val="00501E04"/>
    <w:rsid w:val="00502758"/>
    <w:rsid w:val="00502A44"/>
    <w:rsid w:val="00502C13"/>
    <w:rsid w:val="00502F41"/>
    <w:rsid w:val="00503896"/>
    <w:rsid w:val="00503A86"/>
    <w:rsid w:val="00504261"/>
    <w:rsid w:val="00504651"/>
    <w:rsid w:val="005055E2"/>
    <w:rsid w:val="0050566A"/>
    <w:rsid w:val="00505B8E"/>
    <w:rsid w:val="00505C4E"/>
    <w:rsid w:val="005062C1"/>
    <w:rsid w:val="00506F22"/>
    <w:rsid w:val="00507150"/>
    <w:rsid w:val="00507C4D"/>
    <w:rsid w:val="00510504"/>
    <w:rsid w:val="0051096C"/>
    <w:rsid w:val="0051162A"/>
    <w:rsid w:val="005116F0"/>
    <w:rsid w:val="00511913"/>
    <w:rsid w:val="005121A6"/>
    <w:rsid w:val="00512AAD"/>
    <w:rsid w:val="005145FA"/>
    <w:rsid w:val="00514AB9"/>
    <w:rsid w:val="00515AEC"/>
    <w:rsid w:val="00515B87"/>
    <w:rsid w:val="005162A5"/>
    <w:rsid w:val="005167C7"/>
    <w:rsid w:val="00516A22"/>
    <w:rsid w:val="00517028"/>
    <w:rsid w:val="0052018D"/>
    <w:rsid w:val="005202E7"/>
    <w:rsid w:val="00520734"/>
    <w:rsid w:val="00520F67"/>
    <w:rsid w:val="00521073"/>
    <w:rsid w:val="0052124F"/>
    <w:rsid w:val="00521C2D"/>
    <w:rsid w:val="005220B4"/>
    <w:rsid w:val="00523E0C"/>
    <w:rsid w:val="00524A17"/>
    <w:rsid w:val="00524BDA"/>
    <w:rsid w:val="00525908"/>
    <w:rsid w:val="0052596E"/>
    <w:rsid w:val="00525A6C"/>
    <w:rsid w:val="00525B5C"/>
    <w:rsid w:val="00525F8C"/>
    <w:rsid w:val="00526210"/>
    <w:rsid w:val="005263F8"/>
    <w:rsid w:val="00526812"/>
    <w:rsid w:val="00526D7D"/>
    <w:rsid w:val="00526E70"/>
    <w:rsid w:val="00527654"/>
    <w:rsid w:val="005305BB"/>
    <w:rsid w:val="00530CFA"/>
    <w:rsid w:val="00530E5E"/>
    <w:rsid w:val="005310B9"/>
    <w:rsid w:val="0053118D"/>
    <w:rsid w:val="00531615"/>
    <w:rsid w:val="005327A7"/>
    <w:rsid w:val="00532BE1"/>
    <w:rsid w:val="00532D17"/>
    <w:rsid w:val="00532F11"/>
    <w:rsid w:val="005339CB"/>
    <w:rsid w:val="00534152"/>
    <w:rsid w:val="005343CF"/>
    <w:rsid w:val="00534400"/>
    <w:rsid w:val="00534561"/>
    <w:rsid w:val="0053530F"/>
    <w:rsid w:val="005354AD"/>
    <w:rsid w:val="00535917"/>
    <w:rsid w:val="00536011"/>
    <w:rsid w:val="0053609C"/>
    <w:rsid w:val="00536B9E"/>
    <w:rsid w:val="00540075"/>
    <w:rsid w:val="0054022D"/>
    <w:rsid w:val="0054223F"/>
    <w:rsid w:val="00542B0C"/>
    <w:rsid w:val="00542B34"/>
    <w:rsid w:val="00542C9B"/>
    <w:rsid w:val="00545977"/>
    <w:rsid w:val="00545B3E"/>
    <w:rsid w:val="005460F0"/>
    <w:rsid w:val="0054622E"/>
    <w:rsid w:val="00546748"/>
    <w:rsid w:val="00546D3E"/>
    <w:rsid w:val="005476F6"/>
    <w:rsid w:val="00550259"/>
    <w:rsid w:val="0055088E"/>
    <w:rsid w:val="00550EA3"/>
    <w:rsid w:val="00551148"/>
    <w:rsid w:val="005517C2"/>
    <w:rsid w:val="00552318"/>
    <w:rsid w:val="00552D83"/>
    <w:rsid w:val="0055343D"/>
    <w:rsid w:val="00554151"/>
    <w:rsid w:val="005542FC"/>
    <w:rsid w:val="0055476E"/>
    <w:rsid w:val="00554FAE"/>
    <w:rsid w:val="00555B89"/>
    <w:rsid w:val="00555F08"/>
    <w:rsid w:val="00556C3C"/>
    <w:rsid w:val="0056035C"/>
    <w:rsid w:val="005613BC"/>
    <w:rsid w:val="0056294E"/>
    <w:rsid w:val="00564967"/>
    <w:rsid w:val="00564C57"/>
    <w:rsid w:val="005652CC"/>
    <w:rsid w:val="0056591C"/>
    <w:rsid w:val="00566EE7"/>
    <w:rsid w:val="0056743C"/>
    <w:rsid w:val="00567600"/>
    <w:rsid w:val="00570598"/>
    <w:rsid w:val="0057074C"/>
    <w:rsid w:val="00570C18"/>
    <w:rsid w:val="005711DE"/>
    <w:rsid w:val="00572098"/>
    <w:rsid w:val="0057219E"/>
    <w:rsid w:val="005726CE"/>
    <w:rsid w:val="00573640"/>
    <w:rsid w:val="00573B80"/>
    <w:rsid w:val="00573B9A"/>
    <w:rsid w:val="00573E2B"/>
    <w:rsid w:val="00574B38"/>
    <w:rsid w:val="005753AC"/>
    <w:rsid w:val="005754AD"/>
    <w:rsid w:val="00575DC1"/>
    <w:rsid w:val="00576BF1"/>
    <w:rsid w:val="00576E01"/>
    <w:rsid w:val="005772DF"/>
    <w:rsid w:val="00577DCD"/>
    <w:rsid w:val="0058047D"/>
    <w:rsid w:val="0058152C"/>
    <w:rsid w:val="0058243C"/>
    <w:rsid w:val="00582449"/>
    <w:rsid w:val="00582952"/>
    <w:rsid w:val="00582F17"/>
    <w:rsid w:val="0058357D"/>
    <w:rsid w:val="005836F4"/>
    <w:rsid w:val="0058388A"/>
    <w:rsid w:val="00583CD9"/>
    <w:rsid w:val="0058408F"/>
    <w:rsid w:val="005850A2"/>
    <w:rsid w:val="005858D9"/>
    <w:rsid w:val="00585B68"/>
    <w:rsid w:val="00585F5B"/>
    <w:rsid w:val="0058640B"/>
    <w:rsid w:val="00586C21"/>
    <w:rsid w:val="00586DB9"/>
    <w:rsid w:val="0058707A"/>
    <w:rsid w:val="00587E22"/>
    <w:rsid w:val="00590030"/>
    <w:rsid w:val="00590DE7"/>
    <w:rsid w:val="005912FA"/>
    <w:rsid w:val="00591A8C"/>
    <w:rsid w:val="00591D60"/>
    <w:rsid w:val="00592C69"/>
    <w:rsid w:val="00592CC0"/>
    <w:rsid w:val="00593C77"/>
    <w:rsid w:val="005957A8"/>
    <w:rsid w:val="00595A6B"/>
    <w:rsid w:val="0059603B"/>
    <w:rsid w:val="0059619F"/>
    <w:rsid w:val="0059634A"/>
    <w:rsid w:val="0059700F"/>
    <w:rsid w:val="00597721"/>
    <w:rsid w:val="00597FF6"/>
    <w:rsid w:val="005A0C07"/>
    <w:rsid w:val="005A0CDB"/>
    <w:rsid w:val="005A19EB"/>
    <w:rsid w:val="005A2093"/>
    <w:rsid w:val="005A2370"/>
    <w:rsid w:val="005A262A"/>
    <w:rsid w:val="005A2AEC"/>
    <w:rsid w:val="005A363F"/>
    <w:rsid w:val="005A375D"/>
    <w:rsid w:val="005A5481"/>
    <w:rsid w:val="005A6601"/>
    <w:rsid w:val="005A690F"/>
    <w:rsid w:val="005A7062"/>
    <w:rsid w:val="005A7198"/>
    <w:rsid w:val="005A7420"/>
    <w:rsid w:val="005B177D"/>
    <w:rsid w:val="005B1DA1"/>
    <w:rsid w:val="005B27E0"/>
    <w:rsid w:val="005B2F1F"/>
    <w:rsid w:val="005B3CD3"/>
    <w:rsid w:val="005B532C"/>
    <w:rsid w:val="005B6ACB"/>
    <w:rsid w:val="005B6D71"/>
    <w:rsid w:val="005B6E28"/>
    <w:rsid w:val="005B78A9"/>
    <w:rsid w:val="005C0123"/>
    <w:rsid w:val="005C0359"/>
    <w:rsid w:val="005C0C6F"/>
    <w:rsid w:val="005C0CDE"/>
    <w:rsid w:val="005C13DF"/>
    <w:rsid w:val="005C19B3"/>
    <w:rsid w:val="005C1D2D"/>
    <w:rsid w:val="005C241D"/>
    <w:rsid w:val="005C2570"/>
    <w:rsid w:val="005C2A02"/>
    <w:rsid w:val="005C2C17"/>
    <w:rsid w:val="005C2E0A"/>
    <w:rsid w:val="005C414F"/>
    <w:rsid w:val="005C42CC"/>
    <w:rsid w:val="005C5273"/>
    <w:rsid w:val="005C56FC"/>
    <w:rsid w:val="005C6005"/>
    <w:rsid w:val="005C62AF"/>
    <w:rsid w:val="005C6938"/>
    <w:rsid w:val="005C6C21"/>
    <w:rsid w:val="005C6C5F"/>
    <w:rsid w:val="005C754C"/>
    <w:rsid w:val="005C7A84"/>
    <w:rsid w:val="005C7D4A"/>
    <w:rsid w:val="005D016F"/>
    <w:rsid w:val="005D02D6"/>
    <w:rsid w:val="005D0419"/>
    <w:rsid w:val="005D07E3"/>
    <w:rsid w:val="005D0851"/>
    <w:rsid w:val="005D139E"/>
    <w:rsid w:val="005D1854"/>
    <w:rsid w:val="005D1C53"/>
    <w:rsid w:val="005D2A39"/>
    <w:rsid w:val="005D2BF9"/>
    <w:rsid w:val="005D32B9"/>
    <w:rsid w:val="005D3338"/>
    <w:rsid w:val="005D34EA"/>
    <w:rsid w:val="005D3BAB"/>
    <w:rsid w:val="005D3BEB"/>
    <w:rsid w:val="005D4464"/>
    <w:rsid w:val="005D480D"/>
    <w:rsid w:val="005D4835"/>
    <w:rsid w:val="005D4AB3"/>
    <w:rsid w:val="005D612D"/>
    <w:rsid w:val="005D7D48"/>
    <w:rsid w:val="005D7EB8"/>
    <w:rsid w:val="005E0130"/>
    <w:rsid w:val="005E02BD"/>
    <w:rsid w:val="005E0331"/>
    <w:rsid w:val="005E08E4"/>
    <w:rsid w:val="005E1B77"/>
    <w:rsid w:val="005E1F02"/>
    <w:rsid w:val="005E252F"/>
    <w:rsid w:val="005E2B18"/>
    <w:rsid w:val="005E2C7F"/>
    <w:rsid w:val="005E4021"/>
    <w:rsid w:val="005E4217"/>
    <w:rsid w:val="005E49FB"/>
    <w:rsid w:val="005E51F6"/>
    <w:rsid w:val="005E594C"/>
    <w:rsid w:val="005E5E67"/>
    <w:rsid w:val="005E6206"/>
    <w:rsid w:val="005E699A"/>
    <w:rsid w:val="005E704F"/>
    <w:rsid w:val="005E7BF3"/>
    <w:rsid w:val="005F0116"/>
    <w:rsid w:val="005F0281"/>
    <w:rsid w:val="005F02B0"/>
    <w:rsid w:val="005F06CC"/>
    <w:rsid w:val="005F116D"/>
    <w:rsid w:val="005F11F2"/>
    <w:rsid w:val="005F15FE"/>
    <w:rsid w:val="005F176F"/>
    <w:rsid w:val="005F19A3"/>
    <w:rsid w:val="005F223B"/>
    <w:rsid w:val="005F24E6"/>
    <w:rsid w:val="005F2A11"/>
    <w:rsid w:val="005F2EDE"/>
    <w:rsid w:val="005F31E9"/>
    <w:rsid w:val="005F3397"/>
    <w:rsid w:val="005F3EB6"/>
    <w:rsid w:val="005F442D"/>
    <w:rsid w:val="005F44A9"/>
    <w:rsid w:val="005F57BF"/>
    <w:rsid w:val="005F622E"/>
    <w:rsid w:val="005F6777"/>
    <w:rsid w:val="005F7024"/>
    <w:rsid w:val="005F7896"/>
    <w:rsid w:val="006004F1"/>
    <w:rsid w:val="0060053B"/>
    <w:rsid w:val="00600C81"/>
    <w:rsid w:val="0060115E"/>
    <w:rsid w:val="006025F8"/>
    <w:rsid w:val="00603056"/>
    <w:rsid w:val="006055ED"/>
    <w:rsid w:val="006056E8"/>
    <w:rsid w:val="00605C9F"/>
    <w:rsid w:val="00605FF1"/>
    <w:rsid w:val="0060713A"/>
    <w:rsid w:val="00607322"/>
    <w:rsid w:val="00607885"/>
    <w:rsid w:val="00607EA3"/>
    <w:rsid w:val="00607F1F"/>
    <w:rsid w:val="0061024A"/>
    <w:rsid w:val="0061089A"/>
    <w:rsid w:val="00610CCD"/>
    <w:rsid w:val="006118E9"/>
    <w:rsid w:val="00611A46"/>
    <w:rsid w:val="00611F56"/>
    <w:rsid w:val="0061292F"/>
    <w:rsid w:val="0061314B"/>
    <w:rsid w:val="00613AED"/>
    <w:rsid w:val="00613D88"/>
    <w:rsid w:val="00613ECA"/>
    <w:rsid w:val="00614113"/>
    <w:rsid w:val="006146BD"/>
    <w:rsid w:val="006148D2"/>
    <w:rsid w:val="00615AED"/>
    <w:rsid w:val="00615F26"/>
    <w:rsid w:val="00616650"/>
    <w:rsid w:val="00616957"/>
    <w:rsid w:val="006178C5"/>
    <w:rsid w:val="00617DB2"/>
    <w:rsid w:val="0062018F"/>
    <w:rsid w:val="00621097"/>
    <w:rsid w:val="0062158B"/>
    <w:rsid w:val="00621A6D"/>
    <w:rsid w:val="0062263D"/>
    <w:rsid w:val="00622842"/>
    <w:rsid w:val="00622915"/>
    <w:rsid w:val="00622966"/>
    <w:rsid w:val="006241F3"/>
    <w:rsid w:val="006245BB"/>
    <w:rsid w:val="006250C6"/>
    <w:rsid w:val="006255BA"/>
    <w:rsid w:val="00625929"/>
    <w:rsid w:val="00625A44"/>
    <w:rsid w:val="00625AA5"/>
    <w:rsid w:val="00625B95"/>
    <w:rsid w:val="00625E5B"/>
    <w:rsid w:val="00626356"/>
    <w:rsid w:val="006267EE"/>
    <w:rsid w:val="00626886"/>
    <w:rsid w:val="00626D8F"/>
    <w:rsid w:val="00627372"/>
    <w:rsid w:val="00627380"/>
    <w:rsid w:val="006274BF"/>
    <w:rsid w:val="006274D9"/>
    <w:rsid w:val="00631B25"/>
    <w:rsid w:val="00631EED"/>
    <w:rsid w:val="006324E6"/>
    <w:rsid w:val="006325A7"/>
    <w:rsid w:val="00632D02"/>
    <w:rsid w:val="006334CE"/>
    <w:rsid w:val="00634952"/>
    <w:rsid w:val="006359A3"/>
    <w:rsid w:val="00635FB0"/>
    <w:rsid w:val="00636711"/>
    <w:rsid w:val="00636DAA"/>
    <w:rsid w:val="00636EF0"/>
    <w:rsid w:val="0063724B"/>
    <w:rsid w:val="006373DD"/>
    <w:rsid w:val="00637414"/>
    <w:rsid w:val="00637A2C"/>
    <w:rsid w:val="00637C75"/>
    <w:rsid w:val="006403E2"/>
    <w:rsid w:val="0064044C"/>
    <w:rsid w:val="00640465"/>
    <w:rsid w:val="00640FE2"/>
    <w:rsid w:val="00641231"/>
    <w:rsid w:val="006419D0"/>
    <w:rsid w:val="00641C0E"/>
    <w:rsid w:val="006431E3"/>
    <w:rsid w:val="006432F1"/>
    <w:rsid w:val="00644012"/>
    <w:rsid w:val="006447CD"/>
    <w:rsid w:val="006452CD"/>
    <w:rsid w:val="00645862"/>
    <w:rsid w:val="006463A0"/>
    <w:rsid w:val="006464DD"/>
    <w:rsid w:val="006466D5"/>
    <w:rsid w:val="00646DF5"/>
    <w:rsid w:val="00647A9C"/>
    <w:rsid w:val="0065084F"/>
    <w:rsid w:val="006508F5"/>
    <w:rsid w:val="00650C3D"/>
    <w:rsid w:val="00651DD4"/>
    <w:rsid w:val="0065215D"/>
    <w:rsid w:val="00652412"/>
    <w:rsid w:val="00652958"/>
    <w:rsid w:val="00652C92"/>
    <w:rsid w:val="00654AA9"/>
    <w:rsid w:val="00654BA3"/>
    <w:rsid w:val="00655602"/>
    <w:rsid w:val="006559DB"/>
    <w:rsid w:val="0065626A"/>
    <w:rsid w:val="00656836"/>
    <w:rsid w:val="00656BF8"/>
    <w:rsid w:val="00656DE1"/>
    <w:rsid w:val="006579CE"/>
    <w:rsid w:val="006606AF"/>
    <w:rsid w:val="006617B3"/>
    <w:rsid w:val="00661A2E"/>
    <w:rsid w:val="006635C8"/>
    <w:rsid w:val="006636FC"/>
    <w:rsid w:val="006640DB"/>
    <w:rsid w:val="00664143"/>
    <w:rsid w:val="006641E3"/>
    <w:rsid w:val="0066483D"/>
    <w:rsid w:val="0066567B"/>
    <w:rsid w:val="006656B3"/>
    <w:rsid w:val="00665974"/>
    <w:rsid w:val="00665B80"/>
    <w:rsid w:val="006667E7"/>
    <w:rsid w:val="00666A86"/>
    <w:rsid w:val="00667018"/>
    <w:rsid w:val="006675B3"/>
    <w:rsid w:val="006675FB"/>
    <w:rsid w:val="00667A98"/>
    <w:rsid w:val="00670110"/>
    <w:rsid w:val="00670B67"/>
    <w:rsid w:val="0067188C"/>
    <w:rsid w:val="00671C0D"/>
    <w:rsid w:val="00672EEA"/>
    <w:rsid w:val="00673040"/>
    <w:rsid w:val="00673398"/>
    <w:rsid w:val="006746E5"/>
    <w:rsid w:val="00675036"/>
    <w:rsid w:val="006750FB"/>
    <w:rsid w:val="0067511D"/>
    <w:rsid w:val="006751CE"/>
    <w:rsid w:val="006754F8"/>
    <w:rsid w:val="00675B46"/>
    <w:rsid w:val="00676240"/>
    <w:rsid w:val="006763FE"/>
    <w:rsid w:val="006764A4"/>
    <w:rsid w:val="0067769B"/>
    <w:rsid w:val="00677D00"/>
    <w:rsid w:val="00680601"/>
    <w:rsid w:val="0068094D"/>
    <w:rsid w:val="006810DD"/>
    <w:rsid w:val="0068325C"/>
    <w:rsid w:val="006838EC"/>
    <w:rsid w:val="00683CEC"/>
    <w:rsid w:val="00685361"/>
    <w:rsid w:val="00685B80"/>
    <w:rsid w:val="00686A49"/>
    <w:rsid w:val="00686D8A"/>
    <w:rsid w:val="00687326"/>
    <w:rsid w:val="006875D4"/>
    <w:rsid w:val="006878FB"/>
    <w:rsid w:val="00690203"/>
    <w:rsid w:val="006909BD"/>
    <w:rsid w:val="00691359"/>
    <w:rsid w:val="00692B77"/>
    <w:rsid w:val="00692C69"/>
    <w:rsid w:val="00692FCA"/>
    <w:rsid w:val="00693180"/>
    <w:rsid w:val="00693258"/>
    <w:rsid w:val="00693C81"/>
    <w:rsid w:val="00694022"/>
    <w:rsid w:val="00694664"/>
    <w:rsid w:val="00694BDE"/>
    <w:rsid w:val="00695DAD"/>
    <w:rsid w:val="00696553"/>
    <w:rsid w:val="00696E4B"/>
    <w:rsid w:val="0069761D"/>
    <w:rsid w:val="00697FBE"/>
    <w:rsid w:val="006A019E"/>
    <w:rsid w:val="006A0201"/>
    <w:rsid w:val="006A08A1"/>
    <w:rsid w:val="006A14A0"/>
    <w:rsid w:val="006A283F"/>
    <w:rsid w:val="006A2C78"/>
    <w:rsid w:val="006A36F9"/>
    <w:rsid w:val="006A3FEE"/>
    <w:rsid w:val="006A4593"/>
    <w:rsid w:val="006A520A"/>
    <w:rsid w:val="006A55FE"/>
    <w:rsid w:val="006A5774"/>
    <w:rsid w:val="006A6E61"/>
    <w:rsid w:val="006B0A04"/>
    <w:rsid w:val="006B1211"/>
    <w:rsid w:val="006B24C9"/>
    <w:rsid w:val="006B2AB0"/>
    <w:rsid w:val="006B3DF0"/>
    <w:rsid w:val="006B48F7"/>
    <w:rsid w:val="006B4B92"/>
    <w:rsid w:val="006B5924"/>
    <w:rsid w:val="006B5F6C"/>
    <w:rsid w:val="006B61C2"/>
    <w:rsid w:val="006B61D3"/>
    <w:rsid w:val="006B630E"/>
    <w:rsid w:val="006B6541"/>
    <w:rsid w:val="006B662A"/>
    <w:rsid w:val="006B6816"/>
    <w:rsid w:val="006B6FF8"/>
    <w:rsid w:val="006C095D"/>
    <w:rsid w:val="006C1165"/>
    <w:rsid w:val="006C1F4D"/>
    <w:rsid w:val="006C2050"/>
    <w:rsid w:val="006C236E"/>
    <w:rsid w:val="006C2D4E"/>
    <w:rsid w:val="006C32F5"/>
    <w:rsid w:val="006C369E"/>
    <w:rsid w:val="006C4559"/>
    <w:rsid w:val="006C4781"/>
    <w:rsid w:val="006C492C"/>
    <w:rsid w:val="006C5FAA"/>
    <w:rsid w:val="006C64A2"/>
    <w:rsid w:val="006C6ABD"/>
    <w:rsid w:val="006C6DC6"/>
    <w:rsid w:val="006C79AC"/>
    <w:rsid w:val="006D02E1"/>
    <w:rsid w:val="006D046E"/>
    <w:rsid w:val="006D04D6"/>
    <w:rsid w:val="006D0573"/>
    <w:rsid w:val="006D091D"/>
    <w:rsid w:val="006D1506"/>
    <w:rsid w:val="006D1CEF"/>
    <w:rsid w:val="006D38FC"/>
    <w:rsid w:val="006D3A88"/>
    <w:rsid w:val="006D5E02"/>
    <w:rsid w:val="006D5F8A"/>
    <w:rsid w:val="006D629D"/>
    <w:rsid w:val="006D651E"/>
    <w:rsid w:val="006D6B2B"/>
    <w:rsid w:val="006D6F56"/>
    <w:rsid w:val="006D77F0"/>
    <w:rsid w:val="006D7DB0"/>
    <w:rsid w:val="006D7DD1"/>
    <w:rsid w:val="006E0663"/>
    <w:rsid w:val="006E0F54"/>
    <w:rsid w:val="006E0F82"/>
    <w:rsid w:val="006E10DA"/>
    <w:rsid w:val="006E2425"/>
    <w:rsid w:val="006E3185"/>
    <w:rsid w:val="006E3D7B"/>
    <w:rsid w:val="006E4344"/>
    <w:rsid w:val="006E45B5"/>
    <w:rsid w:val="006E49D0"/>
    <w:rsid w:val="006E4A8C"/>
    <w:rsid w:val="006E4D42"/>
    <w:rsid w:val="006E5F3B"/>
    <w:rsid w:val="006E7184"/>
    <w:rsid w:val="006E7688"/>
    <w:rsid w:val="006F0FBB"/>
    <w:rsid w:val="006F166B"/>
    <w:rsid w:val="006F22A4"/>
    <w:rsid w:val="006F2678"/>
    <w:rsid w:val="006F28BE"/>
    <w:rsid w:val="006F2918"/>
    <w:rsid w:val="006F45BE"/>
    <w:rsid w:val="006F4E54"/>
    <w:rsid w:val="006F528E"/>
    <w:rsid w:val="006F5F9A"/>
    <w:rsid w:val="006F5FAE"/>
    <w:rsid w:val="006F6246"/>
    <w:rsid w:val="006F6926"/>
    <w:rsid w:val="006F6ADA"/>
    <w:rsid w:val="006F6DAB"/>
    <w:rsid w:val="007003C6"/>
    <w:rsid w:val="007004D5"/>
    <w:rsid w:val="007007AC"/>
    <w:rsid w:val="00701254"/>
    <w:rsid w:val="00701A06"/>
    <w:rsid w:val="00701B94"/>
    <w:rsid w:val="00701D47"/>
    <w:rsid w:val="00702512"/>
    <w:rsid w:val="007030E7"/>
    <w:rsid w:val="0070331A"/>
    <w:rsid w:val="007033BA"/>
    <w:rsid w:val="00703849"/>
    <w:rsid w:val="007040BB"/>
    <w:rsid w:val="007042EE"/>
    <w:rsid w:val="0070432C"/>
    <w:rsid w:val="00704FF4"/>
    <w:rsid w:val="00705A6E"/>
    <w:rsid w:val="00706090"/>
    <w:rsid w:val="0070669D"/>
    <w:rsid w:val="00706BD1"/>
    <w:rsid w:val="00707420"/>
    <w:rsid w:val="00710142"/>
    <w:rsid w:val="0071037E"/>
    <w:rsid w:val="00710C99"/>
    <w:rsid w:val="00710EF2"/>
    <w:rsid w:val="007129A9"/>
    <w:rsid w:val="00712C45"/>
    <w:rsid w:val="00712D3D"/>
    <w:rsid w:val="00713DB1"/>
    <w:rsid w:val="007146E6"/>
    <w:rsid w:val="00714D2F"/>
    <w:rsid w:val="007151FB"/>
    <w:rsid w:val="00715997"/>
    <w:rsid w:val="00716949"/>
    <w:rsid w:val="00716BDD"/>
    <w:rsid w:val="00716F8B"/>
    <w:rsid w:val="00716FB9"/>
    <w:rsid w:val="00717974"/>
    <w:rsid w:val="00717980"/>
    <w:rsid w:val="00720C32"/>
    <w:rsid w:val="00721583"/>
    <w:rsid w:val="007225E8"/>
    <w:rsid w:val="00722956"/>
    <w:rsid w:val="0072375C"/>
    <w:rsid w:val="00723BCC"/>
    <w:rsid w:val="00723FE2"/>
    <w:rsid w:val="00724C85"/>
    <w:rsid w:val="00726141"/>
    <w:rsid w:val="00726863"/>
    <w:rsid w:val="00726BBC"/>
    <w:rsid w:val="0072717B"/>
    <w:rsid w:val="0072752D"/>
    <w:rsid w:val="00727FAC"/>
    <w:rsid w:val="00730100"/>
    <w:rsid w:val="00730533"/>
    <w:rsid w:val="007305C1"/>
    <w:rsid w:val="007324A4"/>
    <w:rsid w:val="00732809"/>
    <w:rsid w:val="007334B0"/>
    <w:rsid w:val="007339CB"/>
    <w:rsid w:val="00733EA6"/>
    <w:rsid w:val="00733FED"/>
    <w:rsid w:val="00734BCA"/>
    <w:rsid w:val="00734C88"/>
    <w:rsid w:val="00735649"/>
    <w:rsid w:val="00735C24"/>
    <w:rsid w:val="00737BEA"/>
    <w:rsid w:val="00737CA9"/>
    <w:rsid w:val="00737E95"/>
    <w:rsid w:val="0074090F"/>
    <w:rsid w:val="00742E45"/>
    <w:rsid w:val="00742FA6"/>
    <w:rsid w:val="00743434"/>
    <w:rsid w:val="00745C0C"/>
    <w:rsid w:val="0074640E"/>
    <w:rsid w:val="00746E8C"/>
    <w:rsid w:val="007473F9"/>
    <w:rsid w:val="0074786F"/>
    <w:rsid w:val="0074791B"/>
    <w:rsid w:val="00747B1A"/>
    <w:rsid w:val="00750CE0"/>
    <w:rsid w:val="00750EBE"/>
    <w:rsid w:val="0075154E"/>
    <w:rsid w:val="007528E6"/>
    <w:rsid w:val="00752DCD"/>
    <w:rsid w:val="00752F0E"/>
    <w:rsid w:val="00753201"/>
    <w:rsid w:val="0075377E"/>
    <w:rsid w:val="0075384A"/>
    <w:rsid w:val="007538D7"/>
    <w:rsid w:val="00753F92"/>
    <w:rsid w:val="00754959"/>
    <w:rsid w:val="007559D0"/>
    <w:rsid w:val="007567EF"/>
    <w:rsid w:val="00756EC1"/>
    <w:rsid w:val="00757508"/>
    <w:rsid w:val="00760124"/>
    <w:rsid w:val="00760314"/>
    <w:rsid w:val="007606BE"/>
    <w:rsid w:val="007609AB"/>
    <w:rsid w:val="007609CE"/>
    <w:rsid w:val="00760A62"/>
    <w:rsid w:val="00761A33"/>
    <w:rsid w:val="00762564"/>
    <w:rsid w:val="00762E85"/>
    <w:rsid w:val="00763231"/>
    <w:rsid w:val="00763BD8"/>
    <w:rsid w:val="00763ECA"/>
    <w:rsid w:val="007643AE"/>
    <w:rsid w:val="00764C23"/>
    <w:rsid w:val="00765A7E"/>
    <w:rsid w:val="00766CEA"/>
    <w:rsid w:val="00766E1D"/>
    <w:rsid w:val="00767569"/>
    <w:rsid w:val="00767786"/>
    <w:rsid w:val="0077074B"/>
    <w:rsid w:val="007709B2"/>
    <w:rsid w:val="007721E3"/>
    <w:rsid w:val="00772760"/>
    <w:rsid w:val="007755E1"/>
    <w:rsid w:val="00775C5C"/>
    <w:rsid w:val="00776D04"/>
    <w:rsid w:val="007773F7"/>
    <w:rsid w:val="00780ACC"/>
    <w:rsid w:val="00781B09"/>
    <w:rsid w:val="0078283C"/>
    <w:rsid w:val="00782C40"/>
    <w:rsid w:val="007843D8"/>
    <w:rsid w:val="00784E95"/>
    <w:rsid w:val="007852FE"/>
    <w:rsid w:val="00785FE1"/>
    <w:rsid w:val="007866A1"/>
    <w:rsid w:val="00786A63"/>
    <w:rsid w:val="00786EF3"/>
    <w:rsid w:val="00786FCD"/>
    <w:rsid w:val="00787631"/>
    <w:rsid w:val="00787E43"/>
    <w:rsid w:val="00790111"/>
    <w:rsid w:val="007931E3"/>
    <w:rsid w:val="0079423C"/>
    <w:rsid w:val="00794283"/>
    <w:rsid w:val="00794FF5"/>
    <w:rsid w:val="0079556F"/>
    <w:rsid w:val="00795755"/>
    <w:rsid w:val="00796709"/>
    <w:rsid w:val="007971BB"/>
    <w:rsid w:val="00797AC2"/>
    <w:rsid w:val="007A060D"/>
    <w:rsid w:val="007A1E2B"/>
    <w:rsid w:val="007A259D"/>
    <w:rsid w:val="007A2F10"/>
    <w:rsid w:val="007A3ACA"/>
    <w:rsid w:val="007A450E"/>
    <w:rsid w:val="007A57D3"/>
    <w:rsid w:val="007A57E2"/>
    <w:rsid w:val="007A5EEC"/>
    <w:rsid w:val="007A618D"/>
    <w:rsid w:val="007A67E4"/>
    <w:rsid w:val="007A6F44"/>
    <w:rsid w:val="007A7266"/>
    <w:rsid w:val="007A74AD"/>
    <w:rsid w:val="007B05D4"/>
    <w:rsid w:val="007B0799"/>
    <w:rsid w:val="007B0D35"/>
    <w:rsid w:val="007B0E03"/>
    <w:rsid w:val="007B2859"/>
    <w:rsid w:val="007B3790"/>
    <w:rsid w:val="007B41B3"/>
    <w:rsid w:val="007B42D4"/>
    <w:rsid w:val="007B5E86"/>
    <w:rsid w:val="007B65C9"/>
    <w:rsid w:val="007B685D"/>
    <w:rsid w:val="007B79B0"/>
    <w:rsid w:val="007C0723"/>
    <w:rsid w:val="007C1133"/>
    <w:rsid w:val="007C1FFD"/>
    <w:rsid w:val="007C21A1"/>
    <w:rsid w:val="007C3598"/>
    <w:rsid w:val="007C3B4C"/>
    <w:rsid w:val="007C3FBD"/>
    <w:rsid w:val="007C400C"/>
    <w:rsid w:val="007C4411"/>
    <w:rsid w:val="007C5803"/>
    <w:rsid w:val="007C588D"/>
    <w:rsid w:val="007C5C00"/>
    <w:rsid w:val="007C63A8"/>
    <w:rsid w:val="007C65BF"/>
    <w:rsid w:val="007C6CF0"/>
    <w:rsid w:val="007D0331"/>
    <w:rsid w:val="007D0623"/>
    <w:rsid w:val="007D062B"/>
    <w:rsid w:val="007D097E"/>
    <w:rsid w:val="007D19A2"/>
    <w:rsid w:val="007D2118"/>
    <w:rsid w:val="007D2194"/>
    <w:rsid w:val="007D2FBF"/>
    <w:rsid w:val="007D3495"/>
    <w:rsid w:val="007D3E89"/>
    <w:rsid w:val="007D42E8"/>
    <w:rsid w:val="007D43FC"/>
    <w:rsid w:val="007D4592"/>
    <w:rsid w:val="007D48BC"/>
    <w:rsid w:val="007D4D19"/>
    <w:rsid w:val="007D4DD9"/>
    <w:rsid w:val="007D4EC6"/>
    <w:rsid w:val="007D525D"/>
    <w:rsid w:val="007D5DD9"/>
    <w:rsid w:val="007D68FF"/>
    <w:rsid w:val="007D7353"/>
    <w:rsid w:val="007E0C99"/>
    <w:rsid w:val="007E11E7"/>
    <w:rsid w:val="007E1455"/>
    <w:rsid w:val="007E148B"/>
    <w:rsid w:val="007E1D69"/>
    <w:rsid w:val="007E28C7"/>
    <w:rsid w:val="007E2F37"/>
    <w:rsid w:val="007E3375"/>
    <w:rsid w:val="007E351A"/>
    <w:rsid w:val="007E421E"/>
    <w:rsid w:val="007E423C"/>
    <w:rsid w:val="007E42F7"/>
    <w:rsid w:val="007E504F"/>
    <w:rsid w:val="007E5D76"/>
    <w:rsid w:val="007E63F8"/>
    <w:rsid w:val="007E651B"/>
    <w:rsid w:val="007E65CC"/>
    <w:rsid w:val="007E6DE2"/>
    <w:rsid w:val="007E77D4"/>
    <w:rsid w:val="007E7FFD"/>
    <w:rsid w:val="007F0030"/>
    <w:rsid w:val="007F12E2"/>
    <w:rsid w:val="007F1B87"/>
    <w:rsid w:val="007F2B16"/>
    <w:rsid w:val="007F34DB"/>
    <w:rsid w:val="007F3879"/>
    <w:rsid w:val="007F4DE3"/>
    <w:rsid w:val="007F5B8F"/>
    <w:rsid w:val="007F65FB"/>
    <w:rsid w:val="007F69C6"/>
    <w:rsid w:val="007F7787"/>
    <w:rsid w:val="007F78A5"/>
    <w:rsid w:val="00800A0F"/>
    <w:rsid w:val="00800AB6"/>
    <w:rsid w:val="00801029"/>
    <w:rsid w:val="008016C7"/>
    <w:rsid w:val="00801F19"/>
    <w:rsid w:val="008027B5"/>
    <w:rsid w:val="0080297F"/>
    <w:rsid w:val="00802A54"/>
    <w:rsid w:val="00802DAA"/>
    <w:rsid w:val="008030D3"/>
    <w:rsid w:val="00803F8F"/>
    <w:rsid w:val="008042BA"/>
    <w:rsid w:val="00804D29"/>
    <w:rsid w:val="00805AF9"/>
    <w:rsid w:val="0080614F"/>
    <w:rsid w:val="0080626E"/>
    <w:rsid w:val="0080680C"/>
    <w:rsid w:val="00806902"/>
    <w:rsid w:val="0080738D"/>
    <w:rsid w:val="00807457"/>
    <w:rsid w:val="0080771C"/>
    <w:rsid w:val="008079B9"/>
    <w:rsid w:val="008100C3"/>
    <w:rsid w:val="0081057E"/>
    <w:rsid w:val="00810A5A"/>
    <w:rsid w:val="00811392"/>
    <w:rsid w:val="0081163D"/>
    <w:rsid w:val="00811B32"/>
    <w:rsid w:val="00812721"/>
    <w:rsid w:val="00813234"/>
    <w:rsid w:val="0081326C"/>
    <w:rsid w:val="00813529"/>
    <w:rsid w:val="00814753"/>
    <w:rsid w:val="00815750"/>
    <w:rsid w:val="00815CDC"/>
    <w:rsid w:val="00815E0B"/>
    <w:rsid w:val="0081611C"/>
    <w:rsid w:val="00816926"/>
    <w:rsid w:val="0081767C"/>
    <w:rsid w:val="00817EFE"/>
    <w:rsid w:val="00820B3B"/>
    <w:rsid w:val="00820B51"/>
    <w:rsid w:val="0082240C"/>
    <w:rsid w:val="0082281A"/>
    <w:rsid w:val="0082329A"/>
    <w:rsid w:val="00823BA9"/>
    <w:rsid w:val="00823FB5"/>
    <w:rsid w:val="00824095"/>
    <w:rsid w:val="008243EB"/>
    <w:rsid w:val="008244E0"/>
    <w:rsid w:val="00824987"/>
    <w:rsid w:val="00825A14"/>
    <w:rsid w:val="00825C01"/>
    <w:rsid w:val="00826ABB"/>
    <w:rsid w:val="00826C52"/>
    <w:rsid w:val="0082778A"/>
    <w:rsid w:val="00827C64"/>
    <w:rsid w:val="00830799"/>
    <w:rsid w:val="0083111E"/>
    <w:rsid w:val="00831128"/>
    <w:rsid w:val="00831481"/>
    <w:rsid w:val="008314D7"/>
    <w:rsid w:val="00832259"/>
    <w:rsid w:val="00832619"/>
    <w:rsid w:val="008329D9"/>
    <w:rsid w:val="00833744"/>
    <w:rsid w:val="00833C15"/>
    <w:rsid w:val="00834BA3"/>
    <w:rsid w:val="00834F76"/>
    <w:rsid w:val="00835899"/>
    <w:rsid w:val="008358F5"/>
    <w:rsid w:val="00836774"/>
    <w:rsid w:val="008370B4"/>
    <w:rsid w:val="00837198"/>
    <w:rsid w:val="008375C7"/>
    <w:rsid w:val="00837D1B"/>
    <w:rsid w:val="008405F2"/>
    <w:rsid w:val="0084082E"/>
    <w:rsid w:val="0084112B"/>
    <w:rsid w:val="008412D5"/>
    <w:rsid w:val="008414D8"/>
    <w:rsid w:val="008415F7"/>
    <w:rsid w:val="0084280B"/>
    <w:rsid w:val="00843309"/>
    <w:rsid w:val="008436BE"/>
    <w:rsid w:val="00843CAB"/>
    <w:rsid w:val="008442C6"/>
    <w:rsid w:val="00844A62"/>
    <w:rsid w:val="00845447"/>
    <w:rsid w:val="00845720"/>
    <w:rsid w:val="00845725"/>
    <w:rsid w:val="00845845"/>
    <w:rsid w:val="0084665B"/>
    <w:rsid w:val="00846D15"/>
    <w:rsid w:val="00846DE5"/>
    <w:rsid w:val="00850377"/>
    <w:rsid w:val="008519FF"/>
    <w:rsid w:val="008527E1"/>
    <w:rsid w:val="008529EB"/>
    <w:rsid w:val="00853542"/>
    <w:rsid w:val="00854078"/>
    <w:rsid w:val="008540CC"/>
    <w:rsid w:val="00854638"/>
    <w:rsid w:val="0085496B"/>
    <w:rsid w:val="00854AE8"/>
    <w:rsid w:val="00855B51"/>
    <w:rsid w:val="00857392"/>
    <w:rsid w:val="00861AA8"/>
    <w:rsid w:val="00861C49"/>
    <w:rsid w:val="0086370C"/>
    <w:rsid w:val="00863D8D"/>
    <w:rsid w:val="00863ECE"/>
    <w:rsid w:val="00863EDF"/>
    <w:rsid w:val="00864007"/>
    <w:rsid w:val="0086410F"/>
    <w:rsid w:val="0086413B"/>
    <w:rsid w:val="008647C9"/>
    <w:rsid w:val="00864E5C"/>
    <w:rsid w:val="008653E3"/>
    <w:rsid w:val="008658CE"/>
    <w:rsid w:val="00865D60"/>
    <w:rsid w:val="00866E27"/>
    <w:rsid w:val="00866EF5"/>
    <w:rsid w:val="008675CD"/>
    <w:rsid w:val="00867762"/>
    <w:rsid w:val="00870717"/>
    <w:rsid w:val="0087103F"/>
    <w:rsid w:val="008716F3"/>
    <w:rsid w:val="00871933"/>
    <w:rsid w:val="0087254F"/>
    <w:rsid w:val="00872A97"/>
    <w:rsid w:val="00873364"/>
    <w:rsid w:val="008734D8"/>
    <w:rsid w:val="008734E3"/>
    <w:rsid w:val="008737FB"/>
    <w:rsid w:val="00874520"/>
    <w:rsid w:val="008749AA"/>
    <w:rsid w:val="0087572E"/>
    <w:rsid w:val="008758F8"/>
    <w:rsid w:val="00875AA1"/>
    <w:rsid w:val="008778D8"/>
    <w:rsid w:val="00877DA5"/>
    <w:rsid w:val="00877F88"/>
    <w:rsid w:val="0088035F"/>
    <w:rsid w:val="00880D49"/>
    <w:rsid w:val="00881BFC"/>
    <w:rsid w:val="00881CBC"/>
    <w:rsid w:val="00882312"/>
    <w:rsid w:val="008829C8"/>
    <w:rsid w:val="00882AA0"/>
    <w:rsid w:val="00882AAB"/>
    <w:rsid w:val="00882C8D"/>
    <w:rsid w:val="00882D1F"/>
    <w:rsid w:val="0088331A"/>
    <w:rsid w:val="00883D6C"/>
    <w:rsid w:val="008842BD"/>
    <w:rsid w:val="00884D88"/>
    <w:rsid w:val="0088537B"/>
    <w:rsid w:val="00885BC5"/>
    <w:rsid w:val="00885CD8"/>
    <w:rsid w:val="00886A57"/>
    <w:rsid w:val="00887462"/>
    <w:rsid w:val="00887AF7"/>
    <w:rsid w:val="00890128"/>
    <w:rsid w:val="00890694"/>
    <w:rsid w:val="0089082C"/>
    <w:rsid w:val="00890A77"/>
    <w:rsid w:val="00890DFA"/>
    <w:rsid w:val="00891B64"/>
    <w:rsid w:val="008925BC"/>
    <w:rsid w:val="00892C2D"/>
    <w:rsid w:val="008943A9"/>
    <w:rsid w:val="008945D5"/>
    <w:rsid w:val="00895239"/>
    <w:rsid w:val="00895D3B"/>
    <w:rsid w:val="00896120"/>
    <w:rsid w:val="0089636A"/>
    <w:rsid w:val="00896A58"/>
    <w:rsid w:val="00896EDC"/>
    <w:rsid w:val="00897022"/>
    <w:rsid w:val="00897338"/>
    <w:rsid w:val="00897A44"/>
    <w:rsid w:val="008A05C2"/>
    <w:rsid w:val="008A0FE7"/>
    <w:rsid w:val="008A3BE5"/>
    <w:rsid w:val="008A4432"/>
    <w:rsid w:val="008A4B94"/>
    <w:rsid w:val="008A4DA3"/>
    <w:rsid w:val="008A5DA4"/>
    <w:rsid w:val="008A5E6F"/>
    <w:rsid w:val="008A62A2"/>
    <w:rsid w:val="008A6F3E"/>
    <w:rsid w:val="008A7056"/>
    <w:rsid w:val="008A7156"/>
    <w:rsid w:val="008B12F6"/>
    <w:rsid w:val="008B15F4"/>
    <w:rsid w:val="008B20A7"/>
    <w:rsid w:val="008B2464"/>
    <w:rsid w:val="008B2573"/>
    <w:rsid w:val="008B30D6"/>
    <w:rsid w:val="008B31AD"/>
    <w:rsid w:val="008B31E5"/>
    <w:rsid w:val="008B3DFE"/>
    <w:rsid w:val="008B3E05"/>
    <w:rsid w:val="008B4940"/>
    <w:rsid w:val="008B53A9"/>
    <w:rsid w:val="008B5595"/>
    <w:rsid w:val="008C0C4B"/>
    <w:rsid w:val="008C0E49"/>
    <w:rsid w:val="008C0ED7"/>
    <w:rsid w:val="008C0F84"/>
    <w:rsid w:val="008C151A"/>
    <w:rsid w:val="008C1D4A"/>
    <w:rsid w:val="008C1D62"/>
    <w:rsid w:val="008C1F2A"/>
    <w:rsid w:val="008C4614"/>
    <w:rsid w:val="008C483E"/>
    <w:rsid w:val="008C487B"/>
    <w:rsid w:val="008C4883"/>
    <w:rsid w:val="008C62CD"/>
    <w:rsid w:val="008C6EF7"/>
    <w:rsid w:val="008C78C5"/>
    <w:rsid w:val="008C7BB5"/>
    <w:rsid w:val="008C7CFC"/>
    <w:rsid w:val="008D0BF1"/>
    <w:rsid w:val="008D1F8F"/>
    <w:rsid w:val="008D2C64"/>
    <w:rsid w:val="008D2F1E"/>
    <w:rsid w:val="008D3A9D"/>
    <w:rsid w:val="008D3E65"/>
    <w:rsid w:val="008D43BC"/>
    <w:rsid w:val="008D4972"/>
    <w:rsid w:val="008D4B7E"/>
    <w:rsid w:val="008D4BA4"/>
    <w:rsid w:val="008D4DF3"/>
    <w:rsid w:val="008D537A"/>
    <w:rsid w:val="008D546E"/>
    <w:rsid w:val="008D5A5C"/>
    <w:rsid w:val="008D5BEC"/>
    <w:rsid w:val="008D63B1"/>
    <w:rsid w:val="008D7429"/>
    <w:rsid w:val="008D745F"/>
    <w:rsid w:val="008E0878"/>
    <w:rsid w:val="008E0C97"/>
    <w:rsid w:val="008E0D0B"/>
    <w:rsid w:val="008E1524"/>
    <w:rsid w:val="008E153F"/>
    <w:rsid w:val="008E2AAD"/>
    <w:rsid w:val="008E33CC"/>
    <w:rsid w:val="008E3F08"/>
    <w:rsid w:val="008E45C8"/>
    <w:rsid w:val="008E464A"/>
    <w:rsid w:val="008E4686"/>
    <w:rsid w:val="008E4C64"/>
    <w:rsid w:val="008E519B"/>
    <w:rsid w:val="008E51EC"/>
    <w:rsid w:val="008E5839"/>
    <w:rsid w:val="008E5914"/>
    <w:rsid w:val="008E6780"/>
    <w:rsid w:val="008E6CBC"/>
    <w:rsid w:val="008E7930"/>
    <w:rsid w:val="008F030B"/>
    <w:rsid w:val="008F0A58"/>
    <w:rsid w:val="008F0D52"/>
    <w:rsid w:val="008F11C8"/>
    <w:rsid w:val="008F12C4"/>
    <w:rsid w:val="008F147E"/>
    <w:rsid w:val="008F1676"/>
    <w:rsid w:val="008F1743"/>
    <w:rsid w:val="008F216E"/>
    <w:rsid w:val="008F2588"/>
    <w:rsid w:val="008F2A37"/>
    <w:rsid w:val="008F2D69"/>
    <w:rsid w:val="008F3078"/>
    <w:rsid w:val="008F3809"/>
    <w:rsid w:val="008F3E06"/>
    <w:rsid w:val="008F4A4E"/>
    <w:rsid w:val="008F4CB2"/>
    <w:rsid w:val="008F5D62"/>
    <w:rsid w:val="008F607D"/>
    <w:rsid w:val="008F647C"/>
    <w:rsid w:val="008F6CC1"/>
    <w:rsid w:val="008F6DCD"/>
    <w:rsid w:val="008F7446"/>
    <w:rsid w:val="008F780D"/>
    <w:rsid w:val="008F7A29"/>
    <w:rsid w:val="008F7CA8"/>
    <w:rsid w:val="009000EB"/>
    <w:rsid w:val="00900397"/>
    <w:rsid w:val="009007B7"/>
    <w:rsid w:val="009012E9"/>
    <w:rsid w:val="009018FC"/>
    <w:rsid w:val="00902B5B"/>
    <w:rsid w:val="00903BEC"/>
    <w:rsid w:val="00903CF2"/>
    <w:rsid w:val="009040D6"/>
    <w:rsid w:val="0090542B"/>
    <w:rsid w:val="009066C1"/>
    <w:rsid w:val="009066DD"/>
    <w:rsid w:val="00906831"/>
    <w:rsid w:val="00906A93"/>
    <w:rsid w:val="009076A6"/>
    <w:rsid w:val="00907A5B"/>
    <w:rsid w:val="009100DC"/>
    <w:rsid w:val="0091020F"/>
    <w:rsid w:val="00910949"/>
    <w:rsid w:val="00911824"/>
    <w:rsid w:val="00912068"/>
    <w:rsid w:val="0091227B"/>
    <w:rsid w:val="00912540"/>
    <w:rsid w:val="00912D7B"/>
    <w:rsid w:val="00914104"/>
    <w:rsid w:val="009145F4"/>
    <w:rsid w:val="009147A1"/>
    <w:rsid w:val="00914A94"/>
    <w:rsid w:val="00914AFD"/>
    <w:rsid w:val="00914BFB"/>
    <w:rsid w:val="00914C49"/>
    <w:rsid w:val="00914DDA"/>
    <w:rsid w:val="00916A1A"/>
    <w:rsid w:val="00916D82"/>
    <w:rsid w:val="00916EAC"/>
    <w:rsid w:val="00916F87"/>
    <w:rsid w:val="0092025A"/>
    <w:rsid w:val="00920DF4"/>
    <w:rsid w:val="009213C1"/>
    <w:rsid w:val="00922092"/>
    <w:rsid w:val="00922343"/>
    <w:rsid w:val="009226BF"/>
    <w:rsid w:val="0092288B"/>
    <w:rsid w:val="009234DC"/>
    <w:rsid w:val="00923EC9"/>
    <w:rsid w:val="0092417D"/>
    <w:rsid w:val="0092448C"/>
    <w:rsid w:val="00924984"/>
    <w:rsid w:val="00925553"/>
    <w:rsid w:val="00925E73"/>
    <w:rsid w:val="00926ADA"/>
    <w:rsid w:val="00926F8A"/>
    <w:rsid w:val="00927722"/>
    <w:rsid w:val="00930051"/>
    <w:rsid w:val="0093006C"/>
    <w:rsid w:val="00930188"/>
    <w:rsid w:val="00931271"/>
    <w:rsid w:val="009313D9"/>
    <w:rsid w:val="0093185F"/>
    <w:rsid w:val="00931DE9"/>
    <w:rsid w:val="0093275F"/>
    <w:rsid w:val="009331EA"/>
    <w:rsid w:val="009333C7"/>
    <w:rsid w:val="009337B9"/>
    <w:rsid w:val="009339DE"/>
    <w:rsid w:val="00933ABF"/>
    <w:rsid w:val="009350A8"/>
    <w:rsid w:val="00935188"/>
    <w:rsid w:val="0093592B"/>
    <w:rsid w:val="00937E72"/>
    <w:rsid w:val="0094069E"/>
    <w:rsid w:val="00940C19"/>
    <w:rsid w:val="00940F9D"/>
    <w:rsid w:val="00940FA2"/>
    <w:rsid w:val="009416EC"/>
    <w:rsid w:val="0094179B"/>
    <w:rsid w:val="00942CEA"/>
    <w:rsid w:val="00942F33"/>
    <w:rsid w:val="00943015"/>
    <w:rsid w:val="00943371"/>
    <w:rsid w:val="00943652"/>
    <w:rsid w:val="00943879"/>
    <w:rsid w:val="00944366"/>
    <w:rsid w:val="00945DB4"/>
    <w:rsid w:val="00945F90"/>
    <w:rsid w:val="00945FA4"/>
    <w:rsid w:val="00947243"/>
    <w:rsid w:val="00947735"/>
    <w:rsid w:val="009479A1"/>
    <w:rsid w:val="009479CD"/>
    <w:rsid w:val="00947D7C"/>
    <w:rsid w:val="0095021A"/>
    <w:rsid w:val="009502F0"/>
    <w:rsid w:val="009505BD"/>
    <w:rsid w:val="009505E0"/>
    <w:rsid w:val="009510EF"/>
    <w:rsid w:val="009514AC"/>
    <w:rsid w:val="009517FD"/>
    <w:rsid w:val="00951C99"/>
    <w:rsid w:val="009520B3"/>
    <w:rsid w:val="009522E7"/>
    <w:rsid w:val="00952A84"/>
    <w:rsid w:val="009553BF"/>
    <w:rsid w:val="009565E1"/>
    <w:rsid w:val="00956DAB"/>
    <w:rsid w:val="009602FA"/>
    <w:rsid w:val="009616BA"/>
    <w:rsid w:val="009619CB"/>
    <w:rsid w:val="0096304C"/>
    <w:rsid w:val="00963CD6"/>
    <w:rsid w:val="00964BE4"/>
    <w:rsid w:val="00964D0F"/>
    <w:rsid w:val="00965C89"/>
    <w:rsid w:val="0096640B"/>
    <w:rsid w:val="0096674B"/>
    <w:rsid w:val="0096702D"/>
    <w:rsid w:val="009670A2"/>
    <w:rsid w:val="009674F7"/>
    <w:rsid w:val="00967554"/>
    <w:rsid w:val="00967CBD"/>
    <w:rsid w:val="00970094"/>
    <w:rsid w:val="0097094B"/>
    <w:rsid w:val="00971D8C"/>
    <w:rsid w:val="00971F4A"/>
    <w:rsid w:val="00972296"/>
    <w:rsid w:val="00972402"/>
    <w:rsid w:val="009724FF"/>
    <w:rsid w:val="00972647"/>
    <w:rsid w:val="00972795"/>
    <w:rsid w:val="00972812"/>
    <w:rsid w:val="00972B0D"/>
    <w:rsid w:val="00972B1C"/>
    <w:rsid w:val="009730B3"/>
    <w:rsid w:val="009733D2"/>
    <w:rsid w:val="009734FD"/>
    <w:rsid w:val="00973576"/>
    <w:rsid w:val="00973CEA"/>
    <w:rsid w:val="00974135"/>
    <w:rsid w:val="00977384"/>
    <w:rsid w:val="0097782E"/>
    <w:rsid w:val="00980175"/>
    <w:rsid w:val="0098037F"/>
    <w:rsid w:val="009810BF"/>
    <w:rsid w:val="009810DB"/>
    <w:rsid w:val="009811CA"/>
    <w:rsid w:val="00981442"/>
    <w:rsid w:val="00981752"/>
    <w:rsid w:val="00981CEA"/>
    <w:rsid w:val="00984150"/>
    <w:rsid w:val="00984852"/>
    <w:rsid w:val="009857B2"/>
    <w:rsid w:val="00985FB8"/>
    <w:rsid w:val="00986719"/>
    <w:rsid w:val="00986E28"/>
    <w:rsid w:val="009875AE"/>
    <w:rsid w:val="00987B87"/>
    <w:rsid w:val="009904FF"/>
    <w:rsid w:val="00991777"/>
    <w:rsid w:val="00991887"/>
    <w:rsid w:val="00992C7D"/>
    <w:rsid w:val="00992D59"/>
    <w:rsid w:val="00993406"/>
    <w:rsid w:val="00993925"/>
    <w:rsid w:val="00993A5C"/>
    <w:rsid w:val="009943D8"/>
    <w:rsid w:val="00994749"/>
    <w:rsid w:val="00994860"/>
    <w:rsid w:val="00995695"/>
    <w:rsid w:val="009957ED"/>
    <w:rsid w:val="00995A1B"/>
    <w:rsid w:val="009970E9"/>
    <w:rsid w:val="0099737C"/>
    <w:rsid w:val="00997650"/>
    <w:rsid w:val="009A05FA"/>
    <w:rsid w:val="009A12D8"/>
    <w:rsid w:val="009A3061"/>
    <w:rsid w:val="009A322C"/>
    <w:rsid w:val="009A41EE"/>
    <w:rsid w:val="009A484D"/>
    <w:rsid w:val="009A4A82"/>
    <w:rsid w:val="009A4D55"/>
    <w:rsid w:val="009A5355"/>
    <w:rsid w:val="009A56D1"/>
    <w:rsid w:val="009A57CD"/>
    <w:rsid w:val="009A63BC"/>
    <w:rsid w:val="009A66D8"/>
    <w:rsid w:val="009A69F0"/>
    <w:rsid w:val="009A6F50"/>
    <w:rsid w:val="009B0893"/>
    <w:rsid w:val="009B19D1"/>
    <w:rsid w:val="009B1EF3"/>
    <w:rsid w:val="009B21A0"/>
    <w:rsid w:val="009B24A4"/>
    <w:rsid w:val="009B276B"/>
    <w:rsid w:val="009B39FD"/>
    <w:rsid w:val="009B3B2A"/>
    <w:rsid w:val="009B4016"/>
    <w:rsid w:val="009B4759"/>
    <w:rsid w:val="009B4888"/>
    <w:rsid w:val="009B4B45"/>
    <w:rsid w:val="009B5DCC"/>
    <w:rsid w:val="009B66B5"/>
    <w:rsid w:val="009B673F"/>
    <w:rsid w:val="009B6CE1"/>
    <w:rsid w:val="009B6FDF"/>
    <w:rsid w:val="009B72C8"/>
    <w:rsid w:val="009B7613"/>
    <w:rsid w:val="009C0656"/>
    <w:rsid w:val="009C09E7"/>
    <w:rsid w:val="009C0F20"/>
    <w:rsid w:val="009C0FED"/>
    <w:rsid w:val="009C19CF"/>
    <w:rsid w:val="009C1DF1"/>
    <w:rsid w:val="009C29AD"/>
    <w:rsid w:val="009C2DF0"/>
    <w:rsid w:val="009C2FE5"/>
    <w:rsid w:val="009C2FE8"/>
    <w:rsid w:val="009C35CF"/>
    <w:rsid w:val="009C3CD1"/>
    <w:rsid w:val="009C48EA"/>
    <w:rsid w:val="009C504B"/>
    <w:rsid w:val="009C50C9"/>
    <w:rsid w:val="009C62F5"/>
    <w:rsid w:val="009C695C"/>
    <w:rsid w:val="009C69ED"/>
    <w:rsid w:val="009C7C41"/>
    <w:rsid w:val="009C7F2C"/>
    <w:rsid w:val="009D017D"/>
    <w:rsid w:val="009D0377"/>
    <w:rsid w:val="009D177A"/>
    <w:rsid w:val="009D2D38"/>
    <w:rsid w:val="009D2D9C"/>
    <w:rsid w:val="009D315D"/>
    <w:rsid w:val="009D39F2"/>
    <w:rsid w:val="009D3CE8"/>
    <w:rsid w:val="009D4048"/>
    <w:rsid w:val="009D4DE6"/>
    <w:rsid w:val="009D50B3"/>
    <w:rsid w:val="009D54E0"/>
    <w:rsid w:val="009D5B25"/>
    <w:rsid w:val="009D78AC"/>
    <w:rsid w:val="009D7923"/>
    <w:rsid w:val="009D7A42"/>
    <w:rsid w:val="009E05AC"/>
    <w:rsid w:val="009E08D8"/>
    <w:rsid w:val="009E1546"/>
    <w:rsid w:val="009E2599"/>
    <w:rsid w:val="009E2B8A"/>
    <w:rsid w:val="009E3316"/>
    <w:rsid w:val="009E3B02"/>
    <w:rsid w:val="009E7092"/>
    <w:rsid w:val="009E7568"/>
    <w:rsid w:val="009E788E"/>
    <w:rsid w:val="009F004C"/>
    <w:rsid w:val="009F1111"/>
    <w:rsid w:val="009F1A31"/>
    <w:rsid w:val="009F1D89"/>
    <w:rsid w:val="009F226A"/>
    <w:rsid w:val="009F2829"/>
    <w:rsid w:val="009F2884"/>
    <w:rsid w:val="009F29CD"/>
    <w:rsid w:val="009F2E79"/>
    <w:rsid w:val="009F30F1"/>
    <w:rsid w:val="009F3BF4"/>
    <w:rsid w:val="009F40AC"/>
    <w:rsid w:val="009F4813"/>
    <w:rsid w:val="009F4BA5"/>
    <w:rsid w:val="009F5458"/>
    <w:rsid w:val="009F5599"/>
    <w:rsid w:val="009F5B8F"/>
    <w:rsid w:val="009F5D3A"/>
    <w:rsid w:val="009F6859"/>
    <w:rsid w:val="009F6FC3"/>
    <w:rsid w:val="00A0000D"/>
    <w:rsid w:val="00A0010A"/>
    <w:rsid w:val="00A00D8B"/>
    <w:rsid w:val="00A011D3"/>
    <w:rsid w:val="00A01BCD"/>
    <w:rsid w:val="00A03B28"/>
    <w:rsid w:val="00A03C98"/>
    <w:rsid w:val="00A04230"/>
    <w:rsid w:val="00A042D8"/>
    <w:rsid w:val="00A047CC"/>
    <w:rsid w:val="00A05371"/>
    <w:rsid w:val="00A05BD3"/>
    <w:rsid w:val="00A05C2A"/>
    <w:rsid w:val="00A05D38"/>
    <w:rsid w:val="00A05D7A"/>
    <w:rsid w:val="00A05D8F"/>
    <w:rsid w:val="00A05E26"/>
    <w:rsid w:val="00A05EB6"/>
    <w:rsid w:val="00A06726"/>
    <w:rsid w:val="00A06731"/>
    <w:rsid w:val="00A06BFC"/>
    <w:rsid w:val="00A06F67"/>
    <w:rsid w:val="00A06FF5"/>
    <w:rsid w:val="00A07237"/>
    <w:rsid w:val="00A07F89"/>
    <w:rsid w:val="00A10443"/>
    <w:rsid w:val="00A1080A"/>
    <w:rsid w:val="00A11D64"/>
    <w:rsid w:val="00A12636"/>
    <w:rsid w:val="00A12734"/>
    <w:rsid w:val="00A12B51"/>
    <w:rsid w:val="00A12DA4"/>
    <w:rsid w:val="00A13804"/>
    <w:rsid w:val="00A14102"/>
    <w:rsid w:val="00A14732"/>
    <w:rsid w:val="00A15645"/>
    <w:rsid w:val="00A15713"/>
    <w:rsid w:val="00A15CA6"/>
    <w:rsid w:val="00A1628E"/>
    <w:rsid w:val="00A16375"/>
    <w:rsid w:val="00A16A3E"/>
    <w:rsid w:val="00A16DF8"/>
    <w:rsid w:val="00A1748F"/>
    <w:rsid w:val="00A20E12"/>
    <w:rsid w:val="00A225BF"/>
    <w:rsid w:val="00A22A0F"/>
    <w:rsid w:val="00A231A5"/>
    <w:rsid w:val="00A23505"/>
    <w:rsid w:val="00A24476"/>
    <w:rsid w:val="00A26432"/>
    <w:rsid w:val="00A268F8"/>
    <w:rsid w:val="00A268FD"/>
    <w:rsid w:val="00A26C8F"/>
    <w:rsid w:val="00A26FC1"/>
    <w:rsid w:val="00A271BB"/>
    <w:rsid w:val="00A27AAA"/>
    <w:rsid w:val="00A3050A"/>
    <w:rsid w:val="00A30648"/>
    <w:rsid w:val="00A3099F"/>
    <w:rsid w:val="00A31BE4"/>
    <w:rsid w:val="00A3210A"/>
    <w:rsid w:val="00A32D03"/>
    <w:rsid w:val="00A34E01"/>
    <w:rsid w:val="00A3547B"/>
    <w:rsid w:val="00A358F3"/>
    <w:rsid w:val="00A36EDC"/>
    <w:rsid w:val="00A37183"/>
    <w:rsid w:val="00A379AF"/>
    <w:rsid w:val="00A37BCB"/>
    <w:rsid w:val="00A40818"/>
    <w:rsid w:val="00A40F39"/>
    <w:rsid w:val="00A41819"/>
    <w:rsid w:val="00A41D75"/>
    <w:rsid w:val="00A42FAF"/>
    <w:rsid w:val="00A4311C"/>
    <w:rsid w:val="00A442C9"/>
    <w:rsid w:val="00A44F2E"/>
    <w:rsid w:val="00A44F7F"/>
    <w:rsid w:val="00A45373"/>
    <w:rsid w:val="00A4568F"/>
    <w:rsid w:val="00A45CBB"/>
    <w:rsid w:val="00A46B61"/>
    <w:rsid w:val="00A46D60"/>
    <w:rsid w:val="00A4742D"/>
    <w:rsid w:val="00A47ADB"/>
    <w:rsid w:val="00A47C82"/>
    <w:rsid w:val="00A5090C"/>
    <w:rsid w:val="00A51045"/>
    <w:rsid w:val="00A51342"/>
    <w:rsid w:val="00A51C10"/>
    <w:rsid w:val="00A5219C"/>
    <w:rsid w:val="00A52E7E"/>
    <w:rsid w:val="00A532A0"/>
    <w:rsid w:val="00A532A2"/>
    <w:rsid w:val="00A53E22"/>
    <w:rsid w:val="00A5431B"/>
    <w:rsid w:val="00A54665"/>
    <w:rsid w:val="00A551D3"/>
    <w:rsid w:val="00A55ED5"/>
    <w:rsid w:val="00A56F34"/>
    <w:rsid w:val="00A5731E"/>
    <w:rsid w:val="00A62508"/>
    <w:rsid w:val="00A625CB"/>
    <w:rsid w:val="00A63130"/>
    <w:rsid w:val="00A63AE5"/>
    <w:rsid w:val="00A63CD7"/>
    <w:rsid w:val="00A63D8F"/>
    <w:rsid w:val="00A63DA6"/>
    <w:rsid w:val="00A64000"/>
    <w:rsid w:val="00A64A54"/>
    <w:rsid w:val="00A64F0A"/>
    <w:rsid w:val="00A6550A"/>
    <w:rsid w:val="00A65948"/>
    <w:rsid w:val="00A65B51"/>
    <w:rsid w:val="00A65D76"/>
    <w:rsid w:val="00A66139"/>
    <w:rsid w:val="00A6689C"/>
    <w:rsid w:val="00A67585"/>
    <w:rsid w:val="00A67917"/>
    <w:rsid w:val="00A7008F"/>
    <w:rsid w:val="00A70173"/>
    <w:rsid w:val="00A706E4"/>
    <w:rsid w:val="00A717FA"/>
    <w:rsid w:val="00A72035"/>
    <w:rsid w:val="00A720EA"/>
    <w:rsid w:val="00A7219E"/>
    <w:rsid w:val="00A7274C"/>
    <w:rsid w:val="00A72D5C"/>
    <w:rsid w:val="00A7397C"/>
    <w:rsid w:val="00A73EA0"/>
    <w:rsid w:val="00A74435"/>
    <w:rsid w:val="00A74500"/>
    <w:rsid w:val="00A74722"/>
    <w:rsid w:val="00A74EBD"/>
    <w:rsid w:val="00A74F9C"/>
    <w:rsid w:val="00A752D2"/>
    <w:rsid w:val="00A76759"/>
    <w:rsid w:val="00A8023F"/>
    <w:rsid w:val="00A804BC"/>
    <w:rsid w:val="00A80C7A"/>
    <w:rsid w:val="00A811EC"/>
    <w:rsid w:val="00A81292"/>
    <w:rsid w:val="00A83B9A"/>
    <w:rsid w:val="00A841F1"/>
    <w:rsid w:val="00A844EE"/>
    <w:rsid w:val="00A84F90"/>
    <w:rsid w:val="00A850F6"/>
    <w:rsid w:val="00A86127"/>
    <w:rsid w:val="00A86589"/>
    <w:rsid w:val="00A8691E"/>
    <w:rsid w:val="00A86B32"/>
    <w:rsid w:val="00A90568"/>
    <w:rsid w:val="00A90BDD"/>
    <w:rsid w:val="00A91C85"/>
    <w:rsid w:val="00A91D26"/>
    <w:rsid w:val="00A91ED0"/>
    <w:rsid w:val="00A9221B"/>
    <w:rsid w:val="00A92E40"/>
    <w:rsid w:val="00A9397B"/>
    <w:rsid w:val="00A94EB0"/>
    <w:rsid w:val="00A9560C"/>
    <w:rsid w:val="00A9574E"/>
    <w:rsid w:val="00A957E5"/>
    <w:rsid w:val="00A95CB5"/>
    <w:rsid w:val="00A95D31"/>
    <w:rsid w:val="00A960A2"/>
    <w:rsid w:val="00A962D4"/>
    <w:rsid w:val="00A9735A"/>
    <w:rsid w:val="00A97B62"/>
    <w:rsid w:val="00A97EB3"/>
    <w:rsid w:val="00AA019F"/>
    <w:rsid w:val="00AA1AE1"/>
    <w:rsid w:val="00AA1B8C"/>
    <w:rsid w:val="00AA1F6C"/>
    <w:rsid w:val="00AA2287"/>
    <w:rsid w:val="00AA27B2"/>
    <w:rsid w:val="00AA2A0C"/>
    <w:rsid w:val="00AA2EB5"/>
    <w:rsid w:val="00AA3A5D"/>
    <w:rsid w:val="00AA429E"/>
    <w:rsid w:val="00AA498F"/>
    <w:rsid w:val="00AA4E24"/>
    <w:rsid w:val="00AA5660"/>
    <w:rsid w:val="00AA5DF8"/>
    <w:rsid w:val="00AA69BC"/>
    <w:rsid w:val="00AA6F00"/>
    <w:rsid w:val="00AA722E"/>
    <w:rsid w:val="00AA75EF"/>
    <w:rsid w:val="00AA7D57"/>
    <w:rsid w:val="00AA7DD0"/>
    <w:rsid w:val="00AB090B"/>
    <w:rsid w:val="00AB0C16"/>
    <w:rsid w:val="00AB0DD3"/>
    <w:rsid w:val="00AB0F41"/>
    <w:rsid w:val="00AB234B"/>
    <w:rsid w:val="00AB2C63"/>
    <w:rsid w:val="00AB33A6"/>
    <w:rsid w:val="00AB447E"/>
    <w:rsid w:val="00AB46B3"/>
    <w:rsid w:val="00AB4FE5"/>
    <w:rsid w:val="00AB54AF"/>
    <w:rsid w:val="00AB5928"/>
    <w:rsid w:val="00AB6314"/>
    <w:rsid w:val="00AB6D46"/>
    <w:rsid w:val="00AB6F2B"/>
    <w:rsid w:val="00AB7062"/>
    <w:rsid w:val="00AB7738"/>
    <w:rsid w:val="00AB7CAF"/>
    <w:rsid w:val="00AC1D5E"/>
    <w:rsid w:val="00AC21E9"/>
    <w:rsid w:val="00AC293A"/>
    <w:rsid w:val="00AC2D19"/>
    <w:rsid w:val="00AC306F"/>
    <w:rsid w:val="00AC3950"/>
    <w:rsid w:val="00AC39E5"/>
    <w:rsid w:val="00AC46AB"/>
    <w:rsid w:val="00AC4BB6"/>
    <w:rsid w:val="00AC6129"/>
    <w:rsid w:val="00AC6470"/>
    <w:rsid w:val="00AC6599"/>
    <w:rsid w:val="00AC71F2"/>
    <w:rsid w:val="00AC7229"/>
    <w:rsid w:val="00AC7889"/>
    <w:rsid w:val="00AC7CA1"/>
    <w:rsid w:val="00AD0F23"/>
    <w:rsid w:val="00AD1270"/>
    <w:rsid w:val="00AD1C33"/>
    <w:rsid w:val="00AD1C6C"/>
    <w:rsid w:val="00AD28BD"/>
    <w:rsid w:val="00AD2DAE"/>
    <w:rsid w:val="00AD338F"/>
    <w:rsid w:val="00AD477F"/>
    <w:rsid w:val="00AD4807"/>
    <w:rsid w:val="00AD4E87"/>
    <w:rsid w:val="00AD68E9"/>
    <w:rsid w:val="00AD6F29"/>
    <w:rsid w:val="00AD7041"/>
    <w:rsid w:val="00AD70F6"/>
    <w:rsid w:val="00AD7950"/>
    <w:rsid w:val="00AE12C6"/>
    <w:rsid w:val="00AE2037"/>
    <w:rsid w:val="00AE2AEF"/>
    <w:rsid w:val="00AE2E18"/>
    <w:rsid w:val="00AE2ECA"/>
    <w:rsid w:val="00AE3101"/>
    <w:rsid w:val="00AE3C05"/>
    <w:rsid w:val="00AE41F3"/>
    <w:rsid w:val="00AE4CCC"/>
    <w:rsid w:val="00AE5828"/>
    <w:rsid w:val="00AE5F03"/>
    <w:rsid w:val="00AE5FCF"/>
    <w:rsid w:val="00AE7497"/>
    <w:rsid w:val="00AE7886"/>
    <w:rsid w:val="00AE7A1F"/>
    <w:rsid w:val="00AE7AD5"/>
    <w:rsid w:val="00AE7F49"/>
    <w:rsid w:val="00AF0758"/>
    <w:rsid w:val="00AF175E"/>
    <w:rsid w:val="00AF1E86"/>
    <w:rsid w:val="00AF28C2"/>
    <w:rsid w:val="00AF2B1B"/>
    <w:rsid w:val="00AF425E"/>
    <w:rsid w:val="00AF4439"/>
    <w:rsid w:val="00AF5D9E"/>
    <w:rsid w:val="00AF5DB4"/>
    <w:rsid w:val="00AF5E7E"/>
    <w:rsid w:val="00AF6360"/>
    <w:rsid w:val="00AF6C6E"/>
    <w:rsid w:val="00AF6D93"/>
    <w:rsid w:val="00AF6DE6"/>
    <w:rsid w:val="00AF7036"/>
    <w:rsid w:val="00AF778D"/>
    <w:rsid w:val="00B00897"/>
    <w:rsid w:val="00B01450"/>
    <w:rsid w:val="00B01459"/>
    <w:rsid w:val="00B01687"/>
    <w:rsid w:val="00B016C0"/>
    <w:rsid w:val="00B02E9F"/>
    <w:rsid w:val="00B02FD4"/>
    <w:rsid w:val="00B043BD"/>
    <w:rsid w:val="00B04A7B"/>
    <w:rsid w:val="00B055C5"/>
    <w:rsid w:val="00B06380"/>
    <w:rsid w:val="00B0767B"/>
    <w:rsid w:val="00B076DC"/>
    <w:rsid w:val="00B07939"/>
    <w:rsid w:val="00B07E2D"/>
    <w:rsid w:val="00B106BA"/>
    <w:rsid w:val="00B10871"/>
    <w:rsid w:val="00B10A0D"/>
    <w:rsid w:val="00B1168A"/>
    <w:rsid w:val="00B11BD4"/>
    <w:rsid w:val="00B11CFA"/>
    <w:rsid w:val="00B120A8"/>
    <w:rsid w:val="00B1275E"/>
    <w:rsid w:val="00B12858"/>
    <w:rsid w:val="00B12D88"/>
    <w:rsid w:val="00B1342D"/>
    <w:rsid w:val="00B13925"/>
    <w:rsid w:val="00B157CD"/>
    <w:rsid w:val="00B15C69"/>
    <w:rsid w:val="00B15CFD"/>
    <w:rsid w:val="00B16AA3"/>
    <w:rsid w:val="00B171D7"/>
    <w:rsid w:val="00B17909"/>
    <w:rsid w:val="00B17B82"/>
    <w:rsid w:val="00B208A8"/>
    <w:rsid w:val="00B20ABB"/>
    <w:rsid w:val="00B2145D"/>
    <w:rsid w:val="00B23B53"/>
    <w:rsid w:val="00B246BD"/>
    <w:rsid w:val="00B251CA"/>
    <w:rsid w:val="00B25AD5"/>
    <w:rsid w:val="00B25CE6"/>
    <w:rsid w:val="00B25E58"/>
    <w:rsid w:val="00B26325"/>
    <w:rsid w:val="00B2640F"/>
    <w:rsid w:val="00B2694E"/>
    <w:rsid w:val="00B27794"/>
    <w:rsid w:val="00B27AC0"/>
    <w:rsid w:val="00B27AF6"/>
    <w:rsid w:val="00B30337"/>
    <w:rsid w:val="00B30D3E"/>
    <w:rsid w:val="00B30E34"/>
    <w:rsid w:val="00B31BCB"/>
    <w:rsid w:val="00B32C84"/>
    <w:rsid w:val="00B32CFA"/>
    <w:rsid w:val="00B32E98"/>
    <w:rsid w:val="00B33184"/>
    <w:rsid w:val="00B33D73"/>
    <w:rsid w:val="00B34427"/>
    <w:rsid w:val="00B34A3A"/>
    <w:rsid w:val="00B35408"/>
    <w:rsid w:val="00B35979"/>
    <w:rsid w:val="00B36362"/>
    <w:rsid w:val="00B36AF3"/>
    <w:rsid w:val="00B37132"/>
    <w:rsid w:val="00B375E4"/>
    <w:rsid w:val="00B377A6"/>
    <w:rsid w:val="00B37CCB"/>
    <w:rsid w:val="00B403FE"/>
    <w:rsid w:val="00B40C8F"/>
    <w:rsid w:val="00B4144C"/>
    <w:rsid w:val="00B41832"/>
    <w:rsid w:val="00B41D32"/>
    <w:rsid w:val="00B42263"/>
    <w:rsid w:val="00B42499"/>
    <w:rsid w:val="00B43FBA"/>
    <w:rsid w:val="00B44532"/>
    <w:rsid w:val="00B446DD"/>
    <w:rsid w:val="00B44CBF"/>
    <w:rsid w:val="00B45348"/>
    <w:rsid w:val="00B45375"/>
    <w:rsid w:val="00B45BA0"/>
    <w:rsid w:val="00B45E23"/>
    <w:rsid w:val="00B4610F"/>
    <w:rsid w:val="00B4615E"/>
    <w:rsid w:val="00B46CF2"/>
    <w:rsid w:val="00B47C8C"/>
    <w:rsid w:val="00B47EAF"/>
    <w:rsid w:val="00B51530"/>
    <w:rsid w:val="00B52A4A"/>
    <w:rsid w:val="00B52B39"/>
    <w:rsid w:val="00B52F24"/>
    <w:rsid w:val="00B53CBE"/>
    <w:rsid w:val="00B53F5C"/>
    <w:rsid w:val="00B55759"/>
    <w:rsid w:val="00B55B04"/>
    <w:rsid w:val="00B55FBB"/>
    <w:rsid w:val="00B5666F"/>
    <w:rsid w:val="00B5769F"/>
    <w:rsid w:val="00B60AC9"/>
    <w:rsid w:val="00B61245"/>
    <w:rsid w:val="00B61A05"/>
    <w:rsid w:val="00B61EDF"/>
    <w:rsid w:val="00B61F04"/>
    <w:rsid w:val="00B62002"/>
    <w:rsid w:val="00B628AB"/>
    <w:rsid w:val="00B638DD"/>
    <w:rsid w:val="00B63CD1"/>
    <w:rsid w:val="00B648A3"/>
    <w:rsid w:val="00B6496E"/>
    <w:rsid w:val="00B64B36"/>
    <w:rsid w:val="00B64D19"/>
    <w:rsid w:val="00B651BA"/>
    <w:rsid w:val="00B652C3"/>
    <w:rsid w:val="00B661C2"/>
    <w:rsid w:val="00B66850"/>
    <w:rsid w:val="00B67DAD"/>
    <w:rsid w:val="00B70A57"/>
    <w:rsid w:val="00B70C85"/>
    <w:rsid w:val="00B71BD8"/>
    <w:rsid w:val="00B72451"/>
    <w:rsid w:val="00B72A57"/>
    <w:rsid w:val="00B72D21"/>
    <w:rsid w:val="00B734FE"/>
    <w:rsid w:val="00B738C8"/>
    <w:rsid w:val="00B739BC"/>
    <w:rsid w:val="00B740F9"/>
    <w:rsid w:val="00B7463D"/>
    <w:rsid w:val="00B747A7"/>
    <w:rsid w:val="00B74A7D"/>
    <w:rsid w:val="00B74D28"/>
    <w:rsid w:val="00B75DD3"/>
    <w:rsid w:val="00B76A25"/>
    <w:rsid w:val="00B76CC8"/>
    <w:rsid w:val="00B77691"/>
    <w:rsid w:val="00B801EC"/>
    <w:rsid w:val="00B80756"/>
    <w:rsid w:val="00B80BB3"/>
    <w:rsid w:val="00B80C8F"/>
    <w:rsid w:val="00B8116D"/>
    <w:rsid w:val="00B81F5B"/>
    <w:rsid w:val="00B81FC0"/>
    <w:rsid w:val="00B82266"/>
    <w:rsid w:val="00B83154"/>
    <w:rsid w:val="00B838FE"/>
    <w:rsid w:val="00B83AC9"/>
    <w:rsid w:val="00B8548B"/>
    <w:rsid w:val="00B85579"/>
    <w:rsid w:val="00B85923"/>
    <w:rsid w:val="00B8743B"/>
    <w:rsid w:val="00B87B30"/>
    <w:rsid w:val="00B90692"/>
    <w:rsid w:val="00B90BA8"/>
    <w:rsid w:val="00B90DD6"/>
    <w:rsid w:val="00B92623"/>
    <w:rsid w:val="00B926FD"/>
    <w:rsid w:val="00B92F50"/>
    <w:rsid w:val="00B93214"/>
    <w:rsid w:val="00B93A96"/>
    <w:rsid w:val="00B93F03"/>
    <w:rsid w:val="00B95355"/>
    <w:rsid w:val="00B95507"/>
    <w:rsid w:val="00B95A06"/>
    <w:rsid w:val="00B966D1"/>
    <w:rsid w:val="00B96FFB"/>
    <w:rsid w:val="00B975FC"/>
    <w:rsid w:val="00B97E80"/>
    <w:rsid w:val="00BA0C47"/>
    <w:rsid w:val="00BA0CF5"/>
    <w:rsid w:val="00BA18ED"/>
    <w:rsid w:val="00BA190B"/>
    <w:rsid w:val="00BA2B38"/>
    <w:rsid w:val="00BA3252"/>
    <w:rsid w:val="00BA473C"/>
    <w:rsid w:val="00BA485A"/>
    <w:rsid w:val="00BA4894"/>
    <w:rsid w:val="00BA4A6E"/>
    <w:rsid w:val="00BA4ABE"/>
    <w:rsid w:val="00BA4DB9"/>
    <w:rsid w:val="00BA4DC2"/>
    <w:rsid w:val="00BA5734"/>
    <w:rsid w:val="00BA649D"/>
    <w:rsid w:val="00BA6A1A"/>
    <w:rsid w:val="00BA6B76"/>
    <w:rsid w:val="00BA70ED"/>
    <w:rsid w:val="00BA725B"/>
    <w:rsid w:val="00BA7B01"/>
    <w:rsid w:val="00BA7B7B"/>
    <w:rsid w:val="00BB0CAA"/>
    <w:rsid w:val="00BB12BC"/>
    <w:rsid w:val="00BB1754"/>
    <w:rsid w:val="00BB1B85"/>
    <w:rsid w:val="00BB1FFE"/>
    <w:rsid w:val="00BB2A40"/>
    <w:rsid w:val="00BB2FB7"/>
    <w:rsid w:val="00BB301C"/>
    <w:rsid w:val="00BB32FD"/>
    <w:rsid w:val="00BB3A1F"/>
    <w:rsid w:val="00BB4351"/>
    <w:rsid w:val="00BB444F"/>
    <w:rsid w:val="00BB48BA"/>
    <w:rsid w:val="00BB4C5C"/>
    <w:rsid w:val="00BB5278"/>
    <w:rsid w:val="00BB5552"/>
    <w:rsid w:val="00BB57B2"/>
    <w:rsid w:val="00BB58D0"/>
    <w:rsid w:val="00BB5BD2"/>
    <w:rsid w:val="00BB5CA0"/>
    <w:rsid w:val="00BB5FCB"/>
    <w:rsid w:val="00BB64F9"/>
    <w:rsid w:val="00BB6BC5"/>
    <w:rsid w:val="00BB73FB"/>
    <w:rsid w:val="00BB7B35"/>
    <w:rsid w:val="00BB7E48"/>
    <w:rsid w:val="00BB7EAE"/>
    <w:rsid w:val="00BC09F4"/>
    <w:rsid w:val="00BC0B8B"/>
    <w:rsid w:val="00BC0DBA"/>
    <w:rsid w:val="00BC15CF"/>
    <w:rsid w:val="00BC18CE"/>
    <w:rsid w:val="00BC3684"/>
    <w:rsid w:val="00BC3A23"/>
    <w:rsid w:val="00BC4579"/>
    <w:rsid w:val="00BC538B"/>
    <w:rsid w:val="00BC6F6C"/>
    <w:rsid w:val="00BC73A7"/>
    <w:rsid w:val="00BC7885"/>
    <w:rsid w:val="00BD0F9D"/>
    <w:rsid w:val="00BD14DC"/>
    <w:rsid w:val="00BD1911"/>
    <w:rsid w:val="00BD2184"/>
    <w:rsid w:val="00BD359F"/>
    <w:rsid w:val="00BD3B28"/>
    <w:rsid w:val="00BD3B76"/>
    <w:rsid w:val="00BD59FC"/>
    <w:rsid w:val="00BD604F"/>
    <w:rsid w:val="00BD691B"/>
    <w:rsid w:val="00BD6C28"/>
    <w:rsid w:val="00BD7200"/>
    <w:rsid w:val="00BE01D8"/>
    <w:rsid w:val="00BE0727"/>
    <w:rsid w:val="00BE07B3"/>
    <w:rsid w:val="00BE0CD4"/>
    <w:rsid w:val="00BE168C"/>
    <w:rsid w:val="00BE239E"/>
    <w:rsid w:val="00BE2910"/>
    <w:rsid w:val="00BE2BB1"/>
    <w:rsid w:val="00BE2DC4"/>
    <w:rsid w:val="00BE4A64"/>
    <w:rsid w:val="00BE530F"/>
    <w:rsid w:val="00BE55CD"/>
    <w:rsid w:val="00BE5796"/>
    <w:rsid w:val="00BE5A94"/>
    <w:rsid w:val="00BE6C53"/>
    <w:rsid w:val="00BF0061"/>
    <w:rsid w:val="00BF0E6E"/>
    <w:rsid w:val="00BF178E"/>
    <w:rsid w:val="00BF18F0"/>
    <w:rsid w:val="00BF210F"/>
    <w:rsid w:val="00BF33D2"/>
    <w:rsid w:val="00BF3454"/>
    <w:rsid w:val="00BF3B83"/>
    <w:rsid w:val="00BF40F3"/>
    <w:rsid w:val="00BF4E38"/>
    <w:rsid w:val="00BF4EE8"/>
    <w:rsid w:val="00BF5C69"/>
    <w:rsid w:val="00C00BB1"/>
    <w:rsid w:val="00C01215"/>
    <w:rsid w:val="00C013A5"/>
    <w:rsid w:val="00C026DE"/>
    <w:rsid w:val="00C0296D"/>
    <w:rsid w:val="00C02A55"/>
    <w:rsid w:val="00C03B8B"/>
    <w:rsid w:val="00C04235"/>
    <w:rsid w:val="00C049C7"/>
    <w:rsid w:val="00C05891"/>
    <w:rsid w:val="00C05C25"/>
    <w:rsid w:val="00C06FBF"/>
    <w:rsid w:val="00C1017A"/>
    <w:rsid w:val="00C10426"/>
    <w:rsid w:val="00C11928"/>
    <w:rsid w:val="00C11FC6"/>
    <w:rsid w:val="00C126CE"/>
    <w:rsid w:val="00C127A9"/>
    <w:rsid w:val="00C129E4"/>
    <w:rsid w:val="00C12C55"/>
    <w:rsid w:val="00C12F3A"/>
    <w:rsid w:val="00C13860"/>
    <w:rsid w:val="00C15D3A"/>
    <w:rsid w:val="00C166EB"/>
    <w:rsid w:val="00C16C32"/>
    <w:rsid w:val="00C16EC0"/>
    <w:rsid w:val="00C1752C"/>
    <w:rsid w:val="00C17A4B"/>
    <w:rsid w:val="00C17ED4"/>
    <w:rsid w:val="00C17FA2"/>
    <w:rsid w:val="00C2009E"/>
    <w:rsid w:val="00C20908"/>
    <w:rsid w:val="00C20EE1"/>
    <w:rsid w:val="00C21C6D"/>
    <w:rsid w:val="00C220BB"/>
    <w:rsid w:val="00C222D0"/>
    <w:rsid w:val="00C22ABC"/>
    <w:rsid w:val="00C23E49"/>
    <w:rsid w:val="00C242DB"/>
    <w:rsid w:val="00C242FF"/>
    <w:rsid w:val="00C24994"/>
    <w:rsid w:val="00C24A1E"/>
    <w:rsid w:val="00C24BED"/>
    <w:rsid w:val="00C25128"/>
    <w:rsid w:val="00C25220"/>
    <w:rsid w:val="00C25855"/>
    <w:rsid w:val="00C271C5"/>
    <w:rsid w:val="00C30B88"/>
    <w:rsid w:val="00C31893"/>
    <w:rsid w:val="00C31BFB"/>
    <w:rsid w:val="00C31EAC"/>
    <w:rsid w:val="00C35155"/>
    <w:rsid w:val="00C357F6"/>
    <w:rsid w:val="00C358CC"/>
    <w:rsid w:val="00C35C92"/>
    <w:rsid w:val="00C3614D"/>
    <w:rsid w:val="00C3651B"/>
    <w:rsid w:val="00C366C0"/>
    <w:rsid w:val="00C37B6E"/>
    <w:rsid w:val="00C37E3F"/>
    <w:rsid w:val="00C37E93"/>
    <w:rsid w:val="00C400DD"/>
    <w:rsid w:val="00C40269"/>
    <w:rsid w:val="00C407C0"/>
    <w:rsid w:val="00C40B55"/>
    <w:rsid w:val="00C419DC"/>
    <w:rsid w:val="00C4246D"/>
    <w:rsid w:val="00C43592"/>
    <w:rsid w:val="00C438D4"/>
    <w:rsid w:val="00C445F9"/>
    <w:rsid w:val="00C45D06"/>
    <w:rsid w:val="00C46685"/>
    <w:rsid w:val="00C46F8D"/>
    <w:rsid w:val="00C47169"/>
    <w:rsid w:val="00C474EE"/>
    <w:rsid w:val="00C4769B"/>
    <w:rsid w:val="00C4774D"/>
    <w:rsid w:val="00C47A18"/>
    <w:rsid w:val="00C47C5C"/>
    <w:rsid w:val="00C50317"/>
    <w:rsid w:val="00C516A7"/>
    <w:rsid w:val="00C51A54"/>
    <w:rsid w:val="00C51E88"/>
    <w:rsid w:val="00C528DB"/>
    <w:rsid w:val="00C55482"/>
    <w:rsid w:val="00C559B5"/>
    <w:rsid w:val="00C5623D"/>
    <w:rsid w:val="00C569BC"/>
    <w:rsid w:val="00C56EB6"/>
    <w:rsid w:val="00C57976"/>
    <w:rsid w:val="00C57D66"/>
    <w:rsid w:val="00C60AF7"/>
    <w:rsid w:val="00C61891"/>
    <w:rsid w:val="00C61A40"/>
    <w:rsid w:val="00C61B65"/>
    <w:rsid w:val="00C61D2C"/>
    <w:rsid w:val="00C61F07"/>
    <w:rsid w:val="00C62592"/>
    <w:rsid w:val="00C62A15"/>
    <w:rsid w:val="00C630F2"/>
    <w:rsid w:val="00C6398E"/>
    <w:rsid w:val="00C63A74"/>
    <w:rsid w:val="00C640F9"/>
    <w:rsid w:val="00C64705"/>
    <w:rsid w:val="00C65118"/>
    <w:rsid w:val="00C65133"/>
    <w:rsid w:val="00C6662E"/>
    <w:rsid w:val="00C66C0A"/>
    <w:rsid w:val="00C673D8"/>
    <w:rsid w:val="00C67FCC"/>
    <w:rsid w:val="00C72DC4"/>
    <w:rsid w:val="00C72F1E"/>
    <w:rsid w:val="00C73006"/>
    <w:rsid w:val="00C73243"/>
    <w:rsid w:val="00C73935"/>
    <w:rsid w:val="00C7787A"/>
    <w:rsid w:val="00C80137"/>
    <w:rsid w:val="00C821F0"/>
    <w:rsid w:val="00C8221B"/>
    <w:rsid w:val="00C82280"/>
    <w:rsid w:val="00C82D1D"/>
    <w:rsid w:val="00C82F35"/>
    <w:rsid w:val="00C839BE"/>
    <w:rsid w:val="00C856B8"/>
    <w:rsid w:val="00C86313"/>
    <w:rsid w:val="00C86460"/>
    <w:rsid w:val="00C8647A"/>
    <w:rsid w:val="00C86766"/>
    <w:rsid w:val="00C868A7"/>
    <w:rsid w:val="00C86EE4"/>
    <w:rsid w:val="00C913BD"/>
    <w:rsid w:val="00C924A3"/>
    <w:rsid w:val="00C928EB"/>
    <w:rsid w:val="00C92BA4"/>
    <w:rsid w:val="00C93A6C"/>
    <w:rsid w:val="00C94387"/>
    <w:rsid w:val="00C94DB7"/>
    <w:rsid w:val="00C94F48"/>
    <w:rsid w:val="00C957FA"/>
    <w:rsid w:val="00C958FD"/>
    <w:rsid w:val="00C95A1C"/>
    <w:rsid w:val="00C95B17"/>
    <w:rsid w:val="00C95FFC"/>
    <w:rsid w:val="00C96180"/>
    <w:rsid w:val="00C96EDC"/>
    <w:rsid w:val="00C973D7"/>
    <w:rsid w:val="00CA04AA"/>
    <w:rsid w:val="00CA143A"/>
    <w:rsid w:val="00CA1BCC"/>
    <w:rsid w:val="00CA33BB"/>
    <w:rsid w:val="00CA3C52"/>
    <w:rsid w:val="00CA3DCC"/>
    <w:rsid w:val="00CA4530"/>
    <w:rsid w:val="00CA4846"/>
    <w:rsid w:val="00CA4A75"/>
    <w:rsid w:val="00CA4F08"/>
    <w:rsid w:val="00CA56B3"/>
    <w:rsid w:val="00CA5823"/>
    <w:rsid w:val="00CA6C12"/>
    <w:rsid w:val="00CA6DB1"/>
    <w:rsid w:val="00CA6E1C"/>
    <w:rsid w:val="00CA6E6F"/>
    <w:rsid w:val="00CA73C6"/>
    <w:rsid w:val="00CA79FC"/>
    <w:rsid w:val="00CB0544"/>
    <w:rsid w:val="00CB0C43"/>
    <w:rsid w:val="00CB1033"/>
    <w:rsid w:val="00CB134C"/>
    <w:rsid w:val="00CB1B0B"/>
    <w:rsid w:val="00CB202A"/>
    <w:rsid w:val="00CB2299"/>
    <w:rsid w:val="00CB25D7"/>
    <w:rsid w:val="00CB3AEF"/>
    <w:rsid w:val="00CB3D9B"/>
    <w:rsid w:val="00CB4317"/>
    <w:rsid w:val="00CB45F8"/>
    <w:rsid w:val="00CB4B1B"/>
    <w:rsid w:val="00CB4C92"/>
    <w:rsid w:val="00CB4CCA"/>
    <w:rsid w:val="00CB55F7"/>
    <w:rsid w:val="00CB5769"/>
    <w:rsid w:val="00CB5C2D"/>
    <w:rsid w:val="00CB5FEA"/>
    <w:rsid w:val="00CB6139"/>
    <w:rsid w:val="00CB64B2"/>
    <w:rsid w:val="00CB700C"/>
    <w:rsid w:val="00CC0E8C"/>
    <w:rsid w:val="00CC121A"/>
    <w:rsid w:val="00CC2781"/>
    <w:rsid w:val="00CC3548"/>
    <w:rsid w:val="00CC43B5"/>
    <w:rsid w:val="00CC45CE"/>
    <w:rsid w:val="00CC4DD3"/>
    <w:rsid w:val="00CC59AB"/>
    <w:rsid w:val="00CC62DE"/>
    <w:rsid w:val="00CC6643"/>
    <w:rsid w:val="00CC72D4"/>
    <w:rsid w:val="00CC747A"/>
    <w:rsid w:val="00CC7C22"/>
    <w:rsid w:val="00CC7C5E"/>
    <w:rsid w:val="00CC7CBB"/>
    <w:rsid w:val="00CD20B8"/>
    <w:rsid w:val="00CD2441"/>
    <w:rsid w:val="00CD271A"/>
    <w:rsid w:val="00CD2E2F"/>
    <w:rsid w:val="00CD3399"/>
    <w:rsid w:val="00CD48D3"/>
    <w:rsid w:val="00CD4ADD"/>
    <w:rsid w:val="00CD4F20"/>
    <w:rsid w:val="00CD582F"/>
    <w:rsid w:val="00CD615A"/>
    <w:rsid w:val="00CD679A"/>
    <w:rsid w:val="00CD6D31"/>
    <w:rsid w:val="00CD74EA"/>
    <w:rsid w:val="00CD77A4"/>
    <w:rsid w:val="00CD7B4D"/>
    <w:rsid w:val="00CD7CF6"/>
    <w:rsid w:val="00CE0302"/>
    <w:rsid w:val="00CE0BA9"/>
    <w:rsid w:val="00CE13E2"/>
    <w:rsid w:val="00CE1520"/>
    <w:rsid w:val="00CE1B16"/>
    <w:rsid w:val="00CE26BB"/>
    <w:rsid w:val="00CE4743"/>
    <w:rsid w:val="00CE595B"/>
    <w:rsid w:val="00CE59B8"/>
    <w:rsid w:val="00CE5B7B"/>
    <w:rsid w:val="00CE5FF9"/>
    <w:rsid w:val="00CE7251"/>
    <w:rsid w:val="00CE7501"/>
    <w:rsid w:val="00CE7B18"/>
    <w:rsid w:val="00CE7F7F"/>
    <w:rsid w:val="00CF0E2F"/>
    <w:rsid w:val="00CF0FBA"/>
    <w:rsid w:val="00CF10DB"/>
    <w:rsid w:val="00CF15DA"/>
    <w:rsid w:val="00CF1658"/>
    <w:rsid w:val="00CF1945"/>
    <w:rsid w:val="00CF1D6B"/>
    <w:rsid w:val="00CF1DE1"/>
    <w:rsid w:val="00CF21A4"/>
    <w:rsid w:val="00CF24E3"/>
    <w:rsid w:val="00CF2708"/>
    <w:rsid w:val="00CF2BC6"/>
    <w:rsid w:val="00CF3276"/>
    <w:rsid w:val="00CF361B"/>
    <w:rsid w:val="00CF376E"/>
    <w:rsid w:val="00CF3B12"/>
    <w:rsid w:val="00CF3CFB"/>
    <w:rsid w:val="00CF45F7"/>
    <w:rsid w:val="00CF49AA"/>
    <w:rsid w:val="00CF5145"/>
    <w:rsid w:val="00CF5251"/>
    <w:rsid w:val="00CF5536"/>
    <w:rsid w:val="00CF59FD"/>
    <w:rsid w:val="00CF5DB3"/>
    <w:rsid w:val="00CF60DD"/>
    <w:rsid w:val="00CF6AB5"/>
    <w:rsid w:val="00CF710F"/>
    <w:rsid w:val="00CF752E"/>
    <w:rsid w:val="00D00A8B"/>
    <w:rsid w:val="00D00F0E"/>
    <w:rsid w:val="00D011F1"/>
    <w:rsid w:val="00D011F7"/>
    <w:rsid w:val="00D0261E"/>
    <w:rsid w:val="00D0282C"/>
    <w:rsid w:val="00D02C1A"/>
    <w:rsid w:val="00D02C75"/>
    <w:rsid w:val="00D02E0A"/>
    <w:rsid w:val="00D0311D"/>
    <w:rsid w:val="00D035B4"/>
    <w:rsid w:val="00D03AD0"/>
    <w:rsid w:val="00D045E5"/>
    <w:rsid w:val="00D04AFB"/>
    <w:rsid w:val="00D04C3E"/>
    <w:rsid w:val="00D050E5"/>
    <w:rsid w:val="00D0727A"/>
    <w:rsid w:val="00D07AE0"/>
    <w:rsid w:val="00D07E8E"/>
    <w:rsid w:val="00D10031"/>
    <w:rsid w:val="00D1106C"/>
    <w:rsid w:val="00D1143C"/>
    <w:rsid w:val="00D11AE9"/>
    <w:rsid w:val="00D13251"/>
    <w:rsid w:val="00D14389"/>
    <w:rsid w:val="00D14A90"/>
    <w:rsid w:val="00D153ED"/>
    <w:rsid w:val="00D16A27"/>
    <w:rsid w:val="00D16B75"/>
    <w:rsid w:val="00D16CBD"/>
    <w:rsid w:val="00D17390"/>
    <w:rsid w:val="00D17715"/>
    <w:rsid w:val="00D213A5"/>
    <w:rsid w:val="00D214E5"/>
    <w:rsid w:val="00D21A0D"/>
    <w:rsid w:val="00D21A5D"/>
    <w:rsid w:val="00D21F92"/>
    <w:rsid w:val="00D220C9"/>
    <w:rsid w:val="00D228BF"/>
    <w:rsid w:val="00D22F17"/>
    <w:rsid w:val="00D2614A"/>
    <w:rsid w:val="00D26A36"/>
    <w:rsid w:val="00D274E0"/>
    <w:rsid w:val="00D309BE"/>
    <w:rsid w:val="00D321BF"/>
    <w:rsid w:val="00D3315B"/>
    <w:rsid w:val="00D341C8"/>
    <w:rsid w:val="00D3466F"/>
    <w:rsid w:val="00D34FA1"/>
    <w:rsid w:val="00D35218"/>
    <w:rsid w:val="00D361B1"/>
    <w:rsid w:val="00D36E90"/>
    <w:rsid w:val="00D37446"/>
    <w:rsid w:val="00D37DCA"/>
    <w:rsid w:val="00D414EC"/>
    <w:rsid w:val="00D41A86"/>
    <w:rsid w:val="00D41AA0"/>
    <w:rsid w:val="00D42E87"/>
    <w:rsid w:val="00D43CDF"/>
    <w:rsid w:val="00D43D1C"/>
    <w:rsid w:val="00D44510"/>
    <w:rsid w:val="00D455BB"/>
    <w:rsid w:val="00D45855"/>
    <w:rsid w:val="00D45FAD"/>
    <w:rsid w:val="00D46476"/>
    <w:rsid w:val="00D465DB"/>
    <w:rsid w:val="00D468AA"/>
    <w:rsid w:val="00D46C44"/>
    <w:rsid w:val="00D50165"/>
    <w:rsid w:val="00D50AA3"/>
    <w:rsid w:val="00D50E17"/>
    <w:rsid w:val="00D50E98"/>
    <w:rsid w:val="00D51AFC"/>
    <w:rsid w:val="00D52192"/>
    <w:rsid w:val="00D52873"/>
    <w:rsid w:val="00D52E51"/>
    <w:rsid w:val="00D5449F"/>
    <w:rsid w:val="00D565C1"/>
    <w:rsid w:val="00D56759"/>
    <w:rsid w:val="00D56885"/>
    <w:rsid w:val="00D5704F"/>
    <w:rsid w:val="00D573BA"/>
    <w:rsid w:val="00D61404"/>
    <w:rsid w:val="00D6185D"/>
    <w:rsid w:val="00D61FF3"/>
    <w:rsid w:val="00D62CDE"/>
    <w:rsid w:val="00D62CFF"/>
    <w:rsid w:val="00D638FF"/>
    <w:rsid w:val="00D64669"/>
    <w:rsid w:val="00D64ADA"/>
    <w:rsid w:val="00D64B2A"/>
    <w:rsid w:val="00D658D3"/>
    <w:rsid w:val="00D66422"/>
    <w:rsid w:val="00D66637"/>
    <w:rsid w:val="00D6670E"/>
    <w:rsid w:val="00D67D4D"/>
    <w:rsid w:val="00D70B16"/>
    <w:rsid w:val="00D71144"/>
    <w:rsid w:val="00D72AC3"/>
    <w:rsid w:val="00D72AE7"/>
    <w:rsid w:val="00D73A8C"/>
    <w:rsid w:val="00D744E1"/>
    <w:rsid w:val="00D76203"/>
    <w:rsid w:val="00D765C4"/>
    <w:rsid w:val="00D76C61"/>
    <w:rsid w:val="00D76D31"/>
    <w:rsid w:val="00D77454"/>
    <w:rsid w:val="00D77A03"/>
    <w:rsid w:val="00D77C26"/>
    <w:rsid w:val="00D77D0F"/>
    <w:rsid w:val="00D806C9"/>
    <w:rsid w:val="00D80DF2"/>
    <w:rsid w:val="00D81494"/>
    <w:rsid w:val="00D81C5B"/>
    <w:rsid w:val="00D822E9"/>
    <w:rsid w:val="00D82470"/>
    <w:rsid w:val="00D8260A"/>
    <w:rsid w:val="00D837A8"/>
    <w:rsid w:val="00D83E9D"/>
    <w:rsid w:val="00D84054"/>
    <w:rsid w:val="00D8416A"/>
    <w:rsid w:val="00D87012"/>
    <w:rsid w:val="00D9087A"/>
    <w:rsid w:val="00D90C74"/>
    <w:rsid w:val="00D90CC8"/>
    <w:rsid w:val="00D9173B"/>
    <w:rsid w:val="00D91C9B"/>
    <w:rsid w:val="00D91CE6"/>
    <w:rsid w:val="00D91DF7"/>
    <w:rsid w:val="00D924C9"/>
    <w:rsid w:val="00D929F9"/>
    <w:rsid w:val="00D92B51"/>
    <w:rsid w:val="00D92D4B"/>
    <w:rsid w:val="00D93B92"/>
    <w:rsid w:val="00D943BC"/>
    <w:rsid w:val="00D948D9"/>
    <w:rsid w:val="00D96145"/>
    <w:rsid w:val="00D9625B"/>
    <w:rsid w:val="00D96A61"/>
    <w:rsid w:val="00D96E70"/>
    <w:rsid w:val="00D97606"/>
    <w:rsid w:val="00D97757"/>
    <w:rsid w:val="00D97FCA"/>
    <w:rsid w:val="00DA0053"/>
    <w:rsid w:val="00DA0A7C"/>
    <w:rsid w:val="00DA0D64"/>
    <w:rsid w:val="00DA10FC"/>
    <w:rsid w:val="00DA18B8"/>
    <w:rsid w:val="00DA1C6D"/>
    <w:rsid w:val="00DA47AB"/>
    <w:rsid w:val="00DA4F0D"/>
    <w:rsid w:val="00DA647C"/>
    <w:rsid w:val="00DA6724"/>
    <w:rsid w:val="00DA6982"/>
    <w:rsid w:val="00DA7A51"/>
    <w:rsid w:val="00DB0B04"/>
    <w:rsid w:val="00DB0B1A"/>
    <w:rsid w:val="00DB0D7C"/>
    <w:rsid w:val="00DB108C"/>
    <w:rsid w:val="00DB14F7"/>
    <w:rsid w:val="00DB19C6"/>
    <w:rsid w:val="00DB1C2A"/>
    <w:rsid w:val="00DB21EC"/>
    <w:rsid w:val="00DB2520"/>
    <w:rsid w:val="00DB2AD5"/>
    <w:rsid w:val="00DB2CD3"/>
    <w:rsid w:val="00DB303A"/>
    <w:rsid w:val="00DB4224"/>
    <w:rsid w:val="00DB4930"/>
    <w:rsid w:val="00DB4EC2"/>
    <w:rsid w:val="00DB5666"/>
    <w:rsid w:val="00DB58B4"/>
    <w:rsid w:val="00DB6564"/>
    <w:rsid w:val="00DB65DC"/>
    <w:rsid w:val="00DB7399"/>
    <w:rsid w:val="00DB75A1"/>
    <w:rsid w:val="00DB78BC"/>
    <w:rsid w:val="00DB7F63"/>
    <w:rsid w:val="00DC0D0A"/>
    <w:rsid w:val="00DC0D4D"/>
    <w:rsid w:val="00DC0E88"/>
    <w:rsid w:val="00DC142B"/>
    <w:rsid w:val="00DC1835"/>
    <w:rsid w:val="00DC2838"/>
    <w:rsid w:val="00DC2A6A"/>
    <w:rsid w:val="00DC3737"/>
    <w:rsid w:val="00DC3DB0"/>
    <w:rsid w:val="00DC40A0"/>
    <w:rsid w:val="00DC4662"/>
    <w:rsid w:val="00DC4860"/>
    <w:rsid w:val="00DC6877"/>
    <w:rsid w:val="00DC75CF"/>
    <w:rsid w:val="00DC7E5E"/>
    <w:rsid w:val="00DC7E7B"/>
    <w:rsid w:val="00DD0D85"/>
    <w:rsid w:val="00DD1086"/>
    <w:rsid w:val="00DD1799"/>
    <w:rsid w:val="00DD309B"/>
    <w:rsid w:val="00DD38AD"/>
    <w:rsid w:val="00DD3A45"/>
    <w:rsid w:val="00DD41B1"/>
    <w:rsid w:val="00DD63DE"/>
    <w:rsid w:val="00DD7CE6"/>
    <w:rsid w:val="00DE0361"/>
    <w:rsid w:val="00DE1475"/>
    <w:rsid w:val="00DE208B"/>
    <w:rsid w:val="00DE2B2E"/>
    <w:rsid w:val="00DE3A51"/>
    <w:rsid w:val="00DE3B45"/>
    <w:rsid w:val="00DE3C0F"/>
    <w:rsid w:val="00DE4D2E"/>
    <w:rsid w:val="00DE6E21"/>
    <w:rsid w:val="00DE6F5B"/>
    <w:rsid w:val="00DE76D6"/>
    <w:rsid w:val="00DF01DC"/>
    <w:rsid w:val="00DF1A56"/>
    <w:rsid w:val="00DF2EB3"/>
    <w:rsid w:val="00DF3691"/>
    <w:rsid w:val="00DF36B1"/>
    <w:rsid w:val="00DF4393"/>
    <w:rsid w:val="00DF5090"/>
    <w:rsid w:val="00DF6593"/>
    <w:rsid w:val="00DF6BD2"/>
    <w:rsid w:val="00DF6F59"/>
    <w:rsid w:val="00DF7595"/>
    <w:rsid w:val="00E00238"/>
    <w:rsid w:val="00E00E22"/>
    <w:rsid w:val="00E00E2B"/>
    <w:rsid w:val="00E0132D"/>
    <w:rsid w:val="00E01883"/>
    <w:rsid w:val="00E036E6"/>
    <w:rsid w:val="00E03AD7"/>
    <w:rsid w:val="00E04504"/>
    <w:rsid w:val="00E04DAF"/>
    <w:rsid w:val="00E05804"/>
    <w:rsid w:val="00E05A03"/>
    <w:rsid w:val="00E06227"/>
    <w:rsid w:val="00E064B1"/>
    <w:rsid w:val="00E06A6D"/>
    <w:rsid w:val="00E0719E"/>
    <w:rsid w:val="00E07C77"/>
    <w:rsid w:val="00E07E7B"/>
    <w:rsid w:val="00E10484"/>
    <w:rsid w:val="00E10766"/>
    <w:rsid w:val="00E11328"/>
    <w:rsid w:val="00E1158A"/>
    <w:rsid w:val="00E11727"/>
    <w:rsid w:val="00E12A5F"/>
    <w:rsid w:val="00E12FB7"/>
    <w:rsid w:val="00E139FF"/>
    <w:rsid w:val="00E13F9A"/>
    <w:rsid w:val="00E15344"/>
    <w:rsid w:val="00E15458"/>
    <w:rsid w:val="00E1549D"/>
    <w:rsid w:val="00E15785"/>
    <w:rsid w:val="00E16C7A"/>
    <w:rsid w:val="00E17612"/>
    <w:rsid w:val="00E17D38"/>
    <w:rsid w:val="00E17F5F"/>
    <w:rsid w:val="00E20AF3"/>
    <w:rsid w:val="00E215D4"/>
    <w:rsid w:val="00E21A60"/>
    <w:rsid w:val="00E22C7D"/>
    <w:rsid w:val="00E23385"/>
    <w:rsid w:val="00E238B8"/>
    <w:rsid w:val="00E23CF2"/>
    <w:rsid w:val="00E24158"/>
    <w:rsid w:val="00E24C6C"/>
    <w:rsid w:val="00E2569B"/>
    <w:rsid w:val="00E25C8E"/>
    <w:rsid w:val="00E25D27"/>
    <w:rsid w:val="00E25EB8"/>
    <w:rsid w:val="00E25F8F"/>
    <w:rsid w:val="00E27800"/>
    <w:rsid w:val="00E27C5E"/>
    <w:rsid w:val="00E27D0A"/>
    <w:rsid w:val="00E321E8"/>
    <w:rsid w:val="00E327FA"/>
    <w:rsid w:val="00E336FC"/>
    <w:rsid w:val="00E3383F"/>
    <w:rsid w:val="00E33854"/>
    <w:rsid w:val="00E33868"/>
    <w:rsid w:val="00E3406B"/>
    <w:rsid w:val="00E34DCC"/>
    <w:rsid w:val="00E359ED"/>
    <w:rsid w:val="00E3682F"/>
    <w:rsid w:val="00E378AF"/>
    <w:rsid w:val="00E400C2"/>
    <w:rsid w:val="00E40B09"/>
    <w:rsid w:val="00E41A3B"/>
    <w:rsid w:val="00E41FC8"/>
    <w:rsid w:val="00E42752"/>
    <w:rsid w:val="00E4339C"/>
    <w:rsid w:val="00E441DC"/>
    <w:rsid w:val="00E4423E"/>
    <w:rsid w:val="00E4469D"/>
    <w:rsid w:val="00E446EF"/>
    <w:rsid w:val="00E44CFB"/>
    <w:rsid w:val="00E4502E"/>
    <w:rsid w:val="00E4566B"/>
    <w:rsid w:val="00E46C90"/>
    <w:rsid w:val="00E47894"/>
    <w:rsid w:val="00E47FDD"/>
    <w:rsid w:val="00E50612"/>
    <w:rsid w:val="00E51351"/>
    <w:rsid w:val="00E5140F"/>
    <w:rsid w:val="00E51DE8"/>
    <w:rsid w:val="00E51EEF"/>
    <w:rsid w:val="00E52529"/>
    <w:rsid w:val="00E528F3"/>
    <w:rsid w:val="00E53689"/>
    <w:rsid w:val="00E53C96"/>
    <w:rsid w:val="00E544B9"/>
    <w:rsid w:val="00E54C28"/>
    <w:rsid w:val="00E55DD6"/>
    <w:rsid w:val="00E568DC"/>
    <w:rsid w:val="00E6015C"/>
    <w:rsid w:val="00E60B4F"/>
    <w:rsid w:val="00E61D88"/>
    <w:rsid w:val="00E636D6"/>
    <w:rsid w:val="00E63973"/>
    <w:rsid w:val="00E63B78"/>
    <w:rsid w:val="00E64068"/>
    <w:rsid w:val="00E646D9"/>
    <w:rsid w:val="00E64B41"/>
    <w:rsid w:val="00E64D8E"/>
    <w:rsid w:val="00E65B5D"/>
    <w:rsid w:val="00E65C20"/>
    <w:rsid w:val="00E660B8"/>
    <w:rsid w:val="00E669BF"/>
    <w:rsid w:val="00E66B43"/>
    <w:rsid w:val="00E67D7D"/>
    <w:rsid w:val="00E70B3D"/>
    <w:rsid w:val="00E70B91"/>
    <w:rsid w:val="00E70C35"/>
    <w:rsid w:val="00E72046"/>
    <w:rsid w:val="00E7278A"/>
    <w:rsid w:val="00E7282F"/>
    <w:rsid w:val="00E73279"/>
    <w:rsid w:val="00E73BB4"/>
    <w:rsid w:val="00E749B3"/>
    <w:rsid w:val="00E7539E"/>
    <w:rsid w:val="00E75638"/>
    <w:rsid w:val="00E75954"/>
    <w:rsid w:val="00E7663C"/>
    <w:rsid w:val="00E771ED"/>
    <w:rsid w:val="00E80728"/>
    <w:rsid w:val="00E81D4F"/>
    <w:rsid w:val="00E83706"/>
    <w:rsid w:val="00E83BC6"/>
    <w:rsid w:val="00E84E9F"/>
    <w:rsid w:val="00E851C5"/>
    <w:rsid w:val="00E85C4E"/>
    <w:rsid w:val="00E86459"/>
    <w:rsid w:val="00E86AA8"/>
    <w:rsid w:val="00E87742"/>
    <w:rsid w:val="00E87A8E"/>
    <w:rsid w:val="00E90D3D"/>
    <w:rsid w:val="00E91108"/>
    <w:rsid w:val="00E91725"/>
    <w:rsid w:val="00E925A0"/>
    <w:rsid w:val="00E92DCD"/>
    <w:rsid w:val="00E94189"/>
    <w:rsid w:val="00E94262"/>
    <w:rsid w:val="00E948B1"/>
    <w:rsid w:val="00E94924"/>
    <w:rsid w:val="00E949A6"/>
    <w:rsid w:val="00E94D3F"/>
    <w:rsid w:val="00E94E66"/>
    <w:rsid w:val="00E9663D"/>
    <w:rsid w:val="00E96BED"/>
    <w:rsid w:val="00E96D02"/>
    <w:rsid w:val="00E97724"/>
    <w:rsid w:val="00E97B01"/>
    <w:rsid w:val="00E97FDF"/>
    <w:rsid w:val="00EA0CDB"/>
    <w:rsid w:val="00EA0EEE"/>
    <w:rsid w:val="00EA276B"/>
    <w:rsid w:val="00EA2CAF"/>
    <w:rsid w:val="00EA2F23"/>
    <w:rsid w:val="00EA3960"/>
    <w:rsid w:val="00EA3AE5"/>
    <w:rsid w:val="00EA3C06"/>
    <w:rsid w:val="00EA42DC"/>
    <w:rsid w:val="00EA4620"/>
    <w:rsid w:val="00EA4B27"/>
    <w:rsid w:val="00EA53E5"/>
    <w:rsid w:val="00EA54AC"/>
    <w:rsid w:val="00EA68B1"/>
    <w:rsid w:val="00EA695A"/>
    <w:rsid w:val="00EA6EEE"/>
    <w:rsid w:val="00EA753E"/>
    <w:rsid w:val="00EB0774"/>
    <w:rsid w:val="00EB0BA7"/>
    <w:rsid w:val="00EB18D2"/>
    <w:rsid w:val="00EB19A1"/>
    <w:rsid w:val="00EB1C74"/>
    <w:rsid w:val="00EB227A"/>
    <w:rsid w:val="00EB2F6E"/>
    <w:rsid w:val="00EB3047"/>
    <w:rsid w:val="00EB3DDF"/>
    <w:rsid w:val="00EB4813"/>
    <w:rsid w:val="00EB53E7"/>
    <w:rsid w:val="00EB56C4"/>
    <w:rsid w:val="00EB6809"/>
    <w:rsid w:val="00EB68B1"/>
    <w:rsid w:val="00EB74E6"/>
    <w:rsid w:val="00EB76DD"/>
    <w:rsid w:val="00EC06B7"/>
    <w:rsid w:val="00EC1D8A"/>
    <w:rsid w:val="00EC4B98"/>
    <w:rsid w:val="00EC4C5A"/>
    <w:rsid w:val="00EC5168"/>
    <w:rsid w:val="00EC5DB8"/>
    <w:rsid w:val="00EC61DD"/>
    <w:rsid w:val="00EC6982"/>
    <w:rsid w:val="00EC6C4D"/>
    <w:rsid w:val="00EC7858"/>
    <w:rsid w:val="00EC78E9"/>
    <w:rsid w:val="00EC7A70"/>
    <w:rsid w:val="00EC7CC9"/>
    <w:rsid w:val="00ED214E"/>
    <w:rsid w:val="00ED247A"/>
    <w:rsid w:val="00ED28C1"/>
    <w:rsid w:val="00ED28D2"/>
    <w:rsid w:val="00ED314F"/>
    <w:rsid w:val="00ED604D"/>
    <w:rsid w:val="00ED6848"/>
    <w:rsid w:val="00ED716F"/>
    <w:rsid w:val="00ED7AB8"/>
    <w:rsid w:val="00ED7B08"/>
    <w:rsid w:val="00EE0096"/>
    <w:rsid w:val="00EE1834"/>
    <w:rsid w:val="00EE1B54"/>
    <w:rsid w:val="00EE1C74"/>
    <w:rsid w:val="00EE1D90"/>
    <w:rsid w:val="00EE264A"/>
    <w:rsid w:val="00EE420D"/>
    <w:rsid w:val="00EE45F8"/>
    <w:rsid w:val="00EE479A"/>
    <w:rsid w:val="00EE5039"/>
    <w:rsid w:val="00EE5480"/>
    <w:rsid w:val="00EE5FBD"/>
    <w:rsid w:val="00EE62B7"/>
    <w:rsid w:val="00EE6A56"/>
    <w:rsid w:val="00EE7051"/>
    <w:rsid w:val="00EE730C"/>
    <w:rsid w:val="00EE75C7"/>
    <w:rsid w:val="00EE76B8"/>
    <w:rsid w:val="00EF09A0"/>
    <w:rsid w:val="00EF0A69"/>
    <w:rsid w:val="00EF0EF8"/>
    <w:rsid w:val="00EF262B"/>
    <w:rsid w:val="00EF26A6"/>
    <w:rsid w:val="00EF26BA"/>
    <w:rsid w:val="00EF2AE1"/>
    <w:rsid w:val="00EF2B7B"/>
    <w:rsid w:val="00EF356E"/>
    <w:rsid w:val="00EF3CA8"/>
    <w:rsid w:val="00EF68E0"/>
    <w:rsid w:val="00F00A4F"/>
    <w:rsid w:val="00F00F61"/>
    <w:rsid w:val="00F012BA"/>
    <w:rsid w:val="00F01BD1"/>
    <w:rsid w:val="00F01CB4"/>
    <w:rsid w:val="00F01FC8"/>
    <w:rsid w:val="00F022E3"/>
    <w:rsid w:val="00F02A45"/>
    <w:rsid w:val="00F03460"/>
    <w:rsid w:val="00F03482"/>
    <w:rsid w:val="00F0419B"/>
    <w:rsid w:val="00F042E2"/>
    <w:rsid w:val="00F04982"/>
    <w:rsid w:val="00F050D5"/>
    <w:rsid w:val="00F0667A"/>
    <w:rsid w:val="00F07015"/>
    <w:rsid w:val="00F07C9A"/>
    <w:rsid w:val="00F07DC7"/>
    <w:rsid w:val="00F100E6"/>
    <w:rsid w:val="00F120D3"/>
    <w:rsid w:val="00F121EF"/>
    <w:rsid w:val="00F12570"/>
    <w:rsid w:val="00F12ACB"/>
    <w:rsid w:val="00F12B43"/>
    <w:rsid w:val="00F152E5"/>
    <w:rsid w:val="00F20133"/>
    <w:rsid w:val="00F21956"/>
    <w:rsid w:val="00F23A19"/>
    <w:rsid w:val="00F23F89"/>
    <w:rsid w:val="00F24496"/>
    <w:rsid w:val="00F24DA3"/>
    <w:rsid w:val="00F254E3"/>
    <w:rsid w:val="00F25A36"/>
    <w:rsid w:val="00F260D2"/>
    <w:rsid w:val="00F26AA7"/>
    <w:rsid w:val="00F2709D"/>
    <w:rsid w:val="00F319FA"/>
    <w:rsid w:val="00F320D3"/>
    <w:rsid w:val="00F32CEB"/>
    <w:rsid w:val="00F33415"/>
    <w:rsid w:val="00F33424"/>
    <w:rsid w:val="00F33AFD"/>
    <w:rsid w:val="00F34203"/>
    <w:rsid w:val="00F3471A"/>
    <w:rsid w:val="00F3478E"/>
    <w:rsid w:val="00F34A29"/>
    <w:rsid w:val="00F350A0"/>
    <w:rsid w:val="00F355F3"/>
    <w:rsid w:val="00F3609E"/>
    <w:rsid w:val="00F36360"/>
    <w:rsid w:val="00F3669D"/>
    <w:rsid w:val="00F36832"/>
    <w:rsid w:val="00F36B9F"/>
    <w:rsid w:val="00F373EF"/>
    <w:rsid w:val="00F37C57"/>
    <w:rsid w:val="00F4002E"/>
    <w:rsid w:val="00F40A13"/>
    <w:rsid w:val="00F416EE"/>
    <w:rsid w:val="00F41B15"/>
    <w:rsid w:val="00F43147"/>
    <w:rsid w:val="00F43911"/>
    <w:rsid w:val="00F44629"/>
    <w:rsid w:val="00F446B6"/>
    <w:rsid w:val="00F44BC2"/>
    <w:rsid w:val="00F457CE"/>
    <w:rsid w:val="00F4634B"/>
    <w:rsid w:val="00F46BC3"/>
    <w:rsid w:val="00F46C17"/>
    <w:rsid w:val="00F470B3"/>
    <w:rsid w:val="00F47B42"/>
    <w:rsid w:val="00F50455"/>
    <w:rsid w:val="00F5051C"/>
    <w:rsid w:val="00F5057C"/>
    <w:rsid w:val="00F50B2C"/>
    <w:rsid w:val="00F518AD"/>
    <w:rsid w:val="00F51EE9"/>
    <w:rsid w:val="00F51F5A"/>
    <w:rsid w:val="00F52471"/>
    <w:rsid w:val="00F52F94"/>
    <w:rsid w:val="00F53C6D"/>
    <w:rsid w:val="00F53CE0"/>
    <w:rsid w:val="00F54A1A"/>
    <w:rsid w:val="00F555FE"/>
    <w:rsid w:val="00F55F31"/>
    <w:rsid w:val="00F55F60"/>
    <w:rsid w:val="00F573DA"/>
    <w:rsid w:val="00F57FB1"/>
    <w:rsid w:val="00F61358"/>
    <w:rsid w:val="00F628C1"/>
    <w:rsid w:val="00F631F4"/>
    <w:rsid w:val="00F639E6"/>
    <w:rsid w:val="00F63CA5"/>
    <w:rsid w:val="00F63F2E"/>
    <w:rsid w:val="00F642FB"/>
    <w:rsid w:val="00F6499F"/>
    <w:rsid w:val="00F64DC8"/>
    <w:rsid w:val="00F65015"/>
    <w:rsid w:val="00F65D5E"/>
    <w:rsid w:val="00F6605A"/>
    <w:rsid w:val="00F66758"/>
    <w:rsid w:val="00F668DE"/>
    <w:rsid w:val="00F67924"/>
    <w:rsid w:val="00F67DEC"/>
    <w:rsid w:val="00F700DA"/>
    <w:rsid w:val="00F709CC"/>
    <w:rsid w:val="00F70C44"/>
    <w:rsid w:val="00F7106C"/>
    <w:rsid w:val="00F7222E"/>
    <w:rsid w:val="00F72E70"/>
    <w:rsid w:val="00F74808"/>
    <w:rsid w:val="00F75470"/>
    <w:rsid w:val="00F75491"/>
    <w:rsid w:val="00F7681C"/>
    <w:rsid w:val="00F773B1"/>
    <w:rsid w:val="00F7742F"/>
    <w:rsid w:val="00F77E15"/>
    <w:rsid w:val="00F77F5D"/>
    <w:rsid w:val="00F80C65"/>
    <w:rsid w:val="00F80D71"/>
    <w:rsid w:val="00F8257A"/>
    <w:rsid w:val="00F8283C"/>
    <w:rsid w:val="00F8356E"/>
    <w:rsid w:val="00F846DA"/>
    <w:rsid w:val="00F853CD"/>
    <w:rsid w:val="00F85931"/>
    <w:rsid w:val="00F85E3E"/>
    <w:rsid w:val="00F8600A"/>
    <w:rsid w:val="00F86C8D"/>
    <w:rsid w:val="00F86E0B"/>
    <w:rsid w:val="00F8723B"/>
    <w:rsid w:val="00F902F5"/>
    <w:rsid w:val="00F91F24"/>
    <w:rsid w:val="00F921B0"/>
    <w:rsid w:val="00F9319C"/>
    <w:rsid w:val="00F966B3"/>
    <w:rsid w:val="00F97062"/>
    <w:rsid w:val="00FA007D"/>
    <w:rsid w:val="00FA0A2F"/>
    <w:rsid w:val="00FA0A76"/>
    <w:rsid w:val="00FA110F"/>
    <w:rsid w:val="00FA16F6"/>
    <w:rsid w:val="00FA2AEC"/>
    <w:rsid w:val="00FA2E50"/>
    <w:rsid w:val="00FA34B6"/>
    <w:rsid w:val="00FA3C87"/>
    <w:rsid w:val="00FA4579"/>
    <w:rsid w:val="00FA47A0"/>
    <w:rsid w:val="00FA5732"/>
    <w:rsid w:val="00FA68CF"/>
    <w:rsid w:val="00FA6B6B"/>
    <w:rsid w:val="00FA6FF2"/>
    <w:rsid w:val="00FA729E"/>
    <w:rsid w:val="00FA7316"/>
    <w:rsid w:val="00FA7BEC"/>
    <w:rsid w:val="00FB12BE"/>
    <w:rsid w:val="00FB1340"/>
    <w:rsid w:val="00FB1CB5"/>
    <w:rsid w:val="00FB2347"/>
    <w:rsid w:val="00FB2E51"/>
    <w:rsid w:val="00FB3879"/>
    <w:rsid w:val="00FB3EB9"/>
    <w:rsid w:val="00FB3F38"/>
    <w:rsid w:val="00FB585D"/>
    <w:rsid w:val="00FB620E"/>
    <w:rsid w:val="00FB63F8"/>
    <w:rsid w:val="00FB7267"/>
    <w:rsid w:val="00FC0A67"/>
    <w:rsid w:val="00FC0B66"/>
    <w:rsid w:val="00FC10B8"/>
    <w:rsid w:val="00FC10BC"/>
    <w:rsid w:val="00FC122D"/>
    <w:rsid w:val="00FC1429"/>
    <w:rsid w:val="00FC14DA"/>
    <w:rsid w:val="00FC189C"/>
    <w:rsid w:val="00FC1C06"/>
    <w:rsid w:val="00FC2D3D"/>
    <w:rsid w:val="00FC2D45"/>
    <w:rsid w:val="00FC3035"/>
    <w:rsid w:val="00FC563D"/>
    <w:rsid w:val="00FC639A"/>
    <w:rsid w:val="00FD00CA"/>
    <w:rsid w:val="00FD2C20"/>
    <w:rsid w:val="00FD2D69"/>
    <w:rsid w:val="00FD2D9D"/>
    <w:rsid w:val="00FD3AE5"/>
    <w:rsid w:val="00FD427C"/>
    <w:rsid w:val="00FD4895"/>
    <w:rsid w:val="00FD4D83"/>
    <w:rsid w:val="00FD4FFE"/>
    <w:rsid w:val="00FD59DC"/>
    <w:rsid w:val="00FD67C6"/>
    <w:rsid w:val="00FE05DB"/>
    <w:rsid w:val="00FE062B"/>
    <w:rsid w:val="00FE129B"/>
    <w:rsid w:val="00FE208F"/>
    <w:rsid w:val="00FE221B"/>
    <w:rsid w:val="00FE3435"/>
    <w:rsid w:val="00FE51DB"/>
    <w:rsid w:val="00FE6963"/>
    <w:rsid w:val="00FE6CB2"/>
    <w:rsid w:val="00FE749E"/>
    <w:rsid w:val="00FE7574"/>
    <w:rsid w:val="00FF214F"/>
    <w:rsid w:val="00FF29A4"/>
    <w:rsid w:val="00FF366A"/>
    <w:rsid w:val="00FF3904"/>
    <w:rsid w:val="00FF461E"/>
    <w:rsid w:val="00FF4D6D"/>
    <w:rsid w:val="00FF74F4"/>
    <w:rsid w:val="00FF7954"/>
    <w:rsid w:val="00FF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78A113C0"/>
  <w14:discardImageEditingData/>
  <w15:docId w15:val="{D6D3372E-0983-4DEC-8320-46F22868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3142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berschrift1">
    <w:name w:val="heading 1"/>
    <w:basedOn w:val="berschrift"/>
    <w:next w:val="Textkrper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berschrift2">
    <w:name w:val="heading 2"/>
    <w:basedOn w:val="berschrift"/>
    <w:next w:val="Textkrper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berschrift3">
    <w:name w:val="heading 3"/>
    <w:basedOn w:val="berschrift"/>
    <w:next w:val="Textkrper"/>
    <w:qFormat/>
    <w:pPr>
      <w:tabs>
        <w:tab w:val="num" w:pos="0"/>
      </w:tabs>
      <w:outlineLvl w:val="2"/>
    </w:pPr>
    <w:rPr>
      <w:bCs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pPr>
      <w:spacing w:after="120" w:line="360" w:lineRule="auto"/>
      <w:jc w:val="both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rschrift10">
    <w:name w:val="Überschrift 10"/>
    <w:basedOn w:val="berschrift"/>
    <w:next w:val="Textkrper"/>
    <w:pPr>
      <w:tabs>
        <w:tab w:val="num" w:pos="0"/>
      </w:tabs>
      <w:outlineLvl w:val="8"/>
    </w:pPr>
    <w:rPr>
      <w:b/>
      <w:bCs/>
      <w:sz w:val="21"/>
      <w:szCs w:val="21"/>
    </w:rPr>
  </w:style>
  <w:style w:type="paragraph" w:styleId="Titel">
    <w:name w:val="Title"/>
    <w:basedOn w:val="berschrift"/>
    <w:next w:val="Untertitel"/>
    <w:qFormat/>
    <w:pPr>
      <w:jc w:val="center"/>
    </w:pPr>
    <w:rPr>
      <w:b/>
      <w:bCs/>
      <w:sz w:val="36"/>
      <w:szCs w:val="36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HTMLSchreibmaschine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customStyle="1" w:styleId="inf">
    <w:name w:val="inf"/>
    <w:basedOn w:val="Absatz-Standardschriftart"/>
  </w:style>
  <w:style w:type="paragraph" w:styleId="HTMLVorformatiert">
    <w:name w:val="HTML Preformatted"/>
    <w:basedOn w:val="Standard"/>
    <w:link w:val="HTMLVorformatiertZchn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de-DE" w:eastAsia="de-DE"/>
    </w:rPr>
  </w:style>
  <w:style w:type="paragraph" w:customStyle="1" w:styleId="Standard11pt">
    <w:name w:val="Standard + 11 pt"/>
    <w:basedOn w:val="Standard"/>
    <w:pPr>
      <w:widowControl/>
      <w:tabs>
        <w:tab w:val="left" w:pos="1620"/>
        <w:tab w:val="left" w:pos="2880"/>
        <w:tab w:val="left" w:pos="4500"/>
        <w:tab w:val="left" w:pos="5040"/>
        <w:tab w:val="left" w:pos="5580"/>
        <w:tab w:val="left" w:pos="7020"/>
        <w:tab w:val="left" w:pos="11520"/>
      </w:tabs>
      <w:suppressAutoHyphens w:val="0"/>
      <w:ind w:right="3062"/>
      <w:jc w:val="both"/>
    </w:pPr>
    <w:rPr>
      <w:rFonts w:eastAsia="Times New Roman"/>
      <w:snapToGrid w:val="0"/>
      <w:kern w:val="0"/>
      <w:position w:val="-3"/>
      <w:sz w:val="22"/>
      <w:szCs w:val="22"/>
      <w:lang w:val="en-GB"/>
    </w:rPr>
  </w:style>
  <w:style w:type="paragraph" w:customStyle="1" w:styleId="BodyText21">
    <w:name w:val="Body Text 21"/>
    <w:basedOn w:val="Standard"/>
    <w:rsid w:val="001E6879"/>
    <w:pPr>
      <w:suppressAutoHyphens w:val="0"/>
      <w:spacing w:line="360" w:lineRule="auto"/>
      <w:jc w:val="both"/>
    </w:pPr>
    <w:rPr>
      <w:rFonts w:eastAsia="Times New Roman"/>
      <w:kern w:val="0"/>
      <w:szCs w:val="20"/>
      <w:lang w:val="pl-PL" w:eastAsia="pl-PL"/>
    </w:rPr>
  </w:style>
  <w:style w:type="character" w:styleId="BesuchterLink">
    <w:name w:val="FollowedHyperlink"/>
    <w:rsid w:val="00617DB2"/>
    <w:rPr>
      <w:color w:val="800080"/>
      <w:u w:val="single"/>
    </w:rPr>
  </w:style>
  <w:style w:type="paragraph" w:styleId="Sprechblasentext">
    <w:name w:val="Balloon Text"/>
    <w:basedOn w:val="Standard"/>
    <w:semiHidden/>
    <w:rsid w:val="00352A7B"/>
    <w:rPr>
      <w:rFonts w:ascii="Tahoma" w:hAnsi="Tahoma" w:cs="Tahoma"/>
      <w:sz w:val="16"/>
      <w:szCs w:val="16"/>
    </w:rPr>
  </w:style>
  <w:style w:type="character" w:customStyle="1" w:styleId="it">
    <w:name w:val="it"/>
    <w:basedOn w:val="Absatz-Standardschriftart"/>
    <w:rsid w:val="00A3050A"/>
  </w:style>
  <w:style w:type="paragraph" w:styleId="Textkrper-Einzug2">
    <w:name w:val="Body Text Indent 2"/>
    <w:basedOn w:val="Standard"/>
    <w:link w:val="Textkrper-Einzug2Zchn"/>
    <w:rsid w:val="0055025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rsid w:val="00550259"/>
    <w:rPr>
      <w:rFonts w:eastAsia="Lucida Sans Unicode"/>
      <w:kern w:val="1"/>
      <w:sz w:val="24"/>
      <w:szCs w:val="24"/>
      <w:lang w:val="en-US"/>
    </w:rPr>
  </w:style>
  <w:style w:type="paragraph" w:styleId="Listenabsatz">
    <w:name w:val="List Paragraph"/>
    <w:basedOn w:val="Standard"/>
    <w:uiPriority w:val="34"/>
    <w:qFormat/>
    <w:rsid w:val="00F8356E"/>
    <w:pPr>
      <w:ind w:left="708"/>
    </w:pPr>
  </w:style>
  <w:style w:type="paragraph" w:styleId="Textkrper2">
    <w:name w:val="Body Text 2"/>
    <w:basedOn w:val="Standard"/>
    <w:link w:val="Textkrper2Zchn"/>
    <w:rsid w:val="00D84054"/>
    <w:pPr>
      <w:spacing w:after="120" w:line="480" w:lineRule="auto"/>
    </w:pPr>
  </w:style>
  <w:style w:type="character" w:customStyle="1" w:styleId="Textkrper2Zchn">
    <w:name w:val="Textkörper 2 Zchn"/>
    <w:link w:val="Textkrper2"/>
    <w:rsid w:val="00D84054"/>
    <w:rPr>
      <w:rFonts w:eastAsia="Lucida Sans Unicode"/>
      <w:kern w:val="1"/>
      <w:sz w:val="24"/>
      <w:szCs w:val="24"/>
      <w:lang w:val="en-US"/>
    </w:rPr>
  </w:style>
  <w:style w:type="character" w:customStyle="1" w:styleId="TextkrperZchn">
    <w:name w:val="Textkörper Zchn"/>
    <w:link w:val="Textkrper"/>
    <w:rsid w:val="00BA6B76"/>
    <w:rPr>
      <w:rFonts w:eastAsia="Lucida Sans Unicode"/>
      <w:kern w:val="1"/>
      <w:sz w:val="24"/>
      <w:szCs w:val="24"/>
    </w:rPr>
  </w:style>
  <w:style w:type="paragraph" w:customStyle="1" w:styleId="P2">
    <w:name w:val="P2"/>
    <w:basedOn w:val="Standard"/>
    <w:rsid w:val="00525F8C"/>
    <w:pPr>
      <w:widowControl/>
      <w:suppressAutoHyphens w:val="0"/>
      <w:spacing w:line="230" w:lineRule="exact"/>
    </w:pPr>
    <w:rPr>
      <w:rFonts w:eastAsia="MS Mincho"/>
      <w:kern w:val="0"/>
      <w:sz w:val="18"/>
      <w:lang w:val="de-DE" w:eastAsia="ja-JP"/>
    </w:rPr>
  </w:style>
  <w:style w:type="character" w:customStyle="1" w:styleId="unicode">
    <w:name w:val="unicode"/>
    <w:basedOn w:val="Absatz-Standardschriftart"/>
    <w:rsid w:val="00447FCE"/>
  </w:style>
  <w:style w:type="character" w:styleId="Kommentarzeichen">
    <w:name w:val="annotation reference"/>
    <w:basedOn w:val="Absatz-Standardschriftart"/>
    <w:semiHidden/>
    <w:unhideWhenUsed/>
    <w:rsid w:val="00825A1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25A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25A14"/>
    <w:rPr>
      <w:rFonts w:eastAsia="Lucida Sans Unicode"/>
      <w:kern w:val="1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25A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25A14"/>
    <w:rPr>
      <w:rFonts w:eastAsia="Lucida Sans Unicode"/>
      <w:b/>
      <w:bCs/>
      <w:kern w:val="1"/>
    </w:rPr>
  </w:style>
  <w:style w:type="character" w:styleId="Platzhaltertext">
    <w:name w:val="Placeholder Text"/>
    <w:basedOn w:val="Absatz-Standardschriftart"/>
    <w:uiPriority w:val="99"/>
    <w:semiHidden/>
    <w:rsid w:val="00BB1FFE"/>
    <w:rPr>
      <w:color w:val="808080"/>
    </w:rPr>
  </w:style>
  <w:style w:type="paragraph" w:styleId="Beschriftung">
    <w:name w:val="caption"/>
    <w:basedOn w:val="Standard"/>
    <w:next w:val="Standard"/>
    <w:link w:val="BeschriftungZchn"/>
    <w:qFormat/>
    <w:rsid w:val="00267BAC"/>
    <w:pPr>
      <w:keepLines/>
      <w:widowControl/>
      <w:suppressAutoHyphens w:val="0"/>
      <w:spacing w:before="120" w:line="300" w:lineRule="exact"/>
      <w:jc w:val="both"/>
    </w:pPr>
    <w:rPr>
      <w:rFonts w:eastAsia="Times New Roman"/>
      <w:bCs/>
      <w:kern w:val="0"/>
      <w:sz w:val="20"/>
      <w:szCs w:val="20"/>
      <w:lang w:val="de-DE" w:eastAsia="de-DE"/>
    </w:rPr>
  </w:style>
  <w:style w:type="character" w:customStyle="1" w:styleId="BeschriftungZchn">
    <w:name w:val="Beschriftung Zchn"/>
    <w:link w:val="Beschriftung"/>
    <w:rsid w:val="00267BAC"/>
    <w:rPr>
      <w:bCs/>
      <w:lang w:val="de-DE" w:eastAsia="de-DE"/>
    </w:rPr>
  </w:style>
  <w:style w:type="paragraph" w:styleId="berarbeitung">
    <w:name w:val="Revision"/>
    <w:hidden/>
    <w:uiPriority w:val="99"/>
    <w:semiHidden/>
    <w:rsid w:val="009E1546"/>
    <w:rPr>
      <w:rFonts w:eastAsia="Lucida Sans Unicode"/>
      <w:kern w:val="1"/>
      <w:sz w:val="24"/>
      <w:szCs w:val="24"/>
    </w:rPr>
  </w:style>
  <w:style w:type="character" w:styleId="Funotenzeichen">
    <w:name w:val="footnote reference"/>
    <w:semiHidden/>
    <w:rsid w:val="00C73935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E25F8F"/>
    <w:rPr>
      <w:rFonts w:ascii="Calibri" w:eastAsia="Calibri" w:hAnsi="Calibr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E25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Head"/>
    <w:basedOn w:val="Standard"/>
    <w:rsid w:val="00014817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uppressAutoHyphens w:val="0"/>
      <w:spacing w:line="180" w:lineRule="exact"/>
      <w:jc w:val="both"/>
    </w:pPr>
    <w:rPr>
      <w:rFonts w:ascii="Arial" w:eastAsia="MS Mincho" w:hAnsi="Arial"/>
      <w:kern w:val="0"/>
      <w:sz w:val="14"/>
      <w:szCs w:val="14"/>
      <w:lang w:val="en-GB" w:eastAsia="ja-JP"/>
    </w:rPr>
  </w:style>
  <w:style w:type="paragraph" w:styleId="Fuzeile">
    <w:name w:val="footer"/>
    <w:basedOn w:val="Standard"/>
    <w:link w:val="FuzeileZchn"/>
    <w:unhideWhenUsed/>
    <w:rsid w:val="00B8116D"/>
    <w:pPr>
      <w:tabs>
        <w:tab w:val="center" w:pos="4819"/>
        <w:tab w:val="right" w:pos="9639"/>
      </w:tabs>
    </w:pPr>
  </w:style>
  <w:style w:type="character" w:customStyle="1" w:styleId="FuzeileZchn">
    <w:name w:val="Fußzeile Zchn"/>
    <w:basedOn w:val="Absatz-Standardschriftart"/>
    <w:link w:val="Fuzeile"/>
    <w:rsid w:val="00B8116D"/>
    <w:rPr>
      <w:rFonts w:eastAsia="Lucida Sans Unicode"/>
      <w:kern w:val="1"/>
      <w:sz w:val="24"/>
      <w:szCs w:val="24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6CA3"/>
    <w:rPr>
      <w:rFonts w:ascii="Courier New" w:eastAsia="Times New Roman" w:hAnsi="Courier New" w:cs="Courier New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92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9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9222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8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144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03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57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3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7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0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77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8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24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3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1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53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7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3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10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2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5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8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4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4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75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8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9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430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1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32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7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6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70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037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21A45-2D50-4722-A25E-FC4815F0C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2560</Characters>
  <Application>Microsoft Office Word</Application>
  <DocSecurity>0</DocSecurity>
  <Lines>21</Lines>
  <Paragraphs>5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5" baseType="lpstr">
      <vt:lpstr>To be submitted to J</vt:lpstr>
      <vt:lpstr>To be submitted to J</vt:lpstr>
      <vt:lpstr>To be submitted to J</vt:lpstr>
      <vt:lpstr>To be submitted to J</vt:lpstr>
      <vt:lpstr>To be submitted to J</vt:lpstr>
    </vt:vector>
  </TitlesOfParts>
  <Company>Universität Münster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be submitted to J</dc:title>
  <dc:creator>Oliver Niehaus</dc:creator>
  <cp:lastModifiedBy> </cp:lastModifiedBy>
  <cp:revision>2</cp:revision>
  <cp:lastPrinted>2021-09-01T02:11:00Z</cp:lastPrinted>
  <dcterms:created xsi:type="dcterms:W3CDTF">2022-04-22T07:38:00Z</dcterms:created>
  <dcterms:modified xsi:type="dcterms:W3CDTF">2022-04-22T07:38:00Z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68b57dbe-8ab3-376d-8827-a175a9332138</vt:lpwstr>
  </property>
  <property fmtid="{D5CDD505-2E9C-101B-9397-08002B2CF9AE}" pid="4" name="Mendeley Citation Style_1">
    <vt:lpwstr>https://csl.mendeley.com/styles/547638721/elsevier-without-titles</vt:lpwstr>
  </property>
</Properties>
</file>