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9F47" w14:textId="07901209" w:rsidR="00D27AAF" w:rsidRPr="00FE6EB3" w:rsidRDefault="00FE6EB3" w:rsidP="00D27AA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FE6EB3">
        <w:rPr>
          <w:rFonts w:ascii="Arial" w:eastAsia="PalatinoLTStd-Roman" w:hAnsi="Arial" w:cs="Arial"/>
          <w:b/>
          <w:bCs/>
          <w:sz w:val="24"/>
          <w:szCs w:val="24"/>
        </w:rPr>
        <w:t>Supplemental</w:t>
      </w:r>
      <w:r w:rsidRPr="00FE6EB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27AAF" w:rsidRPr="00FE6EB3">
        <w:rPr>
          <w:rFonts w:ascii="Arial" w:hAnsi="Arial" w:cs="Arial"/>
          <w:b/>
          <w:bCs/>
          <w:sz w:val="24"/>
          <w:szCs w:val="24"/>
          <w:lang w:val="en-US"/>
        </w:rPr>
        <w:t xml:space="preserve">Table </w:t>
      </w:r>
      <w:r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="00D27AAF" w:rsidRPr="00FE6EB3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D27AAF" w:rsidRPr="00FE6EB3">
        <w:rPr>
          <w:rFonts w:ascii="Arial" w:hAnsi="Arial" w:cs="Arial"/>
          <w:sz w:val="24"/>
          <w:szCs w:val="24"/>
          <w:lang w:val="en-US"/>
        </w:rPr>
        <w:t xml:space="preserve"> ROC analysis of laboratory measurements of the patients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64"/>
        <w:gridCol w:w="1229"/>
        <w:gridCol w:w="1560"/>
        <w:gridCol w:w="1559"/>
        <w:gridCol w:w="1525"/>
      </w:tblGrid>
      <w:tr w:rsidR="00D27AAF" w:rsidRPr="00755B3E" w14:paraId="7605B55E" w14:textId="77777777" w:rsidTr="00755B3E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14:paraId="2161303A" w14:textId="77777777" w:rsidR="00D27AAF" w:rsidRPr="00755B3E" w:rsidRDefault="00D27AAF" w:rsidP="003406C8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14:paraId="2883D4D9" w14:textId="77777777" w:rsidR="00D27AAF" w:rsidRPr="00755B3E" w:rsidRDefault="00D27AAF" w:rsidP="003406C8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Test Result</w:t>
            </w:r>
          </w:p>
          <w:p w14:paraId="64895003" w14:textId="1204B912" w:rsidR="00D27AAF" w:rsidRPr="00755B3E" w:rsidRDefault="00D27AAF" w:rsidP="003406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Variable</w:t>
            </w:r>
            <w:r w:rsidR="00DB47E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</w:tcBorders>
          </w:tcPr>
          <w:p w14:paraId="02CF725D" w14:textId="77777777" w:rsidR="00D27AAF" w:rsidRPr="00755B3E" w:rsidRDefault="00D27AAF" w:rsidP="00DB47ED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14:paraId="6B630325" w14:textId="77777777" w:rsidR="00D27AAF" w:rsidRPr="00755B3E" w:rsidRDefault="00D27AAF" w:rsidP="00DB47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AUC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</w:tcBorders>
          </w:tcPr>
          <w:p w14:paraId="507C8679" w14:textId="77777777" w:rsidR="00D27AAF" w:rsidRPr="00426286" w:rsidRDefault="00D27AAF" w:rsidP="00DB47ED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-US"/>
              </w:rPr>
            </w:pPr>
          </w:p>
          <w:p w14:paraId="543FAD3E" w14:textId="1080D404" w:rsidR="00D27AAF" w:rsidRPr="00426286" w:rsidRDefault="00D27AAF" w:rsidP="00DB47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42628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St</w:t>
            </w:r>
            <w:r w:rsidR="006035D6" w:rsidRPr="0042628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</w:t>
            </w:r>
            <w:r w:rsidRPr="0042628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</w:t>
            </w:r>
            <w:r w:rsidR="006035D6" w:rsidRPr="0042628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ard </w:t>
            </w:r>
            <w:r w:rsidR="00DB47ED" w:rsidRPr="0042628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Error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9E602D5" w14:textId="77777777" w:rsidR="00D27AAF" w:rsidRPr="00755B3E" w:rsidRDefault="00D27AAF" w:rsidP="00DB47ED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14:paraId="78078103" w14:textId="4322CA90" w:rsidR="00D27AAF" w:rsidRPr="00755B3E" w:rsidRDefault="00D27AAF" w:rsidP="00DB47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Asymptotic</w:t>
            </w:r>
            <w:r w:rsid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2628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Sig</w:t>
            </w:r>
            <w:r w:rsidR="006035D6" w:rsidRPr="0042628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nifican</w:t>
            </w:r>
            <w:r w:rsidR="00755B3E" w:rsidRPr="0042628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tl</w:t>
            </w:r>
            <w:r w:rsidR="006035D6" w:rsidRPr="0042628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D55E9" w14:textId="77777777" w:rsidR="00D27AAF" w:rsidRPr="00755B3E" w:rsidRDefault="00D27AAF" w:rsidP="00DB47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Asymptotic 95% Confidence Interval</w:t>
            </w:r>
          </w:p>
        </w:tc>
      </w:tr>
      <w:tr w:rsidR="00D27AAF" w:rsidRPr="00755B3E" w14:paraId="088627FC" w14:textId="77777777" w:rsidTr="00755B3E"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540BBC4D" w14:textId="77777777" w:rsidR="00D27AAF" w:rsidRPr="00755B3E" w:rsidRDefault="00D27AAF" w:rsidP="003406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</w:tcPr>
          <w:p w14:paraId="6143B834" w14:textId="77777777" w:rsidR="00D27AAF" w:rsidRPr="00755B3E" w:rsidRDefault="00D27AAF" w:rsidP="00DB47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14:paraId="7DFE81BF" w14:textId="77777777" w:rsidR="00D27AAF" w:rsidRPr="00755B3E" w:rsidRDefault="00D27AAF" w:rsidP="00DB47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7C47AF1" w14:textId="77777777" w:rsidR="00D27AAF" w:rsidRPr="00755B3E" w:rsidRDefault="00D27AAF" w:rsidP="00DB47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AD4173" w14:textId="6C4728FD" w:rsidR="00D27AAF" w:rsidRPr="00755B3E" w:rsidRDefault="00D27AAF" w:rsidP="00DB47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Lower</w:t>
            </w:r>
            <w:r w:rsidR="00DB47E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Bound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0CB4A0B6" w14:textId="00FC5A70" w:rsidR="00D27AAF" w:rsidRPr="00755B3E" w:rsidRDefault="00D27AAF" w:rsidP="00DB47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Upper</w:t>
            </w:r>
            <w:r w:rsidR="00DB47E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Bound</w:t>
            </w:r>
          </w:p>
        </w:tc>
      </w:tr>
      <w:tr w:rsidR="00D27AAF" w:rsidRPr="00755B3E" w14:paraId="4CDE4A00" w14:textId="77777777" w:rsidTr="00755B3E">
        <w:tc>
          <w:tcPr>
            <w:tcW w:w="1951" w:type="dxa"/>
            <w:tcBorders>
              <w:top w:val="single" w:sz="4" w:space="0" w:color="auto"/>
            </w:tcBorders>
          </w:tcPr>
          <w:p w14:paraId="1DB89510" w14:textId="77777777" w:rsidR="00D27AAF" w:rsidRPr="00755B3E" w:rsidRDefault="00D27AAF" w:rsidP="003406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WBC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4D3B4839" w14:textId="1739B64F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647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764EA27F" w14:textId="1FD656C6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1BCE2A4" w14:textId="3190D918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64F74D7" w14:textId="41AED78A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549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142059E" w14:textId="21BD0F76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744</w:t>
            </w:r>
          </w:p>
        </w:tc>
      </w:tr>
      <w:tr w:rsidR="00D27AAF" w:rsidRPr="00755B3E" w14:paraId="7345E604" w14:textId="77777777" w:rsidTr="00755B3E">
        <w:tc>
          <w:tcPr>
            <w:tcW w:w="1951" w:type="dxa"/>
          </w:tcPr>
          <w:p w14:paraId="06C9C668" w14:textId="77777777" w:rsidR="00D27AAF" w:rsidRPr="00755B3E" w:rsidRDefault="00D27AAF" w:rsidP="003406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Neutrophil</w:t>
            </w:r>
          </w:p>
        </w:tc>
        <w:tc>
          <w:tcPr>
            <w:tcW w:w="1464" w:type="dxa"/>
          </w:tcPr>
          <w:p w14:paraId="05CD468C" w14:textId="2C277907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681</w:t>
            </w:r>
          </w:p>
        </w:tc>
        <w:tc>
          <w:tcPr>
            <w:tcW w:w="1229" w:type="dxa"/>
          </w:tcPr>
          <w:p w14:paraId="2F181644" w14:textId="1A9ABFDA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049</w:t>
            </w:r>
          </w:p>
        </w:tc>
        <w:tc>
          <w:tcPr>
            <w:tcW w:w="1560" w:type="dxa"/>
          </w:tcPr>
          <w:p w14:paraId="4A1B0B64" w14:textId="1E9E9CAC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1559" w:type="dxa"/>
          </w:tcPr>
          <w:p w14:paraId="0A90C942" w14:textId="0043BDF2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585</w:t>
            </w:r>
          </w:p>
        </w:tc>
        <w:tc>
          <w:tcPr>
            <w:tcW w:w="1525" w:type="dxa"/>
          </w:tcPr>
          <w:p w14:paraId="6F8598DA" w14:textId="3EA88F4C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776</w:t>
            </w:r>
          </w:p>
        </w:tc>
      </w:tr>
      <w:tr w:rsidR="00D27AAF" w:rsidRPr="00755B3E" w14:paraId="6A8CB64B" w14:textId="77777777" w:rsidTr="00755B3E">
        <w:tc>
          <w:tcPr>
            <w:tcW w:w="1951" w:type="dxa"/>
          </w:tcPr>
          <w:p w14:paraId="5B962D59" w14:textId="77777777" w:rsidR="00D27AAF" w:rsidRPr="00755B3E" w:rsidRDefault="00D27AAF" w:rsidP="003406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Lymphocyte</w:t>
            </w:r>
          </w:p>
        </w:tc>
        <w:tc>
          <w:tcPr>
            <w:tcW w:w="1464" w:type="dxa"/>
          </w:tcPr>
          <w:p w14:paraId="2B569FF3" w14:textId="015AC5BB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621</w:t>
            </w:r>
          </w:p>
        </w:tc>
        <w:tc>
          <w:tcPr>
            <w:tcW w:w="1229" w:type="dxa"/>
          </w:tcPr>
          <w:p w14:paraId="35430758" w14:textId="5A3573DD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052</w:t>
            </w:r>
          </w:p>
        </w:tc>
        <w:tc>
          <w:tcPr>
            <w:tcW w:w="1560" w:type="dxa"/>
          </w:tcPr>
          <w:p w14:paraId="677D7B2E" w14:textId="390F1AEC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024</w:t>
            </w:r>
          </w:p>
        </w:tc>
        <w:tc>
          <w:tcPr>
            <w:tcW w:w="1559" w:type="dxa"/>
          </w:tcPr>
          <w:p w14:paraId="53EB871A" w14:textId="785C8F9F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520</w:t>
            </w:r>
          </w:p>
        </w:tc>
        <w:tc>
          <w:tcPr>
            <w:tcW w:w="1525" w:type="dxa"/>
          </w:tcPr>
          <w:p w14:paraId="0DAABFCC" w14:textId="62DF66B0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723</w:t>
            </w:r>
          </w:p>
        </w:tc>
      </w:tr>
      <w:tr w:rsidR="00D27AAF" w:rsidRPr="00755B3E" w14:paraId="78B4E8A3" w14:textId="77777777" w:rsidTr="00755B3E">
        <w:tc>
          <w:tcPr>
            <w:tcW w:w="1951" w:type="dxa"/>
          </w:tcPr>
          <w:p w14:paraId="333A5C80" w14:textId="77777777" w:rsidR="00D27AAF" w:rsidRPr="00755B3E" w:rsidRDefault="00D27AAF" w:rsidP="003406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PLT</w:t>
            </w:r>
          </w:p>
        </w:tc>
        <w:tc>
          <w:tcPr>
            <w:tcW w:w="1464" w:type="dxa"/>
          </w:tcPr>
          <w:p w14:paraId="60FB5AA3" w14:textId="126055A7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589</w:t>
            </w:r>
          </w:p>
        </w:tc>
        <w:tc>
          <w:tcPr>
            <w:tcW w:w="1229" w:type="dxa"/>
          </w:tcPr>
          <w:p w14:paraId="25D10BA3" w14:textId="63F485FC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054</w:t>
            </w:r>
          </w:p>
        </w:tc>
        <w:tc>
          <w:tcPr>
            <w:tcW w:w="1560" w:type="dxa"/>
          </w:tcPr>
          <w:p w14:paraId="5FB83FAF" w14:textId="7DC71398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098</w:t>
            </w:r>
          </w:p>
        </w:tc>
        <w:tc>
          <w:tcPr>
            <w:tcW w:w="1559" w:type="dxa"/>
          </w:tcPr>
          <w:p w14:paraId="3A7003C0" w14:textId="77D2F013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484</w:t>
            </w:r>
          </w:p>
        </w:tc>
        <w:tc>
          <w:tcPr>
            <w:tcW w:w="1525" w:type="dxa"/>
          </w:tcPr>
          <w:p w14:paraId="764CBB28" w14:textId="750E2988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694</w:t>
            </w:r>
          </w:p>
        </w:tc>
      </w:tr>
      <w:tr w:rsidR="00D27AAF" w:rsidRPr="00755B3E" w14:paraId="6A0E6685" w14:textId="77777777" w:rsidTr="00755B3E">
        <w:tc>
          <w:tcPr>
            <w:tcW w:w="1951" w:type="dxa"/>
          </w:tcPr>
          <w:p w14:paraId="4F4D9FD6" w14:textId="77777777" w:rsidR="00D27AAF" w:rsidRPr="00755B3E" w:rsidRDefault="00D27AAF" w:rsidP="003406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ESR</w:t>
            </w:r>
          </w:p>
        </w:tc>
        <w:tc>
          <w:tcPr>
            <w:tcW w:w="1464" w:type="dxa"/>
          </w:tcPr>
          <w:p w14:paraId="6FF9C0DC" w14:textId="14C29C6C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609</w:t>
            </w:r>
          </w:p>
        </w:tc>
        <w:tc>
          <w:tcPr>
            <w:tcW w:w="1229" w:type="dxa"/>
          </w:tcPr>
          <w:p w14:paraId="5B68BC3E" w14:textId="40162E4E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053</w:t>
            </w:r>
          </w:p>
        </w:tc>
        <w:tc>
          <w:tcPr>
            <w:tcW w:w="1560" w:type="dxa"/>
          </w:tcPr>
          <w:p w14:paraId="5C0A8E55" w14:textId="2FA1C40C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042</w:t>
            </w:r>
          </w:p>
        </w:tc>
        <w:tc>
          <w:tcPr>
            <w:tcW w:w="1559" w:type="dxa"/>
          </w:tcPr>
          <w:p w14:paraId="1C033DBB" w14:textId="2A2A7EBB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506</w:t>
            </w:r>
          </w:p>
        </w:tc>
        <w:tc>
          <w:tcPr>
            <w:tcW w:w="1525" w:type="dxa"/>
          </w:tcPr>
          <w:p w14:paraId="4363E329" w14:textId="5B0B4314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713</w:t>
            </w:r>
          </w:p>
        </w:tc>
      </w:tr>
      <w:tr w:rsidR="00D27AAF" w:rsidRPr="00755B3E" w14:paraId="78099A4E" w14:textId="77777777" w:rsidTr="00755B3E">
        <w:tc>
          <w:tcPr>
            <w:tcW w:w="1951" w:type="dxa"/>
          </w:tcPr>
          <w:p w14:paraId="457FF939" w14:textId="77777777" w:rsidR="00D27AAF" w:rsidRPr="00755B3E" w:rsidRDefault="00D27AAF" w:rsidP="003406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CRP</w:t>
            </w:r>
          </w:p>
        </w:tc>
        <w:tc>
          <w:tcPr>
            <w:tcW w:w="1464" w:type="dxa"/>
          </w:tcPr>
          <w:p w14:paraId="5988D1AD" w14:textId="08F7956B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705</w:t>
            </w:r>
          </w:p>
        </w:tc>
        <w:tc>
          <w:tcPr>
            <w:tcW w:w="1229" w:type="dxa"/>
          </w:tcPr>
          <w:p w14:paraId="70E0CF1C" w14:textId="18F6E5C0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048</w:t>
            </w:r>
          </w:p>
        </w:tc>
        <w:tc>
          <w:tcPr>
            <w:tcW w:w="1560" w:type="dxa"/>
          </w:tcPr>
          <w:p w14:paraId="7B764946" w14:textId="293AE54D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</w:tcPr>
          <w:p w14:paraId="03E5F60C" w14:textId="05C876E2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611</w:t>
            </w:r>
          </w:p>
        </w:tc>
        <w:tc>
          <w:tcPr>
            <w:tcW w:w="1525" w:type="dxa"/>
          </w:tcPr>
          <w:p w14:paraId="281CE854" w14:textId="131AF033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799</w:t>
            </w:r>
          </w:p>
        </w:tc>
      </w:tr>
      <w:tr w:rsidR="00D27AAF" w:rsidRPr="00755B3E" w14:paraId="27F8C69D" w14:textId="77777777" w:rsidTr="00755B3E">
        <w:tc>
          <w:tcPr>
            <w:tcW w:w="1951" w:type="dxa"/>
          </w:tcPr>
          <w:p w14:paraId="2371A098" w14:textId="77777777" w:rsidR="00D27AAF" w:rsidRPr="00755B3E" w:rsidRDefault="00D27AAF" w:rsidP="003406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NLR</w:t>
            </w:r>
          </w:p>
        </w:tc>
        <w:tc>
          <w:tcPr>
            <w:tcW w:w="1464" w:type="dxa"/>
          </w:tcPr>
          <w:p w14:paraId="592A9D3E" w14:textId="1D2BF238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688</w:t>
            </w:r>
          </w:p>
        </w:tc>
        <w:tc>
          <w:tcPr>
            <w:tcW w:w="1229" w:type="dxa"/>
          </w:tcPr>
          <w:p w14:paraId="52DF2BF0" w14:textId="5D3B026A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049</w:t>
            </w:r>
          </w:p>
        </w:tc>
        <w:tc>
          <w:tcPr>
            <w:tcW w:w="1560" w:type="dxa"/>
          </w:tcPr>
          <w:p w14:paraId="56A57CEA" w14:textId="4234B8D8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</w:tcPr>
          <w:p w14:paraId="25B5F7F9" w14:textId="774D1B7D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593</w:t>
            </w:r>
          </w:p>
        </w:tc>
        <w:tc>
          <w:tcPr>
            <w:tcW w:w="1525" w:type="dxa"/>
          </w:tcPr>
          <w:p w14:paraId="50F6D290" w14:textId="6B3EAFDE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784</w:t>
            </w:r>
          </w:p>
        </w:tc>
      </w:tr>
      <w:tr w:rsidR="00D27AAF" w:rsidRPr="00755B3E" w14:paraId="4B7CAFC3" w14:textId="77777777" w:rsidTr="00755B3E">
        <w:trPr>
          <w:trHeight w:val="70"/>
        </w:trPr>
        <w:tc>
          <w:tcPr>
            <w:tcW w:w="1951" w:type="dxa"/>
            <w:tcBorders>
              <w:bottom w:val="single" w:sz="4" w:space="0" w:color="auto"/>
            </w:tcBorders>
          </w:tcPr>
          <w:p w14:paraId="0DE848E2" w14:textId="77777777" w:rsidR="00D27AAF" w:rsidRPr="00755B3E" w:rsidRDefault="00D27AAF" w:rsidP="003406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sz w:val="24"/>
                <w:szCs w:val="24"/>
                <w:lang w:val="en-US"/>
              </w:rPr>
              <w:t>PLR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2340C365" w14:textId="39F7FCFD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617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694C380" w14:textId="7A918261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41CB5C2" w14:textId="611AEC79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75860E" w14:textId="66121B5F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510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3A491DE" w14:textId="62F7D51D" w:rsidR="00D27AAF" w:rsidRPr="00755B3E" w:rsidRDefault="00D27AAF" w:rsidP="00DB47E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4C244D"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55B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724</w:t>
            </w:r>
          </w:p>
        </w:tc>
      </w:tr>
    </w:tbl>
    <w:p w14:paraId="096FBBF0" w14:textId="2F5B8943" w:rsidR="00D27AAF" w:rsidRPr="00A16FB4" w:rsidRDefault="00DB47ED" w:rsidP="00D27AAF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A16FB4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ROC, </w:t>
      </w:r>
      <w:r w:rsidR="00426286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r</w:t>
      </w:r>
      <w:r w:rsidRPr="00A16FB4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eceiver operator curve; </w:t>
      </w:r>
      <w:r w:rsidR="00D27AAF" w:rsidRPr="00426286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AUC</w:t>
      </w:r>
      <w:r w:rsidR="004C244D" w:rsidRPr="00426286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,</w:t>
      </w:r>
      <w:r w:rsidR="00D27AAF" w:rsidRPr="00426286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area under curve</w:t>
      </w:r>
      <w:r w:rsidR="006035D6" w:rsidRPr="00426286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;</w:t>
      </w:r>
      <w:r w:rsidR="00D27AAF" w:rsidRPr="00426286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r w:rsidR="00D27AAF" w:rsidRPr="00426286">
        <w:rPr>
          <w:rFonts w:ascii="Arial" w:hAnsi="Arial" w:cs="Arial"/>
          <w:i/>
          <w:iCs/>
          <w:sz w:val="24"/>
          <w:szCs w:val="24"/>
          <w:lang w:val="en-US"/>
        </w:rPr>
        <w:t>WBC</w:t>
      </w:r>
      <w:r w:rsidR="004C244D" w:rsidRPr="00426286">
        <w:rPr>
          <w:rFonts w:ascii="Arial" w:hAnsi="Arial" w:cs="Arial"/>
          <w:i/>
          <w:iCs/>
          <w:sz w:val="24"/>
          <w:szCs w:val="24"/>
          <w:lang w:val="en-US"/>
        </w:rPr>
        <w:t>,</w:t>
      </w:r>
      <w:r w:rsidR="00D27AAF" w:rsidRPr="0042628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4C244D" w:rsidRPr="00426286">
        <w:rPr>
          <w:rFonts w:ascii="Arial" w:hAnsi="Arial" w:cs="Arial"/>
          <w:i/>
          <w:iCs/>
          <w:sz w:val="24"/>
          <w:szCs w:val="24"/>
          <w:lang w:val="en-US"/>
        </w:rPr>
        <w:t>w</w:t>
      </w:r>
      <w:r w:rsidR="00D27AAF" w:rsidRPr="00426286">
        <w:rPr>
          <w:rFonts w:ascii="Arial" w:hAnsi="Arial" w:cs="Arial"/>
          <w:i/>
          <w:iCs/>
          <w:sz w:val="24"/>
          <w:szCs w:val="24"/>
          <w:lang w:val="en-US"/>
        </w:rPr>
        <w:t xml:space="preserve">hite </w:t>
      </w:r>
      <w:r w:rsidR="004C244D" w:rsidRPr="00426286">
        <w:rPr>
          <w:rFonts w:ascii="Arial" w:hAnsi="Arial" w:cs="Arial"/>
          <w:i/>
          <w:iCs/>
          <w:sz w:val="24"/>
          <w:szCs w:val="24"/>
          <w:lang w:val="en-US"/>
        </w:rPr>
        <w:t>b</w:t>
      </w:r>
      <w:r w:rsidR="00D27AAF" w:rsidRPr="00426286">
        <w:rPr>
          <w:rFonts w:ascii="Arial" w:hAnsi="Arial" w:cs="Arial"/>
          <w:i/>
          <w:iCs/>
          <w:sz w:val="24"/>
          <w:szCs w:val="24"/>
          <w:lang w:val="en-US"/>
        </w:rPr>
        <w:t xml:space="preserve">lood </w:t>
      </w:r>
      <w:r w:rsidR="006035D6" w:rsidRPr="00426286">
        <w:rPr>
          <w:rFonts w:ascii="Arial" w:hAnsi="Arial" w:cs="Arial"/>
          <w:i/>
          <w:iCs/>
          <w:sz w:val="24"/>
          <w:szCs w:val="24"/>
          <w:lang w:val="en-US"/>
        </w:rPr>
        <w:t>cell; PLT</w:t>
      </w:r>
      <w:r w:rsidR="004C244D" w:rsidRPr="00426286">
        <w:rPr>
          <w:rFonts w:ascii="Arial" w:hAnsi="Arial" w:cs="Arial"/>
          <w:i/>
          <w:iCs/>
          <w:sz w:val="24"/>
          <w:szCs w:val="24"/>
          <w:lang w:val="en-US"/>
        </w:rPr>
        <w:t>,</w:t>
      </w:r>
      <w:r w:rsidR="00D27AAF" w:rsidRPr="0042628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426286">
        <w:rPr>
          <w:rFonts w:ascii="Arial" w:hAnsi="Arial" w:cs="Arial"/>
          <w:i/>
          <w:iCs/>
          <w:sz w:val="24"/>
          <w:szCs w:val="24"/>
          <w:lang w:val="en-US"/>
        </w:rPr>
        <w:t>p</w:t>
      </w:r>
      <w:r w:rsidR="00D27AAF" w:rsidRPr="00426286">
        <w:rPr>
          <w:rFonts w:ascii="Arial" w:hAnsi="Arial" w:cs="Arial"/>
          <w:i/>
          <w:iCs/>
          <w:sz w:val="24"/>
          <w:szCs w:val="24"/>
          <w:lang w:val="en-US"/>
        </w:rPr>
        <w:t>latelet</w:t>
      </w:r>
      <w:r w:rsidR="004C244D" w:rsidRPr="00426286">
        <w:rPr>
          <w:rFonts w:ascii="Arial" w:hAnsi="Arial" w:cs="Arial"/>
          <w:i/>
          <w:iCs/>
          <w:sz w:val="24"/>
          <w:szCs w:val="24"/>
          <w:lang w:val="en-US"/>
        </w:rPr>
        <w:t>;</w:t>
      </w:r>
      <w:r w:rsidR="00D27AAF" w:rsidRPr="00426286">
        <w:rPr>
          <w:rFonts w:ascii="Arial" w:hAnsi="Arial" w:cs="Arial"/>
          <w:i/>
          <w:iCs/>
          <w:sz w:val="24"/>
          <w:szCs w:val="24"/>
          <w:lang w:val="en-US"/>
        </w:rPr>
        <w:t xml:space="preserve"> ESR</w:t>
      </w:r>
      <w:r w:rsidR="004C244D" w:rsidRPr="00426286">
        <w:rPr>
          <w:rFonts w:ascii="Arial" w:hAnsi="Arial" w:cs="Arial"/>
          <w:i/>
          <w:iCs/>
          <w:sz w:val="24"/>
          <w:szCs w:val="24"/>
          <w:lang w:val="en-US"/>
        </w:rPr>
        <w:t>,</w:t>
      </w:r>
      <w:r w:rsidR="00D27AAF" w:rsidRPr="0042628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4C244D" w:rsidRPr="00426286">
        <w:rPr>
          <w:rStyle w:val="Vurgu"/>
          <w:rFonts w:ascii="Arial" w:hAnsi="Arial" w:cs="Arial"/>
          <w:i w:val="0"/>
          <w:iCs w:val="0"/>
          <w:sz w:val="24"/>
          <w:szCs w:val="24"/>
          <w:shd w:val="clear" w:color="auto" w:fill="FFFFFF"/>
          <w:lang w:val="en-US"/>
        </w:rPr>
        <w:t>e</w:t>
      </w:r>
      <w:r w:rsidR="00D27AAF" w:rsidRPr="00426286">
        <w:rPr>
          <w:rStyle w:val="Vurgu"/>
          <w:rFonts w:ascii="Arial" w:hAnsi="Arial" w:cs="Arial"/>
          <w:i w:val="0"/>
          <w:iCs w:val="0"/>
          <w:sz w:val="24"/>
          <w:szCs w:val="24"/>
          <w:shd w:val="clear" w:color="auto" w:fill="FFFFFF"/>
          <w:lang w:val="en-US"/>
        </w:rPr>
        <w:t>rythrocyte</w:t>
      </w:r>
      <w:r w:rsidR="00D27AAF" w:rsidRPr="00426286">
        <w:rPr>
          <w:rFonts w:ascii="Arial" w:hAnsi="Arial" w:cs="Arial"/>
          <w:i/>
          <w:iCs/>
          <w:sz w:val="24"/>
          <w:szCs w:val="24"/>
          <w:shd w:val="clear" w:color="auto" w:fill="FFFFFF"/>
          <w:lang w:val="en-US"/>
        </w:rPr>
        <w:t> sedimentation </w:t>
      </w:r>
      <w:r w:rsidR="00D27AAF" w:rsidRPr="00426286">
        <w:rPr>
          <w:rStyle w:val="Vurgu"/>
          <w:rFonts w:ascii="Arial" w:hAnsi="Arial" w:cs="Arial"/>
          <w:sz w:val="24"/>
          <w:szCs w:val="24"/>
          <w:shd w:val="clear" w:color="auto" w:fill="FFFFFF"/>
          <w:lang w:val="en-US"/>
        </w:rPr>
        <w:t>rate;</w:t>
      </w:r>
      <w:r w:rsidR="00D27AAF" w:rsidRPr="00426286">
        <w:rPr>
          <w:rFonts w:ascii="Arial" w:hAnsi="Arial" w:cs="Arial"/>
          <w:i/>
          <w:iCs/>
          <w:sz w:val="24"/>
          <w:szCs w:val="24"/>
          <w:lang w:val="en-US"/>
        </w:rPr>
        <w:t xml:space="preserve"> CRP</w:t>
      </w:r>
      <w:r w:rsidR="004C244D" w:rsidRPr="00426286">
        <w:rPr>
          <w:rFonts w:ascii="Arial" w:hAnsi="Arial" w:cs="Arial"/>
          <w:i/>
          <w:iCs/>
          <w:sz w:val="24"/>
          <w:szCs w:val="24"/>
          <w:lang w:val="en-US"/>
        </w:rPr>
        <w:t xml:space="preserve">, </w:t>
      </w:r>
      <w:r w:rsidR="005746B9">
        <w:rPr>
          <w:rFonts w:ascii="Arial" w:hAnsi="Arial" w:cs="Arial"/>
          <w:i/>
          <w:iCs/>
          <w:sz w:val="24"/>
          <w:szCs w:val="24"/>
          <w:lang w:val="en-US"/>
        </w:rPr>
        <w:t>C</w:t>
      </w:r>
      <w:r w:rsidR="00D27AAF" w:rsidRPr="00426286">
        <w:rPr>
          <w:rFonts w:ascii="Arial" w:hAnsi="Arial" w:cs="Arial"/>
          <w:i/>
          <w:iCs/>
          <w:sz w:val="24"/>
          <w:szCs w:val="24"/>
          <w:lang w:val="en-US"/>
        </w:rPr>
        <w:t xml:space="preserve">-reactive </w:t>
      </w:r>
      <w:r w:rsidR="006035D6" w:rsidRPr="00426286">
        <w:rPr>
          <w:rFonts w:ascii="Arial" w:hAnsi="Arial" w:cs="Arial"/>
          <w:i/>
          <w:iCs/>
          <w:sz w:val="24"/>
          <w:szCs w:val="24"/>
          <w:lang w:val="en-US"/>
        </w:rPr>
        <w:t>protein; NLR</w:t>
      </w:r>
      <w:r w:rsidR="004C244D" w:rsidRPr="00426286">
        <w:rPr>
          <w:rFonts w:ascii="Arial" w:hAnsi="Arial" w:cs="Arial"/>
          <w:i/>
          <w:iCs/>
          <w:sz w:val="24"/>
          <w:szCs w:val="24"/>
          <w:lang w:val="en-US"/>
        </w:rPr>
        <w:t>,</w:t>
      </w:r>
      <w:r w:rsidR="00D27AAF" w:rsidRPr="0042628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4C244D" w:rsidRPr="00426286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n</w:t>
      </w:r>
      <w:r w:rsidR="00D27AAF" w:rsidRPr="00426286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eutrophil/ </w:t>
      </w:r>
      <w:r w:rsidR="004C244D" w:rsidRPr="00426286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l</w:t>
      </w:r>
      <w:r w:rsidR="00D27AAF" w:rsidRPr="00426286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ymphocyte ratio;</w:t>
      </w:r>
      <w:r w:rsidR="00D27AAF" w:rsidRPr="00426286">
        <w:rPr>
          <w:rFonts w:ascii="Arial" w:hAnsi="Arial" w:cs="Arial"/>
          <w:i/>
          <w:iCs/>
          <w:sz w:val="24"/>
          <w:szCs w:val="24"/>
          <w:lang w:val="en-US"/>
        </w:rPr>
        <w:t xml:space="preserve"> PLR</w:t>
      </w:r>
      <w:r w:rsidR="004C244D" w:rsidRPr="00426286">
        <w:rPr>
          <w:rFonts w:ascii="Arial" w:hAnsi="Arial" w:cs="Arial"/>
          <w:i/>
          <w:iCs/>
          <w:sz w:val="24"/>
          <w:szCs w:val="24"/>
          <w:lang w:val="en-US"/>
        </w:rPr>
        <w:t>,</w:t>
      </w:r>
      <w:r w:rsidR="00D27AAF" w:rsidRPr="0042628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4C244D" w:rsidRPr="00426286">
        <w:rPr>
          <w:rFonts w:ascii="Arial" w:hAnsi="Arial" w:cs="Arial"/>
          <w:i/>
          <w:iCs/>
          <w:sz w:val="24"/>
          <w:szCs w:val="24"/>
          <w:lang w:val="en-US"/>
        </w:rPr>
        <w:t>p</w:t>
      </w:r>
      <w:r w:rsidR="00D27AAF" w:rsidRPr="00426286">
        <w:rPr>
          <w:rFonts w:ascii="Arial" w:hAnsi="Arial" w:cs="Arial"/>
          <w:i/>
          <w:iCs/>
          <w:sz w:val="24"/>
          <w:szCs w:val="24"/>
          <w:lang w:val="en-US"/>
        </w:rPr>
        <w:t>latelet/</w:t>
      </w:r>
      <w:r w:rsidR="004C244D" w:rsidRPr="00426286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l</w:t>
      </w:r>
      <w:r w:rsidR="00D27AAF" w:rsidRPr="00426286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ymphocyte ratio</w:t>
      </w:r>
      <w:r w:rsidRPr="00426286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.</w:t>
      </w:r>
    </w:p>
    <w:p w14:paraId="1E898F7A" w14:textId="77777777" w:rsidR="00D27AAF" w:rsidRPr="00E92E6A" w:rsidRDefault="00D27AAF" w:rsidP="00D27AAF">
      <w:pPr>
        <w:spacing w:line="360" w:lineRule="auto"/>
        <w:jc w:val="both"/>
        <w:rPr>
          <w:rFonts w:ascii="Times" w:hAnsi="Times"/>
          <w:sz w:val="24"/>
          <w:szCs w:val="24"/>
          <w:lang w:val="en-US"/>
        </w:rPr>
      </w:pPr>
    </w:p>
    <w:p w14:paraId="1E51F205" w14:textId="77777777" w:rsidR="00D27AAF" w:rsidRPr="007F2AE7" w:rsidRDefault="00D27AAF" w:rsidP="00D27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8BE7438" w14:textId="77777777" w:rsidR="00D27AAF" w:rsidRPr="007F2AE7" w:rsidRDefault="00D27AAF" w:rsidP="00D27AA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D7D7058" w14:textId="77777777" w:rsidR="00D27AAF" w:rsidRPr="007F2AE7" w:rsidRDefault="00D27AAF" w:rsidP="00D27AA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4BBE4D" w14:textId="77777777" w:rsidR="000129AE" w:rsidRPr="001F02EB" w:rsidRDefault="000129AE" w:rsidP="000129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D0841C" w14:textId="77777777" w:rsidR="000129AE" w:rsidRPr="001F02EB" w:rsidRDefault="000129AE" w:rsidP="000129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6914D7" w14:textId="77777777" w:rsidR="000129AE" w:rsidRPr="001F02EB" w:rsidRDefault="000129AE" w:rsidP="000129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05160D0" w14:textId="77777777" w:rsidR="000129AE" w:rsidRPr="001F02EB" w:rsidRDefault="000129AE" w:rsidP="000129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CFBC3D5" w14:textId="77777777" w:rsidR="00071F62" w:rsidRDefault="00000000"/>
    <w:sectPr w:rsidR="00071F62" w:rsidSect="00B0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LTStd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9AE"/>
    <w:rsid w:val="000129AE"/>
    <w:rsid w:val="004151B0"/>
    <w:rsid w:val="00426286"/>
    <w:rsid w:val="004C244D"/>
    <w:rsid w:val="005746B9"/>
    <w:rsid w:val="006035D6"/>
    <w:rsid w:val="00755B3E"/>
    <w:rsid w:val="00A16FB4"/>
    <w:rsid w:val="00AF0A20"/>
    <w:rsid w:val="00B02736"/>
    <w:rsid w:val="00BF5128"/>
    <w:rsid w:val="00CB20AB"/>
    <w:rsid w:val="00D27AAF"/>
    <w:rsid w:val="00DB47ED"/>
    <w:rsid w:val="00E15F24"/>
    <w:rsid w:val="00E92E6A"/>
    <w:rsid w:val="00F359D8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8751D"/>
  <w15:docId w15:val="{AD29F221-7155-481F-87A9-177C2A40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9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99"/>
    <w:qFormat/>
    <w:rsid w:val="000129AE"/>
    <w:rPr>
      <w:rFonts w:cs="Times New Roman"/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29AE"/>
    <w:rPr>
      <w:rFonts w:ascii="Tahoma" w:eastAsia="Calibri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DB47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B47E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B47ED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47E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47E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lab107</dc:creator>
  <cp:lastModifiedBy>Emel Çolak</cp:lastModifiedBy>
  <cp:revision>12</cp:revision>
  <dcterms:created xsi:type="dcterms:W3CDTF">2022-03-18T09:00:00Z</dcterms:created>
  <dcterms:modified xsi:type="dcterms:W3CDTF">2022-07-13T18:54:00Z</dcterms:modified>
</cp:coreProperties>
</file>