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1BE8" w14:textId="77777777" w:rsidR="002F4A06" w:rsidRDefault="003938E2">
      <w:pPr>
        <w:pStyle w:val="Title"/>
      </w:pPr>
      <w:r>
        <w:t>Online</w:t>
      </w:r>
      <w:r>
        <w:rPr>
          <w:spacing w:val="59"/>
        </w:rPr>
        <w:t xml:space="preserve"> </w:t>
      </w:r>
      <w:r>
        <w:t>Appendix</w:t>
      </w:r>
    </w:p>
    <w:p w14:paraId="54F290A3" w14:textId="77777777" w:rsidR="002F4A06" w:rsidRDefault="002F4A06">
      <w:pPr>
        <w:pStyle w:val="BodyText"/>
        <w:spacing w:before="11"/>
        <w:rPr>
          <w:rFonts w:ascii="Cambria"/>
          <w:b/>
          <w:sz w:val="59"/>
        </w:rPr>
      </w:pPr>
    </w:p>
    <w:p w14:paraId="78A392A1" w14:textId="77777777" w:rsidR="002F4A06" w:rsidRDefault="003938E2">
      <w:pPr>
        <w:pStyle w:val="Heading1"/>
        <w:spacing w:before="0" w:line="475" w:lineRule="auto"/>
      </w:pPr>
      <w:r>
        <w:t>Supplementary</w:t>
      </w:r>
      <w:r>
        <w:rPr>
          <w:spacing w:val="48"/>
        </w:rPr>
        <w:t xml:space="preserve"> </w:t>
      </w:r>
      <w:r>
        <w:t>materials</w:t>
      </w:r>
      <w:r>
        <w:rPr>
          <w:spacing w:val="48"/>
        </w:rPr>
        <w:t xml:space="preserve"> </w:t>
      </w:r>
      <w:r>
        <w:t>for:</w:t>
      </w:r>
      <w:r>
        <w:rPr>
          <w:spacing w:val="7"/>
        </w:rPr>
        <w:t xml:space="preserve"> </w:t>
      </w:r>
      <w:r>
        <w:t>“Learning</w:t>
      </w:r>
      <w:r>
        <w:rPr>
          <w:spacing w:val="49"/>
        </w:rPr>
        <w:t xml:space="preserve"> </w:t>
      </w:r>
      <w:r>
        <w:t>about</w:t>
      </w:r>
      <w:r>
        <w:rPr>
          <w:spacing w:val="48"/>
        </w:rPr>
        <w:t xml:space="preserve"> </w:t>
      </w:r>
      <w:r>
        <w:t>Spatial</w:t>
      </w:r>
      <w:r>
        <w:rPr>
          <w:spacing w:val="-7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Temporal</w:t>
      </w:r>
      <w:r>
        <w:rPr>
          <w:spacing w:val="22"/>
        </w:rPr>
        <w:t xml:space="preserve"> </w:t>
      </w:r>
      <w:r>
        <w:t>Proximity</w:t>
      </w:r>
      <w:r>
        <w:rPr>
          <w:spacing w:val="22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t>Tree-Based</w:t>
      </w:r>
      <w:r>
        <w:rPr>
          <w:spacing w:val="22"/>
        </w:rPr>
        <w:t xml:space="preserve"> </w:t>
      </w:r>
      <w:r>
        <w:t>Methods”</w:t>
      </w:r>
    </w:p>
    <w:p w14:paraId="363D2D64" w14:textId="77777777" w:rsidR="002F4A06" w:rsidRDefault="002F4A06">
      <w:pPr>
        <w:spacing w:line="475" w:lineRule="auto"/>
        <w:sectPr w:rsidR="002F4A06">
          <w:footerReference w:type="default" r:id="rId7"/>
          <w:type w:val="continuous"/>
          <w:pgSz w:w="12240" w:h="15840"/>
          <w:pgMar w:top="1500" w:right="1640" w:bottom="1420" w:left="1640" w:header="0" w:footer="1232" w:gutter="0"/>
          <w:pgNumType w:start="1"/>
          <w:cols w:space="720"/>
        </w:sectPr>
      </w:pPr>
    </w:p>
    <w:p w14:paraId="64031564" w14:textId="77777777" w:rsidR="002F4A06" w:rsidRDefault="002F4A06">
      <w:pPr>
        <w:pStyle w:val="BodyText"/>
        <w:rPr>
          <w:rFonts w:ascii="Cambria"/>
          <w:b/>
        </w:rPr>
      </w:pPr>
    </w:p>
    <w:p w14:paraId="655882C7" w14:textId="77777777" w:rsidR="002F4A06" w:rsidRDefault="002F4A06">
      <w:pPr>
        <w:pStyle w:val="BodyText"/>
        <w:spacing w:before="10"/>
        <w:rPr>
          <w:rFonts w:ascii="Cambria"/>
          <w:b/>
          <w:sz w:val="15"/>
        </w:rPr>
      </w:pPr>
    </w:p>
    <w:p w14:paraId="0F9E0A40" w14:textId="77777777" w:rsidR="002F4A06" w:rsidRDefault="003938E2">
      <w:pPr>
        <w:spacing w:before="109"/>
        <w:ind w:left="160"/>
        <w:rPr>
          <w:rFonts w:ascii="Cambria"/>
          <w:b/>
          <w:sz w:val="34"/>
        </w:rPr>
      </w:pPr>
      <w:r>
        <w:rPr>
          <w:rFonts w:ascii="Cambria"/>
          <w:b/>
          <w:sz w:val="34"/>
        </w:rPr>
        <w:t>Supplementary</w:t>
      </w:r>
      <w:r>
        <w:rPr>
          <w:rFonts w:ascii="Cambria"/>
          <w:b/>
          <w:spacing w:val="32"/>
          <w:sz w:val="34"/>
        </w:rPr>
        <w:t xml:space="preserve"> </w:t>
      </w:r>
      <w:r>
        <w:rPr>
          <w:rFonts w:ascii="Cambria"/>
          <w:b/>
          <w:sz w:val="34"/>
        </w:rPr>
        <w:t>tables</w:t>
      </w:r>
      <w:r>
        <w:rPr>
          <w:rFonts w:ascii="Cambria"/>
          <w:b/>
          <w:spacing w:val="33"/>
          <w:sz w:val="34"/>
        </w:rPr>
        <w:t xml:space="preserve"> </w:t>
      </w:r>
      <w:r>
        <w:rPr>
          <w:rFonts w:ascii="Cambria"/>
          <w:b/>
          <w:sz w:val="34"/>
        </w:rPr>
        <w:t>and</w:t>
      </w:r>
      <w:r>
        <w:rPr>
          <w:rFonts w:ascii="Cambria"/>
          <w:b/>
          <w:spacing w:val="32"/>
          <w:sz w:val="34"/>
        </w:rPr>
        <w:t xml:space="preserve"> </w:t>
      </w:r>
      <w:r>
        <w:rPr>
          <w:rFonts w:ascii="Cambria"/>
          <w:b/>
          <w:sz w:val="34"/>
        </w:rPr>
        <w:t>figures</w:t>
      </w:r>
    </w:p>
    <w:p w14:paraId="3CFBF9B0" w14:textId="77777777" w:rsidR="002F4A06" w:rsidRDefault="003938E2">
      <w:pPr>
        <w:pStyle w:val="BodyText"/>
        <w:spacing w:before="6"/>
        <w:rPr>
          <w:rFonts w:ascii="Cambria"/>
          <w:b/>
          <w:sz w:val="14"/>
        </w:rPr>
      </w:pPr>
      <w:r>
        <w:pict w14:anchorId="71BFFB6D">
          <v:shape id="docshape2" o:spid="_x0000_s2051" alt="" style="position:absolute;margin-left:90pt;margin-top:9.7pt;width:6in;height:.1pt;z-index:-15728640;mso-wrap-edited:f;mso-width-percent:0;mso-height-percent:0;mso-wrap-distance-left:0;mso-wrap-distance-right:0;mso-position-horizontal-relative:page;mso-width-percent:0;mso-height-percent:0" coordsize="8640,1270" path="m,l8640,e" filled="f" strokeweight=".14042mm">
            <v:path arrowok="t" o:connecttype="custom" o:connectlocs="0,0;5486400,0" o:connectangles="0,0"/>
            <w10:wrap type="topAndBottom" anchorx="page"/>
          </v:shape>
        </w:pict>
      </w:r>
    </w:p>
    <w:p w14:paraId="29A6B6DF" w14:textId="77777777" w:rsidR="002F4A06" w:rsidRDefault="002F4A06">
      <w:pPr>
        <w:pStyle w:val="BodyText"/>
        <w:spacing w:before="9"/>
        <w:rPr>
          <w:rFonts w:ascii="Cambria"/>
          <w:b/>
          <w:sz w:val="8"/>
        </w:rPr>
      </w:pPr>
    </w:p>
    <w:p w14:paraId="7BC24BFF" w14:textId="77777777" w:rsidR="002F4A06" w:rsidRDefault="003938E2">
      <w:pPr>
        <w:spacing w:before="102"/>
        <w:ind w:left="16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Figures</w:t>
      </w:r>
    </w:p>
    <w:p w14:paraId="67EA5E4F" w14:textId="77777777" w:rsidR="002F4A06" w:rsidRDefault="002F4A06">
      <w:pPr>
        <w:pStyle w:val="BodyText"/>
        <w:spacing w:before="9"/>
        <w:rPr>
          <w:rFonts w:ascii="Cambria"/>
          <w:b/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448"/>
        <w:gridCol w:w="440"/>
      </w:tblGrid>
      <w:tr w:rsidR="002F4A06" w14:paraId="7C8C2A8F" w14:textId="77777777">
        <w:trPr>
          <w:trHeight w:val="360"/>
        </w:trPr>
        <w:tc>
          <w:tcPr>
            <w:tcW w:w="851" w:type="dxa"/>
          </w:tcPr>
          <w:p w14:paraId="2530F376" w14:textId="77777777" w:rsidR="002F4A06" w:rsidRDefault="003938E2">
            <w:pPr>
              <w:pStyle w:val="TableParagraph"/>
              <w:spacing w:line="282" w:lineRule="exact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7448" w:type="dxa"/>
          </w:tcPr>
          <w:p w14:paraId="61F8CBE2" w14:textId="77777777" w:rsidR="002F4A06" w:rsidRDefault="003938E2">
            <w:pPr>
              <w:pStyle w:val="TableParagraph"/>
              <w:spacing w:line="282" w:lineRule="exact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Hypothetical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example: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Distance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border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pro-</w:t>
            </w:r>
          </w:p>
        </w:tc>
        <w:tc>
          <w:tcPr>
            <w:tcW w:w="440" w:type="dxa"/>
          </w:tcPr>
          <w:p w14:paraId="20B28B0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740F82EF" w14:textId="77777777">
        <w:trPr>
          <w:trHeight w:val="433"/>
        </w:trPr>
        <w:tc>
          <w:tcPr>
            <w:tcW w:w="851" w:type="dxa"/>
          </w:tcPr>
          <w:p w14:paraId="2849B7C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48" w:type="dxa"/>
          </w:tcPr>
          <w:p w14:paraId="2F1CCCBA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immigrant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7EE6B736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F4A06" w14:paraId="0CBE0A03" w14:textId="77777777">
        <w:trPr>
          <w:trHeight w:val="433"/>
        </w:trPr>
        <w:tc>
          <w:tcPr>
            <w:tcW w:w="851" w:type="dxa"/>
          </w:tcPr>
          <w:p w14:paraId="121EEF75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  <w:tc>
          <w:tcPr>
            <w:tcW w:w="7448" w:type="dxa"/>
          </w:tcPr>
          <w:p w14:paraId="47D50CE2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Hypothetical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example: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Distance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border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pro-</w:t>
            </w:r>
          </w:p>
        </w:tc>
        <w:tc>
          <w:tcPr>
            <w:tcW w:w="440" w:type="dxa"/>
          </w:tcPr>
          <w:p w14:paraId="535C087A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21F24A4E" w14:textId="77777777">
        <w:trPr>
          <w:trHeight w:val="433"/>
        </w:trPr>
        <w:tc>
          <w:tcPr>
            <w:tcW w:w="851" w:type="dxa"/>
          </w:tcPr>
          <w:p w14:paraId="7192D8D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48" w:type="dxa"/>
          </w:tcPr>
          <w:p w14:paraId="2994F849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immigrant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5305D612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2F4A06" w14:paraId="610F3785" w14:textId="77777777">
        <w:trPr>
          <w:trHeight w:val="433"/>
        </w:trPr>
        <w:tc>
          <w:tcPr>
            <w:tcW w:w="851" w:type="dxa"/>
          </w:tcPr>
          <w:p w14:paraId="67195D0A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7448" w:type="dxa"/>
          </w:tcPr>
          <w:p w14:paraId="53132624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simulated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40" w:type="dxa"/>
          </w:tcPr>
          <w:p w14:paraId="20AB274B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2F4A06" w14:paraId="38897DA2" w14:textId="77777777">
        <w:trPr>
          <w:trHeight w:val="433"/>
        </w:trPr>
        <w:tc>
          <w:tcPr>
            <w:tcW w:w="851" w:type="dxa"/>
          </w:tcPr>
          <w:p w14:paraId="1FD1C9E7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7448" w:type="dxa"/>
          </w:tcPr>
          <w:p w14:paraId="4E3B5B90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DGP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40" w:type="dxa"/>
          </w:tcPr>
          <w:p w14:paraId="56348970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2F4A06" w14:paraId="10E152C5" w14:textId="77777777">
        <w:trPr>
          <w:trHeight w:val="433"/>
        </w:trPr>
        <w:tc>
          <w:tcPr>
            <w:tcW w:w="851" w:type="dxa"/>
          </w:tcPr>
          <w:p w14:paraId="0DA57191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B3</w:t>
            </w:r>
          </w:p>
        </w:tc>
        <w:tc>
          <w:tcPr>
            <w:tcW w:w="7448" w:type="dxa"/>
          </w:tcPr>
          <w:p w14:paraId="1F02869E" w14:textId="77777777" w:rsidR="002F4A06" w:rsidRDefault="003938E2">
            <w:pPr>
              <w:pStyle w:val="TableParagraph"/>
              <w:tabs>
                <w:tab w:val="left" w:pos="4467"/>
              </w:tabs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Example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single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tree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complex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DGP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3EF3250E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2F4A06" w14:paraId="55CA96AF" w14:textId="77777777">
        <w:trPr>
          <w:trHeight w:val="433"/>
        </w:trPr>
        <w:tc>
          <w:tcPr>
            <w:tcW w:w="851" w:type="dxa"/>
          </w:tcPr>
          <w:p w14:paraId="2F310A63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B4</w:t>
            </w:r>
          </w:p>
        </w:tc>
        <w:tc>
          <w:tcPr>
            <w:tcW w:w="7448" w:type="dxa"/>
          </w:tcPr>
          <w:p w14:paraId="076841FF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Distribution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mean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squared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errors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(binary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proximity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indicators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</w:p>
        </w:tc>
        <w:tc>
          <w:tcPr>
            <w:tcW w:w="440" w:type="dxa"/>
          </w:tcPr>
          <w:p w14:paraId="45B898C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5D6604C5" w14:textId="77777777">
        <w:trPr>
          <w:trHeight w:val="433"/>
        </w:trPr>
        <w:tc>
          <w:tcPr>
            <w:tcW w:w="851" w:type="dxa"/>
          </w:tcPr>
          <w:p w14:paraId="5803A9D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48" w:type="dxa"/>
          </w:tcPr>
          <w:p w14:paraId="1F977706" w14:textId="77777777" w:rsidR="002F4A06" w:rsidRDefault="003938E2">
            <w:pPr>
              <w:pStyle w:val="TableParagraph"/>
              <w:tabs>
                <w:tab w:val="left" w:pos="2979"/>
              </w:tabs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linear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regression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models)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40" w:type="dxa"/>
          </w:tcPr>
          <w:p w14:paraId="10BDD376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2F4A06" w14:paraId="71110608" w14:textId="77777777">
        <w:trPr>
          <w:trHeight w:val="433"/>
        </w:trPr>
        <w:tc>
          <w:tcPr>
            <w:tcW w:w="851" w:type="dxa"/>
          </w:tcPr>
          <w:p w14:paraId="2DD1EE88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B5</w:t>
            </w:r>
          </w:p>
        </w:tc>
        <w:tc>
          <w:tcPr>
            <w:tcW w:w="7448" w:type="dxa"/>
          </w:tcPr>
          <w:p w14:paraId="69B89FA3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Distribution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proportion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incorrectly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classified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(categorical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outcome</w:t>
            </w:r>
          </w:p>
        </w:tc>
        <w:tc>
          <w:tcPr>
            <w:tcW w:w="440" w:type="dxa"/>
          </w:tcPr>
          <w:p w14:paraId="6AD10DF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516D2D65" w14:textId="77777777">
        <w:trPr>
          <w:trHeight w:val="433"/>
        </w:trPr>
        <w:tc>
          <w:tcPr>
            <w:tcW w:w="851" w:type="dxa"/>
          </w:tcPr>
          <w:p w14:paraId="35214A5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48" w:type="dxa"/>
          </w:tcPr>
          <w:p w14:paraId="592D683C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variable)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3E0498F8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2F4A06" w14:paraId="651C303B" w14:textId="77777777">
        <w:trPr>
          <w:trHeight w:val="433"/>
        </w:trPr>
        <w:tc>
          <w:tcPr>
            <w:tcW w:w="851" w:type="dxa"/>
          </w:tcPr>
          <w:p w14:paraId="64736A95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B6</w:t>
            </w:r>
          </w:p>
        </w:tc>
        <w:tc>
          <w:tcPr>
            <w:tcW w:w="7448" w:type="dxa"/>
          </w:tcPr>
          <w:p w14:paraId="3ACCCFBD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Distribution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mean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squared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errors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(categorical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outcome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variable</w:t>
            </w:r>
            <w:proofErr w:type="gramStart"/>
            <w:r>
              <w:rPr>
                <w:w w:val="95"/>
                <w:sz w:val="24"/>
              </w:rPr>
              <w:t>)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5E4A57EE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F4A06" w14:paraId="1EFFF8F5" w14:textId="77777777">
        <w:trPr>
          <w:trHeight w:val="433"/>
        </w:trPr>
        <w:tc>
          <w:tcPr>
            <w:tcW w:w="851" w:type="dxa"/>
          </w:tcPr>
          <w:p w14:paraId="0573416C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7448" w:type="dxa"/>
          </w:tcPr>
          <w:p w14:paraId="31A1749F" w14:textId="77777777" w:rsidR="002F4A06" w:rsidRDefault="003938E2">
            <w:pPr>
              <w:pStyle w:val="TableParagraph"/>
              <w:tabs>
                <w:tab w:val="left" w:pos="6327"/>
              </w:tabs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Single-tree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pro-immigration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attitudes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(10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splits)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40" w:type="dxa"/>
          </w:tcPr>
          <w:p w14:paraId="1A03CDEF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F4A06" w14:paraId="75EB4A28" w14:textId="77777777">
        <w:trPr>
          <w:trHeight w:val="433"/>
        </w:trPr>
        <w:tc>
          <w:tcPr>
            <w:tcW w:w="851" w:type="dxa"/>
          </w:tcPr>
          <w:p w14:paraId="5CFE8C25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48" w:type="dxa"/>
          </w:tcPr>
          <w:p w14:paraId="2C5349AD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Single-tree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attitudes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toward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gun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control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(10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splits)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.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  <w:proofErr w:type="gramEnd"/>
            <w:r>
              <w:rPr>
                <w:spacing w:val="5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</w:t>
            </w:r>
          </w:p>
        </w:tc>
        <w:tc>
          <w:tcPr>
            <w:tcW w:w="440" w:type="dxa"/>
          </w:tcPr>
          <w:p w14:paraId="123E2A59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F4A06" w14:paraId="487AF993" w14:textId="77777777">
        <w:trPr>
          <w:trHeight w:val="433"/>
        </w:trPr>
        <w:tc>
          <w:tcPr>
            <w:tcW w:w="851" w:type="dxa"/>
          </w:tcPr>
          <w:p w14:paraId="5E88D8B7" w14:textId="77777777" w:rsidR="002F4A06" w:rsidRDefault="003938E2">
            <w:pPr>
              <w:pStyle w:val="TableParagraph"/>
              <w:spacing w:before="75" w:line="240" w:lineRule="auto"/>
              <w:ind w:left="50"/>
              <w:jc w:val="lef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Tables</w:t>
            </w:r>
          </w:p>
        </w:tc>
        <w:tc>
          <w:tcPr>
            <w:tcW w:w="7448" w:type="dxa"/>
          </w:tcPr>
          <w:p w14:paraId="42EECBCF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0" w:type="dxa"/>
          </w:tcPr>
          <w:p w14:paraId="5E0D8A2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72F75A0E" w14:textId="77777777">
        <w:trPr>
          <w:trHeight w:val="433"/>
        </w:trPr>
        <w:tc>
          <w:tcPr>
            <w:tcW w:w="851" w:type="dxa"/>
          </w:tcPr>
          <w:p w14:paraId="30C567B3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7448" w:type="dxa"/>
          </w:tcPr>
          <w:p w14:paraId="20281C11" w14:textId="77777777" w:rsidR="002F4A06" w:rsidRDefault="003938E2">
            <w:pPr>
              <w:pStyle w:val="TableParagraph"/>
              <w:tabs>
                <w:tab w:val="left" w:pos="7071"/>
              </w:tabs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Linear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regression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models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pro-immigration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policies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40" w:type="dxa"/>
          </w:tcPr>
          <w:p w14:paraId="3DC96A14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F4A06" w14:paraId="1E01C594" w14:textId="77777777">
        <w:trPr>
          <w:trHeight w:val="433"/>
        </w:trPr>
        <w:tc>
          <w:tcPr>
            <w:tcW w:w="851" w:type="dxa"/>
          </w:tcPr>
          <w:p w14:paraId="1646AE4B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D1</w:t>
            </w:r>
          </w:p>
        </w:tc>
        <w:tc>
          <w:tcPr>
            <w:tcW w:w="7448" w:type="dxa"/>
          </w:tcPr>
          <w:p w14:paraId="3099399B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regression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0143B84B" w14:textId="77777777" w:rsidR="002F4A06" w:rsidRDefault="003938E2">
            <w:pPr>
              <w:pStyle w:val="TableParagraph"/>
              <w:spacing w:before="67" w:line="240" w:lineRule="auto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F4A06" w14:paraId="2C02358A" w14:textId="77777777">
        <w:trPr>
          <w:trHeight w:val="433"/>
        </w:trPr>
        <w:tc>
          <w:tcPr>
            <w:tcW w:w="851" w:type="dxa"/>
          </w:tcPr>
          <w:p w14:paraId="45057850" w14:textId="77777777" w:rsidR="002F4A06" w:rsidRDefault="003938E2">
            <w:pPr>
              <w:pStyle w:val="TableParagraph"/>
              <w:spacing w:before="67" w:line="240" w:lineRule="auto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D2</w:t>
            </w:r>
          </w:p>
        </w:tc>
        <w:tc>
          <w:tcPr>
            <w:tcW w:w="7448" w:type="dxa"/>
          </w:tcPr>
          <w:p w14:paraId="7DE56738" w14:textId="77777777" w:rsidR="002F4A06" w:rsidRDefault="003938E2">
            <w:pPr>
              <w:pStyle w:val="TableParagraph"/>
              <w:spacing w:before="67" w:line="240" w:lineRule="auto"/>
              <w:ind w:left="107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Linear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regression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models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support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gun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control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(controlling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</w:t>
            </w:r>
          </w:p>
        </w:tc>
        <w:tc>
          <w:tcPr>
            <w:tcW w:w="440" w:type="dxa"/>
          </w:tcPr>
          <w:p w14:paraId="64B5C2E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 w:rsidR="002F4A06" w14:paraId="7D024D08" w14:textId="77777777">
        <w:trPr>
          <w:trHeight w:val="360"/>
        </w:trPr>
        <w:tc>
          <w:tcPr>
            <w:tcW w:w="851" w:type="dxa"/>
          </w:tcPr>
          <w:p w14:paraId="6BCCB60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448" w:type="dxa"/>
          </w:tcPr>
          <w:p w14:paraId="276F8ADA" w14:textId="77777777" w:rsidR="002F4A06" w:rsidRDefault="003938E2">
            <w:pPr>
              <w:pStyle w:val="TableParagraph"/>
              <w:spacing w:before="67"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shooting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440" w:type="dxa"/>
          </w:tcPr>
          <w:p w14:paraId="7D2E871D" w14:textId="77777777" w:rsidR="002F4A06" w:rsidRDefault="003938E2">
            <w:pPr>
              <w:pStyle w:val="TableParagraph"/>
              <w:spacing w:before="67" w:line="273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5C522284" w14:textId="77777777" w:rsidR="002F4A06" w:rsidRDefault="003938E2">
      <w:pPr>
        <w:pStyle w:val="BodyText"/>
        <w:spacing w:before="8"/>
        <w:rPr>
          <w:rFonts w:ascii="Cambria"/>
          <w:b/>
          <w:sz w:val="16"/>
        </w:rPr>
      </w:pPr>
      <w:r>
        <w:pict w14:anchorId="20F538CA">
          <v:shape id="docshape3" o:spid="_x0000_s2050" alt="" style="position:absolute;margin-left:90pt;margin-top:11pt;width:6in;height:.1pt;z-index:-15728128;mso-wrap-edited:f;mso-width-percent:0;mso-height-percent:0;mso-wrap-distance-left:0;mso-wrap-distance-right:0;mso-position-horizontal-relative:page;mso-position-vertical-relative:text;mso-width-percent:0;mso-height-percent:0" coordsize="8640,1270" path="m,l8640,e" filled="f" strokeweight=".14042mm">
            <v:path arrowok="t" o:connecttype="custom" o:connectlocs="0,0;5486400,0" o:connectangles="0,0"/>
            <w10:wrap type="topAndBottom" anchorx="page"/>
          </v:shape>
        </w:pict>
      </w:r>
    </w:p>
    <w:p w14:paraId="56031079" w14:textId="77777777" w:rsidR="002F4A06" w:rsidRDefault="002F4A06">
      <w:pPr>
        <w:rPr>
          <w:rFonts w:ascii="Cambria"/>
          <w:sz w:val="16"/>
        </w:rPr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4E9BC8B9" w14:textId="77777777" w:rsidR="002F4A06" w:rsidRDefault="002F4A06">
      <w:pPr>
        <w:pStyle w:val="BodyText"/>
        <w:rPr>
          <w:rFonts w:ascii="Cambria"/>
          <w:b/>
          <w:sz w:val="28"/>
        </w:rPr>
      </w:pPr>
    </w:p>
    <w:p w14:paraId="49704815" w14:textId="77777777" w:rsidR="002F4A06" w:rsidRDefault="003938E2">
      <w:pPr>
        <w:pStyle w:val="Heading1"/>
        <w:numPr>
          <w:ilvl w:val="0"/>
          <w:numId w:val="1"/>
        </w:numPr>
        <w:tabs>
          <w:tab w:val="left" w:pos="728"/>
          <w:tab w:val="left" w:pos="729"/>
        </w:tabs>
        <w:spacing w:before="109"/>
      </w:pPr>
      <w:r>
        <w:t>Simple</w:t>
      </w:r>
      <w:r>
        <w:rPr>
          <w:spacing w:val="41"/>
        </w:rPr>
        <w:t xml:space="preserve"> </w:t>
      </w:r>
      <w:r>
        <w:t>hypothetical</w:t>
      </w:r>
      <w:r>
        <w:rPr>
          <w:spacing w:val="42"/>
        </w:rPr>
        <w:t xml:space="preserve"> </w:t>
      </w:r>
      <w:r>
        <w:t>example</w:t>
      </w:r>
    </w:p>
    <w:p w14:paraId="738A3687" w14:textId="77777777" w:rsidR="002F4A06" w:rsidRDefault="002F4A06">
      <w:pPr>
        <w:pStyle w:val="BodyText"/>
        <w:spacing w:before="9"/>
        <w:rPr>
          <w:rFonts w:ascii="Cambria"/>
          <w:b/>
          <w:sz w:val="48"/>
        </w:rPr>
      </w:pPr>
    </w:p>
    <w:p w14:paraId="185ABE46" w14:textId="77777777" w:rsidR="002F4A06" w:rsidRDefault="003938E2">
      <w:pPr>
        <w:pStyle w:val="Heading2"/>
        <w:spacing w:before="1" w:line="244" w:lineRule="auto"/>
        <w:ind w:left="160" w:right="156"/>
      </w:pPr>
      <w:r>
        <w:rPr>
          <w:w w:val="95"/>
        </w:rPr>
        <w:t>Figure</w:t>
      </w:r>
      <w:r>
        <w:rPr>
          <w:spacing w:val="7"/>
          <w:w w:val="95"/>
        </w:rPr>
        <w:t xml:space="preserve"> </w:t>
      </w:r>
      <w:r>
        <w:rPr>
          <w:w w:val="95"/>
        </w:rPr>
        <w:t>A1:</w:t>
      </w:r>
      <w:r>
        <w:rPr>
          <w:spacing w:val="34"/>
          <w:w w:val="95"/>
        </w:rPr>
        <w:t xml:space="preserve"> </w:t>
      </w:r>
      <w:r>
        <w:rPr>
          <w:w w:val="95"/>
        </w:rPr>
        <w:t>Hypothetical</w:t>
      </w:r>
      <w:r>
        <w:rPr>
          <w:spacing w:val="7"/>
          <w:w w:val="95"/>
        </w:rPr>
        <w:t xml:space="preserve"> </w:t>
      </w:r>
      <w:r>
        <w:rPr>
          <w:w w:val="95"/>
        </w:rPr>
        <w:t>example:</w:t>
      </w:r>
      <w:r>
        <w:rPr>
          <w:spacing w:val="35"/>
          <w:w w:val="95"/>
        </w:rPr>
        <w:t xml:space="preserve"> </w:t>
      </w:r>
      <w:r>
        <w:rPr>
          <w:w w:val="95"/>
        </w:rPr>
        <w:t>Distance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border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support</w:t>
      </w:r>
      <w:r>
        <w:rPr>
          <w:spacing w:val="7"/>
          <w:w w:val="95"/>
        </w:rPr>
        <w:t xml:space="preserve"> </w:t>
      </w:r>
      <w:r>
        <w:rPr>
          <w:w w:val="95"/>
        </w:rPr>
        <w:t>for</w:t>
      </w:r>
      <w:r>
        <w:rPr>
          <w:spacing w:val="7"/>
          <w:w w:val="95"/>
        </w:rPr>
        <w:t xml:space="preserve"> </w:t>
      </w:r>
      <w:r>
        <w:rPr>
          <w:w w:val="95"/>
        </w:rPr>
        <w:t>pro-immigrant</w:t>
      </w:r>
      <w:r>
        <w:rPr>
          <w:spacing w:val="-55"/>
          <w:w w:val="95"/>
        </w:rPr>
        <w:t xml:space="preserve"> </w:t>
      </w:r>
      <w:r>
        <w:t>policies</w:t>
      </w:r>
    </w:p>
    <w:p w14:paraId="6C424630" w14:textId="77777777" w:rsidR="002F4A06" w:rsidRDefault="003938E2">
      <w:pPr>
        <w:pStyle w:val="Body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1466DE2" wp14:editId="55F244A7">
            <wp:simplePos x="0" y="0"/>
            <wp:positionH relativeFrom="page">
              <wp:posOffset>1400551</wp:posOffset>
            </wp:positionH>
            <wp:positionV relativeFrom="paragraph">
              <wp:posOffset>157202</wp:posOffset>
            </wp:positionV>
            <wp:extent cx="4968621" cy="26223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621" cy="262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B9992" w14:textId="77777777" w:rsidR="002F4A06" w:rsidRDefault="002F4A06">
      <w:pPr>
        <w:pStyle w:val="BodyText"/>
        <w:spacing w:before="4"/>
        <w:rPr>
          <w:sz w:val="24"/>
        </w:rPr>
      </w:pPr>
    </w:p>
    <w:p w14:paraId="178F52E1" w14:textId="77777777" w:rsidR="002F4A06" w:rsidRDefault="003938E2">
      <w:pPr>
        <w:pStyle w:val="BodyText"/>
        <w:ind w:left="913" w:right="844"/>
        <w:jc w:val="both"/>
      </w:pPr>
      <w:r>
        <w:rPr>
          <w:w w:val="95"/>
        </w:rPr>
        <w:t>Note: The tree structure indicates how a series of decision rules (</w:t>
      </w:r>
      <w:proofErr w:type="gramStart"/>
      <w:r>
        <w:rPr>
          <w:w w:val="95"/>
        </w:rPr>
        <w:t>i.e.</w:t>
      </w:r>
      <w:proofErr w:type="gramEnd"/>
      <w:r>
        <w:rPr>
          <w:w w:val="95"/>
        </w:rPr>
        <w:t xml:space="preserve"> prescriptions</w:t>
      </w:r>
      <w:r>
        <w:rPr>
          <w:spacing w:val="-50"/>
          <w:w w:val="95"/>
        </w:rPr>
        <w:t xml:space="preserve"> </w:t>
      </w:r>
      <w:r>
        <w:rPr>
          <w:w w:val="95"/>
        </w:rPr>
        <w:t>for how to split the data based on values of predictive features) should be applied</w:t>
      </w:r>
      <w:r>
        <w:rPr>
          <w:spacing w:val="1"/>
          <w:w w:val="95"/>
        </w:rPr>
        <w:t xml:space="preserve"> </w:t>
      </w:r>
      <w:r>
        <w:rPr>
          <w:w w:val="95"/>
        </w:rPr>
        <w:t>from</w:t>
      </w:r>
      <w:r>
        <w:rPr>
          <w:spacing w:val="-10"/>
          <w:w w:val="95"/>
        </w:rPr>
        <w:t xml:space="preserve"> </w:t>
      </w:r>
      <w:r>
        <w:rPr>
          <w:w w:val="95"/>
        </w:rPr>
        <w:t>top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bottom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produce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predictions</w:t>
      </w:r>
      <w:r>
        <w:rPr>
          <w:spacing w:val="-10"/>
          <w:w w:val="95"/>
        </w:rPr>
        <w:t xml:space="preserve"> </w:t>
      </w:r>
      <w:r>
        <w:rPr>
          <w:w w:val="95"/>
        </w:rPr>
        <w:t>shown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w w:val="95"/>
        </w:rPr>
        <w:t>final</w:t>
      </w:r>
      <w:r>
        <w:rPr>
          <w:spacing w:val="-9"/>
          <w:w w:val="95"/>
        </w:rPr>
        <w:t xml:space="preserve"> </w:t>
      </w:r>
      <w:r>
        <w:rPr>
          <w:w w:val="95"/>
        </w:rPr>
        <w:t>nodes</w:t>
      </w:r>
      <w:r>
        <w:rPr>
          <w:spacing w:val="-9"/>
          <w:w w:val="95"/>
        </w:rPr>
        <w:t xml:space="preserve"> </w:t>
      </w:r>
      <w:r>
        <w:rPr>
          <w:w w:val="95"/>
        </w:rPr>
        <w:t>(at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bottom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50"/>
          <w:w w:val="95"/>
        </w:rPr>
        <w:t xml:space="preserve"> </w:t>
      </w:r>
      <w:r>
        <w:rPr>
          <w:w w:val="90"/>
        </w:rPr>
        <w:t xml:space="preserve">the figure). For instance, this </w:t>
      </w:r>
      <w:proofErr w:type="gramStart"/>
      <w:r>
        <w:rPr>
          <w:w w:val="90"/>
        </w:rPr>
        <w:t>particular tree</w:t>
      </w:r>
      <w:proofErr w:type="gramEnd"/>
      <w:r>
        <w:rPr>
          <w:w w:val="90"/>
        </w:rPr>
        <w:t xml:space="preserve"> predicts that support for pro-immigrant</w:t>
      </w:r>
      <w:r>
        <w:rPr>
          <w:spacing w:val="1"/>
          <w:w w:val="90"/>
        </w:rPr>
        <w:t xml:space="preserve"> </w:t>
      </w:r>
      <w:r>
        <w:rPr>
          <w:w w:val="95"/>
        </w:rPr>
        <w:t>policies is largest among Democrats living 200 km or more away from the border,</w:t>
      </w:r>
      <w:r>
        <w:rPr>
          <w:spacing w:val="1"/>
          <w:w w:val="95"/>
        </w:rPr>
        <w:t xml:space="preserve"> </w:t>
      </w:r>
      <w:r>
        <w:rPr>
          <w:w w:val="95"/>
        </w:rPr>
        <w:t>and smallest among Independents and Republicans living less than 200 km from</w:t>
      </w:r>
      <w:r>
        <w:rPr>
          <w:spacing w:val="1"/>
          <w:w w:val="95"/>
        </w:rPr>
        <w:t xml:space="preserve"> </w:t>
      </w:r>
      <w:r>
        <w:rPr>
          <w:w w:val="95"/>
        </w:rPr>
        <w:t>t</w:t>
      </w:r>
      <w:r>
        <w:rPr>
          <w:w w:val="95"/>
        </w:rPr>
        <w:t>he border and close to a large entry point (with 2-4 million vehicle crossings per</w:t>
      </w:r>
      <w:r>
        <w:rPr>
          <w:spacing w:val="1"/>
          <w:w w:val="95"/>
        </w:rPr>
        <w:t xml:space="preserve"> </w:t>
      </w:r>
      <w:r>
        <w:t>year).</w:t>
      </w:r>
    </w:p>
    <w:p w14:paraId="706B373C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5C32ED29" w14:textId="77777777" w:rsidR="002F4A06" w:rsidRDefault="002F4A06">
      <w:pPr>
        <w:pStyle w:val="BodyText"/>
      </w:pPr>
    </w:p>
    <w:p w14:paraId="28C11B2F" w14:textId="77777777" w:rsidR="002F4A06" w:rsidRDefault="003938E2">
      <w:pPr>
        <w:pStyle w:val="Heading2"/>
        <w:spacing w:before="231" w:line="244" w:lineRule="auto"/>
        <w:ind w:left="160" w:right="156"/>
      </w:pPr>
      <w:r>
        <w:rPr>
          <w:w w:val="95"/>
        </w:rPr>
        <w:t>Figure</w:t>
      </w:r>
      <w:r>
        <w:rPr>
          <w:spacing w:val="7"/>
          <w:w w:val="95"/>
        </w:rPr>
        <w:t xml:space="preserve"> </w:t>
      </w:r>
      <w:r>
        <w:rPr>
          <w:w w:val="95"/>
        </w:rPr>
        <w:t>A2:</w:t>
      </w:r>
      <w:r>
        <w:rPr>
          <w:spacing w:val="34"/>
          <w:w w:val="95"/>
        </w:rPr>
        <w:t xml:space="preserve"> </w:t>
      </w:r>
      <w:r>
        <w:rPr>
          <w:w w:val="95"/>
        </w:rPr>
        <w:t>Hypothetical</w:t>
      </w:r>
      <w:r>
        <w:rPr>
          <w:spacing w:val="7"/>
          <w:w w:val="95"/>
        </w:rPr>
        <w:t xml:space="preserve"> </w:t>
      </w:r>
      <w:r>
        <w:rPr>
          <w:w w:val="95"/>
        </w:rPr>
        <w:t>example:</w:t>
      </w:r>
      <w:r>
        <w:rPr>
          <w:spacing w:val="35"/>
          <w:w w:val="95"/>
        </w:rPr>
        <w:t xml:space="preserve"> </w:t>
      </w:r>
      <w:r>
        <w:rPr>
          <w:w w:val="95"/>
        </w:rPr>
        <w:t>Distance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7"/>
          <w:w w:val="95"/>
        </w:rPr>
        <w:t xml:space="preserve"> </w:t>
      </w:r>
      <w:r>
        <w:rPr>
          <w:w w:val="95"/>
        </w:rPr>
        <w:t>border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support</w:t>
      </w:r>
      <w:r>
        <w:rPr>
          <w:spacing w:val="7"/>
          <w:w w:val="95"/>
        </w:rPr>
        <w:t xml:space="preserve"> </w:t>
      </w:r>
      <w:r>
        <w:rPr>
          <w:w w:val="95"/>
        </w:rPr>
        <w:t>for</w:t>
      </w:r>
      <w:r>
        <w:rPr>
          <w:spacing w:val="7"/>
          <w:w w:val="95"/>
        </w:rPr>
        <w:t xml:space="preserve"> </w:t>
      </w:r>
      <w:r>
        <w:rPr>
          <w:w w:val="95"/>
        </w:rPr>
        <w:t>pro-immigrant</w:t>
      </w:r>
      <w:r>
        <w:rPr>
          <w:spacing w:val="-55"/>
          <w:w w:val="95"/>
        </w:rPr>
        <w:t xml:space="preserve"> </w:t>
      </w:r>
      <w:r>
        <w:t>policies</w:t>
      </w:r>
    </w:p>
    <w:p w14:paraId="133C9306" w14:textId="77777777" w:rsidR="002F4A06" w:rsidRDefault="003938E2">
      <w:pPr>
        <w:pStyle w:val="BodyText"/>
        <w:rPr>
          <w:sz w:val="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A40946F" wp14:editId="2A8B3108">
            <wp:simplePos x="0" y="0"/>
            <wp:positionH relativeFrom="page">
              <wp:posOffset>1734779</wp:posOffset>
            </wp:positionH>
            <wp:positionV relativeFrom="paragraph">
              <wp:posOffset>68817</wp:posOffset>
            </wp:positionV>
            <wp:extent cx="4321492" cy="50892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1492" cy="508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10275" w14:textId="77777777" w:rsidR="002F4A06" w:rsidRDefault="003938E2">
      <w:pPr>
        <w:pStyle w:val="BodyText"/>
        <w:spacing w:before="3"/>
        <w:ind w:left="913" w:right="844"/>
        <w:jc w:val="both"/>
      </w:pPr>
      <w:r>
        <w:rPr>
          <w:w w:val="95"/>
        </w:rPr>
        <w:t>Note: The top-left plot depicts the relationship betwe</w:t>
      </w:r>
      <w:r>
        <w:rPr>
          <w:w w:val="95"/>
        </w:rPr>
        <w:t>en party identification (</w:t>
      </w:r>
      <w:proofErr w:type="spellStart"/>
      <w:r>
        <w:rPr>
          <w:w w:val="95"/>
        </w:rPr>
        <w:t>hor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izontal</w:t>
      </w:r>
      <w:proofErr w:type="spellEnd"/>
      <w:r>
        <w:rPr>
          <w:w w:val="95"/>
        </w:rPr>
        <w:t xml:space="preserve"> axis), distance to the nearest border crossing (vertical axis), and support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pro-immigrant</w:t>
      </w:r>
      <w:r>
        <w:rPr>
          <w:spacing w:val="-7"/>
          <w:w w:val="95"/>
        </w:rPr>
        <w:t xml:space="preserve"> </w:t>
      </w:r>
      <w:r>
        <w:rPr>
          <w:w w:val="95"/>
        </w:rPr>
        <w:t>policies</w:t>
      </w:r>
      <w:r>
        <w:rPr>
          <w:spacing w:val="-7"/>
          <w:w w:val="95"/>
        </w:rPr>
        <w:t xml:space="preserve"> </w:t>
      </w:r>
      <w:r>
        <w:rPr>
          <w:w w:val="95"/>
        </w:rPr>
        <w:t>(circle</w:t>
      </w:r>
      <w:r>
        <w:rPr>
          <w:spacing w:val="-7"/>
          <w:w w:val="95"/>
        </w:rPr>
        <w:t xml:space="preserve"> </w:t>
      </w:r>
      <w:r>
        <w:rPr>
          <w:w w:val="95"/>
        </w:rPr>
        <w:t>fill,</w:t>
      </w:r>
      <w:r>
        <w:rPr>
          <w:spacing w:val="-6"/>
          <w:w w:val="95"/>
        </w:rPr>
        <w:t xml:space="preserve">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darker</w:t>
      </w:r>
      <w:r>
        <w:rPr>
          <w:spacing w:val="-8"/>
          <w:w w:val="95"/>
        </w:rPr>
        <w:t xml:space="preserve"> </w:t>
      </w:r>
      <w:r>
        <w:rPr>
          <w:w w:val="95"/>
        </w:rPr>
        <w:t>shades</w:t>
      </w:r>
      <w:r>
        <w:rPr>
          <w:spacing w:val="-7"/>
          <w:w w:val="95"/>
        </w:rPr>
        <w:t xml:space="preserve"> </w:t>
      </w:r>
      <w:r>
        <w:rPr>
          <w:w w:val="95"/>
        </w:rPr>
        <w:t>representing</w:t>
      </w:r>
      <w:r>
        <w:rPr>
          <w:spacing w:val="-7"/>
          <w:w w:val="95"/>
        </w:rPr>
        <w:t xml:space="preserve"> </w:t>
      </w:r>
      <w:r>
        <w:rPr>
          <w:w w:val="95"/>
        </w:rPr>
        <w:t>greater</w:t>
      </w:r>
      <w:r>
        <w:rPr>
          <w:spacing w:val="-7"/>
          <w:w w:val="95"/>
        </w:rPr>
        <w:t xml:space="preserve"> </w:t>
      </w:r>
      <w:r>
        <w:rPr>
          <w:w w:val="95"/>
        </w:rPr>
        <w:t>sup-</w:t>
      </w:r>
      <w:r>
        <w:rPr>
          <w:spacing w:val="-50"/>
          <w:w w:val="95"/>
        </w:rPr>
        <w:t xml:space="preserve"> </w:t>
      </w:r>
      <w:r>
        <w:rPr>
          <w:w w:val="95"/>
        </w:rPr>
        <w:t>port), in a hypothetical data set. The rest of the plots depict the data-partitioning</w:t>
      </w:r>
      <w:r>
        <w:rPr>
          <w:spacing w:val="1"/>
          <w:w w:val="95"/>
        </w:rPr>
        <w:t xml:space="preserve"> </w:t>
      </w:r>
      <w:r>
        <w:rPr>
          <w:w w:val="95"/>
        </w:rPr>
        <w:t>process</w:t>
      </w:r>
      <w:r>
        <w:rPr>
          <w:spacing w:val="-5"/>
          <w:w w:val="95"/>
        </w:rPr>
        <w:t xml:space="preserve"> </w:t>
      </w:r>
      <w:r>
        <w:rPr>
          <w:w w:val="95"/>
        </w:rPr>
        <w:t>corresponding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regression</w:t>
      </w:r>
      <w:r>
        <w:rPr>
          <w:spacing w:val="-5"/>
          <w:w w:val="95"/>
        </w:rPr>
        <w:t xml:space="preserve"> </w:t>
      </w:r>
      <w:r>
        <w:rPr>
          <w:w w:val="95"/>
        </w:rPr>
        <w:t>tree</w:t>
      </w:r>
      <w:r>
        <w:rPr>
          <w:spacing w:val="-5"/>
          <w:w w:val="95"/>
        </w:rPr>
        <w:t xml:space="preserve"> </w:t>
      </w:r>
      <w:r>
        <w:rPr>
          <w:w w:val="95"/>
        </w:rPr>
        <w:t>shown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Figure</w:t>
      </w:r>
      <w:r>
        <w:rPr>
          <w:spacing w:val="-4"/>
          <w:w w:val="95"/>
        </w:rPr>
        <w:t xml:space="preserve"> </w:t>
      </w:r>
      <w:r>
        <w:rPr>
          <w:w w:val="95"/>
        </w:rPr>
        <w:t>A1.</w:t>
      </w:r>
      <w:r>
        <w:rPr>
          <w:spacing w:val="12"/>
          <w:w w:val="95"/>
        </w:rPr>
        <w:t xml:space="preserve"> </w:t>
      </w:r>
      <w:r>
        <w:rPr>
          <w:w w:val="95"/>
        </w:rPr>
        <w:t>First,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data</w:t>
      </w:r>
      <w:r>
        <w:rPr>
          <w:spacing w:val="-51"/>
          <w:w w:val="95"/>
        </w:rPr>
        <w:t xml:space="preserve"> </w:t>
      </w:r>
      <w:r>
        <w:rPr>
          <w:w w:val="95"/>
        </w:rPr>
        <w:t xml:space="preserve">is split based on Party identification (Split 1); among Democrats, </w:t>
      </w:r>
      <w:proofErr w:type="gramStart"/>
      <w:r>
        <w:rPr>
          <w:w w:val="95"/>
        </w:rPr>
        <w:t>and also</w:t>
      </w:r>
      <w:proofErr w:type="gramEnd"/>
      <w:r>
        <w:rPr>
          <w:w w:val="95"/>
        </w:rPr>
        <w:t xml:space="preserve"> among</w:t>
      </w:r>
      <w:r>
        <w:rPr>
          <w:spacing w:val="1"/>
          <w:w w:val="95"/>
        </w:rPr>
        <w:t xml:space="preserve"> </w:t>
      </w:r>
      <w:r>
        <w:rPr>
          <w:w w:val="90"/>
        </w:rPr>
        <w:t>Inde</w:t>
      </w:r>
      <w:r>
        <w:rPr>
          <w:w w:val="90"/>
        </w:rPr>
        <w:t>pendents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15"/>
          <w:w w:val="90"/>
        </w:rPr>
        <w:t xml:space="preserve"> </w:t>
      </w:r>
      <w:r>
        <w:rPr>
          <w:w w:val="90"/>
        </w:rPr>
        <w:t>Republicans,</w:t>
      </w:r>
      <w:r>
        <w:rPr>
          <w:spacing w:val="16"/>
          <w:w w:val="90"/>
        </w:rPr>
        <w:t xml:space="preserve"> </w:t>
      </w:r>
      <w:r>
        <w:rPr>
          <w:w w:val="90"/>
        </w:rPr>
        <w:t>it</w:t>
      </w:r>
      <w:r>
        <w:rPr>
          <w:spacing w:val="15"/>
          <w:w w:val="90"/>
        </w:rPr>
        <w:t xml:space="preserve"> </w:t>
      </w:r>
      <w:r>
        <w:rPr>
          <w:w w:val="90"/>
        </w:rPr>
        <w:t>is</w:t>
      </w:r>
      <w:r>
        <w:rPr>
          <w:spacing w:val="14"/>
          <w:w w:val="90"/>
        </w:rPr>
        <w:t xml:space="preserve"> </w:t>
      </w:r>
      <w:r>
        <w:rPr>
          <w:w w:val="90"/>
        </w:rPr>
        <w:t>then</w:t>
      </w:r>
      <w:r>
        <w:rPr>
          <w:spacing w:val="15"/>
          <w:w w:val="90"/>
        </w:rPr>
        <w:t xml:space="preserve"> </w:t>
      </w:r>
      <w:r>
        <w:rPr>
          <w:w w:val="90"/>
        </w:rPr>
        <w:t>split</w:t>
      </w:r>
      <w:r>
        <w:rPr>
          <w:spacing w:val="15"/>
          <w:w w:val="90"/>
        </w:rPr>
        <w:t xml:space="preserve"> </w:t>
      </w:r>
      <w:r>
        <w:rPr>
          <w:w w:val="90"/>
        </w:rPr>
        <w:t>based</w:t>
      </w:r>
      <w:r>
        <w:rPr>
          <w:spacing w:val="14"/>
          <w:w w:val="90"/>
        </w:rPr>
        <w:t xml:space="preserve"> </w:t>
      </w:r>
      <w:r>
        <w:rPr>
          <w:w w:val="90"/>
        </w:rPr>
        <w:t>on</w:t>
      </w:r>
      <w:r>
        <w:rPr>
          <w:spacing w:val="15"/>
          <w:w w:val="90"/>
        </w:rPr>
        <w:t xml:space="preserve"> </w:t>
      </w:r>
      <w:r>
        <w:rPr>
          <w:w w:val="90"/>
        </w:rPr>
        <w:t>distance</w:t>
      </w:r>
      <w:r>
        <w:rPr>
          <w:spacing w:val="15"/>
          <w:w w:val="90"/>
        </w:rPr>
        <w:t xml:space="preserve"> </w:t>
      </w:r>
      <w:r>
        <w:rPr>
          <w:w w:val="90"/>
        </w:rPr>
        <w:t>to</w:t>
      </w:r>
      <w:r>
        <w:rPr>
          <w:spacing w:val="14"/>
          <w:w w:val="90"/>
        </w:rPr>
        <w:t xml:space="preserve"> </w:t>
      </w:r>
      <w:r>
        <w:rPr>
          <w:w w:val="90"/>
        </w:rPr>
        <w:t>the</w:t>
      </w:r>
      <w:r>
        <w:rPr>
          <w:spacing w:val="15"/>
          <w:w w:val="90"/>
        </w:rPr>
        <w:t xml:space="preserve"> </w:t>
      </w:r>
      <w:r>
        <w:rPr>
          <w:w w:val="90"/>
        </w:rPr>
        <w:t>border</w:t>
      </w:r>
      <w:r>
        <w:rPr>
          <w:spacing w:val="15"/>
          <w:w w:val="90"/>
        </w:rPr>
        <w:t xml:space="preserve"> </w:t>
      </w:r>
      <w:r>
        <w:rPr>
          <w:w w:val="90"/>
        </w:rPr>
        <w:t>along</w:t>
      </w:r>
      <w:r>
        <w:rPr>
          <w:spacing w:val="-48"/>
          <w:w w:val="90"/>
        </w:rPr>
        <w:t xml:space="preserve"> </w:t>
      </w:r>
      <w:r>
        <w:rPr>
          <w:w w:val="95"/>
        </w:rPr>
        <w:t>a 200 km threshold (Splits 2 and 3, respectively); then among Independents and</w:t>
      </w:r>
      <w:r>
        <w:rPr>
          <w:spacing w:val="1"/>
          <w:w w:val="95"/>
        </w:rPr>
        <w:t xml:space="preserve"> </w:t>
      </w:r>
      <w:r>
        <w:rPr>
          <w:w w:val="95"/>
        </w:rPr>
        <w:t>Republicans living more than 200 km away from the border, it is once again split</w:t>
      </w:r>
      <w:r>
        <w:rPr>
          <w:spacing w:val="1"/>
          <w:w w:val="95"/>
        </w:rPr>
        <w:t xml:space="preserve"> </w:t>
      </w:r>
      <w:r>
        <w:rPr>
          <w:w w:val="95"/>
        </w:rPr>
        <w:t>based on party identification (Split 4).</w:t>
      </w:r>
      <w:r>
        <w:rPr>
          <w:spacing w:val="1"/>
          <w:w w:val="95"/>
        </w:rPr>
        <w:t xml:space="preserve"> </w:t>
      </w:r>
      <w:r>
        <w:rPr>
          <w:w w:val="95"/>
        </w:rPr>
        <w:t>Splits 5-6, not shown, correspond to par-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titioning</w:t>
      </w:r>
      <w:proofErr w:type="spellEnd"/>
      <w:r>
        <w:rPr>
          <w:w w:val="95"/>
        </w:rPr>
        <w:t xml:space="preserve"> done </w:t>
      </w:r>
      <w:proofErr w:type="gramStart"/>
      <w:r>
        <w:rPr>
          <w:w w:val="95"/>
        </w:rPr>
        <w:t>on the basis of</w:t>
      </w:r>
      <w:proofErr w:type="gramEnd"/>
      <w:r>
        <w:rPr>
          <w:w w:val="95"/>
        </w:rPr>
        <w:t xml:space="preserve"> size of the nearest border crossing (see Figure A1).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Lastly, </w:t>
      </w:r>
      <w:r>
        <w:rPr>
          <w:w w:val="90"/>
        </w:rPr>
        <w:t>among Independents and Republicans living less than 200 km away from the</w:t>
      </w:r>
      <w:r>
        <w:rPr>
          <w:spacing w:val="1"/>
          <w:w w:val="90"/>
        </w:rPr>
        <w:t xml:space="preserve"> </w:t>
      </w:r>
      <w:r>
        <w:rPr>
          <w:w w:val="95"/>
        </w:rPr>
        <w:t>border,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data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again</w:t>
      </w:r>
      <w:r>
        <w:rPr>
          <w:spacing w:val="-8"/>
          <w:w w:val="95"/>
        </w:rPr>
        <w:t xml:space="preserve"> </w:t>
      </w:r>
      <w:r>
        <w:rPr>
          <w:w w:val="95"/>
        </w:rPr>
        <w:t>split</w:t>
      </w:r>
      <w:r>
        <w:rPr>
          <w:spacing w:val="-8"/>
          <w:w w:val="95"/>
        </w:rPr>
        <w:t xml:space="preserve"> </w:t>
      </w:r>
      <w:r>
        <w:rPr>
          <w:w w:val="95"/>
        </w:rPr>
        <w:t>based</w:t>
      </w:r>
      <w:r>
        <w:rPr>
          <w:spacing w:val="-8"/>
          <w:w w:val="95"/>
        </w:rPr>
        <w:t xml:space="preserve"> </w:t>
      </w:r>
      <w:r>
        <w:rPr>
          <w:w w:val="95"/>
        </w:rPr>
        <w:t>on</w:t>
      </w:r>
      <w:r>
        <w:rPr>
          <w:spacing w:val="-8"/>
          <w:w w:val="95"/>
        </w:rPr>
        <w:t xml:space="preserve"> </w:t>
      </w:r>
      <w:r>
        <w:rPr>
          <w:w w:val="95"/>
        </w:rPr>
        <w:t>party</w:t>
      </w:r>
      <w:r>
        <w:rPr>
          <w:spacing w:val="-8"/>
          <w:w w:val="95"/>
        </w:rPr>
        <w:t xml:space="preserve"> </w:t>
      </w:r>
      <w:r>
        <w:rPr>
          <w:w w:val="95"/>
        </w:rPr>
        <w:t>identification</w:t>
      </w:r>
      <w:r>
        <w:rPr>
          <w:spacing w:val="-8"/>
          <w:w w:val="95"/>
        </w:rPr>
        <w:t xml:space="preserve"> </w:t>
      </w:r>
      <w:r>
        <w:rPr>
          <w:w w:val="95"/>
        </w:rPr>
        <w:t>(Split</w:t>
      </w:r>
      <w:r>
        <w:rPr>
          <w:spacing w:val="-8"/>
          <w:w w:val="95"/>
        </w:rPr>
        <w:t xml:space="preserve"> </w:t>
      </w:r>
      <w:r>
        <w:rPr>
          <w:w w:val="95"/>
        </w:rPr>
        <w:t>7).</w:t>
      </w:r>
      <w:r>
        <w:rPr>
          <w:spacing w:val="2"/>
          <w:w w:val="95"/>
        </w:rPr>
        <w:t xml:space="preserve"> </w:t>
      </w:r>
      <w:r>
        <w:rPr>
          <w:w w:val="95"/>
        </w:rPr>
        <w:t>Heterogeneity</w:t>
      </w:r>
      <w:r>
        <w:rPr>
          <w:spacing w:val="-50"/>
          <w:w w:val="95"/>
        </w:rPr>
        <w:t xml:space="preserve"> </w:t>
      </w:r>
      <w:r>
        <w:rPr>
          <w:w w:val="95"/>
        </w:rPr>
        <w:t>in outcome values within the bottom partitions occurs because of varying size of</w:t>
      </w:r>
      <w:r>
        <w:rPr>
          <w:spacing w:val="1"/>
          <w:w w:val="95"/>
        </w:rPr>
        <w:t xml:space="preserve"> </w:t>
      </w:r>
      <w:r>
        <w:rPr>
          <w:w w:val="95"/>
        </w:rPr>
        <w:t>nearest</w:t>
      </w:r>
      <w:r>
        <w:rPr>
          <w:spacing w:val="-1"/>
          <w:w w:val="95"/>
        </w:rPr>
        <w:t xml:space="preserve"> </w:t>
      </w:r>
      <w:r>
        <w:rPr>
          <w:w w:val="95"/>
        </w:rPr>
        <w:t>border</w:t>
      </w:r>
      <w:r>
        <w:rPr>
          <w:spacing w:val="-1"/>
          <w:w w:val="95"/>
        </w:rPr>
        <w:t xml:space="preserve"> </w:t>
      </w:r>
      <w:r>
        <w:rPr>
          <w:w w:val="95"/>
        </w:rPr>
        <w:t>crossings (with</w:t>
      </w:r>
      <w:r>
        <w:rPr>
          <w:spacing w:val="-1"/>
          <w:w w:val="95"/>
        </w:rPr>
        <w:t xml:space="preserve"> </w:t>
      </w:r>
      <w:r>
        <w:rPr>
          <w:w w:val="95"/>
        </w:rPr>
        <w:t>larger size</w:t>
      </w:r>
      <w:r>
        <w:rPr>
          <w:spacing w:val="-1"/>
          <w:w w:val="95"/>
        </w:rPr>
        <w:t xml:space="preserve"> </w:t>
      </w:r>
      <w:r>
        <w:rPr>
          <w:w w:val="95"/>
        </w:rPr>
        <w:t>corresponding to</w:t>
      </w:r>
      <w:r>
        <w:rPr>
          <w:spacing w:val="-1"/>
          <w:w w:val="95"/>
        </w:rPr>
        <w:t xml:space="preserve"> </w:t>
      </w:r>
      <w:r>
        <w:rPr>
          <w:w w:val="95"/>
        </w:rPr>
        <w:t>less support).</w:t>
      </w:r>
    </w:p>
    <w:p w14:paraId="7427FB99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3CEC0628" w14:textId="77777777" w:rsidR="002F4A06" w:rsidRDefault="002F4A06">
      <w:pPr>
        <w:pStyle w:val="BodyText"/>
        <w:spacing w:before="4"/>
        <w:rPr>
          <w:sz w:val="27"/>
        </w:rPr>
      </w:pPr>
    </w:p>
    <w:p w14:paraId="45B503D3" w14:textId="77777777" w:rsidR="002F4A06" w:rsidRDefault="003938E2">
      <w:pPr>
        <w:pStyle w:val="Heading1"/>
        <w:numPr>
          <w:ilvl w:val="0"/>
          <w:numId w:val="1"/>
        </w:numPr>
        <w:tabs>
          <w:tab w:val="left" w:pos="721"/>
        </w:tabs>
        <w:ind w:left="720" w:hanging="561"/>
        <w:jc w:val="both"/>
      </w:pPr>
      <w:r>
        <w:t>Simulation</w:t>
      </w:r>
      <w:r>
        <w:rPr>
          <w:spacing w:val="53"/>
        </w:rPr>
        <w:t xml:space="preserve"> </w:t>
      </w:r>
      <w:r>
        <w:t>Study</w:t>
      </w:r>
    </w:p>
    <w:p w14:paraId="4C608095" w14:textId="77777777" w:rsidR="002F4A06" w:rsidRDefault="002F4A06">
      <w:pPr>
        <w:pStyle w:val="BodyText"/>
        <w:spacing w:before="10"/>
        <w:rPr>
          <w:rFonts w:ascii="Cambria"/>
          <w:b/>
          <w:sz w:val="48"/>
        </w:rPr>
      </w:pPr>
    </w:p>
    <w:p w14:paraId="2D31A02F" w14:textId="77777777" w:rsidR="002F4A06" w:rsidRDefault="003938E2">
      <w:pPr>
        <w:pStyle w:val="Heading2"/>
        <w:jc w:val="center"/>
      </w:pPr>
      <w:r>
        <w:rPr>
          <w:w w:val="95"/>
        </w:rPr>
        <w:t>Figure</w:t>
      </w:r>
      <w:r>
        <w:rPr>
          <w:spacing w:val="-12"/>
          <w:w w:val="95"/>
        </w:rPr>
        <w:t xml:space="preserve"> </w:t>
      </w:r>
      <w:r>
        <w:rPr>
          <w:w w:val="95"/>
        </w:rPr>
        <w:t>B1: Geographic</w:t>
      </w:r>
      <w:r>
        <w:rPr>
          <w:spacing w:val="-12"/>
          <w:w w:val="95"/>
        </w:rPr>
        <w:t xml:space="preserve"> </w:t>
      </w:r>
      <w:r>
        <w:rPr>
          <w:w w:val="95"/>
        </w:rPr>
        <w:t>distribution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simulated</w:t>
      </w:r>
      <w:r>
        <w:rPr>
          <w:spacing w:val="-11"/>
          <w:w w:val="95"/>
        </w:rPr>
        <w:t xml:space="preserve"> </w:t>
      </w:r>
      <w:r>
        <w:rPr>
          <w:w w:val="95"/>
        </w:rPr>
        <w:t>chain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events</w:t>
      </w:r>
    </w:p>
    <w:p w14:paraId="63DAEC8F" w14:textId="77777777" w:rsidR="002F4A06" w:rsidRDefault="003938E2">
      <w:pPr>
        <w:pStyle w:val="BodyText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8E4B70E" wp14:editId="394F61F0">
            <wp:simplePos x="0" y="0"/>
            <wp:positionH relativeFrom="page">
              <wp:posOffset>1514861</wp:posOffset>
            </wp:positionH>
            <wp:positionV relativeFrom="paragraph">
              <wp:posOffset>162485</wp:posOffset>
            </wp:positionV>
            <wp:extent cx="5023104" cy="32004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220B5" w14:textId="77777777" w:rsidR="002F4A06" w:rsidRDefault="002F4A06">
      <w:pPr>
        <w:pStyle w:val="BodyText"/>
        <w:rPr>
          <w:sz w:val="26"/>
        </w:rPr>
      </w:pPr>
    </w:p>
    <w:p w14:paraId="2C9DBC23" w14:textId="77777777" w:rsidR="002F4A06" w:rsidRDefault="003938E2">
      <w:pPr>
        <w:pStyle w:val="BodyText"/>
        <w:spacing w:before="176"/>
        <w:ind w:left="160" w:right="1598"/>
        <w:jc w:val="both"/>
      </w:pPr>
      <w:r>
        <w:rPr>
          <w:w w:val="95"/>
        </w:rPr>
        <w:t>Note: Triangles represent survey respondents and circles represent hypothetical</w:t>
      </w:r>
      <w:r>
        <w:rPr>
          <w:spacing w:val="1"/>
          <w:w w:val="95"/>
        </w:rPr>
        <w:t xml:space="preserve"> </w:t>
      </w:r>
      <w:r>
        <w:rPr>
          <w:w w:val="95"/>
        </w:rPr>
        <w:t>events.</w:t>
      </w:r>
      <w:r>
        <w:rPr>
          <w:spacing w:val="1"/>
          <w:w w:val="95"/>
        </w:rPr>
        <w:t xml:space="preserve"> </w:t>
      </w:r>
      <w:r>
        <w:rPr>
          <w:w w:val="95"/>
        </w:rPr>
        <w:t>Darker triangles represent greater concentration of survey respondents.</w:t>
      </w:r>
      <w:r>
        <w:rPr>
          <w:spacing w:val="1"/>
          <w:w w:val="95"/>
        </w:rPr>
        <w:t xml:space="preserve"> </w:t>
      </w:r>
      <w:r>
        <w:rPr>
          <w:w w:val="95"/>
        </w:rPr>
        <w:t>Larger</w:t>
      </w:r>
      <w:r>
        <w:rPr>
          <w:spacing w:val="-10"/>
          <w:w w:val="95"/>
        </w:rPr>
        <w:t xml:space="preserve"> </w:t>
      </w:r>
      <w:r>
        <w:rPr>
          <w:w w:val="95"/>
        </w:rPr>
        <w:t>circles</w:t>
      </w:r>
      <w:r>
        <w:rPr>
          <w:spacing w:val="-9"/>
          <w:w w:val="95"/>
        </w:rPr>
        <w:t xml:space="preserve"> </w:t>
      </w:r>
      <w:r>
        <w:rPr>
          <w:w w:val="95"/>
        </w:rPr>
        <w:t>indicate</w:t>
      </w:r>
      <w:r>
        <w:rPr>
          <w:spacing w:val="-9"/>
          <w:w w:val="95"/>
        </w:rPr>
        <w:t xml:space="preserve"> </w:t>
      </w:r>
      <w:r>
        <w:rPr>
          <w:w w:val="95"/>
        </w:rPr>
        <w:t>larger</w:t>
      </w:r>
      <w:r>
        <w:rPr>
          <w:spacing w:val="-10"/>
          <w:w w:val="95"/>
        </w:rPr>
        <w:t xml:space="preserve"> </w:t>
      </w:r>
      <w:r>
        <w:rPr>
          <w:w w:val="95"/>
        </w:rPr>
        <w:t>events.</w:t>
      </w:r>
      <w:r>
        <w:rPr>
          <w:spacing w:val="2"/>
          <w:w w:val="95"/>
        </w:rPr>
        <w:t xml:space="preserve"> </w:t>
      </w:r>
      <w:r>
        <w:rPr>
          <w:w w:val="95"/>
        </w:rPr>
        <w:t>Darker</w:t>
      </w:r>
      <w:r>
        <w:rPr>
          <w:spacing w:val="-9"/>
          <w:w w:val="95"/>
        </w:rPr>
        <w:t xml:space="preserve"> </w:t>
      </w:r>
      <w:r>
        <w:rPr>
          <w:w w:val="95"/>
        </w:rPr>
        <w:t>circles</w:t>
      </w:r>
      <w:r>
        <w:rPr>
          <w:spacing w:val="-10"/>
          <w:w w:val="95"/>
        </w:rPr>
        <w:t xml:space="preserve"> </w:t>
      </w:r>
      <w:r>
        <w:rPr>
          <w:w w:val="95"/>
        </w:rPr>
        <w:t>indicate</w:t>
      </w:r>
      <w:r>
        <w:rPr>
          <w:spacing w:val="-9"/>
          <w:w w:val="95"/>
        </w:rPr>
        <w:t xml:space="preserve"> </w:t>
      </w:r>
      <w:r>
        <w:rPr>
          <w:w w:val="95"/>
        </w:rPr>
        <w:t>more</w:t>
      </w:r>
      <w:r>
        <w:rPr>
          <w:spacing w:val="-9"/>
          <w:w w:val="95"/>
        </w:rPr>
        <w:t xml:space="preserve"> </w:t>
      </w:r>
      <w:r>
        <w:rPr>
          <w:w w:val="95"/>
        </w:rPr>
        <w:t>recent</w:t>
      </w:r>
      <w:r>
        <w:rPr>
          <w:spacing w:val="-10"/>
          <w:w w:val="95"/>
        </w:rPr>
        <w:t xml:space="preserve"> </w:t>
      </w:r>
      <w:r>
        <w:rPr>
          <w:w w:val="95"/>
        </w:rPr>
        <w:t>events.</w:t>
      </w:r>
    </w:p>
    <w:p w14:paraId="3A475246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5D2C0CD0" w14:textId="77777777" w:rsidR="002F4A06" w:rsidRDefault="002F4A06">
      <w:pPr>
        <w:pStyle w:val="BodyText"/>
      </w:pPr>
    </w:p>
    <w:p w14:paraId="7DF4690A" w14:textId="77777777" w:rsidR="002F4A06" w:rsidRDefault="003938E2">
      <w:pPr>
        <w:pStyle w:val="Heading2"/>
        <w:spacing w:before="231"/>
        <w:jc w:val="center"/>
      </w:pPr>
      <w:r>
        <w:rPr>
          <w:w w:val="90"/>
        </w:rPr>
        <w:t>Figure</w:t>
      </w:r>
      <w:r>
        <w:rPr>
          <w:spacing w:val="12"/>
          <w:w w:val="90"/>
        </w:rPr>
        <w:t xml:space="preserve"> </w:t>
      </w:r>
      <w:r>
        <w:rPr>
          <w:w w:val="90"/>
        </w:rPr>
        <w:t>B2:</w:t>
      </w:r>
      <w:r>
        <w:rPr>
          <w:spacing w:val="30"/>
          <w:w w:val="90"/>
        </w:rPr>
        <w:t xml:space="preserve"> </w:t>
      </w:r>
      <w:r>
        <w:rPr>
          <w:w w:val="90"/>
        </w:rPr>
        <w:t>Example</w:t>
      </w:r>
      <w:r>
        <w:rPr>
          <w:spacing w:val="12"/>
          <w:w w:val="90"/>
        </w:rPr>
        <w:t xml:space="preserve"> </w:t>
      </w:r>
      <w:r>
        <w:rPr>
          <w:w w:val="90"/>
        </w:rPr>
        <w:t>of</w:t>
      </w:r>
      <w:r>
        <w:rPr>
          <w:spacing w:val="13"/>
          <w:w w:val="90"/>
        </w:rPr>
        <w:t xml:space="preserve"> </w:t>
      </w:r>
      <w:r>
        <w:rPr>
          <w:w w:val="90"/>
        </w:rPr>
        <w:t>single</w:t>
      </w:r>
      <w:r>
        <w:rPr>
          <w:spacing w:val="13"/>
          <w:w w:val="90"/>
        </w:rPr>
        <w:t xml:space="preserve"> </w:t>
      </w:r>
      <w:r>
        <w:rPr>
          <w:w w:val="90"/>
        </w:rPr>
        <w:t>tree</w:t>
      </w:r>
      <w:r>
        <w:rPr>
          <w:spacing w:val="12"/>
          <w:w w:val="90"/>
        </w:rPr>
        <w:t xml:space="preserve"> </w:t>
      </w:r>
      <w:r>
        <w:rPr>
          <w:w w:val="90"/>
        </w:rPr>
        <w:t>for</w:t>
      </w:r>
      <w:r>
        <w:rPr>
          <w:spacing w:val="13"/>
          <w:w w:val="90"/>
        </w:rPr>
        <w:t xml:space="preserve"> </w:t>
      </w:r>
      <w:r>
        <w:rPr>
          <w:w w:val="90"/>
        </w:rPr>
        <w:t>linear</w:t>
      </w:r>
      <w:r>
        <w:rPr>
          <w:spacing w:val="13"/>
          <w:w w:val="90"/>
        </w:rPr>
        <w:t xml:space="preserve"> </w:t>
      </w:r>
      <w:r>
        <w:rPr>
          <w:w w:val="90"/>
        </w:rPr>
        <w:t>DGP</w:t>
      </w:r>
    </w:p>
    <w:p w14:paraId="246EB0E7" w14:textId="77777777" w:rsidR="002F4A06" w:rsidRDefault="002F4A06">
      <w:pPr>
        <w:pStyle w:val="BodyText"/>
      </w:pPr>
    </w:p>
    <w:p w14:paraId="45854298" w14:textId="77777777" w:rsidR="002F4A06" w:rsidRDefault="003938E2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56D0376" wp14:editId="322AA673">
            <wp:simplePos x="0" y="0"/>
            <wp:positionH relativeFrom="page">
              <wp:posOffset>1447804</wp:posOffset>
            </wp:positionH>
            <wp:positionV relativeFrom="paragraph">
              <wp:posOffset>186610</wp:posOffset>
            </wp:positionV>
            <wp:extent cx="4803647" cy="429158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47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588F4C" w14:textId="77777777" w:rsidR="002F4A06" w:rsidRDefault="002F4A06">
      <w:pPr>
        <w:pStyle w:val="BodyText"/>
        <w:spacing w:before="1"/>
        <w:rPr>
          <w:sz w:val="26"/>
        </w:rPr>
      </w:pPr>
    </w:p>
    <w:p w14:paraId="747E146C" w14:textId="1BC50188" w:rsidR="002F4A06" w:rsidRDefault="003938E2">
      <w:pPr>
        <w:pStyle w:val="BodyText"/>
        <w:spacing w:before="95" w:line="240" w:lineRule="exact"/>
        <w:ind w:left="160"/>
      </w:pPr>
      <w:r>
        <w:rPr>
          <w:w w:val="95"/>
        </w:rPr>
        <w:t>Note: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figure</w:t>
      </w:r>
      <w:r>
        <w:rPr>
          <w:spacing w:val="9"/>
          <w:w w:val="95"/>
        </w:rPr>
        <w:t xml:space="preserve"> </w:t>
      </w:r>
      <w:r>
        <w:rPr>
          <w:w w:val="95"/>
        </w:rPr>
        <w:t>depicts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single-tree</w:t>
      </w:r>
      <w:r>
        <w:rPr>
          <w:spacing w:val="9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8"/>
          <w:w w:val="95"/>
        </w:rPr>
        <w:t xml:space="preserve"> </w:t>
      </w:r>
      <w:r>
        <w:rPr>
          <w:w w:val="95"/>
        </w:rPr>
        <w:t>corresponding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 w:rsidR="004A25BC">
        <w:rPr>
          <w:spacing w:val="9"/>
          <w:w w:val="95"/>
        </w:rPr>
        <w:t xml:space="preserve">a single </w:t>
      </w:r>
      <w:r>
        <w:rPr>
          <w:w w:val="95"/>
        </w:rPr>
        <w:t>simulation</w:t>
      </w:r>
    </w:p>
    <w:p w14:paraId="23E26DD2" w14:textId="308830AD" w:rsidR="002F4A06" w:rsidRDefault="003938E2">
      <w:pPr>
        <w:pStyle w:val="BodyText"/>
        <w:spacing w:line="249" w:lineRule="exact"/>
        <w:ind w:left="160"/>
      </w:pP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the linear</w:t>
      </w:r>
      <w:r>
        <w:rPr>
          <w:spacing w:val="-1"/>
          <w:w w:val="95"/>
        </w:rPr>
        <w:t xml:space="preserve"> </w:t>
      </w:r>
      <w:r>
        <w:rPr>
          <w:w w:val="95"/>
        </w:rPr>
        <w:t>DGP</w:t>
      </w:r>
      <w:r>
        <w:rPr>
          <w:spacing w:val="-1"/>
          <w:w w:val="95"/>
        </w:rPr>
        <w:t xml:space="preserve"> </w:t>
      </w:r>
      <w:r>
        <w:rPr>
          <w:w w:val="95"/>
        </w:rPr>
        <w:t>scenario.</w:t>
      </w:r>
    </w:p>
    <w:p w14:paraId="409BCB0F" w14:textId="77777777" w:rsidR="002F4A06" w:rsidRDefault="002F4A06">
      <w:pPr>
        <w:spacing w:line="249" w:lineRule="exact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33C9DA03" w14:textId="77777777" w:rsidR="002F4A06" w:rsidRDefault="002F4A06">
      <w:pPr>
        <w:pStyle w:val="BodyText"/>
      </w:pPr>
    </w:p>
    <w:p w14:paraId="61BD7D94" w14:textId="77777777" w:rsidR="002F4A06" w:rsidRDefault="003938E2">
      <w:pPr>
        <w:pStyle w:val="Heading2"/>
        <w:spacing w:before="231"/>
        <w:jc w:val="center"/>
      </w:pPr>
      <w:r>
        <w:rPr>
          <w:w w:val="95"/>
        </w:rPr>
        <w:t>Figure</w:t>
      </w:r>
      <w:r>
        <w:rPr>
          <w:spacing w:val="-11"/>
          <w:w w:val="95"/>
        </w:rPr>
        <w:t xml:space="preserve"> </w:t>
      </w:r>
      <w:r>
        <w:rPr>
          <w:w w:val="95"/>
        </w:rPr>
        <w:t>B3:</w:t>
      </w:r>
      <w:r>
        <w:rPr>
          <w:spacing w:val="2"/>
          <w:w w:val="95"/>
        </w:rPr>
        <w:t xml:space="preserve"> </w:t>
      </w:r>
      <w:r>
        <w:rPr>
          <w:w w:val="95"/>
        </w:rPr>
        <w:t>Example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single</w:t>
      </w:r>
      <w:r>
        <w:rPr>
          <w:spacing w:val="-10"/>
          <w:w w:val="95"/>
        </w:rPr>
        <w:t xml:space="preserve"> </w:t>
      </w:r>
      <w:r>
        <w:rPr>
          <w:w w:val="95"/>
        </w:rPr>
        <w:t>tree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complex</w:t>
      </w:r>
      <w:r>
        <w:rPr>
          <w:spacing w:val="-10"/>
          <w:w w:val="95"/>
        </w:rPr>
        <w:t xml:space="preserve"> </w:t>
      </w:r>
      <w:r>
        <w:rPr>
          <w:w w:val="95"/>
        </w:rPr>
        <w:t>DGP</w:t>
      </w:r>
    </w:p>
    <w:p w14:paraId="3D878476" w14:textId="77777777" w:rsidR="002F4A06" w:rsidRDefault="002F4A06">
      <w:pPr>
        <w:pStyle w:val="BodyText"/>
      </w:pPr>
    </w:p>
    <w:p w14:paraId="12F179B6" w14:textId="77777777" w:rsidR="002F4A06" w:rsidRDefault="003938E2">
      <w:pPr>
        <w:pStyle w:val="BodyText"/>
        <w:spacing w:before="2"/>
        <w:rPr>
          <w:sz w:val="23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294068CA" wp14:editId="2700CD26">
            <wp:simplePos x="0" y="0"/>
            <wp:positionH relativeFrom="page">
              <wp:posOffset>1459996</wp:posOffset>
            </wp:positionH>
            <wp:positionV relativeFrom="paragraph">
              <wp:posOffset>192707</wp:posOffset>
            </wp:positionV>
            <wp:extent cx="4846320" cy="427939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70299" w14:textId="77777777" w:rsidR="002F4A06" w:rsidRDefault="002F4A06">
      <w:pPr>
        <w:pStyle w:val="BodyText"/>
        <w:spacing w:before="9"/>
        <w:rPr>
          <w:sz w:val="26"/>
        </w:rPr>
      </w:pPr>
    </w:p>
    <w:p w14:paraId="578B8C5C" w14:textId="0008D936" w:rsidR="002F4A06" w:rsidRDefault="003938E2">
      <w:pPr>
        <w:pStyle w:val="BodyText"/>
        <w:spacing w:before="95" w:line="240" w:lineRule="exact"/>
        <w:ind w:left="846"/>
      </w:pPr>
      <w:r>
        <w:rPr>
          <w:w w:val="95"/>
        </w:rPr>
        <w:t>Note:</w:t>
      </w:r>
      <w:r>
        <w:rPr>
          <w:spacing w:val="34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figure</w:t>
      </w:r>
      <w:r>
        <w:rPr>
          <w:spacing w:val="9"/>
          <w:w w:val="95"/>
        </w:rPr>
        <w:t xml:space="preserve"> </w:t>
      </w:r>
      <w:r>
        <w:rPr>
          <w:w w:val="95"/>
        </w:rPr>
        <w:t>depicts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single-tree</w:t>
      </w:r>
      <w:r>
        <w:rPr>
          <w:spacing w:val="9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8"/>
          <w:w w:val="95"/>
        </w:rPr>
        <w:t xml:space="preserve"> </w:t>
      </w:r>
      <w:r>
        <w:rPr>
          <w:w w:val="95"/>
        </w:rPr>
        <w:t>corresponding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9"/>
          <w:w w:val="95"/>
        </w:rPr>
        <w:t xml:space="preserve"> </w:t>
      </w:r>
      <w:r w:rsidR="004A25BC">
        <w:rPr>
          <w:spacing w:val="9"/>
          <w:w w:val="95"/>
        </w:rPr>
        <w:t xml:space="preserve">a single </w:t>
      </w:r>
      <w:r>
        <w:rPr>
          <w:w w:val="95"/>
        </w:rPr>
        <w:t>simulation</w:t>
      </w:r>
    </w:p>
    <w:p w14:paraId="1F948B07" w14:textId="6FAF8FE2" w:rsidR="002F4A06" w:rsidRDefault="003938E2">
      <w:pPr>
        <w:pStyle w:val="BodyText"/>
        <w:spacing w:line="249" w:lineRule="exact"/>
        <w:ind w:left="846"/>
      </w:pPr>
      <w:r>
        <w:rPr>
          <w:w w:val="95"/>
        </w:rPr>
        <w:t>for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complex</w:t>
      </w:r>
      <w:r>
        <w:rPr>
          <w:spacing w:val="5"/>
          <w:w w:val="95"/>
        </w:rPr>
        <w:t xml:space="preserve"> </w:t>
      </w:r>
      <w:r>
        <w:rPr>
          <w:w w:val="95"/>
        </w:rPr>
        <w:t>DGP</w:t>
      </w:r>
      <w:r>
        <w:rPr>
          <w:spacing w:val="5"/>
          <w:w w:val="95"/>
        </w:rPr>
        <w:t xml:space="preserve"> </w:t>
      </w:r>
      <w:r>
        <w:rPr>
          <w:w w:val="95"/>
        </w:rPr>
        <w:t>scenario.</w:t>
      </w:r>
    </w:p>
    <w:p w14:paraId="20A64AB6" w14:textId="77777777" w:rsidR="002F4A06" w:rsidRDefault="002F4A06">
      <w:pPr>
        <w:spacing w:line="249" w:lineRule="exact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268CE051" w14:textId="77777777" w:rsidR="002F4A06" w:rsidRDefault="002F4A06">
      <w:pPr>
        <w:pStyle w:val="BodyText"/>
      </w:pPr>
    </w:p>
    <w:p w14:paraId="05863FBF" w14:textId="77777777" w:rsidR="002F4A06" w:rsidRDefault="002F4A06">
      <w:pPr>
        <w:pStyle w:val="BodyText"/>
      </w:pPr>
    </w:p>
    <w:p w14:paraId="0A483E55" w14:textId="77777777" w:rsidR="002F4A06" w:rsidRDefault="002F4A06">
      <w:pPr>
        <w:pStyle w:val="BodyText"/>
      </w:pPr>
    </w:p>
    <w:p w14:paraId="108C0259" w14:textId="77777777" w:rsidR="002F4A06" w:rsidRDefault="002F4A06">
      <w:pPr>
        <w:pStyle w:val="BodyText"/>
      </w:pPr>
    </w:p>
    <w:p w14:paraId="6642BE09" w14:textId="77777777" w:rsidR="002F4A06" w:rsidRDefault="002F4A06">
      <w:pPr>
        <w:pStyle w:val="BodyText"/>
      </w:pPr>
    </w:p>
    <w:p w14:paraId="298157D5" w14:textId="77777777" w:rsidR="002F4A06" w:rsidRDefault="002F4A06">
      <w:pPr>
        <w:pStyle w:val="BodyText"/>
        <w:spacing w:before="6"/>
      </w:pPr>
    </w:p>
    <w:p w14:paraId="621343D1" w14:textId="77777777" w:rsidR="002F4A06" w:rsidRDefault="003938E2">
      <w:pPr>
        <w:pStyle w:val="Heading2"/>
        <w:spacing w:line="427" w:lineRule="auto"/>
        <w:ind w:left="1783" w:right="1533" w:firstLine="461"/>
      </w:pPr>
      <w:r>
        <w:rPr>
          <w:w w:val="95"/>
        </w:rPr>
        <w:t>Figure B4: Distribution of mean squared errors</w:t>
      </w:r>
      <w:r>
        <w:rPr>
          <w:spacing w:val="1"/>
          <w:w w:val="95"/>
        </w:rPr>
        <w:t xml:space="preserve"> </w:t>
      </w:r>
      <w:r>
        <w:rPr>
          <w:w w:val="90"/>
        </w:rPr>
        <w:t>(binary</w:t>
      </w:r>
      <w:r>
        <w:rPr>
          <w:spacing w:val="33"/>
          <w:w w:val="90"/>
        </w:rPr>
        <w:t xml:space="preserve"> </w:t>
      </w:r>
      <w:r>
        <w:rPr>
          <w:w w:val="90"/>
        </w:rPr>
        <w:t>proximity</w:t>
      </w:r>
      <w:r>
        <w:rPr>
          <w:spacing w:val="33"/>
          <w:w w:val="90"/>
        </w:rPr>
        <w:t xml:space="preserve"> </w:t>
      </w:r>
      <w:r>
        <w:rPr>
          <w:w w:val="90"/>
        </w:rPr>
        <w:t>indicators</w:t>
      </w:r>
      <w:r>
        <w:rPr>
          <w:spacing w:val="33"/>
          <w:w w:val="90"/>
        </w:rPr>
        <w:t xml:space="preserve"> </w:t>
      </w:r>
      <w:r>
        <w:rPr>
          <w:w w:val="90"/>
        </w:rPr>
        <w:t>in</w:t>
      </w:r>
      <w:r>
        <w:rPr>
          <w:spacing w:val="33"/>
          <w:w w:val="90"/>
        </w:rPr>
        <w:t xml:space="preserve"> </w:t>
      </w:r>
      <w:r>
        <w:rPr>
          <w:w w:val="90"/>
        </w:rPr>
        <w:t>linear</w:t>
      </w:r>
      <w:r>
        <w:rPr>
          <w:spacing w:val="33"/>
          <w:w w:val="90"/>
        </w:rPr>
        <w:t xml:space="preserve"> </w:t>
      </w:r>
      <w:r>
        <w:rPr>
          <w:w w:val="90"/>
        </w:rPr>
        <w:t>regression</w:t>
      </w:r>
      <w:r>
        <w:rPr>
          <w:spacing w:val="33"/>
          <w:w w:val="90"/>
        </w:rPr>
        <w:t xml:space="preserve"> </w:t>
      </w:r>
      <w:r>
        <w:rPr>
          <w:w w:val="90"/>
        </w:rPr>
        <w:t>models)</w:t>
      </w:r>
    </w:p>
    <w:p w14:paraId="181DA708" w14:textId="77777777" w:rsidR="002F4A06" w:rsidRDefault="003938E2">
      <w:pPr>
        <w:pStyle w:val="Body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4CAF462" wp14:editId="590E3BAD">
            <wp:simplePos x="0" y="0"/>
            <wp:positionH relativeFrom="page">
              <wp:posOffset>1350268</wp:posOffset>
            </wp:positionH>
            <wp:positionV relativeFrom="paragraph">
              <wp:posOffset>85823</wp:posOffset>
            </wp:positionV>
            <wp:extent cx="4992624" cy="488899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DAC48" w14:textId="77777777" w:rsidR="002F4A06" w:rsidRDefault="003938E2">
      <w:pPr>
        <w:pStyle w:val="BodyText"/>
        <w:spacing w:before="143"/>
        <w:ind w:left="846" w:right="911"/>
        <w:jc w:val="both"/>
      </w:pPr>
      <w:r>
        <w:rPr>
          <w:w w:val="90"/>
        </w:rPr>
        <w:t>Note: The figure shows the distribution of MSEs in test data for each procedure (line</w:t>
      </w:r>
      <w:r>
        <w:rPr>
          <w:spacing w:val="1"/>
          <w:w w:val="90"/>
        </w:rPr>
        <w:t xml:space="preserve"> </w:t>
      </w:r>
      <w:r>
        <w:rPr>
          <w:w w:val="95"/>
        </w:rPr>
        <w:t>type), sample size (rows), and type of DGP (columns). The five methods compared</w:t>
      </w:r>
      <w:r>
        <w:rPr>
          <w:spacing w:val="1"/>
          <w:w w:val="95"/>
        </w:rPr>
        <w:t xml:space="preserve"> </w:t>
      </w:r>
      <w:r>
        <w:rPr>
          <w:w w:val="95"/>
        </w:rPr>
        <w:t>in each plot treat the 5-point outcome variable as continuous.</w:t>
      </w:r>
      <w:r>
        <w:rPr>
          <w:spacing w:val="1"/>
          <w:w w:val="95"/>
        </w:rPr>
        <w:t xml:space="preserve"> </w:t>
      </w:r>
      <w:r>
        <w:rPr>
          <w:w w:val="95"/>
        </w:rPr>
        <w:t>In this figure, the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linear </w:t>
      </w:r>
      <w:r>
        <w:rPr>
          <w:w w:val="95"/>
        </w:rPr>
        <w:t>regression models include binary indicators of proximity constructed under</w:t>
      </w:r>
      <w:r>
        <w:rPr>
          <w:spacing w:val="-50"/>
          <w:w w:val="95"/>
        </w:rPr>
        <w:t xml:space="preserve">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wrong</w:t>
      </w:r>
      <w:r>
        <w:rPr>
          <w:spacing w:val="-2"/>
          <w:w w:val="95"/>
        </w:rPr>
        <w:t xml:space="preserve"> </w:t>
      </w:r>
      <w:r>
        <w:rPr>
          <w:w w:val="95"/>
        </w:rPr>
        <w:t>assumption</w:t>
      </w:r>
      <w:r>
        <w:rPr>
          <w:spacing w:val="-2"/>
          <w:w w:val="95"/>
        </w:rPr>
        <w:t xml:space="preserve"> </w:t>
      </w:r>
      <w:r>
        <w:rPr>
          <w:w w:val="95"/>
        </w:rPr>
        <w:t>about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threshold</w:t>
      </w:r>
      <w:r>
        <w:rPr>
          <w:spacing w:val="-2"/>
          <w:w w:val="95"/>
        </w:rPr>
        <w:t xml:space="preserve"> </w:t>
      </w:r>
      <w:r>
        <w:rPr>
          <w:w w:val="95"/>
        </w:rPr>
        <w:t>determining</w:t>
      </w:r>
      <w:r>
        <w:rPr>
          <w:spacing w:val="-3"/>
          <w:w w:val="95"/>
        </w:rPr>
        <w:t xml:space="preserve"> </w:t>
      </w:r>
      <w:proofErr w:type="gramStart"/>
      <w:r>
        <w:rPr>
          <w:w w:val="95"/>
        </w:rPr>
        <w:t>close</w:t>
      </w:r>
      <w:r>
        <w:rPr>
          <w:spacing w:val="-2"/>
          <w:w w:val="95"/>
        </w:rPr>
        <w:t xml:space="preserve"> </w:t>
      </w:r>
      <w:r>
        <w:rPr>
          <w:w w:val="95"/>
        </w:rPr>
        <w:t>proximity</w:t>
      </w:r>
      <w:proofErr w:type="gramEnd"/>
      <w:r>
        <w:rPr>
          <w:w w:val="95"/>
        </w:rPr>
        <w:t>.</w:t>
      </w:r>
    </w:p>
    <w:p w14:paraId="6FE71FD8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10BD8B92" w14:textId="77777777" w:rsidR="002F4A06" w:rsidRDefault="002F4A06">
      <w:pPr>
        <w:pStyle w:val="BodyText"/>
      </w:pPr>
    </w:p>
    <w:p w14:paraId="52A01B4E" w14:textId="77777777" w:rsidR="002F4A06" w:rsidRDefault="002F4A06">
      <w:pPr>
        <w:pStyle w:val="BodyText"/>
      </w:pPr>
    </w:p>
    <w:p w14:paraId="6344732C" w14:textId="77777777" w:rsidR="002F4A06" w:rsidRDefault="002F4A06">
      <w:pPr>
        <w:pStyle w:val="BodyText"/>
      </w:pPr>
    </w:p>
    <w:p w14:paraId="54035824" w14:textId="77777777" w:rsidR="002F4A06" w:rsidRDefault="002F4A06">
      <w:pPr>
        <w:pStyle w:val="BodyText"/>
      </w:pPr>
    </w:p>
    <w:p w14:paraId="1F595245" w14:textId="77777777" w:rsidR="002F4A06" w:rsidRDefault="002F4A06">
      <w:pPr>
        <w:pStyle w:val="BodyText"/>
      </w:pPr>
    </w:p>
    <w:p w14:paraId="40B5D7D7" w14:textId="77777777" w:rsidR="002F4A06" w:rsidRDefault="002F4A06">
      <w:pPr>
        <w:pStyle w:val="BodyText"/>
        <w:spacing w:before="8"/>
        <w:rPr>
          <w:sz w:val="22"/>
        </w:rPr>
      </w:pPr>
    </w:p>
    <w:p w14:paraId="1B26247B" w14:textId="77777777" w:rsidR="002F4A06" w:rsidRDefault="003938E2">
      <w:pPr>
        <w:pStyle w:val="Heading2"/>
        <w:spacing w:before="93" w:line="427" w:lineRule="auto"/>
        <w:ind w:left="3021" w:right="1114" w:hanging="1303"/>
      </w:pPr>
      <w:r>
        <w:rPr>
          <w:w w:val="90"/>
        </w:rPr>
        <w:t>Figure</w:t>
      </w:r>
      <w:r>
        <w:rPr>
          <w:spacing w:val="25"/>
          <w:w w:val="90"/>
        </w:rPr>
        <w:t xml:space="preserve"> </w:t>
      </w:r>
      <w:r>
        <w:rPr>
          <w:w w:val="90"/>
        </w:rPr>
        <w:t>B5:</w:t>
      </w:r>
      <w:r>
        <w:rPr>
          <w:spacing w:val="46"/>
          <w:w w:val="90"/>
        </w:rPr>
        <w:t xml:space="preserve"> </w:t>
      </w:r>
      <w:r>
        <w:rPr>
          <w:w w:val="90"/>
        </w:rPr>
        <w:t>Distribution</w:t>
      </w:r>
      <w:r>
        <w:rPr>
          <w:spacing w:val="26"/>
          <w:w w:val="90"/>
        </w:rPr>
        <w:t xml:space="preserve"> </w:t>
      </w:r>
      <w:r>
        <w:rPr>
          <w:w w:val="90"/>
        </w:rPr>
        <w:t>of</w:t>
      </w:r>
      <w:r>
        <w:rPr>
          <w:spacing w:val="26"/>
          <w:w w:val="90"/>
        </w:rPr>
        <w:t xml:space="preserve"> </w:t>
      </w:r>
      <w:r>
        <w:rPr>
          <w:w w:val="90"/>
        </w:rPr>
        <w:t>proportion</w:t>
      </w:r>
      <w:r>
        <w:rPr>
          <w:spacing w:val="25"/>
          <w:w w:val="90"/>
        </w:rPr>
        <w:t xml:space="preserve"> </w:t>
      </w:r>
      <w:r>
        <w:rPr>
          <w:w w:val="90"/>
        </w:rPr>
        <w:t>incorrectly</w:t>
      </w:r>
      <w:r>
        <w:rPr>
          <w:spacing w:val="26"/>
          <w:w w:val="90"/>
        </w:rPr>
        <w:t xml:space="preserve"> </w:t>
      </w:r>
      <w:r>
        <w:rPr>
          <w:w w:val="90"/>
        </w:rPr>
        <w:t>classified</w:t>
      </w:r>
      <w:r>
        <w:rPr>
          <w:spacing w:val="-52"/>
          <w:w w:val="90"/>
        </w:rPr>
        <w:t xml:space="preserve"> </w:t>
      </w:r>
      <w:r>
        <w:t>(categorical</w:t>
      </w:r>
      <w:r>
        <w:rPr>
          <w:spacing w:val="-7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variable)</w:t>
      </w:r>
    </w:p>
    <w:p w14:paraId="21524034" w14:textId="77777777" w:rsidR="002F4A06" w:rsidRDefault="003938E2">
      <w:pPr>
        <w:pStyle w:val="BodyText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2144127" wp14:editId="2E143ED3">
            <wp:simplePos x="0" y="0"/>
            <wp:positionH relativeFrom="page">
              <wp:posOffset>1350268</wp:posOffset>
            </wp:positionH>
            <wp:positionV relativeFrom="paragraph">
              <wp:posOffset>86151</wp:posOffset>
            </wp:positionV>
            <wp:extent cx="4992624" cy="488899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5C33C" w14:textId="77777777" w:rsidR="002F4A06" w:rsidRDefault="003938E2">
      <w:pPr>
        <w:pStyle w:val="BodyText"/>
        <w:spacing w:before="143"/>
        <w:ind w:left="846" w:right="911"/>
        <w:jc w:val="both"/>
      </w:pPr>
      <w:r>
        <w:rPr>
          <w:w w:val="95"/>
        </w:rPr>
        <w:t>Note: The figure shows the distribution of proportion of observations incorrectly</w:t>
      </w:r>
      <w:r>
        <w:rPr>
          <w:spacing w:val="1"/>
          <w:w w:val="95"/>
        </w:rPr>
        <w:t xml:space="preserve"> </w:t>
      </w:r>
      <w:r>
        <w:rPr>
          <w:w w:val="95"/>
        </w:rPr>
        <w:t>classified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test</w:t>
      </w:r>
      <w:r>
        <w:rPr>
          <w:spacing w:val="-8"/>
          <w:w w:val="95"/>
        </w:rPr>
        <w:t xml:space="preserve"> </w:t>
      </w:r>
      <w:r>
        <w:rPr>
          <w:w w:val="95"/>
        </w:rPr>
        <w:t>data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each</w:t>
      </w:r>
      <w:r>
        <w:rPr>
          <w:spacing w:val="-7"/>
          <w:w w:val="95"/>
        </w:rPr>
        <w:t xml:space="preserve"> </w:t>
      </w:r>
      <w:r>
        <w:rPr>
          <w:w w:val="95"/>
        </w:rPr>
        <w:t>procedure</w:t>
      </w:r>
      <w:r>
        <w:rPr>
          <w:spacing w:val="-7"/>
          <w:w w:val="95"/>
        </w:rPr>
        <w:t xml:space="preserve"> </w:t>
      </w:r>
      <w:r>
        <w:rPr>
          <w:w w:val="95"/>
        </w:rPr>
        <w:t>(line</w:t>
      </w:r>
      <w:r>
        <w:rPr>
          <w:spacing w:val="-8"/>
          <w:w w:val="95"/>
        </w:rPr>
        <w:t xml:space="preserve"> </w:t>
      </w:r>
      <w:r>
        <w:rPr>
          <w:w w:val="95"/>
        </w:rPr>
        <w:t>type),</w:t>
      </w:r>
      <w:r>
        <w:rPr>
          <w:spacing w:val="-5"/>
          <w:w w:val="95"/>
        </w:rPr>
        <w:t xml:space="preserve"> </w:t>
      </w:r>
      <w:r>
        <w:rPr>
          <w:w w:val="95"/>
        </w:rPr>
        <w:t>sample</w:t>
      </w:r>
      <w:r>
        <w:rPr>
          <w:spacing w:val="-8"/>
          <w:w w:val="95"/>
        </w:rPr>
        <w:t xml:space="preserve"> </w:t>
      </w:r>
      <w:r>
        <w:rPr>
          <w:w w:val="95"/>
        </w:rPr>
        <w:t>size</w:t>
      </w:r>
      <w:r>
        <w:rPr>
          <w:spacing w:val="-7"/>
          <w:w w:val="95"/>
        </w:rPr>
        <w:t xml:space="preserve"> </w:t>
      </w:r>
      <w:r>
        <w:rPr>
          <w:w w:val="95"/>
        </w:rPr>
        <w:t>(rows),</w:t>
      </w:r>
      <w:r>
        <w:rPr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type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51"/>
          <w:w w:val="95"/>
        </w:rPr>
        <w:t xml:space="preserve"> </w:t>
      </w:r>
      <w:r>
        <w:rPr>
          <w:w w:val="95"/>
        </w:rPr>
        <w:t>DGP (columns). The five methods compared in each plot treat the 5-point outcome</w:t>
      </w:r>
      <w:r>
        <w:rPr>
          <w:spacing w:val="-51"/>
          <w:w w:val="95"/>
        </w:rPr>
        <w:t xml:space="preserve"> </w:t>
      </w:r>
      <w:r>
        <w:rPr>
          <w:w w:val="95"/>
        </w:rPr>
        <w:t>variable</w:t>
      </w:r>
      <w:r>
        <w:rPr>
          <w:spacing w:val="-5"/>
          <w:w w:val="95"/>
        </w:rPr>
        <w:t xml:space="preserve"> </w:t>
      </w:r>
      <w:r>
        <w:rPr>
          <w:w w:val="95"/>
        </w:rPr>
        <w:t>as</w:t>
      </w:r>
      <w:r>
        <w:rPr>
          <w:spacing w:val="-4"/>
          <w:w w:val="95"/>
        </w:rPr>
        <w:t xml:space="preserve"> </w:t>
      </w:r>
      <w:r>
        <w:rPr>
          <w:w w:val="95"/>
        </w:rPr>
        <w:t>categorical,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all</w:t>
      </w:r>
      <w:r>
        <w:rPr>
          <w:spacing w:val="-4"/>
          <w:w w:val="95"/>
        </w:rPr>
        <w:t xml:space="preserve"> </w:t>
      </w:r>
      <w:r>
        <w:rPr>
          <w:w w:val="95"/>
        </w:rPr>
        <w:t>models</w:t>
      </w:r>
      <w:r>
        <w:rPr>
          <w:spacing w:val="-4"/>
          <w:w w:val="95"/>
        </w:rPr>
        <w:t xml:space="preserve"> </w:t>
      </w:r>
      <w:r>
        <w:rPr>
          <w:w w:val="95"/>
        </w:rPr>
        <w:t>include</w:t>
      </w:r>
      <w:r>
        <w:rPr>
          <w:spacing w:val="-5"/>
          <w:w w:val="95"/>
        </w:rPr>
        <w:t xml:space="preserve"> </w:t>
      </w:r>
      <w:r>
        <w:rPr>
          <w:w w:val="95"/>
        </w:rPr>
        <w:t>raw</w:t>
      </w:r>
      <w:r>
        <w:rPr>
          <w:spacing w:val="-4"/>
          <w:w w:val="95"/>
        </w:rPr>
        <w:t xml:space="preserve"> </w:t>
      </w:r>
      <w:r>
        <w:rPr>
          <w:w w:val="95"/>
        </w:rPr>
        <w:t>distances</w:t>
      </w:r>
      <w:r>
        <w:rPr>
          <w:spacing w:val="-4"/>
          <w:w w:val="95"/>
        </w:rPr>
        <w:t xml:space="preserve"> </w:t>
      </w:r>
      <w:r>
        <w:rPr>
          <w:w w:val="95"/>
        </w:rPr>
        <w:t>measured</w:t>
      </w:r>
      <w:r>
        <w:rPr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km.</w:t>
      </w:r>
    </w:p>
    <w:p w14:paraId="1FCFC56B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00D54DA7" w14:textId="77777777" w:rsidR="002F4A06" w:rsidRDefault="002F4A06">
      <w:pPr>
        <w:pStyle w:val="BodyText"/>
      </w:pPr>
    </w:p>
    <w:p w14:paraId="1210A07D" w14:textId="77777777" w:rsidR="002F4A06" w:rsidRDefault="002F4A06">
      <w:pPr>
        <w:pStyle w:val="BodyText"/>
      </w:pPr>
    </w:p>
    <w:p w14:paraId="22E9A452" w14:textId="77777777" w:rsidR="002F4A06" w:rsidRDefault="002F4A06">
      <w:pPr>
        <w:pStyle w:val="BodyText"/>
      </w:pPr>
    </w:p>
    <w:p w14:paraId="785192A6" w14:textId="77777777" w:rsidR="002F4A06" w:rsidRDefault="002F4A06">
      <w:pPr>
        <w:pStyle w:val="BodyText"/>
      </w:pPr>
    </w:p>
    <w:p w14:paraId="6C73DCFB" w14:textId="77777777" w:rsidR="002F4A06" w:rsidRDefault="002F4A06">
      <w:pPr>
        <w:pStyle w:val="BodyText"/>
        <w:spacing w:before="9"/>
        <w:rPr>
          <w:sz w:val="22"/>
        </w:rPr>
      </w:pPr>
    </w:p>
    <w:p w14:paraId="33F1765B" w14:textId="77777777" w:rsidR="002F4A06" w:rsidRDefault="003938E2">
      <w:pPr>
        <w:pStyle w:val="Heading2"/>
        <w:spacing w:before="94" w:line="427" w:lineRule="auto"/>
        <w:ind w:left="3021" w:right="1114" w:hanging="777"/>
      </w:pPr>
      <w:r>
        <w:rPr>
          <w:w w:val="90"/>
        </w:rPr>
        <w:t>Figure</w:t>
      </w:r>
      <w:r>
        <w:rPr>
          <w:spacing w:val="16"/>
          <w:w w:val="90"/>
        </w:rPr>
        <w:t xml:space="preserve"> </w:t>
      </w:r>
      <w:r>
        <w:rPr>
          <w:w w:val="90"/>
        </w:rPr>
        <w:t>B6:</w:t>
      </w:r>
      <w:r>
        <w:rPr>
          <w:spacing w:val="35"/>
          <w:w w:val="90"/>
        </w:rPr>
        <w:t xml:space="preserve"> </w:t>
      </w:r>
      <w:r>
        <w:rPr>
          <w:w w:val="90"/>
        </w:rPr>
        <w:t>Distribution</w:t>
      </w:r>
      <w:r>
        <w:rPr>
          <w:spacing w:val="17"/>
          <w:w w:val="90"/>
        </w:rPr>
        <w:t xml:space="preserve"> </w:t>
      </w:r>
      <w:r>
        <w:rPr>
          <w:w w:val="90"/>
        </w:rPr>
        <w:t>of</w:t>
      </w:r>
      <w:r>
        <w:rPr>
          <w:spacing w:val="17"/>
          <w:w w:val="90"/>
        </w:rPr>
        <w:t xml:space="preserve"> </w:t>
      </w:r>
      <w:r>
        <w:rPr>
          <w:w w:val="90"/>
        </w:rPr>
        <w:t>mean</w:t>
      </w:r>
      <w:r>
        <w:rPr>
          <w:spacing w:val="16"/>
          <w:w w:val="90"/>
        </w:rPr>
        <w:t xml:space="preserve"> </w:t>
      </w:r>
      <w:r>
        <w:rPr>
          <w:w w:val="90"/>
        </w:rPr>
        <w:t>squared</w:t>
      </w:r>
      <w:r>
        <w:rPr>
          <w:spacing w:val="17"/>
          <w:w w:val="90"/>
        </w:rPr>
        <w:t xml:space="preserve"> </w:t>
      </w:r>
      <w:r>
        <w:rPr>
          <w:w w:val="90"/>
        </w:rPr>
        <w:t>errors</w:t>
      </w:r>
      <w:r>
        <w:rPr>
          <w:spacing w:val="-52"/>
          <w:w w:val="90"/>
        </w:rPr>
        <w:t xml:space="preserve"> </w:t>
      </w:r>
      <w:r>
        <w:t>(categorical</w:t>
      </w:r>
      <w:r>
        <w:rPr>
          <w:spacing w:val="-10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variable)</w:t>
      </w:r>
    </w:p>
    <w:p w14:paraId="51564D8F" w14:textId="77777777" w:rsidR="002F4A06" w:rsidRDefault="003938E2">
      <w:pPr>
        <w:pStyle w:val="Body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59BAED55" wp14:editId="732FB70F">
            <wp:simplePos x="0" y="0"/>
            <wp:positionH relativeFrom="page">
              <wp:posOffset>1350268</wp:posOffset>
            </wp:positionH>
            <wp:positionV relativeFrom="paragraph">
              <wp:posOffset>85713</wp:posOffset>
            </wp:positionV>
            <wp:extent cx="4992624" cy="488899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A523E" w14:textId="77777777" w:rsidR="002F4A06" w:rsidRDefault="003938E2">
      <w:pPr>
        <w:pStyle w:val="BodyText"/>
        <w:spacing w:before="143"/>
        <w:ind w:left="846" w:right="911"/>
        <w:jc w:val="both"/>
      </w:pPr>
      <w:r>
        <w:rPr>
          <w:w w:val="95"/>
        </w:rPr>
        <w:t>Note: The figure shows the distribution of MSEs in test data for each procedure</w:t>
      </w:r>
      <w:r>
        <w:rPr>
          <w:spacing w:val="1"/>
          <w:w w:val="95"/>
        </w:rPr>
        <w:t xml:space="preserve"> </w:t>
      </w:r>
      <w:r>
        <w:t>(line type), sample size (rows), and type of DGP (columns).</w:t>
      </w:r>
      <w:r>
        <w:rPr>
          <w:spacing w:val="1"/>
        </w:rPr>
        <w:t xml:space="preserve"> </w:t>
      </w:r>
      <w:r>
        <w:t>The five methods</w:t>
      </w:r>
      <w:r>
        <w:rPr>
          <w:spacing w:val="1"/>
        </w:rPr>
        <w:t xml:space="preserve"> </w:t>
      </w:r>
      <w:r>
        <w:rPr>
          <w:w w:val="95"/>
        </w:rPr>
        <w:t>compared in each plot treat the 5-point outcome variable as categorical, and all</w:t>
      </w:r>
      <w:r>
        <w:rPr>
          <w:spacing w:val="1"/>
          <w:w w:val="95"/>
        </w:rPr>
        <w:t xml:space="preserve"> </w:t>
      </w:r>
      <w:r>
        <w:rPr>
          <w:w w:val="90"/>
        </w:rPr>
        <w:t>models</w:t>
      </w:r>
      <w:r>
        <w:rPr>
          <w:w w:val="90"/>
        </w:rPr>
        <w:t xml:space="preserve"> include raw distances measured in km. For the purpose of calculating MSEs</w:t>
      </w:r>
      <w:r>
        <w:rPr>
          <w:spacing w:val="1"/>
          <w:w w:val="90"/>
        </w:rPr>
        <w:t xml:space="preserve"> </w:t>
      </w:r>
      <w:r>
        <w:rPr>
          <w:w w:val="90"/>
        </w:rPr>
        <w:t>after applying each model, I treated outcomes as numerical. For a measure of error</w:t>
      </w:r>
      <w:r>
        <w:rPr>
          <w:spacing w:val="1"/>
          <w:w w:val="9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assumption,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B5.</w:t>
      </w:r>
    </w:p>
    <w:p w14:paraId="166218ED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4C62EE13" w14:textId="77777777" w:rsidR="002F4A06" w:rsidRDefault="002F4A06">
      <w:pPr>
        <w:pStyle w:val="BodyText"/>
        <w:spacing w:before="4"/>
        <w:rPr>
          <w:sz w:val="27"/>
        </w:rPr>
      </w:pPr>
    </w:p>
    <w:p w14:paraId="0A542EAA" w14:textId="77777777" w:rsidR="002F4A06" w:rsidRDefault="003938E2">
      <w:pPr>
        <w:pStyle w:val="Heading1"/>
        <w:numPr>
          <w:ilvl w:val="0"/>
          <w:numId w:val="1"/>
        </w:numPr>
        <w:tabs>
          <w:tab w:val="left" w:pos="723"/>
          <w:tab w:val="left" w:pos="724"/>
        </w:tabs>
        <w:spacing w:line="396" w:lineRule="auto"/>
        <w:ind w:left="723" w:right="157" w:hanging="564"/>
      </w:pPr>
      <w:r>
        <w:t>Border</w:t>
      </w:r>
      <w:r>
        <w:rPr>
          <w:spacing w:val="54"/>
        </w:rPr>
        <w:t xml:space="preserve"> </w:t>
      </w:r>
      <w:r>
        <w:t>crossings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support</w:t>
      </w:r>
      <w:r>
        <w:rPr>
          <w:spacing w:val="54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immigration</w:t>
      </w:r>
      <w:r>
        <w:rPr>
          <w:spacing w:val="54"/>
        </w:rPr>
        <w:t xml:space="preserve"> </w:t>
      </w:r>
      <w:r>
        <w:t>re-</w:t>
      </w:r>
      <w:r>
        <w:rPr>
          <w:spacing w:val="-72"/>
        </w:rPr>
        <w:t xml:space="preserve"> </w:t>
      </w:r>
      <w:r>
        <w:t>form</w:t>
      </w:r>
    </w:p>
    <w:p w14:paraId="5A8EE87A" w14:textId="77777777" w:rsidR="002F4A06" w:rsidRDefault="003938E2">
      <w:pPr>
        <w:pStyle w:val="Heading2"/>
        <w:spacing w:before="314"/>
        <w:ind w:left="925" w:right="0"/>
        <w:jc w:val="both"/>
      </w:pPr>
      <w:r>
        <w:rPr>
          <w:w w:val="90"/>
        </w:rPr>
        <w:t>Table</w:t>
      </w:r>
      <w:r>
        <w:rPr>
          <w:spacing w:val="26"/>
          <w:w w:val="90"/>
        </w:rPr>
        <w:t xml:space="preserve"> </w:t>
      </w:r>
      <w:r>
        <w:rPr>
          <w:w w:val="90"/>
        </w:rPr>
        <w:t>C1:</w:t>
      </w:r>
      <w:r>
        <w:rPr>
          <w:spacing w:val="46"/>
          <w:w w:val="90"/>
        </w:rPr>
        <w:t xml:space="preserve"> </w:t>
      </w:r>
      <w:r>
        <w:rPr>
          <w:w w:val="90"/>
        </w:rPr>
        <w:t>Linear</w:t>
      </w:r>
      <w:r>
        <w:rPr>
          <w:spacing w:val="26"/>
          <w:w w:val="90"/>
        </w:rPr>
        <w:t xml:space="preserve"> </w:t>
      </w:r>
      <w:r>
        <w:rPr>
          <w:w w:val="90"/>
        </w:rPr>
        <w:t>regression</w:t>
      </w:r>
      <w:r>
        <w:rPr>
          <w:spacing w:val="26"/>
          <w:w w:val="90"/>
        </w:rPr>
        <w:t xml:space="preserve"> </w:t>
      </w:r>
      <w:r>
        <w:rPr>
          <w:w w:val="90"/>
        </w:rPr>
        <w:t>models</w:t>
      </w:r>
      <w:r>
        <w:rPr>
          <w:spacing w:val="26"/>
          <w:w w:val="90"/>
        </w:rPr>
        <w:t xml:space="preserve"> </w:t>
      </w:r>
      <w:r>
        <w:rPr>
          <w:w w:val="90"/>
        </w:rPr>
        <w:t>of</w:t>
      </w:r>
      <w:r>
        <w:rPr>
          <w:spacing w:val="26"/>
          <w:w w:val="90"/>
        </w:rPr>
        <w:t xml:space="preserve"> </w:t>
      </w:r>
      <w:r>
        <w:rPr>
          <w:w w:val="90"/>
        </w:rPr>
        <w:t>support</w:t>
      </w:r>
      <w:r>
        <w:rPr>
          <w:spacing w:val="26"/>
          <w:w w:val="90"/>
        </w:rPr>
        <w:t xml:space="preserve"> </w:t>
      </w:r>
      <w:r>
        <w:rPr>
          <w:w w:val="90"/>
        </w:rPr>
        <w:t>for</w:t>
      </w:r>
      <w:r>
        <w:rPr>
          <w:spacing w:val="27"/>
          <w:w w:val="90"/>
        </w:rPr>
        <w:t xml:space="preserve"> </w:t>
      </w:r>
      <w:r>
        <w:rPr>
          <w:w w:val="90"/>
        </w:rPr>
        <w:t>pro-immigration</w:t>
      </w:r>
      <w:r>
        <w:rPr>
          <w:spacing w:val="26"/>
          <w:w w:val="90"/>
        </w:rPr>
        <w:t xml:space="preserve"> </w:t>
      </w:r>
      <w:r>
        <w:rPr>
          <w:w w:val="90"/>
        </w:rPr>
        <w:t>policies</w:t>
      </w:r>
    </w:p>
    <w:p w14:paraId="37797D6B" w14:textId="77777777" w:rsidR="002F4A06" w:rsidRDefault="002F4A06">
      <w:pPr>
        <w:pStyle w:val="BodyText"/>
        <w:spacing w:before="8"/>
        <w:rPr>
          <w:sz w:val="24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691"/>
        <w:gridCol w:w="627"/>
        <w:gridCol w:w="691"/>
        <w:gridCol w:w="627"/>
        <w:gridCol w:w="691"/>
        <w:gridCol w:w="627"/>
      </w:tblGrid>
      <w:tr w:rsidR="002F4A06" w14:paraId="1D42AF01" w14:textId="77777777">
        <w:trPr>
          <w:trHeight w:val="213"/>
        </w:trPr>
        <w:tc>
          <w:tcPr>
            <w:tcW w:w="5404" w:type="dxa"/>
            <w:gridSpan w:val="3"/>
            <w:tcBorders>
              <w:top w:val="single" w:sz="4" w:space="0" w:color="000000"/>
            </w:tcBorders>
          </w:tcPr>
          <w:p w14:paraId="4ACD3754" w14:textId="77777777" w:rsidR="002F4A06" w:rsidRDefault="003938E2">
            <w:pPr>
              <w:pStyle w:val="TableParagraph"/>
              <w:spacing w:line="193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</w:tcBorders>
          </w:tcPr>
          <w:p w14:paraId="3DD079F7" w14:textId="77777777" w:rsidR="002F4A06" w:rsidRDefault="003938E2">
            <w:pPr>
              <w:pStyle w:val="TableParagraph"/>
              <w:spacing w:line="193" w:lineRule="exact"/>
              <w:ind w:left="301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</w:tcBorders>
          </w:tcPr>
          <w:p w14:paraId="01E3DA84" w14:textId="77777777" w:rsidR="002F4A06" w:rsidRDefault="003938E2">
            <w:pPr>
              <w:pStyle w:val="TableParagraph"/>
              <w:spacing w:line="193" w:lineRule="exact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2F4A06" w14:paraId="4E0DEFC7" w14:textId="77777777">
        <w:trPr>
          <w:trHeight w:val="242"/>
        </w:trPr>
        <w:tc>
          <w:tcPr>
            <w:tcW w:w="4086" w:type="dxa"/>
            <w:tcBorders>
              <w:bottom w:val="single" w:sz="4" w:space="0" w:color="000000"/>
            </w:tcBorders>
          </w:tcPr>
          <w:p w14:paraId="224083E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2011B4F3" w14:textId="77777777" w:rsidR="002F4A06" w:rsidRDefault="003938E2">
            <w:pPr>
              <w:pStyle w:val="TableParagraph"/>
              <w:spacing w:line="235" w:lineRule="exact"/>
              <w:ind w:left="96" w:right="97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62579B4D" w14:textId="77777777" w:rsidR="002F4A06" w:rsidRDefault="003938E2">
            <w:pPr>
              <w:pStyle w:val="TableParagraph"/>
              <w:spacing w:line="235" w:lineRule="exact"/>
              <w:ind w:right="16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55EDCEAF" w14:textId="77777777" w:rsidR="002F4A06" w:rsidRDefault="003938E2">
            <w:pPr>
              <w:pStyle w:val="TableParagraph"/>
              <w:spacing w:line="235" w:lineRule="exact"/>
              <w:ind w:left="96" w:right="96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1F1EF721" w14:textId="77777777" w:rsidR="002F4A06" w:rsidRDefault="003938E2">
            <w:pPr>
              <w:pStyle w:val="TableParagraph"/>
              <w:spacing w:line="235" w:lineRule="exact"/>
              <w:ind w:left="98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01FB6184" w14:textId="77777777" w:rsidR="002F4A06" w:rsidRDefault="003938E2">
            <w:pPr>
              <w:pStyle w:val="TableParagraph"/>
              <w:spacing w:line="235" w:lineRule="exact"/>
              <w:ind w:left="95" w:right="97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23D8C518" w14:textId="77777777" w:rsidR="002F4A06" w:rsidRDefault="003938E2">
            <w:pPr>
              <w:pStyle w:val="TableParagraph"/>
              <w:spacing w:line="235" w:lineRule="exact"/>
              <w:ind w:right="16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</w:tr>
      <w:tr w:rsidR="002F4A06" w14:paraId="49920E20" w14:textId="77777777">
        <w:trPr>
          <w:trHeight w:val="234"/>
        </w:trPr>
        <w:tc>
          <w:tcPr>
            <w:tcW w:w="4086" w:type="dxa"/>
            <w:tcBorders>
              <w:top w:val="single" w:sz="4" w:space="0" w:color="000000"/>
            </w:tcBorders>
          </w:tcPr>
          <w:p w14:paraId="07B48FC5" w14:textId="77777777" w:rsidR="002F4A06" w:rsidRDefault="003938E2">
            <w:pPr>
              <w:pStyle w:val="TableParagraph"/>
              <w:spacing w:line="19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Intercept</w:t>
            </w:r>
          </w:p>
        </w:tc>
        <w:tc>
          <w:tcPr>
            <w:tcW w:w="691" w:type="dxa"/>
            <w:tcBorders>
              <w:top w:val="single" w:sz="4" w:space="0" w:color="000000"/>
            </w:tcBorders>
          </w:tcPr>
          <w:p w14:paraId="34FC3050" w14:textId="77777777" w:rsidR="002F4A06" w:rsidRDefault="003938E2">
            <w:pPr>
              <w:pStyle w:val="TableParagraph"/>
              <w:spacing w:line="193" w:lineRule="exact"/>
              <w:ind w:left="96" w:right="97"/>
              <w:rPr>
                <w:sz w:val="20"/>
              </w:rPr>
            </w:pPr>
            <w:r>
              <w:rPr>
                <w:sz w:val="20"/>
              </w:rPr>
              <w:t>2.72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 w14:paraId="49D64C4C" w14:textId="77777777" w:rsidR="002F4A06" w:rsidRDefault="003938E2">
            <w:pPr>
              <w:pStyle w:val="TableParagraph"/>
              <w:spacing w:line="193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91" w:type="dxa"/>
            <w:tcBorders>
              <w:top w:val="single" w:sz="4" w:space="0" w:color="000000"/>
            </w:tcBorders>
          </w:tcPr>
          <w:p w14:paraId="3D39D447" w14:textId="77777777" w:rsidR="002F4A06" w:rsidRDefault="003938E2">
            <w:pPr>
              <w:pStyle w:val="TableParagraph"/>
              <w:spacing w:line="193" w:lineRule="exact"/>
              <w:ind w:left="96" w:right="96"/>
              <w:rPr>
                <w:sz w:val="20"/>
              </w:rPr>
            </w:pPr>
            <w:r>
              <w:rPr>
                <w:sz w:val="20"/>
              </w:rPr>
              <w:t>2.74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 w14:paraId="6E918B5F" w14:textId="77777777" w:rsidR="002F4A06" w:rsidRDefault="003938E2">
            <w:pPr>
              <w:pStyle w:val="TableParagraph"/>
              <w:spacing w:line="193" w:lineRule="exact"/>
              <w:ind w:left="98" w:right="99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91" w:type="dxa"/>
            <w:tcBorders>
              <w:top w:val="single" w:sz="4" w:space="0" w:color="000000"/>
            </w:tcBorders>
          </w:tcPr>
          <w:p w14:paraId="609CA4B6" w14:textId="77777777" w:rsidR="002F4A06" w:rsidRDefault="003938E2">
            <w:pPr>
              <w:pStyle w:val="TableParagraph"/>
              <w:spacing w:line="193" w:lineRule="exact"/>
              <w:ind w:left="95" w:right="97"/>
              <w:rPr>
                <w:sz w:val="20"/>
              </w:rPr>
            </w:pPr>
            <w:r>
              <w:rPr>
                <w:sz w:val="20"/>
              </w:rPr>
              <w:t>2.69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 w14:paraId="7467B4DA" w14:textId="77777777" w:rsidR="002F4A06" w:rsidRDefault="003938E2">
            <w:pPr>
              <w:pStyle w:val="TableParagraph"/>
              <w:spacing w:line="193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2F4A06" w14:paraId="127D316B" w14:textId="77777777">
        <w:trPr>
          <w:trHeight w:val="239"/>
        </w:trPr>
        <w:tc>
          <w:tcPr>
            <w:tcW w:w="4086" w:type="dxa"/>
          </w:tcPr>
          <w:p w14:paraId="0334B014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Independent</w:t>
            </w:r>
          </w:p>
        </w:tc>
        <w:tc>
          <w:tcPr>
            <w:tcW w:w="691" w:type="dxa"/>
          </w:tcPr>
          <w:p w14:paraId="1753A990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-0.81</w:t>
            </w:r>
          </w:p>
        </w:tc>
        <w:tc>
          <w:tcPr>
            <w:tcW w:w="627" w:type="dxa"/>
          </w:tcPr>
          <w:p w14:paraId="7F9CB8ED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3A6F551C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-0.82</w:t>
            </w:r>
          </w:p>
        </w:tc>
        <w:tc>
          <w:tcPr>
            <w:tcW w:w="627" w:type="dxa"/>
          </w:tcPr>
          <w:p w14:paraId="5C20D422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727708B2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-0.82</w:t>
            </w:r>
          </w:p>
        </w:tc>
        <w:tc>
          <w:tcPr>
            <w:tcW w:w="627" w:type="dxa"/>
          </w:tcPr>
          <w:p w14:paraId="5B958787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2F4A06" w14:paraId="5A1E8E3F" w14:textId="77777777">
        <w:trPr>
          <w:trHeight w:val="239"/>
        </w:trPr>
        <w:tc>
          <w:tcPr>
            <w:tcW w:w="4086" w:type="dxa"/>
          </w:tcPr>
          <w:p w14:paraId="67DD9482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Republican</w:t>
            </w:r>
          </w:p>
        </w:tc>
        <w:tc>
          <w:tcPr>
            <w:tcW w:w="691" w:type="dxa"/>
          </w:tcPr>
          <w:p w14:paraId="3A9739BC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-1.21</w:t>
            </w:r>
          </w:p>
        </w:tc>
        <w:tc>
          <w:tcPr>
            <w:tcW w:w="627" w:type="dxa"/>
          </w:tcPr>
          <w:p w14:paraId="568EBA76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3C94208D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-1.22</w:t>
            </w:r>
          </w:p>
        </w:tc>
        <w:tc>
          <w:tcPr>
            <w:tcW w:w="627" w:type="dxa"/>
          </w:tcPr>
          <w:p w14:paraId="19B19957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4D546975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-1.22</w:t>
            </w:r>
          </w:p>
        </w:tc>
        <w:tc>
          <w:tcPr>
            <w:tcW w:w="627" w:type="dxa"/>
          </w:tcPr>
          <w:p w14:paraId="3A5E98F4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242F5E85" w14:textId="77777777">
        <w:trPr>
          <w:trHeight w:val="239"/>
        </w:trPr>
        <w:tc>
          <w:tcPr>
            <w:tcW w:w="4086" w:type="dxa"/>
          </w:tcPr>
          <w:p w14:paraId="6143FD46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691" w:type="dxa"/>
          </w:tcPr>
          <w:p w14:paraId="08583FF9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627" w:type="dxa"/>
          </w:tcPr>
          <w:p w14:paraId="3C9AE942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1DF34C7D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627" w:type="dxa"/>
          </w:tcPr>
          <w:p w14:paraId="19CA2424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7AD92C8D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627" w:type="dxa"/>
          </w:tcPr>
          <w:p w14:paraId="788F1541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2F4A06" w14:paraId="45613D7D" w14:textId="77777777">
        <w:trPr>
          <w:trHeight w:val="239"/>
        </w:trPr>
        <w:tc>
          <w:tcPr>
            <w:tcW w:w="4086" w:type="dxa"/>
          </w:tcPr>
          <w:p w14:paraId="4849CA31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691" w:type="dxa"/>
          </w:tcPr>
          <w:p w14:paraId="51DE8447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-0.01</w:t>
            </w:r>
          </w:p>
        </w:tc>
        <w:tc>
          <w:tcPr>
            <w:tcW w:w="627" w:type="dxa"/>
          </w:tcPr>
          <w:p w14:paraId="608586C3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91" w:type="dxa"/>
          </w:tcPr>
          <w:p w14:paraId="7D8FC10D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-0.01</w:t>
            </w:r>
          </w:p>
        </w:tc>
        <w:tc>
          <w:tcPr>
            <w:tcW w:w="627" w:type="dxa"/>
          </w:tcPr>
          <w:p w14:paraId="0EEE043D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91" w:type="dxa"/>
          </w:tcPr>
          <w:p w14:paraId="5C255D05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-0.01</w:t>
            </w:r>
          </w:p>
        </w:tc>
        <w:tc>
          <w:tcPr>
            <w:tcW w:w="627" w:type="dxa"/>
          </w:tcPr>
          <w:p w14:paraId="206E5FE3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2F4A06" w14:paraId="1399B210" w14:textId="77777777">
        <w:trPr>
          <w:trHeight w:val="239"/>
        </w:trPr>
        <w:tc>
          <w:tcPr>
            <w:tcW w:w="4086" w:type="dxa"/>
          </w:tcPr>
          <w:p w14:paraId="3E80BCD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691" w:type="dxa"/>
          </w:tcPr>
          <w:p w14:paraId="6BD8D160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0.09</w:t>
            </w:r>
          </w:p>
        </w:tc>
        <w:tc>
          <w:tcPr>
            <w:tcW w:w="627" w:type="dxa"/>
          </w:tcPr>
          <w:p w14:paraId="77E55133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3368FF26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0.09</w:t>
            </w:r>
          </w:p>
        </w:tc>
        <w:tc>
          <w:tcPr>
            <w:tcW w:w="627" w:type="dxa"/>
          </w:tcPr>
          <w:p w14:paraId="5E1124C0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52BBD2AF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0.09</w:t>
            </w:r>
          </w:p>
        </w:tc>
        <w:tc>
          <w:tcPr>
            <w:tcW w:w="627" w:type="dxa"/>
          </w:tcPr>
          <w:p w14:paraId="0A8E63DC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2F4A06" w14:paraId="15FD9252" w14:textId="77777777">
        <w:trPr>
          <w:trHeight w:val="239"/>
        </w:trPr>
        <w:tc>
          <w:tcPr>
            <w:tcW w:w="4086" w:type="dxa"/>
          </w:tcPr>
          <w:p w14:paraId="0A50B9B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  <w:tc>
          <w:tcPr>
            <w:tcW w:w="691" w:type="dxa"/>
          </w:tcPr>
          <w:p w14:paraId="55F0D01B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 w14:paraId="126C91F9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6A28C217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 w14:paraId="38AAD4E2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0CB5A47E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  <w:tc>
          <w:tcPr>
            <w:tcW w:w="627" w:type="dxa"/>
          </w:tcPr>
          <w:p w14:paraId="2F7426B4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6CF89A2E" w14:textId="77777777">
        <w:trPr>
          <w:trHeight w:val="239"/>
        </w:trPr>
        <w:tc>
          <w:tcPr>
            <w:tcW w:w="4086" w:type="dxa"/>
          </w:tcPr>
          <w:p w14:paraId="3BE31FD8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Hispanic</w:t>
            </w:r>
          </w:p>
        </w:tc>
        <w:tc>
          <w:tcPr>
            <w:tcW w:w="691" w:type="dxa"/>
          </w:tcPr>
          <w:p w14:paraId="134962F6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627" w:type="dxa"/>
          </w:tcPr>
          <w:p w14:paraId="01662168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461C4270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627" w:type="dxa"/>
          </w:tcPr>
          <w:p w14:paraId="452D8A3F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7F1D63BB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0.49</w:t>
            </w:r>
          </w:p>
        </w:tc>
        <w:tc>
          <w:tcPr>
            <w:tcW w:w="627" w:type="dxa"/>
          </w:tcPr>
          <w:p w14:paraId="2587FCC3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392DE42A" w14:textId="77777777">
        <w:trPr>
          <w:trHeight w:val="239"/>
        </w:trPr>
        <w:tc>
          <w:tcPr>
            <w:tcW w:w="4086" w:type="dxa"/>
          </w:tcPr>
          <w:p w14:paraId="183FD2A5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691" w:type="dxa"/>
          </w:tcPr>
          <w:p w14:paraId="6380C833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 w14:paraId="5E8D3893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6AC03664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 w14:paraId="6AF3961B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1DD28CB6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627" w:type="dxa"/>
          </w:tcPr>
          <w:p w14:paraId="316CE22F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2F4A06" w14:paraId="2EDB0FC4" w14:textId="77777777">
        <w:trPr>
          <w:trHeight w:val="239"/>
        </w:trPr>
        <w:tc>
          <w:tcPr>
            <w:tcW w:w="4086" w:type="dxa"/>
          </w:tcPr>
          <w:p w14:paraId="3096F6DA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691" w:type="dxa"/>
          </w:tcPr>
          <w:p w14:paraId="2A88C9A3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-0.10</w:t>
            </w:r>
          </w:p>
        </w:tc>
        <w:tc>
          <w:tcPr>
            <w:tcW w:w="627" w:type="dxa"/>
          </w:tcPr>
          <w:p w14:paraId="5CAC2DC8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54653B01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-0.10</w:t>
            </w:r>
          </w:p>
        </w:tc>
        <w:tc>
          <w:tcPr>
            <w:tcW w:w="627" w:type="dxa"/>
          </w:tcPr>
          <w:p w14:paraId="4A957E0A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641115F4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-0.10</w:t>
            </w:r>
          </w:p>
        </w:tc>
        <w:tc>
          <w:tcPr>
            <w:tcW w:w="627" w:type="dxa"/>
          </w:tcPr>
          <w:p w14:paraId="7E84270D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</w:tr>
      <w:tr w:rsidR="002F4A06" w14:paraId="01A817E8" w14:textId="77777777">
        <w:trPr>
          <w:trHeight w:val="239"/>
        </w:trPr>
        <w:tc>
          <w:tcPr>
            <w:tcW w:w="4086" w:type="dxa"/>
          </w:tcPr>
          <w:p w14:paraId="24F8975D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California</w:t>
            </w:r>
          </w:p>
        </w:tc>
        <w:tc>
          <w:tcPr>
            <w:tcW w:w="691" w:type="dxa"/>
          </w:tcPr>
          <w:p w14:paraId="6FD3975C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0.23</w:t>
            </w:r>
          </w:p>
        </w:tc>
        <w:tc>
          <w:tcPr>
            <w:tcW w:w="627" w:type="dxa"/>
          </w:tcPr>
          <w:p w14:paraId="236296B1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91" w:type="dxa"/>
          </w:tcPr>
          <w:p w14:paraId="183BB7EE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627" w:type="dxa"/>
          </w:tcPr>
          <w:p w14:paraId="460BDEB5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506B96E7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0.19</w:t>
            </w:r>
          </w:p>
        </w:tc>
        <w:tc>
          <w:tcPr>
            <w:tcW w:w="627" w:type="dxa"/>
          </w:tcPr>
          <w:p w14:paraId="4A88EAE4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5A6E9CA9" w14:textId="77777777">
        <w:trPr>
          <w:trHeight w:val="239"/>
        </w:trPr>
        <w:tc>
          <w:tcPr>
            <w:tcW w:w="4086" w:type="dxa"/>
          </w:tcPr>
          <w:p w14:paraId="28A9C20D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New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Mexico</w:t>
            </w:r>
          </w:p>
        </w:tc>
        <w:tc>
          <w:tcPr>
            <w:tcW w:w="691" w:type="dxa"/>
          </w:tcPr>
          <w:p w14:paraId="13862AFE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0.18</w:t>
            </w:r>
          </w:p>
        </w:tc>
        <w:tc>
          <w:tcPr>
            <w:tcW w:w="627" w:type="dxa"/>
          </w:tcPr>
          <w:p w14:paraId="1D2C0F15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91" w:type="dxa"/>
          </w:tcPr>
          <w:p w14:paraId="3E4B4852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627" w:type="dxa"/>
          </w:tcPr>
          <w:p w14:paraId="69225002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  <w:tc>
          <w:tcPr>
            <w:tcW w:w="691" w:type="dxa"/>
          </w:tcPr>
          <w:p w14:paraId="6464598E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0.15</w:t>
            </w:r>
          </w:p>
        </w:tc>
        <w:tc>
          <w:tcPr>
            <w:tcW w:w="627" w:type="dxa"/>
          </w:tcPr>
          <w:p w14:paraId="78CC8DF3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2F4A06" w14:paraId="39526CEB" w14:textId="77777777">
        <w:trPr>
          <w:trHeight w:val="239"/>
        </w:trPr>
        <w:tc>
          <w:tcPr>
            <w:tcW w:w="4086" w:type="dxa"/>
          </w:tcPr>
          <w:p w14:paraId="607CE31F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Texas</w:t>
            </w:r>
          </w:p>
        </w:tc>
        <w:tc>
          <w:tcPr>
            <w:tcW w:w="691" w:type="dxa"/>
          </w:tcPr>
          <w:p w14:paraId="32221366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0.32</w:t>
            </w:r>
          </w:p>
        </w:tc>
        <w:tc>
          <w:tcPr>
            <w:tcW w:w="627" w:type="dxa"/>
          </w:tcPr>
          <w:p w14:paraId="604F028D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91" w:type="dxa"/>
          </w:tcPr>
          <w:p w14:paraId="5221B489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627" w:type="dxa"/>
          </w:tcPr>
          <w:p w14:paraId="7217D963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17FBA134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0.29</w:t>
            </w:r>
          </w:p>
        </w:tc>
        <w:tc>
          <w:tcPr>
            <w:tcW w:w="627" w:type="dxa"/>
          </w:tcPr>
          <w:p w14:paraId="2B6413A5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5EE8AB9B" w14:textId="77777777">
        <w:trPr>
          <w:trHeight w:val="239"/>
        </w:trPr>
        <w:tc>
          <w:tcPr>
            <w:tcW w:w="4086" w:type="dxa"/>
          </w:tcPr>
          <w:p w14:paraId="2A295441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Year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2012</w:t>
            </w:r>
          </w:p>
        </w:tc>
        <w:tc>
          <w:tcPr>
            <w:tcW w:w="691" w:type="dxa"/>
          </w:tcPr>
          <w:p w14:paraId="0E921623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7" w:type="dxa"/>
          </w:tcPr>
          <w:p w14:paraId="1567EBFF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4ED560B7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7" w:type="dxa"/>
          </w:tcPr>
          <w:p w14:paraId="6AEC2678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008CA935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7" w:type="dxa"/>
          </w:tcPr>
          <w:p w14:paraId="2F44010A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423F05AF" w14:textId="77777777">
        <w:trPr>
          <w:trHeight w:val="239"/>
        </w:trPr>
        <w:tc>
          <w:tcPr>
            <w:tcW w:w="4086" w:type="dxa"/>
          </w:tcPr>
          <w:p w14:paraId="1F0C4FE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Year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2014</w:t>
            </w:r>
          </w:p>
        </w:tc>
        <w:tc>
          <w:tcPr>
            <w:tcW w:w="691" w:type="dxa"/>
          </w:tcPr>
          <w:p w14:paraId="366168EB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627" w:type="dxa"/>
          </w:tcPr>
          <w:p w14:paraId="5202D4B7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51A7460C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627" w:type="dxa"/>
          </w:tcPr>
          <w:p w14:paraId="193724D6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738CDD7C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627" w:type="dxa"/>
          </w:tcPr>
          <w:p w14:paraId="7E19E3A4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12B3EEF4" w14:textId="77777777">
        <w:trPr>
          <w:trHeight w:val="239"/>
        </w:trPr>
        <w:tc>
          <w:tcPr>
            <w:tcW w:w="4086" w:type="dxa"/>
          </w:tcPr>
          <w:p w14:paraId="06C9F53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Year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2016</w:t>
            </w:r>
          </w:p>
        </w:tc>
        <w:tc>
          <w:tcPr>
            <w:tcW w:w="691" w:type="dxa"/>
          </w:tcPr>
          <w:p w14:paraId="0CD06B37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  <w:tc>
          <w:tcPr>
            <w:tcW w:w="627" w:type="dxa"/>
          </w:tcPr>
          <w:p w14:paraId="32ADCD9C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50B5AF17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  <w:tc>
          <w:tcPr>
            <w:tcW w:w="627" w:type="dxa"/>
          </w:tcPr>
          <w:p w14:paraId="650AE1E4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6D88CE2D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0.35</w:t>
            </w:r>
          </w:p>
        </w:tc>
        <w:tc>
          <w:tcPr>
            <w:tcW w:w="627" w:type="dxa"/>
          </w:tcPr>
          <w:p w14:paraId="345A9932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02406802" w14:textId="77777777">
        <w:trPr>
          <w:trHeight w:val="239"/>
        </w:trPr>
        <w:tc>
          <w:tcPr>
            <w:tcW w:w="4086" w:type="dxa"/>
          </w:tcPr>
          <w:p w14:paraId="1BE2CDAD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691" w:type="dxa"/>
          </w:tcPr>
          <w:p w14:paraId="66F920D0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-0.16</w:t>
            </w:r>
          </w:p>
        </w:tc>
        <w:tc>
          <w:tcPr>
            <w:tcW w:w="627" w:type="dxa"/>
          </w:tcPr>
          <w:p w14:paraId="7E6CC9E3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0.07</w:t>
            </w:r>
          </w:p>
        </w:tc>
        <w:tc>
          <w:tcPr>
            <w:tcW w:w="691" w:type="dxa"/>
          </w:tcPr>
          <w:p w14:paraId="2E8A131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020BE69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1D99613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2033E76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59C7FB5E" w14:textId="77777777">
        <w:trPr>
          <w:trHeight w:val="239"/>
        </w:trPr>
        <w:tc>
          <w:tcPr>
            <w:tcW w:w="4086" w:type="dxa"/>
          </w:tcPr>
          <w:p w14:paraId="7BE2BA30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Vehicles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691" w:type="dxa"/>
          </w:tcPr>
          <w:p w14:paraId="440DBCC0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-0.01</w:t>
            </w:r>
          </w:p>
        </w:tc>
        <w:tc>
          <w:tcPr>
            <w:tcW w:w="627" w:type="dxa"/>
          </w:tcPr>
          <w:p w14:paraId="5E0EDF26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91" w:type="dxa"/>
          </w:tcPr>
          <w:p w14:paraId="7B93A6F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6A7A579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727ECBF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05639E9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1766D466" w14:textId="77777777">
        <w:trPr>
          <w:trHeight w:val="239"/>
        </w:trPr>
        <w:tc>
          <w:tcPr>
            <w:tcW w:w="4086" w:type="dxa"/>
          </w:tcPr>
          <w:p w14:paraId="6803304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Vehicles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691" w:type="dxa"/>
          </w:tcPr>
          <w:p w14:paraId="5D60A3B5" w14:textId="77777777" w:rsidR="002F4A06" w:rsidRDefault="003938E2">
            <w:pPr>
              <w:pStyle w:val="TableParagraph"/>
              <w:ind w:left="96" w:right="97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627" w:type="dxa"/>
          </w:tcPr>
          <w:p w14:paraId="5F753743" w14:textId="77777777" w:rsidR="002F4A06" w:rsidRDefault="003938E2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  <w:tc>
          <w:tcPr>
            <w:tcW w:w="691" w:type="dxa"/>
          </w:tcPr>
          <w:p w14:paraId="2ED5DD6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5D9ABC7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143DD09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227902A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664D3EB9" w14:textId="77777777">
        <w:trPr>
          <w:trHeight w:val="240"/>
        </w:trPr>
        <w:tc>
          <w:tcPr>
            <w:tcW w:w="4086" w:type="dxa"/>
          </w:tcPr>
          <w:p w14:paraId="5EEF14D6" w14:textId="77777777" w:rsidR="002F4A06" w:rsidRDefault="003938E2">
            <w:pPr>
              <w:pStyle w:val="TableParagraph"/>
              <w:spacing w:line="221" w:lineRule="exact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Verdana"/>
                <w:i/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0.25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Vehicles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Garamond"/>
                <w:w w:val="90"/>
                <w:sz w:val="20"/>
              </w:rPr>
              <w:t>=</w:t>
            </w:r>
            <w:r>
              <w:rPr>
                <w:rFonts w:ascii="Garamond"/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</w:p>
        </w:tc>
        <w:tc>
          <w:tcPr>
            <w:tcW w:w="691" w:type="dxa"/>
          </w:tcPr>
          <w:p w14:paraId="14FF300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1CE2780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37236535" w14:textId="77777777" w:rsidR="002F4A06" w:rsidRDefault="003938E2">
            <w:pPr>
              <w:pStyle w:val="TableParagraph"/>
              <w:spacing w:line="221" w:lineRule="exact"/>
              <w:ind w:left="96" w:right="96"/>
              <w:rPr>
                <w:sz w:val="20"/>
              </w:rPr>
            </w:pPr>
            <w:r>
              <w:rPr>
                <w:sz w:val="20"/>
              </w:rPr>
              <w:t>-0.06</w:t>
            </w:r>
          </w:p>
        </w:tc>
        <w:tc>
          <w:tcPr>
            <w:tcW w:w="627" w:type="dxa"/>
          </w:tcPr>
          <w:p w14:paraId="63EE72BA" w14:textId="77777777" w:rsidR="002F4A06" w:rsidRDefault="003938E2">
            <w:pPr>
              <w:pStyle w:val="TableParagraph"/>
              <w:spacing w:line="221" w:lineRule="exact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4DB4268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1337FF6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3CE71629" w14:textId="77777777">
        <w:trPr>
          <w:trHeight w:val="239"/>
        </w:trPr>
        <w:tc>
          <w:tcPr>
            <w:tcW w:w="4086" w:type="dxa"/>
          </w:tcPr>
          <w:p w14:paraId="3C6C1D2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Verdana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0.25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Vehicles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&gt;</w:t>
            </w:r>
            <w:r>
              <w:rPr>
                <w:rFonts w:ascii="Verdana"/>
                <w:i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</w:p>
        </w:tc>
        <w:tc>
          <w:tcPr>
            <w:tcW w:w="691" w:type="dxa"/>
          </w:tcPr>
          <w:p w14:paraId="1AA7CBE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3246D34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622453FC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-0.08</w:t>
            </w:r>
          </w:p>
        </w:tc>
        <w:tc>
          <w:tcPr>
            <w:tcW w:w="627" w:type="dxa"/>
          </w:tcPr>
          <w:p w14:paraId="26B6DACB" w14:textId="77777777" w:rsidR="002F4A06" w:rsidRDefault="003938E2">
            <w:pPr>
              <w:pStyle w:val="TableParagraph"/>
              <w:ind w:left="98" w:right="99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91" w:type="dxa"/>
          </w:tcPr>
          <w:p w14:paraId="4FF454F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6B6C82E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7CE0C571" w14:textId="77777777">
        <w:trPr>
          <w:trHeight w:val="239"/>
        </w:trPr>
        <w:tc>
          <w:tcPr>
            <w:tcW w:w="4086" w:type="dxa"/>
          </w:tcPr>
          <w:p w14:paraId="084A03EE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Verdana"/>
                <w:i/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0.1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Vehicles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Garamond"/>
                <w:w w:val="90"/>
                <w:sz w:val="20"/>
              </w:rPr>
              <w:t>=</w:t>
            </w:r>
            <w:r>
              <w:rPr>
                <w:rFonts w:ascii="Garamond"/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</w:p>
        </w:tc>
        <w:tc>
          <w:tcPr>
            <w:tcW w:w="691" w:type="dxa"/>
          </w:tcPr>
          <w:p w14:paraId="1A857D8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0E2E7DF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28A41EB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 w14:paraId="3B3C0B9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 w14:paraId="09961613" w14:textId="77777777" w:rsidR="002F4A06" w:rsidRDefault="003938E2">
            <w:pPr>
              <w:pStyle w:val="TableParagraph"/>
              <w:ind w:left="95" w:right="97"/>
              <w:rPr>
                <w:sz w:val="20"/>
              </w:rPr>
            </w:pPr>
            <w:r>
              <w:rPr>
                <w:sz w:val="20"/>
              </w:rPr>
              <w:t>-0.00</w:t>
            </w:r>
          </w:p>
        </w:tc>
        <w:tc>
          <w:tcPr>
            <w:tcW w:w="627" w:type="dxa"/>
          </w:tcPr>
          <w:p w14:paraId="5DD9856E" w14:textId="77777777" w:rsidR="002F4A06" w:rsidRDefault="003938E2"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0.04</w:t>
            </w:r>
          </w:p>
        </w:tc>
      </w:tr>
      <w:tr w:rsidR="002F4A06" w14:paraId="3BD586D1" w14:textId="77777777">
        <w:trPr>
          <w:trHeight w:val="261"/>
        </w:trPr>
        <w:tc>
          <w:tcPr>
            <w:tcW w:w="4086" w:type="dxa"/>
            <w:tcBorders>
              <w:bottom w:val="single" w:sz="4" w:space="0" w:color="000000"/>
            </w:tcBorders>
          </w:tcPr>
          <w:p w14:paraId="56038340" w14:textId="77777777" w:rsidR="002F4A06" w:rsidRDefault="003938E2">
            <w:pPr>
              <w:pStyle w:val="TableParagraph"/>
              <w:spacing w:line="234" w:lineRule="exact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Dist</w:t>
            </w:r>
            <w:proofErr w:type="spellEnd"/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&lt;</w:t>
            </w:r>
            <w:r>
              <w:rPr>
                <w:rFonts w:ascii="Verdana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0.1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Vehicles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rFonts w:ascii="Verdana"/>
                <w:i/>
                <w:w w:val="90"/>
                <w:sz w:val="20"/>
              </w:rPr>
              <w:t>&gt;</w:t>
            </w:r>
            <w:r>
              <w:rPr>
                <w:rFonts w:ascii="Verdana"/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5FCF0A2F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24C6A86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743776D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0ED821B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1492B8CF" w14:textId="77777777" w:rsidR="002F4A06" w:rsidRDefault="003938E2">
            <w:pPr>
              <w:pStyle w:val="TableParagraph"/>
              <w:spacing w:line="234" w:lineRule="exact"/>
              <w:ind w:left="95" w:right="97"/>
              <w:rPr>
                <w:sz w:val="20"/>
              </w:rPr>
            </w:pPr>
            <w:r>
              <w:rPr>
                <w:sz w:val="20"/>
              </w:rPr>
              <w:t>-0.01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5BC8A7AD" w14:textId="77777777" w:rsidR="002F4A06" w:rsidRDefault="003938E2">
            <w:pPr>
              <w:pStyle w:val="TableParagraph"/>
              <w:spacing w:line="234" w:lineRule="exact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2F4A06" w14:paraId="37B9288F" w14:textId="77777777">
        <w:trPr>
          <w:trHeight w:val="237"/>
        </w:trPr>
        <w:tc>
          <w:tcPr>
            <w:tcW w:w="4086" w:type="dxa"/>
            <w:tcBorders>
              <w:bottom w:val="single" w:sz="4" w:space="0" w:color="000000"/>
            </w:tcBorders>
          </w:tcPr>
          <w:p w14:paraId="09A1DA25" w14:textId="77777777" w:rsidR="002F4A06" w:rsidRDefault="003938E2">
            <w:pPr>
              <w:pStyle w:val="TableParagraph"/>
              <w:spacing w:line="214" w:lineRule="exact"/>
              <w:ind w:left="119"/>
              <w:jc w:val="left"/>
              <w:rPr>
                <w:rFonts w:ascii="Eras Medium ITC"/>
                <w:sz w:val="20"/>
              </w:rPr>
            </w:pPr>
            <w:r>
              <w:rPr>
                <w:sz w:val="20"/>
              </w:rPr>
              <w:t>Adj.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Verdana"/>
                <w:i/>
                <w:sz w:val="20"/>
              </w:rPr>
              <w:t>R</w:t>
            </w:r>
            <w:r>
              <w:rPr>
                <w:rFonts w:ascii="Eras Medium ITC"/>
                <w:sz w:val="20"/>
                <w:vertAlign w:val="superscript"/>
              </w:rPr>
              <w:t>2</w:t>
            </w:r>
          </w:p>
        </w:tc>
        <w:tc>
          <w:tcPr>
            <w:tcW w:w="1318" w:type="dxa"/>
            <w:gridSpan w:val="2"/>
            <w:tcBorders>
              <w:bottom w:val="single" w:sz="4" w:space="0" w:color="000000"/>
            </w:tcBorders>
          </w:tcPr>
          <w:p w14:paraId="213A653B" w14:textId="77777777" w:rsidR="002F4A06" w:rsidRDefault="003938E2">
            <w:pPr>
              <w:pStyle w:val="TableParagraph"/>
              <w:spacing w:line="210" w:lineRule="exact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0.263</w:t>
            </w:r>
          </w:p>
        </w:tc>
        <w:tc>
          <w:tcPr>
            <w:tcW w:w="1318" w:type="dxa"/>
            <w:gridSpan w:val="2"/>
            <w:tcBorders>
              <w:bottom w:val="single" w:sz="4" w:space="0" w:color="000000"/>
            </w:tcBorders>
          </w:tcPr>
          <w:p w14:paraId="584A4D37" w14:textId="77777777" w:rsidR="002F4A06" w:rsidRDefault="003938E2">
            <w:pPr>
              <w:pStyle w:val="TableParagraph"/>
              <w:spacing w:line="210" w:lineRule="exact"/>
              <w:ind w:left="408"/>
              <w:jc w:val="left"/>
              <w:rPr>
                <w:sz w:val="20"/>
              </w:rPr>
            </w:pPr>
            <w:r>
              <w:rPr>
                <w:sz w:val="20"/>
              </w:rPr>
              <w:t>0.263</w:t>
            </w:r>
          </w:p>
        </w:tc>
        <w:tc>
          <w:tcPr>
            <w:tcW w:w="1318" w:type="dxa"/>
            <w:gridSpan w:val="2"/>
            <w:tcBorders>
              <w:bottom w:val="single" w:sz="4" w:space="0" w:color="000000"/>
            </w:tcBorders>
          </w:tcPr>
          <w:p w14:paraId="35812D71" w14:textId="77777777" w:rsidR="002F4A06" w:rsidRDefault="003938E2">
            <w:pPr>
              <w:pStyle w:val="TableParagraph"/>
              <w:spacing w:line="210" w:lineRule="exact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0.262</w:t>
            </w:r>
          </w:p>
        </w:tc>
      </w:tr>
    </w:tbl>
    <w:p w14:paraId="5555CDFD" w14:textId="77777777" w:rsidR="002F4A06" w:rsidRDefault="002F4A06">
      <w:pPr>
        <w:pStyle w:val="BodyText"/>
        <w:spacing w:before="10"/>
      </w:pPr>
    </w:p>
    <w:p w14:paraId="57CC4D28" w14:textId="77777777" w:rsidR="002F4A06" w:rsidRDefault="003938E2">
      <w:pPr>
        <w:pStyle w:val="BodyText"/>
        <w:spacing w:before="1"/>
        <w:ind w:left="852" w:right="905"/>
        <w:jc w:val="both"/>
      </w:pPr>
      <w:r>
        <w:rPr>
          <w:w w:val="95"/>
        </w:rPr>
        <w:t>Note: The table gives coefficients and standard errors for three different linear re-</w:t>
      </w:r>
      <w:r>
        <w:rPr>
          <w:spacing w:val="-50"/>
          <w:w w:val="95"/>
        </w:rPr>
        <w:t xml:space="preserve"> </w:t>
      </w:r>
      <w:proofErr w:type="spellStart"/>
      <w:r>
        <w:rPr>
          <w:w w:val="90"/>
        </w:rPr>
        <w:t>gression</w:t>
      </w:r>
      <w:proofErr w:type="spellEnd"/>
      <w:r>
        <w:rPr>
          <w:w w:val="90"/>
        </w:rPr>
        <w:t xml:space="preserve"> models of pro-immigrant attitudes estimated using ordinary least squares.</w:t>
      </w:r>
      <w:r>
        <w:rPr>
          <w:spacing w:val="1"/>
          <w:w w:val="9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proximity</w:t>
      </w:r>
      <w:r>
        <w:rPr>
          <w:spacing w:val="-8"/>
        </w:rPr>
        <w:t xml:space="preserve"> </w:t>
      </w:r>
      <w:r>
        <w:t>indicators.</w:t>
      </w:r>
    </w:p>
    <w:p w14:paraId="53B8E719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778695AD" w14:textId="77777777" w:rsidR="002F4A06" w:rsidRDefault="002F4A06">
      <w:pPr>
        <w:pStyle w:val="BodyText"/>
      </w:pPr>
    </w:p>
    <w:p w14:paraId="012907C3" w14:textId="77777777" w:rsidR="002F4A06" w:rsidRDefault="002F4A06">
      <w:pPr>
        <w:pStyle w:val="BodyText"/>
      </w:pPr>
    </w:p>
    <w:p w14:paraId="1E1B6556" w14:textId="77777777" w:rsidR="002F4A06" w:rsidRDefault="002F4A06">
      <w:pPr>
        <w:pStyle w:val="BodyText"/>
      </w:pPr>
    </w:p>
    <w:p w14:paraId="1C0B4F24" w14:textId="77777777" w:rsidR="002F4A06" w:rsidRDefault="002F4A06">
      <w:pPr>
        <w:pStyle w:val="BodyText"/>
      </w:pPr>
    </w:p>
    <w:p w14:paraId="78E7CE36" w14:textId="77777777" w:rsidR="002F4A06" w:rsidRDefault="002F4A06">
      <w:pPr>
        <w:pStyle w:val="BodyText"/>
      </w:pPr>
    </w:p>
    <w:p w14:paraId="6FDEE3AA" w14:textId="77777777" w:rsidR="002F4A06" w:rsidRDefault="002F4A06">
      <w:pPr>
        <w:pStyle w:val="BodyText"/>
      </w:pPr>
    </w:p>
    <w:p w14:paraId="54D0E485" w14:textId="77777777" w:rsidR="002F4A06" w:rsidRDefault="002F4A06">
      <w:pPr>
        <w:pStyle w:val="BodyText"/>
      </w:pPr>
    </w:p>
    <w:p w14:paraId="6CDBB494" w14:textId="77777777" w:rsidR="002F4A06" w:rsidRDefault="002F4A06">
      <w:pPr>
        <w:pStyle w:val="BodyText"/>
      </w:pPr>
    </w:p>
    <w:p w14:paraId="43AB920B" w14:textId="77777777" w:rsidR="002F4A06" w:rsidRDefault="002F4A06">
      <w:pPr>
        <w:pStyle w:val="BodyText"/>
        <w:rPr>
          <w:sz w:val="15"/>
        </w:rPr>
      </w:pPr>
    </w:p>
    <w:p w14:paraId="280E88A3" w14:textId="77777777" w:rsidR="002F4A06" w:rsidRDefault="003938E2">
      <w:pPr>
        <w:pStyle w:val="Heading2"/>
        <w:spacing w:before="94"/>
        <w:jc w:val="center"/>
      </w:pPr>
      <w:r>
        <w:rPr>
          <w:w w:val="95"/>
        </w:rPr>
        <w:t>Fig</w:t>
      </w:r>
      <w:r>
        <w:rPr>
          <w:w w:val="95"/>
        </w:rPr>
        <w:t>ure</w:t>
      </w:r>
      <w:r>
        <w:rPr>
          <w:spacing w:val="-8"/>
          <w:w w:val="95"/>
        </w:rPr>
        <w:t xml:space="preserve"> </w:t>
      </w:r>
      <w:r>
        <w:rPr>
          <w:w w:val="95"/>
        </w:rPr>
        <w:t>C1:</w:t>
      </w:r>
      <w:r>
        <w:rPr>
          <w:spacing w:val="5"/>
          <w:w w:val="95"/>
        </w:rPr>
        <w:t xml:space="preserve"> </w:t>
      </w:r>
      <w:r>
        <w:rPr>
          <w:w w:val="95"/>
        </w:rPr>
        <w:t>Single-tree</w:t>
      </w:r>
      <w:r>
        <w:rPr>
          <w:spacing w:val="-7"/>
          <w:w w:val="95"/>
        </w:rPr>
        <w:t xml:space="preserve"> </w:t>
      </w:r>
      <w:r>
        <w:rPr>
          <w:w w:val="95"/>
        </w:rPr>
        <w:t>model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pro-immigration</w:t>
      </w:r>
      <w:r>
        <w:rPr>
          <w:spacing w:val="-7"/>
          <w:w w:val="95"/>
        </w:rPr>
        <w:t xml:space="preserve"> </w:t>
      </w:r>
      <w:r>
        <w:rPr>
          <w:w w:val="95"/>
        </w:rPr>
        <w:t>attitudes</w:t>
      </w:r>
      <w:r>
        <w:rPr>
          <w:spacing w:val="-7"/>
          <w:w w:val="95"/>
        </w:rPr>
        <w:t xml:space="preserve"> </w:t>
      </w:r>
      <w:r>
        <w:rPr>
          <w:w w:val="95"/>
        </w:rPr>
        <w:t>(10</w:t>
      </w:r>
      <w:r>
        <w:rPr>
          <w:spacing w:val="-8"/>
          <w:w w:val="95"/>
        </w:rPr>
        <w:t xml:space="preserve"> </w:t>
      </w:r>
      <w:r>
        <w:rPr>
          <w:w w:val="95"/>
        </w:rPr>
        <w:t>splits)</w:t>
      </w:r>
    </w:p>
    <w:p w14:paraId="509CAA7C" w14:textId="77777777" w:rsidR="002F4A06" w:rsidRDefault="002F4A06">
      <w:pPr>
        <w:pStyle w:val="BodyText"/>
      </w:pPr>
    </w:p>
    <w:p w14:paraId="254525A6" w14:textId="77777777" w:rsidR="002F4A06" w:rsidRDefault="003938E2">
      <w:pPr>
        <w:pStyle w:val="Body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088EAAD8" wp14:editId="643CE5A0">
            <wp:simplePos x="0" y="0"/>
            <wp:positionH relativeFrom="page">
              <wp:posOffset>1447253</wp:posOffset>
            </wp:positionH>
            <wp:positionV relativeFrom="paragraph">
              <wp:posOffset>140839</wp:posOffset>
            </wp:positionV>
            <wp:extent cx="4883658" cy="4442841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658" cy="444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21989" w14:textId="77777777" w:rsidR="002F4A06" w:rsidRDefault="002F4A06">
      <w:pPr>
        <w:pStyle w:val="BodyText"/>
        <w:spacing w:before="7"/>
        <w:rPr>
          <w:sz w:val="26"/>
        </w:rPr>
      </w:pPr>
    </w:p>
    <w:p w14:paraId="795A7A80" w14:textId="77777777" w:rsidR="002F4A06" w:rsidRDefault="003938E2">
      <w:pPr>
        <w:pStyle w:val="BodyText"/>
        <w:spacing w:before="95"/>
        <w:ind w:left="846" w:right="907"/>
      </w:pPr>
      <w:r>
        <w:rPr>
          <w:w w:val="95"/>
        </w:rPr>
        <w:t>Note: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figure</w:t>
      </w:r>
      <w:r>
        <w:rPr>
          <w:spacing w:val="-7"/>
          <w:w w:val="95"/>
        </w:rPr>
        <w:t xml:space="preserve"> </w:t>
      </w:r>
      <w:r>
        <w:rPr>
          <w:w w:val="95"/>
        </w:rPr>
        <w:t>depicts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single-tree</w:t>
      </w:r>
      <w:r>
        <w:rPr>
          <w:spacing w:val="-8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10</w:t>
      </w:r>
      <w:r>
        <w:rPr>
          <w:spacing w:val="-7"/>
          <w:w w:val="95"/>
        </w:rPr>
        <w:t xml:space="preserve"> </w:t>
      </w:r>
      <w:r>
        <w:rPr>
          <w:w w:val="95"/>
        </w:rPr>
        <w:t>splits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example</w:t>
      </w:r>
      <w:r>
        <w:rPr>
          <w:spacing w:val="-50"/>
          <w:w w:val="95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pro-immigration</w:t>
      </w:r>
      <w:r>
        <w:rPr>
          <w:spacing w:val="-6"/>
        </w:rPr>
        <w:t xml:space="preserve"> </w:t>
      </w:r>
      <w:r>
        <w:t>policies.</w:t>
      </w:r>
    </w:p>
    <w:p w14:paraId="1F1A899F" w14:textId="77777777" w:rsidR="002F4A06" w:rsidRDefault="002F4A06">
      <w:pPr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581E5BD2" w14:textId="77777777" w:rsidR="002F4A06" w:rsidRDefault="002F4A06">
      <w:pPr>
        <w:pStyle w:val="BodyText"/>
        <w:spacing w:before="4"/>
        <w:rPr>
          <w:sz w:val="27"/>
        </w:rPr>
      </w:pPr>
    </w:p>
    <w:p w14:paraId="1FB576EF" w14:textId="77777777" w:rsidR="002F4A06" w:rsidRDefault="003938E2">
      <w:pPr>
        <w:pStyle w:val="Heading1"/>
        <w:numPr>
          <w:ilvl w:val="0"/>
          <w:numId w:val="1"/>
        </w:numPr>
        <w:tabs>
          <w:tab w:val="left" w:pos="750"/>
          <w:tab w:val="left" w:pos="751"/>
        </w:tabs>
        <w:ind w:left="750" w:hanging="591"/>
      </w:pPr>
      <w:r>
        <w:t>Mass</w:t>
      </w:r>
      <w:r>
        <w:rPr>
          <w:spacing w:val="36"/>
        </w:rPr>
        <w:t xml:space="preserve"> </w:t>
      </w:r>
      <w:r>
        <w:t>shootings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attitudes</w:t>
      </w:r>
      <w:r>
        <w:rPr>
          <w:spacing w:val="36"/>
        </w:rPr>
        <w:t xml:space="preserve"> </w:t>
      </w:r>
      <w:r>
        <w:t>toward</w:t>
      </w:r>
      <w:r>
        <w:rPr>
          <w:spacing w:val="37"/>
        </w:rPr>
        <w:t xml:space="preserve"> </w:t>
      </w:r>
      <w:r>
        <w:t>gun</w:t>
      </w:r>
      <w:r>
        <w:rPr>
          <w:spacing w:val="36"/>
        </w:rPr>
        <w:t xml:space="preserve"> </w:t>
      </w:r>
      <w:r>
        <w:t>control</w:t>
      </w:r>
    </w:p>
    <w:p w14:paraId="0FA07B08" w14:textId="77777777" w:rsidR="002F4A06" w:rsidRDefault="002F4A06">
      <w:pPr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1A9C8AF8" w14:textId="77777777" w:rsidR="002F4A06" w:rsidRDefault="002F4A06">
      <w:pPr>
        <w:pStyle w:val="BodyText"/>
        <w:rPr>
          <w:rFonts w:ascii="Cambria"/>
          <w:b/>
        </w:rPr>
      </w:pPr>
    </w:p>
    <w:p w14:paraId="028C1441" w14:textId="77777777" w:rsidR="002F4A06" w:rsidRDefault="002F4A06">
      <w:pPr>
        <w:pStyle w:val="BodyText"/>
        <w:spacing w:before="3"/>
        <w:rPr>
          <w:rFonts w:ascii="Cambria"/>
          <w:b/>
        </w:rPr>
      </w:pPr>
    </w:p>
    <w:p w14:paraId="52F1B204" w14:textId="77777777" w:rsidR="002F4A06" w:rsidRDefault="003938E2">
      <w:pPr>
        <w:pStyle w:val="Heading2"/>
        <w:jc w:val="center"/>
      </w:pPr>
      <w:r>
        <w:rPr>
          <w:w w:val="95"/>
        </w:rPr>
        <w:t>Table</w:t>
      </w:r>
      <w:r>
        <w:rPr>
          <w:spacing w:val="-8"/>
          <w:w w:val="95"/>
        </w:rPr>
        <w:t xml:space="preserve"> </w:t>
      </w:r>
      <w:r>
        <w:rPr>
          <w:w w:val="95"/>
        </w:rPr>
        <w:t>D1:</w:t>
      </w:r>
      <w:r>
        <w:rPr>
          <w:spacing w:val="5"/>
          <w:w w:val="95"/>
        </w:rPr>
        <w:t xml:space="preserve"> </w:t>
      </w:r>
      <w:r>
        <w:rPr>
          <w:w w:val="95"/>
        </w:rPr>
        <w:t>Linear</w:t>
      </w:r>
      <w:r>
        <w:rPr>
          <w:spacing w:val="-8"/>
          <w:w w:val="95"/>
        </w:rPr>
        <w:t xml:space="preserve"> </w:t>
      </w:r>
      <w:r>
        <w:rPr>
          <w:w w:val="95"/>
        </w:rPr>
        <w:t>regression</w:t>
      </w:r>
      <w:r>
        <w:rPr>
          <w:spacing w:val="-8"/>
          <w:w w:val="95"/>
        </w:rPr>
        <w:t xml:space="preserve"> </w:t>
      </w:r>
      <w:r>
        <w:rPr>
          <w:w w:val="95"/>
        </w:rPr>
        <w:t>models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support</w:t>
      </w:r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gun</w:t>
      </w:r>
      <w:r>
        <w:rPr>
          <w:spacing w:val="-8"/>
          <w:w w:val="95"/>
        </w:rPr>
        <w:t xml:space="preserve"> </w:t>
      </w:r>
      <w:r>
        <w:rPr>
          <w:w w:val="95"/>
        </w:rPr>
        <w:t>control</w:t>
      </w:r>
    </w:p>
    <w:p w14:paraId="1D472A56" w14:textId="77777777" w:rsidR="002F4A06" w:rsidRDefault="002F4A06">
      <w:pPr>
        <w:pStyle w:val="BodyText"/>
        <w:spacing w:before="8"/>
        <w:rPr>
          <w:sz w:val="24"/>
        </w:rPr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801"/>
        <w:gridCol w:w="737"/>
        <w:gridCol w:w="801"/>
        <w:gridCol w:w="737"/>
        <w:gridCol w:w="801"/>
        <w:gridCol w:w="737"/>
      </w:tblGrid>
      <w:tr w:rsidR="002F4A06" w14:paraId="70E2F661" w14:textId="77777777">
        <w:trPr>
          <w:trHeight w:val="213"/>
        </w:trPr>
        <w:tc>
          <w:tcPr>
            <w:tcW w:w="3943" w:type="dxa"/>
            <w:gridSpan w:val="3"/>
            <w:tcBorders>
              <w:top w:val="single" w:sz="4" w:space="0" w:color="000000"/>
            </w:tcBorders>
          </w:tcPr>
          <w:p w14:paraId="4E2FD86B" w14:textId="77777777" w:rsidR="002F4A06" w:rsidRDefault="003938E2">
            <w:pPr>
              <w:pStyle w:val="TableParagraph"/>
              <w:spacing w:line="193" w:lineRule="exact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</w:tcBorders>
          </w:tcPr>
          <w:p w14:paraId="1C8E5D09" w14:textId="77777777" w:rsidR="002F4A06" w:rsidRDefault="003938E2">
            <w:pPr>
              <w:pStyle w:val="TableParagraph"/>
              <w:spacing w:line="193" w:lineRule="exact"/>
              <w:ind w:left="414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</w:tcBorders>
          </w:tcPr>
          <w:p w14:paraId="1C93E5C8" w14:textId="77777777" w:rsidR="002F4A06" w:rsidRDefault="003938E2">
            <w:pPr>
              <w:pStyle w:val="TableParagraph"/>
              <w:spacing w:line="193" w:lineRule="exact"/>
              <w:ind w:left="414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2F4A06" w14:paraId="66CA1908" w14:textId="77777777">
        <w:trPr>
          <w:trHeight w:val="242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4E12E771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4645ABCC" w14:textId="77777777" w:rsidR="002F4A06" w:rsidRDefault="003938E2">
            <w:pPr>
              <w:pStyle w:val="TableParagraph"/>
              <w:spacing w:line="235" w:lineRule="exact"/>
              <w:ind w:left="95" w:right="95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79DC9177" w14:textId="77777777" w:rsidR="002F4A06" w:rsidRDefault="003938E2">
            <w:pPr>
              <w:pStyle w:val="TableParagraph"/>
              <w:spacing w:line="235" w:lineRule="exact"/>
              <w:ind w:left="97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1DC572B3" w14:textId="77777777" w:rsidR="002F4A06" w:rsidRDefault="003938E2">
            <w:pPr>
              <w:pStyle w:val="TableParagraph"/>
              <w:spacing w:line="235" w:lineRule="exact"/>
              <w:ind w:left="96" w:right="94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3ACE093B" w14:textId="77777777" w:rsidR="002F4A06" w:rsidRDefault="003938E2">
            <w:pPr>
              <w:pStyle w:val="TableParagraph"/>
              <w:spacing w:line="235" w:lineRule="exact"/>
              <w:ind w:left="98" w:right="95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0D44EBDC" w14:textId="77777777" w:rsidR="002F4A06" w:rsidRDefault="003938E2">
            <w:pPr>
              <w:pStyle w:val="TableParagraph"/>
              <w:spacing w:line="235" w:lineRule="exact"/>
              <w:ind w:left="96" w:right="93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28191F14" w14:textId="77777777" w:rsidR="002F4A06" w:rsidRDefault="003938E2">
            <w:pPr>
              <w:pStyle w:val="TableParagraph"/>
              <w:spacing w:line="235" w:lineRule="exact"/>
              <w:ind w:left="98" w:right="94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</w:tr>
      <w:tr w:rsidR="002F4A06" w14:paraId="3E5F6BB2" w14:textId="77777777">
        <w:trPr>
          <w:trHeight w:val="234"/>
        </w:trPr>
        <w:tc>
          <w:tcPr>
            <w:tcW w:w="2405" w:type="dxa"/>
            <w:tcBorders>
              <w:top w:val="single" w:sz="4" w:space="0" w:color="000000"/>
            </w:tcBorders>
          </w:tcPr>
          <w:p w14:paraId="722F2EC8" w14:textId="77777777" w:rsidR="002F4A06" w:rsidRDefault="003938E2">
            <w:pPr>
              <w:pStyle w:val="TableParagraph"/>
              <w:spacing w:line="19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Intercept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14:paraId="1722978F" w14:textId="77777777" w:rsidR="002F4A06" w:rsidRDefault="003938E2">
            <w:pPr>
              <w:pStyle w:val="TableParagraph"/>
              <w:spacing w:line="193" w:lineRule="exact"/>
              <w:ind w:left="95" w:right="95"/>
              <w:rPr>
                <w:sz w:val="20"/>
              </w:rPr>
            </w:pPr>
            <w:r>
              <w:rPr>
                <w:sz w:val="20"/>
              </w:rPr>
              <w:t>2.587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251D07D1" w14:textId="77777777" w:rsidR="002F4A06" w:rsidRDefault="003938E2">
            <w:pPr>
              <w:pStyle w:val="TableParagraph"/>
              <w:spacing w:line="193" w:lineRule="exact"/>
              <w:ind w:left="97" w:right="96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14:paraId="65C19F9C" w14:textId="77777777" w:rsidR="002F4A06" w:rsidRDefault="003938E2">
            <w:pPr>
              <w:pStyle w:val="TableParagraph"/>
              <w:spacing w:line="193" w:lineRule="exact"/>
              <w:ind w:left="96" w:right="94"/>
              <w:rPr>
                <w:sz w:val="20"/>
              </w:rPr>
            </w:pPr>
            <w:r>
              <w:rPr>
                <w:sz w:val="20"/>
              </w:rPr>
              <w:t>2.617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501516D6" w14:textId="77777777" w:rsidR="002F4A06" w:rsidRDefault="003938E2">
            <w:pPr>
              <w:pStyle w:val="TableParagraph"/>
              <w:spacing w:line="193" w:lineRule="exact"/>
              <w:ind w:left="98" w:right="95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14:paraId="5419F08C" w14:textId="77777777" w:rsidR="002F4A06" w:rsidRDefault="003938E2">
            <w:pPr>
              <w:pStyle w:val="TableParagraph"/>
              <w:spacing w:line="193" w:lineRule="exact"/>
              <w:ind w:left="96" w:right="92"/>
              <w:rPr>
                <w:sz w:val="20"/>
              </w:rPr>
            </w:pPr>
            <w:r>
              <w:rPr>
                <w:sz w:val="20"/>
              </w:rPr>
              <w:t>2.628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14:paraId="022E1EC7" w14:textId="77777777" w:rsidR="002F4A06" w:rsidRDefault="003938E2">
            <w:pPr>
              <w:pStyle w:val="TableParagraph"/>
              <w:spacing w:line="193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0.023</w:t>
            </w:r>
          </w:p>
        </w:tc>
      </w:tr>
      <w:tr w:rsidR="002F4A06" w14:paraId="35AAF9BD" w14:textId="77777777">
        <w:trPr>
          <w:trHeight w:val="239"/>
        </w:trPr>
        <w:tc>
          <w:tcPr>
            <w:tcW w:w="2405" w:type="dxa"/>
          </w:tcPr>
          <w:p w14:paraId="6DB3565E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Independent</w:t>
            </w:r>
          </w:p>
        </w:tc>
        <w:tc>
          <w:tcPr>
            <w:tcW w:w="801" w:type="dxa"/>
          </w:tcPr>
          <w:p w14:paraId="140548AA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-0.652</w:t>
            </w:r>
          </w:p>
        </w:tc>
        <w:tc>
          <w:tcPr>
            <w:tcW w:w="737" w:type="dxa"/>
          </w:tcPr>
          <w:p w14:paraId="29C1669E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1" w:type="dxa"/>
          </w:tcPr>
          <w:p w14:paraId="7B8A9276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-0.652</w:t>
            </w:r>
          </w:p>
        </w:tc>
        <w:tc>
          <w:tcPr>
            <w:tcW w:w="737" w:type="dxa"/>
          </w:tcPr>
          <w:p w14:paraId="0E21BB9F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1" w:type="dxa"/>
          </w:tcPr>
          <w:p w14:paraId="3F2774E4" w14:textId="77777777" w:rsidR="002F4A06" w:rsidRDefault="003938E2">
            <w:pPr>
              <w:pStyle w:val="TableParagraph"/>
              <w:ind w:left="96" w:right="93"/>
              <w:rPr>
                <w:sz w:val="20"/>
              </w:rPr>
            </w:pPr>
            <w:r>
              <w:rPr>
                <w:sz w:val="20"/>
              </w:rPr>
              <w:t>-0.652</w:t>
            </w:r>
          </w:p>
        </w:tc>
        <w:tc>
          <w:tcPr>
            <w:tcW w:w="737" w:type="dxa"/>
          </w:tcPr>
          <w:p w14:paraId="67BC1628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</w:tr>
      <w:tr w:rsidR="002F4A06" w14:paraId="0F10B1A8" w14:textId="77777777">
        <w:trPr>
          <w:trHeight w:val="239"/>
        </w:trPr>
        <w:tc>
          <w:tcPr>
            <w:tcW w:w="2405" w:type="dxa"/>
          </w:tcPr>
          <w:p w14:paraId="7B3B8F2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Republican</w:t>
            </w:r>
          </w:p>
        </w:tc>
        <w:tc>
          <w:tcPr>
            <w:tcW w:w="801" w:type="dxa"/>
          </w:tcPr>
          <w:p w14:paraId="36EF3CDC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-1.078</w:t>
            </w:r>
          </w:p>
        </w:tc>
        <w:tc>
          <w:tcPr>
            <w:tcW w:w="737" w:type="dxa"/>
          </w:tcPr>
          <w:p w14:paraId="12FE833D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1" w:type="dxa"/>
          </w:tcPr>
          <w:p w14:paraId="48FD814B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-1.077</w:t>
            </w:r>
          </w:p>
        </w:tc>
        <w:tc>
          <w:tcPr>
            <w:tcW w:w="737" w:type="dxa"/>
          </w:tcPr>
          <w:p w14:paraId="4055F4AF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1" w:type="dxa"/>
          </w:tcPr>
          <w:p w14:paraId="3C98C0A1" w14:textId="77777777" w:rsidR="002F4A06" w:rsidRDefault="003938E2">
            <w:pPr>
              <w:pStyle w:val="TableParagraph"/>
              <w:ind w:left="96" w:right="93"/>
              <w:rPr>
                <w:sz w:val="20"/>
              </w:rPr>
            </w:pPr>
            <w:r>
              <w:rPr>
                <w:sz w:val="20"/>
              </w:rPr>
              <w:t>-1.077</w:t>
            </w:r>
          </w:p>
        </w:tc>
        <w:tc>
          <w:tcPr>
            <w:tcW w:w="737" w:type="dxa"/>
          </w:tcPr>
          <w:p w14:paraId="4B22BF46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2F4A06" w14:paraId="2FFBE712" w14:textId="77777777">
        <w:trPr>
          <w:trHeight w:val="239"/>
        </w:trPr>
        <w:tc>
          <w:tcPr>
            <w:tcW w:w="2405" w:type="dxa"/>
          </w:tcPr>
          <w:p w14:paraId="0E7C299D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801" w:type="dxa"/>
          </w:tcPr>
          <w:p w14:paraId="4C552C9F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737" w:type="dxa"/>
          </w:tcPr>
          <w:p w14:paraId="7A9DBFA0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801" w:type="dxa"/>
          </w:tcPr>
          <w:p w14:paraId="10CD6499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737" w:type="dxa"/>
          </w:tcPr>
          <w:p w14:paraId="329904A5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801" w:type="dxa"/>
          </w:tcPr>
          <w:p w14:paraId="3353F739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0.003</w:t>
            </w:r>
          </w:p>
        </w:tc>
        <w:tc>
          <w:tcPr>
            <w:tcW w:w="737" w:type="dxa"/>
          </w:tcPr>
          <w:p w14:paraId="374011E9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</w:tr>
      <w:tr w:rsidR="002F4A06" w14:paraId="7DB60352" w14:textId="77777777">
        <w:trPr>
          <w:trHeight w:val="239"/>
        </w:trPr>
        <w:tc>
          <w:tcPr>
            <w:tcW w:w="2405" w:type="dxa"/>
          </w:tcPr>
          <w:p w14:paraId="6DDC65B1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801" w:type="dxa"/>
          </w:tcPr>
          <w:p w14:paraId="3B36346F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  <w:tc>
          <w:tcPr>
            <w:tcW w:w="737" w:type="dxa"/>
          </w:tcPr>
          <w:p w14:paraId="298646FD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801" w:type="dxa"/>
          </w:tcPr>
          <w:p w14:paraId="1F5E2863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  <w:tc>
          <w:tcPr>
            <w:tcW w:w="737" w:type="dxa"/>
          </w:tcPr>
          <w:p w14:paraId="7A401496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801" w:type="dxa"/>
          </w:tcPr>
          <w:p w14:paraId="0762A84B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0.068</w:t>
            </w:r>
          </w:p>
        </w:tc>
        <w:tc>
          <w:tcPr>
            <w:tcW w:w="737" w:type="dxa"/>
          </w:tcPr>
          <w:p w14:paraId="6EDF0B00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</w:tr>
      <w:tr w:rsidR="002F4A06" w14:paraId="5F119D02" w14:textId="77777777">
        <w:trPr>
          <w:trHeight w:val="239"/>
        </w:trPr>
        <w:tc>
          <w:tcPr>
            <w:tcW w:w="2405" w:type="dxa"/>
          </w:tcPr>
          <w:p w14:paraId="4AAA5899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  <w:tc>
          <w:tcPr>
            <w:tcW w:w="801" w:type="dxa"/>
          </w:tcPr>
          <w:p w14:paraId="0415D082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0.056</w:t>
            </w:r>
          </w:p>
        </w:tc>
        <w:tc>
          <w:tcPr>
            <w:tcW w:w="737" w:type="dxa"/>
          </w:tcPr>
          <w:p w14:paraId="53ECC66B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1" w:type="dxa"/>
          </w:tcPr>
          <w:p w14:paraId="3D84E3BE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737" w:type="dxa"/>
          </w:tcPr>
          <w:p w14:paraId="2E21C6F1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1" w:type="dxa"/>
          </w:tcPr>
          <w:p w14:paraId="60D9DA00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0.055</w:t>
            </w:r>
          </w:p>
        </w:tc>
        <w:tc>
          <w:tcPr>
            <w:tcW w:w="737" w:type="dxa"/>
          </w:tcPr>
          <w:p w14:paraId="208D12A9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2F4A06" w14:paraId="53A373EB" w14:textId="77777777">
        <w:trPr>
          <w:trHeight w:val="239"/>
        </w:trPr>
        <w:tc>
          <w:tcPr>
            <w:tcW w:w="2405" w:type="dxa"/>
          </w:tcPr>
          <w:p w14:paraId="41C137BC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Hispanic</w:t>
            </w:r>
          </w:p>
        </w:tc>
        <w:tc>
          <w:tcPr>
            <w:tcW w:w="801" w:type="dxa"/>
          </w:tcPr>
          <w:p w14:paraId="2C83F141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  <w:tc>
          <w:tcPr>
            <w:tcW w:w="737" w:type="dxa"/>
          </w:tcPr>
          <w:p w14:paraId="5CCB08CD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1" w:type="dxa"/>
          </w:tcPr>
          <w:p w14:paraId="741D9788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0.037</w:t>
            </w:r>
          </w:p>
        </w:tc>
        <w:tc>
          <w:tcPr>
            <w:tcW w:w="737" w:type="dxa"/>
          </w:tcPr>
          <w:p w14:paraId="2E4B2E4C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1" w:type="dxa"/>
          </w:tcPr>
          <w:p w14:paraId="153BF70C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0.035</w:t>
            </w:r>
          </w:p>
        </w:tc>
        <w:tc>
          <w:tcPr>
            <w:tcW w:w="737" w:type="dxa"/>
          </w:tcPr>
          <w:p w14:paraId="38814E3E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2F4A06" w14:paraId="1538FE74" w14:textId="77777777">
        <w:trPr>
          <w:trHeight w:val="239"/>
        </w:trPr>
        <w:tc>
          <w:tcPr>
            <w:tcW w:w="2405" w:type="dxa"/>
          </w:tcPr>
          <w:p w14:paraId="40A2DE94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801" w:type="dxa"/>
          </w:tcPr>
          <w:p w14:paraId="4341B64C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0.288</w:t>
            </w:r>
          </w:p>
        </w:tc>
        <w:tc>
          <w:tcPr>
            <w:tcW w:w="737" w:type="dxa"/>
          </w:tcPr>
          <w:p w14:paraId="4AFB55FA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  <w:tc>
          <w:tcPr>
            <w:tcW w:w="801" w:type="dxa"/>
          </w:tcPr>
          <w:p w14:paraId="271E45E4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0.286</w:t>
            </w:r>
          </w:p>
        </w:tc>
        <w:tc>
          <w:tcPr>
            <w:tcW w:w="737" w:type="dxa"/>
          </w:tcPr>
          <w:p w14:paraId="4F6C0F26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  <w:tc>
          <w:tcPr>
            <w:tcW w:w="801" w:type="dxa"/>
          </w:tcPr>
          <w:p w14:paraId="7F8DFE0A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0.285</w:t>
            </w:r>
          </w:p>
        </w:tc>
        <w:tc>
          <w:tcPr>
            <w:tcW w:w="737" w:type="dxa"/>
          </w:tcPr>
          <w:p w14:paraId="0557D2A7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2F4A06" w14:paraId="04411928" w14:textId="77777777">
        <w:trPr>
          <w:trHeight w:val="239"/>
        </w:trPr>
        <w:tc>
          <w:tcPr>
            <w:tcW w:w="2405" w:type="dxa"/>
          </w:tcPr>
          <w:p w14:paraId="46865AF1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801" w:type="dxa"/>
          </w:tcPr>
          <w:p w14:paraId="2B5BAF3C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-0.302</w:t>
            </w:r>
          </w:p>
        </w:tc>
        <w:tc>
          <w:tcPr>
            <w:tcW w:w="737" w:type="dxa"/>
          </w:tcPr>
          <w:p w14:paraId="775E68E9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  <w:tc>
          <w:tcPr>
            <w:tcW w:w="801" w:type="dxa"/>
          </w:tcPr>
          <w:p w14:paraId="7BEBA3DC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-0.301</w:t>
            </w:r>
          </w:p>
        </w:tc>
        <w:tc>
          <w:tcPr>
            <w:tcW w:w="737" w:type="dxa"/>
          </w:tcPr>
          <w:p w14:paraId="19FA1A72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  <w:tc>
          <w:tcPr>
            <w:tcW w:w="801" w:type="dxa"/>
          </w:tcPr>
          <w:p w14:paraId="2AD55411" w14:textId="77777777" w:rsidR="002F4A06" w:rsidRDefault="003938E2">
            <w:pPr>
              <w:pStyle w:val="TableParagraph"/>
              <w:ind w:left="96" w:right="93"/>
              <w:rPr>
                <w:sz w:val="20"/>
              </w:rPr>
            </w:pPr>
            <w:r>
              <w:rPr>
                <w:sz w:val="20"/>
              </w:rPr>
              <w:t>-0.301</w:t>
            </w:r>
          </w:p>
        </w:tc>
        <w:tc>
          <w:tcPr>
            <w:tcW w:w="737" w:type="dxa"/>
          </w:tcPr>
          <w:p w14:paraId="5506E30C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2F4A06" w14:paraId="3BC3B06B" w14:textId="77777777">
        <w:trPr>
          <w:trHeight w:val="239"/>
        </w:trPr>
        <w:tc>
          <w:tcPr>
            <w:tcW w:w="2405" w:type="dxa"/>
          </w:tcPr>
          <w:p w14:paraId="506EC62F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Democratic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</w:p>
        </w:tc>
        <w:tc>
          <w:tcPr>
            <w:tcW w:w="801" w:type="dxa"/>
          </w:tcPr>
          <w:p w14:paraId="44B5CAD2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0.063</w:t>
            </w:r>
          </w:p>
        </w:tc>
        <w:tc>
          <w:tcPr>
            <w:tcW w:w="737" w:type="dxa"/>
          </w:tcPr>
          <w:p w14:paraId="0D32BAA6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1" w:type="dxa"/>
          </w:tcPr>
          <w:p w14:paraId="6E2F3C68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0.049</w:t>
            </w:r>
          </w:p>
        </w:tc>
        <w:tc>
          <w:tcPr>
            <w:tcW w:w="737" w:type="dxa"/>
          </w:tcPr>
          <w:p w14:paraId="252D5446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1" w:type="dxa"/>
          </w:tcPr>
          <w:p w14:paraId="5706C9E2" w14:textId="77777777" w:rsidR="002F4A06" w:rsidRDefault="003938E2">
            <w:pPr>
              <w:pStyle w:val="TableParagraph"/>
              <w:ind w:left="96" w:right="92"/>
              <w:rPr>
                <w:sz w:val="20"/>
              </w:rPr>
            </w:pPr>
            <w:r>
              <w:rPr>
                <w:sz w:val="20"/>
              </w:rPr>
              <w:t>0.045</w:t>
            </w:r>
          </w:p>
        </w:tc>
        <w:tc>
          <w:tcPr>
            <w:tcW w:w="737" w:type="dxa"/>
          </w:tcPr>
          <w:p w14:paraId="3A7BD5BE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</w:tr>
      <w:tr w:rsidR="002F4A06" w14:paraId="1B46BE74" w14:textId="77777777">
        <w:trPr>
          <w:trHeight w:val="239"/>
        </w:trPr>
        <w:tc>
          <w:tcPr>
            <w:tcW w:w="2405" w:type="dxa"/>
          </w:tcPr>
          <w:p w14:paraId="5D53BCE8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Republican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</w:p>
        </w:tc>
        <w:tc>
          <w:tcPr>
            <w:tcW w:w="801" w:type="dxa"/>
          </w:tcPr>
          <w:p w14:paraId="7082E76C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-0.051</w:t>
            </w:r>
          </w:p>
        </w:tc>
        <w:tc>
          <w:tcPr>
            <w:tcW w:w="737" w:type="dxa"/>
          </w:tcPr>
          <w:p w14:paraId="68F4FD96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1" w:type="dxa"/>
          </w:tcPr>
          <w:p w14:paraId="19B15E4D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-0.048</w:t>
            </w:r>
          </w:p>
        </w:tc>
        <w:tc>
          <w:tcPr>
            <w:tcW w:w="737" w:type="dxa"/>
          </w:tcPr>
          <w:p w14:paraId="447B7EA6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1" w:type="dxa"/>
          </w:tcPr>
          <w:p w14:paraId="50B67581" w14:textId="77777777" w:rsidR="002F4A06" w:rsidRDefault="003938E2">
            <w:pPr>
              <w:pStyle w:val="TableParagraph"/>
              <w:ind w:left="96" w:right="93"/>
              <w:rPr>
                <w:sz w:val="20"/>
              </w:rPr>
            </w:pPr>
            <w:r>
              <w:rPr>
                <w:sz w:val="20"/>
              </w:rPr>
              <w:t>-0.053</w:t>
            </w:r>
          </w:p>
        </w:tc>
        <w:tc>
          <w:tcPr>
            <w:tcW w:w="737" w:type="dxa"/>
          </w:tcPr>
          <w:p w14:paraId="02C6AF7B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2F4A06" w14:paraId="1E18A9F7" w14:textId="77777777">
        <w:trPr>
          <w:trHeight w:val="239"/>
        </w:trPr>
        <w:tc>
          <w:tcPr>
            <w:tcW w:w="2405" w:type="dxa"/>
          </w:tcPr>
          <w:p w14:paraId="04052789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Crime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victim</w:t>
            </w:r>
          </w:p>
        </w:tc>
        <w:tc>
          <w:tcPr>
            <w:tcW w:w="801" w:type="dxa"/>
          </w:tcPr>
          <w:p w14:paraId="54CA7082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-0.173</w:t>
            </w:r>
          </w:p>
        </w:tc>
        <w:tc>
          <w:tcPr>
            <w:tcW w:w="737" w:type="dxa"/>
          </w:tcPr>
          <w:p w14:paraId="754B1ED7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  <w:tc>
          <w:tcPr>
            <w:tcW w:w="801" w:type="dxa"/>
          </w:tcPr>
          <w:p w14:paraId="5DEB025C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-0.172</w:t>
            </w:r>
          </w:p>
        </w:tc>
        <w:tc>
          <w:tcPr>
            <w:tcW w:w="737" w:type="dxa"/>
          </w:tcPr>
          <w:p w14:paraId="1BC65EC3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  <w:tc>
          <w:tcPr>
            <w:tcW w:w="801" w:type="dxa"/>
          </w:tcPr>
          <w:p w14:paraId="242E226D" w14:textId="77777777" w:rsidR="002F4A06" w:rsidRDefault="003938E2">
            <w:pPr>
              <w:pStyle w:val="TableParagraph"/>
              <w:ind w:left="96" w:right="93"/>
              <w:rPr>
                <w:sz w:val="20"/>
              </w:rPr>
            </w:pPr>
            <w:r>
              <w:rPr>
                <w:sz w:val="20"/>
              </w:rPr>
              <w:t>-0.173</w:t>
            </w:r>
          </w:p>
        </w:tc>
        <w:tc>
          <w:tcPr>
            <w:tcW w:w="737" w:type="dxa"/>
          </w:tcPr>
          <w:p w14:paraId="18EB834C" w14:textId="77777777" w:rsidR="002F4A06" w:rsidRDefault="003938E2">
            <w:pPr>
              <w:pStyle w:val="TableParagraph"/>
              <w:ind w:left="98" w:right="94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</w:tr>
      <w:tr w:rsidR="002F4A06" w14:paraId="22237162" w14:textId="77777777">
        <w:trPr>
          <w:trHeight w:val="239"/>
        </w:trPr>
        <w:tc>
          <w:tcPr>
            <w:tcW w:w="2405" w:type="dxa"/>
          </w:tcPr>
          <w:p w14:paraId="333D3AC7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Spat.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1" w:type="dxa"/>
          </w:tcPr>
          <w:p w14:paraId="4F04BA29" w14:textId="77777777" w:rsidR="002F4A06" w:rsidRDefault="003938E2">
            <w:pPr>
              <w:pStyle w:val="TableParagraph"/>
              <w:ind w:left="95" w:right="95"/>
              <w:rPr>
                <w:sz w:val="20"/>
              </w:rPr>
            </w:pPr>
            <w:r>
              <w:rPr>
                <w:sz w:val="20"/>
              </w:rPr>
              <w:t>-0.542</w:t>
            </w:r>
          </w:p>
        </w:tc>
        <w:tc>
          <w:tcPr>
            <w:tcW w:w="737" w:type="dxa"/>
          </w:tcPr>
          <w:p w14:paraId="036696E2" w14:textId="77777777" w:rsidR="002F4A06" w:rsidRDefault="003938E2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>0.052</w:t>
            </w:r>
          </w:p>
        </w:tc>
        <w:tc>
          <w:tcPr>
            <w:tcW w:w="801" w:type="dxa"/>
          </w:tcPr>
          <w:p w14:paraId="11B7035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3508E78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31A69FE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60511870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134B237C" w14:textId="77777777">
        <w:trPr>
          <w:trHeight w:val="239"/>
        </w:trPr>
        <w:tc>
          <w:tcPr>
            <w:tcW w:w="2405" w:type="dxa"/>
          </w:tcPr>
          <w:p w14:paraId="44C17745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1" w:type="dxa"/>
          </w:tcPr>
          <w:p w14:paraId="4D09748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7EC8061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</w:tcPr>
          <w:p w14:paraId="5A9E1F74" w14:textId="77777777" w:rsidR="002F4A06" w:rsidRDefault="003938E2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-0.569</w:t>
            </w:r>
          </w:p>
        </w:tc>
        <w:tc>
          <w:tcPr>
            <w:tcW w:w="737" w:type="dxa"/>
          </w:tcPr>
          <w:p w14:paraId="7F299E72" w14:textId="77777777" w:rsidR="002F4A06" w:rsidRDefault="003938E2">
            <w:pPr>
              <w:pStyle w:val="TableParagraph"/>
              <w:ind w:left="98" w:right="95"/>
              <w:rPr>
                <w:sz w:val="20"/>
              </w:rPr>
            </w:pPr>
            <w:r>
              <w:rPr>
                <w:sz w:val="20"/>
              </w:rPr>
              <w:t>0.050</w:t>
            </w:r>
          </w:p>
        </w:tc>
        <w:tc>
          <w:tcPr>
            <w:tcW w:w="801" w:type="dxa"/>
          </w:tcPr>
          <w:p w14:paraId="7AB07E8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14:paraId="5FF3492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651406A1" w14:textId="77777777">
        <w:trPr>
          <w:trHeight w:val="262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449D013F" w14:textId="77777777" w:rsidR="002F4A06" w:rsidRDefault="003938E2">
            <w:pPr>
              <w:pStyle w:val="TableParagraph"/>
              <w:spacing w:line="235" w:lineRule="exact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5645A660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490C9E9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042C1DE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2B832E9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629EEEE8" w14:textId="77777777" w:rsidR="002F4A06" w:rsidRDefault="003938E2">
            <w:pPr>
              <w:pStyle w:val="TableParagraph"/>
              <w:spacing w:line="235" w:lineRule="exact"/>
              <w:ind w:left="96" w:right="93"/>
              <w:rPr>
                <w:sz w:val="20"/>
              </w:rPr>
            </w:pPr>
            <w:r>
              <w:rPr>
                <w:sz w:val="20"/>
              </w:rPr>
              <w:t>-0.517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06401FE3" w14:textId="77777777" w:rsidR="002F4A06" w:rsidRDefault="003938E2">
            <w:pPr>
              <w:pStyle w:val="TableParagraph"/>
              <w:spacing w:line="235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0.047</w:t>
            </w:r>
          </w:p>
        </w:tc>
      </w:tr>
      <w:tr w:rsidR="002F4A06" w14:paraId="7C430785" w14:textId="77777777">
        <w:trPr>
          <w:trHeight w:val="237"/>
        </w:trPr>
        <w:tc>
          <w:tcPr>
            <w:tcW w:w="2405" w:type="dxa"/>
            <w:tcBorders>
              <w:bottom w:val="single" w:sz="4" w:space="0" w:color="000000"/>
            </w:tcBorders>
          </w:tcPr>
          <w:p w14:paraId="4C4F2D0C" w14:textId="77777777" w:rsidR="002F4A06" w:rsidRDefault="003938E2">
            <w:pPr>
              <w:pStyle w:val="TableParagraph"/>
              <w:spacing w:line="214" w:lineRule="exact"/>
              <w:ind w:left="119"/>
              <w:jc w:val="left"/>
              <w:rPr>
                <w:rFonts w:ascii="Eras Medium ITC"/>
                <w:sz w:val="20"/>
              </w:rPr>
            </w:pPr>
            <w:r>
              <w:rPr>
                <w:sz w:val="20"/>
              </w:rPr>
              <w:t>Adj.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Verdana"/>
                <w:i/>
                <w:sz w:val="20"/>
              </w:rPr>
              <w:t>R</w:t>
            </w:r>
            <w:r>
              <w:rPr>
                <w:rFonts w:ascii="Eras Medium ITC"/>
                <w:sz w:val="20"/>
                <w:vertAlign w:val="superscript"/>
              </w:rPr>
              <w:t>2</w:t>
            </w:r>
          </w:p>
        </w:tc>
        <w:tc>
          <w:tcPr>
            <w:tcW w:w="1538" w:type="dxa"/>
            <w:gridSpan w:val="2"/>
            <w:tcBorders>
              <w:bottom w:val="single" w:sz="4" w:space="0" w:color="000000"/>
            </w:tcBorders>
          </w:tcPr>
          <w:p w14:paraId="1480080B" w14:textId="77777777" w:rsidR="002F4A06" w:rsidRDefault="003938E2">
            <w:pPr>
              <w:pStyle w:val="TableParagraph"/>
              <w:spacing w:line="210" w:lineRule="exact"/>
              <w:ind w:left="497" w:right="496"/>
              <w:rPr>
                <w:sz w:val="20"/>
              </w:rPr>
            </w:pPr>
            <w:r>
              <w:rPr>
                <w:sz w:val="20"/>
              </w:rPr>
              <w:t>0.196</w:t>
            </w:r>
          </w:p>
        </w:tc>
        <w:tc>
          <w:tcPr>
            <w:tcW w:w="1538" w:type="dxa"/>
            <w:gridSpan w:val="2"/>
            <w:tcBorders>
              <w:bottom w:val="single" w:sz="4" w:space="0" w:color="000000"/>
            </w:tcBorders>
          </w:tcPr>
          <w:p w14:paraId="0EC149F1" w14:textId="77777777" w:rsidR="002F4A06" w:rsidRDefault="003938E2">
            <w:pPr>
              <w:pStyle w:val="TableParagraph"/>
              <w:spacing w:line="210" w:lineRule="exact"/>
              <w:ind w:left="498" w:right="496"/>
              <w:rPr>
                <w:sz w:val="20"/>
              </w:rPr>
            </w:pPr>
            <w:r>
              <w:rPr>
                <w:sz w:val="20"/>
              </w:rPr>
              <w:t>0.197</w:t>
            </w:r>
          </w:p>
        </w:tc>
        <w:tc>
          <w:tcPr>
            <w:tcW w:w="1538" w:type="dxa"/>
            <w:gridSpan w:val="2"/>
            <w:tcBorders>
              <w:bottom w:val="single" w:sz="4" w:space="0" w:color="000000"/>
            </w:tcBorders>
          </w:tcPr>
          <w:p w14:paraId="283E6204" w14:textId="77777777" w:rsidR="002F4A06" w:rsidRDefault="003938E2">
            <w:pPr>
              <w:pStyle w:val="TableParagraph"/>
              <w:spacing w:line="210" w:lineRule="exact"/>
              <w:ind w:left="499" w:right="495"/>
              <w:rPr>
                <w:sz w:val="20"/>
              </w:rPr>
            </w:pPr>
            <w:r>
              <w:rPr>
                <w:sz w:val="20"/>
              </w:rPr>
              <w:t>0.197</w:t>
            </w:r>
          </w:p>
        </w:tc>
      </w:tr>
    </w:tbl>
    <w:p w14:paraId="328471E1" w14:textId="77777777" w:rsidR="002F4A06" w:rsidRDefault="002F4A06">
      <w:pPr>
        <w:pStyle w:val="BodyText"/>
        <w:spacing w:before="10"/>
      </w:pPr>
    </w:p>
    <w:p w14:paraId="1E118242" w14:textId="77777777" w:rsidR="002F4A06" w:rsidRDefault="003938E2">
      <w:pPr>
        <w:pStyle w:val="BodyText"/>
        <w:ind w:left="852" w:right="905"/>
        <w:jc w:val="both"/>
      </w:pPr>
      <w:r>
        <w:rPr>
          <w:w w:val="95"/>
        </w:rPr>
        <w:t>Note:</w:t>
      </w:r>
      <w:r>
        <w:rPr>
          <w:spacing w:val="1"/>
          <w:w w:val="95"/>
        </w:rPr>
        <w:t xml:space="preserve"> </w:t>
      </w:r>
      <w:r>
        <w:rPr>
          <w:w w:val="95"/>
        </w:rPr>
        <w:t>The table gives coefficients and standard errors for three different linear</w:t>
      </w:r>
      <w:r>
        <w:rPr>
          <w:spacing w:val="1"/>
          <w:w w:val="95"/>
        </w:rPr>
        <w:t xml:space="preserve"> </w:t>
      </w:r>
      <w:r>
        <w:rPr>
          <w:w w:val="90"/>
        </w:rPr>
        <w:t>regression models of support for gun control estimated using ordinary least squares.</w:t>
      </w:r>
      <w:r>
        <w:rPr>
          <w:spacing w:val="1"/>
          <w:w w:val="90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measure.</w:t>
      </w:r>
    </w:p>
    <w:p w14:paraId="20BED653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5430F868" w14:textId="77777777" w:rsidR="002F4A06" w:rsidRDefault="002F4A06">
      <w:pPr>
        <w:pStyle w:val="BodyText"/>
      </w:pPr>
    </w:p>
    <w:p w14:paraId="75B687D8" w14:textId="77777777" w:rsidR="002F4A06" w:rsidRDefault="002F4A06">
      <w:pPr>
        <w:pStyle w:val="BodyText"/>
      </w:pPr>
    </w:p>
    <w:p w14:paraId="7686500B" w14:textId="77777777" w:rsidR="002F4A06" w:rsidRDefault="002F4A06">
      <w:pPr>
        <w:pStyle w:val="BodyText"/>
      </w:pPr>
    </w:p>
    <w:p w14:paraId="19B9A977" w14:textId="77777777" w:rsidR="002F4A06" w:rsidRDefault="002F4A06">
      <w:pPr>
        <w:pStyle w:val="BodyText"/>
      </w:pPr>
    </w:p>
    <w:p w14:paraId="02A6EA43" w14:textId="77777777" w:rsidR="002F4A06" w:rsidRDefault="002F4A06">
      <w:pPr>
        <w:pStyle w:val="BodyText"/>
      </w:pPr>
    </w:p>
    <w:p w14:paraId="5875D060" w14:textId="77777777" w:rsidR="002F4A06" w:rsidRDefault="002F4A06">
      <w:pPr>
        <w:pStyle w:val="BodyText"/>
      </w:pPr>
    </w:p>
    <w:p w14:paraId="3AC7CA05" w14:textId="77777777" w:rsidR="002F4A06" w:rsidRDefault="002F4A06">
      <w:pPr>
        <w:pStyle w:val="BodyText"/>
        <w:spacing w:before="1"/>
      </w:pPr>
    </w:p>
    <w:p w14:paraId="1D9DF5D0" w14:textId="77777777" w:rsidR="002F4A06" w:rsidRDefault="003938E2">
      <w:pPr>
        <w:pStyle w:val="Heading2"/>
        <w:spacing w:line="427" w:lineRule="auto"/>
        <w:ind w:left="2560" w:right="1533" w:hanging="1021"/>
      </w:pPr>
      <w:r>
        <w:rPr>
          <w:w w:val="95"/>
        </w:rPr>
        <w:t>Table</w:t>
      </w:r>
      <w:r>
        <w:rPr>
          <w:spacing w:val="-10"/>
          <w:w w:val="95"/>
        </w:rPr>
        <w:t xml:space="preserve"> </w:t>
      </w:r>
      <w:r>
        <w:rPr>
          <w:w w:val="95"/>
        </w:rPr>
        <w:t>D2:</w:t>
      </w:r>
      <w:r>
        <w:rPr>
          <w:spacing w:val="2"/>
          <w:w w:val="95"/>
        </w:rPr>
        <w:t xml:space="preserve"> </w:t>
      </w:r>
      <w:r>
        <w:rPr>
          <w:w w:val="95"/>
        </w:rPr>
        <w:t>Linear</w:t>
      </w:r>
      <w:r>
        <w:rPr>
          <w:spacing w:val="-10"/>
          <w:w w:val="95"/>
        </w:rPr>
        <w:t xml:space="preserve"> </w:t>
      </w:r>
      <w:r>
        <w:rPr>
          <w:w w:val="95"/>
        </w:rPr>
        <w:t>regression</w:t>
      </w:r>
      <w:r>
        <w:rPr>
          <w:spacing w:val="-10"/>
          <w:w w:val="95"/>
        </w:rPr>
        <w:t xml:space="preserve"> </w:t>
      </w:r>
      <w:r>
        <w:rPr>
          <w:w w:val="95"/>
        </w:rPr>
        <w:t>models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support</w:t>
      </w:r>
      <w:r>
        <w:rPr>
          <w:spacing w:val="-9"/>
          <w:w w:val="95"/>
        </w:rPr>
        <w:t xml:space="preserve"> </w:t>
      </w:r>
      <w:r>
        <w:rPr>
          <w:w w:val="95"/>
        </w:rPr>
        <w:t>for</w:t>
      </w:r>
      <w:r>
        <w:rPr>
          <w:spacing w:val="-10"/>
          <w:w w:val="95"/>
        </w:rPr>
        <w:t xml:space="preserve"> </w:t>
      </w:r>
      <w:r>
        <w:rPr>
          <w:w w:val="95"/>
        </w:rPr>
        <w:t>gun</w:t>
      </w:r>
      <w:r>
        <w:rPr>
          <w:spacing w:val="-10"/>
          <w:w w:val="95"/>
        </w:rPr>
        <w:t xml:space="preserve"> </w:t>
      </w:r>
      <w:r>
        <w:rPr>
          <w:w w:val="95"/>
        </w:rPr>
        <w:t>control</w:t>
      </w:r>
      <w:r>
        <w:rPr>
          <w:spacing w:val="-55"/>
          <w:w w:val="95"/>
        </w:rPr>
        <w:t xml:space="preserve"> </w:t>
      </w:r>
      <w:r>
        <w:t>(controlling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shooting</w:t>
      </w:r>
      <w:r>
        <w:rPr>
          <w:spacing w:val="-12"/>
        </w:rPr>
        <w:t xml:space="preserve"> </w:t>
      </w:r>
      <w:r>
        <w:t>characteristics)</w:t>
      </w:r>
    </w:p>
    <w:p w14:paraId="4FEBF7CA" w14:textId="77777777" w:rsidR="002F4A06" w:rsidRDefault="002F4A06">
      <w:pPr>
        <w:pStyle w:val="BodyText"/>
        <w:spacing w:before="6"/>
        <w:rPr>
          <w:sz w:val="7"/>
        </w:rPr>
      </w:pPr>
    </w:p>
    <w:tbl>
      <w:tblPr>
        <w:tblW w:w="0" w:type="auto"/>
        <w:tblInd w:w="7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802"/>
        <w:gridCol w:w="738"/>
        <w:gridCol w:w="802"/>
        <w:gridCol w:w="738"/>
        <w:gridCol w:w="802"/>
        <w:gridCol w:w="738"/>
      </w:tblGrid>
      <w:tr w:rsidR="002F4A06" w14:paraId="7274ECD5" w14:textId="77777777">
        <w:trPr>
          <w:trHeight w:val="213"/>
        </w:trPr>
        <w:tc>
          <w:tcPr>
            <w:tcW w:w="4353" w:type="dxa"/>
            <w:gridSpan w:val="3"/>
            <w:tcBorders>
              <w:top w:val="single" w:sz="4" w:space="0" w:color="000000"/>
            </w:tcBorders>
          </w:tcPr>
          <w:p w14:paraId="2A8DE84F" w14:textId="77777777" w:rsidR="002F4A06" w:rsidRDefault="003938E2">
            <w:pPr>
              <w:pStyle w:val="TableParagraph"/>
              <w:spacing w:line="193" w:lineRule="exact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</w:tcBorders>
          </w:tcPr>
          <w:p w14:paraId="2115F611" w14:textId="77777777" w:rsidR="002F4A06" w:rsidRDefault="003938E2">
            <w:pPr>
              <w:pStyle w:val="TableParagraph"/>
              <w:spacing w:line="193" w:lineRule="exact"/>
              <w:ind w:left="411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</w:tcBorders>
          </w:tcPr>
          <w:p w14:paraId="628DBC12" w14:textId="77777777" w:rsidR="002F4A06" w:rsidRDefault="003938E2">
            <w:pPr>
              <w:pStyle w:val="TableParagraph"/>
              <w:spacing w:line="193" w:lineRule="exact"/>
              <w:ind w:left="410"/>
              <w:jc w:val="left"/>
              <w:rPr>
                <w:sz w:val="20"/>
              </w:rPr>
            </w:pPr>
            <w:r>
              <w:rPr>
                <w:sz w:val="20"/>
              </w:rPr>
              <w:t>Model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2F4A06" w14:paraId="6EF78063" w14:textId="77777777">
        <w:trPr>
          <w:trHeight w:val="242"/>
        </w:trPr>
        <w:tc>
          <w:tcPr>
            <w:tcW w:w="2813" w:type="dxa"/>
            <w:tcBorders>
              <w:bottom w:val="single" w:sz="4" w:space="0" w:color="000000"/>
            </w:tcBorders>
          </w:tcPr>
          <w:p w14:paraId="0AAE8F9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65C7FA42" w14:textId="77777777" w:rsidR="002F4A06" w:rsidRDefault="003938E2">
            <w:pPr>
              <w:pStyle w:val="TableParagraph"/>
              <w:spacing w:line="235" w:lineRule="exact"/>
              <w:ind w:left="95" w:right="96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43D8A4B8" w14:textId="77777777" w:rsidR="002F4A06" w:rsidRDefault="003938E2">
            <w:pPr>
              <w:pStyle w:val="TableParagraph"/>
              <w:spacing w:line="235" w:lineRule="exact"/>
              <w:ind w:left="96" w:right="96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69341283" w14:textId="77777777" w:rsidR="002F4A06" w:rsidRDefault="003938E2">
            <w:pPr>
              <w:pStyle w:val="TableParagraph"/>
              <w:spacing w:line="235" w:lineRule="exact"/>
              <w:ind w:left="95" w:right="96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0DB72C78" w14:textId="77777777" w:rsidR="002F4A06" w:rsidRDefault="003938E2">
            <w:pPr>
              <w:pStyle w:val="TableParagraph"/>
              <w:spacing w:line="235" w:lineRule="exact"/>
              <w:ind w:left="95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4731BB41" w14:textId="77777777" w:rsidR="002F4A06" w:rsidRDefault="003938E2">
            <w:pPr>
              <w:pStyle w:val="TableParagraph"/>
              <w:spacing w:line="235" w:lineRule="exact"/>
              <w:ind w:left="93" w:right="97"/>
              <w:rPr>
                <w:sz w:val="20"/>
              </w:rPr>
            </w:pPr>
            <w:r>
              <w:rPr>
                <w:sz w:val="20"/>
              </w:rPr>
              <w:t>coef.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59E98746" w14:textId="77777777" w:rsidR="002F4A06" w:rsidRDefault="003938E2">
            <w:pPr>
              <w:pStyle w:val="TableParagraph"/>
              <w:spacing w:line="235" w:lineRule="exact"/>
              <w:ind w:left="93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s.e.</w:t>
            </w:r>
            <w:proofErr w:type="spellEnd"/>
          </w:p>
        </w:tc>
      </w:tr>
      <w:tr w:rsidR="002F4A06" w14:paraId="46A95349" w14:textId="77777777">
        <w:trPr>
          <w:trHeight w:val="234"/>
        </w:trPr>
        <w:tc>
          <w:tcPr>
            <w:tcW w:w="2813" w:type="dxa"/>
            <w:tcBorders>
              <w:top w:val="single" w:sz="4" w:space="0" w:color="000000"/>
            </w:tcBorders>
          </w:tcPr>
          <w:p w14:paraId="28054EC0" w14:textId="77777777" w:rsidR="002F4A06" w:rsidRDefault="003938E2">
            <w:pPr>
              <w:pStyle w:val="TableParagraph"/>
              <w:spacing w:line="19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Intercept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6EAAEE18" w14:textId="77777777" w:rsidR="002F4A06" w:rsidRDefault="003938E2">
            <w:pPr>
              <w:pStyle w:val="TableParagraph"/>
              <w:spacing w:line="193" w:lineRule="exact"/>
              <w:ind w:left="95" w:right="96"/>
              <w:rPr>
                <w:sz w:val="20"/>
              </w:rPr>
            </w:pPr>
            <w:r>
              <w:rPr>
                <w:sz w:val="20"/>
              </w:rPr>
              <w:t>2.407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2E7D0076" w14:textId="77777777" w:rsidR="002F4A06" w:rsidRDefault="003938E2">
            <w:pPr>
              <w:pStyle w:val="TableParagraph"/>
              <w:spacing w:line="193" w:lineRule="exact"/>
              <w:ind w:left="96" w:right="96"/>
              <w:rPr>
                <w:sz w:val="20"/>
              </w:rPr>
            </w:pPr>
            <w:r>
              <w:rPr>
                <w:sz w:val="20"/>
              </w:rPr>
              <w:t>0.029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0C877E85" w14:textId="77777777" w:rsidR="002F4A06" w:rsidRDefault="003938E2">
            <w:pPr>
              <w:pStyle w:val="TableParagraph"/>
              <w:spacing w:line="193" w:lineRule="exact"/>
              <w:ind w:left="95" w:right="96"/>
              <w:rPr>
                <w:sz w:val="20"/>
              </w:rPr>
            </w:pPr>
            <w:r>
              <w:rPr>
                <w:sz w:val="20"/>
              </w:rPr>
              <w:t>2.262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450D6B04" w14:textId="77777777" w:rsidR="002F4A06" w:rsidRDefault="003938E2">
            <w:pPr>
              <w:pStyle w:val="TableParagraph"/>
              <w:spacing w:line="193" w:lineRule="exact"/>
              <w:ind w:left="95" w:right="98"/>
              <w:rPr>
                <w:sz w:val="20"/>
              </w:rPr>
            </w:pPr>
            <w:r>
              <w:rPr>
                <w:sz w:val="20"/>
              </w:rPr>
              <w:t>0.038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2ECF42DC" w14:textId="77777777" w:rsidR="002F4A06" w:rsidRDefault="003938E2">
            <w:pPr>
              <w:pStyle w:val="TableParagraph"/>
              <w:spacing w:line="193" w:lineRule="exact"/>
              <w:ind w:left="93" w:right="97"/>
              <w:rPr>
                <w:sz w:val="20"/>
              </w:rPr>
            </w:pPr>
            <w:r>
              <w:rPr>
                <w:sz w:val="20"/>
              </w:rPr>
              <w:t>2.324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6044B38F" w14:textId="77777777" w:rsidR="002F4A06" w:rsidRDefault="003938E2">
            <w:pPr>
              <w:pStyle w:val="TableParagraph"/>
              <w:spacing w:line="193" w:lineRule="exact"/>
              <w:ind w:left="93" w:right="98"/>
              <w:rPr>
                <w:sz w:val="20"/>
              </w:rPr>
            </w:pPr>
            <w:r>
              <w:rPr>
                <w:sz w:val="20"/>
              </w:rPr>
              <w:t>0.037</w:t>
            </w:r>
          </w:p>
        </w:tc>
      </w:tr>
      <w:tr w:rsidR="002F4A06" w14:paraId="49027D34" w14:textId="77777777">
        <w:trPr>
          <w:trHeight w:val="239"/>
        </w:trPr>
        <w:tc>
          <w:tcPr>
            <w:tcW w:w="2813" w:type="dxa"/>
          </w:tcPr>
          <w:p w14:paraId="68ECE54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Independent</w:t>
            </w:r>
          </w:p>
        </w:tc>
        <w:tc>
          <w:tcPr>
            <w:tcW w:w="802" w:type="dxa"/>
          </w:tcPr>
          <w:p w14:paraId="63255CEA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-0.652</w:t>
            </w:r>
          </w:p>
        </w:tc>
        <w:tc>
          <w:tcPr>
            <w:tcW w:w="738" w:type="dxa"/>
          </w:tcPr>
          <w:p w14:paraId="2B6A61B7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2" w:type="dxa"/>
          </w:tcPr>
          <w:p w14:paraId="2B3361C1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-0.651</w:t>
            </w:r>
          </w:p>
        </w:tc>
        <w:tc>
          <w:tcPr>
            <w:tcW w:w="738" w:type="dxa"/>
          </w:tcPr>
          <w:p w14:paraId="6D39EC65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2" w:type="dxa"/>
          </w:tcPr>
          <w:p w14:paraId="622EE33D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-0.651</w:t>
            </w:r>
          </w:p>
        </w:tc>
        <w:tc>
          <w:tcPr>
            <w:tcW w:w="738" w:type="dxa"/>
          </w:tcPr>
          <w:p w14:paraId="3BD08170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</w:tr>
      <w:tr w:rsidR="002F4A06" w14:paraId="475369C7" w14:textId="77777777">
        <w:trPr>
          <w:trHeight w:val="239"/>
        </w:trPr>
        <w:tc>
          <w:tcPr>
            <w:tcW w:w="2813" w:type="dxa"/>
          </w:tcPr>
          <w:p w14:paraId="7F8A13B8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Republican</w:t>
            </w:r>
          </w:p>
        </w:tc>
        <w:tc>
          <w:tcPr>
            <w:tcW w:w="802" w:type="dxa"/>
          </w:tcPr>
          <w:p w14:paraId="6F238642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-1.078</w:t>
            </w:r>
          </w:p>
        </w:tc>
        <w:tc>
          <w:tcPr>
            <w:tcW w:w="738" w:type="dxa"/>
          </w:tcPr>
          <w:p w14:paraId="40E27B1A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2" w:type="dxa"/>
          </w:tcPr>
          <w:p w14:paraId="4B99684A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-1.075</w:t>
            </w:r>
          </w:p>
        </w:tc>
        <w:tc>
          <w:tcPr>
            <w:tcW w:w="738" w:type="dxa"/>
          </w:tcPr>
          <w:p w14:paraId="5742C289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2" w:type="dxa"/>
          </w:tcPr>
          <w:p w14:paraId="372DF1F0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-1.075</w:t>
            </w:r>
          </w:p>
        </w:tc>
        <w:tc>
          <w:tcPr>
            <w:tcW w:w="738" w:type="dxa"/>
          </w:tcPr>
          <w:p w14:paraId="78A75ACD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2F4A06" w14:paraId="5ECF32DF" w14:textId="77777777">
        <w:trPr>
          <w:trHeight w:val="239"/>
        </w:trPr>
        <w:tc>
          <w:tcPr>
            <w:tcW w:w="2813" w:type="dxa"/>
          </w:tcPr>
          <w:p w14:paraId="660DC225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802" w:type="dxa"/>
          </w:tcPr>
          <w:p w14:paraId="38DDF0E4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0.446</w:t>
            </w:r>
          </w:p>
        </w:tc>
        <w:tc>
          <w:tcPr>
            <w:tcW w:w="738" w:type="dxa"/>
          </w:tcPr>
          <w:p w14:paraId="356F2070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802" w:type="dxa"/>
          </w:tcPr>
          <w:p w14:paraId="033C38B7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0.447</w:t>
            </w:r>
          </w:p>
        </w:tc>
        <w:tc>
          <w:tcPr>
            <w:tcW w:w="738" w:type="dxa"/>
          </w:tcPr>
          <w:p w14:paraId="385877A8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802" w:type="dxa"/>
          </w:tcPr>
          <w:p w14:paraId="34F34432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0.447</w:t>
            </w:r>
          </w:p>
        </w:tc>
        <w:tc>
          <w:tcPr>
            <w:tcW w:w="738" w:type="dxa"/>
          </w:tcPr>
          <w:p w14:paraId="738C0CAD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</w:tr>
      <w:tr w:rsidR="002F4A06" w14:paraId="0C35A65F" w14:textId="77777777">
        <w:trPr>
          <w:trHeight w:val="239"/>
        </w:trPr>
        <w:tc>
          <w:tcPr>
            <w:tcW w:w="2813" w:type="dxa"/>
          </w:tcPr>
          <w:p w14:paraId="4DDF6FC0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802" w:type="dxa"/>
          </w:tcPr>
          <w:p w14:paraId="0FCEF152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38" w:type="dxa"/>
          </w:tcPr>
          <w:p w14:paraId="110C7EBB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802" w:type="dxa"/>
          </w:tcPr>
          <w:p w14:paraId="2766784B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38" w:type="dxa"/>
          </w:tcPr>
          <w:p w14:paraId="21219D1B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802" w:type="dxa"/>
          </w:tcPr>
          <w:p w14:paraId="2194CFB4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0.004</w:t>
            </w:r>
          </w:p>
        </w:tc>
        <w:tc>
          <w:tcPr>
            <w:tcW w:w="738" w:type="dxa"/>
          </w:tcPr>
          <w:p w14:paraId="64F0FD63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</w:tr>
      <w:tr w:rsidR="002F4A06" w14:paraId="235C8D95" w14:textId="77777777">
        <w:trPr>
          <w:trHeight w:val="239"/>
        </w:trPr>
        <w:tc>
          <w:tcPr>
            <w:tcW w:w="2813" w:type="dxa"/>
          </w:tcPr>
          <w:p w14:paraId="013C311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802" w:type="dxa"/>
          </w:tcPr>
          <w:p w14:paraId="7D347AD3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  <w:tc>
          <w:tcPr>
            <w:tcW w:w="738" w:type="dxa"/>
          </w:tcPr>
          <w:p w14:paraId="6158DC53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802" w:type="dxa"/>
          </w:tcPr>
          <w:p w14:paraId="29094248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0.067</w:t>
            </w:r>
          </w:p>
        </w:tc>
        <w:tc>
          <w:tcPr>
            <w:tcW w:w="738" w:type="dxa"/>
          </w:tcPr>
          <w:p w14:paraId="63408DBC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802" w:type="dxa"/>
          </w:tcPr>
          <w:p w14:paraId="3E8A4D5F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0.068</w:t>
            </w:r>
          </w:p>
        </w:tc>
        <w:tc>
          <w:tcPr>
            <w:tcW w:w="738" w:type="dxa"/>
          </w:tcPr>
          <w:p w14:paraId="5AC71AD0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</w:tr>
      <w:tr w:rsidR="002F4A06" w14:paraId="5729785C" w14:textId="77777777">
        <w:trPr>
          <w:trHeight w:val="239"/>
        </w:trPr>
        <w:tc>
          <w:tcPr>
            <w:tcW w:w="2813" w:type="dxa"/>
          </w:tcPr>
          <w:p w14:paraId="30B055D0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  <w:tc>
          <w:tcPr>
            <w:tcW w:w="802" w:type="dxa"/>
          </w:tcPr>
          <w:p w14:paraId="77D8C761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0.043</w:t>
            </w:r>
          </w:p>
        </w:tc>
        <w:tc>
          <w:tcPr>
            <w:tcW w:w="738" w:type="dxa"/>
          </w:tcPr>
          <w:p w14:paraId="5265C4A1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2" w:type="dxa"/>
          </w:tcPr>
          <w:p w14:paraId="25354003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0.050</w:t>
            </w:r>
          </w:p>
        </w:tc>
        <w:tc>
          <w:tcPr>
            <w:tcW w:w="738" w:type="dxa"/>
          </w:tcPr>
          <w:p w14:paraId="06E57FAC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2" w:type="dxa"/>
          </w:tcPr>
          <w:p w14:paraId="2D5F8F06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0.058</w:t>
            </w:r>
          </w:p>
        </w:tc>
        <w:tc>
          <w:tcPr>
            <w:tcW w:w="738" w:type="dxa"/>
          </w:tcPr>
          <w:p w14:paraId="45FEB318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2F4A06" w14:paraId="1AA09CDF" w14:textId="77777777">
        <w:trPr>
          <w:trHeight w:val="239"/>
        </w:trPr>
        <w:tc>
          <w:tcPr>
            <w:tcW w:w="2813" w:type="dxa"/>
          </w:tcPr>
          <w:p w14:paraId="6CFB36B0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Hispanic</w:t>
            </w:r>
          </w:p>
        </w:tc>
        <w:tc>
          <w:tcPr>
            <w:tcW w:w="802" w:type="dxa"/>
          </w:tcPr>
          <w:p w14:paraId="7C6DF2E6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0.040</w:t>
            </w:r>
          </w:p>
        </w:tc>
        <w:tc>
          <w:tcPr>
            <w:tcW w:w="738" w:type="dxa"/>
          </w:tcPr>
          <w:p w14:paraId="210C503A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2" w:type="dxa"/>
          </w:tcPr>
          <w:p w14:paraId="706E7F7C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0.040</w:t>
            </w:r>
          </w:p>
        </w:tc>
        <w:tc>
          <w:tcPr>
            <w:tcW w:w="738" w:type="dxa"/>
          </w:tcPr>
          <w:p w14:paraId="5A1D9DA6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  <w:tc>
          <w:tcPr>
            <w:tcW w:w="802" w:type="dxa"/>
          </w:tcPr>
          <w:p w14:paraId="3D35CED5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0.040</w:t>
            </w:r>
          </w:p>
        </w:tc>
        <w:tc>
          <w:tcPr>
            <w:tcW w:w="738" w:type="dxa"/>
          </w:tcPr>
          <w:p w14:paraId="544C9FF0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0.015</w:t>
            </w:r>
          </w:p>
        </w:tc>
      </w:tr>
      <w:tr w:rsidR="002F4A06" w14:paraId="342EB11F" w14:textId="77777777">
        <w:trPr>
          <w:trHeight w:val="239"/>
        </w:trPr>
        <w:tc>
          <w:tcPr>
            <w:tcW w:w="2813" w:type="dxa"/>
          </w:tcPr>
          <w:p w14:paraId="1EAED2F5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802" w:type="dxa"/>
          </w:tcPr>
          <w:p w14:paraId="33DFC078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0.299</w:t>
            </w:r>
          </w:p>
        </w:tc>
        <w:tc>
          <w:tcPr>
            <w:tcW w:w="738" w:type="dxa"/>
          </w:tcPr>
          <w:p w14:paraId="29E78FAA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  <w:tc>
          <w:tcPr>
            <w:tcW w:w="802" w:type="dxa"/>
          </w:tcPr>
          <w:p w14:paraId="337F3EF5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0.296</w:t>
            </w:r>
          </w:p>
        </w:tc>
        <w:tc>
          <w:tcPr>
            <w:tcW w:w="738" w:type="dxa"/>
          </w:tcPr>
          <w:p w14:paraId="339EFA72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  <w:tc>
          <w:tcPr>
            <w:tcW w:w="802" w:type="dxa"/>
          </w:tcPr>
          <w:p w14:paraId="74FABF27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0.292</w:t>
            </w:r>
          </w:p>
        </w:tc>
        <w:tc>
          <w:tcPr>
            <w:tcW w:w="738" w:type="dxa"/>
          </w:tcPr>
          <w:p w14:paraId="52842FE8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0.026</w:t>
            </w:r>
          </w:p>
        </w:tc>
      </w:tr>
      <w:tr w:rsidR="002F4A06" w14:paraId="420793E7" w14:textId="77777777">
        <w:trPr>
          <w:trHeight w:val="239"/>
        </w:trPr>
        <w:tc>
          <w:tcPr>
            <w:tcW w:w="2813" w:type="dxa"/>
          </w:tcPr>
          <w:p w14:paraId="7E4DC3EE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802" w:type="dxa"/>
          </w:tcPr>
          <w:p w14:paraId="08628138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-0.293</w:t>
            </w:r>
          </w:p>
        </w:tc>
        <w:tc>
          <w:tcPr>
            <w:tcW w:w="738" w:type="dxa"/>
          </w:tcPr>
          <w:p w14:paraId="4603E948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  <w:tc>
          <w:tcPr>
            <w:tcW w:w="802" w:type="dxa"/>
          </w:tcPr>
          <w:p w14:paraId="1F1941E1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-0.293</w:t>
            </w:r>
          </w:p>
        </w:tc>
        <w:tc>
          <w:tcPr>
            <w:tcW w:w="738" w:type="dxa"/>
          </w:tcPr>
          <w:p w14:paraId="27011C99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  <w:tc>
          <w:tcPr>
            <w:tcW w:w="802" w:type="dxa"/>
          </w:tcPr>
          <w:p w14:paraId="70B2D479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-0.295</w:t>
            </w:r>
          </w:p>
        </w:tc>
        <w:tc>
          <w:tcPr>
            <w:tcW w:w="738" w:type="dxa"/>
          </w:tcPr>
          <w:p w14:paraId="178E1D52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0.025</w:t>
            </w:r>
          </w:p>
        </w:tc>
      </w:tr>
      <w:tr w:rsidR="002F4A06" w14:paraId="09BEF466" w14:textId="77777777">
        <w:trPr>
          <w:trHeight w:val="239"/>
        </w:trPr>
        <w:tc>
          <w:tcPr>
            <w:tcW w:w="2813" w:type="dxa"/>
          </w:tcPr>
          <w:p w14:paraId="37C1D8D7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Democratic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</w:p>
        </w:tc>
        <w:tc>
          <w:tcPr>
            <w:tcW w:w="802" w:type="dxa"/>
          </w:tcPr>
          <w:p w14:paraId="22A8745E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0.098</w:t>
            </w:r>
          </w:p>
        </w:tc>
        <w:tc>
          <w:tcPr>
            <w:tcW w:w="738" w:type="dxa"/>
          </w:tcPr>
          <w:p w14:paraId="3384FFD5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0.011</w:t>
            </w:r>
          </w:p>
        </w:tc>
        <w:tc>
          <w:tcPr>
            <w:tcW w:w="802" w:type="dxa"/>
          </w:tcPr>
          <w:p w14:paraId="10576560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0.048</w:t>
            </w:r>
          </w:p>
        </w:tc>
        <w:tc>
          <w:tcPr>
            <w:tcW w:w="738" w:type="dxa"/>
          </w:tcPr>
          <w:p w14:paraId="03D8C2EF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2" w:type="dxa"/>
          </w:tcPr>
          <w:p w14:paraId="2DBB0100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0.021</w:t>
            </w:r>
          </w:p>
        </w:tc>
        <w:tc>
          <w:tcPr>
            <w:tcW w:w="738" w:type="dxa"/>
          </w:tcPr>
          <w:p w14:paraId="7A221CFC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2F4A06" w14:paraId="74B8E08F" w14:textId="77777777">
        <w:trPr>
          <w:trHeight w:val="239"/>
        </w:trPr>
        <w:tc>
          <w:tcPr>
            <w:tcW w:w="2813" w:type="dxa"/>
          </w:tcPr>
          <w:p w14:paraId="7DB2A27A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Republican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</w:p>
        </w:tc>
        <w:tc>
          <w:tcPr>
            <w:tcW w:w="802" w:type="dxa"/>
          </w:tcPr>
          <w:p w14:paraId="49100FB7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-0.033</w:t>
            </w:r>
          </w:p>
        </w:tc>
        <w:tc>
          <w:tcPr>
            <w:tcW w:w="738" w:type="dxa"/>
          </w:tcPr>
          <w:p w14:paraId="0837C0D1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802" w:type="dxa"/>
          </w:tcPr>
          <w:p w14:paraId="5DECC387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0.007</w:t>
            </w:r>
          </w:p>
        </w:tc>
        <w:tc>
          <w:tcPr>
            <w:tcW w:w="738" w:type="dxa"/>
          </w:tcPr>
          <w:p w14:paraId="5F15F552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802" w:type="dxa"/>
          </w:tcPr>
          <w:p w14:paraId="68713E7A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  <w:tc>
          <w:tcPr>
            <w:tcW w:w="738" w:type="dxa"/>
          </w:tcPr>
          <w:p w14:paraId="5B76B98B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2F4A06" w14:paraId="755C83F0" w14:textId="77777777">
        <w:trPr>
          <w:trHeight w:val="239"/>
        </w:trPr>
        <w:tc>
          <w:tcPr>
            <w:tcW w:w="2813" w:type="dxa"/>
          </w:tcPr>
          <w:p w14:paraId="738BD0B2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Crime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victim</w:t>
            </w:r>
          </w:p>
        </w:tc>
        <w:tc>
          <w:tcPr>
            <w:tcW w:w="802" w:type="dxa"/>
          </w:tcPr>
          <w:p w14:paraId="55D23B84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-0.166</w:t>
            </w:r>
          </w:p>
        </w:tc>
        <w:tc>
          <w:tcPr>
            <w:tcW w:w="738" w:type="dxa"/>
          </w:tcPr>
          <w:p w14:paraId="7D4224B8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  <w:tc>
          <w:tcPr>
            <w:tcW w:w="802" w:type="dxa"/>
          </w:tcPr>
          <w:p w14:paraId="6D87AB04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-0.164</w:t>
            </w:r>
          </w:p>
        </w:tc>
        <w:tc>
          <w:tcPr>
            <w:tcW w:w="738" w:type="dxa"/>
          </w:tcPr>
          <w:p w14:paraId="08B8A22E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  <w:tc>
          <w:tcPr>
            <w:tcW w:w="802" w:type="dxa"/>
          </w:tcPr>
          <w:p w14:paraId="2E327D94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-0.166</w:t>
            </w:r>
          </w:p>
        </w:tc>
        <w:tc>
          <w:tcPr>
            <w:tcW w:w="738" w:type="dxa"/>
          </w:tcPr>
          <w:p w14:paraId="62085973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0.020</w:t>
            </w:r>
          </w:p>
        </w:tc>
      </w:tr>
      <w:tr w:rsidR="002F4A06" w14:paraId="670DB3C0" w14:textId="77777777">
        <w:trPr>
          <w:trHeight w:val="239"/>
        </w:trPr>
        <w:tc>
          <w:tcPr>
            <w:tcW w:w="2813" w:type="dxa"/>
          </w:tcPr>
          <w:p w14:paraId="793E955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Spat.</w:t>
            </w:r>
            <w:r>
              <w:rPr>
                <w:spacing w:val="3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distance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802" w:type="dxa"/>
          </w:tcPr>
          <w:p w14:paraId="70F4B7F8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-0.468</w:t>
            </w:r>
          </w:p>
        </w:tc>
        <w:tc>
          <w:tcPr>
            <w:tcW w:w="738" w:type="dxa"/>
          </w:tcPr>
          <w:p w14:paraId="7742A54B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0.053</w:t>
            </w:r>
          </w:p>
        </w:tc>
        <w:tc>
          <w:tcPr>
            <w:tcW w:w="802" w:type="dxa"/>
          </w:tcPr>
          <w:p w14:paraId="52CC265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CE8517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778B1FD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2F518FF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26A87EEA" w14:textId="77777777">
        <w:trPr>
          <w:trHeight w:val="239"/>
        </w:trPr>
        <w:tc>
          <w:tcPr>
            <w:tcW w:w="2813" w:type="dxa"/>
          </w:tcPr>
          <w:p w14:paraId="13B5BA99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Temp.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distance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3DC43DFF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738" w:type="dxa"/>
          </w:tcPr>
          <w:p w14:paraId="2C8B453E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802" w:type="dxa"/>
          </w:tcPr>
          <w:p w14:paraId="75EC1AAF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DC8B07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1727DAF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6F08260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24C59770" w14:textId="77777777">
        <w:trPr>
          <w:trHeight w:val="239"/>
        </w:trPr>
        <w:tc>
          <w:tcPr>
            <w:tcW w:w="2813" w:type="dxa"/>
          </w:tcPr>
          <w:p w14:paraId="2919A7D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pat.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most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recent</w:t>
            </w:r>
          </w:p>
        </w:tc>
        <w:tc>
          <w:tcPr>
            <w:tcW w:w="802" w:type="dxa"/>
          </w:tcPr>
          <w:p w14:paraId="58495606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0.050</w:t>
            </w:r>
          </w:p>
        </w:tc>
        <w:tc>
          <w:tcPr>
            <w:tcW w:w="738" w:type="dxa"/>
          </w:tcPr>
          <w:p w14:paraId="1075F960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802" w:type="dxa"/>
          </w:tcPr>
          <w:p w14:paraId="18EC9F8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48B00A9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2492AD21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2A088AE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473E53B3" w14:textId="77777777">
        <w:trPr>
          <w:trHeight w:val="239"/>
        </w:trPr>
        <w:tc>
          <w:tcPr>
            <w:tcW w:w="2813" w:type="dxa"/>
          </w:tcPr>
          <w:p w14:paraId="4B4F5D28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Fatalties</w:t>
            </w:r>
            <w:proofErr w:type="spellEnd"/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802" w:type="dxa"/>
          </w:tcPr>
          <w:p w14:paraId="3EB5AD96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-0.000</w:t>
            </w:r>
          </w:p>
        </w:tc>
        <w:tc>
          <w:tcPr>
            <w:tcW w:w="738" w:type="dxa"/>
          </w:tcPr>
          <w:p w14:paraId="5AD1161A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802" w:type="dxa"/>
          </w:tcPr>
          <w:p w14:paraId="2249CFA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04AFAB83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253676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34B2B7B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183C46C7" w14:textId="77777777">
        <w:trPr>
          <w:trHeight w:val="239"/>
        </w:trPr>
        <w:tc>
          <w:tcPr>
            <w:tcW w:w="2813" w:type="dxa"/>
          </w:tcPr>
          <w:p w14:paraId="3D1DD5AA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School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setting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3C9ABA38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-0.005</w:t>
            </w:r>
          </w:p>
        </w:tc>
        <w:tc>
          <w:tcPr>
            <w:tcW w:w="738" w:type="dxa"/>
          </w:tcPr>
          <w:p w14:paraId="16E6B98F" w14:textId="77777777" w:rsidR="002F4A06" w:rsidRDefault="003938E2">
            <w:pPr>
              <w:pStyle w:val="TableParagraph"/>
              <w:ind w:left="96" w:right="96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802" w:type="dxa"/>
          </w:tcPr>
          <w:p w14:paraId="2C6953CE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5FC0C9C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020A674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64291CA1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2456CD1B" w14:textId="77777777">
        <w:trPr>
          <w:trHeight w:val="239"/>
        </w:trPr>
        <w:tc>
          <w:tcPr>
            <w:tcW w:w="2813" w:type="dxa"/>
          </w:tcPr>
          <w:p w14:paraId="5B73F531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0A923BC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270C3F7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1BEBDA4E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-0.480</w:t>
            </w:r>
          </w:p>
        </w:tc>
        <w:tc>
          <w:tcPr>
            <w:tcW w:w="738" w:type="dxa"/>
          </w:tcPr>
          <w:p w14:paraId="4222918A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0.051</w:t>
            </w:r>
          </w:p>
        </w:tc>
        <w:tc>
          <w:tcPr>
            <w:tcW w:w="802" w:type="dxa"/>
          </w:tcPr>
          <w:p w14:paraId="4336459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1419296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36512778" w14:textId="77777777">
        <w:trPr>
          <w:trHeight w:val="239"/>
        </w:trPr>
        <w:tc>
          <w:tcPr>
            <w:tcW w:w="2813" w:type="dxa"/>
          </w:tcPr>
          <w:p w14:paraId="3107597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020080E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685DE0C0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748426DA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738" w:type="dxa"/>
          </w:tcPr>
          <w:p w14:paraId="0CD368C4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802" w:type="dxa"/>
          </w:tcPr>
          <w:p w14:paraId="2566EC8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88C381A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4B829297" w14:textId="77777777">
        <w:trPr>
          <w:trHeight w:val="239"/>
        </w:trPr>
        <w:tc>
          <w:tcPr>
            <w:tcW w:w="2813" w:type="dxa"/>
          </w:tcPr>
          <w:p w14:paraId="62640155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most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recent</w:t>
            </w:r>
          </w:p>
        </w:tc>
        <w:tc>
          <w:tcPr>
            <w:tcW w:w="802" w:type="dxa"/>
          </w:tcPr>
          <w:p w14:paraId="3193F27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13C8CDB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1988B834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0.141</w:t>
            </w:r>
          </w:p>
        </w:tc>
        <w:tc>
          <w:tcPr>
            <w:tcW w:w="738" w:type="dxa"/>
          </w:tcPr>
          <w:p w14:paraId="2D0F6AC0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0.013</w:t>
            </w:r>
          </w:p>
        </w:tc>
        <w:tc>
          <w:tcPr>
            <w:tcW w:w="802" w:type="dxa"/>
          </w:tcPr>
          <w:p w14:paraId="437F02A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A9544F0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6E48550B" w14:textId="77777777">
        <w:trPr>
          <w:trHeight w:val="239"/>
        </w:trPr>
        <w:tc>
          <w:tcPr>
            <w:tcW w:w="2813" w:type="dxa"/>
          </w:tcPr>
          <w:p w14:paraId="6B3E77CE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Avg.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fatalities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802" w:type="dxa"/>
          </w:tcPr>
          <w:p w14:paraId="5687089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1561019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586BFF1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738" w:type="dxa"/>
          </w:tcPr>
          <w:p w14:paraId="5D7E6255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802" w:type="dxa"/>
          </w:tcPr>
          <w:p w14:paraId="548F324A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148931C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1E2ADB76" w14:textId="77777777">
        <w:trPr>
          <w:trHeight w:val="239"/>
        </w:trPr>
        <w:tc>
          <w:tcPr>
            <w:tcW w:w="2813" w:type="dxa"/>
          </w:tcPr>
          <w:p w14:paraId="67F3837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Prop.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0406C7BF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13298C4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3BF67759" w14:textId="77777777" w:rsidR="002F4A06" w:rsidRDefault="003938E2">
            <w:pPr>
              <w:pStyle w:val="TableParagraph"/>
              <w:ind w:left="95" w:right="96"/>
              <w:rPr>
                <w:sz w:val="20"/>
              </w:rPr>
            </w:pPr>
            <w:r>
              <w:rPr>
                <w:sz w:val="20"/>
              </w:rPr>
              <w:t>-0.022</w:t>
            </w:r>
          </w:p>
        </w:tc>
        <w:tc>
          <w:tcPr>
            <w:tcW w:w="738" w:type="dxa"/>
          </w:tcPr>
          <w:p w14:paraId="794D7416" w14:textId="77777777" w:rsidR="002F4A06" w:rsidRDefault="003938E2">
            <w:pPr>
              <w:pStyle w:val="TableParagraph"/>
              <w:ind w:left="95" w:right="98"/>
              <w:rPr>
                <w:sz w:val="20"/>
              </w:rPr>
            </w:pPr>
            <w:r>
              <w:rPr>
                <w:sz w:val="20"/>
              </w:rPr>
              <w:t>0.019</w:t>
            </w:r>
          </w:p>
        </w:tc>
        <w:tc>
          <w:tcPr>
            <w:tcW w:w="802" w:type="dxa"/>
          </w:tcPr>
          <w:p w14:paraId="2B6B594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504C677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F4A06" w14:paraId="5E36DC37" w14:textId="77777777">
        <w:trPr>
          <w:trHeight w:val="239"/>
        </w:trPr>
        <w:tc>
          <w:tcPr>
            <w:tcW w:w="2813" w:type="dxa"/>
          </w:tcPr>
          <w:p w14:paraId="6D32086B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3379E6CF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66986971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0011F08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4B44B0F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25462311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-0.461</w:t>
            </w:r>
          </w:p>
        </w:tc>
        <w:tc>
          <w:tcPr>
            <w:tcW w:w="738" w:type="dxa"/>
          </w:tcPr>
          <w:p w14:paraId="0EBC05CA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0.047</w:t>
            </w:r>
          </w:p>
        </w:tc>
      </w:tr>
      <w:tr w:rsidR="002F4A06" w14:paraId="1C01CA11" w14:textId="77777777">
        <w:trPr>
          <w:trHeight w:val="239"/>
        </w:trPr>
        <w:tc>
          <w:tcPr>
            <w:tcW w:w="2813" w:type="dxa"/>
          </w:tcPr>
          <w:p w14:paraId="79AB0EE8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</w:tcPr>
          <w:p w14:paraId="3267CDD2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534FCEB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37BA7C74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0845418A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3F004FA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738" w:type="dxa"/>
          </w:tcPr>
          <w:p w14:paraId="09FBCD5B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</w:tr>
      <w:tr w:rsidR="002F4A06" w14:paraId="5D6D5A57" w14:textId="77777777">
        <w:trPr>
          <w:trHeight w:val="239"/>
        </w:trPr>
        <w:tc>
          <w:tcPr>
            <w:tcW w:w="2813" w:type="dxa"/>
          </w:tcPr>
          <w:p w14:paraId="0BB1B5E3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Avg.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spat.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dist.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most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recent</w:t>
            </w:r>
          </w:p>
        </w:tc>
        <w:tc>
          <w:tcPr>
            <w:tcW w:w="802" w:type="dxa"/>
          </w:tcPr>
          <w:p w14:paraId="3B9B726C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5581727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211729B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52669EAA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45E1D159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0.137</w:t>
            </w:r>
          </w:p>
        </w:tc>
        <w:tc>
          <w:tcPr>
            <w:tcW w:w="738" w:type="dxa"/>
          </w:tcPr>
          <w:p w14:paraId="03292B43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0.014</w:t>
            </w:r>
          </w:p>
        </w:tc>
      </w:tr>
      <w:tr w:rsidR="002F4A06" w14:paraId="03009C2A" w14:textId="77777777">
        <w:trPr>
          <w:trHeight w:val="239"/>
        </w:trPr>
        <w:tc>
          <w:tcPr>
            <w:tcW w:w="2813" w:type="dxa"/>
          </w:tcPr>
          <w:p w14:paraId="472FB3DE" w14:textId="77777777" w:rsidR="002F4A06" w:rsidRDefault="003938E2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Avg.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fatalities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nearest</w:t>
            </w:r>
          </w:p>
        </w:tc>
        <w:tc>
          <w:tcPr>
            <w:tcW w:w="802" w:type="dxa"/>
          </w:tcPr>
          <w:p w14:paraId="0C142A96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CB2754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654A6595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 w14:paraId="7227ECE7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00B849B7" w14:textId="77777777" w:rsidR="002F4A06" w:rsidRDefault="003938E2">
            <w:pPr>
              <w:pStyle w:val="TableParagraph"/>
              <w:ind w:left="93" w:right="97"/>
              <w:rPr>
                <w:sz w:val="20"/>
              </w:rPr>
            </w:pPr>
            <w:r>
              <w:rPr>
                <w:sz w:val="20"/>
              </w:rPr>
              <w:t>-0.000</w:t>
            </w:r>
          </w:p>
        </w:tc>
        <w:tc>
          <w:tcPr>
            <w:tcW w:w="738" w:type="dxa"/>
          </w:tcPr>
          <w:p w14:paraId="38F0A542" w14:textId="77777777" w:rsidR="002F4A06" w:rsidRDefault="003938E2">
            <w:pPr>
              <w:pStyle w:val="TableParagraph"/>
              <w:ind w:left="93" w:right="98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</w:tr>
      <w:tr w:rsidR="002F4A06" w14:paraId="3C58F386" w14:textId="77777777">
        <w:trPr>
          <w:trHeight w:val="262"/>
        </w:trPr>
        <w:tc>
          <w:tcPr>
            <w:tcW w:w="2813" w:type="dxa"/>
            <w:tcBorders>
              <w:bottom w:val="single" w:sz="4" w:space="0" w:color="000000"/>
            </w:tcBorders>
          </w:tcPr>
          <w:p w14:paraId="4973A543" w14:textId="77777777" w:rsidR="002F4A06" w:rsidRDefault="003938E2">
            <w:pPr>
              <w:pStyle w:val="TableParagraph"/>
              <w:spacing w:line="235" w:lineRule="exact"/>
              <w:ind w:left="11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Prop.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school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setting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nearest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7497E96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02E24B79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3E760AD8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518AC88D" w14:textId="77777777" w:rsidR="002F4A06" w:rsidRDefault="002F4A06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 w14:paraId="543CB006" w14:textId="77777777" w:rsidR="002F4A06" w:rsidRDefault="003938E2">
            <w:pPr>
              <w:pStyle w:val="TableParagraph"/>
              <w:spacing w:line="235" w:lineRule="exact"/>
              <w:ind w:left="93" w:right="97"/>
              <w:rPr>
                <w:sz w:val="20"/>
              </w:rPr>
            </w:pPr>
            <w:r>
              <w:rPr>
                <w:sz w:val="20"/>
              </w:rPr>
              <w:t>-0.030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14:paraId="3739B81D" w14:textId="77777777" w:rsidR="002F4A06" w:rsidRDefault="003938E2">
            <w:pPr>
              <w:pStyle w:val="TableParagraph"/>
              <w:spacing w:line="235" w:lineRule="exact"/>
              <w:ind w:left="93" w:right="98"/>
              <w:rPr>
                <w:sz w:val="20"/>
              </w:rPr>
            </w:pPr>
            <w:r>
              <w:rPr>
                <w:sz w:val="20"/>
              </w:rPr>
              <w:t>0.022</w:t>
            </w:r>
          </w:p>
        </w:tc>
      </w:tr>
      <w:tr w:rsidR="002F4A06" w14:paraId="4AD3596A" w14:textId="77777777">
        <w:trPr>
          <w:trHeight w:val="237"/>
        </w:trPr>
        <w:tc>
          <w:tcPr>
            <w:tcW w:w="2813" w:type="dxa"/>
            <w:tcBorders>
              <w:bottom w:val="single" w:sz="4" w:space="0" w:color="000000"/>
            </w:tcBorders>
          </w:tcPr>
          <w:p w14:paraId="3B831DFE" w14:textId="77777777" w:rsidR="002F4A06" w:rsidRDefault="003938E2">
            <w:pPr>
              <w:pStyle w:val="TableParagraph"/>
              <w:spacing w:line="214" w:lineRule="exact"/>
              <w:ind w:left="119"/>
              <w:jc w:val="left"/>
              <w:rPr>
                <w:rFonts w:ascii="Eras Medium ITC"/>
                <w:sz w:val="20"/>
              </w:rPr>
            </w:pPr>
            <w:r>
              <w:rPr>
                <w:sz w:val="20"/>
              </w:rPr>
              <w:t>Adj.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Verdana"/>
                <w:i/>
                <w:sz w:val="20"/>
              </w:rPr>
              <w:t>R</w:t>
            </w:r>
            <w:r>
              <w:rPr>
                <w:rFonts w:ascii="Eras Medium ITC"/>
                <w:sz w:val="20"/>
                <w:vertAlign w:val="superscript"/>
              </w:rPr>
              <w:t>2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</w:tcPr>
          <w:p w14:paraId="30226999" w14:textId="77777777" w:rsidR="002F4A06" w:rsidRDefault="003938E2">
            <w:pPr>
              <w:pStyle w:val="TableParagraph"/>
              <w:spacing w:line="210" w:lineRule="exact"/>
              <w:ind w:left="497" w:right="498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</w:tcPr>
          <w:p w14:paraId="3339E1A2" w14:textId="77777777" w:rsidR="002F4A06" w:rsidRDefault="003938E2">
            <w:pPr>
              <w:pStyle w:val="TableParagraph"/>
              <w:spacing w:line="210" w:lineRule="exact"/>
              <w:ind w:left="498" w:right="500"/>
              <w:rPr>
                <w:sz w:val="20"/>
              </w:rPr>
            </w:pPr>
            <w:r>
              <w:rPr>
                <w:sz w:val="20"/>
              </w:rPr>
              <w:t>0.199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</w:tcPr>
          <w:p w14:paraId="4E91CF87" w14:textId="77777777" w:rsidR="002F4A06" w:rsidRDefault="003938E2">
            <w:pPr>
              <w:pStyle w:val="TableParagraph"/>
              <w:spacing w:line="210" w:lineRule="exact"/>
              <w:ind w:left="496" w:right="500"/>
              <w:rPr>
                <w:sz w:val="20"/>
              </w:rPr>
            </w:pPr>
            <w:r>
              <w:rPr>
                <w:sz w:val="20"/>
              </w:rPr>
              <w:t>0.198</w:t>
            </w:r>
          </w:p>
        </w:tc>
      </w:tr>
    </w:tbl>
    <w:p w14:paraId="291A1C83" w14:textId="77777777" w:rsidR="002F4A06" w:rsidRDefault="002F4A06">
      <w:pPr>
        <w:pStyle w:val="BodyText"/>
        <w:spacing w:before="11"/>
      </w:pPr>
    </w:p>
    <w:p w14:paraId="69C4A1BB" w14:textId="77777777" w:rsidR="002F4A06" w:rsidRDefault="003938E2">
      <w:pPr>
        <w:pStyle w:val="BodyText"/>
        <w:spacing w:before="1"/>
        <w:ind w:left="852" w:right="905"/>
        <w:jc w:val="both"/>
      </w:pPr>
      <w:r>
        <w:rPr>
          <w:w w:val="95"/>
        </w:rPr>
        <w:t>Note: The table gives coefficients and standard errors for three different linear re-</w:t>
      </w:r>
      <w:r>
        <w:rPr>
          <w:spacing w:val="-50"/>
          <w:w w:val="95"/>
        </w:rPr>
        <w:t xml:space="preserve"> </w:t>
      </w:r>
      <w:proofErr w:type="spellStart"/>
      <w:r>
        <w:rPr>
          <w:w w:val="95"/>
        </w:rPr>
        <w:t>gression</w:t>
      </w:r>
      <w:proofErr w:type="spellEnd"/>
      <w:r>
        <w:rPr>
          <w:spacing w:val="-2"/>
          <w:w w:val="95"/>
        </w:rPr>
        <w:t xml:space="preserve"> </w:t>
      </w:r>
      <w:r>
        <w:rPr>
          <w:w w:val="95"/>
        </w:rPr>
        <w:t>models</w:t>
      </w:r>
      <w:r>
        <w:rPr>
          <w:spacing w:val="-1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support</w:t>
      </w:r>
      <w:r>
        <w:rPr>
          <w:spacing w:val="-1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gun</w:t>
      </w:r>
      <w:r>
        <w:rPr>
          <w:spacing w:val="-2"/>
          <w:w w:val="95"/>
        </w:rPr>
        <w:t xml:space="preserve"> </w:t>
      </w:r>
      <w:r>
        <w:rPr>
          <w:w w:val="95"/>
        </w:rPr>
        <w:t>control</w:t>
      </w:r>
      <w:r>
        <w:rPr>
          <w:spacing w:val="-1"/>
          <w:w w:val="95"/>
        </w:rPr>
        <w:t xml:space="preserve"> </w:t>
      </w:r>
      <w:r>
        <w:rPr>
          <w:w w:val="95"/>
        </w:rPr>
        <w:t>estimated</w:t>
      </w:r>
      <w:r>
        <w:rPr>
          <w:spacing w:val="-1"/>
          <w:w w:val="95"/>
        </w:rPr>
        <w:t xml:space="preserve"> </w:t>
      </w:r>
      <w:r>
        <w:rPr>
          <w:w w:val="95"/>
        </w:rPr>
        <w:t>using</w:t>
      </w:r>
      <w:r>
        <w:rPr>
          <w:spacing w:val="-2"/>
          <w:w w:val="95"/>
        </w:rPr>
        <w:t xml:space="preserve"> </w:t>
      </w:r>
      <w:r>
        <w:rPr>
          <w:w w:val="95"/>
        </w:rPr>
        <w:t>ordinary</w:t>
      </w:r>
      <w:r>
        <w:rPr>
          <w:spacing w:val="-1"/>
          <w:w w:val="95"/>
        </w:rPr>
        <w:t xml:space="preserve"> </w:t>
      </w:r>
      <w:r>
        <w:rPr>
          <w:w w:val="95"/>
        </w:rPr>
        <w:t>least</w:t>
      </w:r>
      <w:r>
        <w:rPr>
          <w:spacing w:val="-1"/>
          <w:w w:val="95"/>
        </w:rPr>
        <w:t xml:space="preserve"> </w:t>
      </w:r>
      <w:r>
        <w:rPr>
          <w:w w:val="95"/>
        </w:rPr>
        <w:t>squares.</w:t>
      </w:r>
      <w:r>
        <w:rPr>
          <w:spacing w:val="-51"/>
          <w:w w:val="95"/>
        </w:rPr>
        <w:t xml:space="preserve"> </w:t>
      </w:r>
      <w:r>
        <w:rPr>
          <w:w w:val="95"/>
        </w:rPr>
        <w:t>Each model includes a different distance measure and indicators of shooting char-</w:t>
      </w:r>
      <w:r>
        <w:rPr>
          <w:spacing w:val="-50"/>
          <w:w w:val="95"/>
        </w:rPr>
        <w:t xml:space="preserve"> </w:t>
      </w:r>
      <w:proofErr w:type="spellStart"/>
      <w:r>
        <w:t>acter</w:t>
      </w:r>
      <w:r>
        <w:t>istics</w:t>
      </w:r>
      <w:proofErr w:type="spellEnd"/>
      <w:r>
        <w:t>.</w:t>
      </w:r>
    </w:p>
    <w:p w14:paraId="377D8276" w14:textId="77777777" w:rsidR="002F4A06" w:rsidRDefault="002F4A06">
      <w:pPr>
        <w:jc w:val="both"/>
        <w:sectPr w:rsidR="002F4A06">
          <w:pgSz w:w="12240" w:h="15840"/>
          <w:pgMar w:top="1500" w:right="1640" w:bottom="1420" w:left="1640" w:header="0" w:footer="1232" w:gutter="0"/>
          <w:cols w:space="720"/>
        </w:sectPr>
      </w:pPr>
    </w:p>
    <w:p w14:paraId="6502C88C" w14:textId="77777777" w:rsidR="002F4A06" w:rsidRDefault="002F4A06">
      <w:pPr>
        <w:pStyle w:val="BodyText"/>
      </w:pPr>
    </w:p>
    <w:p w14:paraId="36D4A157" w14:textId="77777777" w:rsidR="002F4A06" w:rsidRDefault="002F4A06">
      <w:pPr>
        <w:pStyle w:val="BodyText"/>
      </w:pPr>
    </w:p>
    <w:p w14:paraId="163E5176" w14:textId="77777777" w:rsidR="002F4A06" w:rsidRDefault="002F4A06">
      <w:pPr>
        <w:pStyle w:val="BodyText"/>
      </w:pPr>
    </w:p>
    <w:p w14:paraId="6FC7E0F3" w14:textId="77777777" w:rsidR="002F4A06" w:rsidRDefault="002F4A06">
      <w:pPr>
        <w:pStyle w:val="BodyText"/>
      </w:pPr>
    </w:p>
    <w:p w14:paraId="620DB63F" w14:textId="77777777" w:rsidR="002F4A06" w:rsidRDefault="002F4A06">
      <w:pPr>
        <w:pStyle w:val="BodyText"/>
      </w:pPr>
    </w:p>
    <w:p w14:paraId="43158559" w14:textId="77777777" w:rsidR="002F4A06" w:rsidRDefault="002F4A06">
      <w:pPr>
        <w:pStyle w:val="BodyText"/>
      </w:pPr>
    </w:p>
    <w:p w14:paraId="2BA987D7" w14:textId="77777777" w:rsidR="002F4A06" w:rsidRDefault="002F4A06">
      <w:pPr>
        <w:pStyle w:val="BodyText"/>
      </w:pPr>
    </w:p>
    <w:p w14:paraId="21CD1B26" w14:textId="77777777" w:rsidR="002F4A06" w:rsidRDefault="002F4A06">
      <w:pPr>
        <w:pStyle w:val="BodyText"/>
      </w:pPr>
    </w:p>
    <w:p w14:paraId="549744B0" w14:textId="77777777" w:rsidR="002F4A06" w:rsidRDefault="002F4A06">
      <w:pPr>
        <w:pStyle w:val="BodyText"/>
      </w:pPr>
    </w:p>
    <w:p w14:paraId="4A330381" w14:textId="77777777" w:rsidR="002F4A06" w:rsidRDefault="002F4A06">
      <w:pPr>
        <w:pStyle w:val="BodyText"/>
      </w:pPr>
    </w:p>
    <w:p w14:paraId="221A5776" w14:textId="77777777" w:rsidR="002F4A06" w:rsidRDefault="002F4A06">
      <w:pPr>
        <w:pStyle w:val="BodyText"/>
        <w:spacing w:before="3"/>
        <w:rPr>
          <w:sz w:val="22"/>
        </w:rPr>
      </w:pPr>
    </w:p>
    <w:p w14:paraId="679A1D69" w14:textId="77777777" w:rsidR="002F4A06" w:rsidRDefault="003938E2">
      <w:pPr>
        <w:pStyle w:val="Heading2"/>
        <w:spacing w:before="93"/>
        <w:jc w:val="center"/>
      </w:pPr>
      <w:r>
        <w:rPr>
          <w:w w:val="95"/>
        </w:rPr>
        <w:t>Figure</w:t>
      </w:r>
      <w:r>
        <w:rPr>
          <w:spacing w:val="-4"/>
          <w:w w:val="95"/>
        </w:rPr>
        <w:t xml:space="preserve"> </w:t>
      </w:r>
      <w:r>
        <w:rPr>
          <w:w w:val="95"/>
        </w:rPr>
        <w:t>D1:</w:t>
      </w:r>
      <w:r>
        <w:rPr>
          <w:spacing w:val="10"/>
          <w:w w:val="95"/>
        </w:rPr>
        <w:t xml:space="preserve"> </w:t>
      </w:r>
      <w:r>
        <w:rPr>
          <w:w w:val="95"/>
        </w:rPr>
        <w:t>Single-tree</w:t>
      </w:r>
      <w:r>
        <w:rPr>
          <w:spacing w:val="-3"/>
          <w:w w:val="95"/>
        </w:rPr>
        <w:t xml:space="preserve"> </w:t>
      </w:r>
      <w:r>
        <w:rPr>
          <w:w w:val="95"/>
        </w:rPr>
        <w:t>model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attitudes</w:t>
      </w:r>
      <w:r>
        <w:rPr>
          <w:spacing w:val="-4"/>
          <w:w w:val="95"/>
        </w:rPr>
        <w:t xml:space="preserve"> </w:t>
      </w:r>
      <w:r>
        <w:rPr>
          <w:w w:val="95"/>
        </w:rPr>
        <w:t>toward</w:t>
      </w:r>
      <w:r>
        <w:rPr>
          <w:spacing w:val="-3"/>
          <w:w w:val="95"/>
        </w:rPr>
        <w:t xml:space="preserve"> </w:t>
      </w:r>
      <w:r>
        <w:rPr>
          <w:w w:val="95"/>
        </w:rPr>
        <w:t>gun</w:t>
      </w:r>
      <w:r>
        <w:rPr>
          <w:spacing w:val="-4"/>
          <w:w w:val="95"/>
        </w:rPr>
        <w:t xml:space="preserve"> </w:t>
      </w:r>
      <w:r>
        <w:rPr>
          <w:w w:val="95"/>
        </w:rPr>
        <w:t>control</w:t>
      </w:r>
      <w:r>
        <w:rPr>
          <w:spacing w:val="-3"/>
          <w:w w:val="95"/>
        </w:rPr>
        <w:t xml:space="preserve"> </w:t>
      </w:r>
      <w:r>
        <w:rPr>
          <w:w w:val="95"/>
        </w:rPr>
        <w:t>(10</w:t>
      </w:r>
      <w:r>
        <w:rPr>
          <w:spacing w:val="-4"/>
          <w:w w:val="95"/>
        </w:rPr>
        <w:t xml:space="preserve"> </w:t>
      </w:r>
      <w:r>
        <w:rPr>
          <w:w w:val="95"/>
        </w:rPr>
        <w:t>splits)</w:t>
      </w:r>
    </w:p>
    <w:p w14:paraId="1E67334B" w14:textId="77777777" w:rsidR="002F4A06" w:rsidRDefault="002F4A06">
      <w:pPr>
        <w:pStyle w:val="BodyText"/>
      </w:pPr>
    </w:p>
    <w:p w14:paraId="7827782B" w14:textId="77777777" w:rsidR="002F4A06" w:rsidRDefault="003938E2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0F421E11" wp14:editId="76883E13">
            <wp:simplePos x="0" y="0"/>
            <wp:positionH relativeFrom="page">
              <wp:posOffset>1441708</wp:posOffset>
            </wp:positionH>
            <wp:positionV relativeFrom="paragraph">
              <wp:posOffset>131628</wp:posOffset>
            </wp:positionV>
            <wp:extent cx="4888992" cy="377342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92" cy="377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A051B" w14:textId="77777777" w:rsidR="002F4A06" w:rsidRDefault="002F4A06">
      <w:pPr>
        <w:pStyle w:val="BodyText"/>
        <w:spacing w:before="2"/>
        <w:rPr>
          <w:sz w:val="21"/>
        </w:rPr>
      </w:pPr>
    </w:p>
    <w:p w14:paraId="55E29D78" w14:textId="77777777" w:rsidR="002F4A06" w:rsidRDefault="003938E2">
      <w:pPr>
        <w:pStyle w:val="BodyText"/>
        <w:spacing w:before="95"/>
        <w:ind w:left="846" w:right="907"/>
      </w:pPr>
      <w:r>
        <w:rPr>
          <w:w w:val="95"/>
        </w:rPr>
        <w:t>Note: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figure</w:t>
      </w:r>
      <w:r>
        <w:rPr>
          <w:spacing w:val="-7"/>
          <w:w w:val="95"/>
        </w:rPr>
        <w:t xml:space="preserve"> </w:t>
      </w:r>
      <w:r>
        <w:rPr>
          <w:w w:val="95"/>
        </w:rPr>
        <w:t>depicts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single-tree</w:t>
      </w:r>
      <w:r>
        <w:rPr>
          <w:spacing w:val="-8"/>
          <w:w w:val="95"/>
        </w:rPr>
        <w:t xml:space="preserve"> </w:t>
      </w:r>
      <w:r>
        <w:rPr>
          <w:w w:val="95"/>
        </w:rPr>
        <w:t>representation</w:t>
      </w:r>
      <w:r>
        <w:rPr>
          <w:spacing w:val="-7"/>
          <w:w w:val="95"/>
        </w:rPr>
        <w:t xml:space="preserve"> </w:t>
      </w:r>
      <w:r>
        <w:rPr>
          <w:w w:val="95"/>
        </w:rPr>
        <w:t>with</w:t>
      </w:r>
      <w:r>
        <w:rPr>
          <w:spacing w:val="-7"/>
          <w:w w:val="95"/>
        </w:rPr>
        <w:t xml:space="preserve"> </w:t>
      </w:r>
      <w:r>
        <w:rPr>
          <w:w w:val="95"/>
        </w:rPr>
        <w:t>10</w:t>
      </w:r>
      <w:r>
        <w:rPr>
          <w:spacing w:val="-7"/>
          <w:w w:val="95"/>
        </w:rPr>
        <w:t xml:space="preserve"> </w:t>
      </w:r>
      <w:r>
        <w:rPr>
          <w:w w:val="95"/>
        </w:rPr>
        <w:t>splits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example</w:t>
      </w:r>
      <w:r>
        <w:rPr>
          <w:spacing w:val="-50"/>
          <w:w w:val="9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gun</w:t>
      </w:r>
      <w:r>
        <w:rPr>
          <w:spacing w:val="-4"/>
        </w:rPr>
        <w:t xml:space="preserve"> </w:t>
      </w:r>
      <w:r>
        <w:t>control.</w:t>
      </w:r>
    </w:p>
    <w:sectPr w:rsidR="002F4A06">
      <w:pgSz w:w="12240" w:h="15840"/>
      <w:pgMar w:top="1500" w:right="1640" w:bottom="1420" w:left="164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90AB" w14:textId="77777777" w:rsidR="003938E2" w:rsidRDefault="003938E2">
      <w:r>
        <w:separator/>
      </w:r>
    </w:p>
  </w:endnote>
  <w:endnote w:type="continuationSeparator" w:id="0">
    <w:p w14:paraId="7802E095" w14:textId="77777777" w:rsidR="003938E2" w:rsidRDefault="0039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4235" w14:textId="77777777" w:rsidR="002F4A06" w:rsidRDefault="003938E2">
    <w:pPr>
      <w:pStyle w:val="BodyText"/>
      <w:spacing w:line="14" w:lineRule="auto"/>
    </w:pPr>
    <w:r>
      <w:pict w14:anchorId="7153749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96.35pt;margin-top:719.4pt;width:20.3pt;height:16.3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898FCC" w14:textId="77777777" w:rsidR="002F4A06" w:rsidRDefault="003938E2">
                <w:pPr>
                  <w:spacing w:before="13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3CED" w14:textId="77777777" w:rsidR="003938E2" w:rsidRDefault="003938E2">
      <w:r>
        <w:separator/>
      </w:r>
    </w:p>
  </w:footnote>
  <w:footnote w:type="continuationSeparator" w:id="0">
    <w:p w14:paraId="76D60ACD" w14:textId="77777777" w:rsidR="003938E2" w:rsidRDefault="0039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11C68"/>
    <w:multiLevelType w:val="hybridMultilevel"/>
    <w:tmpl w:val="060067F4"/>
    <w:lvl w:ilvl="0" w:tplc="5456D0A8">
      <w:start w:val="1"/>
      <w:numFmt w:val="upperLetter"/>
      <w:lvlText w:val="%1"/>
      <w:lvlJc w:val="left"/>
      <w:pPr>
        <w:ind w:left="728" w:hanging="569"/>
        <w:jc w:val="left"/>
      </w:pPr>
      <w:rPr>
        <w:rFonts w:ascii="Cambria" w:eastAsia="Cambria" w:hAnsi="Cambria" w:cs="Cambria" w:hint="default"/>
        <w:b/>
        <w:bCs/>
        <w:i w:val="0"/>
        <w:iCs w:val="0"/>
        <w:w w:val="101"/>
        <w:sz w:val="34"/>
        <w:szCs w:val="34"/>
      </w:rPr>
    </w:lvl>
    <w:lvl w:ilvl="1" w:tplc="506CD936">
      <w:numFmt w:val="bullet"/>
      <w:lvlText w:val="•"/>
      <w:lvlJc w:val="left"/>
      <w:pPr>
        <w:ind w:left="1544" w:hanging="569"/>
      </w:pPr>
      <w:rPr>
        <w:rFonts w:hint="default"/>
      </w:rPr>
    </w:lvl>
    <w:lvl w:ilvl="2" w:tplc="96408604">
      <w:numFmt w:val="bullet"/>
      <w:lvlText w:val="•"/>
      <w:lvlJc w:val="left"/>
      <w:pPr>
        <w:ind w:left="2368" w:hanging="569"/>
      </w:pPr>
      <w:rPr>
        <w:rFonts w:hint="default"/>
      </w:rPr>
    </w:lvl>
    <w:lvl w:ilvl="3" w:tplc="DF5688D8">
      <w:numFmt w:val="bullet"/>
      <w:lvlText w:val="•"/>
      <w:lvlJc w:val="left"/>
      <w:pPr>
        <w:ind w:left="3192" w:hanging="569"/>
      </w:pPr>
      <w:rPr>
        <w:rFonts w:hint="default"/>
      </w:rPr>
    </w:lvl>
    <w:lvl w:ilvl="4" w:tplc="3550BE18">
      <w:numFmt w:val="bullet"/>
      <w:lvlText w:val="•"/>
      <w:lvlJc w:val="left"/>
      <w:pPr>
        <w:ind w:left="4016" w:hanging="569"/>
      </w:pPr>
      <w:rPr>
        <w:rFonts w:hint="default"/>
      </w:rPr>
    </w:lvl>
    <w:lvl w:ilvl="5" w:tplc="11DECFB4">
      <w:numFmt w:val="bullet"/>
      <w:lvlText w:val="•"/>
      <w:lvlJc w:val="left"/>
      <w:pPr>
        <w:ind w:left="4840" w:hanging="569"/>
      </w:pPr>
      <w:rPr>
        <w:rFonts w:hint="default"/>
      </w:rPr>
    </w:lvl>
    <w:lvl w:ilvl="6" w:tplc="C53280E6">
      <w:numFmt w:val="bullet"/>
      <w:lvlText w:val="•"/>
      <w:lvlJc w:val="left"/>
      <w:pPr>
        <w:ind w:left="5664" w:hanging="569"/>
      </w:pPr>
      <w:rPr>
        <w:rFonts w:hint="default"/>
      </w:rPr>
    </w:lvl>
    <w:lvl w:ilvl="7" w:tplc="911E99DC">
      <w:numFmt w:val="bullet"/>
      <w:lvlText w:val="•"/>
      <w:lvlJc w:val="left"/>
      <w:pPr>
        <w:ind w:left="6488" w:hanging="569"/>
      </w:pPr>
      <w:rPr>
        <w:rFonts w:hint="default"/>
      </w:rPr>
    </w:lvl>
    <w:lvl w:ilvl="8" w:tplc="F97A4B5C">
      <w:numFmt w:val="bullet"/>
      <w:lvlText w:val="•"/>
      <w:lvlJc w:val="left"/>
      <w:pPr>
        <w:ind w:left="7312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A06"/>
    <w:rsid w:val="002F4A06"/>
    <w:rsid w:val="003938E2"/>
    <w:rsid w:val="004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DE1BE95"/>
  <w15:docId w15:val="{EAE25F0E-3672-1540-ACB9-275961CD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9"/>
    <w:qFormat/>
    <w:pPr>
      <w:spacing w:before="108"/>
      <w:ind w:left="160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1039" w:right="103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rFonts w:ascii="Cambria" w:eastAsia="Cambria" w:hAnsi="Cambria" w:cs="Cambria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08"/>
      <w:ind w:left="720" w:hanging="59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Ines Levin</cp:lastModifiedBy>
  <cp:revision>2</cp:revision>
  <dcterms:created xsi:type="dcterms:W3CDTF">2022-02-20T07:24:00Z</dcterms:created>
  <dcterms:modified xsi:type="dcterms:W3CDTF">2022-02-20T18:59:00Z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LastSaved">
    <vt:filetime>2022-02-20T00:00:00Z</vt:filetime>
  </property>
</Properties>
</file>