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pPr w:leftFromText="141" w:rightFromText="141" w:horzAnchor="margin" w:tblpY="-426"/>
        <w:tblW w:w="14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1"/>
        <w:gridCol w:w="676"/>
        <w:gridCol w:w="1602"/>
        <w:gridCol w:w="661"/>
        <w:gridCol w:w="1565"/>
        <w:gridCol w:w="992"/>
        <w:gridCol w:w="661"/>
        <w:gridCol w:w="1607"/>
        <w:gridCol w:w="709"/>
        <w:gridCol w:w="1701"/>
        <w:gridCol w:w="935"/>
      </w:tblGrid>
      <w:tr w:rsidR="00226015" w:rsidRPr="00E95116" w:rsidTr="00E95116">
        <w:trPr>
          <w:trHeight w:val="425"/>
        </w:trPr>
        <w:tc>
          <w:tcPr>
            <w:tcW w:w="14220" w:type="dxa"/>
            <w:gridSpan w:val="11"/>
            <w:shd w:val="clear" w:color="auto" w:fill="auto"/>
            <w:hideMark/>
          </w:tcPr>
          <w:p w:rsidR="00226015" w:rsidRPr="00E95116" w:rsidRDefault="00E95116" w:rsidP="00E9511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SUPPLEMENTARY TABLE 3 </w:t>
            </w:r>
            <w:proofErr w:type="spellStart"/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Descriptive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proofErr w:type="spellEnd"/>
            <w:r w:rsidR="00226015"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differences in sample characteristics,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experimental pain test results </w:t>
            </w:r>
            <w:r w:rsidR="00226015"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genotypes between patients and healthy volunteers, and between patients with leg pain &lt; 3 VAS and leg pain ≥ 3 VAS when pain tested.</w:t>
            </w:r>
          </w:p>
        </w:tc>
      </w:tr>
      <w:tr w:rsidR="00226015" w:rsidRPr="00E95116" w:rsidTr="00E95116">
        <w:trPr>
          <w:trHeight w:val="255"/>
        </w:trPr>
        <w:tc>
          <w:tcPr>
            <w:tcW w:w="3111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78" w:type="dxa"/>
            <w:gridSpan w:val="2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Patients</w:t>
            </w:r>
          </w:p>
        </w:tc>
        <w:tc>
          <w:tcPr>
            <w:tcW w:w="2226" w:type="dxa"/>
            <w:gridSpan w:val="2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Healthy volunteers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2268" w:type="dxa"/>
            <w:gridSpan w:val="2"/>
            <w:shd w:val="clear" w:color="auto" w:fill="auto"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Patients with leg pain &lt;3 VAS at 6 week follow up</w:t>
            </w:r>
          </w:p>
        </w:tc>
        <w:tc>
          <w:tcPr>
            <w:tcW w:w="2410" w:type="dxa"/>
            <w:gridSpan w:val="2"/>
            <w:shd w:val="clear" w:color="auto" w:fill="auto"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Patients with leg pain ≥3 VAS at 6 week follow up</w:t>
            </w:r>
          </w:p>
        </w:tc>
        <w:tc>
          <w:tcPr>
            <w:tcW w:w="935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226015" w:rsidRPr="00E95116" w:rsidTr="00E95116">
        <w:trPr>
          <w:trHeight w:val="441"/>
        </w:trPr>
        <w:tc>
          <w:tcPr>
            <w:tcW w:w="3111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1602" w:type="dxa"/>
            <w:shd w:val="clear" w:color="auto" w:fill="auto"/>
            <w:vAlign w:val="bottom"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%/ mean (SD)/ median (IQR)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%/ mean (SD)/ median (IQR)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26015" w:rsidRPr="00E95116" w:rsidRDefault="00E95116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p-</w:t>
            </w:r>
            <w:proofErr w:type="spellStart"/>
            <w:r w:rsidRPr="00E951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value</w:t>
            </w:r>
            <w:r w:rsidRPr="00E951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1607" w:type="dxa"/>
            <w:shd w:val="clear" w:color="auto" w:fill="auto"/>
            <w:vAlign w:val="bottom"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%/ mean (SD)/ median (IQR)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%/ mean (SD)/ median (IQR)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226015" w:rsidRPr="00E95116" w:rsidRDefault="00E95116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p-</w:t>
            </w:r>
            <w:proofErr w:type="spellStart"/>
            <w:r w:rsidRPr="00E951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value</w:t>
            </w:r>
            <w:r w:rsidRPr="00E951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</w:p>
        </w:tc>
      </w:tr>
      <w:tr w:rsidR="00226015" w:rsidRPr="00E95116" w:rsidTr="00E95116">
        <w:trPr>
          <w:trHeight w:val="255"/>
        </w:trPr>
        <w:tc>
          <w:tcPr>
            <w:tcW w:w="3111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Sample characteristics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02" w:type="dxa"/>
            <w:shd w:val="clear" w:color="auto" w:fill="auto"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61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shd w:val="clear" w:color="auto" w:fill="auto"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61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07" w:type="dxa"/>
            <w:shd w:val="clear" w:color="auto" w:fill="auto"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226015" w:rsidRPr="00E95116" w:rsidTr="00E95116">
        <w:trPr>
          <w:trHeight w:val="255"/>
        </w:trPr>
        <w:tc>
          <w:tcPr>
            <w:tcW w:w="3111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Sex, males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138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59.2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1565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56.5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0.653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112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57.7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59.8</w:t>
            </w:r>
          </w:p>
        </w:tc>
        <w:tc>
          <w:tcPr>
            <w:tcW w:w="935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0.801</w:t>
            </w:r>
          </w:p>
        </w:tc>
      </w:tr>
      <w:tr w:rsidR="00226015" w:rsidRPr="00E95116" w:rsidTr="00E95116">
        <w:trPr>
          <w:trHeight w:val="255"/>
        </w:trPr>
        <w:tc>
          <w:tcPr>
            <w:tcW w:w="3111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Age, </w:t>
            </w:r>
            <w:proofErr w:type="spellStart"/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years</w:t>
            </w:r>
            <w:r w:rsidRPr="00E9511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676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233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 (19)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124</w:t>
            </w:r>
          </w:p>
        </w:tc>
        <w:tc>
          <w:tcPr>
            <w:tcW w:w="1565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 (9)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&lt;0.001</w:t>
            </w:r>
            <w:r w:rsidRPr="00E951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194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 (19)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 (21)</w:t>
            </w:r>
          </w:p>
        </w:tc>
        <w:tc>
          <w:tcPr>
            <w:tcW w:w="935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0.002</w:t>
            </w:r>
          </w:p>
        </w:tc>
      </w:tr>
      <w:tr w:rsidR="00226015" w:rsidRPr="00E95116" w:rsidTr="00E95116">
        <w:trPr>
          <w:trHeight w:val="255"/>
        </w:trPr>
        <w:tc>
          <w:tcPr>
            <w:tcW w:w="3111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Education &gt;12 years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206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88.4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115</w:t>
            </w:r>
          </w:p>
        </w:tc>
        <w:tc>
          <w:tcPr>
            <w:tcW w:w="1565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92.7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0.205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182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93.8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81.4</w:t>
            </w:r>
          </w:p>
        </w:tc>
        <w:tc>
          <w:tcPr>
            <w:tcW w:w="935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0.002</w:t>
            </w:r>
          </w:p>
        </w:tc>
      </w:tr>
      <w:tr w:rsidR="00226015" w:rsidRPr="00E95116" w:rsidTr="00E95116">
        <w:trPr>
          <w:trHeight w:val="255"/>
        </w:trPr>
        <w:tc>
          <w:tcPr>
            <w:tcW w:w="3111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Left handed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12.2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565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0.377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11.8</w:t>
            </w:r>
          </w:p>
        </w:tc>
        <w:tc>
          <w:tcPr>
            <w:tcW w:w="935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0.882</w:t>
            </w:r>
          </w:p>
        </w:tc>
      </w:tr>
      <w:tr w:rsidR="00226015" w:rsidRPr="00E95116" w:rsidTr="00E95116">
        <w:trPr>
          <w:trHeight w:val="255"/>
        </w:trPr>
        <w:tc>
          <w:tcPr>
            <w:tcW w:w="3111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BMI, kg/m2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229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25.8 (3.7)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122</w:t>
            </w:r>
          </w:p>
        </w:tc>
        <w:tc>
          <w:tcPr>
            <w:tcW w:w="1565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24.1(3.0)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190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25.5 (3.7)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25.4 (3.3)</w:t>
            </w:r>
          </w:p>
        </w:tc>
        <w:tc>
          <w:tcPr>
            <w:tcW w:w="935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0.830</w:t>
            </w:r>
          </w:p>
        </w:tc>
      </w:tr>
      <w:tr w:rsidR="00226015" w:rsidRPr="00E95116" w:rsidTr="00E95116">
        <w:trPr>
          <w:trHeight w:val="255"/>
        </w:trPr>
        <w:tc>
          <w:tcPr>
            <w:tcW w:w="3111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Systolic blood pressure, mmHg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233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124.4 (13.8)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124</w:t>
            </w:r>
          </w:p>
        </w:tc>
        <w:tc>
          <w:tcPr>
            <w:tcW w:w="1565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121.1 (12.0)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0.022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194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123.5 (13.2)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124.2 (14.3)</w:t>
            </w:r>
          </w:p>
        </w:tc>
        <w:tc>
          <w:tcPr>
            <w:tcW w:w="935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0.704</w:t>
            </w:r>
          </w:p>
        </w:tc>
      </w:tr>
      <w:tr w:rsidR="00226015" w:rsidRPr="00E95116" w:rsidTr="00E95116">
        <w:trPr>
          <w:trHeight w:val="255"/>
        </w:trPr>
        <w:tc>
          <w:tcPr>
            <w:tcW w:w="3111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Diastolic blood pressure, mmHg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233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76.3 (9.7)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124</w:t>
            </w:r>
          </w:p>
        </w:tc>
        <w:tc>
          <w:tcPr>
            <w:tcW w:w="1565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71.8 (9.0)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194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75.2 (9.6)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76.2 (10.0)</w:t>
            </w:r>
          </w:p>
        </w:tc>
        <w:tc>
          <w:tcPr>
            <w:tcW w:w="935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0.390</w:t>
            </w:r>
          </w:p>
        </w:tc>
      </w:tr>
      <w:tr w:rsidR="00226015" w:rsidRPr="00E95116" w:rsidTr="00E95116">
        <w:trPr>
          <w:trHeight w:val="255"/>
        </w:trPr>
        <w:tc>
          <w:tcPr>
            <w:tcW w:w="3111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Current smoker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13.9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565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0.311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15.6</w:t>
            </w:r>
          </w:p>
        </w:tc>
        <w:tc>
          <w:tcPr>
            <w:tcW w:w="935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0.460</w:t>
            </w:r>
          </w:p>
        </w:tc>
      </w:tr>
      <w:tr w:rsidR="00226015" w:rsidRPr="00E95116" w:rsidTr="00E95116">
        <w:trPr>
          <w:trHeight w:val="255"/>
        </w:trPr>
        <w:tc>
          <w:tcPr>
            <w:tcW w:w="3111" w:type="dxa"/>
            <w:shd w:val="clear" w:color="auto" w:fill="auto"/>
            <w:noWrap/>
            <w:hideMark/>
          </w:tcPr>
          <w:p w:rsidR="00226015" w:rsidRPr="00E95116" w:rsidRDefault="006B676C" w:rsidP="00E951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Experimental p</w:t>
            </w:r>
            <w:r w:rsidR="00226015" w:rsidRPr="00E951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ain tests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02" w:type="dxa"/>
            <w:shd w:val="clear" w:color="auto" w:fill="auto"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61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shd w:val="clear" w:color="auto" w:fill="auto"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61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07" w:type="dxa"/>
            <w:shd w:val="clear" w:color="auto" w:fill="auto"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226015" w:rsidRPr="00E95116" w:rsidTr="00E95116">
        <w:trPr>
          <w:trHeight w:val="255"/>
        </w:trPr>
        <w:tc>
          <w:tcPr>
            <w:tcW w:w="3111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Heat pain threshold, °C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233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44.5 (2.9)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124</w:t>
            </w:r>
          </w:p>
        </w:tc>
        <w:tc>
          <w:tcPr>
            <w:tcW w:w="1565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43.9 (3.3)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0.078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194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44.4 (2.8)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44.7 (3.1)</w:t>
            </w:r>
          </w:p>
        </w:tc>
        <w:tc>
          <w:tcPr>
            <w:tcW w:w="935" w:type="dxa"/>
            <w:shd w:val="clear" w:color="auto" w:fill="auto"/>
            <w:noWrap/>
            <w:hideMark/>
          </w:tcPr>
          <w:p w:rsidR="00226015" w:rsidRPr="00E95116" w:rsidRDefault="00226015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0.406</w:t>
            </w:r>
          </w:p>
        </w:tc>
      </w:tr>
      <w:tr w:rsidR="00D40A78" w:rsidRPr="00E95116" w:rsidTr="00E95116">
        <w:trPr>
          <w:trHeight w:val="255"/>
        </w:trPr>
        <w:tc>
          <w:tcPr>
            <w:tcW w:w="3111" w:type="dxa"/>
            <w:shd w:val="clear" w:color="auto" w:fill="auto"/>
            <w:noWrap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Pressure pain threshold, </w:t>
            </w:r>
            <w:proofErr w:type="spellStart"/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Newton</w:t>
            </w:r>
            <w:r w:rsidRPr="00E9511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676" w:type="dxa"/>
            <w:shd w:val="clear" w:color="auto" w:fill="auto"/>
            <w:noWrap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231</w:t>
            </w:r>
          </w:p>
        </w:tc>
        <w:tc>
          <w:tcPr>
            <w:tcW w:w="1602" w:type="dxa"/>
            <w:shd w:val="clear" w:color="auto" w:fill="auto"/>
            <w:noWrap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38.2(25.9)</w:t>
            </w:r>
          </w:p>
        </w:tc>
        <w:tc>
          <w:tcPr>
            <w:tcW w:w="661" w:type="dxa"/>
            <w:shd w:val="clear" w:color="auto" w:fill="auto"/>
            <w:noWrap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1565" w:type="dxa"/>
            <w:shd w:val="clear" w:color="auto" w:fill="auto"/>
            <w:noWrap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41.4 (24.9)</w:t>
            </w:r>
          </w:p>
        </w:tc>
        <w:tc>
          <w:tcPr>
            <w:tcW w:w="992" w:type="dxa"/>
            <w:shd w:val="clear" w:color="auto" w:fill="auto"/>
            <w:noWrap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0.388</w:t>
            </w:r>
            <w:r w:rsidRPr="00E9511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661" w:type="dxa"/>
            <w:shd w:val="clear" w:color="auto" w:fill="auto"/>
            <w:noWrap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193</w:t>
            </w:r>
          </w:p>
        </w:tc>
        <w:tc>
          <w:tcPr>
            <w:tcW w:w="1607" w:type="dxa"/>
            <w:shd w:val="clear" w:color="auto" w:fill="auto"/>
            <w:noWrap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37.9 (23.5)</w:t>
            </w:r>
          </w:p>
        </w:tc>
        <w:tc>
          <w:tcPr>
            <w:tcW w:w="709" w:type="dxa"/>
            <w:shd w:val="clear" w:color="auto" w:fill="auto"/>
            <w:noWrap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</w:t>
            </w:r>
          </w:p>
        </w:tc>
        <w:tc>
          <w:tcPr>
            <w:tcW w:w="1701" w:type="dxa"/>
            <w:shd w:val="clear" w:color="auto" w:fill="auto"/>
            <w:noWrap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40.6 (29.3)</w:t>
            </w:r>
          </w:p>
        </w:tc>
        <w:tc>
          <w:tcPr>
            <w:tcW w:w="935" w:type="dxa"/>
            <w:shd w:val="clear" w:color="auto" w:fill="auto"/>
            <w:noWrap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0.304</w:t>
            </w:r>
            <w:r w:rsidRPr="00E9511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</w:tr>
      <w:tr w:rsidR="00D40A78" w:rsidRPr="00E95116" w:rsidTr="00E95116">
        <w:trPr>
          <w:trHeight w:val="255"/>
        </w:trPr>
        <w:tc>
          <w:tcPr>
            <w:tcW w:w="311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Heat pain tolerance threshold, °</w:t>
            </w:r>
            <w:proofErr w:type="spellStart"/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E9511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676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233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49.3 (2.6)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124</w:t>
            </w:r>
          </w:p>
        </w:tc>
        <w:tc>
          <w:tcPr>
            <w:tcW w:w="1565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49.7 (2.3)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0.248</w:t>
            </w:r>
            <w:r w:rsidRPr="00E9511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194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49.5 (2.5)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49.3 (2.7)</w:t>
            </w:r>
          </w:p>
        </w:tc>
        <w:tc>
          <w:tcPr>
            <w:tcW w:w="935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0.346</w:t>
            </w:r>
            <w:r w:rsidRPr="00E9511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</w:tr>
      <w:tr w:rsidR="00D40A78" w:rsidRPr="00E95116" w:rsidTr="00E95116">
        <w:trPr>
          <w:trHeight w:val="255"/>
        </w:trPr>
        <w:tc>
          <w:tcPr>
            <w:tcW w:w="3111" w:type="dxa"/>
            <w:shd w:val="clear" w:color="auto" w:fill="auto"/>
            <w:noWrap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Conditioned pain modulation, VAS</w:t>
            </w:r>
          </w:p>
        </w:tc>
        <w:tc>
          <w:tcPr>
            <w:tcW w:w="676" w:type="dxa"/>
            <w:shd w:val="clear" w:color="auto" w:fill="auto"/>
            <w:noWrap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</w:t>
            </w:r>
          </w:p>
        </w:tc>
        <w:tc>
          <w:tcPr>
            <w:tcW w:w="1602" w:type="dxa"/>
            <w:shd w:val="clear" w:color="auto" w:fill="auto"/>
            <w:noWrap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-2.4 (1.8)</w:t>
            </w:r>
          </w:p>
        </w:tc>
        <w:tc>
          <w:tcPr>
            <w:tcW w:w="661" w:type="dxa"/>
            <w:shd w:val="clear" w:color="auto" w:fill="auto"/>
            <w:noWrap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124</w:t>
            </w:r>
          </w:p>
        </w:tc>
        <w:tc>
          <w:tcPr>
            <w:tcW w:w="1565" w:type="dxa"/>
            <w:shd w:val="clear" w:color="auto" w:fill="auto"/>
            <w:noWrap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-2.6 (1.7)</w:t>
            </w:r>
          </w:p>
        </w:tc>
        <w:tc>
          <w:tcPr>
            <w:tcW w:w="992" w:type="dxa"/>
            <w:shd w:val="clear" w:color="auto" w:fill="auto"/>
            <w:noWrap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0.374</w:t>
            </w:r>
          </w:p>
        </w:tc>
        <w:tc>
          <w:tcPr>
            <w:tcW w:w="661" w:type="dxa"/>
            <w:shd w:val="clear" w:color="auto" w:fill="auto"/>
            <w:noWrap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194</w:t>
            </w:r>
          </w:p>
        </w:tc>
        <w:tc>
          <w:tcPr>
            <w:tcW w:w="1607" w:type="dxa"/>
            <w:shd w:val="clear" w:color="auto" w:fill="auto"/>
            <w:noWrap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-2.5 (1.7)</w:t>
            </w:r>
          </w:p>
        </w:tc>
        <w:tc>
          <w:tcPr>
            <w:tcW w:w="709" w:type="dxa"/>
            <w:shd w:val="clear" w:color="auto" w:fill="auto"/>
            <w:noWrap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</w:t>
            </w:r>
          </w:p>
        </w:tc>
        <w:tc>
          <w:tcPr>
            <w:tcW w:w="1701" w:type="dxa"/>
            <w:shd w:val="clear" w:color="auto" w:fill="auto"/>
            <w:noWrap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-2.5 (1.7)</w:t>
            </w:r>
          </w:p>
        </w:tc>
        <w:tc>
          <w:tcPr>
            <w:tcW w:w="935" w:type="dxa"/>
            <w:shd w:val="clear" w:color="auto" w:fill="auto"/>
            <w:noWrap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0.987</w:t>
            </w:r>
          </w:p>
        </w:tc>
      </w:tr>
      <w:tr w:rsidR="00D40A78" w:rsidRPr="00E95116" w:rsidTr="00E95116">
        <w:trPr>
          <w:trHeight w:val="255"/>
        </w:trPr>
        <w:tc>
          <w:tcPr>
            <w:tcW w:w="3111" w:type="dxa"/>
            <w:shd w:val="clear" w:color="auto" w:fill="auto"/>
            <w:noWrap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Offset analgesia, VAS</w:t>
            </w:r>
          </w:p>
        </w:tc>
        <w:tc>
          <w:tcPr>
            <w:tcW w:w="676" w:type="dxa"/>
            <w:shd w:val="clear" w:color="auto" w:fill="auto"/>
            <w:noWrap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</w:t>
            </w:r>
          </w:p>
        </w:tc>
        <w:tc>
          <w:tcPr>
            <w:tcW w:w="1602" w:type="dxa"/>
            <w:shd w:val="clear" w:color="auto" w:fill="auto"/>
            <w:noWrap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-0.5 (1.8)</w:t>
            </w:r>
          </w:p>
        </w:tc>
        <w:tc>
          <w:tcPr>
            <w:tcW w:w="661" w:type="dxa"/>
            <w:shd w:val="clear" w:color="auto" w:fill="auto"/>
            <w:noWrap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1565" w:type="dxa"/>
            <w:shd w:val="clear" w:color="auto" w:fill="auto"/>
            <w:noWrap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-0.6 (1.7)</w:t>
            </w:r>
          </w:p>
        </w:tc>
        <w:tc>
          <w:tcPr>
            <w:tcW w:w="992" w:type="dxa"/>
            <w:shd w:val="clear" w:color="auto" w:fill="auto"/>
            <w:noWrap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0.631</w:t>
            </w:r>
          </w:p>
        </w:tc>
        <w:tc>
          <w:tcPr>
            <w:tcW w:w="661" w:type="dxa"/>
            <w:shd w:val="clear" w:color="auto" w:fill="auto"/>
            <w:noWrap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</w:t>
            </w:r>
          </w:p>
        </w:tc>
        <w:tc>
          <w:tcPr>
            <w:tcW w:w="1607" w:type="dxa"/>
            <w:shd w:val="clear" w:color="auto" w:fill="auto"/>
            <w:noWrap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-0.4 (1.8)</w:t>
            </w:r>
          </w:p>
        </w:tc>
        <w:tc>
          <w:tcPr>
            <w:tcW w:w="709" w:type="dxa"/>
            <w:shd w:val="clear" w:color="auto" w:fill="auto"/>
            <w:noWrap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701" w:type="dxa"/>
            <w:shd w:val="clear" w:color="auto" w:fill="auto"/>
            <w:noWrap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-0.7 (1.8)</w:t>
            </w:r>
          </w:p>
        </w:tc>
        <w:tc>
          <w:tcPr>
            <w:tcW w:w="935" w:type="dxa"/>
            <w:shd w:val="clear" w:color="auto" w:fill="auto"/>
            <w:noWrap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0.353</w:t>
            </w:r>
          </w:p>
        </w:tc>
      </w:tr>
      <w:tr w:rsidR="00D40A78" w:rsidRPr="00E95116" w:rsidTr="00E95116">
        <w:trPr>
          <w:trHeight w:val="255"/>
        </w:trPr>
        <w:tc>
          <w:tcPr>
            <w:tcW w:w="3111" w:type="dxa"/>
            <w:shd w:val="clear" w:color="auto" w:fill="auto"/>
            <w:noWrap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Temporal summation, VAS</w:t>
            </w:r>
          </w:p>
        </w:tc>
        <w:tc>
          <w:tcPr>
            <w:tcW w:w="676" w:type="dxa"/>
            <w:shd w:val="clear" w:color="auto" w:fill="auto"/>
            <w:noWrap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225</w:t>
            </w:r>
          </w:p>
        </w:tc>
        <w:tc>
          <w:tcPr>
            <w:tcW w:w="1602" w:type="dxa"/>
            <w:shd w:val="clear" w:color="auto" w:fill="auto"/>
            <w:noWrap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 (2.0)</w:t>
            </w:r>
          </w:p>
        </w:tc>
        <w:tc>
          <w:tcPr>
            <w:tcW w:w="661" w:type="dxa"/>
            <w:shd w:val="clear" w:color="auto" w:fill="auto"/>
            <w:noWrap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123</w:t>
            </w:r>
          </w:p>
        </w:tc>
        <w:tc>
          <w:tcPr>
            <w:tcW w:w="1565" w:type="dxa"/>
            <w:shd w:val="clear" w:color="auto" w:fill="auto"/>
            <w:noWrap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 (2.1)</w:t>
            </w:r>
          </w:p>
        </w:tc>
        <w:tc>
          <w:tcPr>
            <w:tcW w:w="992" w:type="dxa"/>
            <w:shd w:val="clear" w:color="auto" w:fill="auto"/>
            <w:noWrap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0.016</w:t>
            </w:r>
          </w:p>
        </w:tc>
        <w:tc>
          <w:tcPr>
            <w:tcW w:w="661" w:type="dxa"/>
            <w:shd w:val="clear" w:color="auto" w:fill="auto"/>
            <w:noWrap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191</w:t>
            </w:r>
          </w:p>
        </w:tc>
        <w:tc>
          <w:tcPr>
            <w:tcW w:w="1607" w:type="dxa"/>
            <w:shd w:val="clear" w:color="auto" w:fill="auto"/>
            <w:noWrap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 (2.0)</w:t>
            </w:r>
          </w:p>
        </w:tc>
        <w:tc>
          <w:tcPr>
            <w:tcW w:w="709" w:type="dxa"/>
            <w:shd w:val="clear" w:color="auto" w:fill="auto"/>
            <w:noWrap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</w:t>
            </w:r>
          </w:p>
        </w:tc>
        <w:tc>
          <w:tcPr>
            <w:tcW w:w="1701" w:type="dxa"/>
            <w:shd w:val="clear" w:color="auto" w:fill="auto"/>
            <w:noWrap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 (2.1)</w:t>
            </w:r>
          </w:p>
        </w:tc>
        <w:tc>
          <w:tcPr>
            <w:tcW w:w="935" w:type="dxa"/>
            <w:shd w:val="clear" w:color="auto" w:fill="auto"/>
            <w:noWrap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0.076</w:t>
            </w:r>
          </w:p>
        </w:tc>
      </w:tr>
      <w:tr w:rsidR="00D40A78" w:rsidRPr="00E95116" w:rsidTr="00E95116">
        <w:trPr>
          <w:trHeight w:val="255"/>
        </w:trPr>
        <w:tc>
          <w:tcPr>
            <w:tcW w:w="311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Secondary </w:t>
            </w:r>
            <w:proofErr w:type="spellStart"/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hyperalgesia</w:t>
            </w:r>
            <w:proofErr w:type="spellEnd"/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cm</w:t>
            </w:r>
            <w:r w:rsidRPr="00E9511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2b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101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15.2 (16.8)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1565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13.0 (17.8)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0.131</w:t>
            </w:r>
            <w:r w:rsidRPr="00E9511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16.5 (18.5)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13.3 (15.9)</w:t>
            </w:r>
          </w:p>
        </w:tc>
        <w:tc>
          <w:tcPr>
            <w:tcW w:w="935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0.898</w:t>
            </w:r>
            <w:r w:rsidRPr="00E9511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</w:tr>
      <w:tr w:rsidR="00D40A78" w:rsidRPr="00E95116" w:rsidTr="00E95116">
        <w:trPr>
          <w:trHeight w:val="255"/>
        </w:trPr>
        <w:tc>
          <w:tcPr>
            <w:tcW w:w="311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Genotypes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2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7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40A78" w:rsidRPr="00E95116" w:rsidTr="00E95116">
        <w:trPr>
          <w:trHeight w:val="255"/>
        </w:trPr>
        <w:tc>
          <w:tcPr>
            <w:tcW w:w="311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5HTTLPR/rs25531</w:t>
            </w:r>
            <w:r w:rsidRPr="00E9511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(SLC6A4)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2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0.301</w:t>
            </w:r>
            <w:r w:rsidRPr="00E9511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7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0.916</w:t>
            </w:r>
            <w:r w:rsidRPr="00E9511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</w:tr>
      <w:tr w:rsidR="00D40A78" w:rsidRPr="00E95116" w:rsidTr="00E95116">
        <w:trPr>
          <w:trHeight w:val="255"/>
        </w:trPr>
        <w:tc>
          <w:tcPr>
            <w:tcW w:w="311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 expression rate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565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15.5</w:t>
            </w:r>
          </w:p>
        </w:tc>
        <w:tc>
          <w:tcPr>
            <w:tcW w:w="935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40A78" w:rsidRPr="00E95116" w:rsidTr="00E95116">
        <w:trPr>
          <w:trHeight w:val="255"/>
        </w:trPr>
        <w:tc>
          <w:tcPr>
            <w:tcW w:w="311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Medium expression rate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104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44.6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1565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52.8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45.9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48.5</w:t>
            </w:r>
          </w:p>
        </w:tc>
        <w:tc>
          <w:tcPr>
            <w:tcW w:w="935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40A78" w:rsidRPr="00E95116" w:rsidTr="00E95116">
        <w:trPr>
          <w:trHeight w:val="255"/>
        </w:trPr>
        <w:tc>
          <w:tcPr>
            <w:tcW w:w="311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 expression rate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37.3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1565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30.1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37.6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36.1</w:t>
            </w:r>
          </w:p>
        </w:tc>
        <w:tc>
          <w:tcPr>
            <w:tcW w:w="935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40A78" w:rsidRPr="00E95116" w:rsidTr="00E95116">
        <w:trPr>
          <w:trHeight w:val="255"/>
        </w:trPr>
        <w:tc>
          <w:tcPr>
            <w:tcW w:w="311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Val158Met</w:t>
            </w:r>
            <w:r w:rsidRPr="00E9511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(COMT)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2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0.063</w:t>
            </w:r>
            <w:r w:rsidRPr="00E9511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e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7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0.520</w:t>
            </w:r>
            <w:r w:rsidRPr="00E9511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e</w:t>
            </w:r>
          </w:p>
        </w:tc>
      </w:tr>
      <w:tr w:rsidR="00D40A78" w:rsidRPr="00E95116" w:rsidTr="00E95116">
        <w:trPr>
          <w:trHeight w:val="255"/>
        </w:trPr>
        <w:tc>
          <w:tcPr>
            <w:tcW w:w="311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1565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</w:t>
            </w:r>
          </w:p>
        </w:tc>
        <w:tc>
          <w:tcPr>
            <w:tcW w:w="935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40A78" w:rsidRPr="00E95116" w:rsidTr="00E95116">
        <w:trPr>
          <w:trHeight w:val="255"/>
        </w:trPr>
        <w:tc>
          <w:tcPr>
            <w:tcW w:w="311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122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1565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</w:t>
            </w:r>
          </w:p>
        </w:tc>
        <w:tc>
          <w:tcPr>
            <w:tcW w:w="935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40A78" w:rsidRPr="00E95116" w:rsidTr="00E95116">
        <w:trPr>
          <w:trHeight w:val="255"/>
        </w:trPr>
        <w:tc>
          <w:tcPr>
            <w:tcW w:w="311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565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</w:t>
            </w:r>
          </w:p>
        </w:tc>
        <w:tc>
          <w:tcPr>
            <w:tcW w:w="935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40A78" w:rsidRPr="00E95116" w:rsidTr="00E95116">
        <w:trPr>
          <w:trHeight w:val="255"/>
        </w:trPr>
        <w:tc>
          <w:tcPr>
            <w:tcW w:w="311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A118G</w:t>
            </w:r>
            <w:r w:rsidRPr="00E9511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(OPRM1)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2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0.263</w:t>
            </w:r>
            <w:r w:rsidRPr="00E9511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e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7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0.369</w:t>
            </w:r>
            <w:r w:rsidRPr="00E9511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e</w:t>
            </w:r>
          </w:p>
        </w:tc>
      </w:tr>
      <w:tr w:rsidR="00D40A78" w:rsidRPr="00E95116" w:rsidTr="00E95116">
        <w:trPr>
          <w:trHeight w:val="255"/>
        </w:trPr>
        <w:tc>
          <w:tcPr>
            <w:tcW w:w="311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AA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194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565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163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</w:t>
            </w:r>
          </w:p>
        </w:tc>
        <w:tc>
          <w:tcPr>
            <w:tcW w:w="935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40A78" w:rsidRPr="00E95116" w:rsidTr="00E95116">
        <w:trPr>
          <w:trHeight w:val="255"/>
        </w:trPr>
        <w:tc>
          <w:tcPr>
            <w:tcW w:w="311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565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</w:t>
            </w:r>
          </w:p>
        </w:tc>
        <w:tc>
          <w:tcPr>
            <w:tcW w:w="935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40A78" w:rsidRPr="00E95116" w:rsidTr="00E95116">
        <w:trPr>
          <w:trHeight w:val="255"/>
        </w:trPr>
        <w:tc>
          <w:tcPr>
            <w:tcW w:w="311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GG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</w:t>
            </w:r>
          </w:p>
        </w:tc>
        <w:tc>
          <w:tcPr>
            <w:tcW w:w="66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65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</w:t>
            </w:r>
          </w:p>
        </w:tc>
        <w:tc>
          <w:tcPr>
            <w:tcW w:w="935" w:type="dxa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40A78" w:rsidRPr="00E95116" w:rsidTr="00E95116">
        <w:trPr>
          <w:trHeight w:val="255"/>
        </w:trPr>
        <w:tc>
          <w:tcPr>
            <w:tcW w:w="14220" w:type="dxa"/>
            <w:gridSpan w:val="11"/>
            <w:shd w:val="clear" w:color="auto" w:fill="auto"/>
            <w:noWrap/>
            <w:hideMark/>
          </w:tcPr>
          <w:p w:rsidR="00E95116" w:rsidRDefault="00E95116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SD; standard deviation. IQR; inter quartile range. MAF; minor allele frequency.</w:t>
            </w:r>
          </w:p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a </w:t>
            </w:r>
            <w:r w:rsid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= </w:t>
            </w: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Independent sample Student t tests if not otherwise denoted. p-values &lt;0.01 regarded as significant due to multiple testing.</w:t>
            </w:r>
          </w:p>
        </w:tc>
      </w:tr>
      <w:tr w:rsidR="00D40A78" w:rsidRPr="00E95116" w:rsidTr="00E95116">
        <w:trPr>
          <w:trHeight w:val="255"/>
        </w:trPr>
        <w:tc>
          <w:tcPr>
            <w:tcW w:w="14220" w:type="dxa"/>
            <w:gridSpan w:val="11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b </w:t>
            </w:r>
            <w:r w:rsid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 V</w:t>
            </w: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ariables with non-normal distribution presented with median and IQR.</w:t>
            </w:r>
          </w:p>
        </w:tc>
      </w:tr>
      <w:tr w:rsidR="00D40A78" w:rsidRPr="00E95116" w:rsidTr="00E95116">
        <w:trPr>
          <w:trHeight w:val="255"/>
        </w:trPr>
        <w:tc>
          <w:tcPr>
            <w:tcW w:w="14220" w:type="dxa"/>
            <w:gridSpan w:val="11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c </w:t>
            </w:r>
            <w:r w:rsid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= </w:t>
            </w: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Tested with Mann-Whitney U test</w:t>
            </w:r>
          </w:p>
        </w:tc>
      </w:tr>
      <w:tr w:rsidR="00D40A78" w:rsidRPr="00E95116" w:rsidTr="00E95116">
        <w:trPr>
          <w:trHeight w:val="255"/>
        </w:trPr>
        <w:tc>
          <w:tcPr>
            <w:tcW w:w="14220" w:type="dxa"/>
            <w:gridSpan w:val="11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d </w:t>
            </w:r>
            <w:r w:rsid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= </w:t>
            </w: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Chi-square test</w:t>
            </w:r>
          </w:p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511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e </w:t>
            </w:r>
            <w:r w:rsid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= </w:t>
            </w:r>
            <w:r w:rsidRPr="00E951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Fishers exact test</w:t>
            </w:r>
          </w:p>
        </w:tc>
      </w:tr>
      <w:tr w:rsidR="00D40A78" w:rsidRPr="00E95116" w:rsidTr="00E95116">
        <w:trPr>
          <w:trHeight w:val="255"/>
        </w:trPr>
        <w:tc>
          <w:tcPr>
            <w:tcW w:w="14220" w:type="dxa"/>
            <w:gridSpan w:val="11"/>
            <w:shd w:val="clear" w:color="auto" w:fill="auto"/>
            <w:noWrap/>
            <w:hideMark/>
          </w:tcPr>
          <w:p w:rsidR="00D40A78" w:rsidRPr="00E95116" w:rsidRDefault="00D40A78" w:rsidP="00E95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bookmarkEnd w:id="0"/>
    </w:tbl>
    <w:p w:rsidR="00A7559C" w:rsidRPr="00E95116" w:rsidRDefault="00A7559C" w:rsidP="00E95116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A7559C" w:rsidRPr="00E95116" w:rsidSect="002260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015"/>
    <w:rsid w:val="00226015"/>
    <w:rsid w:val="006B676C"/>
    <w:rsid w:val="007E66EE"/>
    <w:rsid w:val="00970E36"/>
    <w:rsid w:val="00A7559C"/>
    <w:rsid w:val="00D40A78"/>
    <w:rsid w:val="00E9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01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26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01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26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67DE9A45</Template>
  <TotalTime>8</TotalTime>
  <Pages>2</Pages>
  <Words>443</Words>
  <Characters>2348</Characters>
  <Application>Microsoft Office Word</Application>
  <DocSecurity>0</DocSecurity>
  <Lines>19</Lines>
  <Paragraphs>5</Paragraphs>
  <ScaleCrop>false</ScaleCrop>
  <Company>Oslo universitetssykehus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Udnesseter Lie</dc:creator>
  <cp:lastModifiedBy>Marie Udnesseter Lie</cp:lastModifiedBy>
  <cp:revision>5</cp:revision>
  <dcterms:created xsi:type="dcterms:W3CDTF">2020-02-14T06:16:00Z</dcterms:created>
  <dcterms:modified xsi:type="dcterms:W3CDTF">2020-05-21T22:57:00Z</dcterms:modified>
</cp:coreProperties>
</file>