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0A" w:rsidRDefault="00191969" w:rsidP="0019196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524205711"/>
      <w:bookmarkStart w:id="1" w:name="_GoBack"/>
      <w:bookmarkEnd w:id="1"/>
      <w:r w:rsidRPr="00191969">
        <w:rPr>
          <w:rFonts w:ascii="Times New Roman" w:hAnsi="Times New Roman" w:cs="Times New Roman"/>
          <w:b/>
          <w:sz w:val="28"/>
          <w:szCs w:val="28"/>
        </w:rPr>
        <w:t>Supplementary material</w:t>
      </w:r>
      <w:r w:rsidR="0097240A" w:rsidRPr="00191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CB0" w:rsidRPr="005F1CB0" w:rsidRDefault="005F1CB0" w:rsidP="005F1CB0">
      <w:pPr>
        <w:spacing w:after="120" w:line="240" w:lineRule="atLeast"/>
        <w:rPr>
          <w:rFonts w:ascii="Times New Roman" w:hAnsi="Times New Roman" w:cs="Times New Roman"/>
          <w:b/>
        </w:rPr>
      </w:pPr>
      <w:r w:rsidRPr="005F1CB0">
        <w:rPr>
          <w:rFonts w:ascii="Times New Roman" w:hAnsi="Times New Roman" w:cs="Times New Roman"/>
          <w:b/>
        </w:rPr>
        <w:t>Molybdenum nitrides from structures to industrial applications: a review</w:t>
      </w:r>
    </w:p>
    <w:p w:rsidR="005F1CB0" w:rsidRPr="005F1CB0" w:rsidRDefault="005F1CB0" w:rsidP="005F1CB0">
      <w:pPr>
        <w:spacing w:after="120" w:line="240" w:lineRule="atLeast"/>
        <w:rPr>
          <w:rFonts w:ascii="Times New Roman" w:hAnsi="Times New Roman" w:cs="Times New Roman"/>
          <w:lang w:val="de-DE"/>
        </w:rPr>
      </w:pPr>
      <w:r w:rsidRPr="005F1CB0">
        <w:rPr>
          <w:rFonts w:ascii="Times New Roman" w:hAnsi="Times New Roman" w:cs="Times New Roman"/>
          <w:lang w:val="de-DE"/>
        </w:rPr>
        <w:t>Zainab N. Jaf et al.</w:t>
      </w:r>
    </w:p>
    <w:p w:rsidR="005F1CB0" w:rsidRPr="00F363F2" w:rsidRDefault="005F1CB0" w:rsidP="005F1CB0">
      <w:pPr>
        <w:spacing w:after="120" w:line="240" w:lineRule="atLeast"/>
        <w:rPr>
          <w:rFonts w:ascii="Times New Roman" w:hAnsi="Times New Roman" w:cs="Times New Roman"/>
          <w:b/>
          <w:lang w:val="en-GB"/>
        </w:rPr>
      </w:pPr>
      <w:r w:rsidRPr="00F363F2">
        <w:rPr>
          <w:rFonts w:ascii="Times New Roman" w:hAnsi="Times New Roman" w:cs="Times New Roman"/>
          <w:lang w:val="en-GB"/>
        </w:rPr>
        <w:t>DOI 10.1515/revce-2021-0002</w:t>
      </w:r>
    </w:p>
    <w:p w:rsidR="000D0388" w:rsidRPr="00F363F2" w:rsidRDefault="000D0388" w:rsidP="00191969">
      <w:pPr>
        <w:spacing w:line="480" w:lineRule="auto"/>
        <w:ind w:left="-426"/>
        <w:rPr>
          <w:rFonts w:ascii="Times New Roman" w:hAnsi="Times New Roman" w:cs="Times New Roman"/>
          <w:sz w:val="24"/>
          <w:lang w:val="en-GB"/>
        </w:rPr>
      </w:pPr>
    </w:p>
    <w:p w:rsidR="002F742C" w:rsidRPr="00F363F2" w:rsidRDefault="002F742C" w:rsidP="00191969">
      <w:pPr>
        <w:spacing w:line="480" w:lineRule="auto"/>
        <w:rPr>
          <w:rFonts w:ascii="Times New Roman" w:eastAsia="MS Gothic" w:hAnsi="Times New Roman" w:cs="Times New Roman"/>
          <w:b/>
          <w:bCs/>
          <w:iCs/>
          <w:sz w:val="24"/>
          <w:szCs w:val="24"/>
          <w:lang w:val="en-GB"/>
        </w:rPr>
        <w:sectPr w:rsidR="002F742C" w:rsidRPr="00F363F2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F742C" w:rsidRPr="00191969" w:rsidRDefault="00191969" w:rsidP="00191969">
      <w:pPr>
        <w:spacing w:after="200" w:line="480" w:lineRule="auto"/>
        <w:rPr>
          <w:rFonts w:ascii="Times New Roman" w:eastAsia="Times New Roman" w:hAnsi="Times New Roman" w:cs="Times New Roman"/>
          <w:iCs/>
          <w:lang w:val="en-AU" w:eastAsia="en-AU"/>
        </w:rPr>
      </w:pPr>
      <w:bookmarkStart w:id="2" w:name="_Toc524410757"/>
      <w:r w:rsidRPr="00191969">
        <w:rPr>
          <w:rFonts w:ascii="Times New Roman" w:eastAsia="Yu Gothic Light" w:hAnsi="Times New Roman" w:cs="Times New Roman"/>
          <w:b/>
          <w:bCs/>
          <w:iCs/>
          <w:lang w:val="en-AU"/>
        </w:rPr>
        <w:lastRenderedPageBreak/>
        <w:t xml:space="preserve">Supplementary </w:t>
      </w:r>
      <w:r w:rsidR="002F742C" w:rsidRPr="00191969">
        <w:rPr>
          <w:rFonts w:ascii="Times New Roman" w:eastAsia="Yu Gothic Light" w:hAnsi="Times New Roman" w:cs="Times New Roman"/>
          <w:b/>
          <w:bCs/>
          <w:iCs/>
          <w:lang w:val="en-AU"/>
        </w:rPr>
        <w:t>Table S</w:t>
      </w:r>
      <w:r w:rsidR="002F742C" w:rsidRPr="00191969">
        <w:rPr>
          <w:rFonts w:ascii="Times New Roman" w:eastAsia="Calibri" w:hAnsi="Times New Roman" w:cs="Times New Roman"/>
          <w:b/>
          <w:bCs/>
          <w:lang w:val="en-AU"/>
        </w:rPr>
        <w:t>1</w:t>
      </w:r>
      <w:r w:rsidR="002F742C" w:rsidRPr="00191969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: </w:t>
      </w:r>
      <w:r w:rsidR="002F742C" w:rsidRPr="00191969">
        <w:rPr>
          <w:rFonts w:ascii="Times New Roman" w:eastAsia="Times New Roman" w:hAnsi="Times New Roman" w:cs="Times New Roman"/>
          <w:iCs/>
          <w:lang w:val="en-AU" w:eastAsia="en-AU"/>
        </w:rPr>
        <w:t xml:space="preserve">Geometrical features </w:t>
      </w:r>
      <w:bookmarkEnd w:id="2"/>
      <w:r w:rsidR="002F742C" w:rsidRPr="00191969">
        <w:rPr>
          <w:rFonts w:ascii="Times New Roman" w:eastAsia="Times New Roman" w:hAnsi="Times New Roman" w:cs="Times New Roman"/>
          <w:iCs/>
          <w:lang w:val="en-AU" w:eastAsia="en-AU"/>
        </w:rPr>
        <w:t>of the MoN</w:t>
      </w:r>
      <w:r w:rsidR="002F742C" w:rsidRPr="00191969">
        <w:rPr>
          <w:rFonts w:ascii="Times New Roman" w:eastAsia="Times New Roman" w:hAnsi="Times New Roman" w:cs="Times New Roman"/>
          <w:i/>
          <w:vertAlign w:val="subscript"/>
          <w:lang w:val="en-AU" w:eastAsia="en-AU"/>
        </w:rPr>
        <w:t>x</w:t>
      </w:r>
      <w:r w:rsidR="002F742C" w:rsidRPr="00191969">
        <w:rPr>
          <w:rFonts w:ascii="Times New Roman" w:eastAsia="Times New Roman" w:hAnsi="Times New Roman" w:cs="Times New Roman"/>
          <w:iCs/>
          <w:lang w:val="en-AU" w:eastAsia="en-AU"/>
        </w:rPr>
        <w:t xml:space="preserve"> phases reported in the literature.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b/>
                <w:bCs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Mo-N system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b/>
                <w:bCs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Structure and</w:t>
            </w:r>
            <w:r w:rsidR="00191969"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 xml:space="preserve"> s</w:t>
            </w:r>
            <w:r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pace group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b/>
                <w:bCs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 xml:space="preserve">Lattice </w:t>
            </w:r>
            <w:r w:rsidR="00191969"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p</w:t>
            </w:r>
            <w:r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arameters (Å)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b/>
                <w:bCs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Reference</w:t>
            </w:r>
            <w:r w:rsidR="00191969" w:rsidRPr="00191969">
              <w:rPr>
                <w:rFonts w:ascii="Times New Roman" w:eastAsia="Times New Roman" w:hAnsi="Times New Roman"/>
                <w:b/>
                <w:bCs/>
                <w:lang w:eastAsia="en-AU"/>
              </w:rPr>
              <w:t>s</w:t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γ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-MoN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x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(</w:t>
            </w: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x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~0.5)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fcc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rock salt , </w:t>
            </w:r>
            <m:oMath>
              <m:r>
                <w:rPr>
                  <w:rFonts w:ascii="Cambria Math" w:eastAsia="Times New Roman" w:hAnsi="Cambria Math"/>
                  <w:lang w:eastAsia="en-AU"/>
                </w:rPr>
                <m:t>Fm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lang w:eastAsia="en-AU"/>
                    </w:rPr>
                    <m:t>3</m:t>
                  </m:r>
                </m:e>
              </m:acc>
              <m:r>
                <w:rPr>
                  <w:rFonts w:ascii="Cambria Math" w:eastAsia="Times New Roman" w:hAnsi="Cambria Math"/>
                  <w:lang w:eastAsia="en-AU"/>
                </w:rPr>
                <m:t>m</m:t>
              </m:r>
            </m:oMath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High-pressure–high-temperature synthesis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lang w:eastAsia="en-AU"/>
              </w:rPr>
              <w:instrText xml:space="preserve"> ADDIN EN.CITE &lt;EndNote&gt;&lt;Cite&gt;&lt;Author&gt;Bull&lt;/Author&gt;&lt;Year&gt;2006&lt;/Year&gt;&lt;RecNum&gt;74&lt;/RecNum&gt;&lt;DisplayText&gt;(Bull et al., 2006)&lt;/DisplayText&gt;&lt;record&gt;&lt;rec-number&gt;74&lt;/rec-number&gt;&lt;foreign-keys&gt;&lt;key app="EN" db-id="fva2fsvxhd0998e0ssbxxs5q9t999pvwt2s2" timestamp="1621076464"&gt;74&lt;/key&gt;&lt;/foreign-keys&gt;&lt;ref-type name="Journal Article"&gt;17&lt;/ref-type&gt;&lt;contributors&gt;&lt;authors&gt;&lt;author&gt;Bull, Craig L&lt;/author&gt;&lt;author&gt;Kawashima, Tetsuya&lt;/author&gt;&lt;author&gt;McMillan, Paul F&lt;/author&gt;&lt;author&gt;Machon, Denis&lt;/author&gt;&lt;author&gt;Shebanova, Olga&lt;/author&gt;&lt;author&gt;Daisenberger, Dominik&lt;/author&gt;&lt;author&gt;Soignard, Emmanuel&lt;/author&gt;&lt;author&gt;Takayama-Muromachi, E&lt;/author&gt;&lt;author&gt;Chapon, Laurent C&lt;/author&gt;&lt;/authors&gt;&lt;/contributors&gt;&lt;titles&gt;&lt;title&gt;Crystal structure and high-pressure properties of γ-Mo2N determined by neutron powder diffraction and X-ray diffraction&lt;/title&gt;&lt;secondary-title&gt;J. Solid State Chem.&lt;/secondary-title&gt;&lt;/titles&gt;&lt;periodical&gt;&lt;full-title&gt;J. Solid State Chem.&lt;/full-title&gt;&lt;/periodical&gt;&lt;pages&gt;1762-1767&lt;/pages&gt;&lt;volume&gt;179&lt;/volume&gt;&lt;number&gt;6&lt;/number&gt;&lt;dates&gt;&lt;year&gt;2006&lt;/year&gt;&lt;/dates&gt;&lt;isbn&gt;0022-4596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noProof/>
                <w:lang w:eastAsia="en-AU"/>
              </w:rPr>
              <w:t>(Bull et al., 2006)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 xml:space="preserve">fcc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4.16–4.19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Reactive DC sputtering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lang w:eastAsia="en-AU"/>
              </w:rPr>
              <w:instrText xml:space="preserve"> ADDIN EN.CITE &lt;EndNote&gt;&lt;Cite&gt;&lt;Author&gt;Ihara&lt;/Author&gt;&lt;Year&gt;1985&lt;/Year&gt;&lt;RecNum&gt;212&lt;/RecNum&gt;&lt;DisplayText&gt;(Ihara et al., 1985)&lt;/DisplayText&gt;&lt;record&gt;&lt;rec-number&gt;212&lt;/rec-number&gt;&lt;foreign-keys&gt;&lt;key app="EN" db-id="fva2fsvxhd0998e0ssbxxs5q9t999pvwt2s2" timestamp="1621076466"&gt;212&lt;/key&gt;&lt;/foreign-keys&gt;&lt;ref-type name="Journal Article"&gt;17&lt;/ref-type&gt;&lt;contributors&gt;&lt;authors&gt;&lt;author&gt;Ihara, H&lt;/author&gt;&lt;author&gt;Kimura, Y&lt;/author&gt;&lt;author&gt;Senzaki, K&lt;/author&gt;&lt;author&gt;Kezuka, H&lt;/author&gt;&lt;author&gt;Hirabayashi, M&lt;/author&gt;&lt;/authors&gt;&lt;/contributors&gt;&lt;titles&gt;&lt;title&gt;Electronic structures of B1 MoN, fcc Mo 2 N, and hexagonal MoN&lt;/title&gt;&lt;secondary-title&gt;Phys. Rev. B&lt;/secondary-title&gt;&lt;/titles&gt;&lt;periodical&gt;&lt;full-title&gt;Phys. Rev. B&lt;/full-title&gt;&lt;/periodical&gt;&lt;pages&gt;3177&lt;/pages&gt;&lt;volume&gt;31&lt;/volume&gt;&lt;number&gt;5&lt;/number&gt;&lt;dates&gt;&lt;year&gt;1985&lt;/year&gt;&lt;/dates&gt;&lt;urls&gt;&lt;/urls&gt;&lt;/record&gt;&lt;/Cite&gt;&lt;/EndNote&gt;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noProof/>
                <w:lang w:eastAsia="en-AU"/>
              </w:rPr>
              <w:t>(Ihara et al., 1985)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γ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Fcc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a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= 4.124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Pulsed laser irradiation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lang w:eastAsia="en-AU"/>
              </w:rPr>
              <w:instrText xml:space="preserve"> ADDIN EN.CITE &lt;EndNote&gt;&lt;Cite&gt;&lt;Author&gt;Wu&lt;/Author&gt;&lt;Year&gt;1997&lt;/Year&gt;&lt;RecNum&gt;213&lt;/RecNum&gt;&lt;DisplayText&gt;(Wu et al., 1997)&lt;/DisplayText&gt;&lt;record&gt;&lt;rec-number&gt;213&lt;/rec-number&gt;&lt;foreign-keys&gt;&lt;key app="EN" db-id="fva2fsvxhd0998e0ssbxxs5q9t999pvwt2s2" timestamp="1621076466"&gt;213&lt;/key&gt;&lt;/foreign-keys&gt;&lt;ref-type name="Journal Article"&gt;17&lt;/ref-type&gt;&lt;contributors&gt;&lt;authors&gt;&lt;author&gt;Wu, JD&lt;/author&gt;&lt;author&gt;Wu, CZ&lt;/author&gt;&lt;author&gt;Zhong, XX&lt;/author&gt;&lt;author&gt;Song, ZM&lt;/author&gt;&lt;author&gt;Li, FM&lt;/author&gt;&lt;/authors&gt;&lt;/contributors&gt;&lt;titles&gt;&lt;title&gt;Surface nitridation of transition metals by pulsed laser irradiation in gaseous nitrogen&lt;/title&gt;&lt;secondary-title&gt;Surf. Coat. Technol.&lt;/secondary-title&gt;&lt;/titles&gt;&lt;periodical&gt;&lt;full-title&gt;Surf. Coat. Technol.&lt;/full-title&gt;&lt;/periodical&gt;&lt;pages&gt;330-336&lt;/pages&gt;&lt;volume&gt;96&lt;/volume&gt;&lt;number&gt;2-3&lt;/number&gt;&lt;dates&gt;&lt;year&gt;1997&lt;/year&gt;&lt;/dates&gt;&lt;isbn&gt;0257-8972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noProof/>
                <w:lang w:eastAsia="en-AU"/>
              </w:rPr>
              <w:t>(Wu et al., 1997)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c-Mo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Fcc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Plasma immersion ion implantation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lang w:eastAsia="en-AU"/>
              </w:rPr>
              <w:instrText xml:space="preserve"> ADDIN EN.CITE &lt;EndNote&gt;&lt;Cite&gt;&lt;Author&gt;Mändl&lt;/Author&gt;&lt;Year&gt;2004&lt;/Year&gt;&lt;RecNum&gt;214&lt;/RecNum&gt;&lt;DisplayText&gt;(Mändl et al., 2004)&lt;/DisplayText&gt;&lt;record&gt;&lt;rec-number&gt;214&lt;/rec-number&gt;&lt;foreign-keys&gt;&lt;key app="EN" db-id="fva2fsvxhd0998e0ssbxxs5q9t999pvwt2s2" timestamp="1621076466"&gt;214&lt;/key&gt;&lt;/foreign-keys&gt;&lt;ref-type name="Journal Article"&gt;17&lt;/ref-type&gt;&lt;contributors&gt;&lt;authors&gt;&lt;author&gt;Mändl, S&lt;/author&gt;&lt;author&gt;Manova, D&lt;/author&gt;&lt;author&gt;Gerlach, JW&lt;/author&gt;&lt;author&gt;Assmann, W&lt;/author&gt;&lt;author&gt;Neumann, H&lt;/author&gt;&lt;author&gt;Rauschenbach, B&lt;/author&gt;&lt;/authors&gt;&lt;/contributors&gt;&lt;titles&gt;&lt;title&gt;High temperature nitrogen plasma immersion ion implantation into molybdenum&amp;#xD;&lt;/title&gt;&lt;secondary-title&gt;Surf. Coat. Technol.&lt;/secondary-title&gt;&lt;/titles&gt;&lt;periodical&gt;&lt;full-title&gt;Surf. Coat. Technol.&lt;/full-title&gt;&lt;/periodical&gt;&lt;pages&gt;362-366&lt;/pages&gt;&lt;volume&gt;180&lt;/volume&gt;&lt;dates&gt;&lt;year&gt;2004&lt;/year&gt;&lt;/dates&gt;&lt;isbn&gt;0257-8972&lt;/isbn&gt;&lt;urls&gt;&lt;/urls&gt;&lt;/record&gt;&lt;/Cite&gt;&lt;/EndNote&gt;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noProof/>
                <w:lang w:eastAsia="en-AU"/>
              </w:rPr>
              <w:t>(Mändl et al., 2004)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β-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Body centred tetragonal phase a space group of I41/amd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a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= 4.16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c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= 8.0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Plasma immersion ion implantation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lang w:eastAsia="en-AU"/>
              </w:rPr>
              <w:instrText xml:space="preserve"> ADDIN EN.CITE &lt;EndNote&gt;&lt;Cite&gt;&lt;Author&gt;Mändl&lt;/Author&gt;&lt;Year&gt;2004&lt;/Year&gt;&lt;RecNum&gt;214&lt;/RecNum&gt;&lt;DisplayText&gt;(Mändl et al., 2004)&lt;/DisplayText&gt;&lt;record&gt;&lt;rec-number&gt;214&lt;/rec-number&gt;&lt;foreign-keys&gt;&lt;key app="EN" db-id="fva2fsvxhd0998e0ssbxxs5q9t999pvwt2s2" timestamp="1621076466"&gt;214&lt;/key&gt;&lt;/foreign-keys&gt;&lt;ref-type name="Journal Article"&gt;17&lt;/ref-type&gt;&lt;contributors&gt;&lt;authors&gt;&lt;author&gt;Mändl, S&lt;/author&gt;&lt;author&gt;Manova, D&lt;/author&gt;&lt;author&gt;Gerlach, JW&lt;/author&gt;&lt;author&gt;Assmann, W&lt;/author&gt;&lt;author&gt;Neumann, H&lt;/author&gt;&lt;author&gt;Rauschenbach, B&lt;/author&gt;&lt;/authors&gt;&lt;/contributors&gt;&lt;titles&gt;&lt;title&gt;High temperature nitrogen plasma immersion ion implantation into molybdenum&amp;#xD;&lt;/title&gt;&lt;secondary-title&gt;Surf. Coat. Technol.&lt;/secondary-title&gt;&lt;/titles&gt;&lt;periodical&gt;&lt;full-title&gt;Surf. Coat. Technol.&lt;/full-title&gt;&lt;/periodical&gt;&lt;pages&gt;362-366&lt;/pages&gt;&lt;volume&gt;180&lt;/volume&gt;&lt;dates&gt;&lt;year&gt;2004&lt;/year&gt;&lt;/dates&gt;&lt;isbn&gt;0257-8972&lt;/isbn&gt;&lt;urls&gt;&lt;/urls&gt;&lt;/record&gt;&lt;/Cite&gt;&lt;/EndNote&gt;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noProof/>
                <w:lang w:eastAsia="en-AU"/>
              </w:rPr>
              <w:t>(Mändl et al., 2004)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β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0.85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Tetragonal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4.199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>c</w:t>
            </w: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7.996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Reactive DC magnetron sputtering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&lt;EndNote&gt;&lt;Cite&gt;&lt;Author&gt;Stöber&lt;/Author&gt;&lt;Year&gt;2015&lt;/Year&gt;&lt;RecNum&gt;215&lt;/RecNum&gt;&lt;DisplayText&gt;(Stöber et al., 2015)&lt;/DisplayText&gt;&lt;record&gt;&lt;rec-number&gt;215&lt;/rec-number&gt;&lt;foreign-keys&gt;&lt;key app="EN" db-id="fva2fsvxhd0998e0ssbxxs5q9t999pvwt2s2" timestamp="1621076466"&gt;215&lt;/key&gt;&lt;/foreign-keys&gt;&lt;ref-type name="Journal Article"&gt;17&lt;/ref-type&gt;&lt;contributors&gt;&lt;authors&gt;&lt;author&gt;Stöber, L&lt;/author&gt;&lt;author&gt;Konrath, JP&lt;/author&gt;&lt;author&gt;Krivec, S&lt;/author&gt;&lt;author&gt;Patocka, F&lt;/author&gt;&lt;author&gt;Schwarz, S&lt;/author&gt;&lt;author&gt;Bittner, A&lt;/author&gt;&lt;author&gt;Schneider, M&lt;/author&gt;&lt;author&gt;Schmid, U&lt;/author&gt;&lt;/authors&gt;&lt;/contributors&gt;&lt;titles&gt;&lt;title&gt;Impact of sputter deposition parameters on molybdenum nitride thin film properties&lt;/title&gt;&lt;secondary-title&gt;J. Micromech. Microeng.&lt;/secondary-title&gt;&lt;/titles&gt;&lt;periodical&gt;&lt;full-title&gt;J. Micromech. Microeng.&lt;/full-title&gt;&lt;/periodical&gt;&lt;pages&gt;074001&lt;/pages&gt;&lt;volume&gt;25&lt;/volume&gt;&lt;number&gt;7&lt;/number&gt;&lt;dates&gt;&lt;year&gt;2015&lt;/year&gt;&lt;/dates&gt;&lt;isbn&gt;0960-1317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(Stöber et al., 2015)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β-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Tetragonal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4.18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c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7.99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Expanding plasma microwave discharge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&lt;EndNote&gt;&lt;Cite&gt;&lt;Author&gt;Jauberteau&lt;/Author&gt;&lt;Year&gt;2009&lt;/Year&gt;&lt;RecNum&gt;216&lt;/RecNum&gt;&lt;DisplayText&gt;(Jauberteau et al., 2009)&lt;/DisplayText&gt;&lt;record&gt;&lt;rec-number&gt;216&lt;/rec-number&gt;&lt;foreign-keys&gt;&lt;key app="EN" db-id="fva2fsvxhd0998e0ssbxxs5q9t999pvwt2s2" timestamp="1621076466"&gt;216&lt;/key&gt;&lt;/foreign-keys&gt;&lt;ref-type name="Journal Article"&gt;17&lt;/ref-type&gt;&lt;contributors&gt;&lt;authors&gt;&lt;author&gt;Jauberteau, Isabelle&lt;/author&gt;&lt;author&gt;Jauberteau, Jean-Louis&lt;/author&gt;&lt;author&gt;Goudeau, P&lt;/author&gt;&lt;author&gt;Soulestin, Bernard&lt;/author&gt;&lt;author&gt;Marteau, M&lt;/author&gt;&lt;author&gt;Cahoreau, M&lt;/author&gt;&lt;author&gt;Aubreton, Jacques&lt;/author&gt;&lt;/authors&gt;&lt;/contributors&gt;&lt;titles&gt;&lt;title&gt;Investigations on a nitriding process of molybdenum thin films exposed to (Ar–N2–H2) expanding microwave plasma&lt;/title&gt;&lt;secondary-title&gt;Surf. Coat. Technol.&lt;/secondary-title&gt;&lt;/titles&gt;&lt;periodical&gt;&lt;full-title&gt;Surf. Coat. Technol.&lt;/full-title&gt;&lt;/periodical&gt;&lt;pages&gt;1127-1132&lt;/pages&gt;&lt;volume&gt;203&lt;/volume&gt;&lt;number&gt;9&lt;/number&gt;&lt;dates&gt;&lt;year&gt;2009&lt;/year&gt;&lt;/dates&gt;&lt;isbn&gt;0257-8972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(Jauberteau et al., 2009)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β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16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Tetragonal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8.4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c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8.0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Cs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Heat treatment of calcium nitride and molybdenum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&lt;EndNote&gt;&lt;Cite&gt;&lt;Author&gt;Karam&lt;/Author&gt;&lt;Year&gt;1970&lt;/Year&gt;&lt;RecNum&gt;48&lt;/RecNum&gt;&lt;DisplayText&gt;(Karam and Ward, 1970)&lt;/DisplayText&gt;&lt;record&gt;&lt;rec-number&gt;48&lt;/rec-number&gt;&lt;foreign-keys&gt;&lt;key app="EN" db-id="zex2t9fs4eetarevd9mpd5p4at5wdsxawpps" timestamp="1618310413"&gt;48&lt;/key&gt;&lt;/foreign-keys&gt;&lt;ref-type name="Journal Article"&gt;17&lt;/ref-type&gt;&lt;contributors&gt;&lt;authors&gt;&lt;author&gt;Karam, Ronald&lt;/author&gt;&lt;author&gt;Ward, Roland&lt;/author&gt;&lt;/authors&gt;&lt;/contributors&gt;&lt;titles&gt;&lt;title&gt;Preparation of. beta.-molybdenum nitride&lt;/title&gt;&lt;secondary-title&gt;Inorg. Chem.&lt;/secondary-title&gt;&lt;/titles&gt;&lt;periodical&gt;&lt;full-title&gt;Inorg. Chem.&lt;/full-title&gt;&lt;/periodical&gt;&lt;pages&gt;1385-1387&lt;/pages&gt;&lt;volume&gt;9&lt;/volume&gt;&lt;number&gt;6&lt;/number&gt;&lt;dates&gt;&lt;year&gt;1970&lt;/year&gt;&lt;/dates&gt;&lt;isbn&gt;0020-1669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(Karam and Ward, 1970)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MoN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(0.5-1)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Cubic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hAnsi="Times New Roman"/>
                <w:i/>
              </w:rPr>
              <w:t>a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= 4.16–4.28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LDA -DFT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&lt;EndNote&gt;&lt;Cite&gt;&lt;Author&gt;Lowther&lt;/Author&gt;&lt;Year&gt;2004&lt;/Year&gt;&lt;RecNum&gt;217&lt;/RecNum&gt;&lt;DisplayText&gt;(Lowther, 2004)&lt;/DisplayText&gt;&lt;record&gt;&lt;rec-number&gt;217&lt;/rec-number&gt;&lt;foreign-keys&gt;&lt;key app="EN" db-id="fva2fsvxhd0998e0ssbxxs5q9t999pvwt2s2" timestamp="1621076466"&gt;217&lt;/key&gt;&lt;/foreign-keys&gt;&lt;ref-type name="Journal Article"&gt;17&lt;/ref-type&gt;&lt;contributors&gt;&lt;authors&gt;&lt;author&gt;Lowther, JE&lt;/author&gt;&lt;/authors&gt;&lt;/contributors&gt;&lt;titles&gt;&lt;title&gt;Lattice model for the properties of non-stoichiometric cubic and hexagonal molybdenum nitride&lt;/title&gt;&lt;secondary-title&gt;J.  alloys Compd.&lt;/secondary-title&gt;&lt;/titles&gt;&lt;periodical&gt;&lt;full-title&gt;J.  alloys Compd.&lt;/full-title&gt;&lt;/periodical&gt;&lt;pages&gt;13-16&lt;/pages&gt;&lt;volume&gt;364&lt;/volume&gt;&lt;number&gt;1-2&lt;/number&gt;&lt;dates&gt;&lt;year&gt;2004&lt;/year&gt;&lt;/dates&gt;&lt;isbn&gt;0925-8388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(Lowther, 2004)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δ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1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Hexagonal WC type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eastAsia="en-AU"/>
                </w:rPr>
                <m:t xml:space="preserve"> </m:t>
              </m:r>
              <m:r>
                <w:rPr>
                  <w:rFonts w:ascii="Cambria Math" w:eastAsia="Times New Roman" w:hAnsi="Cambria Math"/>
                  <w:lang w:eastAsia="en-AU"/>
                </w:rPr>
                <m:t>p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lang w:eastAsia="en-AU"/>
                    </w:rPr>
                    <m:t xml:space="preserve">6 </m:t>
                  </m:r>
                </m:e>
              </m:acc>
            </m:oMath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m2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2.868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c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2.810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>Plasma-enhanced chemical MoCl</w:t>
            </w:r>
            <w:r w:rsidRPr="00191969">
              <w:rPr>
                <w:rFonts w:ascii="Times New Roman" w:eastAsia="Times New Roman" w:hAnsi="Times New Roman"/>
                <w:iCs/>
                <w:vertAlign w:val="subscript"/>
                <w:lang w:eastAsia="en-AU"/>
              </w:rPr>
              <w:t xml:space="preserve">5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&lt;EndNote&gt;&lt;Cite&gt;&lt;Author&gt;Ganin&lt;/Author&gt;&lt;Year&gt;2006&lt;/Year&gt;&lt;RecNum&gt;59&lt;/RecNum&gt;&lt;DisplayText&gt;(Ganin et al., 2006)&lt;/DisplayText&gt;&lt;record&gt;&lt;rec-number&gt;59&lt;/rec-number&gt;&lt;foreign-keys&gt;&lt;key app="EN" db-id="zex2t9fs4eetarevd9mpd5p4at5wdsxawpps" timestamp="1618310418"&gt;59&lt;/key&gt;&lt;/foreign-keys&gt;&lt;ref-type name="Journal Article"&gt;17&lt;/ref-type&gt;&lt;contributors&gt;&lt;authors&gt;&lt;author&gt;Ganin, Alexey Yu&lt;/author&gt;&lt;author&gt;Kienle, Lorenz&lt;/author&gt;&lt;author&gt;Vajenine, Grigori V&lt;/author&gt;&lt;/authors&gt;&lt;/contributors&gt;&lt;titles&gt;&lt;title&gt;Synthesis and characterisation of hexagonal molybdenum nitrides&lt;/title&gt;&lt;secondary-title&gt;J. Solid State Chem.&lt;/secondary-title&gt;&lt;/titles&gt;&lt;periodical&gt;&lt;full-title&gt;J. Solid State Chem.&lt;/full-title&gt;&lt;/periodical&gt;&lt;pages&gt;2339-2348&lt;/pages&gt;&lt;volume&gt;179&lt;/volume&gt;&lt;number&gt;8&lt;/number&gt;&lt;dates&gt;&lt;year&gt;2006&lt;/year&gt;&lt;/dates&gt;&lt;isbn&gt;0022-4596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(Ganin et al., 2006)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F363F2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δ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3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Hexagonal NiAs-type</w:t>
            </w:r>
            <w:r w:rsidR="00191969">
              <w:rPr>
                <w:rFonts w:ascii="Times New Roman" w:eastAsia="Times New Roman" w:hAnsi="Times New Roman"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P6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3</w:t>
            </w: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mc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Cs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>a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= 5.73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>c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= 5.62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F363F2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val="de-DE"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val="de-DE" w:eastAsia="en-AU"/>
              </w:rPr>
              <w:t xml:space="preserve">GGA–DFT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val="de-DE" w:eastAsia="en-AU"/>
              </w:rPr>
              <w:instrText xml:space="preserve"> ADDIN EN.CITE &lt;EndNote&gt;&lt;Cite&gt;&lt;Author&gt;Kanoun&lt;/Author&gt;&lt;Year&gt;2007&lt;/Year&gt;&lt;RecNum&gt;77&lt;/RecNum&gt;&lt;DisplayText&gt;(Kanoun et al., 2007)&lt;/DisplayText&gt;&lt;record&gt;&lt;rec-number&gt;77&lt;/rec-number&gt;&lt;foreign-keys&gt;&lt;key app="EN" db-id="zex2t9fs4eetarevd9mpd5p4at5wdsxawpps" timestamp="1618310426"&gt;77&lt;/key&gt;&lt;/foreign-keys&gt;&lt;ref-type name="Journal Article"&gt;17&lt;/ref-type&gt;&lt;contributors&gt;&lt;authors&gt;&lt;author&gt;Kanoun, MB&lt;/author&gt;&lt;author&gt;Goumri-Said, S&lt;/author&gt;&lt;author&gt;Jaouen, M&lt;/author&gt;&lt;/authors&gt;&lt;/contributors&gt;&lt;titles&gt;&lt;title&gt;Structure and mechanical stability of molybdenum nitrides: A first-principles study&lt;/title&gt;&lt;secondary-title&gt;Phys. Rev. B&lt;/secondary-title&gt;&lt;/titles&gt;&lt;periodical&gt;&lt;full-title&gt;Phys. Rev. B&lt;/full-title&gt;&lt;/periodical&gt;&lt;pages&gt;134109&lt;/pages&gt;&lt;volume&gt;76&lt;/volume&gt;&lt;number&gt;13&lt;/number&gt;&lt;dates&gt;&lt;year&gt;2007&lt;/year&gt;&lt;/dates&gt;&lt;urls&gt;&lt;/urls&gt;&lt;/record&gt;&lt;/Cite&gt;&lt;/EndNote&gt;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val="de-DE" w:eastAsia="en-AU"/>
              </w:rPr>
              <w:t>(Kanoun et al., 2007)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5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Hexagonal WC and NiAs structures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4.89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>c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11.06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>Ammonolysis of MoS</w:t>
            </w:r>
            <w:r w:rsidRPr="00191969">
              <w:rPr>
                <w:rFonts w:ascii="Times New Roman" w:eastAsia="Times New Roman" w:hAnsi="Times New Roman"/>
                <w:iCs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&lt;EndNote&gt;&lt;Cite&gt;&lt;Author&gt;Ganin&lt;/Author&gt;&lt;Year&gt;2006&lt;/Year&gt;&lt;RecNum&gt;59&lt;/RecNum&gt;&lt;DisplayText&gt;(Ganin et al., 2006)&lt;/DisplayText&gt;&lt;record&gt;&lt;rec-number&gt;59&lt;/rec-number&gt;&lt;foreign-keys&gt;&lt;key app="EN" db-id="zex2t9fs4eetarevd9mpd5p4at5wdsxawpps" timestamp="1618310418"&gt;59&lt;/key&gt;&lt;/foreign-keys&gt;&lt;ref-type name="Journal Article"&gt;17&lt;/ref-type&gt;&lt;contributors&gt;&lt;authors&gt;&lt;author&gt;Ganin, Alexey Yu&lt;/author&gt;&lt;author&gt;Kienle, Lorenz&lt;/author&gt;&lt;author&gt;Vajenine, Grigori V&lt;/author&gt;&lt;/authors&gt;&lt;/contributors&gt;&lt;titles&gt;&lt;title&gt;Synthesis and characterisation of hexagonal molybdenum nitrides&lt;/title&gt;&lt;secondary-title&gt;J. Solid State Chem.&lt;/secondary-title&gt;&lt;/titles&gt;&lt;periodical&gt;&lt;full-title&gt;J. Solid State Chem.&lt;/full-title&gt;&lt;/periodical&gt;&lt;pages&gt;2339-2348&lt;/pages&gt;&lt;volume&gt;179&lt;/volume&gt;&lt;number&gt;8&lt;/number&gt;&lt;dates&gt;&lt;year&gt;2006&lt;/year&gt;&lt;/dates&gt;&lt;isbn&gt;0022-4596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(Ganin et al., 2006)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>.</w:t>
            </w:r>
          </w:p>
        </w:tc>
      </w:tr>
      <w:tr w:rsidR="002F742C" w:rsidRPr="00F363F2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lastRenderedPageBreak/>
              <w:t>δ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3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Hexagonal NiAs-type</w:t>
            </w:r>
            <w:r w:rsidR="00191969">
              <w:rPr>
                <w:rFonts w:ascii="Times New Roman" w:eastAsia="Times New Roman" w:hAnsi="Times New Roman"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P6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3</w:t>
            </w: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mc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5.71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c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5.62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val="de-DE"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val="de-DE" w:eastAsia="en-AU"/>
              </w:rPr>
              <w:t xml:space="preserve">LDA–DFT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val="de-DE" w:eastAsia="en-AU"/>
              </w:rPr>
              <w:instrText xml:space="preserve"> ADDIN EN.CITE &lt;EndNote&gt;&lt;Cite&gt;&lt;Author&gt;Kanoun&lt;/Author&gt;&lt;Year&gt;2007&lt;/Year&gt;&lt;RecNum&gt;77&lt;/RecNum&gt;&lt;DisplayText&gt;(Kanoun et al., 2007)&lt;/DisplayText&gt;&lt;record&gt;&lt;rec-number&gt;77&lt;/rec-number&gt;&lt;foreign-keys&gt;&lt;key app="EN" db-id="zex2t9fs4eetarevd9mpd5p4at5wdsxawpps" timestamp="1618310426"&gt;77&lt;/key&gt;&lt;/foreign-keys&gt;&lt;ref-type name="Journal Article"&gt;17&lt;/ref-type&gt;&lt;contributors&gt;&lt;authors&gt;&lt;author&gt;Kanoun, MB&lt;/author&gt;&lt;author&gt;Goumri-Said, S&lt;/author&gt;&lt;author&gt;Jaouen, M&lt;/author&gt;&lt;/authors&gt;&lt;/contributors&gt;&lt;titles&gt;&lt;title&gt;Structure and mechanical stability of molybdenum nitrides: A first-principles study&lt;/title&gt;&lt;secondary-title&gt;Phys. Rev. B&lt;/secondary-title&gt;&lt;/titles&gt;&lt;periodical&gt;&lt;full-title&gt;Phys. Rev. B&lt;/full-title&gt;&lt;/periodical&gt;&lt;pages&gt;134109&lt;/pages&gt;&lt;volume&gt;76&lt;/volume&gt;&lt;number&gt;13&lt;/number&gt;&lt;dates&gt;&lt;year&gt;2007&lt;/year&gt;&lt;/dates&gt;&lt;urls&gt;&lt;/urls&gt;&lt;/record&gt;&lt;/Cite&gt;&lt;/EndNote&gt;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val="de-DE" w:eastAsia="en-AU"/>
              </w:rPr>
              <w:t>(Kanoun et al., 2007)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F363F2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δ</w:t>
            </w:r>
            <w:r w:rsidRPr="00191969">
              <w:rPr>
                <w:rFonts w:ascii="Times New Roman" w:eastAsia="Times New Roman" w:hAnsi="Times New Roman"/>
                <w:i/>
                <w:vertAlign w:val="subscript"/>
                <w:lang w:eastAsia="en-AU"/>
              </w:rPr>
              <w:t>1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-MoN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Hexagonal WC-like structure with space group </w:t>
            </w:r>
            <m:oMath>
              <m:r>
                <w:rPr>
                  <w:rFonts w:ascii="Cambria Math" w:eastAsia="Times New Roman" w:hAnsi="Cambria Math"/>
                  <w:lang w:eastAsia="en-AU"/>
                </w:rPr>
                <m:t>p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lang w:eastAsia="en-AU"/>
                    </w:rPr>
                    <m:t xml:space="preserve">6 </m:t>
                  </m:r>
                </m:e>
              </m:acc>
            </m:oMath>
            <w:r w:rsidRPr="00191969">
              <w:rPr>
                <w:rFonts w:ascii="Times New Roman" w:eastAsia="Times New Roman" w:hAnsi="Times New Roman"/>
                <w:lang w:eastAsia="en-AU"/>
              </w:rPr>
              <w:t>m2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a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2.86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 xml:space="preserve">c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2.84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val="de-DE"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val="de-DE" w:eastAsia="en-AU"/>
              </w:rPr>
              <w:t xml:space="preserve">GGA–DFT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val="de-DE" w:eastAsia="en-AU"/>
              </w:rPr>
              <w:instrText xml:space="preserve"> ADDIN EN.CITE &lt;EndNote&gt;&lt;Cite&gt;&lt;Author&gt;Zhao&lt;/Author&gt;&lt;Year&gt;2010&lt;/Year&gt;&lt;RecNum&gt;218&lt;/RecNum&gt;&lt;DisplayText&gt;(Zhao et al., 2010)&lt;/DisplayText&gt;&lt;record&gt;&lt;rec-number&gt;218&lt;/rec-number&gt;&lt;foreign-keys&gt;&lt;key app="EN" db-id="fva2fsvxhd0998e0ssbxxs5q9t999pvwt2s2" timestamp="1621076466"&gt;218&lt;/key&gt;&lt;/foreign-keys&gt;&lt;ref-type name="Journal Article"&gt;17&lt;/ref-type&gt;&lt;contributors&gt;&lt;authors&gt;&lt;author&gt;Zhao, Erjun&lt;/author&gt;&lt;author&gt;Wang, Jinping&lt;/author&gt;&lt;author&gt;Wu, Zhijian&lt;/author&gt;&lt;/authors&gt;&lt;/contributors&gt;&lt;titles&gt;&lt;title&gt;Displacive phase transition, structural stability, and mechanical properties of the ultra‐incompressible and hard MoN by first principles&lt;/title&gt;&lt;secondary-title&gt;Phys. status solidi B&lt;/secondary-title&gt;&lt;/titles&gt;&lt;periodical&gt;&lt;full-title&gt;Phys. status solidi B&lt;/full-title&gt;&lt;/periodical&gt;&lt;pages&gt;1207-1213&lt;/pages&gt;&lt;volume&gt;247&lt;/volume&gt;&lt;number&gt;5&lt;/number&gt;&lt;dates&gt;&lt;year&gt;2010&lt;/year&gt;&lt;/dates&gt;&lt;isbn&gt;1521-3951&lt;/isbn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val="de-DE" w:eastAsia="en-AU"/>
              </w:rPr>
              <w:t>(Zhao et al., 2010)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B1-MoN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Cubic NaCl-type structure with space group of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eastAsia="en-AU"/>
                </w:rPr>
                <m:t xml:space="preserve"> </m:t>
              </m:r>
              <m:r>
                <w:rPr>
                  <w:rFonts w:ascii="Cambria Math" w:eastAsia="Times New Roman" w:hAnsi="Cambria Math"/>
                  <w:lang w:eastAsia="en-AU"/>
                </w:rPr>
                <m:t>Fm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lang w:eastAsia="en-AU"/>
                    </w:rPr>
                    <m:t>3</m:t>
                  </m:r>
                </m:e>
              </m:acc>
              <m:r>
                <w:rPr>
                  <w:rFonts w:ascii="Cambria Math" w:eastAsia="Times New Roman" w:hAnsi="Cambria Math"/>
                  <w:lang w:eastAsia="en-AU"/>
                </w:rPr>
                <m:t>m</m:t>
              </m:r>
            </m:oMath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>a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 4.25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PAW–DFT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&lt;EndNote&gt;&lt;Cite&gt;&lt;Author&gt;Papaconstantopoulos&lt;/Author&gt;&lt;Year&gt;1985&lt;/Year&gt;&lt;RecNum&gt;27&lt;/RecNum&gt;&lt;DisplayText&gt;(Papaconstantopoulos et al., 1985)&lt;/DisplayText&gt;&lt;record&gt;&lt;rec-number&gt;27&lt;/rec-number&gt;&lt;foreign-keys&gt;&lt;key app="EN" db-id="zex2t9fs4eetarevd9mpd5p4at5wdsxawpps" timestamp="1618310404"&gt;27&lt;/key&gt;&lt;/foreign-keys&gt;&lt;ref-type name="Journal Article"&gt;17&lt;/ref-type&gt;&lt;contributors&gt;&lt;authors&gt;&lt;author&gt;Papaconstantopoulos, DA&lt;/author&gt;&lt;author&gt;Pickett, WE&lt;/author&gt;&lt;author&gt;Klein, BM&lt;/author&gt;&lt;author&gt;Boyer, LL&lt;/author&gt;&lt;/authors&gt;&lt;/contributors&gt;&lt;titles&gt;&lt;title&gt;Electronic properties of transition-metal nitrides: The group-V and group-VI nitrides VN, NbN, TaN, CrN, MoN, and WN&lt;/title&gt;&lt;secondary-title&gt;Phys. Rev. B&lt;/secondary-title&gt;&lt;/titles&gt;&lt;periodical&gt;&lt;full-title&gt;Phys. Rev. B&lt;/full-title&gt;&lt;/periodical&gt;&lt;pages&gt;752&lt;/pages&gt;&lt;volume&gt;31&lt;/volume&gt;&lt;number&gt;2&lt;/number&gt;&lt;dates&gt;&lt;year&gt;1985&lt;/year&gt;&lt;/dates&gt;&lt;urls&gt;&lt;/urls&gt;&lt;/record&gt;&lt;/Cite&gt;&lt;/EndNote&gt;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(Papaconstantopoulos et al., 1985)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  <w:tr w:rsidR="002F742C" w:rsidRPr="00191969" w:rsidTr="00191969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Mo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5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N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lang w:eastAsia="en-AU"/>
              </w:rPr>
              <w:t>Filled 2H-MoS</w:t>
            </w:r>
            <w:r w:rsidRPr="00191969">
              <w:rPr>
                <w:rFonts w:ascii="Times New Roman" w:eastAsia="Times New Roman" w:hAnsi="Times New Roman"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structure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lang w:eastAsia="en-AU"/>
              </w:rPr>
              <w:t>a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 xml:space="preserve"> = 4.893</w:t>
            </w:r>
          </w:p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i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/>
                <w:iCs/>
                <w:lang w:eastAsia="en-AU"/>
              </w:rPr>
              <w:t>c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t>=11.06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2C" w:rsidRPr="00191969" w:rsidRDefault="002F742C" w:rsidP="00191969">
            <w:pPr>
              <w:spacing w:after="120" w:line="240" w:lineRule="atLeast"/>
              <w:rPr>
                <w:rFonts w:ascii="Times New Roman" w:eastAsia="Times New Roman" w:hAnsi="Times New Roman"/>
                <w:lang w:eastAsia="en-AU"/>
              </w:rPr>
            </w:pP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>Ammonolysis of MoS</w:t>
            </w:r>
            <w:r w:rsidRPr="00191969">
              <w:rPr>
                <w:rFonts w:ascii="Times New Roman" w:eastAsia="Times New Roman" w:hAnsi="Times New Roman"/>
                <w:iCs/>
                <w:vertAlign w:val="subscript"/>
                <w:lang w:eastAsia="en-AU"/>
              </w:rPr>
              <w:t>2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t xml:space="preserve"> </w: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begin"/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instrText xml:space="preserve"> ADDIN EN.CITE &lt;EndNote&gt;&lt;Cite&gt;&lt;Author&gt;Marchand&lt;/Author&gt;&lt;Year&gt;1999&lt;/Year&gt;&lt;RecNum&gt;60&lt;/RecNum&gt;&lt;DisplayText&gt;(Marchand et al., 1999)&lt;/DisplayText&gt;&lt;record&gt;&lt;rec-number&gt;60&lt;/rec-number&gt;&lt;foreign-keys&gt;&lt;key app="EN" db-id="zex2t9fs4eetarevd9mpd5p4at5wdsxawpps" timestamp="1618310419"&gt;60&lt;/key&gt;&lt;/foreign-keys&gt;&lt;ref-type name="Journal Article"&gt;17&lt;/ref-type&gt;&lt;contributors&gt;&lt;authors&gt;&lt;author&gt;Marchand, Roger&lt;/author&gt;&lt;author&gt;Tessier, Franck&lt;/author&gt;&lt;author&gt;DiSalvo, Francis J&lt;/author&gt;&lt;/authors&gt;&lt;/contributors&gt;&lt;titles&gt;&lt;title&gt;New routes to transition metal nitrides: and characterization of new phases&lt;/title&gt;&lt;secondary-title&gt;J. Mater. Chem.&lt;/secondary-title&gt;&lt;/titles&gt;&lt;periodical&gt;&lt;full-title&gt;J. Mater. Chem.&lt;/full-title&gt;&lt;/periodical&gt;&lt;pages&gt;297-304&lt;/pages&gt;&lt;volume&gt;9&lt;/volume&gt;&lt;number&gt;1&lt;/number&gt;&lt;dates&gt;&lt;year&gt;1999&lt;/year&gt;&lt;/dates&gt;&lt;urls&gt;&lt;/urls&gt;&lt;/record&gt;&lt;/Cite&gt;&lt;/EndNote&gt;</w:instrText>
            </w:r>
            <w:r w:rsidRPr="00191969">
              <w:rPr>
                <w:rFonts w:ascii="Times New Roman" w:eastAsia="Times New Roman" w:hAnsi="Times New Roman"/>
                <w:iCs/>
                <w:lang w:eastAsia="en-AU"/>
              </w:rPr>
              <w:fldChar w:fldCharType="separate"/>
            </w:r>
            <w:r w:rsidRPr="00191969">
              <w:rPr>
                <w:rFonts w:ascii="Times New Roman" w:eastAsia="Times New Roman" w:hAnsi="Times New Roman"/>
                <w:iCs/>
                <w:noProof/>
                <w:lang w:eastAsia="en-AU"/>
              </w:rPr>
              <w:t>(Marchand et al., 1999)</w:t>
            </w:r>
            <w:r w:rsidRPr="00191969">
              <w:rPr>
                <w:rFonts w:ascii="Times New Roman" w:eastAsia="Times New Roman" w:hAnsi="Times New Roman"/>
                <w:lang w:eastAsia="en-AU"/>
              </w:rPr>
              <w:fldChar w:fldCharType="end"/>
            </w:r>
          </w:p>
        </w:tc>
      </w:tr>
    </w:tbl>
    <w:p w:rsidR="002F742C" w:rsidRPr="0032737F" w:rsidRDefault="002F742C" w:rsidP="00191969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2F742C" w:rsidRDefault="002F742C" w:rsidP="00191969"/>
    <w:p w:rsidR="002F742C" w:rsidRDefault="002F742C" w:rsidP="00191969">
      <w:pPr>
        <w:sectPr w:rsidR="002F742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D0388" w:rsidRDefault="000D0388" w:rsidP="00191969">
      <w:pPr>
        <w:spacing w:line="480" w:lineRule="auto"/>
        <w:rPr>
          <w:rFonts w:ascii="Times New Roman" w:eastAsia="MS Gothic" w:hAnsi="Times New Roman" w:cs="Times New Roman"/>
          <w:b/>
          <w:bCs/>
          <w:iCs/>
          <w:sz w:val="24"/>
          <w:szCs w:val="24"/>
        </w:rPr>
      </w:pPr>
    </w:p>
    <w:p w:rsidR="000D0388" w:rsidRDefault="000D0388" w:rsidP="00191969">
      <w:pPr>
        <w:spacing w:line="480" w:lineRule="auto"/>
        <w:rPr>
          <w:rFonts w:ascii="Times New Roman" w:eastAsia="MS Gothic" w:hAnsi="Times New Roman" w:cs="Times New Roman"/>
          <w:b/>
          <w:bCs/>
          <w:iCs/>
          <w:sz w:val="24"/>
          <w:szCs w:val="24"/>
          <w:lang w:val="en-AU"/>
        </w:rPr>
      </w:pPr>
      <w:r w:rsidRPr="006E03D0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1BCB5A1A" wp14:editId="634C60B9">
            <wp:extent cx="4712245" cy="2371725"/>
            <wp:effectExtent l="0" t="0" r="0" b="0"/>
            <wp:docPr id="19" name="Picture 19" descr="C:\Users\Top Vision\Desktop\reviews in chemical engineering\S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p Vision\Desktop\reviews in chemical engineering\S1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3" t="33913" r="31707" b="33044"/>
                    <a:stretch/>
                  </pic:blipFill>
                  <pic:spPr bwMode="auto">
                    <a:xfrm>
                      <a:off x="0" y="0"/>
                      <a:ext cx="4738330" cy="238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022" w:rsidRPr="00C243A1" w:rsidRDefault="008C6166" w:rsidP="00191969">
      <w:pPr>
        <w:spacing w:line="480" w:lineRule="auto"/>
        <w:rPr>
          <w:rFonts w:ascii="Times New Roman" w:eastAsia="Times New Roman" w:hAnsi="Times New Roman" w:cs="Times New Roman"/>
          <w:iCs/>
          <w:lang w:val="en-AU" w:eastAsia="en-AU"/>
        </w:rPr>
      </w:pPr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B70022" w:rsidRPr="00C243A1">
        <w:rPr>
          <w:rFonts w:ascii="Times New Roman" w:eastAsia="MS Gothic" w:hAnsi="Times New Roman" w:cs="Times New Roman"/>
          <w:b/>
          <w:bCs/>
          <w:iCs/>
          <w:lang w:val="en-AU"/>
        </w:rPr>
        <w:t>Figure S1</w:t>
      </w:r>
      <w:r w:rsidR="00B70022" w:rsidRPr="00C243A1">
        <w:rPr>
          <w:rFonts w:ascii="Times New Roman" w:eastAsia="Times New Roman" w:hAnsi="Times New Roman" w:cs="Times New Roman"/>
          <w:b/>
          <w:iCs/>
          <w:lang w:val="en-AU" w:eastAsia="en-AU"/>
        </w:rPr>
        <w:t>:</w:t>
      </w:r>
      <w:r w:rsidR="00B70022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Typical crystalline structures of metallic molybdenum (</w:t>
      </w:r>
      <w:r w:rsidR="00B70022" w:rsidRPr="00C243A1">
        <w:rPr>
          <w:rFonts w:ascii="Times New Roman" w:eastAsia="Times New Roman" w:hAnsi="Times New Roman" w:cs="Times New Roman"/>
          <w:i/>
          <w:lang w:val="en-AU" w:eastAsia="en-AU"/>
        </w:rPr>
        <w:t>bcc</w:t>
      </w:r>
      <w:r w:rsidR="00B70022" w:rsidRPr="00C243A1">
        <w:rPr>
          <w:rFonts w:ascii="Times New Roman" w:eastAsia="Times New Roman" w:hAnsi="Times New Roman" w:cs="Times New Roman"/>
          <w:iCs/>
          <w:lang w:val="en-AU" w:eastAsia="en-AU"/>
        </w:rPr>
        <w:t>) and molybdenum nitride (</w:t>
      </w:r>
      <w:r w:rsidR="00B70022" w:rsidRPr="00C243A1">
        <w:rPr>
          <w:rFonts w:ascii="Times New Roman" w:eastAsia="Times New Roman" w:hAnsi="Times New Roman" w:cs="Times New Roman"/>
          <w:i/>
          <w:lang w:val="en-AU" w:eastAsia="en-AU"/>
        </w:rPr>
        <w:t>fcc</w:t>
      </w:r>
      <w:r w:rsidR="00B70022" w:rsidRPr="00C243A1">
        <w:rPr>
          <w:rFonts w:ascii="Times New Roman" w:eastAsia="Times New Roman" w:hAnsi="Times New Roman" w:cs="Times New Roman"/>
          <w:iCs/>
          <w:lang w:val="en-AU" w:eastAsia="en-AU"/>
        </w:rPr>
        <w:t>) unit cells. Light blue and dark blue spheres denote Mo and N atoms, respectively.</w:t>
      </w:r>
      <w:bookmarkEnd w:id="0"/>
    </w:p>
    <w:p w:rsidR="00B70022" w:rsidRDefault="006E03D0" w:rsidP="00191969">
      <w:pPr>
        <w:tabs>
          <w:tab w:val="left" w:pos="615"/>
        </w:tabs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6E03D0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3857708" cy="5410200"/>
            <wp:effectExtent l="0" t="0" r="9525" b="0"/>
            <wp:docPr id="20" name="Picture 20" descr="C:\Users\Top Vision\Desktop\reviews in chemical engineering\S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p Vision\Desktop\reviews in chemical engineering\S2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0" r="30000"/>
                    <a:stretch/>
                  </pic:blipFill>
                  <pic:spPr bwMode="auto">
                    <a:xfrm>
                      <a:off x="0" y="0"/>
                      <a:ext cx="3865906" cy="542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A7F" w:rsidRPr="00C243A1" w:rsidRDefault="008C6166" w:rsidP="00191969">
      <w:pPr>
        <w:spacing w:after="200" w:line="480" w:lineRule="auto"/>
        <w:rPr>
          <w:rFonts w:ascii="Times New Roman" w:eastAsia="MS Gothic" w:hAnsi="Times New Roman" w:cs="Times New Roman"/>
          <w:iCs/>
          <w:lang w:eastAsia="en-AU" w:bidi="ar-IQ"/>
        </w:rPr>
      </w:pPr>
      <w:bookmarkStart w:id="3" w:name="_Toc524205715"/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FB5A7F" w:rsidRPr="00C243A1">
        <w:rPr>
          <w:rFonts w:ascii="Times New Roman" w:eastAsia="MS Gothic" w:hAnsi="Times New Roman" w:cs="Times New Roman"/>
          <w:b/>
          <w:bCs/>
          <w:iCs/>
          <w:lang w:val="en-AU"/>
        </w:rPr>
        <w:t xml:space="preserve">Figure </w:t>
      </w:r>
      <w:r w:rsidR="00992F62" w:rsidRPr="00C243A1">
        <w:rPr>
          <w:rFonts w:ascii="Times New Roman" w:eastAsia="MS Gothic" w:hAnsi="Times New Roman" w:cs="Times New Roman"/>
          <w:b/>
          <w:bCs/>
          <w:iCs/>
          <w:lang w:val="en-AU"/>
        </w:rPr>
        <w:t>S</w:t>
      </w:r>
      <w:r w:rsidR="00C153E0" w:rsidRPr="00C243A1">
        <w:rPr>
          <w:rFonts w:ascii="Times New Roman" w:eastAsia="MS Gothic" w:hAnsi="Times New Roman" w:cs="Times New Roman"/>
          <w:b/>
          <w:bCs/>
          <w:iCs/>
          <w:lang w:val="en-AU"/>
        </w:rPr>
        <w:t>2</w:t>
      </w:r>
      <w:r w:rsidR="00FB5A7F" w:rsidRPr="00C243A1">
        <w:rPr>
          <w:rFonts w:ascii="Times New Roman" w:eastAsia="MS Gothic" w:hAnsi="Times New Roman" w:cs="Times New Roman"/>
          <w:b/>
          <w:bCs/>
          <w:iCs/>
          <w:lang w:eastAsia="en-AU" w:bidi="ar-IQ"/>
        </w:rPr>
        <w:t>: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 xml:space="preserve"> Structural configurations of </w:t>
      </w:r>
      <w:r w:rsidR="00FB5A7F" w:rsidRPr="00C243A1">
        <w:rPr>
          <w:rFonts w:ascii="Times New Roman" w:eastAsia="MS Gothic" w:hAnsi="Times New Roman" w:cs="Times New Roman"/>
          <w:i/>
          <w:iCs/>
          <w:lang w:eastAsia="en-AU" w:bidi="ar-IQ"/>
        </w:rPr>
        <w:t>H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>–MoN</w:t>
      </w:r>
      <w:r w:rsidR="00FB5A7F" w:rsidRPr="00C243A1">
        <w:rPr>
          <w:rFonts w:ascii="Times New Roman" w:eastAsia="MS Gothic" w:hAnsi="Times New Roman" w:cs="Times New Roman"/>
          <w:iCs/>
          <w:vertAlign w:val="subscript"/>
          <w:lang w:eastAsia="en-AU" w:bidi="ar-IQ"/>
        </w:rPr>
        <w:t>2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 xml:space="preserve">, </w:t>
      </w:r>
      <w:r w:rsidR="00FB5A7F" w:rsidRPr="00C243A1">
        <w:rPr>
          <w:rFonts w:ascii="Times New Roman" w:eastAsia="MS Gothic" w:hAnsi="Times New Roman" w:cs="Times New Roman"/>
          <w:i/>
          <w:iCs/>
          <w:lang w:eastAsia="en-AU" w:bidi="ar-IQ"/>
        </w:rPr>
        <w:t>T</w:t>
      </w:r>
      <w:r w:rsidR="00FB5A7F" w:rsidRPr="00C243A1">
        <w:rPr>
          <w:rFonts w:ascii="Times New Roman" w:eastAsia="MS Gothic" w:hAnsi="Times New Roman" w:cs="Times New Roman"/>
          <w:i/>
          <w:iCs/>
          <w:vertAlign w:val="subscript"/>
          <w:lang w:eastAsia="en-AU" w:bidi="ar-IQ"/>
        </w:rPr>
        <w:t>d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>–MoN</w:t>
      </w:r>
      <w:r w:rsidR="00FB5A7F" w:rsidRPr="00C243A1">
        <w:rPr>
          <w:rFonts w:ascii="Times New Roman" w:eastAsia="MS Gothic" w:hAnsi="Times New Roman" w:cs="Times New Roman"/>
          <w:iCs/>
          <w:vertAlign w:val="subscript"/>
          <w:lang w:eastAsia="en-AU" w:bidi="ar-IQ"/>
        </w:rPr>
        <w:t>2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 xml:space="preserve">, </w:t>
      </w:r>
      <w:r w:rsidR="00FB5A7F" w:rsidRPr="00C243A1">
        <w:rPr>
          <w:rFonts w:ascii="Times New Roman" w:eastAsia="MS Gothic" w:hAnsi="Times New Roman" w:cs="Times New Roman"/>
          <w:i/>
          <w:iCs/>
          <w:lang w:eastAsia="en-AU" w:bidi="ar-IQ"/>
        </w:rPr>
        <w:t>H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>–MoN</w:t>
      </w:r>
      <w:r w:rsidR="00FB5A7F" w:rsidRPr="00C243A1">
        <w:rPr>
          <w:rFonts w:ascii="Times New Roman" w:eastAsia="MS Gothic" w:hAnsi="Times New Roman" w:cs="Times New Roman"/>
          <w:iCs/>
          <w:vertAlign w:val="subscript"/>
          <w:lang w:eastAsia="en-AU" w:bidi="ar-IQ"/>
        </w:rPr>
        <w:t>2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>-H</w:t>
      </w:r>
      <w:r w:rsidR="00FB5A7F" w:rsidRPr="00C243A1">
        <w:rPr>
          <w:rFonts w:ascii="Times New Roman" w:eastAsia="MS Gothic" w:hAnsi="Times New Roman" w:cs="Times New Roman"/>
          <w:iCs/>
          <w:vertAlign w:val="subscript"/>
          <w:lang w:eastAsia="en-AU" w:bidi="ar-IQ"/>
        </w:rPr>
        <w:t>2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 xml:space="preserve">, and </w:t>
      </w:r>
      <w:r w:rsidR="00FB5A7F" w:rsidRPr="00C243A1">
        <w:rPr>
          <w:rFonts w:ascii="Times New Roman" w:eastAsia="MS Gothic" w:hAnsi="Times New Roman" w:cs="Times New Roman"/>
          <w:i/>
          <w:iCs/>
          <w:lang w:eastAsia="en-AU" w:bidi="ar-IQ"/>
        </w:rPr>
        <w:t>T</w:t>
      </w:r>
      <w:r w:rsidR="00FB5A7F" w:rsidRPr="00C243A1">
        <w:rPr>
          <w:rFonts w:ascii="Times New Roman" w:eastAsia="MS Gothic" w:hAnsi="Times New Roman" w:cs="Times New Roman"/>
          <w:i/>
          <w:iCs/>
          <w:vertAlign w:val="subscript"/>
          <w:lang w:eastAsia="en-AU" w:bidi="ar-IQ"/>
        </w:rPr>
        <w:t>d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>–MoN</w:t>
      </w:r>
      <w:r w:rsidR="00FB5A7F" w:rsidRPr="00C243A1">
        <w:rPr>
          <w:rFonts w:ascii="Times New Roman" w:eastAsia="MS Gothic" w:hAnsi="Times New Roman" w:cs="Times New Roman"/>
          <w:iCs/>
          <w:vertAlign w:val="subscript"/>
          <w:lang w:eastAsia="en-AU" w:bidi="ar-IQ"/>
        </w:rPr>
        <w:t>2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>–H</w:t>
      </w:r>
      <w:r w:rsidR="00FB5A7F" w:rsidRPr="00C243A1">
        <w:rPr>
          <w:rFonts w:ascii="Times New Roman" w:eastAsia="MS Gothic" w:hAnsi="Times New Roman" w:cs="Times New Roman"/>
          <w:iCs/>
          <w:vertAlign w:val="subscript"/>
          <w:lang w:eastAsia="en-AU" w:bidi="ar-IQ"/>
        </w:rPr>
        <w:t xml:space="preserve">2 </w:t>
      </w:r>
      <w:r w:rsidR="00FB5A7F" w:rsidRPr="00C243A1">
        <w:rPr>
          <w:rFonts w:ascii="Times New Roman" w:eastAsia="MS Gothic" w:hAnsi="Times New Roman" w:cs="Times New Roman"/>
          <w:iCs/>
          <w:lang w:eastAsia="en-AU" w:bidi="ar-IQ"/>
        </w:rPr>
        <w:t xml:space="preserve">sheets. White spheres correspond to H atoms </w:t>
      </w:r>
      <w:r w:rsidR="00FB5A7F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&lt;EndNote&gt;&lt;Cite&gt;&lt;Author&gt;Wang&lt;/Author&gt;&lt;Year&gt;2016&lt;/Year&gt;&lt;RecNum&gt;63&lt;/RecNum&gt;&lt;DisplayText&gt;(Wang and Ding, 2016)&lt;/DisplayText&gt;&lt;record&gt;&lt;rec-number&gt;63&lt;/rec-number&gt;&lt;foreign-keys&gt;&lt;key app="EN" db-id="zex2t9fs4eetarevd9mpd5p4at5wdsxawpps" timestamp="1618310420"&gt;63&lt;/key&gt;&lt;/foreign-keys&gt;&lt;ref-type name="Journal Article"&gt;17&lt;/ref-type&gt;&lt;contributors&gt;&lt;authors&gt;&lt;author&gt;Wang, Yanli&lt;/author&gt;&lt;author&gt;Ding, Yi&lt;/author&gt;&lt;/authors&gt;&lt;/contributors&gt;&lt;titles&gt;&lt;title&gt;The hydrogen-induced structural stability and promising electronic properties of molybdenum and tungsten dinitride nanosheets: a first-principles study&lt;/title&gt;&lt;secondary-title&gt;J. Mater. Chem. C&lt;/secondary-title&gt;&lt;/titles&gt;&lt;periodical&gt;&lt;full-title&gt;J. Mater. Chem. C&lt;/full-title&gt;&lt;/periodical&gt;&lt;pages&gt;7485-7493&lt;/pages&gt;&lt;volume&gt;4&lt;/volume&gt;&lt;number&gt;31&lt;/number&gt;&lt;dates&gt;&lt;year&gt;2016&lt;/year&gt;&lt;/dates&gt;&lt;urls&gt;&lt;/urls&gt;&lt;/record&gt;&lt;/Cite&gt;&lt;/EndNote&gt;</w:instrText>
      </w:r>
      <w:r w:rsidR="00FB5A7F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(Wang and Ding, 2016)</w:t>
      </w:r>
      <w:r w:rsidR="00FB5A7F" w:rsidRPr="00C243A1">
        <w:rPr>
          <w:rFonts w:ascii="Times New Roman" w:eastAsia="Calibri" w:hAnsi="Times New Roman" w:cs="Times New Roman"/>
          <w:lang w:val="en-AU"/>
        </w:rPr>
        <w:fldChar w:fldCharType="end"/>
      </w:r>
      <w:bookmarkEnd w:id="3"/>
      <w:r w:rsidR="00FB5A7F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ED50CC" w:rsidRPr="00C243A1">
        <w:rPr>
          <w:rFonts w:ascii="Times New Roman" w:eastAsia="Calibri" w:hAnsi="Times New Roman" w:cs="Times New Roman"/>
          <w:lang w:val="en-AU"/>
        </w:rPr>
        <w:t xml:space="preserve">Reproduced with permission from the Royal Society of Chemistry. </w:t>
      </w:r>
    </w:p>
    <w:p w:rsidR="00132C2B" w:rsidRDefault="00132C2B" w:rsidP="00191969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132C2B" w:rsidRDefault="0060329D" w:rsidP="00191969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60329D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4572000" cy="5257800"/>
            <wp:effectExtent l="0" t="0" r="0" b="0"/>
            <wp:docPr id="21" name="Picture 21" descr="C:\Users\Top Vision\Downloads\S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p Vision\Downloads\S3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48" t="5217" r="28049" b="4783"/>
                    <a:stretch/>
                  </pic:blipFill>
                  <pic:spPr bwMode="auto">
                    <a:xfrm>
                      <a:off x="0" y="0"/>
                      <a:ext cx="4580988" cy="526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C2B" w:rsidRDefault="00132C2B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132C2B" w:rsidRPr="00C243A1" w:rsidRDefault="008C6166" w:rsidP="00191969">
      <w:pPr>
        <w:spacing w:line="480" w:lineRule="auto"/>
        <w:rPr>
          <w:rFonts w:ascii="Times New Roman" w:hAnsi="Times New Roman" w:cs="Times New Roman"/>
          <w:lang w:val="en-AU"/>
        </w:rPr>
      </w:pPr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132C2B" w:rsidRPr="00C243A1">
        <w:rPr>
          <w:rFonts w:ascii="Times New Roman" w:eastAsia="MS Gothic" w:hAnsi="Times New Roman" w:cs="Times New Roman"/>
          <w:b/>
          <w:bCs/>
          <w:iCs/>
          <w:lang w:val="en-AU"/>
        </w:rPr>
        <w:t>Figure S</w:t>
      </w:r>
      <w:r w:rsidR="00E36CD1" w:rsidRPr="00C243A1">
        <w:rPr>
          <w:rFonts w:ascii="Times New Roman" w:eastAsia="MS Gothic" w:hAnsi="Times New Roman" w:cs="Times New Roman"/>
          <w:b/>
          <w:bCs/>
          <w:iCs/>
          <w:lang w:val="en-AU"/>
        </w:rPr>
        <w:t>3</w:t>
      </w:r>
      <w:r w:rsidR="00132C2B" w:rsidRPr="005F1CB0">
        <w:rPr>
          <w:rFonts w:ascii="Times New Roman" w:eastAsia="Times New Roman" w:hAnsi="Times New Roman" w:cs="Times New Roman"/>
          <w:b/>
          <w:iCs/>
          <w:lang w:val="en-AU" w:eastAsia="en-AU"/>
        </w:rPr>
        <w:t>:</w:t>
      </w:r>
      <w:r w:rsidR="00132C2B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Evolution of MoN</w:t>
      </w:r>
      <w:r w:rsidR="00132C2B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x</w:t>
      </w:r>
      <w:r w:rsidR="00132C2B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phases during MoS</w:t>
      </w:r>
      <w:r w:rsidR="00132C2B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2</w:t>
      </w:r>
      <w:r w:rsidR="00132C2B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reduction by NH</w:t>
      </w:r>
      <w:r w:rsidR="00132C2B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3</w:t>
      </w:r>
      <w:r w:rsidR="00132C2B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at various temperatures </w:t>
      </w:r>
      <w:r w:rsidR="00132C2B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&lt;EndNote&gt;&lt;Cite&gt;&lt;Author&gt;Sun&lt;/Author&gt;&lt;Year&gt;2018&lt;/Year&gt;&lt;RecNum&gt;74&lt;/RecNum&gt;&lt;DisplayText&gt;(Sun et al., 2018)&lt;/DisplayText&gt;&lt;record&gt;&lt;rec-number&gt;74&lt;/rec-number&gt;&lt;foreign-keys&gt;&lt;key app="EN" db-id="zex2t9fs4eetarevd9mpd5p4at5wdsxawpps" timestamp="1618310425"&gt;74&lt;/key&gt;&lt;/foreign-keys&gt;&lt;ref-type name="Journal Article"&gt;17&lt;/ref-type&gt;&lt;contributors&gt;&lt;authors&gt;&lt;author&gt;Sun, Guo‐Dong&lt;/author&gt;&lt;author&gt;Zhang, Guo‐Hua&lt;/author&gt;&lt;author&gt;Chou, Kuo‐Chih&lt;/author&gt;&lt;/authors&gt;&lt;/contributors&gt;&lt;titles&gt;&lt;title&gt;Synthesis of molybdenum nitrides nanosheets by nitriding 2H‐MoS2 with ammonia&lt;/title&gt;&lt;secondary-title&gt;J. Am. Ceram. Soc.&lt;/secondary-title&gt;&lt;/titles&gt;&lt;periodical&gt;&lt;full-title&gt;J. Am. Ceram. Soc.&lt;/full-title&gt;&lt;/periodical&gt;&lt;pages&gt;2796-2808&lt;/pages&gt;&lt;volume&gt;101&lt;/volume&gt;&lt;number&gt;7&lt;/number&gt;&lt;dates&gt;&lt;year&gt;2018&lt;/year&gt;&lt;/dates&gt;&lt;isbn&gt;0002-7820&lt;/isbn&gt;&lt;urls&gt;&lt;/urls&gt;&lt;/record&gt;&lt;/Cite&gt;&lt;/EndNote&gt;</w:instrText>
      </w:r>
      <w:r w:rsidR="00132C2B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(Sun et al., 2018)</w:t>
      </w:r>
      <w:r w:rsidR="00132C2B" w:rsidRPr="00C243A1">
        <w:rPr>
          <w:rFonts w:ascii="Times New Roman" w:eastAsia="Calibri" w:hAnsi="Times New Roman" w:cs="Times New Roman"/>
          <w:lang w:val="en-AU"/>
        </w:rPr>
        <w:fldChar w:fldCharType="end"/>
      </w:r>
      <w:r w:rsidR="00132C2B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ED50CC" w:rsidRPr="00C243A1">
        <w:rPr>
          <w:rFonts w:ascii="Times New Roman" w:eastAsia="Calibri" w:hAnsi="Times New Roman" w:cs="Times New Roman"/>
          <w:lang w:val="en-AU"/>
        </w:rPr>
        <w:t>Reproduced with permission from John Wiley and Sons.</w:t>
      </w:r>
    </w:p>
    <w:p w:rsidR="0061145A" w:rsidRDefault="00E36CD1" w:rsidP="00191969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36CD1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3368012" cy="4257675"/>
            <wp:effectExtent l="0" t="0" r="4445" b="0"/>
            <wp:docPr id="18" name="Picture 18" descr="C:\Users\Top Vision\Desktop\reviews in chemical engineering\S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p Vision\Desktop\reviews in chemical engineering\S4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7" t="20436" r="36830" b="21304"/>
                    <a:stretch/>
                  </pic:blipFill>
                  <pic:spPr bwMode="auto">
                    <a:xfrm>
                      <a:off x="0" y="0"/>
                      <a:ext cx="3388512" cy="42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45A" w:rsidRDefault="0061145A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433796" w:rsidRPr="00C243A1" w:rsidRDefault="008C6166" w:rsidP="00191969">
      <w:pPr>
        <w:spacing w:after="200" w:line="480" w:lineRule="auto"/>
        <w:rPr>
          <w:rFonts w:ascii="Times New Roman" w:eastAsia="Calibri" w:hAnsi="Times New Roman" w:cs="Times New Roman"/>
          <w:lang w:val="en-AU"/>
        </w:rPr>
      </w:pPr>
      <w:bookmarkStart w:id="4" w:name="_Toc524205724"/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433796" w:rsidRPr="00C243A1">
        <w:rPr>
          <w:rFonts w:ascii="Times New Roman" w:eastAsia="MS Gothic" w:hAnsi="Times New Roman" w:cs="Times New Roman"/>
          <w:b/>
          <w:bCs/>
          <w:iCs/>
          <w:lang w:val="en-AU"/>
        </w:rPr>
        <w:t>Figure S</w:t>
      </w:r>
      <w:r w:rsidR="00E36CD1" w:rsidRPr="00C243A1">
        <w:rPr>
          <w:rFonts w:ascii="Times New Roman" w:eastAsia="MS Gothic" w:hAnsi="Times New Roman" w:cs="Times New Roman"/>
          <w:b/>
          <w:bCs/>
          <w:iCs/>
          <w:lang w:val="en-AU"/>
        </w:rPr>
        <w:t>4</w:t>
      </w:r>
      <w:r w:rsidR="00433796" w:rsidRPr="00C243A1">
        <w:rPr>
          <w:rFonts w:ascii="Times New Roman" w:eastAsia="Times New Roman" w:hAnsi="Times New Roman" w:cs="Times New Roman"/>
          <w:b/>
          <w:bCs/>
          <w:iCs/>
          <w:lang w:val="en-AU" w:eastAsia="en-AU"/>
        </w:rPr>
        <w:t>:</w:t>
      </w:r>
      <w:r w:rsidR="00433796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Pathways to Mo–N and Mo–C phases via temperature programmed reaction (TPR) of MoO</w:t>
      </w:r>
      <w:r w:rsidR="00433796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3</w:t>
      </w:r>
      <w:r w:rsidR="00433796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</w:t>
      </w:r>
      <w:r w:rsidR="00433796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&lt;EndNote&gt;&lt;Cite&gt;&lt;Author&gt;Claridge&lt;/Author&gt;&lt;Year&gt;2000&lt;/Year&gt;&lt;RecNum&gt;94&lt;/RecNum&gt;&lt;DisplayText&gt;(Claridge et al., 2000)&lt;/DisplayText&gt;&lt;record&gt;&lt;rec-number&gt;94&lt;/rec-number&gt;&lt;foreign-keys&gt;&lt;key app="EN" db-id="zex2t9fs4eetarevd9mpd5p4at5wdsxawpps" timestamp="1618310433"&gt;94&lt;/key&gt;&lt;/foreign-keys&gt;&lt;ref-type name="Journal Article"&gt;17&lt;/ref-type&gt;&lt;contributors&gt;&lt;authors&gt;&lt;author&gt;Claridge, John B&lt;/author&gt;&lt;author&gt;York, Andrew PE&lt;/author&gt;&lt;author&gt;Brungs, Attila J&lt;/author&gt;&lt;author&gt;Green, Malcolm LH&lt;/author&gt;&lt;/authors&gt;&lt;/contributors&gt;&lt;titles&gt;&lt;title&gt;Study of the temperature-programmed reaction synthesis of early transition metal carbide and nitride catalyst materials from oxide precursors&lt;/title&gt;&lt;secondary-title&gt;Chem. Mater.&lt;/secondary-title&gt;&lt;/titles&gt;&lt;periodical&gt;&lt;full-title&gt;Chem. Mater.&lt;/full-title&gt;&lt;/periodical&gt;&lt;pages&gt;132-142&lt;/pages&gt;&lt;volume&gt;12&lt;/volume&gt;&lt;number&gt;1&lt;/number&gt;&lt;dates&gt;&lt;year&gt;2000&lt;/year&gt;&lt;/dates&gt;&lt;isbn&gt;0897-4756&lt;/isbn&gt;&lt;urls&gt;&lt;/urls&gt;&lt;/record&gt;&lt;/Cite&gt;&lt;/EndNote&gt;</w:instrText>
      </w:r>
      <w:r w:rsidR="00433796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(Claridge et al., 2000)</w:t>
      </w:r>
      <w:r w:rsidR="00433796" w:rsidRPr="00C243A1">
        <w:rPr>
          <w:rFonts w:ascii="Times New Roman" w:eastAsia="Calibri" w:hAnsi="Times New Roman" w:cs="Times New Roman"/>
          <w:lang w:val="en-AU"/>
        </w:rPr>
        <w:fldChar w:fldCharType="end"/>
      </w:r>
      <w:bookmarkEnd w:id="4"/>
      <w:r w:rsidR="00433796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6B0D37" w:rsidRPr="00C243A1">
        <w:rPr>
          <w:rFonts w:ascii="Times New Roman" w:eastAsia="Calibri" w:hAnsi="Times New Roman" w:cs="Times New Roman"/>
          <w:lang w:val="en-AU"/>
        </w:rPr>
        <w:t xml:space="preserve">Reproduced with permission from the American Chemical Society. </w:t>
      </w:r>
    </w:p>
    <w:p w:rsidR="009E4DBA" w:rsidRDefault="00E36CD1" w:rsidP="00191969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E36CD1">
        <w:rPr>
          <w:rFonts w:ascii="Times New Roman" w:eastAsia="Calibri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4762500" cy="3506135"/>
            <wp:effectExtent l="0" t="0" r="0" b="0"/>
            <wp:docPr id="17" name="Picture 17" descr="C:\Users\Top Vision\Desktop\reviews in chemical engineering\S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p Vision\Desktop\reviews in chemical engineering\S5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8" t="24347" r="29756" b="23478"/>
                    <a:stretch/>
                  </pic:blipFill>
                  <pic:spPr bwMode="auto">
                    <a:xfrm>
                      <a:off x="0" y="0"/>
                      <a:ext cx="4771481" cy="351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4DBA" w:rsidRPr="00C243A1" w:rsidRDefault="008C6166" w:rsidP="00191969">
      <w:pPr>
        <w:rPr>
          <w:rFonts w:ascii="Times New Roman" w:eastAsia="Calibri" w:hAnsi="Times New Roman" w:cs="Times New Roman"/>
          <w:lang w:val="en-AU"/>
        </w:rPr>
      </w:pPr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9E4DBA" w:rsidRPr="00C243A1">
        <w:rPr>
          <w:rFonts w:ascii="Times New Roman" w:eastAsia="MS Gothic" w:hAnsi="Times New Roman" w:cs="Times New Roman"/>
          <w:b/>
          <w:bCs/>
          <w:iCs/>
          <w:lang w:val="en-AU"/>
        </w:rPr>
        <w:t>Figure S</w:t>
      </w:r>
      <w:r w:rsidR="00E36CD1" w:rsidRPr="00C243A1">
        <w:rPr>
          <w:rFonts w:ascii="Times New Roman" w:eastAsia="MS Gothic" w:hAnsi="Times New Roman" w:cs="Times New Roman"/>
          <w:b/>
          <w:bCs/>
          <w:iCs/>
          <w:lang w:val="en-AU"/>
        </w:rPr>
        <w:t>5</w:t>
      </w:r>
      <w:r w:rsidR="009E4DBA" w:rsidRPr="00C243A1">
        <w:rPr>
          <w:rFonts w:ascii="Times New Roman" w:eastAsia="Times New Roman" w:hAnsi="Times New Roman" w:cs="Times New Roman"/>
          <w:b/>
          <w:bCs/>
          <w:iCs/>
          <w:lang w:val="en-AU" w:eastAsia="en-AU"/>
        </w:rPr>
        <w:t>:</w:t>
      </w:r>
      <w:r w:rsidR="009E4DBA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Hydrogen uptakes of Mo</w:t>
      </w:r>
      <w:r w:rsidR="009E4DBA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2</w:t>
      </w:r>
      <w:r w:rsidR="009E4DBA" w:rsidRPr="00C243A1">
        <w:rPr>
          <w:rFonts w:ascii="Times New Roman" w:eastAsia="Times New Roman" w:hAnsi="Times New Roman" w:cs="Times New Roman"/>
          <w:iCs/>
          <w:lang w:val="en-AU" w:eastAsia="en-AU"/>
        </w:rPr>
        <w:t>N at 673 K</w:t>
      </w:r>
      <w:r w:rsidR="002D4DC4" w:rsidRPr="00C243A1">
        <w:rPr>
          <w:rFonts w:ascii="Times New Roman" w:eastAsia="Times New Roman" w:hAnsi="Times New Roman" w:cs="Times New Roman"/>
          <w:iCs/>
          <w:lang w:val="en-AU" w:eastAsia="en-AU"/>
        </w:rPr>
        <w:t>, redrawn from</w:t>
      </w:r>
      <w:r w:rsidR="009E4DBA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</w:t>
      </w:r>
      <w:r w:rsidR="009E4DBA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F742C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 AuthorYear="1"&gt;&lt;Author&gt;Li&lt;/Author&gt;&lt;Year&gt;1996&lt;/Year&gt;&lt;RecNum&gt;97&lt;/RecNum&gt;&lt;DisplayText&gt;Li et al. (1996)&lt;/DisplayText&gt;&lt;record&gt;&lt;rec-number&gt;97&lt;/rec-number&gt;&lt;foreign-keys&gt;&lt;key app="EN" db-id="zex2t9fs4eetarevd9mpd5p4at5wdsxawpps" timestamp="1618310435"&gt;97&lt;/key&gt;&lt;/foreign-keys&gt;&lt;ref-type name="Journal Article"&gt;17&lt;/ref-type&gt;&lt;contributors&gt;&lt;authors&gt;&lt;author&gt;Li, Xin Sheng&lt;/author&gt;&lt;author&gt;Zhang, Yao Jun&lt;/author&gt;&lt;author&gt;Xin, Qin&lt;/author&gt;&lt;author&gt;Ji, Chun Xin&lt;/author&gt;&lt;author&gt;Miao, Yan Fen&lt;/author&gt;&lt;author&gt;Wang, Li&lt;/author&gt;&lt;/authors&gt;&lt;/contributors&gt;&lt;titles&gt;&lt;title&gt;Irreversible hydrogen uptake on Mo 2 N catalyst&lt;/title&gt;&lt;secondary-title&gt;React. Kinet. Catal. Lett.&lt;/secondary-title&gt;&lt;/titles&gt;&lt;periodical&gt;&lt;full-title&gt;React. Kinet. Catal. Lett.&lt;/full-title&gt;&lt;/periodical&gt;&lt;pages&gt;177-182&lt;/pages&gt;&lt;volume&gt;57&lt;/volume&gt;&lt;number&gt;1&lt;/number&gt;&lt;dates&gt;&lt;year&gt;1996&lt;/year&gt;&lt;/dates&gt;&lt;isbn&gt;0133-1736&lt;/isbn&gt;&lt;urls&gt;&lt;/urls&gt;&lt;/record&gt;&lt;/Cite&gt;&lt;/EndNote&gt;</w:instrText>
      </w:r>
      <w:r w:rsidR="009E4DBA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F742C" w:rsidRPr="00C243A1">
        <w:rPr>
          <w:rFonts w:ascii="Times New Roman" w:eastAsia="Calibri" w:hAnsi="Times New Roman" w:cs="Times New Roman"/>
          <w:noProof/>
          <w:lang w:val="en-AU"/>
        </w:rPr>
        <w:t>Li et al. (1996)</w:t>
      </w:r>
      <w:r w:rsidR="009E4DBA" w:rsidRPr="00C243A1">
        <w:rPr>
          <w:rFonts w:ascii="Times New Roman" w:eastAsia="Calibri" w:hAnsi="Times New Roman" w:cs="Times New Roman"/>
          <w:lang w:val="en-AU"/>
        </w:rPr>
        <w:fldChar w:fldCharType="end"/>
      </w:r>
      <w:r w:rsidR="009E4DBA" w:rsidRPr="00C243A1">
        <w:rPr>
          <w:rFonts w:ascii="Times New Roman" w:eastAsia="Calibri" w:hAnsi="Times New Roman" w:cs="Times New Roman"/>
          <w:lang w:val="en-AU"/>
        </w:rPr>
        <w:t>.</w:t>
      </w:r>
    </w:p>
    <w:p w:rsidR="009E4DBA" w:rsidRDefault="009E4DBA" w:rsidP="00191969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2B3DAD" w:rsidRPr="00AD01B5" w:rsidRDefault="002B3DAD" w:rsidP="00191969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69696D" w:rsidRDefault="0069696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Default="002B3DAD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2B3DAD" w:rsidRPr="00F1032E" w:rsidRDefault="00F1032E" w:rsidP="00191969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F1032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3852648" cy="3076575"/>
            <wp:effectExtent l="0" t="0" r="0" b="0"/>
            <wp:docPr id="23" name="Picture 23" descr="C:\Users\Top Vision\Desktop\reviews in chemical engineering\S7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p Vision\Desktop\reviews in chemical engineering\S7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6" t="25652" r="33171" b="26087"/>
                    <a:stretch/>
                  </pic:blipFill>
                  <pic:spPr bwMode="auto">
                    <a:xfrm>
                      <a:off x="0" y="0"/>
                      <a:ext cx="3877814" cy="309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243" w:rsidRPr="00C243A1" w:rsidRDefault="008C6166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lang w:val="en-AU"/>
        </w:rPr>
      </w:pPr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D80243" w:rsidRPr="00C243A1">
        <w:rPr>
          <w:rFonts w:ascii="Times New Roman" w:eastAsia="MS Gothic" w:hAnsi="Times New Roman" w:cs="Times New Roman"/>
          <w:b/>
          <w:bCs/>
          <w:iCs/>
          <w:lang w:val="en-AU"/>
        </w:rPr>
        <w:t>Figure S</w:t>
      </w:r>
      <w:r w:rsidR="006B26F0" w:rsidRPr="00C243A1">
        <w:rPr>
          <w:rFonts w:ascii="Times New Roman" w:eastAsia="MS Gothic" w:hAnsi="Times New Roman" w:cs="Times New Roman"/>
          <w:b/>
          <w:bCs/>
          <w:iCs/>
          <w:lang w:val="en-AU"/>
        </w:rPr>
        <w:t>6</w:t>
      </w:r>
      <w:r w:rsidR="00D80243" w:rsidRPr="00C243A1">
        <w:rPr>
          <w:rFonts w:ascii="Times New Roman" w:eastAsia="Times New Roman" w:hAnsi="Times New Roman" w:cs="Times New Roman"/>
          <w:b/>
          <w:bCs/>
          <w:iCs/>
          <w:lang w:val="en-AU"/>
        </w:rPr>
        <w:t>:</w:t>
      </w:r>
      <w:r w:rsidR="00D80243" w:rsidRPr="00C243A1">
        <w:rPr>
          <w:rFonts w:ascii="Times New Roman" w:eastAsia="Times New Roman" w:hAnsi="Times New Roman" w:cs="Times New Roman"/>
          <w:iCs/>
          <w:lang w:val="en-AU"/>
        </w:rPr>
        <w:t xml:space="preserve"> Comparison of the BET surface areas and O</w:t>
      </w:r>
      <w:r w:rsidR="00D80243" w:rsidRPr="00C243A1">
        <w:rPr>
          <w:rFonts w:ascii="Times New Roman" w:eastAsia="Times New Roman" w:hAnsi="Times New Roman" w:cs="Times New Roman"/>
          <w:iCs/>
          <w:vertAlign w:val="subscript"/>
          <w:lang w:val="en-AU"/>
        </w:rPr>
        <w:t xml:space="preserve">2 </w:t>
      </w:r>
      <w:r w:rsidR="00D80243" w:rsidRPr="00C243A1">
        <w:rPr>
          <w:rFonts w:ascii="Times New Roman" w:eastAsia="Times New Roman" w:hAnsi="Times New Roman" w:cs="Times New Roman"/>
          <w:iCs/>
          <w:lang w:val="en-AU"/>
        </w:rPr>
        <w:t>uptakes following pre-treatment in flowing H</w:t>
      </w:r>
      <w:r w:rsidR="00D80243" w:rsidRPr="00C243A1">
        <w:rPr>
          <w:rFonts w:ascii="Times New Roman" w:eastAsia="Times New Roman" w:hAnsi="Times New Roman" w:cs="Times New Roman"/>
          <w:iCs/>
          <w:vertAlign w:val="subscript"/>
          <w:lang w:val="en-AU"/>
        </w:rPr>
        <w:t>2</w:t>
      </w:r>
      <w:r w:rsidR="00D80243" w:rsidRPr="00C243A1">
        <w:rPr>
          <w:rFonts w:ascii="Times New Roman" w:eastAsia="Times New Roman" w:hAnsi="Times New Roman" w:cs="Times New Roman"/>
          <w:iCs/>
          <w:lang w:val="en-AU"/>
        </w:rPr>
        <w:t xml:space="preserve"> at 673 K during three hours’ uptake at 298 K (red squares) and 195 K </w:t>
      </w:r>
      <w:r w:rsidR="00D80243" w:rsidRPr="00C243A1">
        <w:rPr>
          <w:rFonts w:ascii="Times New Roman" w:eastAsia="Times New Roman" w:hAnsi="Times New Roman" w:cs="Times New Roman"/>
          <w:iCs/>
          <w:lang w:val="en-AU" w:eastAsia="en-AU"/>
        </w:rPr>
        <w:t>(</w:t>
      </w:r>
      <w:r w:rsidR="00D80243" w:rsidRPr="00C243A1">
        <w:rPr>
          <w:rFonts w:ascii="Times New Roman" w:eastAsia="Times New Roman" w:hAnsi="Times New Roman" w:cs="Times New Roman"/>
          <w:iCs/>
          <w:lang w:val="en-AU"/>
        </w:rPr>
        <w:t xml:space="preserve">green squares) </w:t>
      </w:r>
      <w:r w:rsidR="00D80243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&lt;EndNote&gt;&lt;Cite&gt;&lt;Author&gt;Choi&lt;/Author&gt;&lt;Year&gt;1992&lt;/Year&gt;&lt;RecNum&gt;69&lt;/RecNum&gt;&lt;DisplayText&gt;(Choi et al., 1992)&lt;/DisplayText&gt;&lt;record&gt;&lt;rec-number&gt;69&lt;/rec-number&gt;&lt;foreign-keys&gt;&lt;key app="EN" db-id="zex2t9fs4eetarevd9mpd5p4at5wdsxawpps" timestamp="1618310423"&gt;69&lt;/key&gt;&lt;/foreign-keys&gt;&lt;ref-type name="Journal Article"&gt;17&lt;/ref-type&gt;&lt;contributors&gt;&lt;authors&gt;&lt;author&gt;Choi, Jeong-Gil&lt;/author&gt;&lt;author&gt;Brenner, James R&lt;/author&gt;&lt;author&gt;Colling, Craig W&lt;/author&gt;&lt;author&gt;Demczyk, Brain G&lt;/author&gt;&lt;author&gt;Dunning, Judy L&lt;/author&gt;&lt;author&gt;Thompson, Levi T&lt;/author&gt;&lt;/authors&gt;&lt;/contributors&gt;&lt;titles&gt;&lt;title&gt;Synthesis and characterization of molybdenum nitride hydrodenitrogenation catalysts&lt;/title&gt;&lt;secondary-title&gt;Catal. Today&lt;/secondary-title&gt;&lt;/titles&gt;&lt;periodical&gt;&lt;full-title&gt;Catal. Today&lt;/full-title&gt;&lt;/periodical&gt;&lt;pages&gt;201-222&lt;/pages&gt;&lt;volume&gt;15&lt;/volume&gt;&lt;number&gt;2&lt;/number&gt;&lt;dates&gt;&lt;year&gt;1992&lt;/year&gt;&lt;/dates&gt;&lt;isbn&gt;0920-5861&lt;/isbn&gt;&lt;urls&gt;&lt;/urls&gt;&lt;/record&gt;&lt;/Cite&gt;&lt;/EndNote&gt;</w:instrText>
      </w:r>
      <w:r w:rsidR="00D80243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(Choi et al., 1992)</w:t>
      </w:r>
      <w:r w:rsidR="00D80243" w:rsidRPr="00C243A1">
        <w:rPr>
          <w:rFonts w:ascii="Times New Roman" w:eastAsia="Calibri" w:hAnsi="Times New Roman" w:cs="Times New Roman"/>
          <w:lang w:val="en-AU"/>
        </w:rPr>
        <w:fldChar w:fldCharType="end"/>
      </w:r>
      <w:r w:rsidR="00D80243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36324E" w:rsidRPr="00C243A1">
        <w:rPr>
          <w:rFonts w:ascii="Times New Roman" w:eastAsia="Calibri" w:hAnsi="Times New Roman" w:cs="Times New Roman"/>
          <w:lang w:val="en-AU"/>
        </w:rPr>
        <w:t xml:space="preserve">Reproduced with permission from Elsevier. </w:t>
      </w: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Default="00092E14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092E14" w:rsidRPr="00D80243" w:rsidRDefault="00F1032E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F1032E">
        <w:rPr>
          <w:rFonts w:ascii="Times New Roman" w:eastAsia="Calibri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4559393" cy="4133850"/>
            <wp:effectExtent l="0" t="0" r="0" b="0"/>
            <wp:docPr id="24" name="Picture 24" descr="C:\Users\Top Vision\Desktop\reviews in chemical engineering\S8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p Vision\Desktop\reviews in chemical engineering\S8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0" t="19565" r="32195" b="21304"/>
                    <a:stretch/>
                  </pic:blipFill>
                  <pic:spPr bwMode="auto">
                    <a:xfrm>
                      <a:off x="0" y="0"/>
                      <a:ext cx="4583799" cy="415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243" w:rsidRDefault="00D80243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7D037E" w:rsidRPr="00C243A1" w:rsidRDefault="008C6166" w:rsidP="00191969">
      <w:pPr>
        <w:tabs>
          <w:tab w:val="left" w:pos="1125"/>
        </w:tabs>
        <w:spacing w:line="480" w:lineRule="auto"/>
        <w:rPr>
          <w:rFonts w:ascii="Times New Roman" w:eastAsia="Calibri" w:hAnsi="Times New Roman" w:cs="Times New Roman"/>
          <w:lang w:val="en-AU"/>
        </w:rPr>
      </w:pPr>
      <w:bookmarkStart w:id="5" w:name="_Toc524205730"/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0D705B" w:rsidRPr="00C243A1">
        <w:rPr>
          <w:rFonts w:ascii="Times New Roman" w:eastAsia="MS Gothic" w:hAnsi="Times New Roman" w:cs="Times New Roman"/>
          <w:b/>
          <w:bCs/>
          <w:iCs/>
          <w:lang w:val="en-AU"/>
        </w:rPr>
        <w:t xml:space="preserve">Figure </w:t>
      </w:r>
      <w:r w:rsidR="000D705B" w:rsidRPr="00C243A1">
        <w:rPr>
          <w:rFonts w:ascii="Times New Roman" w:eastAsia="Calibri" w:hAnsi="Times New Roman" w:cs="Times New Roman"/>
          <w:b/>
          <w:bCs/>
          <w:lang w:val="en-AU"/>
        </w:rPr>
        <w:t>S</w:t>
      </w:r>
      <w:r w:rsidR="0036324E" w:rsidRPr="00C243A1">
        <w:rPr>
          <w:rFonts w:ascii="Times New Roman" w:eastAsia="Calibri" w:hAnsi="Times New Roman" w:cs="Times New Roman"/>
          <w:b/>
          <w:bCs/>
          <w:lang w:val="en-AU"/>
        </w:rPr>
        <w:t>7</w:t>
      </w:r>
      <w:r w:rsidR="000D705B" w:rsidRPr="00C243A1">
        <w:rPr>
          <w:rFonts w:ascii="Times New Roman" w:eastAsia="Times New Roman" w:hAnsi="Times New Roman" w:cs="Times New Roman"/>
          <w:b/>
          <w:bCs/>
          <w:iCs/>
          <w:lang w:val="en-AU" w:eastAsia="en-AU"/>
        </w:rPr>
        <w:t>:</w:t>
      </w:r>
      <w:r w:rsidR="000D705B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Reaction rate constants of hydrogen evolution over transition metal carbides and nitrides during electrocatalysis, plotted as functions of inverse temperature </w:t>
      </w:r>
      <w:r w:rsidR="000D705B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&lt;EndNote&gt;&lt;Cite&gt;&lt;Author&gt;Neylon&lt;/Author&gt;&lt;Year&gt;1999&lt;/Year&gt;&lt;RecNum&gt;109&lt;/RecNum&gt;&lt;DisplayText&gt;(Neylon et al., 1999)&lt;/DisplayText&gt;&lt;record&gt;&lt;rec-number&gt;109&lt;/rec-number&gt;&lt;foreign-keys&gt;&lt;key app="EN" db-id="zex2t9fs4eetarevd9mpd5p4at5wdsxawpps" timestamp="1618310440"&gt;109&lt;/key&gt;&lt;/foreign-keys&gt;&lt;ref-type name="Journal Article"&gt;17&lt;/ref-type&gt;&lt;contributors&gt;&lt;authors&gt;&lt;author&gt;Neylon, MK&lt;/author&gt;&lt;author&gt;Choi, S&lt;/author&gt;&lt;author&gt;Kwon, H&lt;/author&gt;&lt;author&gt;Curry, KE&lt;/author&gt;&lt;author&gt;Thompson, LT&lt;/author&gt;&lt;/authors&gt;&lt;/contributors&gt;&lt;titles&gt;&lt;title&gt;Catalytic properties of early transition metal nitrides and carbides: n-butane hydrogenolysis, dehydrogenation and isomerization&lt;/title&gt;&lt;secondary-title&gt;Appl. Catal. A: Gen.&lt;/secondary-title&gt;&lt;/titles&gt;&lt;periodical&gt;&lt;full-title&gt;Appl. Catal. A: Gen.&lt;/full-title&gt;&lt;/periodical&gt;&lt;pages&gt;253-263&lt;/pages&gt;&lt;volume&gt;183&lt;/volume&gt;&lt;number&gt;2&lt;/number&gt;&lt;dates&gt;&lt;year&gt;1999&lt;/year&gt;&lt;/dates&gt;&lt;isbn&gt;0926-860X&lt;/isbn&gt;&lt;urls&gt;&lt;/urls&gt;&lt;/record&gt;&lt;/Cite&gt;&lt;/EndNote&gt;</w:instrText>
      </w:r>
      <w:r w:rsidR="000D705B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(Neylon et al., 1999)</w:t>
      </w:r>
      <w:r w:rsidR="000D705B" w:rsidRPr="00C243A1">
        <w:rPr>
          <w:rFonts w:ascii="Times New Roman" w:eastAsia="Calibri" w:hAnsi="Times New Roman" w:cs="Times New Roman"/>
          <w:lang w:val="en-AU"/>
        </w:rPr>
        <w:fldChar w:fldCharType="end"/>
      </w:r>
      <w:bookmarkEnd w:id="5"/>
      <w:r w:rsidR="000D705B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7D037E" w:rsidRPr="00C243A1">
        <w:rPr>
          <w:rFonts w:ascii="Times New Roman" w:eastAsia="Calibri" w:hAnsi="Times New Roman" w:cs="Times New Roman"/>
          <w:lang w:val="en-AU"/>
        </w:rPr>
        <w:t xml:space="preserve">Reproduced with permission from Elsevier. </w:t>
      </w:r>
    </w:p>
    <w:p w:rsidR="000D705B" w:rsidRDefault="000D705B" w:rsidP="00191969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F1032E" w:rsidRDefault="00F1032E" w:rsidP="00191969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F1032E" w:rsidRPr="000D705B" w:rsidRDefault="00F1032E" w:rsidP="00191969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6748C9" w:rsidRDefault="00F1032E" w:rsidP="00191969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F1032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5680983" cy="4772025"/>
            <wp:effectExtent l="0" t="0" r="0" b="0"/>
            <wp:docPr id="25" name="Picture 25" descr="C:\Users\Top Vision\Desktop\reviews in chemical engineering\S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p Vision\Desktop\reviews in chemical engineering\S9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1" t="17825" r="28537" b="18261"/>
                    <a:stretch/>
                  </pic:blipFill>
                  <pic:spPr bwMode="auto">
                    <a:xfrm>
                      <a:off x="0" y="0"/>
                      <a:ext cx="5694392" cy="478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8C9" w:rsidRPr="00C243A1" w:rsidRDefault="008C6166" w:rsidP="00191969">
      <w:pPr>
        <w:spacing w:line="480" w:lineRule="auto"/>
        <w:rPr>
          <w:rFonts w:ascii="Times New Roman" w:eastAsia="MS Gothic" w:hAnsi="Times New Roman" w:cs="Times New Roman"/>
          <w:lang w:val="en-AU"/>
        </w:rPr>
      </w:pPr>
      <w:bookmarkStart w:id="6" w:name="_Toc524205733"/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6748C9" w:rsidRPr="00C243A1">
        <w:rPr>
          <w:rFonts w:ascii="Times New Roman" w:eastAsia="MS Gothic" w:hAnsi="Times New Roman" w:cs="Times New Roman"/>
          <w:b/>
          <w:bCs/>
          <w:iCs/>
          <w:lang w:val="en-AU"/>
        </w:rPr>
        <w:t xml:space="preserve">Figure </w:t>
      </w:r>
      <w:r w:rsidR="003B335D" w:rsidRPr="00C243A1">
        <w:rPr>
          <w:rFonts w:ascii="Times New Roman" w:eastAsia="Calibri" w:hAnsi="Times New Roman" w:cs="Times New Roman"/>
          <w:b/>
          <w:bCs/>
          <w:lang w:val="en-AU"/>
        </w:rPr>
        <w:t>S</w:t>
      </w:r>
      <w:r w:rsidR="007D037E" w:rsidRPr="00C243A1">
        <w:rPr>
          <w:rFonts w:ascii="Times New Roman" w:eastAsia="Calibri" w:hAnsi="Times New Roman" w:cs="Times New Roman"/>
          <w:b/>
          <w:bCs/>
          <w:lang w:val="en-AU"/>
        </w:rPr>
        <w:t>8</w:t>
      </w:r>
      <w:r w:rsidR="006748C9" w:rsidRPr="00C243A1">
        <w:rPr>
          <w:rFonts w:ascii="Times New Roman" w:eastAsia="MS Gothic" w:hAnsi="Times New Roman" w:cs="Times New Roman"/>
          <w:b/>
          <w:bCs/>
          <w:iCs/>
          <w:lang w:val="en-AU"/>
        </w:rPr>
        <w:t>:</w:t>
      </w:r>
      <w:r w:rsidR="006748C9" w:rsidRPr="00C243A1">
        <w:rPr>
          <w:rFonts w:ascii="Times New Roman" w:eastAsia="MS Gothic" w:hAnsi="Times New Roman" w:cs="Times New Roman"/>
          <w:iCs/>
          <w:lang w:val="en-AU"/>
        </w:rPr>
        <w:t xml:space="preserve"> </w:t>
      </w:r>
      <w:r w:rsidR="006748C9" w:rsidRPr="00C243A1">
        <w:rPr>
          <w:rFonts w:ascii="Times New Roman" w:eastAsia="GulliverRM" w:hAnsi="Times New Roman" w:cs="Times New Roman"/>
          <w:iCs/>
          <w:lang w:val="en-AU"/>
        </w:rPr>
        <w:t>HDS reaction routes of dibenzothiophene over Co-promoted molybdenum nitride (Co–Mo–N) catalysts</w:t>
      </w:r>
      <w:r w:rsidR="006748C9" w:rsidRPr="00C243A1">
        <w:rPr>
          <w:rFonts w:ascii="Times New Roman" w:eastAsia="MS Gothic" w:hAnsi="Times New Roman" w:cs="Times New Roman"/>
          <w:iCs/>
          <w:lang w:val="en-AU"/>
        </w:rPr>
        <w:t xml:space="preserve"> proposed by </w:t>
      </w:r>
      <w:r w:rsidR="006748C9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F742C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 AuthorYear="1"&gt;&lt;Author&gt;Liu&lt;/Author&gt;&lt;Year&gt;2002&lt;/Year&gt;&lt;RecNum&gt;125&lt;/RecNum&gt;&lt;DisplayText&gt;Liu et al. (2002)&lt;/DisplayText&gt;&lt;record&gt;&lt;rec-number&gt;125&lt;/rec-number&gt;&lt;foreign-keys&gt;&lt;key app="EN" db-id="zex2t9fs4eetarevd9mpd5p4at5wdsxawpps" timestamp="1618310448"&gt;125&lt;/key&gt;&lt;/foreign-keys&gt;&lt;ref-type name="Journal Article"&gt;17&lt;/ref-type&gt;&lt;contributors&gt;&lt;authors&gt;&lt;author&gt;Liu, Yunqi&lt;/author&gt;&lt;author&gt;Liu, Chenguang&lt;/author&gt;&lt;author&gt;Que, Guohe&lt;/author&gt;&lt;/authors&gt;&lt;/contributors&gt;&lt;titles&gt;&lt;title&gt;Hydrodesulfurization of dibenzothiophene over cobalt− molybdenum nitride catalysts&lt;/title&gt;&lt;secondary-title&gt;Energy  fuels&lt;/secondary-title&gt;&lt;/titles&gt;&lt;periodical&gt;&lt;full-title&gt;Energy  Fuels&lt;/full-title&gt;&lt;/periodical&gt;&lt;pages&gt;531-535&lt;/pages&gt;&lt;volume&gt;16&lt;/volume&gt;&lt;number&gt;3&lt;/number&gt;&lt;dates&gt;&lt;year&gt;2002&lt;/year&gt;&lt;/dates&gt;&lt;isbn&gt;0887-0624&lt;/isbn&gt;&lt;urls&gt;&lt;/urls&gt;&lt;/record&gt;&lt;/Cite&gt;&lt;/EndNote&gt;</w:instrText>
      </w:r>
      <w:r w:rsidR="006748C9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F742C" w:rsidRPr="00C243A1">
        <w:rPr>
          <w:rFonts w:ascii="Times New Roman" w:eastAsia="Calibri" w:hAnsi="Times New Roman" w:cs="Times New Roman"/>
          <w:noProof/>
          <w:lang w:val="en-AU"/>
        </w:rPr>
        <w:t>Liu et al. (2002)</w:t>
      </w:r>
      <w:r w:rsidR="006748C9" w:rsidRPr="00C243A1">
        <w:rPr>
          <w:rFonts w:ascii="Times New Roman" w:eastAsia="Calibri" w:hAnsi="Times New Roman" w:cs="Times New Roman"/>
          <w:lang w:val="en-AU"/>
        </w:rPr>
        <w:fldChar w:fldCharType="end"/>
      </w:r>
      <w:r w:rsidR="006748C9" w:rsidRPr="00C243A1">
        <w:rPr>
          <w:rFonts w:ascii="Times New Roman" w:eastAsia="Calibri" w:hAnsi="Times New Roman" w:cs="Times New Roman"/>
          <w:lang w:val="en-AU"/>
        </w:rPr>
        <w:t>.</w:t>
      </w:r>
      <w:r w:rsidR="006748C9" w:rsidRPr="00C243A1">
        <w:rPr>
          <w:rFonts w:ascii="Times New Roman" w:eastAsia="MS Gothic" w:hAnsi="Times New Roman" w:cs="Times New Roman"/>
          <w:iCs/>
          <w:lang w:val="en-AU"/>
        </w:rPr>
        <w:t xml:space="preserve"> DDS: </w:t>
      </w:r>
      <w:r w:rsidR="006748C9" w:rsidRPr="00C243A1">
        <w:rPr>
          <w:rFonts w:ascii="Times New Roman" w:eastAsia="MS Gothic" w:hAnsi="Times New Roman" w:cs="Times New Roman"/>
          <w:lang w:val="en-AU"/>
        </w:rPr>
        <w:t>direct desulfurization, HYD: hydrogenation</w:t>
      </w:r>
      <w:bookmarkEnd w:id="6"/>
      <w:r w:rsidR="006748C9" w:rsidRPr="00C243A1">
        <w:rPr>
          <w:rFonts w:ascii="Times New Roman" w:eastAsia="MS Gothic" w:hAnsi="Times New Roman" w:cs="Times New Roman"/>
          <w:lang w:val="en-AU"/>
        </w:rPr>
        <w:t>.</w:t>
      </w:r>
      <w:r w:rsidR="005F1CB0">
        <w:rPr>
          <w:rFonts w:ascii="Times New Roman" w:eastAsia="MS Gothic" w:hAnsi="Times New Roman" w:cs="Times New Roman"/>
          <w:lang w:val="en-AU"/>
        </w:rPr>
        <w:t xml:space="preserve"> </w:t>
      </w:r>
      <w:r w:rsidR="00CA065C" w:rsidRPr="00C243A1">
        <w:rPr>
          <w:rFonts w:ascii="Times New Roman" w:eastAsia="MS Gothic" w:hAnsi="Times New Roman" w:cs="Times New Roman"/>
          <w:lang w:val="en-AU"/>
        </w:rPr>
        <w:t xml:space="preserve">Reproduced with permission from the American Chemical Society. </w:t>
      </w:r>
    </w:p>
    <w:p w:rsidR="00F1032E" w:rsidRDefault="00F1032E" w:rsidP="00191969">
      <w:pPr>
        <w:spacing w:line="480" w:lineRule="auto"/>
        <w:rPr>
          <w:rFonts w:ascii="Times New Roman" w:eastAsia="MS Gothic" w:hAnsi="Times New Roman" w:cs="Times New Roman"/>
          <w:sz w:val="24"/>
          <w:szCs w:val="24"/>
          <w:lang w:val="en-AU"/>
        </w:rPr>
      </w:pPr>
    </w:p>
    <w:p w:rsidR="00F1032E" w:rsidRPr="00F1032E" w:rsidRDefault="00F1032E" w:rsidP="00191969">
      <w:pPr>
        <w:spacing w:line="480" w:lineRule="auto"/>
        <w:rPr>
          <w:rFonts w:ascii="Times New Roman" w:eastAsia="MS Gothic" w:hAnsi="Times New Roman" w:cs="Times New Roman"/>
          <w:sz w:val="24"/>
          <w:szCs w:val="24"/>
        </w:rPr>
      </w:pPr>
    </w:p>
    <w:p w:rsidR="000D705B" w:rsidRDefault="000D705B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F1032E" w:rsidRDefault="00F1032E" w:rsidP="00191969">
      <w:pPr>
        <w:spacing w:line="480" w:lineRule="auto"/>
        <w:rPr>
          <w:rFonts w:ascii="Times New Roman" w:eastAsia="MS Gothic" w:hAnsi="Times New Roman" w:cs="Times New Roman"/>
          <w:b/>
          <w:bCs/>
          <w:iCs/>
          <w:sz w:val="24"/>
          <w:szCs w:val="24"/>
          <w:lang w:val="en-AU"/>
        </w:rPr>
      </w:pPr>
      <w:bookmarkStart w:id="7" w:name="_Toc524205734"/>
      <w:r w:rsidRPr="00F1032E">
        <w:rPr>
          <w:rFonts w:ascii="Times New Roman" w:eastAsia="MS Gothic" w:hAnsi="Times New Roman" w:cs="Times New Roman"/>
          <w:b/>
          <w:bCs/>
          <w:iCs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6A78771E" wp14:editId="2A7E9EC1">
            <wp:extent cx="5466990" cy="3429000"/>
            <wp:effectExtent l="0" t="0" r="635" b="0"/>
            <wp:docPr id="27" name="Picture 27" descr="C:\Users\Top Vision\Desktop\reviews in chemical engineering\S1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op Vision\Desktop\reviews in chemical engineering\S10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69" t="26956" r="29512" b="26957"/>
                    <a:stretch/>
                  </pic:blipFill>
                  <pic:spPr bwMode="auto">
                    <a:xfrm>
                      <a:off x="0" y="0"/>
                      <a:ext cx="5486886" cy="34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BC2" w:rsidRPr="00C243A1" w:rsidRDefault="008C6166" w:rsidP="00191969">
      <w:pPr>
        <w:spacing w:line="480" w:lineRule="auto"/>
        <w:rPr>
          <w:rFonts w:ascii="Times New Roman" w:eastAsia="Calibri" w:hAnsi="Times New Roman" w:cs="Times New Roman"/>
          <w:lang w:val="en-AU"/>
        </w:rPr>
      </w:pPr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920BC2" w:rsidRPr="00C243A1">
        <w:rPr>
          <w:rFonts w:ascii="Times New Roman" w:eastAsia="MS Gothic" w:hAnsi="Times New Roman" w:cs="Times New Roman"/>
          <w:b/>
          <w:bCs/>
          <w:iCs/>
          <w:lang w:val="en-AU"/>
        </w:rPr>
        <w:t>Figure</w:t>
      </w:r>
      <w:r w:rsidR="00920BC2" w:rsidRPr="00C243A1">
        <w:rPr>
          <w:rFonts w:ascii="Times New Roman" w:eastAsia="Calibri" w:hAnsi="Times New Roman" w:cs="Times New Roman"/>
          <w:b/>
          <w:bCs/>
          <w:lang w:val="en-AU"/>
        </w:rPr>
        <w:t xml:space="preserve"> S</w:t>
      </w:r>
      <w:r w:rsidR="00CA065C" w:rsidRPr="00C243A1">
        <w:rPr>
          <w:rFonts w:ascii="Times New Roman" w:eastAsia="Calibri" w:hAnsi="Times New Roman" w:cs="Times New Roman"/>
          <w:b/>
          <w:bCs/>
          <w:lang w:val="en-AU"/>
        </w:rPr>
        <w:t>9</w:t>
      </w:r>
      <w:r w:rsidR="00920BC2" w:rsidRPr="00C243A1">
        <w:rPr>
          <w:rFonts w:ascii="Times New Roman" w:eastAsia="Times New Roman" w:hAnsi="Times New Roman" w:cs="Times New Roman"/>
          <w:b/>
          <w:bCs/>
          <w:iCs/>
          <w:lang w:val="en-AU" w:eastAsia="en-AU"/>
        </w:rPr>
        <w:t xml:space="preserve">: </w:t>
      </w:r>
      <w:r w:rsidR="00920BC2" w:rsidRPr="00C243A1">
        <w:rPr>
          <w:rFonts w:ascii="Times New Roman" w:eastAsia="Times New Roman" w:hAnsi="Times New Roman" w:cs="Times New Roman"/>
          <w:iCs/>
          <w:lang w:val="en-AU" w:eastAsia="en-AU"/>
        </w:rPr>
        <w:t>HDS activities of carbides, nitrides, and (for comparison) NiMo/Al</w:t>
      </w:r>
      <w:r w:rsidR="00920BC2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2</w:t>
      </w:r>
      <w:r w:rsidR="00920BC2" w:rsidRPr="00C243A1">
        <w:rPr>
          <w:rFonts w:ascii="Times New Roman" w:eastAsia="Times New Roman" w:hAnsi="Times New Roman" w:cs="Times New Roman"/>
          <w:iCs/>
          <w:lang w:val="en-AU" w:eastAsia="en-AU"/>
        </w:rPr>
        <w:t>O</w:t>
      </w:r>
      <w:r w:rsidR="00920BC2" w:rsidRPr="00C243A1">
        <w:rPr>
          <w:rFonts w:ascii="Times New Roman" w:eastAsia="Times New Roman" w:hAnsi="Times New Roman" w:cs="Times New Roman"/>
          <w:iCs/>
          <w:vertAlign w:val="subscript"/>
          <w:lang w:val="en-AU" w:eastAsia="en-AU"/>
        </w:rPr>
        <w:t>3</w:t>
      </w:r>
      <w:r w:rsidR="00920BC2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at 643 K and 3.1 MPa. The </w:t>
      </w:r>
      <w:r w:rsidR="00920BC2" w:rsidRPr="00C243A1">
        <w:rPr>
          <w:rFonts w:ascii="Times New Roman" w:eastAsia="MS Gothic" w:hAnsi="Times New Roman" w:cs="Times New Roman"/>
          <w:iCs/>
          <w:lang w:val="en-AU"/>
        </w:rPr>
        <w:t>liquid hourly space velocity (LHSV) was 5 h</w:t>
      </w:r>
      <w:r w:rsidR="00F1032E" w:rsidRPr="00C243A1">
        <w:rPr>
          <w:rFonts w:ascii="Times New Roman" w:eastAsia="MS Gothic" w:hAnsi="Times New Roman" w:cs="Times New Roman"/>
          <w:iCs/>
          <w:vertAlign w:val="superscript"/>
          <w:lang w:val="en-AU"/>
        </w:rPr>
        <w:t>-</w:t>
      </w:r>
      <w:r w:rsidR="00920BC2" w:rsidRPr="00C243A1">
        <w:rPr>
          <w:rFonts w:ascii="Times New Roman" w:eastAsia="MS Gothic" w:hAnsi="Times New Roman" w:cs="Times New Roman"/>
          <w:iCs/>
          <w:vertAlign w:val="superscript"/>
          <w:lang w:val="en-AU"/>
        </w:rPr>
        <w:t>l</w:t>
      </w:r>
      <w:r w:rsidR="00920BC2" w:rsidRPr="00C243A1">
        <w:rPr>
          <w:rFonts w:ascii="Times New Roman" w:eastAsia="Times New Roman" w:hAnsi="Times New Roman" w:cs="Times New Roman"/>
          <w:iCs/>
          <w:lang w:val="en-AU" w:eastAsia="en-AU"/>
        </w:rPr>
        <w:t xml:space="preserve"> </w:t>
      </w:r>
      <w:r w:rsidR="00920BC2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&lt;EndNote&gt;&lt;Cite&gt;&lt;Author&gt;Ramanathan&lt;/Author&gt;&lt;Year&gt;1995&lt;/Year&gt;&lt;RecNum&gt;126&lt;/RecNum&gt;&lt;DisplayText&gt;(Ramanathan and Oyama, 1995)&lt;/DisplayText&gt;&lt;record&gt;&lt;rec-number&gt;126&lt;/rec-number&gt;&lt;foreign-keys&gt;&lt;key app="EN" db-id="zex2t9fs4eetarevd9mpd5p4at5wdsxawpps" timestamp="1618310449"&gt;126&lt;/key&gt;&lt;/foreign-keys&gt;&lt;ref-type name="Journal Article"&gt;17&lt;/ref-type&gt;&lt;contributors&gt;&lt;authors&gt;&lt;author&gt;Ramanathan, S&lt;/author&gt;&lt;author&gt;Oyama, St T&lt;/author&gt;&lt;/authors&gt;&lt;/contributors&gt;&lt;titles&gt;&lt;title&gt;New catalysts for hydroprocessing: transition metal carbides and nitrides&lt;/title&gt;&lt;secondary-title&gt;J. Phys. Chem.&lt;/secondary-title&gt;&lt;/titles&gt;&lt;periodical&gt;&lt;full-title&gt;J. Phys. Chem.&lt;/full-title&gt;&lt;/periodical&gt;&lt;pages&gt;16365-16372&lt;/pages&gt;&lt;volume&gt;99&lt;/volume&gt;&lt;number&gt;44&lt;/number&gt;&lt;dates&gt;&lt;year&gt;1995&lt;/year&gt;&lt;/dates&gt;&lt;isbn&gt;0022-3654&lt;/isbn&gt;&lt;urls&gt;&lt;/urls&gt;&lt;/record&gt;&lt;/Cite&gt;&lt;/EndNote&gt;</w:instrText>
      </w:r>
      <w:r w:rsidR="00920BC2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(Ramanathan and Oyama, 1995)</w:t>
      </w:r>
      <w:r w:rsidR="00920BC2" w:rsidRPr="00C243A1">
        <w:rPr>
          <w:rFonts w:ascii="Times New Roman" w:eastAsia="Calibri" w:hAnsi="Times New Roman" w:cs="Times New Roman"/>
          <w:lang w:val="en-AU"/>
        </w:rPr>
        <w:fldChar w:fldCharType="end"/>
      </w:r>
      <w:bookmarkEnd w:id="7"/>
      <w:r w:rsidR="00920BC2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CA065C" w:rsidRPr="00C243A1">
        <w:rPr>
          <w:rFonts w:ascii="Times New Roman" w:eastAsia="Calibri" w:hAnsi="Times New Roman" w:cs="Times New Roman"/>
          <w:lang w:val="en-AU"/>
        </w:rPr>
        <w:t xml:space="preserve">Reproduced with permission from the American Chemical Society. </w:t>
      </w:r>
    </w:p>
    <w:p w:rsidR="00920BC2" w:rsidRDefault="00920BC2" w:rsidP="00191969">
      <w:pPr>
        <w:rPr>
          <w:rFonts w:ascii="Times New Roman" w:eastAsia="Yu Gothic Light" w:hAnsi="Times New Roman" w:cs="Times New Roman"/>
          <w:noProof/>
          <w:sz w:val="24"/>
          <w:szCs w:val="24"/>
        </w:rPr>
      </w:pPr>
    </w:p>
    <w:p w:rsidR="00F1032E" w:rsidRDefault="00F1032E" w:rsidP="00191969">
      <w:pPr>
        <w:rPr>
          <w:rFonts w:ascii="Times New Roman" w:eastAsia="Yu Gothic Light" w:hAnsi="Times New Roman" w:cs="Times New Roman"/>
          <w:noProof/>
          <w:sz w:val="24"/>
          <w:szCs w:val="24"/>
        </w:rPr>
      </w:pPr>
    </w:p>
    <w:p w:rsidR="00F1032E" w:rsidRDefault="00F1032E" w:rsidP="00191969">
      <w:pPr>
        <w:rPr>
          <w:rFonts w:ascii="Times New Roman" w:eastAsia="Yu Gothic Light" w:hAnsi="Times New Roman" w:cs="Times New Roman"/>
          <w:noProof/>
          <w:sz w:val="24"/>
          <w:szCs w:val="24"/>
        </w:rPr>
      </w:pPr>
    </w:p>
    <w:p w:rsidR="00F1032E" w:rsidRDefault="00F1032E" w:rsidP="00191969">
      <w:pPr>
        <w:rPr>
          <w:rFonts w:ascii="Times New Roman" w:eastAsia="Yu Gothic Light" w:hAnsi="Times New Roman" w:cs="Times New Roman"/>
          <w:noProof/>
          <w:sz w:val="24"/>
          <w:szCs w:val="24"/>
        </w:rPr>
      </w:pPr>
      <w:r w:rsidRPr="00F1032E">
        <w:rPr>
          <w:rFonts w:ascii="Times New Roman" w:eastAsia="Yu Gothic Light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4007122" cy="2581275"/>
            <wp:effectExtent l="0" t="0" r="0" b="0"/>
            <wp:docPr id="28" name="Picture 28" descr="C:\Users\Top Vision\Desktop\reviews in chemical engineering\S1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p Vision\Desktop\reviews in chemical engineering\S11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4" t="26087" r="30000" b="28261"/>
                    <a:stretch/>
                  </pic:blipFill>
                  <pic:spPr bwMode="auto">
                    <a:xfrm>
                      <a:off x="0" y="0"/>
                      <a:ext cx="4011614" cy="258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32E" w:rsidRDefault="00F1032E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CA065C" w:rsidRPr="00C243A1" w:rsidRDefault="008C6166" w:rsidP="00191969">
      <w:pPr>
        <w:spacing w:line="480" w:lineRule="auto"/>
        <w:rPr>
          <w:rFonts w:ascii="Times New Roman" w:eastAsia="Calibri" w:hAnsi="Times New Roman" w:cs="Times New Roman"/>
          <w:lang w:val="en-AU"/>
        </w:rPr>
      </w:pPr>
      <w:bookmarkStart w:id="8" w:name="_Toc524205735"/>
      <w:r w:rsidRPr="00C243A1">
        <w:rPr>
          <w:rFonts w:ascii="Times New Roman" w:eastAsia="Yu Gothic Light" w:hAnsi="Times New Roman" w:cs="Times New Roman"/>
          <w:b/>
          <w:bCs/>
          <w:iCs/>
          <w:lang w:val="en-AU"/>
        </w:rPr>
        <w:t xml:space="preserve">Supplementary </w:t>
      </w:r>
      <w:r w:rsidR="009400FE" w:rsidRPr="00C243A1">
        <w:rPr>
          <w:rFonts w:ascii="Times New Roman" w:eastAsia="MS Gothic" w:hAnsi="Times New Roman" w:cs="Times New Roman"/>
          <w:b/>
          <w:bCs/>
          <w:lang w:val="en-AU"/>
        </w:rPr>
        <w:t xml:space="preserve">Figure </w:t>
      </w:r>
      <w:r w:rsidR="003B335D" w:rsidRPr="00C243A1">
        <w:rPr>
          <w:rFonts w:ascii="Times New Roman" w:eastAsia="Calibri" w:hAnsi="Times New Roman" w:cs="Times New Roman"/>
          <w:b/>
          <w:bCs/>
          <w:lang w:val="en-AU"/>
        </w:rPr>
        <w:t>S1</w:t>
      </w:r>
      <w:r w:rsidR="00CA065C" w:rsidRPr="00C243A1">
        <w:rPr>
          <w:rFonts w:ascii="Times New Roman" w:eastAsia="Calibri" w:hAnsi="Times New Roman" w:cs="Times New Roman"/>
          <w:b/>
          <w:bCs/>
          <w:lang w:val="en-AU"/>
        </w:rPr>
        <w:t>0</w:t>
      </w:r>
      <w:r w:rsidR="009400FE" w:rsidRPr="00C243A1">
        <w:rPr>
          <w:rFonts w:ascii="Times New Roman" w:eastAsia="MS Gothic" w:hAnsi="Times New Roman" w:cs="Times New Roman"/>
          <w:b/>
          <w:bCs/>
          <w:lang w:val="en-AU"/>
        </w:rPr>
        <w:t>:</w:t>
      </w:r>
      <w:r w:rsidR="009400FE" w:rsidRPr="00C243A1">
        <w:rPr>
          <w:rFonts w:ascii="Times New Roman" w:eastAsia="Times New Roman" w:hAnsi="Times New Roman" w:cs="Times New Roman"/>
          <w:lang w:val="en-AU" w:eastAsia="en-AU"/>
        </w:rPr>
        <w:t xml:space="preserve"> </w:t>
      </w:r>
      <w:r w:rsidR="009400FE" w:rsidRPr="00C243A1">
        <w:rPr>
          <w:rFonts w:ascii="Times New Roman" w:eastAsia="MS Gothic" w:hAnsi="Times New Roman" w:cs="Times New Roman"/>
          <w:lang w:val="en-AU"/>
        </w:rPr>
        <w:t>HDN activities of carbides, nitrides, and (for comparison) NiMo/Al</w:t>
      </w:r>
      <w:r w:rsidR="009400FE" w:rsidRPr="00C243A1">
        <w:rPr>
          <w:rFonts w:ascii="Times New Roman" w:eastAsia="MS Gothic" w:hAnsi="Times New Roman" w:cs="Times New Roman"/>
          <w:vertAlign w:val="subscript"/>
          <w:lang w:val="en-AU"/>
        </w:rPr>
        <w:t>2</w:t>
      </w:r>
      <w:r w:rsidR="009400FE" w:rsidRPr="00C243A1">
        <w:rPr>
          <w:rFonts w:ascii="Times New Roman" w:eastAsia="MS Gothic" w:hAnsi="Times New Roman" w:cs="Times New Roman"/>
          <w:lang w:val="en-AU"/>
        </w:rPr>
        <w:t>O</w:t>
      </w:r>
      <w:r w:rsidR="009400FE" w:rsidRPr="00C243A1">
        <w:rPr>
          <w:rFonts w:ascii="Times New Roman" w:eastAsia="MS Gothic" w:hAnsi="Times New Roman" w:cs="Times New Roman"/>
          <w:vertAlign w:val="subscript"/>
          <w:lang w:val="en-AU"/>
        </w:rPr>
        <w:t>3</w:t>
      </w:r>
      <w:r w:rsidR="009400FE" w:rsidRPr="00C243A1">
        <w:rPr>
          <w:rFonts w:ascii="Times New Roman" w:eastAsia="MS Gothic" w:hAnsi="Times New Roman" w:cs="Times New Roman"/>
          <w:lang w:val="en-AU"/>
        </w:rPr>
        <w:t xml:space="preserve"> at 643 K and 3.1 MPa. The LHSV was 5 h</w:t>
      </w:r>
      <w:r w:rsidR="00F1032E" w:rsidRPr="00C243A1">
        <w:rPr>
          <w:rFonts w:ascii="Times New Roman" w:eastAsia="MS Gothic" w:hAnsi="Times New Roman" w:cs="Times New Roman"/>
          <w:vertAlign w:val="superscript"/>
          <w:lang w:val="en-AU"/>
        </w:rPr>
        <w:t>-</w:t>
      </w:r>
      <w:r w:rsidR="009400FE" w:rsidRPr="00C243A1">
        <w:rPr>
          <w:rFonts w:ascii="Times New Roman" w:eastAsia="MS Gothic" w:hAnsi="Times New Roman" w:cs="Times New Roman"/>
          <w:vertAlign w:val="superscript"/>
          <w:lang w:val="en-AU"/>
        </w:rPr>
        <w:t>l</w:t>
      </w:r>
      <w:r w:rsidR="009400FE" w:rsidRPr="00C243A1">
        <w:rPr>
          <w:rFonts w:ascii="Times New Roman" w:eastAsia="MS Gothic" w:hAnsi="Times New Roman" w:cs="Times New Roman"/>
          <w:i/>
          <w:lang w:val="en-AU"/>
        </w:rPr>
        <w:t xml:space="preserve"> </w:t>
      </w:r>
      <w:r w:rsidR="009400FE" w:rsidRPr="00C243A1">
        <w:rPr>
          <w:rFonts w:ascii="Times New Roman" w:eastAsia="Calibri" w:hAnsi="Times New Roman" w:cs="Times New Roman"/>
          <w:lang w:val="en-AU"/>
        </w:rPr>
        <w:fldChar w:fldCharType="begin"/>
      </w:r>
      <w:r w:rsidR="0026566A" w:rsidRPr="00C243A1">
        <w:rPr>
          <w:rFonts w:ascii="Times New Roman" w:eastAsia="Calibri" w:hAnsi="Times New Roman" w:cs="Times New Roman"/>
          <w:lang w:val="en-AU"/>
        </w:rPr>
        <w:instrText xml:space="preserve"> ADDIN EN.CITE &lt;EndNote&gt;&lt;Cite&gt;&lt;Author&gt;Ramanathan&lt;/Author&gt;&lt;Year&gt;1995&lt;/Year&gt;&lt;RecNum&gt;126&lt;/RecNum&gt;&lt;DisplayText&gt;(Ramanathan and Oyama, 1995)&lt;/DisplayText&gt;&lt;record&gt;&lt;rec-number&gt;126&lt;/rec-number&gt;&lt;foreign-keys&gt;&lt;key app="EN" db-id="zex2t9fs4eetarevd9mpd5p4at5wdsxawpps" timestamp="1618310449"&gt;126&lt;/key&gt;&lt;/foreign-keys&gt;&lt;ref-type name="Journal Article"&gt;17&lt;/ref-type&gt;&lt;contributors&gt;&lt;authors&gt;&lt;author&gt;Ramanathan, S&lt;/author&gt;&lt;author&gt;Oyama, St T&lt;/author&gt;&lt;/authors&gt;&lt;/contributors&gt;&lt;titles&gt;&lt;title&gt;New catalysts for hydroprocessing: transition metal carbides and nitrides&lt;/title&gt;&lt;secondary-title&gt;J. Phys. Chem.&lt;/secondary-title&gt;&lt;/titles&gt;&lt;periodical&gt;&lt;full-title&gt;J. Phys. Chem.&lt;/full-title&gt;&lt;/periodical&gt;&lt;pages&gt;16365-16372&lt;/pages&gt;&lt;volume&gt;99&lt;/volume&gt;&lt;number&gt;44&lt;/number&gt;&lt;dates&gt;&lt;year&gt;1995&lt;/year&gt;&lt;/dates&gt;&lt;isbn&gt;0022-3654&lt;/isbn&gt;&lt;urls&gt;&lt;/urls&gt;&lt;/record&gt;&lt;/Cite&gt;&lt;/EndNote&gt;</w:instrText>
      </w:r>
      <w:r w:rsidR="009400FE" w:rsidRPr="00C243A1">
        <w:rPr>
          <w:rFonts w:ascii="Times New Roman" w:eastAsia="Calibri" w:hAnsi="Times New Roman" w:cs="Times New Roman"/>
          <w:lang w:val="en-AU"/>
        </w:rPr>
        <w:fldChar w:fldCharType="separate"/>
      </w:r>
      <w:r w:rsidR="00225DD9" w:rsidRPr="00C243A1">
        <w:rPr>
          <w:rFonts w:ascii="Times New Roman" w:eastAsia="Calibri" w:hAnsi="Times New Roman" w:cs="Times New Roman"/>
          <w:noProof/>
          <w:lang w:val="en-AU"/>
        </w:rPr>
        <w:t>(Ramanathan and Oyama, 1995)</w:t>
      </w:r>
      <w:r w:rsidR="009400FE" w:rsidRPr="00C243A1">
        <w:rPr>
          <w:rFonts w:ascii="Times New Roman" w:eastAsia="Calibri" w:hAnsi="Times New Roman" w:cs="Times New Roman"/>
          <w:lang w:val="en-AU"/>
        </w:rPr>
        <w:fldChar w:fldCharType="end"/>
      </w:r>
      <w:bookmarkEnd w:id="8"/>
      <w:r w:rsidR="009400FE" w:rsidRPr="00C243A1">
        <w:rPr>
          <w:rFonts w:ascii="Times New Roman" w:eastAsia="Calibri" w:hAnsi="Times New Roman" w:cs="Times New Roman"/>
          <w:lang w:val="en-AU"/>
        </w:rPr>
        <w:t>.</w:t>
      </w:r>
      <w:r w:rsidR="005F1CB0">
        <w:rPr>
          <w:rFonts w:ascii="Times New Roman" w:eastAsia="Calibri" w:hAnsi="Times New Roman" w:cs="Times New Roman"/>
          <w:lang w:val="en-AU"/>
        </w:rPr>
        <w:t xml:space="preserve"> </w:t>
      </w:r>
      <w:r w:rsidR="00CA065C" w:rsidRPr="00C243A1">
        <w:rPr>
          <w:rFonts w:ascii="Times New Roman" w:eastAsia="Calibri" w:hAnsi="Times New Roman" w:cs="Times New Roman"/>
          <w:lang w:val="en-AU"/>
        </w:rPr>
        <w:t xml:space="preserve">Reproduced with permission from the American Chemical Society. </w:t>
      </w:r>
    </w:p>
    <w:p w:rsidR="009400FE" w:rsidRDefault="009400FE" w:rsidP="00191969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4A4AB9" w:rsidRDefault="004A4AB9" w:rsidP="00191969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094F58" w:rsidRDefault="00094F58" w:rsidP="00191969"/>
    <w:p w:rsidR="002F742C" w:rsidRDefault="002F742C" w:rsidP="00191969">
      <w:pPr>
        <w:sectPr w:rsidR="002F742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94F58" w:rsidRPr="00094F58" w:rsidRDefault="00094F58" w:rsidP="0019196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94F58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</w:p>
    <w:p w:rsidR="002F742C" w:rsidRPr="00734986" w:rsidRDefault="00094F58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fldChar w:fldCharType="begin"/>
      </w:r>
      <w:r w:rsidRPr="00734986">
        <w:instrText xml:space="preserve"> ADDIN EN.REFLIST </w:instrText>
      </w:r>
      <w:r w:rsidRPr="00734986">
        <w:fldChar w:fldCharType="separate"/>
      </w:r>
      <w:r w:rsidR="002F742C" w:rsidRPr="00734986">
        <w:rPr>
          <w:rFonts w:ascii="Times New Roman" w:hAnsi="Times New Roman" w:cs="Times New Roman"/>
          <w:sz w:val="24"/>
        </w:rPr>
        <w:t>Bull, C. L., Kawashima, T., Mcmillan, P. F., Machon, D., Shebanova, O., Daisenberger, D., Soignard, E., Takayama-Muromachi, E.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="002F742C"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="002F742C" w:rsidRPr="00734986">
        <w:rPr>
          <w:rFonts w:ascii="Times New Roman" w:hAnsi="Times New Roman" w:cs="Times New Roman"/>
          <w:sz w:val="24"/>
        </w:rPr>
        <w:t xml:space="preserve">Chapon, L. C.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="002F742C" w:rsidRPr="00734986">
        <w:rPr>
          <w:rFonts w:ascii="Times New Roman" w:hAnsi="Times New Roman" w:cs="Times New Roman"/>
          <w:sz w:val="24"/>
        </w:rPr>
        <w:t>2006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="002F742C" w:rsidRPr="00734986">
        <w:rPr>
          <w:rFonts w:ascii="Times New Roman" w:hAnsi="Times New Roman" w:cs="Times New Roman"/>
          <w:sz w:val="24"/>
        </w:rPr>
        <w:t xml:space="preserve">. Crystal structure and high-pressure properties of γ-Mo2N determined by neutron powder diffraction and X-ray diffraction. </w:t>
      </w:r>
      <w:r w:rsidR="00F363F2" w:rsidRPr="00734986">
        <w:rPr>
          <w:rFonts w:ascii="Times New Roman" w:hAnsi="Times New Roman" w:cs="Times New Roman"/>
          <w:i/>
          <w:sz w:val="24"/>
        </w:rPr>
        <w:t>J. Solid State Chem.</w:t>
      </w:r>
      <w:r w:rsidR="002F742C" w:rsidRPr="00734986">
        <w:rPr>
          <w:rFonts w:ascii="Times New Roman" w:hAnsi="Times New Roman" w:cs="Times New Roman"/>
          <w:sz w:val="24"/>
        </w:rPr>
        <w:t xml:space="preserve"> 179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="002F742C" w:rsidRPr="00734986">
        <w:rPr>
          <w:rFonts w:ascii="Times New Roman" w:hAnsi="Times New Roman" w:cs="Times New Roman"/>
          <w:sz w:val="24"/>
        </w:rPr>
        <w:t xml:space="preserve"> 1762-1767.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Choi, J.-G., Brenner, J. R., Colling, C. W., Demczyk, B. G., Dunning, J. L.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Thompson, L. T.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1992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Synthesis and characterization of molybdenum nitride hydrodenitrogenation catalysts. </w:t>
      </w:r>
      <w:r w:rsidR="00F363F2" w:rsidRPr="00734986">
        <w:rPr>
          <w:rFonts w:ascii="Times New Roman" w:hAnsi="Times New Roman" w:cs="Times New Roman"/>
          <w:i/>
          <w:sz w:val="24"/>
        </w:rPr>
        <w:t>Catal. Today</w:t>
      </w:r>
      <w:r w:rsidRPr="00734986">
        <w:rPr>
          <w:rFonts w:ascii="Times New Roman" w:hAnsi="Times New Roman" w:cs="Times New Roman"/>
          <w:sz w:val="24"/>
        </w:rPr>
        <w:t xml:space="preserve"> 15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201-222.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lang w:val="en-GB"/>
        </w:rPr>
      </w:pPr>
      <w:r w:rsidRPr="00734986">
        <w:rPr>
          <w:rFonts w:ascii="Times New Roman" w:hAnsi="Times New Roman" w:cs="Times New Roman"/>
          <w:sz w:val="24"/>
        </w:rPr>
        <w:t>Claridge, J. B., York, A. P., Brungs, A. J.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Green, M. L.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2000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Study of the temperature-programmed reaction synthesis of early transition metal carbide and nitride catalyst materials from oxide precursors. </w:t>
      </w:r>
      <w:r w:rsidR="00F363F2" w:rsidRPr="00734986">
        <w:rPr>
          <w:rFonts w:ascii="Times New Roman" w:hAnsi="Times New Roman" w:cs="Times New Roman"/>
          <w:i/>
          <w:sz w:val="24"/>
          <w:lang w:val="de-DE"/>
        </w:rPr>
        <w:t xml:space="preserve">Chem. </w:t>
      </w:r>
      <w:r w:rsidR="00F363F2" w:rsidRPr="00734986">
        <w:rPr>
          <w:rFonts w:ascii="Times New Roman" w:hAnsi="Times New Roman" w:cs="Times New Roman"/>
          <w:i/>
          <w:sz w:val="24"/>
          <w:lang w:val="en-GB"/>
        </w:rPr>
        <w:t>Mater.</w:t>
      </w:r>
      <w:r w:rsidRPr="00734986">
        <w:rPr>
          <w:rFonts w:ascii="Times New Roman" w:hAnsi="Times New Roman" w:cs="Times New Roman"/>
          <w:sz w:val="24"/>
          <w:lang w:val="en-GB"/>
        </w:rPr>
        <w:t xml:space="preserve"> 12</w:t>
      </w:r>
      <w:r w:rsidR="00F363F2" w:rsidRPr="00734986">
        <w:rPr>
          <w:rFonts w:ascii="Times New Roman" w:hAnsi="Times New Roman" w:cs="Times New Roman"/>
          <w:sz w:val="24"/>
          <w:lang w:val="en-GB"/>
        </w:rPr>
        <w:t>:</w:t>
      </w:r>
      <w:r w:rsidRPr="00734986">
        <w:rPr>
          <w:rFonts w:ascii="Times New Roman" w:hAnsi="Times New Roman" w:cs="Times New Roman"/>
          <w:sz w:val="24"/>
          <w:lang w:val="en-GB"/>
        </w:rPr>
        <w:t xml:space="preserve"> 132-142.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  <w:lang w:val="en-GB"/>
        </w:rPr>
        <w:t>Ganin, A. Y., Kienle, L.</w:t>
      </w:r>
      <w:r w:rsidR="00F363F2" w:rsidRPr="00734986">
        <w:rPr>
          <w:rFonts w:ascii="Times New Roman" w:hAnsi="Times New Roman" w:cs="Times New Roman"/>
          <w:sz w:val="24"/>
          <w:lang w:val="en-GB"/>
        </w:rPr>
        <w:t xml:space="preserve"> </w:t>
      </w:r>
      <w:r w:rsidRPr="00734986">
        <w:rPr>
          <w:rFonts w:ascii="Times New Roman" w:hAnsi="Times New Roman" w:cs="Times New Roman"/>
          <w:sz w:val="24"/>
          <w:lang w:val="en-GB"/>
        </w:rPr>
        <w:t>and</w:t>
      </w:r>
      <w:r w:rsidR="00F363F2" w:rsidRPr="00734986">
        <w:rPr>
          <w:rFonts w:ascii="Times New Roman" w:hAnsi="Times New Roman" w:cs="Times New Roman"/>
          <w:sz w:val="24"/>
          <w:lang w:val="en-GB"/>
        </w:rPr>
        <w:t xml:space="preserve"> </w:t>
      </w:r>
      <w:r w:rsidRPr="00734986">
        <w:rPr>
          <w:rFonts w:ascii="Times New Roman" w:hAnsi="Times New Roman" w:cs="Times New Roman"/>
          <w:sz w:val="24"/>
          <w:lang w:val="en-GB"/>
        </w:rPr>
        <w:t xml:space="preserve">Vajenine, G. V. </w:t>
      </w:r>
      <w:r w:rsidR="00F363F2" w:rsidRPr="00734986">
        <w:rPr>
          <w:rFonts w:ascii="Times New Roman" w:hAnsi="Times New Roman" w:cs="Times New Roman"/>
          <w:sz w:val="24"/>
          <w:lang w:val="en-GB"/>
        </w:rPr>
        <w:t>(</w:t>
      </w:r>
      <w:r w:rsidRPr="00734986">
        <w:rPr>
          <w:rFonts w:ascii="Times New Roman" w:hAnsi="Times New Roman" w:cs="Times New Roman"/>
          <w:sz w:val="24"/>
          <w:lang w:val="en-GB"/>
        </w:rPr>
        <w:t>2006</w:t>
      </w:r>
      <w:r w:rsidR="00F363F2" w:rsidRPr="00734986">
        <w:rPr>
          <w:rFonts w:ascii="Times New Roman" w:hAnsi="Times New Roman" w:cs="Times New Roman"/>
          <w:sz w:val="24"/>
          <w:lang w:val="en-GB"/>
        </w:rPr>
        <w:t>)</w:t>
      </w:r>
      <w:r w:rsidRPr="00734986">
        <w:rPr>
          <w:rFonts w:ascii="Times New Roman" w:hAnsi="Times New Roman" w:cs="Times New Roman"/>
          <w:sz w:val="24"/>
          <w:lang w:val="en-GB"/>
        </w:rPr>
        <w:t xml:space="preserve">. </w:t>
      </w:r>
      <w:r w:rsidRPr="00734986">
        <w:rPr>
          <w:rFonts w:ascii="Times New Roman" w:hAnsi="Times New Roman" w:cs="Times New Roman"/>
          <w:sz w:val="24"/>
        </w:rPr>
        <w:t xml:space="preserve">Synthesis and characterisation of hexagonal molybdenum nitrides. </w:t>
      </w:r>
      <w:r w:rsidR="00F363F2" w:rsidRPr="00734986">
        <w:rPr>
          <w:rFonts w:ascii="Times New Roman" w:hAnsi="Times New Roman" w:cs="Times New Roman"/>
          <w:i/>
          <w:sz w:val="24"/>
        </w:rPr>
        <w:t>J. Solid State Chem.</w:t>
      </w:r>
      <w:r w:rsidRPr="00734986">
        <w:rPr>
          <w:rFonts w:ascii="Times New Roman" w:hAnsi="Times New Roman" w:cs="Times New Roman"/>
          <w:sz w:val="24"/>
        </w:rPr>
        <w:t xml:space="preserve"> 179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2339-2348.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Ihara, H., Kimura, Y., Senzaki, K., Kezuka, H.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Hirabayashi, M.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1985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Electronic structures of B1 MoN, fcc Mo 2 N, and hexagonal MoN. </w:t>
      </w:r>
      <w:r w:rsidR="00F363F2" w:rsidRPr="00734986">
        <w:rPr>
          <w:rFonts w:ascii="Times New Roman" w:hAnsi="Times New Roman" w:cs="Times New Roman"/>
          <w:i/>
          <w:sz w:val="24"/>
        </w:rPr>
        <w:t>Phys. Rev. B</w:t>
      </w:r>
      <w:r w:rsidRPr="00734986">
        <w:rPr>
          <w:rFonts w:ascii="Times New Roman" w:hAnsi="Times New Roman" w:cs="Times New Roman"/>
          <w:sz w:val="24"/>
        </w:rPr>
        <w:t xml:space="preserve"> 31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3177.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Jauberteau, I., Jauberteau, J.-L., Goudeau, P., Soulestin, B., Marteau, M., Cahoreau, M.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Aubreton, J.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2009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Investigations on a nitriding process of molybdenum thin films exposed to (Ar–N2–H2) expanding microwave plasma. </w:t>
      </w:r>
      <w:r w:rsidR="00F363F2" w:rsidRPr="00734986">
        <w:rPr>
          <w:rFonts w:ascii="Times New Roman" w:hAnsi="Times New Roman" w:cs="Times New Roman"/>
          <w:i/>
          <w:sz w:val="24"/>
        </w:rPr>
        <w:t>Surf. Coat. Technol.</w:t>
      </w:r>
      <w:r w:rsidRPr="00734986">
        <w:rPr>
          <w:rFonts w:ascii="Times New Roman" w:hAnsi="Times New Roman" w:cs="Times New Roman"/>
          <w:sz w:val="24"/>
        </w:rPr>
        <w:t xml:space="preserve"> 203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1127-1132.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Kanoun, M., Goumri-Said, S.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Jaouen, M.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2007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>. Structure and mechanical sta</w:t>
      </w:r>
      <w:r w:rsidR="00F363F2" w:rsidRPr="00734986">
        <w:rPr>
          <w:rFonts w:ascii="Times New Roman" w:hAnsi="Times New Roman" w:cs="Times New Roman"/>
          <w:sz w:val="24"/>
        </w:rPr>
        <w:t>bility of molybdenum nitrides: a</w:t>
      </w:r>
      <w:r w:rsidRPr="00734986">
        <w:rPr>
          <w:rFonts w:ascii="Times New Roman" w:hAnsi="Times New Roman" w:cs="Times New Roman"/>
          <w:sz w:val="24"/>
        </w:rPr>
        <w:t xml:space="preserve"> first-principles study. </w:t>
      </w:r>
      <w:r w:rsidR="00F363F2" w:rsidRPr="00734986">
        <w:rPr>
          <w:rFonts w:ascii="Times New Roman" w:hAnsi="Times New Roman" w:cs="Times New Roman"/>
          <w:i/>
          <w:sz w:val="24"/>
        </w:rPr>
        <w:t>Phys. Rev. B</w:t>
      </w:r>
      <w:r w:rsidRPr="00734986">
        <w:rPr>
          <w:rFonts w:ascii="Times New Roman" w:hAnsi="Times New Roman" w:cs="Times New Roman"/>
          <w:sz w:val="24"/>
        </w:rPr>
        <w:t xml:space="preserve"> 76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134109.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lang w:val="en-GB"/>
        </w:rPr>
      </w:pPr>
      <w:r w:rsidRPr="00734986">
        <w:rPr>
          <w:rFonts w:ascii="Times New Roman" w:hAnsi="Times New Roman" w:cs="Times New Roman"/>
          <w:sz w:val="24"/>
        </w:rPr>
        <w:t>Karam, R.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Ward, R. 1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970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Preparation of. beta.-molybdenum nitride. </w:t>
      </w:r>
      <w:r w:rsidR="00F363F2" w:rsidRPr="00734986">
        <w:rPr>
          <w:rFonts w:ascii="Times New Roman" w:hAnsi="Times New Roman" w:cs="Times New Roman"/>
          <w:i/>
          <w:sz w:val="24"/>
          <w:lang w:val="en-GB"/>
        </w:rPr>
        <w:t>Inorg. Chem.</w:t>
      </w:r>
      <w:r w:rsidRPr="00734986">
        <w:rPr>
          <w:rFonts w:ascii="Times New Roman" w:hAnsi="Times New Roman" w:cs="Times New Roman"/>
          <w:sz w:val="24"/>
          <w:lang w:val="en-GB"/>
        </w:rPr>
        <w:t xml:space="preserve"> 9</w:t>
      </w:r>
      <w:r w:rsidR="00F363F2" w:rsidRPr="00734986">
        <w:rPr>
          <w:rFonts w:ascii="Times New Roman" w:hAnsi="Times New Roman" w:cs="Times New Roman"/>
          <w:sz w:val="24"/>
          <w:lang w:val="en-GB"/>
        </w:rPr>
        <w:t>:</w:t>
      </w:r>
      <w:r w:rsidRPr="00734986">
        <w:rPr>
          <w:rFonts w:ascii="Times New Roman" w:hAnsi="Times New Roman" w:cs="Times New Roman"/>
          <w:sz w:val="24"/>
          <w:lang w:val="en-GB"/>
        </w:rPr>
        <w:t xml:space="preserve"> 1385-1387.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  <w:lang w:val="de-DE"/>
        </w:rPr>
        <w:t>Li, X. S., Zhang, Y. J., Xin, Q., Ji, C. X., Miao, Y. F.</w:t>
      </w:r>
      <w:r w:rsidR="00F363F2" w:rsidRPr="00734986">
        <w:rPr>
          <w:rFonts w:ascii="Times New Roman" w:hAnsi="Times New Roman" w:cs="Times New Roman"/>
          <w:sz w:val="24"/>
          <w:lang w:val="de-DE"/>
        </w:rPr>
        <w:t xml:space="preserve"> </w:t>
      </w:r>
      <w:r w:rsidRPr="00734986">
        <w:rPr>
          <w:rFonts w:ascii="Times New Roman" w:hAnsi="Times New Roman" w:cs="Times New Roman"/>
          <w:sz w:val="24"/>
          <w:lang w:val="de-DE"/>
        </w:rPr>
        <w:t>and</w:t>
      </w:r>
      <w:r w:rsidR="00F363F2" w:rsidRPr="00734986">
        <w:rPr>
          <w:rFonts w:ascii="Times New Roman" w:hAnsi="Times New Roman" w:cs="Times New Roman"/>
          <w:sz w:val="24"/>
          <w:lang w:val="de-DE"/>
        </w:rPr>
        <w:t xml:space="preserve"> 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Wang, L. </w:t>
      </w:r>
      <w:r w:rsidR="00F363F2" w:rsidRPr="00734986">
        <w:rPr>
          <w:rFonts w:ascii="Times New Roman" w:hAnsi="Times New Roman" w:cs="Times New Roman"/>
          <w:sz w:val="24"/>
          <w:lang w:val="de-DE"/>
        </w:rPr>
        <w:t>(</w:t>
      </w:r>
      <w:r w:rsidRPr="00734986">
        <w:rPr>
          <w:rFonts w:ascii="Times New Roman" w:hAnsi="Times New Roman" w:cs="Times New Roman"/>
          <w:sz w:val="24"/>
          <w:lang w:val="de-DE"/>
        </w:rPr>
        <w:t>1996</w:t>
      </w:r>
      <w:r w:rsidR="00F363F2" w:rsidRPr="00734986">
        <w:rPr>
          <w:rFonts w:ascii="Times New Roman" w:hAnsi="Times New Roman" w:cs="Times New Roman"/>
          <w:sz w:val="24"/>
          <w:lang w:val="de-DE"/>
        </w:rPr>
        <w:t>)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. </w:t>
      </w:r>
      <w:r w:rsidRPr="00734986">
        <w:rPr>
          <w:rFonts w:ascii="Times New Roman" w:hAnsi="Times New Roman" w:cs="Times New Roman"/>
          <w:sz w:val="24"/>
        </w:rPr>
        <w:t xml:space="preserve">Irreversible hydrogen uptake on Mo 2 N catalyst. </w:t>
      </w:r>
      <w:r w:rsidR="00F363F2" w:rsidRPr="00734986">
        <w:rPr>
          <w:rFonts w:ascii="Times New Roman" w:hAnsi="Times New Roman" w:cs="Times New Roman"/>
          <w:i/>
          <w:sz w:val="24"/>
        </w:rPr>
        <w:t>React. Kinet. Catal. Lett.</w:t>
      </w:r>
      <w:r w:rsidRPr="00734986">
        <w:rPr>
          <w:rFonts w:ascii="Times New Roman" w:hAnsi="Times New Roman" w:cs="Times New Roman"/>
          <w:sz w:val="24"/>
        </w:rPr>
        <w:t xml:space="preserve"> 57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177-182.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Liu, Y., Liu, C.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Que, G.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2002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Hydrodesulfurization of dibenzothiophene over cobalt− molybdenum nitride catalysts. </w:t>
      </w:r>
      <w:r w:rsidRPr="00734986">
        <w:rPr>
          <w:rFonts w:ascii="Times New Roman" w:hAnsi="Times New Roman" w:cs="Times New Roman"/>
          <w:i/>
          <w:sz w:val="24"/>
        </w:rPr>
        <w:t>Energy</w:t>
      </w:r>
      <w:r w:rsidR="005F1CB0" w:rsidRPr="00734986">
        <w:rPr>
          <w:rFonts w:ascii="Times New Roman" w:hAnsi="Times New Roman" w:cs="Times New Roman"/>
          <w:i/>
          <w:sz w:val="24"/>
        </w:rPr>
        <w:t xml:space="preserve"> </w:t>
      </w:r>
      <w:r w:rsidR="00F363F2" w:rsidRPr="00734986">
        <w:rPr>
          <w:rFonts w:ascii="Times New Roman" w:hAnsi="Times New Roman" w:cs="Times New Roman"/>
          <w:i/>
          <w:sz w:val="24"/>
        </w:rPr>
        <w:t>fuels</w:t>
      </w:r>
      <w:r w:rsidRPr="00734986">
        <w:rPr>
          <w:rFonts w:ascii="Times New Roman" w:hAnsi="Times New Roman" w:cs="Times New Roman"/>
          <w:sz w:val="24"/>
        </w:rPr>
        <w:t xml:space="preserve"> 16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531-535.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lang w:val="de-DE"/>
        </w:rPr>
      </w:pPr>
      <w:r w:rsidRPr="00734986">
        <w:rPr>
          <w:rFonts w:ascii="Times New Roman" w:hAnsi="Times New Roman" w:cs="Times New Roman"/>
          <w:sz w:val="24"/>
        </w:rPr>
        <w:t xml:space="preserve">Lowther, J.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2004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Lattice model for the properties of non-stoichiometric cubic and hexagonal molybdenum nitride. </w:t>
      </w:r>
      <w:r w:rsidRPr="00734986">
        <w:rPr>
          <w:rFonts w:ascii="Times New Roman" w:hAnsi="Times New Roman" w:cs="Times New Roman"/>
          <w:i/>
          <w:sz w:val="24"/>
          <w:lang w:val="de-DE"/>
        </w:rPr>
        <w:t>J.</w:t>
      </w:r>
      <w:r w:rsidR="005F1CB0" w:rsidRPr="00734986">
        <w:rPr>
          <w:rFonts w:ascii="Times New Roman" w:hAnsi="Times New Roman" w:cs="Times New Roman"/>
          <w:i/>
          <w:sz w:val="24"/>
          <w:lang w:val="de-DE"/>
        </w:rPr>
        <w:t xml:space="preserve"> </w:t>
      </w:r>
      <w:r w:rsidR="00F363F2" w:rsidRPr="00734986">
        <w:rPr>
          <w:rFonts w:ascii="Times New Roman" w:hAnsi="Times New Roman" w:cs="Times New Roman"/>
          <w:i/>
          <w:sz w:val="24"/>
          <w:lang w:val="de-DE"/>
        </w:rPr>
        <w:t>alloys Compd.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 364</w:t>
      </w:r>
      <w:r w:rsidR="00F363F2" w:rsidRPr="00734986">
        <w:rPr>
          <w:rFonts w:ascii="Times New Roman" w:hAnsi="Times New Roman" w:cs="Times New Roman"/>
          <w:sz w:val="24"/>
          <w:lang w:val="de-DE"/>
        </w:rPr>
        <w:t>: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 13-16.</w:t>
      </w:r>
    </w:p>
    <w:p w:rsidR="002F742C" w:rsidRPr="00734986" w:rsidRDefault="002F742C" w:rsidP="00F363F2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  <w:lang w:val="de-DE"/>
        </w:rPr>
        <w:t>Mändl, S., Manova, D., Gerlach, J., Assmann, W., Neumann, H.andRauschenbach, B. 2004. High temperature nitrogen pl</w:t>
      </w:r>
      <w:r w:rsidRPr="00734986">
        <w:rPr>
          <w:rFonts w:ascii="Times New Roman" w:hAnsi="Times New Roman" w:cs="Times New Roman"/>
          <w:sz w:val="24"/>
        </w:rPr>
        <w:t>asma immersion ion implantation into molybdenum</w:t>
      </w:r>
      <w:r w:rsidR="00007F28" w:rsidRPr="00734986">
        <w:rPr>
          <w:rFonts w:ascii="Times New Roman" w:hAnsi="Times New Roman" w:cs="Times New Roman"/>
          <w:sz w:val="24"/>
        </w:rPr>
        <w:t xml:space="preserve">. </w:t>
      </w:r>
      <w:r w:rsidR="00F363F2" w:rsidRPr="00734986">
        <w:rPr>
          <w:rFonts w:ascii="Times New Roman" w:hAnsi="Times New Roman" w:cs="Times New Roman"/>
          <w:i/>
          <w:sz w:val="24"/>
        </w:rPr>
        <w:t>Surf. Coat. Technol.</w:t>
      </w:r>
      <w:r w:rsidRPr="00734986">
        <w:rPr>
          <w:rFonts w:ascii="Times New Roman" w:hAnsi="Times New Roman" w:cs="Times New Roman"/>
          <w:sz w:val="24"/>
        </w:rPr>
        <w:t xml:space="preserve"> 180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362-366.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Marchand, R., Tessier, F.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Disalvo, F. J.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1999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New routes to transition metal nitrides: and characterization of new phases. </w:t>
      </w:r>
      <w:r w:rsidR="00F363F2" w:rsidRPr="00734986">
        <w:rPr>
          <w:rFonts w:ascii="Times New Roman" w:hAnsi="Times New Roman" w:cs="Times New Roman"/>
          <w:i/>
          <w:sz w:val="24"/>
        </w:rPr>
        <w:t>J. Mater. Chem.</w:t>
      </w:r>
      <w:r w:rsidRPr="00734986">
        <w:rPr>
          <w:rFonts w:ascii="Times New Roman" w:hAnsi="Times New Roman" w:cs="Times New Roman"/>
          <w:sz w:val="24"/>
        </w:rPr>
        <w:t xml:space="preserve"> 9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297-304.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Neylon, M., Choi, S., Kwon, H., Curry, K.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Thompson, L. (</w:t>
      </w:r>
      <w:r w:rsidRPr="00734986">
        <w:rPr>
          <w:rFonts w:ascii="Times New Roman" w:hAnsi="Times New Roman" w:cs="Times New Roman"/>
          <w:sz w:val="24"/>
        </w:rPr>
        <w:t>1999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Catalytic properties of early transition metal nitrides and carbides: n-butane hydrogenolysis, dehydrogenation and isomerization. </w:t>
      </w:r>
      <w:r w:rsidR="00F363F2" w:rsidRPr="00734986">
        <w:rPr>
          <w:rFonts w:ascii="Times New Roman" w:hAnsi="Times New Roman" w:cs="Times New Roman"/>
          <w:i/>
          <w:sz w:val="24"/>
        </w:rPr>
        <w:t>Appl. Catal. A: Gen.</w:t>
      </w:r>
      <w:r w:rsidRPr="00734986">
        <w:rPr>
          <w:rFonts w:ascii="Times New Roman" w:hAnsi="Times New Roman" w:cs="Times New Roman"/>
          <w:sz w:val="24"/>
        </w:rPr>
        <w:t xml:space="preserve"> 183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253-263.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Papaconstantopoulos, D., Pickett, W., Klein, B.and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Boyer, L.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1985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>. Electronic properties</w:t>
      </w:r>
      <w:r w:rsidR="00F363F2" w:rsidRPr="00734986">
        <w:rPr>
          <w:rFonts w:ascii="Times New Roman" w:hAnsi="Times New Roman" w:cs="Times New Roman"/>
          <w:sz w:val="24"/>
        </w:rPr>
        <w:t xml:space="preserve"> of transition-metal nitrides: t</w:t>
      </w:r>
      <w:r w:rsidRPr="00734986">
        <w:rPr>
          <w:rFonts w:ascii="Times New Roman" w:hAnsi="Times New Roman" w:cs="Times New Roman"/>
          <w:sz w:val="24"/>
        </w:rPr>
        <w:t xml:space="preserve">he group-V and group-VI nitrides VN, NbN, TaN, CrN, MoN, and WN. </w:t>
      </w:r>
      <w:r w:rsidRPr="00734986">
        <w:rPr>
          <w:rFonts w:ascii="Times New Roman" w:hAnsi="Times New Roman" w:cs="Times New Roman"/>
          <w:i/>
          <w:sz w:val="24"/>
        </w:rPr>
        <w:t>P</w:t>
      </w:r>
      <w:r w:rsidR="00F363F2" w:rsidRPr="00734986">
        <w:rPr>
          <w:rFonts w:ascii="Times New Roman" w:hAnsi="Times New Roman" w:cs="Times New Roman"/>
          <w:i/>
          <w:sz w:val="24"/>
        </w:rPr>
        <w:t>hys. Rev. B</w:t>
      </w:r>
      <w:r w:rsidRPr="00734986">
        <w:rPr>
          <w:rFonts w:ascii="Times New Roman" w:hAnsi="Times New Roman" w:cs="Times New Roman"/>
          <w:sz w:val="24"/>
        </w:rPr>
        <w:t xml:space="preserve"> 31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752.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lang w:val="de-DE"/>
        </w:rPr>
      </w:pPr>
      <w:r w:rsidRPr="00734986">
        <w:rPr>
          <w:rFonts w:ascii="Times New Roman" w:hAnsi="Times New Roman" w:cs="Times New Roman"/>
          <w:sz w:val="24"/>
        </w:rPr>
        <w:t>Ramanathan, S.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Oyama, S. T.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1995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New catalysts for hydroprocessing: transition metal carbides and nitrides. </w:t>
      </w:r>
      <w:r w:rsidR="00F363F2" w:rsidRPr="00734986">
        <w:rPr>
          <w:rFonts w:ascii="Times New Roman" w:hAnsi="Times New Roman" w:cs="Times New Roman"/>
          <w:i/>
          <w:sz w:val="24"/>
          <w:lang w:val="de-DE"/>
        </w:rPr>
        <w:t>J. Phys. Chem.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 99</w:t>
      </w:r>
      <w:r w:rsidR="00F363F2" w:rsidRPr="00734986">
        <w:rPr>
          <w:rFonts w:ascii="Times New Roman" w:hAnsi="Times New Roman" w:cs="Times New Roman"/>
          <w:sz w:val="24"/>
          <w:lang w:val="de-DE"/>
        </w:rPr>
        <w:t>: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 16365-16372.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  <w:lang w:val="de-DE"/>
        </w:rPr>
        <w:t>Stöber, L., Konrath, J., Krivec, S., Patocka, F., Schwarz, S., Bittner, A., Schneider, M.</w:t>
      </w:r>
      <w:r w:rsidR="00F363F2" w:rsidRPr="00734986">
        <w:rPr>
          <w:rFonts w:ascii="Times New Roman" w:hAnsi="Times New Roman" w:cs="Times New Roman"/>
          <w:sz w:val="24"/>
          <w:lang w:val="de-DE"/>
        </w:rPr>
        <w:t xml:space="preserve"> </w:t>
      </w:r>
      <w:r w:rsidRPr="00734986">
        <w:rPr>
          <w:rFonts w:ascii="Times New Roman" w:hAnsi="Times New Roman" w:cs="Times New Roman"/>
          <w:sz w:val="24"/>
          <w:lang w:val="de-DE"/>
        </w:rPr>
        <w:t>and</w:t>
      </w:r>
      <w:r w:rsidR="00F363F2" w:rsidRPr="00734986">
        <w:rPr>
          <w:rFonts w:ascii="Times New Roman" w:hAnsi="Times New Roman" w:cs="Times New Roman"/>
          <w:sz w:val="24"/>
          <w:lang w:val="de-DE"/>
        </w:rPr>
        <w:t xml:space="preserve"> 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Schmid, U. </w:t>
      </w:r>
      <w:r w:rsidR="00F363F2" w:rsidRPr="00734986">
        <w:rPr>
          <w:rFonts w:ascii="Times New Roman" w:hAnsi="Times New Roman" w:cs="Times New Roman"/>
          <w:sz w:val="24"/>
          <w:lang w:val="de-DE"/>
        </w:rPr>
        <w:t>(</w:t>
      </w:r>
      <w:r w:rsidRPr="00734986">
        <w:rPr>
          <w:rFonts w:ascii="Times New Roman" w:hAnsi="Times New Roman" w:cs="Times New Roman"/>
          <w:sz w:val="24"/>
          <w:lang w:val="de-DE"/>
        </w:rPr>
        <w:t>2015</w:t>
      </w:r>
      <w:r w:rsidR="00F363F2" w:rsidRPr="00734986">
        <w:rPr>
          <w:rFonts w:ascii="Times New Roman" w:hAnsi="Times New Roman" w:cs="Times New Roman"/>
          <w:sz w:val="24"/>
          <w:lang w:val="de-DE"/>
        </w:rPr>
        <w:t>)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. </w:t>
      </w:r>
      <w:r w:rsidRPr="00734986">
        <w:rPr>
          <w:rFonts w:ascii="Times New Roman" w:hAnsi="Times New Roman" w:cs="Times New Roman"/>
          <w:sz w:val="24"/>
        </w:rPr>
        <w:t xml:space="preserve">Impact of sputter deposition parameters on molybdenum nitride thin film properties. </w:t>
      </w:r>
      <w:r w:rsidR="00F363F2" w:rsidRPr="00734986">
        <w:rPr>
          <w:rFonts w:ascii="Times New Roman" w:hAnsi="Times New Roman" w:cs="Times New Roman"/>
          <w:i/>
          <w:sz w:val="24"/>
        </w:rPr>
        <w:t>J. Micromech. Microeng.</w:t>
      </w:r>
      <w:r w:rsidRPr="00734986">
        <w:rPr>
          <w:rFonts w:ascii="Times New Roman" w:hAnsi="Times New Roman" w:cs="Times New Roman"/>
          <w:sz w:val="24"/>
        </w:rPr>
        <w:t xml:space="preserve"> 25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074001.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lastRenderedPageBreak/>
        <w:t>Sun, G. D., Zhang, G. H.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Chou, K. C.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2018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Synthesis of molybdenum nitrides nanosheets by nitriding 2H‐MoS2 with ammonia. </w:t>
      </w:r>
      <w:r w:rsidR="00F363F2" w:rsidRPr="00734986">
        <w:rPr>
          <w:rFonts w:ascii="Times New Roman" w:hAnsi="Times New Roman" w:cs="Times New Roman"/>
          <w:i/>
          <w:sz w:val="24"/>
        </w:rPr>
        <w:t>J. Am. Ceram. Soc.</w:t>
      </w:r>
      <w:r w:rsidRPr="00734986">
        <w:rPr>
          <w:rFonts w:ascii="Times New Roman" w:hAnsi="Times New Roman" w:cs="Times New Roman"/>
          <w:sz w:val="24"/>
        </w:rPr>
        <w:t xml:space="preserve"> 101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2796-2808.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lang w:val="de-DE"/>
        </w:rPr>
      </w:pPr>
      <w:r w:rsidRPr="00734986">
        <w:rPr>
          <w:rFonts w:ascii="Times New Roman" w:hAnsi="Times New Roman" w:cs="Times New Roman"/>
          <w:sz w:val="24"/>
        </w:rPr>
        <w:t>Wang, Y.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Ding, Y. </w:t>
      </w:r>
      <w:r w:rsidR="00F363F2" w:rsidRPr="00734986">
        <w:rPr>
          <w:rFonts w:ascii="Times New Roman" w:hAnsi="Times New Roman" w:cs="Times New Roman"/>
          <w:sz w:val="24"/>
        </w:rPr>
        <w:t>(</w:t>
      </w:r>
      <w:r w:rsidRPr="00734986">
        <w:rPr>
          <w:rFonts w:ascii="Times New Roman" w:hAnsi="Times New Roman" w:cs="Times New Roman"/>
          <w:sz w:val="24"/>
        </w:rPr>
        <w:t>2016</w:t>
      </w:r>
      <w:r w:rsidR="00F363F2" w:rsidRPr="00734986">
        <w:rPr>
          <w:rFonts w:ascii="Times New Roman" w:hAnsi="Times New Roman" w:cs="Times New Roman"/>
          <w:sz w:val="24"/>
        </w:rPr>
        <w:t>)</w:t>
      </w:r>
      <w:r w:rsidRPr="00734986">
        <w:rPr>
          <w:rFonts w:ascii="Times New Roman" w:hAnsi="Times New Roman" w:cs="Times New Roman"/>
          <w:sz w:val="24"/>
        </w:rPr>
        <w:t xml:space="preserve">. The hydrogen-induced structural stability and promising electronic properties of molybdenum and tungsten dinitride nanosheets: a first-principles study. </w:t>
      </w:r>
      <w:r w:rsidR="00F363F2" w:rsidRPr="00734986">
        <w:rPr>
          <w:rFonts w:ascii="Times New Roman" w:hAnsi="Times New Roman" w:cs="Times New Roman"/>
          <w:i/>
          <w:sz w:val="24"/>
          <w:lang w:val="de-DE"/>
        </w:rPr>
        <w:t>J. Mater. Chem. C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 4</w:t>
      </w:r>
      <w:r w:rsidR="00F363F2" w:rsidRPr="00734986">
        <w:rPr>
          <w:rFonts w:ascii="Times New Roman" w:hAnsi="Times New Roman" w:cs="Times New Roman"/>
          <w:sz w:val="24"/>
          <w:lang w:val="de-DE"/>
        </w:rPr>
        <w:t>: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 7485-7493.</w:t>
      </w:r>
    </w:p>
    <w:p w:rsidR="002F742C" w:rsidRPr="00734986" w:rsidRDefault="002F742C" w:rsidP="00191969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  <w:lang w:val="de-DE"/>
        </w:rPr>
        <w:t>Wu, J., Wu, C., Zhong, X., Song, Z.</w:t>
      </w:r>
      <w:r w:rsidR="00F363F2" w:rsidRPr="00734986">
        <w:rPr>
          <w:rFonts w:ascii="Times New Roman" w:hAnsi="Times New Roman" w:cs="Times New Roman"/>
          <w:sz w:val="24"/>
          <w:lang w:val="de-DE"/>
        </w:rPr>
        <w:t xml:space="preserve"> </w:t>
      </w:r>
      <w:r w:rsidRPr="00734986">
        <w:rPr>
          <w:rFonts w:ascii="Times New Roman" w:hAnsi="Times New Roman" w:cs="Times New Roman"/>
          <w:sz w:val="24"/>
          <w:lang w:val="de-DE"/>
        </w:rPr>
        <w:t>and</w:t>
      </w:r>
      <w:r w:rsidR="00F363F2" w:rsidRPr="00734986">
        <w:rPr>
          <w:rFonts w:ascii="Times New Roman" w:hAnsi="Times New Roman" w:cs="Times New Roman"/>
          <w:sz w:val="24"/>
          <w:lang w:val="de-DE"/>
        </w:rPr>
        <w:t xml:space="preserve"> </w:t>
      </w:r>
      <w:r w:rsidRPr="00734986">
        <w:rPr>
          <w:rFonts w:ascii="Times New Roman" w:hAnsi="Times New Roman" w:cs="Times New Roman"/>
          <w:sz w:val="24"/>
          <w:lang w:val="de-DE"/>
        </w:rPr>
        <w:t xml:space="preserve">Li, F. 1997. </w:t>
      </w:r>
      <w:r w:rsidRPr="00734986">
        <w:rPr>
          <w:rFonts w:ascii="Times New Roman" w:hAnsi="Times New Roman" w:cs="Times New Roman"/>
          <w:sz w:val="24"/>
        </w:rPr>
        <w:t xml:space="preserve">Surface nitridation of transition metals by pulsed laser irradiation in gaseous nitrogen. </w:t>
      </w:r>
      <w:r w:rsidR="00F363F2" w:rsidRPr="00734986">
        <w:rPr>
          <w:rFonts w:ascii="Times New Roman" w:hAnsi="Times New Roman" w:cs="Times New Roman"/>
          <w:i/>
          <w:sz w:val="24"/>
        </w:rPr>
        <w:t>Surf. Coat. Technol.</w:t>
      </w:r>
      <w:r w:rsidRPr="00734986">
        <w:rPr>
          <w:rFonts w:ascii="Times New Roman" w:hAnsi="Times New Roman" w:cs="Times New Roman"/>
          <w:sz w:val="24"/>
        </w:rPr>
        <w:t xml:space="preserve"> 96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330-336.</w:t>
      </w:r>
    </w:p>
    <w:p w:rsidR="002F742C" w:rsidRPr="00734986" w:rsidRDefault="002F742C" w:rsidP="00191969">
      <w:pPr>
        <w:pStyle w:val="EndNoteBibliography"/>
        <w:ind w:left="720" w:hanging="720"/>
        <w:rPr>
          <w:rFonts w:ascii="Times New Roman" w:hAnsi="Times New Roman" w:cs="Times New Roman"/>
          <w:sz w:val="24"/>
        </w:rPr>
      </w:pPr>
      <w:r w:rsidRPr="00734986">
        <w:rPr>
          <w:rFonts w:ascii="Times New Roman" w:hAnsi="Times New Roman" w:cs="Times New Roman"/>
          <w:sz w:val="24"/>
        </w:rPr>
        <w:t>Zhao, E., Wang, J.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>and</w:t>
      </w:r>
      <w:r w:rsidR="00F363F2" w:rsidRPr="00734986">
        <w:rPr>
          <w:rFonts w:ascii="Times New Roman" w:hAnsi="Times New Roman" w:cs="Times New Roman"/>
          <w:sz w:val="24"/>
        </w:rPr>
        <w:t xml:space="preserve"> </w:t>
      </w:r>
      <w:r w:rsidRPr="00734986">
        <w:rPr>
          <w:rFonts w:ascii="Times New Roman" w:hAnsi="Times New Roman" w:cs="Times New Roman"/>
          <w:sz w:val="24"/>
        </w:rPr>
        <w:t xml:space="preserve">Wu, Z. 2010. Displacive phase transition, structural stability, and mechanical properties of the ultra‐incompressible and hard MoN by first principles. </w:t>
      </w:r>
      <w:r w:rsidR="00F363F2" w:rsidRPr="00734986">
        <w:rPr>
          <w:rFonts w:ascii="Times New Roman" w:hAnsi="Times New Roman" w:cs="Times New Roman"/>
          <w:i/>
          <w:sz w:val="24"/>
        </w:rPr>
        <w:t>Phys. status solidi B</w:t>
      </w:r>
      <w:r w:rsidRPr="00734986">
        <w:rPr>
          <w:rFonts w:ascii="Times New Roman" w:hAnsi="Times New Roman" w:cs="Times New Roman"/>
          <w:sz w:val="24"/>
        </w:rPr>
        <w:t xml:space="preserve"> 247</w:t>
      </w:r>
      <w:r w:rsidR="00F363F2" w:rsidRPr="00734986">
        <w:rPr>
          <w:rFonts w:ascii="Times New Roman" w:hAnsi="Times New Roman" w:cs="Times New Roman"/>
          <w:sz w:val="24"/>
        </w:rPr>
        <w:t>:</w:t>
      </w:r>
      <w:r w:rsidRPr="00734986">
        <w:rPr>
          <w:rFonts w:ascii="Times New Roman" w:hAnsi="Times New Roman" w:cs="Times New Roman"/>
          <w:sz w:val="24"/>
        </w:rPr>
        <w:t xml:space="preserve"> 1207-1213.</w:t>
      </w:r>
    </w:p>
    <w:p w:rsidR="005451AF" w:rsidRPr="00213C3D" w:rsidRDefault="00094F58" w:rsidP="00191969">
      <w:r w:rsidRPr="00734986">
        <w:fldChar w:fldCharType="end"/>
      </w:r>
    </w:p>
    <w:sectPr w:rsidR="005451AF" w:rsidRPr="00213C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78" w:rsidRDefault="007F6A78" w:rsidP="00D80243">
      <w:pPr>
        <w:spacing w:after="0" w:line="240" w:lineRule="auto"/>
      </w:pPr>
      <w:r>
        <w:separator/>
      </w:r>
    </w:p>
  </w:endnote>
  <w:endnote w:type="continuationSeparator" w:id="0">
    <w:p w:rsidR="007F6A78" w:rsidRDefault="007F6A78" w:rsidP="00D8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liverRM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9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AA8" w:rsidRDefault="0097240A">
        <w:pPr>
          <w:pStyle w:val="Fuzeile"/>
          <w:jc w:val="center"/>
        </w:pPr>
        <w:r>
          <w:t>S</w:t>
        </w:r>
        <w:r w:rsidR="00322AA8">
          <w:fldChar w:fldCharType="begin"/>
        </w:r>
        <w:r w:rsidR="00322AA8">
          <w:instrText xml:space="preserve"> PAGE   \* MERGEFORMAT </w:instrText>
        </w:r>
        <w:r w:rsidR="00322AA8">
          <w:fldChar w:fldCharType="separate"/>
        </w:r>
        <w:r w:rsidR="00734986">
          <w:rPr>
            <w:noProof/>
          </w:rPr>
          <w:t>15</w:t>
        </w:r>
        <w:r w:rsidR="00322AA8">
          <w:rPr>
            <w:noProof/>
          </w:rPr>
          <w:fldChar w:fldCharType="end"/>
        </w:r>
      </w:p>
    </w:sdtContent>
  </w:sdt>
  <w:p w:rsidR="00322AA8" w:rsidRDefault="00322A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78" w:rsidRDefault="007F6A78" w:rsidP="00D80243">
      <w:pPr>
        <w:spacing w:after="0" w:line="240" w:lineRule="auto"/>
      </w:pPr>
      <w:r>
        <w:separator/>
      </w:r>
    </w:p>
  </w:footnote>
  <w:footnote w:type="continuationSeparator" w:id="0">
    <w:p w:rsidR="007F6A78" w:rsidRDefault="007F6A78" w:rsidP="00D80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x2t9fs4eetarevd9mpd5p4at5wdsxawpps&quot;&gt;TMN2&lt;record-ids&gt;&lt;item&gt;27&lt;/item&gt;&lt;item&gt;48&lt;/item&gt;&lt;item&gt;59&lt;/item&gt;&lt;item&gt;60&lt;/item&gt;&lt;item&gt;63&lt;/item&gt;&lt;item&gt;69&lt;/item&gt;&lt;item&gt;74&lt;/item&gt;&lt;item&gt;77&lt;/item&gt;&lt;item&gt;94&lt;/item&gt;&lt;item&gt;97&lt;/item&gt;&lt;item&gt;109&lt;/item&gt;&lt;item&gt;125&lt;/item&gt;&lt;item&gt;126&lt;/item&gt;&lt;/record-ids&gt;&lt;/item&gt;&lt;/Libraries&gt;"/>
  </w:docVars>
  <w:rsids>
    <w:rsidRoot w:val="00525212"/>
    <w:rsid w:val="00007F28"/>
    <w:rsid w:val="00092E14"/>
    <w:rsid w:val="00094F58"/>
    <w:rsid w:val="000D0388"/>
    <w:rsid w:val="000D6F1E"/>
    <w:rsid w:val="000D705B"/>
    <w:rsid w:val="0013234D"/>
    <w:rsid w:val="00132C2B"/>
    <w:rsid w:val="00191969"/>
    <w:rsid w:val="001B05C9"/>
    <w:rsid w:val="001B5E57"/>
    <w:rsid w:val="001C1481"/>
    <w:rsid w:val="002076C0"/>
    <w:rsid w:val="00213C3D"/>
    <w:rsid w:val="00225DD9"/>
    <w:rsid w:val="00252772"/>
    <w:rsid w:val="0026566A"/>
    <w:rsid w:val="002B3DAD"/>
    <w:rsid w:val="002B7C8D"/>
    <w:rsid w:val="002D4DC4"/>
    <w:rsid w:val="002F742C"/>
    <w:rsid w:val="00322AA8"/>
    <w:rsid w:val="0032737F"/>
    <w:rsid w:val="0035653E"/>
    <w:rsid w:val="0036324E"/>
    <w:rsid w:val="003B335D"/>
    <w:rsid w:val="003D146E"/>
    <w:rsid w:val="00401D85"/>
    <w:rsid w:val="00433796"/>
    <w:rsid w:val="004A4AB9"/>
    <w:rsid w:val="00525212"/>
    <w:rsid w:val="005451AF"/>
    <w:rsid w:val="005B786C"/>
    <w:rsid w:val="005F1CB0"/>
    <w:rsid w:val="0060329D"/>
    <w:rsid w:val="0061145A"/>
    <w:rsid w:val="00650E23"/>
    <w:rsid w:val="006748C9"/>
    <w:rsid w:val="0069696D"/>
    <w:rsid w:val="006A0414"/>
    <w:rsid w:val="006B0D37"/>
    <w:rsid w:val="006B26F0"/>
    <w:rsid w:val="006B60FD"/>
    <w:rsid w:val="006E03D0"/>
    <w:rsid w:val="00734986"/>
    <w:rsid w:val="00756016"/>
    <w:rsid w:val="00757EEB"/>
    <w:rsid w:val="007D037E"/>
    <w:rsid w:val="007E1947"/>
    <w:rsid w:val="007F6A78"/>
    <w:rsid w:val="008C6166"/>
    <w:rsid w:val="008F4F25"/>
    <w:rsid w:val="00920BC2"/>
    <w:rsid w:val="009226FE"/>
    <w:rsid w:val="009400FE"/>
    <w:rsid w:val="0097240A"/>
    <w:rsid w:val="00992F62"/>
    <w:rsid w:val="009E4DBA"/>
    <w:rsid w:val="00A63D84"/>
    <w:rsid w:val="00AD01B5"/>
    <w:rsid w:val="00B36A89"/>
    <w:rsid w:val="00B70022"/>
    <w:rsid w:val="00C153E0"/>
    <w:rsid w:val="00C243A1"/>
    <w:rsid w:val="00C53465"/>
    <w:rsid w:val="00C56A2E"/>
    <w:rsid w:val="00C85265"/>
    <w:rsid w:val="00CA065C"/>
    <w:rsid w:val="00CD12B8"/>
    <w:rsid w:val="00CD6B13"/>
    <w:rsid w:val="00D80243"/>
    <w:rsid w:val="00D82947"/>
    <w:rsid w:val="00DC7247"/>
    <w:rsid w:val="00E32D7C"/>
    <w:rsid w:val="00E36CD1"/>
    <w:rsid w:val="00EB296B"/>
    <w:rsid w:val="00EB65CD"/>
    <w:rsid w:val="00ED50CC"/>
    <w:rsid w:val="00F1032E"/>
    <w:rsid w:val="00F363F2"/>
    <w:rsid w:val="00F82BDF"/>
    <w:rsid w:val="00F83D53"/>
    <w:rsid w:val="00FB236E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5058"/>
  <w15:chartTrackingRefBased/>
  <w15:docId w15:val="{601B4FD4-07FF-45D8-A46C-20490EED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iv5884996821msonormal">
    <w:name w:val="yiv5884996821msonormal"/>
    <w:basedOn w:val="Standard"/>
    <w:rsid w:val="0052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aleTabelle"/>
    <w:uiPriority w:val="39"/>
    <w:rsid w:val="006A0414"/>
    <w:pPr>
      <w:spacing w:after="0" w:line="240" w:lineRule="auto"/>
    </w:pPr>
    <w:rPr>
      <w:rFonts w:ascii="Calibri" w:eastAsia="Calibri" w:hAnsi="Calibri" w:cs="Arial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02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243"/>
  </w:style>
  <w:style w:type="paragraph" w:styleId="Fuzeile">
    <w:name w:val="footer"/>
    <w:basedOn w:val="Standard"/>
    <w:link w:val="FuzeileZchn"/>
    <w:uiPriority w:val="99"/>
    <w:unhideWhenUsed/>
    <w:rsid w:val="00D802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243"/>
  </w:style>
  <w:style w:type="paragraph" w:customStyle="1" w:styleId="EndNoteBibliographyTitle">
    <w:name w:val="EndNote Bibliography Title"/>
    <w:basedOn w:val="Standard"/>
    <w:link w:val="EndNoteBibliographyTitleChar"/>
    <w:rsid w:val="00094F5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094F58"/>
    <w:rPr>
      <w:rFonts w:ascii="Calibri" w:hAnsi="Calibri" w:cs="Calibri"/>
      <w:noProof/>
    </w:rPr>
  </w:style>
  <w:style w:type="paragraph" w:customStyle="1" w:styleId="EndNoteBibliography">
    <w:name w:val="EndNote Bibliography"/>
    <w:basedOn w:val="Standard"/>
    <w:link w:val="EndNoteBibliographyChar"/>
    <w:rsid w:val="00094F5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094F58"/>
    <w:rPr>
      <w:rFonts w:ascii="Calibri" w:hAnsi="Calibri" w:cs="Calibri"/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DD9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NormaleTabelle"/>
    <w:next w:val="Tabellenraster"/>
    <w:uiPriority w:val="59"/>
    <w:rsid w:val="0032737F"/>
    <w:pPr>
      <w:spacing w:after="0" w:line="240" w:lineRule="auto"/>
    </w:pPr>
    <w:rPr>
      <w:rFonts w:ascii="Calibri Light" w:eastAsia="Yu Gothic Light" w:hAnsi="Calibri Light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2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bsatz-Standardschriftart"/>
    <w:rsid w:val="000D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1D20-0A04-4B1C-8A88-587F41DD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4190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Vision</dc:creator>
  <cp:keywords/>
  <dc:description/>
  <cp:lastModifiedBy>Stoeber, Gunda</cp:lastModifiedBy>
  <cp:revision>11</cp:revision>
  <dcterms:created xsi:type="dcterms:W3CDTF">2021-06-07T09:25:00Z</dcterms:created>
  <dcterms:modified xsi:type="dcterms:W3CDTF">2021-07-30T11:38:00Z</dcterms:modified>
</cp:coreProperties>
</file>