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0ED8" w14:textId="29482571" w:rsidR="00FD2ED4" w:rsidRDefault="0063557F" w:rsidP="000B2A26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63557F">
        <w:rPr>
          <w:rFonts w:ascii="Times New Roman" w:hAnsi="Times New Roman" w:cs="Times New Roman"/>
          <w:b/>
          <w:bCs/>
          <w:sz w:val="32"/>
          <w:szCs w:val="36"/>
        </w:rPr>
        <w:t>Supplementary Materials</w:t>
      </w:r>
    </w:p>
    <w:p w14:paraId="25725C8A" w14:textId="37CA0771" w:rsidR="00155371" w:rsidRPr="00B7472D" w:rsidRDefault="00DA6B42" w:rsidP="000B2A26">
      <w:pPr>
        <w:rPr>
          <w:rFonts w:ascii="Times New Roman" w:hAnsi="Times New Roman" w:cs="Times New Roman"/>
          <w:sz w:val="21"/>
          <w:szCs w:val="22"/>
        </w:rPr>
      </w:pPr>
      <w:r w:rsidRPr="00DA6B42">
        <w:rPr>
          <w:rFonts w:ascii="Times New Roman" w:hAnsi="Times New Roman" w:cs="Times New Roman" w:hint="eastAsia"/>
          <w:b/>
          <w:bCs/>
          <w:sz w:val="21"/>
          <w:szCs w:val="22"/>
        </w:rPr>
        <w:t>S1</w:t>
      </w:r>
      <w:r w:rsidR="005977EE" w:rsidRPr="005977EE">
        <w:rPr>
          <w:rFonts w:ascii="Times New Roman" w:hAnsi="Times New Roman" w:cs="Times New Roman" w:hint="eastAsia"/>
          <w:b/>
          <w:bCs/>
          <w:sz w:val="21"/>
          <w:szCs w:val="22"/>
        </w:rPr>
        <w:t>.</w:t>
      </w:r>
      <w:r w:rsidR="005C2F59" w:rsidRPr="00DA6B42">
        <w:rPr>
          <w:rFonts w:ascii="Times New Roman" w:hAnsi="Times New Roman" w:cs="Times New Roman"/>
          <w:sz w:val="21"/>
          <w:szCs w:val="22"/>
        </w:rPr>
        <w:t xml:space="preserve"> </w:t>
      </w:r>
      <w:r w:rsidR="00AC689A" w:rsidRPr="00AC689A">
        <w:rPr>
          <w:rFonts w:ascii="Times New Roman" w:hAnsi="Times New Roman" w:cs="Times New Roman"/>
          <w:sz w:val="21"/>
          <w:szCs w:val="22"/>
        </w:rPr>
        <w:t>The variation in C–Br and C–Cl bond lengths</w:t>
      </w:r>
      <w:r w:rsidR="00AC689A">
        <w:rPr>
          <w:rFonts w:ascii="Times New Roman" w:hAnsi="Times New Roman" w:cs="Times New Roman" w:hint="eastAsia"/>
          <w:sz w:val="21"/>
          <w:szCs w:val="22"/>
        </w:rPr>
        <w:t xml:space="preserve"> (</w:t>
      </w:r>
      <w:r w:rsidR="00AC689A" w:rsidRPr="00AC689A">
        <w:rPr>
          <w:rFonts w:ascii="Times New Roman" w:hAnsi="Times New Roman" w:cs="Times New Roman"/>
          <w:sz w:val="21"/>
          <w:szCs w:val="22"/>
        </w:rPr>
        <w:t>Å</w:t>
      </w:r>
      <w:r w:rsidR="00AC689A">
        <w:rPr>
          <w:rFonts w:ascii="Times New Roman" w:hAnsi="Times New Roman" w:cs="Times New Roman" w:hint="eastAsia"/>
          <w:sz w:val="21"/>
          <w:szCs w:val="22"/>
        </w:rPr>
        <w:t>)</w:t>
      </w:r>
      <w:r w:rsidR="00AC689A" w:rsidRPr="00AC689A">
        <w:rPr>
          <w:rFonts w:ascii="Times New Roman" w:hAnsi="Times New Roman" w:cs="Times New Roman"/>
          <w:sz w:val="21"/>
          <w:szCs w:val="22"/>
        </w:rPr>
        <w:t xml:space="preserve"> of the C</w:t>
      </w:r>
      <w:r w:rsidR="00AC689A" w:rsidRPr="00DA6B42">
        <w:rPr>
          <w:rFonts w:ascii="Times New Roman" w:hAnsi="Times New Roman" w:cs="Times New Roman"/>
          <w:sz w:val="21"/>
          <w:szCs w:val="22"/>
          <w:vertAlign w:val="subscript"/>
        </w:rPr>
        <w:t>6</w:t>
      </w:r>
      <w:r w:rsidR="00AC689A" w:rsidRPr="00AC689A">
        <w:rPr>
          <w:rFonts w:ascii="Times New Roman" w:hAnsi="Times New Roman" w:cs="Times New Roman"/>
          <w:sz w:val="21"/>
          <w:szCs w:val="22"/>
        </w:rPr>
        <w:t>H</w:t>
      </w:r>
      <w:r w:rsidR="00AC689A" w:rsidRPr="00DA6B42">
        <w:rPr>
          <w:rFonts w:ascii="Times New Roman" w:hAnsi="Times New Roman" w:cs="Times New Roman"/>
          <w:sz w:val="21"/>
          <w:szCs w:val="22"/>
          <w:vertAlign w:val="subscript"/>
        </w:rPr>
        <w:t>4</w:t>
      </w:r>
      <w:r w:rsidR="00AC689A" w:rsidRPr="00AC689A">
        <w:rPr>
          <w:rFonts w:ascii="Times New Roman" w:hAnsi="Times New Roman" w:cs="Times New Roman"/>
          <w:sz w:val="21"/>
          <w:szCs w:val="22"/>
        </w:rPr>
        <w:t>BrCl molecule under different external electric fields was calculated using the B3LYP/def2-TZVP basis set.</w:t>
      </w:r>
    </w:p>
    <w:tbl>
      <w:tblPr>
        <w:tblStyle w:val="af2"/>
        <w:tblW w:w="6101" w:type="dxa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022"/>
        <w:gridCol w:w="1022"/>
        <w:gridCol w:w="1022"/>
        <w:gridCol w:w="1022"/>
        <w:gridCol w:w="1022"/>
      </w:tblGrid>
      <w:tr w:rsidR="00155371" w:rsidRPr="00155371" w14:paraId="00FC9F16" w14:textId="079FD271" w:rsidTr="00155371">
        <w:trPr>
          <w:trHeight w:val="410"/>
          <w:jc w:val="center"/>
        </w:trPr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54CE49" w14:textId="77777777" w:rsidR="00155371" w:rsidRDefault="00155371" w:rsidP="000B0427">
            <w:pPr>
              <w:jc w:val="center"/>
              <w:rPr>
                <w:rFonts w:cs="宋体"/>
              </w:rPr>
            </w:pPr>
            <w:bookmarkStart w:id="0" w:name="OLE_LINK48" w:colFirst="0" w:colLast="7"/>
            <w:bookmarkStart w:id="1" w:name="_Hlk177898280"/>
            <w:r>
              <w:rPr>
                <w:rFonts w:cs="宋体" w:hint="eastAsia"/>
              </w:rPr>
              <w:t>F/</w:t>
            </w:r>
            <w:proofErr w:type="spellStart"/>
            <w:r>
              <w:rPr>
                <w:rFonts w:cs="宋体" w:hint="eastAsia"/>
              </w:rPr>
              <w:t>a.u</w:t>
            </w:r>
            <w:proofErr w:type="spellEnd"/>
            <w:r>
              <w:rPr>
                <w:rFonts w:cs="宋体" w:hint="eastAsia"/>
              </w:rPr>
              <w:t>.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7A8A2E" w14:textId="01AF599C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-0.025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13E15F" w14:textId="5BDE8F4A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-0.020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3C6FBEC9" w14:textId="5570B86F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-0.015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552FFE7F" w14:textId="693C6749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-0.010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7B3DA695" w14:textId="5835D9F4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-0.005</w:t>
            </w:r>
          </w:p>
        </w:tc>
      </w:tr>
      <w:tr w:rsidR="00155371" w:rsidRPr="00155371" w14:paraId="2DA6D378" w14:textId="0396674C" w:rsidTr="00155371">
        <w:trPr>
          <w:trHeight w:val="421"/>
          <w:jc w:val="center"/>
        </w:trPr>
        <w:tc>
          <w:tcPr>
            <w:tcW w:w="991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766FCD08" w14:textId="4D93622D" w:rsidR="00155371" w:rsidRDefault="00155371" w:rsidP="00155371">
            <w:pPr>
              <w:jc w:val="center"/>
              <w:rPr>
                <w:rFonts w:cs="宋体"/>
              </w:rPr>
            </w:pPr>
            <w:bookmarkStart w:id="2" w:name="_Hlk184321364"/>
            <w:bookmarkEnd w:id="0"/>
            <w:bookmarkEnd w:id="1"/>
            <w:r w:rsidRPr="00155371">
              <w:rPr>
                <w:rFonts w:cs="宋体" w:hint="eastAsia"/>
              </w:rPr>
              <w:t>C-Br/</w:t>
            </w:r>
            <w:r w:rsidRPr="00155371">
              <w:rPr>
                <w:rFonts w:cs="宋体"/>
              </w:rPr>
              <w:t>Å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3A199508" w14:textId="0E452066" w:rsidR="00155371" w:rsidRDefault="00155371" w:rsidP="00155371">
            <w:pPr>
              <w:jc w:val="center"/>
              <w:rPr>
                <w:rFonts w:cs="宋体"/>
              </w:rPr>
            </w:pPr>
            <w:r w:rsidRPr="00155371">
              <w:rPr>
                <w:rFonts w:cs="宋体"/>
              </w:rPr>
              <w:t>1.86872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0277334B" w14:textId="587EA200" w:rsidR="00155371" w:rsidRDefault="00320147" w:rsidP="00E27A75">
            <w:pPr>
              <w:jc w:val="left"/>
              <w:rPr>
                <w:rFonts w:cs="宋体"/>
              </w:rPr>
            </w:pPr>
            <w:r w:rsidRPr="00320147">
              <w:rPr>
                <w:rFonts w:cs="宋体"/>
              </w:rPr>
              <w:t>1.87556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0E7C9C88" w14:textId="3F53B6E7" w:rsidR="00155371" w:rsidRDefault="00320147" w:rsidP="00155371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1.88229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05082BFF" w14:textId="5A658EE0" w:rsidR="00155371" w:rsidRDefault="00320147" w:rsidP="00155371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1.89038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57FA5600" w14:textId="57C4B622" w:rsidR="00155371" w:rsidRDefault="00320147" w:rsidP="00155371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1.89963</w:t>
            </w:r>
          </w:p>
        </w:tc>
      </w:tr>
      <w:tr w:rsidR="00155371" w:rsidRPr="00155371" w14:paraId="399AC5C1" w14:textId="393FC478" w:rsidTr="00155371">
        <w:trPr>
          <w:trHeight w:val="431"/>
          <w:jc w:val="center"/>
        </w:trPr>
        <w:tc>
          <w:tcPr>
            <w:tcW w:w="991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740B71F1" w14:textId="5C14E488" w:rsidR="00155371" w:rsidRDefault="00155371" w:rsidP="00155371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C-Cl/</w:t>
            </w:r>
            <w:r w:rsidRPr="00155371">
              <w:rPr>
                <w:rFonts w:cs="宋体"/>
              </w:rPr>
              <w:t>Å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761F1219" w14:textId="4BD86B26" w:rsidR="00155371" w:rsidRDefault="00155371" w:rsidP="00155371">
            <w:pPr>
              <w:jc w:val="center"/>
              <w:rPr>
                <w:rFonts w:cs="宋体"/>
              </w:rPr>
            </w:pPr>
            <w:r w:rsidRPr="00155371">
              <w:rPr>
                <w:rFonts w:cs="宋体"/>
              </w:rPr>
              <w:t>1.82801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21064A7C" w14:textId="2A523BAC" w:rsidR="00155371" w:rsidRDefault="00320147" w:rsidP="00155371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1.80386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20A0C19F" w14:textId="25A6A586" w:rsidR="00155371" w:rsidRDefault="00320147" w:rsidP="00155371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1.78387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1A107F3F" w14:textId="46027EFA" w:rsidR="00155371" w:rsidRDefault="00320147" w:rsidP="00155371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1.76883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6A215659" w14:textId="61638B1C" w:rsidR="00155371" w:rsidRDefault="00320147" w:rsidP="00155371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1.75573</w:t>
            </w:r>
          </w:p>
        </w:tc>
      </w:tr>
      <w:bookmarkEnd w:id="2"/>
    </w:tbl>
    <w:p w14:paraId="6C876084" w14:textId="77777777" w:rsidR="00155371" w:rsidRPr="00155371" w:rsidRDefault="00155371" w:rsidP="00155371">
      <w:pPr>
        <w:spacing w:after="0" w:line="240" w:lineRule="auto"/>
        <w:jc w:val="center"/>
        <w:rPr>
          <w:rFonts w:ascii="Times New Roman" w:eastAsia="宋体" w:hAnsi="Times New Roman" w:cs="宋体"/>
          <w:kern w:val="0"/>
          <w:sz w:val="20"/>
          <w:szCs w:val="20"/>
          <w14:ligatures w14:val="none"/>
        </w:rPr>
      </w:pPr>
    </w:p>
    <w:tbl>
      <w:tblPr>
        <w:tblStyle w:val="af2"/>
        <w:tblW w:w="7123" w:type="dxa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022"/>
        <w:gridCol w:w="1022"/>
        <w:gridCol w:w="1022"/>
        <w:gridCol w:w="1022"/>
        <w:gridCol w:w="1022"/>
        <w:gridCol w:w="1022"/>
      </w:tblGrid>
      <w:tr w:rsidR="00155371" w:rsidRPr="00155371" w14:paraId="04B02B06" w14:textId="77777777" w:rsidTr="000B0427">
        <w:trPr>
          <w:trHeight w:val="410"/>
          <w:jc w:val="center"/>
        </w:trPr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2461BF" w14:textId="77777777" w:rsidR="00155371" w:rsidRDefault="00155371" w:rsidP="000B042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F/</w:t>
            </w:r>
            <w:proofErr w:type="spellStart"/>
            <w:r>
              <w:rPr>
                <w:rFonts w:cs="宋体" w:hint="eastAsia"/>
              </w:rPr>
              <w:t>a.u</w:t>
            </w:r>
            <w:proofErr w:type="spellEnd"/>
            <w:r>
              <w:rPr>
                <w:rFonts w:cs="宋体" w:hint="eastAsia"/>
              </w:rPr>
              <w:t>.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C69B1B" w14:textId="77777777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390F8E" w14:textId="77777777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0.005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4E16B5FE" w14:textId="77777777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0.010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5850BCCB" w14:textId="77777777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0.015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2C67AAB0" w14:textId="77777777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0.020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200BEDD8" w14:textId="10D0C037" w:rsidR="00155371" w:rsidRP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0.025</w:t>
            </w:r>
          </w:p>
        </w:tc>
      </w:tr>
      <w:tr w:rsidR="00155371" w14:paraId="6A5D624E" w14:textId="77777777" w:rsidTr="000B0427">
        <w:trPr>
          <w:trHeight w:val="421"/>
          <w:jc w:val="center"/>
        </w:trPr>
        <w:tc>
          <w:tcPr>
            <w:tcW w:w="991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756F3774" w14:textId="77777777" w:rsid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C-Br/</w:t>
            </w:r>
            <w:r w:rsidRPr="00155371">
              <w:rPr>
                <w:rFonts w:cs="宋体"/>
              </w:rPr>
              <w:t>Å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46AF58C6" w14:textId="226D1A06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1.90883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4FED72AE" w14:textId="65ECC436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1.92045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63555360" w14:textId="61B3225F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1.93372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5B6C85BB" w14:textId="747E0661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1.95085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6D533A70" w14:textId="2315AAFD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1.97225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2CF5BCEC" w14:textId="7C4E6BE9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2.00400</w:t>
            </w:r>
          </w:p>
        </w:tc>
      </w:tr>
      <w:tr w:rsidR="00155371" w14:paraId="03DAFDA4" w14:textId="77777777" w:rsidTr="000B0427">
        <w:trPr>
          <w:trHeight w:val="431"/>
          <w:jc w:val="center"/>
        </w:trPr>
        <w:tc>
          <w:tcPr>
            <w:tcW w:w="991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1B91297F" w14:textId="77777777" w:rsidR="00155371" w:rsidRDefault="00155371" w:rsidP="000B0427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C-Cl/</w:t>
            </w:r>
            <w:r w:rsidRPr="00155371">
              <w:rPr>
                <w:rFonts w:cs="宋体"/>
              </w:rPr>
              <w:t>Å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2AF1BAD7" w14:textId="094902A9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1.74400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16998B72" w14:textId="67C2BBF1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1.73387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1B8756E1" w14:textId="260F115B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1.72356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321CADA3" w14:textId="3571623B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1.71439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113E0D06" w14:textId="5FDE143B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1.70539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14866B9C" w14:textId="0D211179" w:rsidR="00155371" w:rsidRDefault="00320147" w:rsidP="000B0427">
            <w:pPr>
              <w:jc w:val="center"/>
              <w:rPr>
                <w:rFonts w:cs="宋体"/>
              </w:rPr>
            </w:pPr>
            <w:r w:rsidRPr="00320147">
              <w:rPr>
                <w:rFonts w:cs="宋体"/>
              </w:rPr>
              <w:t>1.69744</w:t>
            </w:r>
          </w:p>
        </w:tc>
      </w:tr>
    </w:tbl>
    <w:p w14:paraId="79231325" w14:textId="0BD751EF" w:rsidR="00505A18" w:rsidRDefault="005C7D99" w:rsidP="000B2A26">
      <w:r>
        <w:rPr>
          <w:rFonts w:ascii="Times New Roman" w:hAnsi="Times New Roman" w:cs="Times New Roman" w:hint="eastAsia"/>
          <w:sz w:val="21"/>
          <w:szCs w:val="22"/>
        </w:rPr>
        <w:t>.</w:t>
      </w:r>
      <w:r w:rsidR="005C2F59" w:rsidRPr="005C2F59">
        <w:t xml:space="preserve"> </w:t>
      </w:r>
      <w:r w:rsidR="00505A18">
        <w:object w:dxaOrig="8082" w:dyaOrig="6204" w14:anchorId="7E96A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05pt;height:310pt" o:ole="">
            <v:imagedata r:id="rId6" o:title=""/>
          </v:shape>
          <o:OLEObject Type="Embed" ProgID="Origin95.Graph" ShapeID="_x0000_i1025" DrawAspect="Content" ObjectID="_1815467850" r:id="rId7"/>
        </w:object>
      </w:r>
    </w:p>
    <w:p w14:paraId="68ED944C" w14:textId="58872AC6" w:rsidR="00505A18" w:rsidRDefault="00730A89" w:rsidP="005C2F59">
      <w:pPr>
        <w:pageBreakBefore/>
        <w:jc w:val="both"/>
      </w:pPr>
      <w:r w:rsidRPr="005977EE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S</w:t>
      </w:r>
      <w:r w:rsidR="00D6769F"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="00505A18" w:rsidRPr="005977EE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505A18" w:rsidRPr="00505A18">
        <w:t xml:space="preserve"> </w:t>
      </w:r>
      <w:r w:rsidR="005C2F59" w:rsidRPr="005C2F59">
        <w:rPr>
          <w:rFonts w:ascii="Times New Roman" w:hAnsi="Times New Roman" w:cs="Times New Roman"/>
          <w:sz w:val="21"/>
          <w:szCs w:val="22"/>
        </w:rPr>
        <w:t>The changes in the potential energy curves of the C–Cl and C–Br bonds in the C</w:t>
      </w:r>
      <w:r w:rsidR="005C2F59" w:rsidRPr="005C2F59">
        <w:rPr>
          <w:rFonts w:ascii="Times New Roman" w:hAnsi="Times New Roman" w:cs="Times New Roman"/>
          <w:sz w:val="21"/>
          <w:szCs w:val="22"/>
          <w:vertAlign w:val="subscript"/>
        </w:rPr>
        <w:t>6</w:t>
      </w:r>
      <w:r w:rsidR="005C2F59" w:rsidRPr="005C2F59">
        <w:rPr>
          <w:rFonts w:ascii="Times New Roman" w:hAnsi="Times New Roman" w:cs="Times New Roman"/>
          <w:sz w:val="21"/>
          <w:szCs w:val="22"/>
        </w:rPr>
        <w:t>H</w:t>
      </w:r>
      <w:r w:rsidR="005C2F59" w:rsidRPr="005C2F59">
        <w:rPr>
          <w:rFonts w:ascii="Times New Roman" w:hAnsi="Times New Roman" w:cs="Times New Roman"/>
          <w:sz w:val="21"/>
          <w:szCs w:val="22"/>
          <w:vertAlign w:val="subscript"/>
        </w:rPr>
        <w:t>4</w:t>
      </w:r>
      <w:r w:rsidR="005C2F59" w:rsidRPr="005C2F59">
        <w:rPr>
          <w:rFonts w:ascii="Times New Roman" w:hAnsi="Times New Roman" w:cs="Times New Roman"/>
          <w:sz w:val="21"/>
          <w:szCs w:val="22"/>
        </w:rPr>
        <w:t>BrCl molecule under different external electric fields were calculated using the B3LYP/def2-TZVP basis set.</w:t>
      </w:r>
      <w:r w:rsidR="005C2F59" w:rsidRPr="005C2F59">
        <w:t xml:space="preserve"> </w:t>
      </w:r>
      <w:r w:rsidR="00505A18">
        <w:object w:dxaOrig="8082" w:dyaOrig="6204" w14:anchorId="4560E421">
          <v:shape id="_x0000_i1026" type="#_x0000_t75" style="width:404.05pt;height:310pt" o:ole="">
            <v:imagedata r:id="rId8" o:title=""/>
          </v:shape>
          <o:OLEObject Type="Embed" ProgID="Origin95.Graph" ShapeID="_x0000_i1026" DrawAspect="Content" ObjectID="_1815467851" r:id="rId9"/>
        </w:object>
      </w:r>
    </w:p>
    <w:p w14:paraId="11816638" w14:textId="2B88F2C0" w:rsidR="00505A18" w:rsidRDefault="00505A18" w:rsidP="00505A18">
      <w:r w:rsidRPr="00505A18">
        <w:rPr>
          <w:rFonts w:ascii="Times New Roman" w:hAnsi="Times New Roman" w:cs="Times New Roman"/>
          <w:sz w:val="21"/>
          <w:szCs w:val="21"/>
        </w:rPr>
        <w:t>.</w:t>
      </w:r>
      <w:r w:rsidRPr="00505A18">
        <w:t xml:space="preserve"> </w:t>
      </w:r>
      <w:r>
        <w:object w:dxaOrig="8082" w:dyaOrig="6204" w14:anchorId="221D6B09">
          <v:shape id="_x0000_i1027" type="#_x0000_t75" style="width:404.05pt;height:310pt" o:ole="">
            <v:imagedata r:id="rId10" o:title=""/>
          </v:shape>
          <o:OLEObject Type="Embed" ProgID="Origin95.Graph" ShapeID="_x0000_i1027" DrawAspect="Content" ObjectID="_1815467852" r:id="rId11"/>
        </w:object>
      </w:r>
    </w:p>
    <w:p w14:paraId="3D7270A3" w14:textId="6B54640C" w:rsidR="008A279A" w:rsidRPr="008A279A" w:rsidRDefault="00730A89" w:rsidP="008A279A">
      <w:pPr>
        <w:rPr>
          <w:rFonts w:ascii="Times New Roman" w:hAnsi="Times New Roman" w:cs="Times New Roman"/>
          <w:sz w:val="21"/>
          <w:szCs w:val="21"/>
        </w:rPr>
      </w:pPr>
      <w:r w:rsidRPr="005977EE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S</w:t>
      </w:r>
      <w:r w:rsidR="00D6769F"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="008A279A"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="005C7D99" w:rsidRPr="005C7D99">
        <w:t xml:space="preserve"> </w:t>
      </w:r>
      <w:r w:rsidR="005C7D99" w:rsidRPr="005C7D99">
        <w:rPr>
          <w:rFonts w:ascii="Times New Roman" w:hAnsi="Times New Roman" w:cs="Times New Roman"/>
          <w:sz w:val="21"/>
          <w:szCs w:val="21"/>
        </w:rPr>
        <w:t xml:space="preserve">The dissociation energies of the </w:t>
      </w:r>
      <w:r w:rsidR="005C7D99" w:rsidRPr="005C2F59">
        <w:rPr>
          <w:rFonts w:ascii="Times New Roman" w:hAnsi="Times New Roman" w:cs="Times New Roman"/>
          <w:sz w:val="21"/>
          <w:szCs w:val="22"/>
        </w:rPr>
        <w:t>C</w:t>
      </w:r>
      <w:r w:rsidR="005C7D99" w:rsidRPr="005C2F59">
        <w:rPr>
          <w:rFonts w:ascii="Times New Roman" w:hAnsi="Times New Roman" w:cs="Times New Roman"/>
          <w:sz w:val="21"/>
          <w:szCs w:val="22"/>
          <w:vertAlign w:val="subscript"/>
        </w:rPr>
        <w:t>6</w:t>
      </w:r>
      <w:r w:rsidR="005C7D99" w:rsidRPr="005C2F59">
        <w:rPr>
          <w:rFonts w:ascii="Times New Roman" w:hAnsi="Times New Roman" w:cs="Times New Roman"/>
          <w:sz w:val="21"/>
          <w:szCs w:val="22"/>
        </w:rPr>
        <w:t>H</w:t>
      </w:r>
      <w:r w:rsidR="005C7D99" w:rsidRPr="005C2F59">
        <w:rPr>
          <w:rFonts w:ascii="Times New Roman" w:hAnsi="Times New Roman" w:cs="Times New Roman"/>
          <w:sz w:val="21"/>
          <w:szCs w:val="22"/>
          <w:vertAlign w:val="subscript"/>
        </w:rPr>
        <w:t>4</w:t>
      </w:r>
      <w:r w:rsidR="005C7D99" w:rsidRPr="005C2F59">
        <w:rPr>
          <w:rFonts w:ascii="Times New Roman" w:hAnsi="Times New Roman" w:cs="Times New Roman"/>
          <w:sz w:val="21"/>
          <w:szCs w:val="22"/>
        </w:rPr>
        <w:t>BrCl</w:t>
      </w:r>
      <w:r w:rsidR="005C7D99" w:rsidRPr="005C7D99">
        <w:rPr>
          <w:rFonts w:ascii="Times New Roman" w:hAnsi="Times New Roman" w:cs="Times New Roman"/>
          <w:sz w:val="21"/>
          <w:szCs w:val="21"/>
        </w:rPr>
        <w:t xml:space="preserve"> molecule calculated using the B3LYP/6-311G(</w:t>
      </w:r>
      <w:proofErr w:type="spellStart"/>
      <w:proofErr w:type="gramStart"/>
      <w:r w:rsidR="005C7D99" w:rsidRPr="005C7D99">
        <w:rPr>
          <w:rFonts w:ascii="Times New Roman" w:hAnsi="Times New Roman" w:cs="Times New Roman"/>
          <w:sz w:val="21"/>
          <w:szCs w:val="21"/>
        </w:rPr>
        <w:t>d,p</w:t>
      </w:r>
      <w:proofErr w:type="spellEnd"/>
      <w:proofErr w:type="gramEnd"/>
      <w:r w:rsidR="005C7D99" w:rsidRPr="005C7D99">
        <w:rPr>
          <w:rFonts w:ascii="Times New Roman" w:hAnsi="Times New Roman" w:cs="Times New Roman"/>
          <w:sz w:val="21"/>
          <w:szCs w:val="21"/>
        </w:rPr>
        <w:t>) and B3LYP/def2-TZVP basis sets.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8A279A" w14:paraId="57A174CD" w14:textId="77777777" w:rsidTr="008A279A">
        <w:trPr>
          <w:jc w:val="center"/>
        </w:trPr>
        <w:tc>
          <w:tcPr>
            <w:tcW w:w="2074" w:type="dxa"/>
            <w:vAlign w:val="center"/>
          </w:tcPr>
          <w:p w14:paraId="21DBC708" w14:textId="3D9DCC1E" w:rsidR="008A279A" w:rsidRDefault="008A279A" w:rsidP="008A27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Pr="008A279A">
              <w:rPr>
                <w:sz w:val="21"/>
                <w:szCs w:val="21"/>
              </w:rPr>
              <w:t>asis set</w:t>
            </w:r>
          </w:p>
        </w:tc>
        <w:tc>
          <w:tcPr>
            <w:tcW w:w="2074" w:type="dxa"/>
            <w:vAlign w:val="center"/>
          </w:tcPr>
          <w:p w14:paraId="076F43F8" w14:textId="324C96A1" w:rsidR="008A279A" w:rsidRDefault="008A279A" w:rsidP="008A279A">
            <w:pPr>
              <w:jc w:val="center"/>
              <w:rPr>
                <w:sz w:val="21"/>
                <w:szCs w:val="21"/>
              </w:rPr>
            </w:pPr>
            <w:r w:rsidRPr="008A279A">
              <w:rPr>
                <w:sz w:val="21"/>
                <w:szCs w:val="21"/>
              </w:rPr>
              <w:t>Br-BDE</w:t>
            </w:r>
          </w:p>
        </w:tc>
        <w:tc>
          <w:tcPr>
            <w:tcW w:w="2074" w:type="dxa"/>
            <w:vAlign w:val="center"/>
          </w:tcPr>
          <w:p w14:paraId="528F2E33" w14:textId="54D1EF96" w:rsidR="008A279A" w:rsidRDefault="008A279A" w:rsidP="008A279A">
            <w:pPr>
              <w:jc w:val="center"/>
              <w:rPr>
                <w:sz w:val="21"/>
                <w:szCs w:val="21"/>
              </w:rPr>
            </w:pPr>
            <w:r w:rsidRPr="008A279A">
              <w:rPr>
                <w:sz w:val="21"/>
                <w:szCs w:val="21"/>
              </w:rPr>
              <w:t>Cl-BDE</w:t>
            </w:r>
          </w:p>
        </w:tc>
      </w:tr>
      <w:tr w:rsidR="008A279A" w14:paraId="0FB700CB" w14:textId="77777777" w:rsidTr="008A279A">
        <w:trPr>
          <w:jc w:val="center"/>
        </w:trPr>
        <w:tc>
          <w:tcPr>
            <w:tcW w:w="2074" w:type="dxa"/>
            <w:vAlign w:val="center"/>
          </w:tcPr>
          <w:p w14:paraId="680AB137" w14:textId="48406815" w:rsidR="008A279A" w:rsidRDefault="008A279A" w:rsidP="008A27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B3LYP/6-311</w:t>
            </w:r>
            <w:r>
              <w:rPr>
                <w:rFonts w:hint="eastAsia"/>
                <w:sz w:val="21"/>
                <w:szCs w:val="21"/>
              </w:rPr>
              <w:t>（</w:t>
            </w:r>
            <w:proofErr w:type="spellStart"/>
            <w:r>
              <w:rPr>
                <w:rFonts w:hint="eastAsia"/>
                <w:sz w:val="21"/>
                <w:szCs w:val="21"/>
              </w:rPr>
              <w:t>d,p</w:t>
            </w:r>
            <w:proofErr w:type="spellEnd"/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14:paraId="7D3D7586" w14:textId="4D2797AF" w:rsidR="008A279A" w:rsidRDefault="008A279A" w:rsidP="008A279A">
            <w:pPr>
              <w:widowControl/>
              <w:jc w:val="center"/>
              <w:rPr>
                <w:sz w:val="21"/>
                <w:szCs w:val="21"/>
              </w:rPr>
            </w:pPr>
            <w:r w:rsidRPr="008A279A">
              <w:rPr>
                <w:rFonts w:hint="eastAsia"/>
                <w:sz w:val="21"/>
                <w:szCs w:val="21"/>
              </w:rPr>
              <w:t>79.28444701</w:t>
            </w:r>
          </w:p>
        </w:tc>
        <w:tc>
          <w:tcPr>
            <w:tcW w:w="2074" w:type="dxa"/>
            <w:vAlign w:val="center"/>
          </w:tcPr>
          <w:p w14:paraId="39D2A11F" w14:textId="02F2E055" w:rsidR="008A279A" w:rsidRDefault="008A279A" w:rsidP="008A279A">
            <w:pPr>
              <w:widowControl/>
              <w:jc w:val="center"/>
              <w:rPr>
                <w:sz w:val="21"/>
                <w:szCs w:val="21"/>
              </w:rPr>
            </w:pPr>
            <w:r w:rsidRPr="008A279A">
              <w:rPr>
                <w:rFonts w:hint="eastAsia"/>
                <w:sz w:val="21"/>
                <w:szCs w:val="21"/>
              </w:rPr>
              <w:t>90.93023541</w:t>
            </w:r>
          </w:p>
        </w:tc>
      </w:tr>
      <w:tr w:rsidR="008A279A" w14:paraId="0A481D5A" w14:textId="77777777" w:rsidTr="008A279A">
        <w:trPr>
          <w:jc w:val="center"/>
        </w:trPr>
        <w:tc>
          <w:tcPr>
            <w:tcW w:w="2074" w:type="dxa"/>
            <w:vAlign w:val="center"/>
          </w:tcPr>
          <w:p w14:paraId="7AA62151" w14:textId="43926819" w:rsidR="008A279A" w:rsidRDefault="008A279A" w:rsidP="008A27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B3LYP/def2-TZVP</w:t>
            </w:r>
          </w:p>
        </w:tc>
        <w:tc>
          <w:tcPr>
            <w:tcW w:w="2074" w:type="dxa"/>
            <w:vAlign w:val="center"/>
          </w:tcPr>
          <w:p w14:paraId="52591BC2" w14:textId="3A94C27E" w:rsidR="008A279A" w:rsidRDefault="008A279A" w:rsidP="008A279A">
            <w:pPr>
              <w:widowControl/>
              <w:jc w:val="center"/>
              <w:rPr>
                <w:sz w:val="21"/>
                <w:szCs w:val="21"/>
              </w:rPr>
            </w:pPr>
            <w:r w:rsidRPr="008A279A">
              <w:rPr>
                <w:rFonts w:hint="eastAsia"/>
                <w:sz w:val="21"/>
                <w:szCs w:val="21"/>
              </w:rPr>
              <w:t>80.2410586</w:t>
            </w:r>
          </w:p>
        </w:tc>
        <w:tc>
          <w:tcPr>
            <w:tcW w:w="2074" w:type="dxa"/>
            <w:vAlign w:val="center"/>
          </w:tcPr>
          <w:p w14:paraId="3F8ABAB7" w14:textId="77F63CA8" w:rsidR="008A279A" w:rsidRDefault="008A279A" w:rsidP="008A279A">
            <w:pPr>
              <w:widowControl/>
              <w:jc w:val="center"/>
              <w:rPr>
                <w:sz w:val="21"/>
                <w:szCs w:val="21"/>
              </w:rPr>
            </w:pPr>
            <w:r w:rsidRPr="008A279A">
              <w:rPr>
                <w:rFonts w:hint="eastAsia"/>
                <w:sz w:val="21"/>
                <w:szCs w:val="21"/>
              </w:rPr>
              <w:t>48.6477513</w:t>
            </w:r>
          </w:p>
        </w:tc>
      </w:tr>
    </w:tbl>
    <w:p w14:paraId="690FD3D7" w14:textId="77777777" w:rsidR="00E27A75" w:rsidRDefault="00E27A75" w:rsidP="008A279A">
      <w:pPr>
        <w:rPr>
          <w:rFonts w:ascii="Times New Roman" w:hAnsi="Times New Roman" w:cs="Times New Roman"/>
          <w:sz w:val="21"/>
          <w:szCs w:val="21"/>
        </w:rPr>
      </w:pPr>
    </w:p>
    <w:p w14:paraId="5580493F" w14:textId="1A244AE3" w:rsidR="00E27A75" w:rsidRPr="008A279A" w:rsidRDefault="005C2F59" w:rsidP="008A279A">
      <w:pPr>
        <w:rPr>
          <w:rFonts w:ascii="Times New Roman" w:hAnsi="Times New Roman" w:cs="Times New Roman"/>
          <w:sz w:val="21"/>
          <w:szCs w:val="21"/>
        </w:rPr>
      </w:pPr>
      <w:r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  <w:r w:rsidR="00D6769F"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4</w:t>
      </w:r>
      <w:r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="00D6769F" w:rsidRPr="00D6769F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317F70" w:rsidRPr="00317F70">
        <w:rPr>
          <w:rFonts w:ascii="Times New Roman" w:hAnsi="Times New Roman" w:cs="Times New Roman"/>
          <w:sz w:val="21"/>
          <w:szCs w:val="21"/>
        </w:rPr>
        <w:t xml:space="preserve">The energy gap and its variation of the </w:t>
      </w:r>
      <w:r w:rsidR="00317F70" w:rsidRPr="005C2F59">
        <w:rPr>
          <w:rFonts w:ascii="Times New Roman" w:hAnsi="Times New Roman" w:cs="Times New Roman"/>
          <w:sz w:val="21"/>
          <w:szCs w:val="22"/>
        </w:rPr>
        <w:t>C</w:t>
      </w:r>
      <w:r w:rsidR="00317F70" w:rsidRPr="005C2F59">
        <w:rPr>
          <w:rFonts w:ascii="Times New Roman" w:hAnsi="Times New Roman" w:cs="Times New Roman"/>
          <w:sz w:val="21"/>
          <w:szCs w:val="22"/>
          <w:vertAlign w:val="subscript"/>
        </w:rPr>
        <w:t>6</w:t>
      </w:r>
      <w:r w:rsidR="00317F70" w:rsidRPr="005C2F59">
        <w:rPr>
          <w:rFonts w:ascii="Times New Roman" w:hAnsi="Times New Roman" w:cs="Times New Roman"/>
          <w:sz w:val="21"/>
          <w:szCs w:val="22"/>
        </w:rPr>
        <w:t>H</w:t>
      </w:r>
      <w:r w:rsidR="00317F70" w:rsidRPr="005C2F59">
        <w:rPr>
          <w:rFonts w:ascii="Times New Roman" w:hAnsi="Times New Roman" w:cs="Times New Roman"/>
          <w:sz w:val="21"/>
          <w:szCs w:val="22"/>
          <w:vertAlign w:val="subscript"/>
        </w:rPr>
        <w:t>4</w:t>
      </w:r>
      <w:r w:rsidR="00317F70" w:rsidRPr="005C2F59">
        <w:rPr>
          <w:rFonts w:ascii="Times New Roman" w:hAnsi="Times New Roman" w:cs="Times New Roman"/>
          <w:sz w:val="21"/>
          <w:szCs w:val="22"/>
        </w:rPr>
        <w:t>BrCl</w:t>
      </w:r>
      <w:r w:rsidR="00317F70" w:rsidRPr="00317F70">
        <w:rPr>
          <w:rFonts w:ascii="Times New Roman" w:hAnsi="Times New Roman" w:cs="Times New Roman"/>
          <w:sz w:val="21"/>
          <w:szCs w:val="21"/>
        </w:rPr>
        <w:t xml:space="preserve"> molecule under different external electric fields, calculated using the long-range corrected CAM-B3LYP functional and the 6-311G(</w:t>
      </w:r>
      <w:proofErr w:type="spellStart"/>
      <w:proofErr w:type="gramStart"/>
      <w:r w:rsidR="00317F70" w:rsidRPr="00317F70">
        <w:rPr>
          <w:rFonts w:ascii="Times New Roman" w:hAnsi="Times New Roman" w:cs="Times New Roman"/>
          <w:sz w:val="21"/>
          <w:szCs w:val="21"/>
        </w:rPr>
        <w:t>d,p</w:t>
      </w:r>
      <w:proofErr w:type="spellEnd"/>
      <w:proofErr w:type="gramEnd"/>
      <w:r w:rsidR="00317F70" w:rsidRPr="00317F70">
        <w:rPr>
          <w:rFonts w:ascii="Times New Roman" w:hAnsi="Times New Roman" w:cs="Times New Roman"/>
          <w:sz w:val="21"/>
          <w:szCs w:val="21"/>
        </w:rPr>
        <w:t>) basis set</w:t>
      </w:r>
    </w:p>
    <w:tbl>
      <w:tblPr>
        <w:tblStyle w:val="af2"/>
        <w:tblW w:w="6101" w:type="dxa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066"/>
        <w:gridCol w:w="1266"/>
        <w:gridCol w:w="1266"/>
        <w:gridCol w:w="1166"/>
        <w:gridCol w:w="1266"/>
      </w:tblGrid>
      <w:tr w:rsidR="00507CEF" w:rsidRPr="00155371" w14:paraId="7EB9722C" w14:textId="77777777" w:rsidTr="00735E13">
        <w:trPr>
          <w:trHeight w:val="410"/>
          <w:jc w:val="center"/>
        </w:trPr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86D007" w14:textId="77777777" w:rsidR="00E27A75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F/</w:t>
            </w:r>
            <w:proofErr w:type="spellStart"/>
            <w:r>
              <w:rPr>
                <w:rFonts w:cs="宋体" w:hint="eastAsia"/>
              </w:rPr>
              <w:t>a.u</w:t>
            </w:r>
            <w:proofErr w:type="spellEnd"/>
            <w:r>
              <w:rPr>
                <w:rFonts w:cs="宋体" w:hint="eastAsia"/>
              </w:rPr>
              <w:t>.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E763BA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-0.025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E99F7A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-0.020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2F97DB0C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-0.015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6FBB1906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-0.010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14:paraId="77BBE7D3" w14:textId="581E1791" w:rsidR="00E27A75" w:rsidRPr="00155371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</w:t>
            </w:r>
            <w:r w:rsidR="00E27A75" w:rsidRPr="00155371">
              <w:rPr>
                <w:rFonts w:cs="宋体" w:hint="eastAsia"/>
              </w:rPr>
              <w:t>0.005</w:t>
            </w:r>
          </w:p>
        </w:tc>
      </w:tr>
      <w:tr w:rsidR="00507CEF" w:rsidRPr="00155371" w14:paraId="20C71908" w14:textId="77777777" w:rsidTr="00735E13">
        <w:trPr>
          <w:trHeight w:val="421"/>
          <w:jc w:val="center"/>
        </w:trPr>
        <w:tc>
          <w:tcPr>
            <w:tcW w:w="991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2B5E112D" w14:textId="21EA59F9" w:rsidR="00E27A75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</w:t>
            </w:r>
            <w:r w:rsidRPr="00E27A75">
              <w:rPr>
                <w:rFonts w:cs="宋体" w:hint="eastAsia"/>
                <w:vertAlign w:val="subscript"/>
              </w:rPr>
              <w:t>L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52C5A351" w14:textId="0C54843C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-0.06201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03174E92" w14:textId="0E303EB9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-0.03345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302DD8FC" w14:textId="419B6F32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-0.00757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69E9F9E3" w14:textId="0C9E10F5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-0.0014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50246F1A" w14:textId="4E5C21F3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-0.00427</w:t>
            </w:r>
          </w:p>
        </w:tc>
      </w:tr>
      <w:tr w:rsidR="00507CEF" w:rsidRPr="00155371" w14:paraId="31EBFF79" w14:textId="77777777" w:rsidTr="00E27A75">
        <w:trPr>
          <w:trHeight w:val="431"/>
          <w:jc w:val="center"/>
        </w:trPr>
        <w:tc>
          <w:tcPr>
            <w:tcW w:w="99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118008E" w14:textId="77D29458" w:rsidR="00E27A75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</w:t>
            </w:r>
            <w:r w:rsidRPr="00E27A75">
              <w:rPr>
                <w:rFonts w:cs="宋体" w:hint="eastAsia"/>
                <w:vertAlign w:val="subscript"/>
              </w:rPr>
              <w:t>H</w:t>
            </w:r>
          </w:p>
        </w:tc>
        <w:tc>
          <w:tcPr>
            <w:tcW w:w="102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0DA0759" w14:textId="51A1EBE2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-0.2917</w:t>
            </w:r>
          </w:p>
        </w:tc>
        <w:tc>
          <w:tcPr>
            <w:tcW w:w="102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758D147" w14:textId="5D70BBE3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-0.29677</w:t>
            </w:r>
          </w:p>
        </w:tc>
        <w:tc>
          <w:tcPr>
            <w:tcW w:w="1022" w:type="dxa"/>
            <w:tcBorders>
              <w:top w:val="nil"/>
              <w:bottom w:val="nil"/>
              <w:tl2br w:val="nil"/>
              <w:tr2bl w:val="nil"/>
            </w:tcBorders>
          </w:tcPr>
          <w:p w14:paraId="15615282" w14:textId="31107EF6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-0.30154</w:t>
            </w:r>
          </w:p>
        </w:tc>
        <w:tc>
          <w:tcPr>
            <w:tcW w:w="1022" w:type="dxa"/>
            <w:tcBorders>
              <w:top w:val="nil"/>
              <w:bottom w:val="nil"/>
              <w:tl2br w:val="nil"/>
              <w:tr2bl w:val="nil"/>
            </w:tcBorders>
          </w:tcPr>
          <w:p w14:paraId="51A7042A" w14:textId="27A644CD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-0.30515</w:t>
            </w:r>
          </w:p>
        </w:tc>
        <w:tc>
          <w:tcPr>
            <w:tcW w:w="1022" w:type="dxa"/>
            <w:tcBorders>
              <w:top w:val="nil"/>
              <w:bottom w:val="nil"/>
              <w:tl2br w:val="nil"/>
              <w:tr2bl w:val="nil"/>
            </w:tcBorders>
          </w:tcPr>
          <w:p w14:paraId="0F57AF47" w14:textId="3FAA78F8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-0.30666</w:t>
            </w:r>
          </w:p>
        </w:tc>
      </w:tr>
      <w:tr w:rsidR="00E27A75" w:rsidRPr="00155371" w14:paraId="4F59DEBC" w14:textId="77777777" w:rsidTr="00735E13">
        <w:trPr>
          <w:trHeight w:val="431"/>
          <w:jc w:val="center"/>
        </w:trPr>
        <w:tc>
          <w:tcPr>
            <w:tcW w:w="991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307728A1" w14:textId="4A491C15" w:rsidR="00E27A75" w:rsidRPr="00155371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</w:t>
            </w:r>
            <w:r w:rsidRPr="00E27A75">
              <w:rPr>
                <w:rFonts w:cs="宋体" w:hint="eastAsia"/>
                <w:vertAlign w:val="subscript"/>
              </w:rPr>
              <w:t>G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665E80FB" w14:textId="53427DF2" w:rsidR="00E27A75" w:rsidRPr="00155371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6.2501865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5286FB84" w14:textId="32AC11B6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7.165305848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1F6BEB18" w14:textId="40F2CF5F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7.999335258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0A26C007" w14:textId="0B27184D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8.26546275</w:t>
            </w:r>
          </w:p>
        </w:tc>
        <w:tc>
          <w:tcPr>
            <w:tcW w:w="1022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0BA18AE3" w14:textId="6BA94738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8.228455246</w:t>
            </w:r>
          </w:p>
        </w:tc>
      </w:tr>
    </w:tbl>
    <w:p w14:paraId="6442847F" w14:textId="3F91C005" w:rsidR="008A279A" w:rsidRDefault="008A279A" w:rsidP="008A279A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f2"/>
        <w:tblW w:w="7868" w:type="dxa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966"/>
        <w:gridCol w:w="1166"/>
        <w:gridCol w:w="1266"/>
        <w:gridCol w:w="1266"/>
        <w:gridCol w:w="1266"/>
        <w:gridCol w:w="1266"/>
      </w:tblGrid>
      <w:tr w:rsidR="00507CEF" w:rsidRPr="00155371" w14:paraId="2C0C306E" w14:textId="77777777" w:rsidTr="00127174">
        <w:trPr>
          <w:trHeight w:val="410"/>
          <w:jc w:val="center"/>
        </w:trPr>
        <w:tc>
          <w:tcPr>
            <w:tcW w:w="6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65F851" w14:textId="77777777" w:rsidR="00E27A75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F/</w:t>
            </w:r>
            <w:proofErr w:type="spellStart"/>
            <w:r>
              <w:rPr>
                <w:rFonts w:cs="宋体" w:hint="eastAsia"/>
              </w:rPr>
              <w:t>a.u</w:t>
            </w:r>
            <w:proofErr w:type="spellEnd"/>
            <w:r>
              <w:rPr>
                <w:rFonts w:cs="宋体" w:hint="eastAsia"/>
              </w:rPr>
              <w:t>.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F41F3B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5EF22D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0.005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4" w:space="0" w:color="auto"/>
            </w:tcBorders>
          </w:tcPr>
          <w:p w14:paraId="5E7D76B9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0.010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4" w:space="0" w:color="auto"/>
            </w:tcBorders>
          </w:tcPr>
          <w:p w14:paraId="0E4070E6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0.015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4" w:space="0" w:color="auto"/>
            </w:tcBorders>
          </w:tcPr>
          <w:p w14:paraId="5937EB4A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0.020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4" w:space="0" w:color="auto"/>
            </w:tcBorders>
          </w:tcPr>
          <w:p w14:paraId="514A5783" w14:textId="77777777" w:rsidR="00E27A75" w:rsidRPr="00155371" w:rsidRDefault="00E27A75" w:rsidP="00735E13">
            <w:pPr>
              <w:jc w:val="center"/>
              <w:rPr>
                <w:rFonts w:cs="宋体"/>
              </w:rPr>
            </w:pPr>
            <w:r w:rsidRPr="00155371">
              <w:rPr>
                <w:rFonts w:cs="宋体" w:hint="eastAsia"/>
              </w:rPr>
              <w:t>0.025</w:t>
            </w:r>
          </w:p>
        </w:tc>
      </w:tr>
      <w:tr w:rsidR="00507CEF" w14:paraId="78BB2B86" w14:textId="77777777" w:rsidTr="00127174">
        <w:trPr>
          <w:trHeight w:val="421"/>
          <w:jc w:val="center"/>
        </w:trPr>
        <w:tc>
          <w:tcPr>
            <w:tcW w:w="672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6AAABEC1" w14:textId="0408E7AC" w:rsidR="00E27A75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</w:t>
            </w:r>
            <w:r w:rsidRPr="00E27A75">
              <w:rPr>
                <w:rFonts w:cs="宋体" w:hint="eastAsia"/>
                <w:vertAlign w:val="subscript"/>
              </w:rPr>
              <w:t>L</w:t>
            </w:r>
          </w:p>
        </w:tc>
        <w:tc>
          <w:tcPr>
            <w:tcW w:w="966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3364E74D" w14:textId="48E2C0BE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0.00981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410A521C" w14:textId="5EB1B18A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0.01537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43FCCD8B" w14:textId="38396657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0.01294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54663160" w14:textId="40123BAD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-0.00033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6F810E95" w14:textId="260AEDD1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-0.01458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45195ABF" w14:textId="2421949B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-0.02999</w:t>
            </w:r>
          </w:p>
        </w:tc>
      </w:tr>
      <w:tr w:rsidR="00507CEF" w14:paraId="16CF7DEC" w14:textId="77777777" w:rsidTr="00127174">
        <w:trPr>
          <w:trHeight w:val="431"/>
          <w:jc w:val="center"/>
        </w:trPr>
        <w:tc>
          <w:tcPr>
            <w:tcW w:w="67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F81A13A" w14:textId="424E5E33" w:rsidR="00E27A75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</w:t>
            </w:r>
            <w:r w:rsidRPr="00E27A75">
              <w:rPr>
                <w:rFonts w:cs="宋体" w:hint="eastAsia"/>
                <w:vertAlign w:val="subscript"/>
              </w:rPr>
              <w:t>H</w:t>
            </w:r>
          </w:p>
        </w:tc>
        <w:tc>
          <w:tcPr>
            <w:tcW w:w="96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B12F720" w14:textId="1D0F2FD4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-0.3051</w:t>
            </w:r>
          </w:p>
        </w:tc>
        <w:tc>
          <w:tcPr>
            <w:tcW w:w="116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19F6449" w14:textId="21EB36B0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-0.30008</w:t>
            </w:r>
          </w:p>
        </w:tc>
        <w:tc>
          <w:tcPr>
            <w:tcW w:w="1266" w:type="dxa"/>
            <w:tcBorders>
              <w:top w:val="nil"/>
              <w:bottom w:val="nil"/>
              <w:tl2br w:val="nil"/>
              <w:tr2bl w:val="nil"/>
            </w:tcBorders>
          </w:tcPr>
          <w:p w14:paraId="6AD72074" w14:textId="4EAC9BD0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-0.29182</w:t>
            </w:r>
          </w:p>
        </w:tc>
        <w:tc>
          <w:tcPr>
            <w:tcW w:w="1266" w:type="dxa"/>
            <w:tcBorders>
              <w:top w:val="nil"/>
              <w:bottom w:val="nil"/>
              <w:tl2br w:val="nil"/>
              <w:tr2bl w:val="nil"/>
            </w:tcBorders>
          </w:tcPr>
          <w:p w14:paraId="5A04FD79" w14:textId="64A795B5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-0.28117</w:t>
            </w:r>
          </w:p>
        </w:tc>
        <w:tc>
          <w:tcPr>
            <w:tcW w:w="1266" w:type="dxa"/>
            <w:tcBorders>
              <w:top w:val="nil"/>
              <w:bottom w:val="nil"/>
              <w:tl2br w:val="nil"/>
              <w:tr2bl w:val="nil"/>
            </w:tcBorders>
          </w:tcPr>
          <w:p w14:paraId="0C7CE433" w14:textId="329AB733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-0.26886</w:t>
            </w:r>
          </w:p>
        </w:tc>
        <w:tc>
          <w:tcPr>
            <w:tcW w:w="1266" w:type="dxa"/>
            <w:tcBorders>
              <w:top w:val="nil"/>
              <w:bottom w:val="nil"/>
              <w:tl2br w:val="nil"/>
              <w:tr2bl w:val="nil"/>
            </w:tcBorders>
          </w:tcPr>
          <w:p w14:paraId="2E4B38D1" w14:textId="1A2A9ED3" w:rsidR="00E27A75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-0.25575</w:t>
            </w:r>
          </w:p>
        </w:tc>
      </w:tr>
      <w:tr w:rsidR="00127174" w14:paraId="541E3576" w14:textId="77777777" w:rsidTr="00127174">
        <w:trPr>
          <w:trHeight w:val="431"/>
          <w:jc w:val="center"/>
        </w:trPr>
        <w:tc>
          <w:tcPr>
            <w:tcW w:w="672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3072A00E" w14:textId="069399D4" w:rsidR="00E27A75" w:rsidRPr="00155371" w:rsidRDefault="00E27A75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</w:t>
            </w:r>
            <w:r w:rsidRPr="00E27A75">
              <w:rPr>
                <w:rFonts w:cs="宋体" w:hint="eastAsia"/>
                <w:vertAlign w:val="subscript"/>
              </w:rPr>
              <w:t>G</w:t>
            </w:r>
          </w:p>
        </w:tc>
        <w:tc>
          <w:tcPr>
            <w:tcW w:w="966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3872F5DB" w14:textId="38313A29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8.569142</w:t>
            </w:r>
          </w:p>
        </w:tc>
        <w:tc>
          <w:tcPr>
            <w:tcW w:w="1166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2D4E91F3" w14:textId="4CE3BD6D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8.58383613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3A41E461" w14:textId="5EA61CCD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8.292946264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0CE3338F" w14:textId="3951E0ED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7.642049576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033DB205" w14:textId="0451BDC0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6.919314792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14:paraId="70E31EB7" w14:textId="1F24B364" w:rsidR="00E27A75" w:rsidRPr="00320147" w:rsidRDefault="00507CEF" w:rsidP="00735E1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6.143245664</w:t>
            </w:r>
          </w:p>
        </w:tc>
      </w:tr>
    </w:tbl>
    <w:p w14:paraId="4E2D5014" w14:textId="5E19C9E0" w:rsidR="00E27A75" w:rsidRDefault="00107DBA" w:rsidP="00127174">
      <w:pPr>
        <w:jc w:val="center"/>
      </w:pPr>
      <w:r>
        <w:object w:dxaOrig="8082" w:dyaOrig="6204" w14:anchorId="55F6C626">
          <v:shape id="_x0000_i1028" type="#_x0000_t75" style="width:371.45pt;height:285.45pt" o:ole="">
            <v:imagedata r:id="rId12" o:title=""/>
          </v:shape>
          <o:OLEObject Type="Embed" ProgID="Origin95.Graph" ShapeID="_x0000_i1028" DrawAspect="Content" ObjectID="_1815467853" r:id="rId13"/>
        </w:object>
      </w:r>
    </w:p>
    <w:p w14:paraId="1A4CDDBC" w14:textId="353FF946" w:rsidR="00127174" w:rsidRPr="008A279A" w:rsidRDefault="00127174" w:rsidP="00127174">
      <w:pPr>
        <w:rPr>
          <w:rFonts w:ascii="Times New Roman" w:hAnsi="Times New Roman" w:cs="Times New Roman"/>
          <w:sz w:val="21"/>
          <w:szCs w:val="21"/>
        </w:rPr>
      </w:pPr>
      <w:r w:rsidRPr="005977EE">
        <w:rPr>
          <w:rFonts w:ascii="Times New Roman" w:hAnsi="Times New Roman" w:cs="Times New Roman"/>
          <w:b/>
          <w:bCs/>
          <w:sz w:val="21"/>
          <w:szCs w:val="21"/>
        </w:rPr>
        <w:lastRenderedPageBreak/>
        <w:t>S</w:t>
      </w:r>
      <w:r w:rsidR="00D6769F"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5</w:t>
      </w:r>
      <w:r w:rsidRPr="005977EE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="00107DBA" w:rsidRPr="00107DBA">
        <w:t xml:space="preserve"> </w:t>
      </w:r>
      <w:r w:rsidR="00107DBA" w:rsidRPr="00107DBA">
        <w:rPr>
          <w:rFonts w:ascii="Times New Roman" w:hAnsi="Times New Roman" w:cs="Times New Roman"/>
          <w:sz w:val="21"/>
          <w:szCs w:val="21"/>
        </w:rPr>
        <w:t xml:space="preserve">The excitation energies of the </w:t>
      </w:r>
      <w:r w:rsidR="00107DBA" w:rsidRPr="005C2F59">
        <w:rPr>
          <w:rFonts w:ascii="Times New Roman" w:hAnsi="Times New Roman" w:cs="Times New Roman"/>
          <w:sz w:val="21"/>
          <w:szCs w:val="22"/>
        </w:rPr>
        <w:t>C</w:t>
      </w:r>
      <w:r w:rsidR="00107DBA" w:rsidRPr="005C2F59">
        <w:rPr>
          <w:rFonts w:ascii="Times New Roman" w:hAnsi="Times New Roman" w:cs="Times New Roman"/>
          <w:sz w:val="21"/>
          <w:szCs w:val="22"/>
          <w:vertAlign w:val="subscript"/>
        </w:rPr>
        <w:t>6</w:t>
      </w:r>
      <w:r w:rsidR="00107DBA" w:rsidRPr="005C2F59">
        <w:rPr>
          <w:rFonts w:ascii="Times New Roman" w:hAnsi="Times New Roman" w:cs="Times New Roman"/>
          <w:sz w:val="21"/>
          <w:szCs w:val="22"/>
        </w:rPr>
        <w:t>H</w:t>
      </w:r>
      <w:r w:rsidR="00107DBA" w:rsidRPr="005C2F59">
        <w:rPr>
          <w:rFonts w:ascii="Times New Roman" w:hAnsi="Times New Roman" w:cs="Times New Roman"/>
          <w:sz w:val="21"/>
          <w:szCs w:val="22"/>
          <w:vertAlign w:val="subscript"/>
        </w:rPr>
        <w:t>4</w:t>
      </w:r>
      <w:r w:rsidR="00107DBA" w:rsidRPr="005C2F59">
        <w:rPr>
          <w:rFonts w:ascii="Times New Roman" w:hAnsi="Times New Roman" w:cs="Times New Roman"/>
          <w:sz w:val="21"/>
          <w:szCs w:val="22"/>
        </w:rPr>
        <w:t>BrCl</w:t>
      </w:r>
      <w:r w:rsidR="00107DBA" w:rsidRPr="00107DBA">
        <w:rPr>
          <w:rFonts w:ascii="Times New Roman" w:hAnsi="Times New Roman" w:cs="Times New Roman"/>
          <w:sz w:val="21"/>
          <w:szCs w:val="21"/>
        </w:rPr>
        <w:t xml:space="preserve"> molecule under different external electric fields, calculated using TDDFT with the long-range corrected functional (CAM-B3LYP) to simulate GW-level effects.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1"/>
        <w:gridCol w:w="661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127174" w14:paraId="45DC2274" w14:textId="77777777" w:rsidTr="00735E13">
        <w:tc>
          <w:tcPr>
            <w:tcW w:w="75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1E338A9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F</w:t>
            </w:r>
          </w:p>
          <w:p w14:paraId="55016A2F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proofErr w:type="spellStart"/>
            <w:r w:rsidRPr="009271B8">
              <w:rPr>
                <w:rFonts w:eastAsiaTheme="minorEastAsia" w:hint="eastAsia"/>
                <w:szCs w:val="21"/>
              </w:rPr>
              <w:t>a.u</w:t>
            </w:r>
            <w:proofErr w:type="spellEnd"/>
            <w:r w:rsidRPr="009271B8">
              <w:rPr>
                <w:rFonts w:eastAsiaTheme="minorEastAsia" w:hint="eastAsia"/>
                <w:szCs w:val="21"/>
              </w:rPr>
              <w:t>.</w:t>
            </w:r>
          </w:p>
        </w:tc>
        <w:tc>
          <w:tcPr>
            <w:tcW w:w="755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2536F28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E</w:t>
            </w:r>
            <w:r w:rsidRPr="009271B8">
              <w:rPr>
                <w:rFonts w:eastAsiaTheme="minorEastAsia"/>
                <w:szCs w:val="21"/>
              </w:rPr>
              <w:t xml:space="preserve">xcited </w:t>
            </w:r>
            <w:r w:rsidRPr="009271B8">
              <w:rPr>
                <w:rFonts w:eastAsiaTheme="minorEastAsia" w:hint="eastAsia"/>
                <w:szCs w:val="21"/>
              </w:rPr>
              <w:t>S</w:t>
            </w:r>
            <w:r w:rsidRPr="009271B8">
              <w:rPr>
                <w:rFonts w:eastAsiaTheme="minorEastAsia"/>
                <w:szCs w:val="21"/>
              </w:rPr>
              <w:t>tate</w:t>
            </w:r>
          </w:p>
        </w:tc>
      </w:tr>
      <w:tr w:rsidR="00127174" w14:paraId="0FEC65A0" w14:textId="77777777" w:rsidTr="00735E13">
        <w:tc>
          <w:tcPr>
            <w:tcW w:w="7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229C93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nil"/>
            </w:tcBorders>
          </w:tcPr>
          <w:p w14:paraId="2FDD847A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60300453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2D22D359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2C12C617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67462224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0898AB5A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5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63F2613A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6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6488DD7D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7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71A5E211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8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03DEA855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9</w:t>
            </w:r>
          </w:p>
        </w:tc>
      </w:tr>
      <w:tr w:rsidR="00127174" w14:paraId="1B0DA852" w14:textId="77777777" w:rsidTr="00735E13"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7B036D0F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0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4D7BD2A8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/>
                <w:szCs w:val="21"/>
              </w:rPr>
              <w:t>E</w:t>
            </w:r>
            <w:r w:rsidRPr="009271B8">
              <w:rPr>
                <w:rFonts w:eastAsiaTheme="minorEastAsia" w:hint="eastAsia"/>
                <w:szCs w:val="21"/>
              </w:rPr>
              <w:t>/eV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224D5AC3" w14:textId="51995C41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5.2639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0C9FBB9E" w14:textId="12810785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5.7280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66ED4887" w14:textId="073B1D1D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5.8193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380462B9" w14:textId="10D92AD7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6.7073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1B4C1A77" w14:textId="4FBD6F52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6.7411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1A0171A" w14:textId="4F3A9D73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6.9181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05A3326A" w14:textId="7A32FBBE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6.9674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60D1CA8C" w14:textId="0E51496C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7.0101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6B5445FB" w14:textId="5B009097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7.0745</w:t>
            </w:r>
          </w:p>
        </w:tc>
      </w:tr>
      <w:tr w:rsidR="00127174" w14:paraId="2BAF7A46" w14:textId="77777777" w:rsidTr="00735E13"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4449E1DD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0.005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616AAA08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/>
                <w:szCs w:val="21"/>
              </w:rPr>
              <w:t>E</w:t>
            </w:r>
            <w:r w:rsidRPr="009271B8">
              <w:rPr>
                <w:rFonts w:eastAsiaTheme="minorEastAsia" w:hint="eastAsia"/>
                <w:szCs w:val="21"/>
              </w:rPr>
              <w:t>/eV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409F170" w14:textId="22F0B88B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5.2266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1C802B2F" w14:textId="37E8AADF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5.7438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7C056736" w14:textId="2463DB90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5.7905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76558B35" w14:textId="16D3D6F7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6.5144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4ACA758D" w14:textId="35FD28DD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6.5841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40C8175" w14:textId="3E88EED0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6.6253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7ECF3A2B" w14:textId="43D91EA0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6.7936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6EF78D90" w14:textId="1EC53436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6.8564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29FEB697" w14:textId="021C5026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6.9052</w:t>
            </w:r>
          </w:p>
        </w:tc>
      </w:tr>
      <w:tr w:rsidR="00127174" w14:paraId="7EA0329E" w14:textId="77777777" w:rsidTr="00735E13"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7A9B3F93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0.010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30E2F505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/>
                <w:szCs w:val="21"/>
              </w:rPr>
              <w:t>E</w:t>
            </w:r>
            <w:r w:rsidRPr="009271B8">
              <w:rPr>
                <w:rFonts w:eastAsiaTheme="minorEastAsia" w:hint="eastAsia"/>
                <w:szCs w:val="21"/>
              </w:rPr>
              <w:t>/eV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0DDE9C28" w14:textId="1C83D378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5.1487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30196E1E" w14:textId="443C8B85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5.5877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AA24898" w14:textId="07EC20BA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5.7505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1EC7C4F0" w14:textId="56789B85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6.1576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70DAFD3B" w14:textId="1CBB5F5E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6.2447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1C31BCAB" w14:textId="0FD0FCD0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6.3757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3B1FA5E4" w14:textId="5B77442B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6.3917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482BF764" w14:textId="3541CDA9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6.5851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9BE8FD1" w14:textId="38F6D4A5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6.8109</w:t>
            </w:r>
          </w:p>
        </w:tc>
      </w:tr>
      <w:tr w:rsidR="00127174" w14:paraId="750F3354" w14:textId="77777777" w:rsidTr="00735E13"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14:paraId="3E740780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0.015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04508781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/>
                <w:szCs w:val="21"/>
              </w:rPr>
              <w:t>E</w:t>
            </w:r>
            <w:r w:rsidRPr="009271B8">
              <w:rPr>
                <w:rFonts w:eastAsiaTheme="minorEastAsia" w:hint="eastAsia"/>
                <w:szCs w:val="21"/>
              </w:rPr>
              <w:t>/eV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206B16B7" w14:textId="1DB3372E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5.0152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47531C75" w14:textId="423156E1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5.3536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A779443" w14:textId="6D6E851C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5.5700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387FAD6D" w14:textId="30BA4490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5.6769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152CF555" w14:textId="3DF99AA3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5.8844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78CC8356" w14:textId="1F80EC98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5.9365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8D762B1" w14:textId="36625845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6.1558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59F2023B" w14:textId="47DFAC2D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6.3558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344C7AC9" w14:textId="658C5ECD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6.7069</w:t>
            </w:r>
          </w:p>
        </w:tc>
      </w:tr>
      <w:tr w:rsidR="00127174" w14:paraId="113EE36D" w14:textId="77777777" w:rsidTr="00127174">
        <w:tc>
          <w:tcPr>
            <w:tcW w:w="7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FCBF4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 w:hint="eastAsia"/>
                <w:szCs w:val="21"/>
              </w:rPr>
              <w:t>0.020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nil"/>
            </w:tcBorders>
          </w:tcPr>
          <w:p w14:paraId="7A301459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/>
                <w:szCs w:val="21"/>
              </w:rPr>
              <w:t>E</w:t>
            </w:r>
            <w:r w:rsidRPr="009271B8">
              <w:rPr>
                <w:rFonts w:eastAsiaTheme="minorEastAsia" w:hint="eastAsia"/>
                <w:szCs w:val="21"/>
              </w:rPr>
              <w:t>/eV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218989D4" w14:textId="45A0E759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4.8084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34794848" w14:textId="7EAF0F59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5.0509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2BD6C9D3" w14:textId="2A35D612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5.1648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6A096B0F" w14:textId="28705131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5.1836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065CFC43" w14:textId="464AD873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5.4123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384659B4" w14:textId="60120A5F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5.6342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7DEC0D2D" w14:textId="619638C6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5.8596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63C27FCA" w14:textId="43114899" w:rsidR="00127174" w:rsidRPr="009271B8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6.1557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37AD5FBF" w14:textId="7ED0FEDB" w:rsidR="00127174" w:rsidRPr="009271B8" w:rsidRDefault="005C689E" w:rsidP="005C689E">
            <w:pPr>
              <w:jc w:val="left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6.4063</w:t>
            </w:r>
          </w:p>
        </w:tc>
      </w:tr>
      <w:tr w:rsidR="00127174" w14:paraId="49CB5ACC" w14:textId="77777777" w:rsidTr="00127174"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C64FF4" w14:textId="77777777" w:rsidR="00127174" w:rsidRPr="009271B8" w:rsidRDefault="00127174" w:rsidP="00127174"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0.025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F604F9" w14:textId="77777777" w:rsidR="00127174" w:rsidRPr="009271B8" w:rsidRDefault="00127174" w:rsidP="00735E13">
            <w:pPr>
              <w:jc w:val="center"/>
              <w:rPr>
                <w:rFonts w:eastAsiaTheme="minorEastAsia"/>
                <w:szCs w:val="21"/>
              </w:rPr>
            </w:pPr>
            <w:r w:rsidRPr="009271B8">
              <w:rPr>
                <w:rFonts w:eastAsiaTheme="minorEastAsia"/>
                <w:szCs w:val="21"/>
              </w:rPr>
              <w:t>E</w:t>
            </w:r>
            <w:r w:rsidRPr="009271B8">
              <w:rPr>
                <w:rFonts w:eastAsiaTheme="minorEastAsia" w:hint="eastAsia"/>
                <w:szCs w:val="21"/>
              </w:rPr>
              <w:t>/eV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F29D3A5" w14:textId="1289B1DD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5.2453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2A93F47" w14:textId="4B488364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5.2627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ED5491" w14:textId="60F6579D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5.7977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D22D58" w14:textId="786DCBA1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6.1300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2226DBF" w14:textId="48ACBA2A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6.5603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DD91DFE" w14:textId="77FEF779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6.8510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D60586F" w14:textId="3C1C1D75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6.8852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42D9F3F" w14:textId="7FE76FDF" w:rsidR="00127174" w:rsidRDefault="005C689E" w:rsidP="00735E13">
            <w:pPr>
              <w:jc w:val="center"/>
              <w:rPr>
                <w:rFonts w:eastAsiaTheme="minorEastAsia"/>
                <w:szCs w:val="21"/>
              </w:rPr>
            </w:pPr>
            <w:r w:rsidRPr="005C689E">
              <w:rPr>
                <w:rFonts w:eastAsiaTheme="minorEastAsia"/>
                <w:szCs w:val="21"/>
              </w:rPr>
              <w:t>6.9396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4316B8" w14:textId="0A7678BE" w:rsidR="00127174" w:rsidRDefault="00296AEF" w:rsidP="00735E13">
            <w:pPr>
              <w:jc w:val="center"/>
              <w:rPr>
                <w:rFonts w:eastAsiaTheme="minorEastAsia"/>
                <w:szCs w:val="21"/>
              </w:rPr>
            </w:pPr>
            <w:r w:rsidRPr="00296AEF">
              <w:rPr>
                <w:rFonts w:eastAsiaTheme="minorEastAsia"/>
                <w:szCs w:val="21"/>
              </w:rPr>
              <w:t>7.0388</w:t>
            </w:r>
          </w:p>
        </w:tc>
      </w:tr>
    </w:tbl>
    <w:p w14:paraId="14E59BCB" w14:textId="77777777" w:rsidR="00683517" w:rsidRDefault="00683517" w:rsidP="00127174">
      <w:pPr>
        <w:rPr>
          <w:rFonts w:ascii="Times New Roman" w:hAnsi="Times New Roman" w:cs="Times New Roman"/>
          <w:sz w:val="21"/>
          <w:szCs w:val="21"/>
        </w:rPr>
      </w:pPr>
    </w:p>
    <w:sectPr w:rsidR="00683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01C1" w14:textId="77777777" w:rsidR="00814D73" w:rsidRDefault="00814D73" w:rsidP="000B2A26">
      <w:pPr>
        <w:spacing w:after="0" w:line="240" w:lineRule="auto"/>
      </w:pPr>
      <w:r>
        <w:separator/>
      </w:r>
    </w:p>
  </w:endnote>
  <w:endnote w:type="continuationSeparator" w:id="0">
    <w:p w14:paraId="782FD736" w14:textId="77777777" w:rsidR="00814D73" w:rsidRDefault="00814D73" w:rsidP="000B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AAB3" w14:textId="77777777" w:rsidR="00814D73" w:rsidRDefault="00814D73" w:rsidP="000B2A26">
      <w:pPr>
        <w:spacing w:after="0" w:line="240" w:lineRule="auto"/>
      </w:pPr>
      <w:r>
        <w:separator/>
      </w:r>
    </w:p>
  </w:footnote>
  <w:footnote w:type="continuationSeparator" w:id="0">
    <w:p w14:paraId="485E6867" w14:textId="77777777" w:rsidR="00814D73" w:rsidRDefault="00814D73" w:rsidP="000B2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F4"/>
    <w:rsid w:val="0005663A"/>
    <w:rsid w:val="000B2A26"/>
    <w:rsid w:val="000E57FB"/>
    <w:rsid w:val="00107DBA"/>
    <w:rsid w:val="00115CF4"/>
    <w:rsid w:val="00121F40"/>
    <w:rsid w:val="00127174"/>
    <w:rsid w:val="00155371"/>
    <w:rsid w:val="001A07C6"/>
    <w:rsid w:val="001A4891"/>
    <w:rsid w:val="00261B48"/>
    <w:rsid w:val="00296AEF"/>
    <w:rsid w:val="002E450C"/>
    <w:rsid w:val="002E540D"/>
    <w:rsid w:val="002F2B4F"/>
    <w:rsid w:val="002F52A9"/>
    <w:rsid w:val="002F6CF7"/>
    <w:rsid w:val="0030405C"/>
    <w:rsid w:val="00317F70"/>
    <w:rsid w:val="00320147"/>
    <w:rsid w:val="003246D3"/>
    <w:rsid w:val="00337B10"/>
    <w:rsid w:val="003769BC"/>
    <w:rsid w:val="0042795D"/>
    <w:rsid w:val="004633EA"/>
    <w:rsid w:val="00476880"/>
    <w:rsid w:val="00487E99"/>
    <w:rsid w:val="00505A18"/>
    <w:rsid w:val="00507CEF"/>
    <w:rsid w:val="00556B39"/>
    <w:rsid w:val="005977EE"/>
    <w:rsid w:val="005A19A4"/>
    <w:rsid w:val="005B432E"/>
    <w:rsid w:val="005C2F59"/>
    <w:rsid w:val="005C689E"/>
    <w:rsid w:val="005C7D99"/>
    <w:rsid w:val="005E465C"/>
    <w:rsid w:val="0063557F"/>
    <w:rsid w:val="00653F61"/>
    <w:rsid w:val="00683517"/>
    <w:rsid w:val="007264FF"/>
    <w:rsid w:val="00730A89"/>
    <w:rsid w:val="007A1A8B"/>
    <w:rsid w:val="007A2D06"/>
    <w:rsid w:val="007D3708"/>
    <w:rsid w:val="00814D73"/>
    <w:rsid w:val="00846875"/>
    <w:rsid w:val="00894521"/>
    <w:rsid w:val="008A279A"/>
    <w:rsid w:val="008B4027"/>
    <w:rsid w:val="008B7B39"/>
    <w:rsid w:val="008F670A"/>
    <w:rsid w:val="00950BC1"/>
    <w:rsid w:val="009A0CC3"/>
    <w:rsid w:val="00A11217"/>
    <w:rsid w:val="00A621BC"/>
    <w:rsid w:val="00AC689A"/>
    <w:rsid w:val="00AE101F"/>
    <w:rsid w:val="00B5105C"/>
    <w:rsid w:val="00B7472D"/>
    <w:rsid w:val="00B82758"/>
    <w:rsid w:val="00BD2BB7"/>
    <w:rsid w:val="00C15AD5"/>
    <w:rsid w:val="00C603B4"/>
    <w:rsid w:val="00C711CF"/>
    <w:rsid w:val="00C96A85"/>
    <w:rsid w:val="00CA2262"/>
    <w:rsid w:val="00CD3D25"/>
    <w:rsid w:val="00CF24EC"/>
    <w:rsid w:val="00D62B73"/>
    <w:rsid w:val="00D6769F"/>
    <w:rsid w:val="00D87233"/>
    <w:rsid w:val="00DA6B42"/>
    <w:rsid w:val="00DE3534"/>
    <w:rsid w:val="00E27A75"/>
    <w:rsid w:val="00E639A9"/>
    <w:rsid w:val="00E774A6"/>
    <w:rsid w:val="00E8512F"/>
    <w:rsid w:val="00ED2105"/>
    <w:rsid w:val="00F6237B"/>
    <w:rsid w:val="00FB63F4"/>
    <w:rsid w:val="00FD062A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EDBC2"/>
  <w15:chartTrackingRefBased/>
  <w15:docId w15:val="{28AB87B4-823C-442E-95ED-CC04FEC8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3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3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3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3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3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3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3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3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3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63F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2A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2A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2A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2A26"/>
    <w:rPr>
      <w:sz w:val="18"/>
      <w:szCs w:val="18"/>
    </w:rPr>
  </w:style>
  <w:style w:type="table" w:styleId="af2">
    <w:name w:val="Table Grid"/>
    <w:basedOn w:val="a1"/>
    <w:autoRedefine/>
    <w:qFormat/>
    <w:rsid w:val="0015537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t80879</dc:creator>
  <cp:keywords/>
  <dc:description/>
  <cp:lastModifiedBy>t80879</cp:lastModifiedBy>
  <cp:revision>28</cp:revision>
  <dcterms:created xsi:type="dcterms:W3CDTF">2025-07-15T07:59:00Z</dcterms:created>
  <dcterms:modified xsi:type="dcterms:W3CDTF">2025-07-31T03:51:00Z</dcterms:modified>
</cp:coreProperties>
</file>