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9E8" w:rsidRDefault="00597894">
      <w:pPr>
        <w:spacing w:after="371"/>
        <w:ind w:left="2161"/>
      </w:pPr>
      <w:r>
        <w:rPr>
          <w:rFonts w:ascii="Times New Roman" w:eastAsia="Times New Roman" w:hAnsi="Times New Roman" w:cs="Times New Roman"/>
          <w:b/>
          <w:sz w:val="28"/>
        </w:rPr>
        <w:t xml:space="preserve">        Supporting Information for </w:t>
      </w:r>
    </w:p>
    <w:p w:rsidR="000D29E8" w:rsidRDefault="00597894">
      <w:pPr>
        <w:spacing w:after="30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0D29E8" w:rsidRDefault="00597894">
      <w:pPr>
        <w:spacing w:after="126" w:line="363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‘Switch-on’ DNA Sensor Based on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Poly(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>p</w:t>
      </w:r>
      <w:r>
        <w:rPr>
          <w:rFonts w:ascii="Times New Roman" w:eastAsia="Times New Roman" w:hAnsi="Times New Roman" w:cs="Times New Roman"/>
          <w:b/>
          <w:sz w:val="28"/>
        </w:rPr>
        <w:t xml:space="preserve">-phenylene vinylenes) Bound Tentacle Probes </w:t>
      </w:r>
    </w:p>
    <w:p w:rsidR="000D29E8" w:rsidRDefault="00597894">
      <w:pPr>
        <w:spacing w:after="389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Anupama R. Gulur Srinivas</w:t>
      </w:r>
      <w:r>
        <w:rPr>
          <w:rFonts w:ascii="Times New Roman" w:eastAsia="Times New Roman" w:hAnsi="Times New Roman" w:cs="Times New Roman"/>
          <w:i/>
          <w:sz w:val="24"/>
          <w:vertAlign w:val="superscript"/>
        </w:rPr>
        <w:t>a</w:t>
      </w:r>
      <w:r>
        <w:rPr>
          <w:rFonts w:ascii="Times New Roman" w:eastAsia="Times New Roman" w:hAnsi="Times New Roman" w:cs="Times New Roman"/>
          <w:i/>
          <w:sz w:val="24"/>
        </w:rPr>
        <w:t>, David Barker</w:t>
      </w:r>
      <w:r>
        <w:rPr>
          <w:rFonts w:ascii="Times New Roman" w:eastAsia="Times New Roman" w:hAnsi="Times New Roman" w:cs="Times New Roman"/>
          <w:i/>
          <w:sz w:val="24"/>
          <w:vertAlign w:val="superscript"/>
        </w:rPr>
        <w:t>a</w:t>
      </w:r>
      <w:r>
        <w:rPr>
          <w:rFonts w:ascii="Times New Roman" w:eastAsia="Times New Roman" w:hAnsi="Times New Roman" w:cs="Times New Roman"/>
          <w:i/>
          <w:sz w:val="24"/>
        </w:rPr>
        <w:t>, Jadranka Travas-Sejdic</w:t>
      </w:r>
      <w:r>
        <w:rPr>
          <w:rFonts w:ascii="Times New Roman" w:eastAsia="Times New Roman" w:hAnsi="Times New Roman" w:cs="Times New Roman"/>
          <w:i/>
          <w:sz w:val="24"/>
          <w:vertAlign w:val="superscript"/>
        </w:rPr>
        <w:t>a</w:t>
      </w:r>
      <w:proofErr w:type="gramStart"/>
      <w:r>
        <w:rPr>
          <w:rFonts w:ascii="Times New Roman" w:eastAsia="Times New Roman" w:hAnsi="Times New Roman" w:cs="Times New Roman"/>
          <w:i/>
          <w:sz w:val="24"/>
          <w:vertAlign w:val="superscript"/>
        </w:rPr>
        <w:t>,b</w:t>
      </w:r>
      <w:proofErr w:type="gramEnd"/>
      <w:r>
        <w:rPr>
          <w:rFonts w:ascii="Times New Roman" w:eastAsia="Times New Roman" w:hAnsi="Times New Roman" w:cs="Times New Roman"/>
          <w:i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D29E8" w:rsidRDefault="00597894">
      <w:pPr>
        <w:spacing w:after="193" w:line="377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  <w:vertAlign w:val="superscript"/>
        </w:rPr>
        <w:t>a</w:t>
      </w:r>
      <w:r>
        <w:rPr>
          <w:rFonts w:ascii="Times New Roman" w:eastAsia="Times New Roman" w:hAnsi="Times New Roman" w:cs="Times New Roman"/>
          <w:sz w:val="24"/>
        </w:rPr>
        <w:t>Polymer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Electronics Research Centre, School of Chemical Sciences, The University of Auckland, Private Bag 92019, Auckland, New Zealand </w:t>
      </w:r>
    </w:p>
    <w:p w:rsidR="000D29E8" w:rsidRDefault="00597894">
      <w:pPr>
        <w:spacing w:after="159"/>
        <w:ind w:left="-5" w:hanging="10"/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vertAlign w:val="superscript"/>
        </w:rPr>
        <w:t>b</w:t>
      </w:r>
      <w:r>
        <w:rPr>
          <w:rFonts w:ascii="Times New Roman" w:eastAsia="Times New Roman" w:hAnsi="Times New Roman" w:cs="Times New Roman"/>
          <w:sz w:val="24"/>
        </w:rPr>
        <w:t>MacDiarmid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Institute for Advanced Materials and Nanotechnology, Victoria University of </w:t>
      </w:r>
    </w:p>
    <w:p w:rsidR="000D29E8" w:rsidRDefault="00597894">
      <w:pPr>
        <w:spacing w:after="39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Wellington, P.O. Box   600, Wellington, New Zealand </w:t>
      </w:r>
    </w:p>
    <w:p w:rsidR="000D29E8" w:rsidRDefault="00597894">
      <w:pPr>
        <w:spacing w:after="357"/>
        <w:ind w:right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Email: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j.travas-sejdic@auckland.ac.nz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29E8" w:rsidRDefault="00597894">
      <w:pPr>
        <w:spacing w:after="3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D29E8" w:rsidRDefault="00597894">
      <w:pPr>
        <w:spacing w:after="3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D29E8" w:rsidRDefault="00597894">
      <w:pPr>
        <w:spacing w:after="31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This File Includes: </w:t>
      </w:r>
    </w:p>
    <w:p w:rsidR="000D29E8" w:rsidRDefault="00597894">
      <w:pPr>
        <w:spacing w:after="31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Section S1: Switch-On DNA sensor response with PPV-MagSi beads </w:t>
      </w:r>
    </w:p>
    <w:p w:rsidR="000D29E8" w:rsidRDefault="00597894">
      <w:pPr>
        <w:spacing w:after="3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D29E8" w:rsidRDefault="00597894">
      <w:pPr>
        <w:spacing w:after="3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D29E8" w:rsidRDefault="00597894">
      <w:pPr>
        <w:spacing w:after="3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D29E8" w:rsidRDefault="00597894">
      <w:pPr>
        <w:spacing w:after="3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29E8" w:rsidRDefault="00597894">
      <w:pPr>
        <w:spacing w:after="3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29E8" w:rsidRDefault="00597894">
      <w:pPr>
        <w:spacing w:after="3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29E8" w:rsidRDefault="00597894">
      <w:pPr>
        <w:spacing w:after="3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29E8" w:rsidRDefault="00597894">
      <w:pPr>
        <w:spacing w:after="3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29E8" w:rsidRDefault="0059789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7894" w:rsidRDefault="00597894">
      <w:pPr>
        <w:spacing w:after="314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0D29E8" w:rsidRDefault="00597894">
      <w:pPr>
        <w:spacing w:after="31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Section S1: Switch-On DNA sensor response with PPV-MagSi beads </w:t>
      </w:r>
    </w:p>
    <w:p w:rsidR="00597894" w:rsidRDefault="00597894" w:rsidP="00597894">
      <w:pPr>
        <w:pStyle w:val="Heading1"/>
        <w:spacing w:after="37" w:line="356" w:lineRule="auto"/>
        <w:ind w:left="-5"/>
      </w:pPr>
      <w:r>
        <w:t xml:space="preserve">Section S1.1 Switch-On DNA sensor response with PMDH-MagSi and PDMonoG-MagSi beads </w:t>
      </w:r>
    </w:p>
    <w:p w:rsidR="00597894" w:rsidRDefault="00597894" w:rsidP="00597894">
      <w:pPr>
        <w:spacing w:after="34" w:line="255" w:lineRule="auto"/>
      </w:pPr>
    </w:p>
    <w:p w:rsidR="000D29E8" w:rsidRDefault="00597894">
      <w:pPr>
        <w:spacing w:after="183"/>
        <w:ind w:left="7"/>
      </w:pPr>
      <w:r>
        <w:rPr>
          <w:noProof/>
        </w:rPr>
        <w:drawing>
          <wp:inline distT="0" distB="0" distL="0" distR="0">
            <wp:extent cx="5730240" cy="2225040"/>
            <wp:effectExtent l="0" t="0" r="0" b="0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9E8" w:rsidRDefault="00597894">
      <w:pPr>
        <w:spacing w:after="163" w:line="354" w:lineRule="auto"/>
        <w:ind w:left="-5" w:right="-12" w:hanging="10"/>
      </w:pPr>
      <w:r>
        <w:rPr>
          <w:rFonts w:ascii="Times New Roman" w:eastAsia="Times New Roman" w:hAnsi="Times New Roman" w:cs="Times New Roman"/>
        </w:rPr>
        <w:t xml:space="preserve">Figure S1.1. The fluorescence spectra of (A) </w:t>
      </w:r>
      <w:r>
        <w:rPr>
          <w:rFonts w:ascii="Times New Roman" w:eastAsia="Times New Roman" w:hAnsi="Times New Roman" w:cs="Times New Roman"/>
          <w:b/>
        </w:rPr>
        <w:t>PMDH</w:t>
      </w:r>
      <w:r>
        <w:rPr>
          <w:rFonts w:ascii="Times New Roman" w:eastAsia="Times New Roman" w:hAnsi="Times New Roman" w:cs="Times New Roman"/>
        </w:rPr>
        <w:t xml:space="preserve">-MagSi DNA sensor with (a) TP and (b) Target, (B) </w:t>
      </w:r>
      <w:r>
        <w:rPr>
          <w:rFonts w:ascii="Times New Roman" w:eastAsia="Times New Roman" w:hAnsi="Times New Roman" w:cs="Times New Roman"/>
          <w:b/>
        </w:rPr>
        <w:t>PDMonoG</w:t>
      </w:r>
      <w:r w:rsidR="004C5025">
        <w:rPr>
          <w:rFonts w:ascii="Times New Roman" w:eastAsia="Times New Roman" w:hAnsi="Times New Roman" w:cs="Times New Roman"/>
        </w:rPr>
        <w:t>-MagSi DNA sensor with (c) TP and (d</w:t>
      </w:r>
      <w:r>
        <w:rPr>
          <w:rFonts w:ascii="Times New Roman" w:eastAsia="Times New Roman" w:hAnsi="Times New Roman" w:cs="Times New Roman"/>
        </w:rPr>
        <w:t xml:space="preserve">) Target in </w:t>
      </w:r>
      <w:proofErr w:type="spellStart"/>
      <w:r>
        <w:rPr>
          <w:rFonts w:ascii="Times New Roman" w:eastAsia="Times New Roman" w:hAnsi="Times New Roman" w:cs="Times New Roman"/>
        </w:rPr>
        <w:t>Tris-HCl</w:t>
      </w:r>
      <w:proofErr w:type="spellEnd"/>
      <w:r>
        <w:rPr>
          <w:rFonts w:ascii="Times New Roman" w:eastAsia="Times New Roman" w:hAnsi="Times New Roman" w:cs="Times New Roman"/>
        </w:rPr>
        <w:t xml:space="preserve"> buffer. </w:t>
      </w:r>
    </w:p>
    <w:p w:rsidR="000D29E8" w:rsidRDefault="00597894">
      <w:pPr>
        <w:spacing w:after="291"/>
      </w:pPr>
      <w:r>
        <w:rPr>
          <w:rFonts w:ascii="Times New Roman" w:eastAsia="Times New Roman" w:hAnsi="Times New Roman" w:cs="Times New Roman"/>
        </w:rPr>
        <w:t xml:space="preserve"> </w:t>
      </w:r>
    </w:p>
    <w:p w:rsidR="000D29E8" w:rsidRDefault="00597894">
      <w:pPr>
        <w:pStyle w:val="Heading1"/>
        <w:spacing w:after="0"/>
        <w:ind w:left="-5"/>
      </w:pPr>
      <w:r>
        <w:t xml:space="preserve">Section S1.2 Selectivity of the switch-on DNA sensor response with PMDH-MagSi beads </w:t>
      </w:r>
    </w:p>
    <w:p w:rsidR="000D29E8" w:rsidRDefault="00597894">
      <w:pPr>
        <w:spacing w:after="57"/>
        <w:ind w:left="624"/>
      </w:pPr>
      <w:r>
        <w:rPr>
          <w:noProof/>
        </w:rPr>
        <w:drawing>
          <wp:inline distT="0" distB="0" distL="0" distR="0">
            <wp:extent cx="4942332" cy="3712464"/>
            <wp:effectExtent l="0" t="0" r="0" b="0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2332" cy="371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29E8" w:rsidRDefault="00597894">
      <w:pPr>
        <w:spacing w:after="163" w:line="354" w:lineRule="auto"/>
        <w:ind w:left="-5" w:right="-12" w:hanging="10"/>
      </w:pPr>
      <w:r>
        <w:rPr>
          <w:rFonts w:ascii="Times New Roman" w:eastAsia="Times New Roman" w:hAnsi="Times New Roman" w:cs="Times New Roman"/>
        </w:rPr>
        <w:t xml:space="preserve">Figure S1.2. The fluorescence spectra of </w:t>
      </w:r>
      <w:r>
        <w:rPr>
          <w:rFonts w:ascii="Times New Roman" w:eastAsia="Times New Roman" w:hAnsi="Times New Roman" w:cs="Times New Roman"/>
          <w:b/>
        </w:rPr>
        <w:t>PMDH</w:t>
      </w:r>
      <w:r>
        <w:rPr>
          <w:rFonts w:ascii="Times New Roman" w:eastAsia="Times New Roman" w:hAnsi="Times New Roman" w:cs="Times New Roman"/>
        </w:rPr>
        <w:t xml:space="preserve">-MagSi DNA sensor with (a) TP, (b) Target, (c) NonC and (d) 2BMisM in Tris-HCl buffer. </w:t>
      </w:r>
    </w:p>
    <w:sectPr w:rsidR="000D29E8">
      <w:pgSz w:w="11906" w:h="16838"/>
      <w:pgMar w:top="1449" w:right="1435" w:bottom="14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E8"/>
    <w:rsid w:val="000D29E8"/>
    <w:rsid w:val="001F6828"/>
    <w:rsid w:val="004C5025"/>
    <w:rsid w:val="00597894"/>
    <w:rsid w:val="00B9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F6A31D-BB0E-4250-AAEA-B39BB9D8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5978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sarthak kanwar</dc:creator>
  <cp:keywords/>
  <cp:lastModifiedBy>sarthak kanwar</cp:lastModifiedBy>
  <cp:revision>4</cp:revision>
  <dcterms:created xsi:type="dcterms:W3CDTF">2015-01-08T09:24:00Z</dcterms:created>
  <dcterms:modified xsi:type="dcterms:W3CDTF">2015-01-12T03:53:00Z</dcterms:modified>
</cp:coreProperties>
</file>