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ED79A1" w14:textId="5E5EF9B9" w:rsidR="00B0688C" w:rsidRPr="00B305CC" w:rsidRDefault="003F1F2E" w:rsidP="00C84EF2">
      <w:pPr>
        <w:pStyle w:val="BATitle"/>
        <w:rPr>
          <w:rFonts w:ascii="Times" w:hAnsi="Times" w:cs="Times"/>
          <w:lang w:eastAsia="zh-CN"/>
        </w:rPr>
      </w:pPr>
      <w:r>
        <w:rPr>
          <w:rFonts w:ascii="Times" w:hAnsi="Times" w:cs="Times"/>
          <w:lang w:eastAsia="zh-CN"/>
        </w:rPr>
        <w:t>S</w:t>
      </w:r>
      <w:r w:rsidRPr="003F1F2E">
        <w:rPr>
          <w:rFonts w:ascii="Times" w:hAnsi="Times" w:cs="Times"/>
          <w:lang w:eastAsia="zh-CN"/>
        </w:rPr>
        <w:t xml:space="preserve">upplementary </w:t>
      </w:r>
      <w:r w:rsidR="007D24B4" w:rsidRPr="00B305CC">
        <w:rPr>
          <w:rFonts w:ascii="Times" w:hAnsi="Times" w:cs="Times"/>
          <w:lang w:eastAsia="zh-CN"/>
        </w:rPr>
        <w:t xml:space="preserve">for: </w:t>
      </w:r>
    </w:p>
    <w:p w14:paraId="7BA2DB66" w14:textId="7ED6E6AB" w:rsidR="00967EBC" w:rsidRDefault="00437B0F" w:rsidP="00C84EF2">
      <w:pPr>
        <w:pStyle w:val="BBAuthorName"/>
        <w:rPr>
          <w:rFonts w:cs="Times"/>
          <w:i w:val="0"/>
          <w:sz w:val="44"/>
          <w:lang w:eastAsia="zh-CN"/>
        </w:rPr>
      </w:pPr>
      <w:r w:rsidRPr="00437B0F">
        <w:rPr>
          <w:rFonts w:cs="Times"/>
          <w:i w:val="0"/>
          <w:sz w:val="44"/>
          <w:lang w:eastAsia="zh-CN"/>
        </w:rPr>
        <w:t>Low Sidelobe Silicon Optical Phased Array with Chebyshev Amplitude Distribution</w:t>
      </w:r>
    </w:p>
    <w:p w14:paraId="3A1CB27E" w14:textId="3494B04C" w:rsidR="00967EBC" w:rsidRDefault="00967EBC" w:rsidP="00967EBC">
      <w:pPr>
        <w:pStyle w:val="BCAuthorAddress"/>
        <w:rPr>
          <w:rFonts w:cs="Times"/>
          <w:i/>
        </w:rPr>
      </w:pPr>
      <w:r w:rsidRPr="00967EBC">
        <w:rPr>
          <w:rFonts w:cs="Times"/>
          <w:i/>
        </w:rPr>
        <w:t xml:space="preserve">Shi Zhao, Daixin Lian, </w:t>
      </w:r>
      <w:proofErr w:type="spellStart"/>
      <w:r w:rsidRPr="00967EBC">
        <w:rPr>
          <w:rFonts w:cs="Times"/>
          <w:i/>
        </w:rPr>
        <w:t>Wenlei</w:t>
      </w:r>
      <w:proofErr w:type="spellEnd"/>
      <w:r w:rsidRPr="00967EBC">
        <w:rPr>
          <w:rFonts w:cs="Times"/>
          <w:i/>
        </w:rPr>
        <w:t xml:space="preserve"> Li, </w:t>
      </w:r>
      <w:proofErr w:type="spellStart"/>
      <w:r w:rsidRPr="00967EBC">
        <w:rPr>
          <w:rFonts w:cs="Times"/>
          <w:i/>
        </w:rPr>
        <w:t>Jingye</w:t>
      </w:r>
      <w:proofErr w:type="spellEnd"/>
      <w:r w:rsidRPr="00967EBC">
        <w:rPr>
          <w:rFonts w:cs="Times"/>
          <w:i/>
        </w:rPr>
        <w:t xml:space="preserve"> Chen,</w:t>
      </w:r>
      <w:r w:rsidRPr="00967EBC">
        <w:rPr>
          <w:rFonts w:cs="Times"/>
          <w:i/>
          <w:vertAlign w:val="superscript"/>
        </w:rPr>
        <w:t>1</w:t>
      </w:r>
      <w:r w:rsidRPr="00967EBC">
        <w:rPr>
          <w:rFonts w:cs="Times"/>
          <w:i/>
        </w:rPr>
        <w:t xml:space="preserve"> </w:t>
      </w:r>
      <w:proofErr w:type="spellStart"/>
      <w:r w:rsidR="00E14B76">
        <w:rPr>
          <w:rFonts w:cs="Times"/>
          <w:i/>
          <w:lang w:eastAsia="zh-CN"/>
        </w:rPr>
        <w:t>D</w:t>
      </w:r>
      <w:r w:rsidR="00E14B76">
        <w:rPr>
          <w:rFonts w:cs="Times" w:hint="eastAsia"/>
          <w:i/>
          <w:lang w:eastAsia="zh-CN"/>
        </w:rPr>
        <w:t>aoxin</w:t>
      </w:r>
      <w:proofErr w:type="spellEnd"/>
      <w:r w:rsidR="00E14B76">
        <w:rPr>
          <w:rFonts w:cs="Times"/>
          <w:i/>
          <w:lang w:eastAsia="zh-CN"/>
        </w:rPr>
        <w:t xml:space="preserve"> Dai, </w:t>
      </w:r>
      <w:r w:rsidRPr="00967EBC">
        <w:rPr>
          <w:rFonts w:cs="Times"/>
          <w:i/>
        </w:rPr>
        <w:t xml:space="preserve">and </w:t>
      </w:r>
      <w:proofErr w:type="spellStart"/>
      <w:r w:rsidRPr="00967EBC">
        <w:rPr>
          <w:rFonts w:cs="Times"/>
          <w:i/>
        </w:rPr>
        <w:t>Yaocheng</w:t>
      </w:r>
      <w:proofErr w:type="spellEnd"/>
      <w:r w:rsidRPr="00967EBC">
        <w:rPr>
          <w:rFonts w:cs="Times"/>
          <w:i/>
        </w:rPr>
        <w:t xml:space="preserve"> Shi</w:t>
      </w:r>
      <w:r>
        <w:rPr>
          <w:rFonts w:cs="Times"/>
          <w:i/>
        </w:rPr>
        <w:t>*</w:t>
      </w:r>
    </w:p>
    <w:p w14:paraId="426F30A1" w14:textId="7A065A4A" w:rsidR="00DD37EC" w:rsidRPr="00B305CC" w:rsidRDefault="00967EBC" w:rsidP="00C57B71">
      <w:pPr>
        <w:pStyle w:val="BCAuthorAddress"/>
        <w:jc w:val="both"/>
        <w:rPr>
          <w:rFonts w:cs="Times"/>
          <w:lang w:eastAsia="zh-CN"/>
        </w:rPr>
      </w:pPr>
      <w:r w:rsidRPr="00967EBC">
        <w:rPr>
          <w:rFonts w:cs="Times"/>
        </w:rPr>
        <w:t>State Key Laboratory for Modern Optical Instrumentation, Center for Optical and Electromagnetic Research, International Research Center for Advanced Photonics, Ningbo Innovation Center, College of Optical Science and Engineering, Zhejiang University, China</w:t>
      </w:r>
      <w:r w:rsidR="00131D59">
        <w:rPr>
          <w:rFonts w:cs="Times"/>
        </w:rPr>
        <w:t>.</w:t>
      </w:r>
    </w:p>
    <w:p w14:paraId="3EA97917" w14:textId="6A16EFF5" w:rsidR="001A0E25" w:rsidRDefault="00C57B71" w:rsidP="00967EBC">
      <w:pPr>
        <w:pStyle w:val="BCAuthorAddress"/>
        <w:spacing w:after="0"/>
        <w:jc w:val="both"/>
        <w:rPr>
          <w:rFonts w:cs="Times"/>
        </w:rPr>
      </w:pPr>
      <w:r w:rsidRPr="00B305CC">
        <w:rPr>
          <w:rFonts w:cs="Times"/>
        </w:rPr>
        <w:t>*</w:t>
      </w:r>
      <w:r w:rsidR="001F3631">
        <w:rPr>
          <w:rFonts w:cs="Times"/>
        </w:rPr>
        <w:t xml:space="preserve"> </w:t>
      </w:r>
      <w:r w:rsidRPr="00B305CC">
        <w:rPr>
          <w:rFonts w:cs="Times"/>
        </w:rPr>
        <w:t xml:space="preserve">Address correspondence to: </w:t>
      </w:r>
      <w:r w:rsidR="001A0E25" w:rsidRPr="00B305CC">
        <w:rPr>
          <w:rFonts w:cs="Times"/>
        </w:rPr>
        <w:t>yaocheng@zju.edu.cn</w:t>
      </w:r>
    </w:p>
    <w:p w14:paraId="1F9B9164" w14:textId="2C6CEEEE" w:rsidR="00967EBC" w:rsidRPr="00967EBC" w:rsidRDefault="00967EBC" w:rsidP="00967EBC">
      <w:pPr>
        <w:pStyle w:val="BIEmailAddress"/>
        <w:rPr>
          <w:lang w:eastAsia="zh-CN"/>
        </w:rPr>
      </w:pPr>
      <w:r w:rsidRPr="00967EBC">
        <w:rPr>
          <w:rFonts w:hint="eastAsia"/>
          <w:vertAlign w:val="superscript"/>
          <w:lang w:eastAsia="zh-CN"/>
        </w:rPr>
        <w:t>1</w:t>
      </w:r>
      <w:r w:rsidR="001F3631">
        <w:rPr>
          <w:vertAlign w:val="superscript"/>
          <w:lang w:eastAsia="zh-CN"/>
        </w:rPr>
        <w:t xml:space="preserve"> </w:t>
      </w:r>
      <w:r w:rsidRPr="00967EBC">
        <w:rPr>
          <w:lang w:eastAsia="zh-CN"/>
        </w:rPr>
        <w:t>jingyechen@zju.edu.cn</w:t>
      </w:r>
    </w:p>
    <w:p w14:paraId="069730B7" w14:textId="77777777" w:rsidR="00C57B71" w:rsidRPr="00B305CC" w:rsidRDefault="00C57B71" w:rsidP="00161D7D">
      <w:pPr>
        <w:pStyle w:val="TAMainText"/>
        <w:ind w:firstLine="0"/>
        <w:rPr>
          <w:rFonts w:cs="Times"/>
          <w:b/>
          <w:lang w:eastAsia="zh-CN"/>
        </w:rPr>
      </w:pPr>
      <w:r w:rsidRPr="00B305CC">
        <w:rPr>
          <w:rFonts w:cs="Times"/>
          <w:b/>
          <w:lang w:eastAsia="zh-CN"/>
        </w:rPr>
        <w:t>Contents</w:t>
      </w:r>
    </w:p>
    <w:p w14:paraId="2D964103" w14:textId="5491C471" w:rsidR="00626F0E" w:rsidRDefault="00626F0E" w:rsidP="004A22AA">
      <w:pPr>
        <w:pStyle w:val="TAMainText"/>
        <w:numPr>
          <w:ilvl w:val="0"/>
          <w:numId w:val="1"/>
        </w:numPr>
        <w:spacing w:line="360" w:lineRule="auto"/>
        <w:rPr>
          <w:rFonts w:cs="Times"/>
          <w:lang w:eastAsia="zh-CN"/>
        </w:rPr>
      </w:pPr>
      <w:r>
        <w:rPr>
          <w:rFonts w:cs="Times"/>
          <w:lang w:eastAsia="zh-CN"/>
        </w:rPr>
        <w:t xml:space="preserve">Calculation of </w:t>
      </w:r>
      <w:r w:rsidRPr="00626F0E">
        <w:rPr>
          <w:rFonts w:cs="Times"/>
          <w:lang w:eastAsia="zh-CN"/>
        </w:rPr>
        <w:t>Dolph-Chebyshev amplitude distribution</w:t>
      </w:r>
    </w:p>
    <w:p w14:paraId="00D7419E" w14:textId="0C62C430" w:rsidR="004A22AA" w:rsidRPr="00051308" w:rsidRDefault="004A22AA" w:rsidP="004A22AA">
      <w:pPr>
        <w:pStyle w:val="TAMainText"/>
        <w:numPr>
          <w:ilvl w:val="0"/>
          <w:numId w:val="1"/>
        </w:numPr>
        <w:spacing w:line="360" w:lineRule="auto"/>
        <w:rPr>
          <w:rFonts w:cs="Times"/>
          <w:lang w:eastAsia="zh-CN"/>
        </w:rPr>
      </w:pPr>
      <w:r w:rsidRPr="00051308">
        <w:rPr>
          <w:rFonts w:cs="Times"/>
          <w:lang w:eastAsia="zh-CN"/>
        </w:rPr>
        <w:t xml:space="preserve">Design and tolerance analysis of </w:t>
      </w:r>
      <w:r w:rsidRPr="00051308">
        <w:rPr>
          <w:sz w:val="22"/>
          <w:szCs w:val="22"/>
        </w:rPr>
        <w:t>ARPSs</w:t>
      </w:r>
    </w:p>
    <w:p w14:paraId="3A8DAC8A" w14:textId="77777777" w:rsidR="004A22AA" w:rsidRDefault="00967EBC" w:rsidP="004A22AA">
      <w:pPr>
        <w:pStyle w:val="TAMainText"/>
        <w:numPr>
          <w:ilvl w:val="0"/>
          <w:numId w:val="1"/>
        </w:numPr>
        <w:spacing w:line="360" w:lineRule="auto"/>
        <w:rPr>
          <w:rFonts w:cs="Times"/>
          <w:lang w:eastAsia="zh-CN"/>
        </w:rPr>
      </w:pPr>
      <w:r w:rsidRPr="004A22AA">
        <w:rPr>
          <w:rFonts w:cs="Times" w:hint="eastAsia"/>
          <w:lang w:eastAsia="zh-CN"/>
        </w:rPr>
        <w:t>P</w:t>
      </w:r>
      <w:r w:rsidRPr="004A22AA">
        <w:rPr>
          <w:rFonts w:cs="Times"/>
          <w:lang w:eastAsia="zh-CN"/>
        </w:rPr>
        <w:t xml:space="preserve">arameters of </w:t>
      </w:r>
      <w:r w:rsidR="00EC0B39" w:rsidRPr="004A22AA">
        <w:rPr>
          <w:rFonts w:cs="Times"/>
          <w:lang w:eastAsia="zh-CN"/>
        </w:rPr>
        <w:t xml:space="preserve">beam </w:t>
      </w:r>
      <w:r w:rsidRPr="004A22AA">
        <w:rPr>
          <w:rFonts w:cs="Times"/>
          <w:lang w:eastAsia="zh-CN"/>
        </w:rPr>
        <w:t>splitter tree</w:t>
      </w:r>
    </w:p>
    <w:p w14:paraId="0783A731" w14:textId="0C47D39C" w:rsidR="00C57B71" w:rsidRDefault="00967EBC" w:rsidP="004A22AA">
      <w:pPr>
        <w:pStyle w:val="TAMainText"/>
        <w:numPr>
          <w:ilvl w:val="0"/>
          <w:numId w:val="1"/>
        </w:numPr>
        <w:spacing w:line="360" w:lineRule="auto"/>
        <w:rPr>
          <w:rFonts w:cs="Times"/>
          <w:lang w:eastAsia="zh-CN"/>
        </w:rPr>
      </w:pPr>
      <w:r w:rsidRPr="004A22AA">
        <w:rPr>
          <w:rFonts w:cs="Times"/>
          <w:lang w:eastAsia="zh-CN"/>
        </w:rPr>
        <w:t>Method of amplitude distribution measurement</w:t>
      </w:r>
    </w:p>
    <w:p w14:paraId="16626DF0" w14:textId="28C3381D" w:rsidR="000D3D38" w:rsidRPr="00051308" w:rsidRDefault="000D3D38" w:rsidP="004A22AA">
      <w:pPr>
        <w:pStyle w:val="TAMainText"/>
        <w:numPr>
          <w:ilvl w:val="0"/>
          <w:numId w:val="1"/>
        </w:numPr>
        <w:spacing w:line="360" w:lineRule="auto"/>
        <w:rPr>
          <w:rFonts w:cs="Times"/>
          <w:lang w:eastAsia="zh-CN"/>
        </w:rPr>
      </w:pPr>
      <w:r w:rsidRPr="00051308">
        <w:rPr>
          <w:rFonts w:cs="Times"/>
          <w:lang w:eastAsia="zh-CN"/>
        </w:rPr>
        <w:t>Analysis of thermal crosstalk</w:t>
      </w:r>
    </w:p>
    <w:p w14:paraId="227ECAC3" w14:textId="3EECDCAE" w:rsidR="005E59C1" w:rsidRDefault="009B3513" w:rsidP="00B41EFF">
      <w:pPr>
        <w:spacing w:after="0" w:line="480" w:lineRule="auto"/>
        <w:jc w:val="left"/>
        <w:rPr>
          <w:rFonts w:cs="Times"/>
          <w:b/>
          <w:lang w:eastAsia="zh-CN"/>
        </w:rPr>
      </w:pPr>
      <w:r w:rsidRPr="00B305CC">
        <w:rPr>
          <w:rFonts w:cs="Times"/>
          <w:lang w:eastAsia="zh-CN"/>
        </w:rPr>
        <w:br w:type="page"/>
      </w:r>
      <w:r w:rsidR="00695D54" w:rsidRPr="00B305CC">
        <w:rPr>
          <w:rFonts w:cs="Times"/>
          <w:b/>
          <w:lang w:eastAsia="zh-CN"/>
        </w:rPr>
        <w:lastRenderedPageBreak/>
        <w:t>1.</w:t>
      </w:r>
      <w:r w:rsidR="00D72FC0">
        <w:rPr>
          <w:rFonts w:cs="Times"/>
          <w:b/>
          <w:lang w:eastAsia="zh-CN"/>
        </w:rPr>
        <w:t xml:space="preserve"> </w:t>
      </w:r>
      <w:r w:rsidR="00D72FC0" w:rsidRPr="00D72FC0">
        <w:rPr>
          <w:rFonts w:cs="Times"/>
          <w:b/>
          <w:lang w:eastAsia="zh-CN"/>
        </w:rPr>
        <w:t>Calculation of Dolph-Chebyshev amplitude distribution</w:t>
      </w:r>
    </w:p>
    <w:p w14:paraId="6CD42AEA" w14:textId="0F810635" w:rsidR="00766EE9" w:rsidRDefault="00A532EB" w:rsidP="00C25F93">
      <w:pPr>
        <w:spacing w:after="0" w:line="480" w:lineRule="auto"/>
        <w:ind w:firstLineChars="200" w:firstLine="480"/>
        <w:rPr>
          <w:rFonts w:cs="Times"/>
          <w:bCs/>
          <w:lang w:eastAsia="zh-CN"/>
        </w:rPr>
      </w:pPr>
      <w:r w:rsidRPr="00A532EB">
        <w:rPr>
          <w:rFonts w:cs="Times"/>
          <w:bCs/>
          <w:lang w:eastAsia="zh-CN"/>
        </w:rPr>
        <w:t xml:space="preserve">The Chebyshev polynomial </w:t>
      </w:r>
      <w:r>
        <w:rPr>
          <w:rFonts w:cs="Times" w:hint="eastAsia"/>
          <w:bCs/>
          <w:lang w:eastAsia="zh-CN"/>
        </w:rPr>
        <w:t>is</w:t>
      </w:r>
      <w:r w:rsidRPr="00A532EB">
        <w:rPr>
          <w:rFonts w:cs="Times"/>
          <w:bCs/>
          <w:lang w:eastAsia="zh-CN"/>
        </w:rPr>
        <w:t xml:space="preserve"> expressed as</w:t>
      </w:r>
      <w:r>
        <w:rPr>
          <w:rFonts w:cs="Times"/>
          <w:bCs/>
          <w:lang w:eastAsia="zh-CN"/>
        </w:rPr>
        <w:t xml:space="preserve"> [S1]:</w:t>
      </w:r>
    </w:p>
    <w:p w14:paraId="67FBB5C7" w14:textId="31E83FC4" w:rsidR="00A532EB" w:rsidRDefault="00A8780F" w:rsidP="00C25F93">
      <w:pPr>
        <w:spacing w:after="0" w:line="480" w:lineRule="auto"/>
      </w:pPr>
      <w:r w:rsidRPr="004944D5">
        <w:rPr>
          <w:position w:val="-36"/>
        </w:rPr>
        <w:object w:dxaOrig="2920" w:dyaOrig="820" w14:anchorId="359047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25pt;height:50.8pt" o:ole="">
            <v:imagedata r:id="rId9" o:title=""/>
          </v:shape>
          <o:OLEObject Type="Embed" ProgID="Equation.DSMT4" ShapeID="_x0000_i1025" DrawAspect="Content" ObjectID="_1766927069" r:id="rId10"/>
        </w:object>
      </w:r>
      <w:r w:rsidR="00912745">
        <w:tab/>
        <w:t>(S1)</w:t>
      </w:r>
    </w:p>
    <w:p w14:paraId="06DB496A" w14:textId="70705C40" w:rsidR="00A8780F" w:rsidRDefault="00912745" w:rsidP="00C25F93">
      <w:pPr>
        <w:spacing w:after="0" w:line="480" w:lineRule="auto"/>
        <w:rPr>
          <w:rFonts w:cs="Times"/>
          <w:bCs/>
          <w:lang w:eastAsia="zh-CN"/>
        </w:rPr>
      </w:pPr>
      <w:r w:rsidRPr="00912745">
        <w:rPr>
          <w:rFonts w:cs="Times"/>
          <w:bCs/>
          <w:lang w:eastAsia="zh-CN"/>
        </w:rPr>
        <w:t>The recurrence formula is</w:t>
      </w:r>
      <w:r>
        <w:rPr>
          <w:rFonts w:cs="Times"/>
          <w:bCs/>
          <w:lang w:eastAsia="zh-CN"/>
        </w:rPr>
        <w:t>:</w:t>
      </w:r>
    </w:p>
    <w:p w14:paraId="22DC1723" w14:textId="46AA94A6" w:rsidR="00912745" w:rsidRDefault="00912745" w:rsidP="00C25F93">
      <w:pPr>
        <w:spacing w:after="0" w:line="480" w:lineRule="auto"/>
      </w:pPr>
      <w:r w:rsidRPr="00912745">
        <w:rPr>
          <w:position w:val="-60"/>
        </w:rPr>
        <w:object w:dxaOrig="2299" w:dyaOrig="1300" w14:anchorId="684097AD">
          <v:shape id="_x0000_i1026" type="#_x0000_t75" style="width:124.75pt;height:81.25pt" o:ole="">
            <v:imagedata r:id="rId11" o:title=""/>
          </v:shape>
          <o:OLEObject Type="Embed" ProgID="Equation.DSMT4" ShapeID="_x0000_i1026" DrawAspect="Content" ObjectID="_1766927070" r:id="rId12"/>
        </w:object>
      </w:r>
      <w:r>
        <w:tab/>
        <w:t>(S2)</w:t>
      </w:r>
    </w:p>
    <w:p w14:paraId="57BD0178" w14:textId="7B5203CC" w:rsidR="00912745" w:rsidRPr="00912745" w:rsidRDefault="00912745" w:rsidP="00C25F93">
      <w:pPr>
        <w:spacing w:after="0" w:line="480" w:lineRule="auto"/>
        <w:rPr>
          <w:rFonts w:cs="Times"/>
          <w:bCs/>
          <w:lang w:eastAsia="zh-CN"/>
        </w:rPr>
      </w:pPr>
      <w:r w:rsidRPr="00A532EB">
        <w:rPr>
          <w:rFonts w:cs="Times"/>
          <w:bCs/>
          <w:lang w:eastAsia="zh-CN"/>
        </w:rPr>
        <w:t>The Chebyshev polynomial</w:t>
      </w:r>
      <w:r w:rsidRPr="00912745">
        <w:rPr>
          <w:rFonts w:cs="Times"/>
          <w:bCs/>
          <w:lang w:eastAsia="zh-CN"/>
        </w:rPr>
        <w:t xml:space="preserve"> has the following properties</w:t>
      </w:r>
      <w:r>
        <w:rPr>
          <w:rFonts w:cs="Times"/>
          <w:bCs/>
          <w:lang w:eastAsia="zh-CN"/>
        </w:rPr>
        <w:t>:</w:t>
      </w:r>
      <w:r w:rsidR="005F3D59">
        <w:rPr>
          <w:rFonts w:cs="Times" w:hint="eastAsia"/>
          <w:bCs/>
          <w:lang w:eastAsia="zh-CN"/>
        </w:rPr>
        <w:t xml:space="preserve"> </w:t>
      </w:r>
      <w:r>
        <w:rPr>
          <w:rFonts w:cs="Times"/>
          <w:bCs/>
          <w:lang w:eastAsia="zh-CN"/>
        </w:rPr>
        <w:t>1)</w:t>
      </w:r>
      <w:r w:rsidR="005F3D59">
        <w:rPr>
          <w:rFonts w:cs="Times"/>
          <w:bCs/>
          <w:lang w:eastAsia="zh-CN"/>
        </w:rPr>
        <w:t xml:space="preserve"> </w:t>
      </w:r>
      <w:r w:rsidR="005F3D59" w:rsidRPr="0007300F">
        <w:rPr>
          <w:rFonts w:cs="Times"/>
          <w:bCs/>
          <w:i/>
          <w:iCs/>
          <w:lang w:eastAsia="zh-CN"/>
        </w:rPr>
        <w:t>T</w:t>
      </w:r>
      <w:r w:rsidR="005F3D59" w:rsidRPr="005F3D59">
        <w:rPr>
          <w:rFonts w:cs="Times"/>
          <w:bCs/>
          <w:i/>
          <w:iCs/>
          <w:vertAlign w:val="subscript"/>
          <w:lang w:eastAsia="zh-CN"/>
        </w:rPr>
        <w:t>n</w:t>
      </w:r>
      <w:r w:rsidR="005F3D59">
        <w:rPr>
          <w:rFonts w:cs="Times"/>
          <w:bCs/>
          <w:lang w:eastAsia="zh-CN"/>
        </w:rPr>
        <w:t>(</w:t>
      </w:r>
      <w:r w:rsidR="005F3D59" w:rsidRPr="0007300F">
        <w:rPr>
          <w:rFonts w:cs="Times"/>
          <w:bCs/>
          <w:i/>
          <w:iCs/>
          <w:lang w:eastAsia="zh-CN"/>
        </w:rPr>
        <w:t>x</w:t>
      </w:r>
      <w:r w:rsidR="005F3D59">
        <w:rPr>
          <w:rFonts w:cs="Times"/>
          <w:bCs/>
          <w:lang w:eastAsia="zh-CN"/>
        </w:rPr>
        <w:t xml:space="preserve">) is a </w:t>
      </w:r>
      <w:r w:rsidR="005F3D59" w:rsidRPr="005F3D59">
        <w:rPr>
          <w:rFonts w:cs="Times"/>
          <w:bCs/>
          <w:i/>
          <w:iCs/>
          <w:lang w:eastAsia="zh-CN"/>
        </w:rPr>
        <w:t>n</w:t>
      </w:r>
      <w:r w:rsidR="005F3D59">
        <w:rPr>
          <w:rFonts w:cs="Times"/>
          <w:bCs/>
          <w:lang w:eastAsia="zh-CN"/>
        </w:rPr>
        <w:t xml:space="preserve">-th order </w:t>
      </w:r>
      <w:r w:rsidR="005F3D59" w:rsidRPr="00A532EB">
        <w:rPr>
          <w:rFonts w:cs="Times"/>
          <w:bCs/>
          <w:lang w:eastAsia="zh-CN"/>
        </w:rPr>
        <w:t>polynomial</w:t>
      </w:r>
      <w:r w:rsidR="005F3D59">
        <w:rPr>
          <w:rFonts w:cs="Times"/>
          <w:bCs/>
          <w:lang w:eastAsia="zh-CN"/>
        </w:rPr>
        <w:t xml:space="preserve"> of </w:t>
      </w:r>
      <w:r w:rsidR="005F3D59" w:rsidRPr="005F3D59">
        <w:rPr>
          <w:rFonts w:cs="Times"/>
          <w:bCs/>
          <w:i/>
          <w:iCs/>
          <w:lang w:eastAsia="zh-CN"/>
        </w:rPr>
        <w:t>x</w:t>
      </w:r>
      <w:r w:rsidR="005F3D59">
        <w:rPr>
          <w:rFonts w:cs="Times"/>
          <w:bCs/>
          <w:lang w:eastAsia="zh-CN"/>
        </w:rPr>
        <w:t>; 2) e</w:t>
      </w:r>
      <w:r w:rsidR="005F3D59" w:rsidRPr="005F3D59">
        <w:rPr>
          <w:rFonts w:cs="Times"/>
          <w:bCs/>
          <w:lang w:eastAsia="zh-CN"/>
        </w:rPr>
        <w:t>ven</w:t>
      </w:r>
      <w:r w:rsidR="005F3D59">
        <w:rPr>
          <w:rFonts w:cs="Times"/>
          <w:bCs/>
          <w:lang w:eastAsia="zh-CN"/>
        </w:rPr>
        <w:t xml:space="preserve"> (</w:t>
      </w:r>
      <w:r w:rsidR="005F3D59" w:rsidRPr="005F3D59">
        <w:rPr>
          <w:rFonts w:cs="Times"/>
          <w:bCs/>
          <w:lang w:eastAsia="zh-CN"/>
        </w:rPr>
        <w:t>odd</w:t>
      </w:r>
      <w:r w:rsidR="005F3D59">
        <w:rPr>
          <w:rFonts w:cs="Times"/>
          <w:bCs/>
          <w:lang w:eastAsia="zh-CN"/>
        </w:rPr>
        <w:t>)</w:t>
      </w:r>
      <w:r w:rsidR="005F3D59" w:rsidRPr="005F3D59">
        <w:rPr>
          <w:rFonts w:cs="Times"/>
          <w:bCs/>
          <w:lang w:eastAsia="zh-CN"/>
        </w:rPr>
        <w:t xml:space="preserve"> order polynomials contain only even</w:t>
      </w:r>
      <w:r w:rsidR="005F3D59">
        <w:rPr>
          <w:rFonts w:cs="Times"/>
          <w:bCs/>
          <w:lang w:eastAsia="zh-CN"/>
        </w:rPr>
        <w:t xml:space="preserve"> (</w:t>
      </w:r>
      <w:r w:rsidR="005F3D59" w:rsidRPr="005F3D59">
        <w:rPr>
          <w:rFonts w:cs="Times"/>
          <w:bCs/>
          <w:lang w:eastAsia="zh-CN"/>
        </w:rPr>
        <w:t>odd</w:t>
      </w:r>
      <w:r w:rsidR="005F3D59">
        <w:rPr>
          <w:rFonts w:cs="Times"/>
          <w:bCs/>
          <w:lang w:eastAsia="zh-CN"/>
        </w:rPr>
        <w:t>)</w:t>
      </w:r>
      <w:r w:rsidR="005F3D59" w:rsidRPr="005F3D59">
        <w:rPr>
          <w:rFonts w:cs="Times"/>
          <w:bCs/>
          <w:lang w:eastAsia="zh-CN"/>
        </w:rPr>
        <w:t xml:space="preserve"> terms</w:t>
      </w:r>
      <w:r w:rsidR="005F3D59">
        <w:rPr>
          <w:rFonts w:cs="Times"/>
          <w:bCs/>
          <w:lang w:eastAsia="zh-CN"/>
        </w:rPr>
        <w:t xml:space="preserve">; 3) </w:t>
      </w:r>
      <w:r w:rsidR="005F3D59" w:rsidRPr="0007300F">
        <w:rPr>
          <w:rFonts w:cs="Times"/>
          <w:bCs/>
          <w:i/>
          <w:iCs/>
          <w:lang w:eastAsia="zh-CN"/>
        </w:rPr>
        <w:t>T</w:t>
      </w:r>
      <w:r w:rsidR="005F3D59" w:rsidRPr="005F3D59">
        <w:rPr>
          <w:rFonts w:cs="Times"/>
          <w:bCs/>
          <w:i/>
          <w:iCs/>
          <w:vertAlign w:val="subscript"/>
          <w:lang w:eastAsia="zh-CN"/>
        </w:rPr>
        <w:t>n</w:t>
      </w:r>
      <w:r w:rsidR="005F3D59">
        <w:rPr>
          <w:rFonts w:cs="Times"/>
          <w:bCs/>
          <w:lang w:eastAsia="zh-CN"/>
        </w:rPr>
        <w:t>(</w:t>
      </w:r>
      <w:r w:rsidR="005F3D59" w:rsidRPr="0007300F">
        <w:rPr>
          <w:rFonts w:cs="Times"/>
          <w:bCs/>
          <w:i/>
          <w:iCs/>
          <w:lang w:eastAsia="zh-CN"/>
        </w:rPr>
        <w:t>x</w:t>
      </w:r>
      <w:r w:rsidR="005F3D59">
        <w:rPr>
          <w:rFonts w:cs="Times"/>
          <w:bCs/>
          <w:lang w:eastAsia="zh-CN"/>
        </w:rPr>
        <w:t>)</w:t>
      </w:r>
      <w:r w:rsidR="005F3D59" w:rsidRPr="005F3D59">
        <w:rPr>
          <w:rFonts w:cs="Times"/>
          <w:bCs/>
          <w:lang w:eastAsia="zh-CN"/>
        </w:rPr>
        <w:t xml:space="preserve"> oscillates between ±1</w:t>
      </w:r>
      <w:r w:rsidR="005F3D59">
        <w:rPr>
          <w:rFonts w:cs="Times"/>
          <w:bCs/>
          <w:lang w:eastAsia="zh-CN"/>
        </w:rPr>
        <w:t xml:space="preserve"> when |</w:t>
      </w:r>
      <w:r w:rsidR="005F3D59" w:rsidRPr="005F3D59">
        <w:rPr>
          <w:rFonts w:cs="Times"/>
          <w:bCs/>
          <w:i/>
          <w:iCs/>
          <w:lang w:eastAsia="zh-CN"/>
        </w:rPr>
        <w:t>x</w:t>
      </w:r>
      <w:r w:rsidR="005F3D59">
        <w:rPr>
          <w:rFonts w:cs="Times"/>
          <w:bCs/>
          <w:lang w:eastAsia="zh-CN"/>
        </w:rPr>
        <w:t>|&lt;1; 4) |</w:t>
      </w:r>
      <w:r w:rsidR="005F3D59" w:rsidRPr="0007300F">
        <w:rPr>
          <w:rFonts w:cs="Times"/>
          <w:bCs/>
          <w:i/>
          <w:iCs/>
          <w:lang w:eastAsia="zh-CN"/>
        </w:rPr>
        <w:t>T</w:t>
      </w:r>
      <w:r w:rsidR="005F3D59" w:rsidRPr="005F3D59">
        <w:rPr>
          <w:rFonts w:cs="Times"/>
          <w:bCs/>
          <w:i/>
          <w:iCs/>
          <w:vertAlign w:val="subscript"/>
          <w:lang w:eastAsia="zh-CN"/>
        </w:rPr>
        <w:t>n</w:t>
      </w:r>
      <w:r w:rsidR="005F3D59">
        <w:rPr>
          <w:rFonts w:cs="Times"/>
          <w:bCs/>
          <w:lang w:eastAsia="zh-CN"/>
        </w:rPr>
        <w:t>(</w:t>
      </w:r>
      <w:r w:rsidR="005F3D59" w:rsidRPr="0007300F">
        <w:rPr>
          <w:rFonts w:cs="Times"/>
          <w:bCs/>
          <w:i/>
          <w:iCs/>
          <w:lang w:eastAsia="zh-CN"/>
        </w:rPr>
        <w:t>x</w:t>
      </w:r>
      <w:r w:rsidR="005F3D59">
        <w:rPr>
          <w:rFonts w:cs="Times"/>
          <w:bCs/>
          <w:lang w:eastAsia="zh-CN"/>
        </w:rPr>
        <w:t xml:space="preserve">)| </w:t>
      </w:r>
      <w:r w:rsidR="00C83475" w:rsidRPr="00C83475">
        <w:rPr>
          <w:rFonts w:cs="Times"/>
          <w:bCs/>
          <w:lang w:eastAsia="zh-CN"/>
        </w:rPr>
        <w:t xml:space="preserve">rises monotonically </w:t>
      </w:r>
      <w:r w:rsidR="00C83475">
        <w:rPr>
          <w:rFonts w:cs="Times"/>
          <w:bCs/>
          <w:lang w:eastAsia="zh-CN"/>
        </w:rPr>
        <w:t>with</w:t>
      </w:r>
      <w:r w:rsidR="00C83475" w:rsidRPr="00C83475">
        <w:rPr>
          <w:rFonts w:cs="Times"/>
          <w:bCs/>
          <w:lang w:eastAsia="zh-CN"/>
        </w:rPr>
        <w:t xml:space="preserve"> hyperbolic </w:t>
      </w:r>
      <w:r w:rsidR="00C83475">
        <w:rPr>
          <w:rFonts w:cs="Times"/>
          <w:bCs/>
          <w:lang w:eastAsia="zh-CN"/>
        </w:rPr>
        <w:t>type when |</w:t>
      </w:r>
      <w:r w:rsidR="00C83475" w:rsidRPr="005F3D59">
        <w:rPr>
          <w:rFonts w:cs="Times"/>
          <w:bCs/>
          <w:i/>
          <w:iCs/>
          <w:lang w:eastAsia="zh-CN"/>
        </w:rPr>
        <w:t>x</w:t>
      </w:r>
      <w:r w:rsidR="00C83475">
        <w:rPr>
          <w:rFonts w:cs="Times"/>
          <w:bCs/>
          <w:lang w:eastAsia="zh-CN"/>
        </w:rPr>
        <w:t>|</w:t>
      </w:r>
      <w:r w:rsidR="00C83475" w:rsidRPr="00C83475">
        <w:rPr>
          <w:rFonts w:cs="Times"/>
          <w:bCs/>
          <w:lang w:eastAsia="zh-CN"/>
        </w:rPr>
        <w:t>≥</w:t>
      </w:r>
      <w:r w:rsidR="00C83475">
        <w:rPr>
          <w:rFonts w:cs="Times"/>
          <w:bCs/>
          <w:lang w:eastAsia="zh-CN"/>
        </w:rPr>
        <w:t>1</w:t>
      </w:r>
      <w:r w:rsidR="00C83475">
        <w:rPr>
          <w:rFonts w:cs="Times" w:hint="eastAsia"/>
          <w:bCs/>
          <w:lang w:eastAsia="zh-CN"/>
        </w:rPr>
        <w:t>.</w:t>
      </w:r>
      <w:r w:rsidR="00C83475">
        <w:rPr>
          <w:rFonts w:cs="Times"/>
          <w:bCs/>
          <w:lang w:eastAsia="zh-CN"/>
        </w:rPr>
        <w:t xml:space="preserve"> </w:t>
      </w:r>
      <w:r w:rsidR="00C25F93">
        <w:rPr>
          <w:rFonts w:cs="Times"/>
          <w:bCs/>
          <w:lang w:eastAsia="zh-CN"/>
        </w:rPr>
        <w:t xml:space="preserve">The </w:t>
      </w:r>
      <w:r w:rsidR="00C25F93" w:rsidRPr="00791EFF">
        <w:rPr>
          <w:rFonts w:cs="Times"/>
          <w:bCs/>
          <w:lang w:eastAsia="zh-CN"/>
        </w:rPr>
        <w:t>amplitude distribution</w:t>
      </w:r>
      <w:r w:rsidR="00C25F93">
        <w:rPr>
          <w:rFonts w:cs="Times"/>
          <w:bCs/>
          <w:lang w:eastAsia="zh-CN"/>
        </w:rPr>
        <w:t xml:space="preserve"> is calculated based on </w:t>
      </w:r>
      <w:r w:rsidR="00C25F93" w:rsidRPr="00A532EB">
        <w:rPr>
          <w:rFonts w:cs="Times"/>
          <w:bCs/>
          <w:lang w:eastAsia="zh-CN"/>
        </w:rPr>
        <w:t>Chebyshev polynomial</w:t>
      </w:r>
      <w:r w:rsidR="00C25F93">
        <w:rPr>
          <w:rFonts w:cs="Times"/>
          <w:bCs/>
          <w:lang w:eastAsia="zh-CN"/>
        </w:rPr>
        <w:t xml:space="preserve"> and its </w:t>
      </w:r>
      <w:r w:rsidR="00C25F93" w:rsidRPr="00912745">
        <w:rPr>
          <w:rFonts w:cs="Times"/>
          <w:bCs/>
          <w:lang w:eastAsia="zh-CN"/>
        </w:rPr>
        <w:t>properties</w:t>
      </w:r>
      <w:r w:rsidR="00C25F93">
        <w:rPr>
          <w:rFonts w:cs="Times"/>
          <w:bCs/>
          <w:lang w:eastAsia="zh-CN"/>
        </w:rPr>
        <w:t>.</w:t>
      </w:r>
    </w:p>
    <w:p w14:paraId="29D95384" w14:textId="10B357D7" w:rsidR="005E59C1" w:rsidRDefault="00766EE9" w:rsidP="00BC1BF0">
      <w:pPr>
        <w:spacing w:after="0" w:line="480" w:lineRule="auto"/>
        <w:ind w:firstLineChars="200" w:firstLine="480"/>
        <w:rPr>
          <w:rFonts w:cs="Times"/>
          <w:bCs/>
          <w:lang w:eastAsia="zh-CN"/>
        </w:rPr>
      </w:pPr>
      <w:r w:rsidRPr="00766EE9">
        <w:rPr>
          <w:rFonts w:cs="Times"/>
          <w:bCs/>
          <w:lang w:eastAsia="zh-CN"/>
        </w:rPr>
        <w:t>For an OPA with 2</w:t>
      </w:r>
      <w:r w:rsidRPr="00766EE9">
        <w:rPr>
          <w:rFonts w:cs="Times"/>
          <w:bCs/>
          <w:i/>
          <w:iCs/>
          <w:lang w:eastAsia="zh-CN"/>
        </w:rPr>
        <w:t>M</w:t>
      </w:r>
      <w:r w:rsidRPr="00766EE9">
        <w:rPr>
          <w:rFonts w:cs="Times"/>
          <w:bCs/>
          <w:lang w:eastAsia="zh-CN"/>
        </w:rPr>
        <w:t xml:space="preserve"> channels</w:t>
      </w:r>
      <w:r>
        <w:rPr>
          <w:rFonts w:cs="Times"/>
          <w:bCs/>
          <w:lang w:eastAsia="zh-CN"/>
        </w:rPr>
        <w:t xml:space="preserve">, </w:t>
      </w:r>
      <w:r w:rsidR="00791EFF">
        <w:rPr>
          <w:rFonts w:cs="Times"/>
          <w:bCs/>
          <w:lang w:eastAsia="zh-CN"/>
        </w:rPr>
        <w:t>w</w:t>
      </w:r>
      <w:r w:rsidR="00791EFF" w:rsidRPr="00791EFF">
        <w:rPr>
          <w:rFonts w:cs="Times"/>
          <w:bCs/>
          <w:lang w:eastAsia="zh-CN"/>
        </w:rPr>
        <w:t>e define amplitude distribution center symmetry</w:t>
      </w:r>
      <w:r w:rsidR="00E0545A">
        <w:rPr>
          <w:rFonts w:cs="Times"/>
          <w:bCs/>
          <w:lang w:eastAsia="zh-CN"/>
        </w:rPr>
        <w:t xml:space="preserve"> and </w:t>
      </w:r>
      <w:r w:rsidR="00E0545A" w:rsidRPr="00E0545A">
        <w:rPr>
          <w:rFonts w:cs="Times"/>
          <w:bCs/>
          <w:lang w:eastAsia="zh-CN"/>
        </w:rPr>
        <w:t xml:space="preserve">the reference point </w:t>
      </w:r>
      <w:r w:rsidR="00E0545A">
        <w:rPr>
          <w:rFonts w:cs="Times"/>
          <w:bCs/>
          <w:lang w:eastAsia="zh-CN"/>
        </w:rPr>
        <w:t xml:space="preserve">as </w:t>
      </w:r>
      <w:r w:rsidR="00E0545A" w:rsidRPr="00E0545A">
        <w:rPr>
          <w:rFonts w:cs="Times"/>
          <w:bCs/>
          <w:lang w:eastAsia="zh-CN"/>
        </w:rPr>
        <w:t>the center of the array</w:t>
      </w:r>
      <w:r w:rsidR="00791EFF">
        <w:rPr>
          <w:rFonts w:cs="Times"/>
          <w:bCs/>
          <w:lang w:eastAsia="zh-CN"/>
        </w:rPr>
        <w:t xml:space="preserve">. </w:t>
      </w:r>
      <w:r w:rsidR="00E0545A">
        <w:rPr>
          <w:rFonts w:cs="Times"/>
          <w:bCs/>
          <w:lang w:eastAsia="zh-CN"/>
        </w:rPr>
        <w:t>T</w:t>
      </w:r>
      <w:r>
        <w:rPr>
          <w:rFonts w:cs="Times"/>
          <w:bCs/>
          <w:lang w:eastAsia="zh-CN"/>
        </w:rPr>
        <w:t>he array factor (</w:t>
      </w:r>
      <w:r w:rsidRPr="00766EE9">
        <w:rPr>
          <w:rFonts w:cs="Times"/>
          <w:bCs/>
          <w:i/>
          <w:iCs/>
          <w:lang w:eastAsia="zh-CN"/>
        </w:rPr>
        <w:t>Ar</w:t>
      </w:r>
      <w:r>
        <w:rPr>
          <w:rFonts w:cs="Times"/>
          <w:bCs/>
          <w:lang w:eastAsia="zh-CN"/>
        </w:rPr>
        <w:t>) with beam steered to</w:t>
      </w:r>
      <w:r w:rsidRPr="00766EE9">
        <w:rPr>
          <w:rFonts w:cs="Times"/>
          <w:bCs/>
          <w:lang w:eastAsia="zh-CN"/>
        </w:rPr>
        <w:t xml:space="preserve"> </w:t>
      </w:r>
      <w:r w:rsidR="005545F0" w:rsidRPr="0038406E">
        <w:rPr>
          <w:rFonts w:cs="Times"/>
          <w:i/>
          <w:iCs/>
          <w:lang w:eastAsia="zh-CN"/>
        </w:rPr>
        <w:t>φ</w:t>
      </w:r>
      <w:r w:rsidR="005545F0" w:rsidRPr="0038406E">
        <w:rPr>
          <w:rFonts w:cs="Times"/>
          <w:vertAlign w:val="subscript"/>
          <w:lang w:eastAsia="zh-CN"/>
        </w:rPr>
        <w:t>0</w:t>
      </w:r>
      <w:r>
        <w:rPr>
          <w:rFonts w:eastAsia="宋体" w:cs="Times"/>
          <w:bCs/>
          <w:lang w:eastAsia="zh-CN"/>
        </w:rPr>
        <w:t xml:space="preserve"> </w:t>
      </w:r>
      <w:r>
        <w:rPr>
          <w:rFonts w:cs="Times"/>
          <w:bCs/>
          <w:lang w:eastAsia="zh-CN"/>
        </w:rPr>
        <w:t>could be express as follows:</w:t>
      </w:r>
    </w:p>
    <w:p w14:paraId="247618F4" w14:textId="63C85DDE" w:rsidR="00766EE9" w:rsidRDefault="00001CE9" w:rsidP="00BC1BF0">
      <w:pPr>
        <w:spacing w:after="0" w:line="480" w:lineRule="auto"/>
      </w:pPr>
      <w:r w:rsidRPr="00001CE9">
        <w:rPr>
          <w:position w:val="-24"/>
        </w:rPr>
        <w:object w:dxaOrig="2680" w:dyaOrig="580" w14:anchorId="5F1F654C">
          <v:shape id="_x0000_i1027" type="#_x0000_t75" style="width:145.15pt;height:35.8pt" o:ole="">
            <v:imagedata r:id="rId13" o:title=""/>
          </v:shape>
          <o:OLEObject Type="Embed" ProgID="Equation.DSMT4" ShapeID="_x0000_i1027" DrawAspect="Content" ObjectID="_1766927071" r:id="rId14"/>
        </w:object>
      </w:r>
      <w:r w:rsidR="00E0545A">
        <w:tab/>
        <w:t>(S</w:t>
      </w:r>
      <w:r w:rsidR="008F6B57">
        <w:t>3</w:t>
      </w:r>
      <w:r w:rsidR="00E0545A">
        <w:t>)</w:t>
      </w:r>
    </w:p>
    <w:p w14:paraId="45880A2E" w14:textId="4CC1BEBE" w:rsidR="00766EE9" w:rsidRPr="00A8780F" w:rsidRDefault="00766EE9" w:rsidP="00BC1BF0">
      <w:pPr>
        <w:spacing w:after="0" w:line="480" w:lineRule="auto"/>
        <w:rPr>
          <w:rFonts w:cs="Times"/>
          <w:lang w:eastAsia="zh-CN"/>
        </w:rPr>
      </w:pPr>
      <w:r>
        <w:rPr>
          <w:lang w:eastAsia="zh-CN"/>
        </w:rPr>
        <w:t xml:space="preserve">where </w:t>
      </w:r>
      <w:r w:rsidR="005545F0" w:rsidRPr="005545F0">
        <w:rPr>
          <w:i/>
          <w:iCs/>
          <w:lang w:eastAsia="zh-CN"/>
        </w:rPr>
        <w:t>u</w:t>
      </w:r>
      <w:r w:rsidR="005545F0">
        <w:rPr>
          <w:lang w:eastAsia="zh-CN"/>
        </w:rPr>
        <w:t>=</w:t>
      </w:r>
      <w:r w:rsidR="005545F0" w:rsidRPr="005545F0">
        <w:rPr>
          <w:i/>
          <w:iCs/>
          <w:lang w:eastAsia="zh-CN"/>
        </w:rPr>
        <w:t>k</w:t>
      </w:r>
      <w:r w:rsidR="005545F0" w:rsidRPr="005545F0">
        <w:rPr>
          <w:vertAlign w:val="subscript"/>
          <w:lang w:eastAsia="zh-CN"/>
        </w:rPr>
        <w:t>0</w:t>
      </w:r>
      <w:r w:rsidR="005545F0" w:rsidRPr="005545F0">
        <w:rPr>
          <w:i/>
          <w:iCs/>
          <w:lang w:eastAsia="zh-CN"/>
        </w:rPr>
        <w:t>d</w:t>
      </w:r>
      <w:r w:rsidR="005545F0">
        <w:rPr>
          <w:lang w:eastAsia="zh-CN"/>
        </w:rPr>
        <w:t>(sin</w:t>
      </w:r>
      <w:r w:rsidR="005545F0" w:rsidRPr="0038406E">
        <w:rPr>
          <w:rFonts w:cs="Times"/>
          <w:i/>
          <w:iCs/>
          <w:lang w:eastAsia="zh-CN"/>
        </w:rPr>
        <w:t>φ</w:t>
      </w:r>
      <w:r w:rsidR="005545F0">
        <w:rPr>
          <w:lang w:eastAsia="zh-CN"/>
        </w:rPr>
        <w:t>-sin</w:t>
      </w:r>
      <w:r w:rsidR="005545F0" w:rsidRPr="0038406E">
        <w:rPr>
          <w:rFonts w:cs="Times"/>
          <w:i/>
          <w:iCs/>
          <w:lang w:eastAsia="zh-CN"/>
        </w:rPr>
        <w:t>φ</w:t>
      </w:r>
      <w:r w:rsidR="005545F0" w:rsidRPr="0038406E">
        <w:rPr>
          <w:rFonts w:cs="Times"/>
          <w:vertAlign w:val="subscript"/>
          <w:lang w:eastAsia="zh-CN"/>
        </w:rPr>
        <w:t>0</w:t>
      </w:r>
      <w:r w:rsidR="005545F0">
        <w:rPr>
          <w:lang w:eastAsia="zh-CN"/>
        </w:rPr>
        <w:t xml:space="preserve">), </w:t>
      </w:r>
      <w:r w:rsidR="00B4058D" w:rsidRPr="00A47BF9">
        <w:rPr>
          <w:rFonts w:cs="Times"/>
          <w:i/>
          <w:iCs/>
          <w:lang w:eastAsia="zh-CN"/>
        </w:rPr>
        <w:t>d</w:t>
      </w:r>
      <w:r w:rsidR="00B4058D">
        <w:rPr>
          <w:rFonts w:cs="Times"/>
          <w:i/>
          <w:iCs/>
          <w:lang w:eastAsia="zh-CN"/>
        </w:rPr>
        <w:t xml:space="preserve"> </w:t>
      </w:r>
      <w:r w:rsidR="00B4058D">
        <w:rPr>
          <w:rFonts w:cs="Times"/>
          <w:lang w:eastAsia="zh-CN"/>
        </w:rPr>
        <w:t xml:space="preserve">is the grating antenna pitch, and </w:t>
      </w:r>
      <w:r w:rsidR="00B4058D" w:rsidRPr="005545F0">
        <w:rPr>
          <w:i/>
          <w:iCs/>
          <w:lang w:eastAsia="zh-CN"/>
        </w:rPr>
        <w:t>k</w:t>
      </w:r>
      <w:r w:rsidR="00B4058D" w:rsidRPr="005545F0">
        <w:rPr>
          <w:vertAlign w:val="subscript"/>
          <w:lang w:eastAsia="zh-CN"/>
        </w:rPr>
        <w:t>0</w:t>
      </w:r>
      <w:r w:rsidR="00B4058D">
        <w:rPr>
          <w:lang w:eastAsia="zh-CN"/>
        </w:rPr>
        <w:t xml:space="preserve"> is </w:t>
      </w:r>
      <w:r w:rsidR="00B4058D" w:rsidRPr="00967EBC">
        <w:rPr>
          <w:rFonts w:cs="Times"/>
          <w:lang w:eastAsia="zh-CN"/>
        </w:rPr>
        <w:t>2π/</w:t>
      </w:r>
      <w:r w:rsidR="00B4058D" w:rsidRPr="0038406E">
        <w:rPr>
          <w:rFonts w:cs="Times"/>
          <w:i/>
          <w:iCs/>
          <w:lang w:eastAsia="zh-CN"/>
        </w:rPr>
        <w:t>λ</w:t>
      </w:r>
      <w:r w:rsidR="00B4058D">
        <w:rPr>
          <w:rFonts w:cs="Times"/>
          <w:lang w:eastAsia="zh-CN"/>
        </w:rPr>
        <w:t>.</w:t>
      </w:r>
      <w:r w:rsidR="00001CE9" w:rsidRPr="00001CE9">
        <w:rPr>
          <w:rFonts w:cs="Times"/>
          <w:lang w:eastAsia="zh-CN"/>
        </w:rPr>
        <w:t xml:space="preserve"> </w:t>
      </w:r>
      <w:r w:rsidR="00001CE9">
        <w:rPr>
          <w:rFonts w:cs="Times"/>
          <w:lang w:eastAsia="zh-CN"/>
        </w:rPr>
        <w:t xml:space="preserve">Let </w:t>
      </w:r>
      <w:r w:rsidR="00001CE9" w:rsidRPr="00001CE9">
        <w:rPr>
          <w:rFonts w:cs="Times"/>
          <w:i/>
          <w:iCs/>
          <w:lang w:eastAsia="zh-CN"/>
        </w:rPr>
        <w:t>x</w:t>
      </w:r>
      <w:r w:rsidR="00001CE9">
        <w:rPr>
          <w:rFonts w:cs="Times"/>
          <w:lang w:eastAsia="zh-CN"/>
        </w:rPr>
        <w:t>=</w:t>
      </w:r>
      <w:r w:rsidR="00001CE9" w:rsidRPr="00001CE9">
        <w:rPr>
          <w:rFonts w:cs="Times"/>
          <w:i/>
          <w:iCs/>
          <w:lang w:eastAsia="zh-CN"/>
        </w:rPr>
        <w:t>b</w:t>
      </w:r>
      <w:r w:rsidR="00001CE9">
        <w:rPr>
          <w:rFonts w:cs="Times"/>
          <w:lang w:eastAsia="zh-CN"/>
        </w:rPr>
        <w:t>cos(</w:t>
      </w:r>
      <w:r w:rsidR="00001CE9" w:rsidRPr="00001CE9">
        <w:rPr>
          <w:rFonts w:cs="Times"/>
          <w:i/>
          <w:iCs/>
          <w:lang w:eastAsia="zh-CN"/>
        </w:rPr>
        <w:t>u</w:t>
      </w:r>
      <w:r w:rsidR="00001CE9">
        <w:rPr>
          <w:rFonts w:cs="Times"/>
          <w:lang w:eastAsia="zh-CN"/>
        </w:rPr>
        <w:t xml:space="preserve">/2), </w:t>
      </w:r>
      <w:r w:rsidR="00C25F93">
        <w:rPr>
          <w:rFonts w:cs="Times"/>
          <w:lang w:eastAsia="zh-CN"/>
        </w:rPr>
        <w:t xml:space="preserve">where </w:t>
      </w:r>
      <w:r w:rsidR="00C25F93" w:rsidRPr="00C25F93">
        <w:rPr>
          <w:rFonts w:cs="Times"/>
          <w:i/>
          <w:iCs/>
          <w:lang w:eastAsia="zh-CN"/>
        </w:rPr>
        <w:t>b</w:t>
      </w:r>
      <w:r w:rsidR="00C25F93">
        <w:rPr>
          <w:rFonts w:cs="Times"/>
          <w:lang w:eastAsia="zh-CN"/>
        </w:rPr>
        <w:t>&gt;1. A</w:t>
      </w:r>
      <w:r w:rsidR="00001CE9">
        <w:rPr>
          <w:rFonts w:cs="Times"/>
          <w:lang w:eastAsia="zh-CN"/>
        </w:rPr>
        <w:t xml:space="preserve">ccording to </w:t>
      </w:r>
      <w:r w:rsidR="00001CE9">
        <w:rPr>
          <w:lang w:eastAsia="zh-CN"/>
        </w:rPr>
        <w:t xml:space="preserve">equation </w:t>
      </w:r>
      <w:r w:rsidR="00001CE9">
        <w:t>S1</w:t>
      </w:r>
      <w:r w:rsidR="00E0545A">
        <w:rPr>
          <w:lang w:eastAsia="zh-CN"/>
        </w:rPr>
        <w:t>, the equation S</w:t>
      </w:r>
      <w:r w:rsidR="00FD2523">
        <w:rPr>
          <w:lang w:eastAsia="zh-CN"/>
        </w:rPr>
        <w:t>3</w:t>
      </w:r>
      <w:r w:rsidR="00E0545A">
        <w:rPr>
          <w:lang w:eastAsia="zh-CN"/>
        </w:rPr>
        <w:t xml:space="preserve"> </w:t>
      </w:r>
      <w:r w:rsidR="00E0545A" w:rsidRPr="00E0545A">
        <w:rPr>
          <w:lang w:eastAsia="zh-CN"/>
        </w:rPr>
        <w:t>can be written as</w:t>
      </w:r>
      <w:r w:rsidR="00E0545A">
        <w:rPr>
          <w:lang w:eastAsia="zh-CN"/>
        </w:rPr>
        <w:t xml:space="preserve">: </w:t>
      </w:r>
    </w:p>
    <w:p w14:paraId="41FB473E" w14:textId="7ECF4FBB" w:rsidR="00E0545A" w:rsidRDefault="006E2396" w:rsidP="00BC1BF0">
      <w:pPr>
        <w:spacing w:after="0" w:line="480" w:lineRule="auto"/>
      </w:pPr>
      <w:r w:rsidRPr="006E2396">
        <w:rPr>
          <w:position w:val="-60"/>
        </w:rPr>
        <w:object w:dxaOrig="4920" w:dyaOrig="1300" w14:anchorId="33E06123">
          <v:shape id="_x0000_i1028" type="#_x0000_t75" style="width:266.05pt;height:81.65pt" o:ole="">
            <v:imagedata r:id="rId15" o:title=""/>
          </v:shape>
          <o:OLEObject Type="Embed" ProgID="Equation.DSMT4" ShapeID="_x0000_i1028" DrawAspect="Content" ObjectID="_1766927072" r:id="rId16"/>
        </w:object>
      </w:r>
      <w:r w:rsidR="00E0545A">
        <w:tab/>
        <w:t>(S</w:t>
      </w:r>
      <w:r w:rsidR="008F6B57">
        <w:t>4</w:t>
      </w:r>
      <w:r w:rsidR="00E0545A">
        <w:t>)</w:t>
      </w:r>
    </w:p>
    <w:p w14:paraId="3C642A4C" w14:textId="44B16EAD" w:rsidR="00D83CA3" w:rsidRDefault="00C25F93" w:rsidP="00BC1BF0">
      <w:pPr>
        <w:spacing w:after="0" w:line="480" w:lineRule="auto"/>
        <w:rPr>
          <w:rFonts w:cs="Times"/>
          <w:lang w:eastAsia="zh-CN"/>
        </w:rPr>
      </w:pPr>
      <w:r>
        <w:rPr>
          <w:rFonts w:cs="Times"/>
          <w:bCs/>
          <w:lang w:eastAsia="zh-CN"/>
        </w:rPr>
        <w:lastRenderedPageBreak/>
        <w:t>The SLSR and channel number in our work is set 30 dB and 32 (</w:t>
      </w:r>
      <w:r w:rsidRPr="005F3D59">
        <w:rPr>
          <w:rFonts w:cs="Times"/>
          <w:bCs/>
          <w:i/>
          <w:iCs/>
          <w:lang w:eastAsia="zh-CN"/>
        </w:rPr>
        <w:t>M</w:t>
      </w:r>
      <w:r>
        <w:rPr>
          <w:rFonts w:cs="Times"/>
          <w:bCs/>
          <w:lang w:eastAsia="zh-CN"/>
        </w:rPr>
        <w:t>=16)</w:t>
      </w:r>
      <w:r w:rsidR="004440F6">
        <w:rPr>
          <w:rFonts w:cs="Times"/>
          <w:bCs/>
          <w:lang w:eastAsia="zh-CN"/>
        </w:rPr>
        <w:t>.</w:t>
      </w:r>
      <w:r w:rsidR="00D83CA3">
        <w:rPr>
          <w:rFonts w:cs="Times"/>
          <w:bCs/>
          <w:lang w:eastAsia="zh-CN"/>
        </w:rPr>
        <w:t xml:space="preserve"> </w:t>
      </w:r>
      <w:r w:rsidR="00D83CA3">
        <w:rPr>
          <w:rFonts w:cs="Times"/>
          <w:i/>
          <w:iCs/>
          <w:lang w:eastAsia="zh-CN"/>
        </w:rPr>
        <w:t>b</w:t>
      </w:r>
      <w:r w:rsidR="00D83CA3" w:rsidRPr="00D83CA3">
        <w:rPr>
          <w:rFonts w:cs="Times"/>
          <w:lang w:eastAsia="zh-CN"/>
        </w:rPr>
        <w:t xml:space="preserve"> is </w:t>
      </w:r>
      <w:r w:rsidR="00D83CA3">
        <w:rPr>
          <w:rFonts w:cs="Times"/>
          <w:lang w:eastAsia="zh-CN"/>
        </w:rPr>
        <w:t xml:space="preserve">calculated to be </w:t>
      </w:r>
      <w:r w:rsidR="00AA2E1F" w:rsidRPr="00AA2E1F">
        <w:rPr>
          <w:rFonts w:cs="Times"/>
          <w:lang w:eastAsia="zh-CN"/>
        </w:rPr>
        <w:t>1.009</w:t>
      </w:r>
      <w:r w:rsidR="00D83CA3">
        <w:rPr>
          <w:rFonts w:cs="Times"/>
          <w:lang w:eastAsia="zh-CN"/>
        </w:rPr>
        <w:t>, accorder following equation:</w:t>
      </w:r>
    </w:p>
    <w:p w14:paraId="42325A2A" w14:textId="6173E44C" w:rsidR="00D83CA3" w:rsidRDefault="008F6B57" w:rsidP="00BC1BF0">
      <w:pPr>
        <w:spacing w:after="0" w:line="480" w:lineRule="auto"/>
        <w:rPr>
          <w:rFonts w:cs="Times"/>
          <w:bCs/>
          <w:lang w:eastAsia="zh-CN"/>
        </w:rPr>
      </w:pPr>
      <w:r w:rsidRPr="008F6B57">
        <w:rPr>
          <w:position w:val="-30"/>
        </w:rPr>
        <w:object w:dxaOrig="2880" w:dyaOrig="700" w14:anchorId="1913FF5C">
          <v:shape id="_x0000_i1029" type="#_x0000_t75" style="width:155.95pt;height:43.5pt" o:ole="">
            <v:imagedata r:id="rId17" o:title=""/>
          </v:shape>
          <o:OLEObject Type="Embed" ProgID="Equation.DSMT4" ShapeID="_x0000_i1029" DrawAspect="Content" ObjectID="_1766927073" r:id="rId18"/>
        </w:object>
      </w:r>
      <w:r>
        <w:tab/>
        <w:t>(S5)</w:t>
      </w:r>
    </w:p>
    <w:p w14:paraId="570222D7" w14:textId="66B5EB75" w:rsidR="00713D35" w:rsidRDefault="00C25F93" w:rsidP="00BC1BF0">
      <w:pPr>
        <w:spacing w:after="0" w:line="480" w:lineRule="auto"/>
        <w:rPr>
          <w:rFonts w:cs="Times"/>
          <w:bCs/>
          <w:lang w:eastAsia="zh-CN"/>
        </w:rPr>
      </w:pPr>
      <w:r>
        <w:rPr>
          <w:rFonts w:cs="Times"/>
          <w:bCs/>
          <w:lang w:eastAsia="zh-CN"/>
        </w:rPr>
        <w:t xml:space="preserve"> </w:t>
      </w:r>
      <w:r w:rsidR="0007300F" w:rsidRPr="0007300F">
        <w:rPr>
          <w:rFonts w:cs="Times"/>
          <w:bCs/>
          <w:i/>
          <w:iCs/>
          <w:lang w:eastAsia="zh-CN"/>
        </w:rPr>
        <w:t>Ar</w:t>
      </w:r>
      <w:r w:rsidR="0007300F">
        <w:rPr>
          <w:rFonts w:cs="Times"/>
          <w:bCs/>
          <w:lang w:eastAsia="zh-CN"/>
        </w:rPr>
        <w:t>(</w:t>
      </w:r>
      <w:r w:rsidR="0007300F" w:rsidRPr="0007300F">
        <w:rPr>
          <w:rFonts w:cs="Times"/>
          <w:bCs/>
          <w:i/>
          <w:iCs/>
          <w:lang w:eastAsia="zh-CN"/>
        </w:rPr>
        <w:t>x</w:t>
      </w:r>
      <w:r w:rsidR="0007300F">
        <w:rPr>
          <w:rFonts w:cs="Times"/>
          <w:bCs/>
          <w:lang w:eastAsia="zh-CN"/>
        </w:rPr>
        <w:t>)</w:t>
      </w:r>
      <w:r w:rsidR="0007300F" w:rsidRPr="0007300F">
        <w:rPr>
          <w:rFonts w:cs="Times"/>
          <w:bCs/>
          <w:lang w:eastAsia="zh-CN"/>
        </w:rPr>
        <w:t xml:space="preserve"> is </w:t>
      </w:r>
      <w:r w:rsidR="0007300F">
        <w:rPr>
          <w:rFonts w:cs="Times"/>
          <w:bCs/>
          <w:lang w:eastAsia="zh-CN"/>
        </w:rPr>
        <w:t>a</w:t>
      </w:r>
      <w:r w:rsidR="0007300F" w:rsidRPr="0007300F">
        <w:rPr>
          <w:rFonts w:cs="Times"/>
          <w:bCs/>
          <w:lang w:eastAsia="zh-CN"/>
        </w:rPr>
        <w:t xml:space="preserve"> polynomial containing </w:t>
      </w:r>
      <w:r w:rsidR="0007300F" w:rsidRPr="0007300F">
        <w:rPr>
          <w:rFonts w:cs="Times"/>
          <w:bCs/>
          <w:i/>
          <w:iCs/>
          <w:lang w:eastAsia="zh-CN"/>
        </w:rPr>
        <w:t>x</w:t>
      </w:r>
      <w:r w:rsidR="0007300F">
        <w:rPr>
          <w:rFonts w:cs="Times"/>
          <w:bCs/>
          <w:lang w:eastAsia="zh-CN"/>
        </w:rPr>
        <w:t xml:space="preserve">, </w:t>
      </w:r>
      <w:r w:rsidR="0007300F" w:rsidRPr="0007300F">
        <w:rPr>
          <w:rFonts w:cs="Times"/>
          <w:bCs/>
          <w:i/>
          <w:iCs/>
          <w:lang w:eastAsia="zh-CN"/>
        </w:rPr>
        <w:t>x</w:t>
      </w:r>
      <w:r w:rsidR="0007300F" w:rsidRPr="0007300F">
        <w:rPr>
          <w:rFonts w:cs="Times"/>
          <w:bCs/>
          <w:vertAlign w:val="superscript"/>
          <w:lang w:eastAsia="zh-CN"/>
        </w:rPr>
        <w:t>3</w:t>
      </w:r>
      <w:r w:rsidR="0007300F">
        <w:rPr>
          <w:rFonts w:cs="Times"/>
          <w:bCs/>
          <w:lang w:eastAsia="zh-CN"/>
        </w:rPr>
        <w:t xml:space="preserve">, …, </w:t>
      </w:r>
      <w:r w:rsidR="0007300F" w:rsidRPr="0007300F">
        <w:rPr>
          <w:rFonts w:cs="Times"/>
          <w:bCs/>
          <w:i/>
          <w:iCs/>
          <w:lang w:eastAsia="zh-CN"/>
        </w:rPr>
        <w:t>x</w:t>
      </w:r>
      <w:r w:rsidR="0007300F" w:rsidRPr="0007300F">
        <w:rPr>
          <w:rFonts w:cs="Times"/>
          <w:bCs/>
          <w:vertAlign w:val="superscript"/>
          <w:lang w:eastAsia="zh-CN"/>
        </w:rPr>
        <w:t>2</w:t>
      </w:r>
      <w:r w:rsidR="0007300F" w:rsidRPr="0007300F">
        <w:rPr>
          <w:rFonts w:cs="Times"/>
          <w:bCs/>
          <w:i/>
          <w:iCs/>
          <w:vertAlign w:val="superscript"/>
          <w:lang w:eastAsia="zh-CN"/>
        </w:rPr>
        <w:t>M</w:t>
      </w:r>
      <w:r w:rsidR="0007300F" w:rsidRPr="0007300F">
        <w:rPr>
          <w:rFonts w:cs="Times"/>
          <w:bCs/>
          <w:vertAlign w:val="superscript"/>
          <w:lang w:eastAsia="zh-CN"/>
        </w:rPr>
        <w:t>-1</w:t>
      </w:r>
      <w:r w:rsidR="0007300F">
        <w:rPr>
          <w:rFonts w:cs="Times"/>
          <w:bCs/>
          <w:lang w:eastAsia="zh-CN"/>
        </w:rPr>
        <w:t xml:space="preserve">, which is similar to </w:t>
      </w:r>
      <w:r w:rsidR="0007300F" w:rsidRPr="0007300F">
        <w:rPr>
          <w:rFonts w:cs="Times"/>
          <w:bCs/>
          <w:i/>
          <w:iCs/>
          <w:lang w:eastAsia="zh-CN"/>
        </w:rPr>
        <w:t>T</w:t>
      </w:r>
      <w:r w:rsidR="0007300F" w:rsidRPr="0007300F">
        <w:rPr>
          <w:rFonts w:cs="Times"/>
          <w:bCs/>
          <w:vertAlign w:val="subscript"/>
          <w:lang w:eastAsia="zh-CN"/>
        </w:rPr>
        <w:t>2</w:t>
      </w:r>
      <w:r w:rsidR="0007300F" w:rsidRPr="0007300F">
        <w:rPr>
          <w:rFonts w:cs="Times"/>
          <w:bCs/>
          <w:i/>
          <w:iCs/>
          <w:vertAlign w:val="subscript"/>
          <w:lang w:eastAsia="zh-CN"/>
        </w:rPr>
        <w:t>M</w:t>
      </w:r>
      <w:r w:rsidR="0007300F" w:rsidRPr="0007300F">
        <w:rPr>
          <w:rFonts w:cs="Times"/>
          <w:bCs/>
          <w:vertAlign w:val="subscript"/>
          <w:lang w:eastAsia="zh-CN"/>
        </w:rPr>
        <w:t>-1</w:t>
      </w:r>
      <w:r w:rsidR="0007300F">
        <w:rPr>
          <w:rFonts w:cs="Times"/>
          <w:bCs/>
          <w:lang w:eastAsia="zh-CN"/>
        </w:rPr>
        <w:t>(</w:t>
      </w:r>
      <w:r w:rsidR="0007300F" w:rsidRPr="0007300F">
        <w:rPr>
          <w:rFonts w:cs="Times"/>
          <w:bCs/>
          <w:i/>
          <w:iCs/>
          <w:lang w:eastAsia="zh-CN"/>
        </w:rPr>
        <w:t>x</w:t>
      </w:r>
      <w:r w:rsidR="0007300F">
        <w:rPr>
          <w:rFonts w:cs="Times"/>
          <w:bCs/>
          <w:lang w:eastAsia="zh-CN"/>
        </w:rPr>
        <w:t xml:space="preserve">). </w:t>
      </w:r>
      <w:r w:rsidR="00D01427">
        <w:rPr>
          <w:rFonts w:cs="Times"/>
          <w:bCs/>
          <w:lang w:eastAsia="zh-CN"/>
        </w:rPr>
        <w:t xml:space="preserve">Let </w:t>
      </w:r>
      <w:r w:rsidR="00D01427" w:rsidRPr="0007300F">
        <w:rPr>
          <w:rFonts w:cs="Times"/>
          <w:bCs/>
          <w:i/>
          <w:iCs/>
          <w:lang w:eastAsia="zh-CN"/>
        </w:rPr>
        <w:t>Ar</w:t>
      </w:r>
      <w:r w:rsidR="00D01427">
        <w:rPr>
          <w:rFonts w:cs="Times"/>
          <w:bCs/>
          <w:lang w:eastAsia="zh-CN"/>
        </w:rPr>
        <w:t>(</w:t>
      </w:r>
      <w:r w:rsidR="00D01427" w:rsidRPr="0007300F">
        <w:rPr>
          <w:rFonts w:cs="Times"/>
          <w:bCs/>
          <w:i/>
          <w:iCs/>
          <w:lang w:eastAsia="zh-CN"/>
        </w:rPr>
        <w:t>x</w:t>
      </w:r>
      <w:r w:rsidR="00D01427">
        <w:rPr>
          <w:rFonts w:cs="Times"/>
          <w:bCs/>
          <w:lang w:eastAsia="zh-CN"/>
        </w:rPr>
        <w:t>)=</w:t>
      </w:r>
      <w:r w:rsidR="00D01427" w:rsidRPr="00D01427">
        <w:rPr>
          <w:rFonts w:cs="Times"/>
          <w:bCs/>
          <w:i/>
          <w:iCs/>
          <w:lang w:eastAsia="zh-CN"/>
        </w:rPr>
        <w:t xml:space="preserve"> </w:t>
      </w:r>
      <w:r w:rsidR="00D01427" w:rsidRPr="0007300F">
        <w:rPr>
          <w:rFonts w:cs="Times"/>
          <w:bCs/>
          <w:i/>
          <w:iCs/>
          <w:lang w:eastAsia="zh-CN"/>
        </w:rPr>
        <w:t>T</w:t>
      </w:r>
      <w:r w:rsidR="00D01427" w:rsidRPr="0007300F">
        <w:rPr>
          <w:rFonts w:cs="Times"/>
          <w:bCs/>
          <w:vertAlign w:val="subscript"/>
          <w:lang w:eastAsia="zh-CN"/>
        </w:rPr>
        <w:t>2</w:t>
      </w:r>
      <w:r w:rsidR="00D01427" w:rsidRPr="0007300F">
        <w:rPr>
          <w:rFonts w:cs="Times"/>
          <w:bCs/>
          <w:i/>
          <w:iCs/>
          <w:vertAlign w:val="subscript"/>
          <w:lang w:eastAsia="zh-CN"/>
        </w:rPr>
        <w:t>M</w:t>
      </w:r>
      <w:r w:rsidR="00D01427" w:rsidRPr="0007300F">
        <w:rPr>
          <w:rFonts w:cs="Times"/>
          <w:bCs/>
          <w:vertAlign w:val="subscript"/>
          <w:lang w:eastAsia="zh-CN"/>
        </w:rPr>
        <w:t>-1</w:t>
      </w:r>
      <w:r w:rsidR="00D01427">
        <w:rPr>
          <w:rFonts w:cs="Times"/>
          <w:bCs/>
          <w:lang w:eastAsia="zh-CN"/>
        </w:rPr>
        <w:t>(</w:t>
      </w:r>
      <w:r w:rsidR="00D01427" w:rsidRPr="0007300F">
        <w:rPr>
          <w:rFonts w:cs="Times"/>
          <w:bCs/>
          <w:i/>
          <w:iCs/>
          <w:lang w:eastAsia="zh-CN"/>
        </w:rPr>
        <w:t>x</w:t>
      </w:r>
      <w:r w:rsidR="00D01427">
        <w:rPr>
          <w:rFonts w:cs="Times"/>
          <w:bCs/>
          <w:lang w:eastAsia="zh-CN"/>
        </w:rPr>
        <w:t>). Then m</w:t>
      </w:r>
      <w:r w:rsidR="009F1B6A">
        <w:rPr>
          <w:rFonts w:cs="Times"/>
          <w:bCs/>
          <w:lang w:eastAsia="zh-CN"/>
        </w:rPr>
        <w:t xml:space="preserve">atching the similar </w:t>
      </w:r>
      <w:r w:rsidR="009F1B6A" w:rsidRPr="009F1B6A">
        <w:rPr>
          <w:rFonts w:cs="Times"/>
          <w:bCs/>
          <w:lang w:eastAsia="zh-CN"/>
        </w:rPr>
        <w:t>terms</w:t>
      </w:r>
      <w:r w:rsidR="009F1B6A">
        <w:rPr>
          <w:rFonts w:cs="Times"/>
          <w:bCs/>
          <w:lang w:eastAsia="zh-CN"/>
        </w:rPr>
        <w:t xml:space="preserve"> of </w:t>
      </w:r>
      <w:r w:rsidR="009F1B6A" w:rsidRPr="0007300F">
        <w:rPr>
          <w:rFonts w:cs="Times"/>
          <w:bCs/>
          <w:i/>
          <w:iCs/>
          <w:lang w:eastAsia="zh-CN"/>
        </w:rPr>
        <w:t>Ar</w:t>
      </w:r>
      <w:r w:rsidR="009F1B6A">
        <w:rPr>
          <w:rFonts w:cs="Times"/>
          <w:bCs/>
          <w:lang w:eastAsia="zh-CN"/>
        </w:rPr>
        <w:t>(</w:t>
      </w:r>
      <w:r w:rsidR="009F1B6A" w:rsidRPr="0007300F">
        <w:rPr>
          <w:rFonts w:cs="Times"/>
          <w:bCs/>
          <w:i/>
          <w:iCs/>
          <w:lang w:eastAsia="zh-CN"/>
        </w:rPr>
        <w:t>x</w:t>
      </w:r>
      <w:r w:rsidR="009F1B6A">
        <w:rPr>
          <w:rFonts w:cs="Times"/>
          <w:bCs/>
          <w:lang w:eastAsia="zh-CN"/>
        </w:rPr>
        <w:t xml:space="preserve">) and </w:t>
      </w:r>
      <w:r w:rsidR="009F1B6A" w:rsidRPr="0007300F">
        <w:rPr>
          <w:rFonts w:cs="Times"/>
          <w:bCs/>
          <w:i/>
          <w:iCs/>
          <w:lang w:eastAsia="zh-CN"/>
        </w:rPr>
        <w:t>T</w:t>
      </w:r>
      <w:r w:rsidR="009F1B6A" w:rsidRPr="0007300F">
        <w:rPr>
          <w:rFonts w:cs="Times"/>
          <w:bCs/>
          <w:vertAlign w:val="subscript"/>
          <w:lang w:eastAsia="zh-CN"/>
        </w:rPr>
        <w:t>2</w:t>
      </w:r>
      <w:r w:rsidR="009F1B6A" w:rsidRPr="0007300F">
        <w:rPr>
          <w:rFonts w:cs="Times"/>
          <w:bCs/>
          <w:i/>
          <w:iCs/>
          <w:vertAlign w:val="subscript"/>
          <w:lang w:eastAsia="zh-CN"/>
        </w:rPr>
        <w:t>M</w:t>
      </w:r>
      <w:r w:rsidR="009F1B6A" w:rsidRPr="0007300F">
        <w:rPr>
          <w:rFonts w:cs="Times"/>
          <w:bCs/>
          <w:vertAlign w:val="subscript"/>
          <w:lang w:eastAsia="zh-CN"/>
        </w:rPr>
        <w:t>-1</w:t>
      </w:r>
      <w:r w:rsidR="009F1B6A">
        <w:rPr>
          <w:rFonts w:cs="Times"/>
          <w:bCs/>
          <w:lang w:eastAsia="zh-CN"/>
        </w:rPr>
        <w:t>(</w:t>
      </w:r>
      <w:r w:rsidR="009F1B6A" w:rsidRPr="0007300F">
        <w:rPr>
          <w:rFonts w:cs="Times"/>
          <w:bCs/>
          <w:i/>
          <w:iCs/>
          <w:lang w:eastAsia="zh-CN"/>
        </w:rPr>
        <w:t>x</w:t>
      </w:r>
      <w:r w:rsidR="009F1B6A">
        <w:rPr>
          <w:rFonts w:cs="Times"/>
          <w:bCs/>
          <w:lang w:eastAsia="zh-CN"/>
        </w:rPr>
        <w:t xml:space="preserve">), the </w:t>
      </w:r>
      <w:r w:rsidR="009F1B6A" w:rsidRPr="00791EFF">
        <w:rPr>
          <w:rFonts w:cs="Times"/>
          <w:bCs/>
          <w:lang w:eastAsia="zh-CN"/>
        </w:rPr>
        <w:t>amplitude distribution</w:t>
      </w:r>
      <w:r w:rsidR="009F1B6A">
        <w:rPr>
          <w:rFonts w:cs="Times"/>
          <w:bCs/>
          <w:lang w:eastAsia="zh-CN"/>
        </w:rPr>
        <w:t xml:space="preserve"> with given SLSR could be obtained by solving the </w:t>
      </w:r>
      <w:r w:rsidR="009F1B6A" w:rsidRPr="009F1B6A">
        <w:rPr>
          <w:rFonts w:cs="Times"/>
          <w:bCs/>
          <w:lang w:eastAsia="zh-CN"/>
        </w:rPr>
        <w:t>linear equations</w:t>
      </w:r>
      <w:r w:rsidR="009F1B6A">
        <w:rPr>
          <w:rFonts w:cs="Times"/>
          <w:bCs/>
          <w:lang w:eastAsia="zh-CN"/>
        </w:rPr>
        <w:t>.</w:t>
      </w:r>
      <w:r w:rsidR="00D01427">
        <w:rPr>
          <w:rFonts w:cs="Times"/>
          <w:bCs/>
          <w:lang w:eastAsia="zh-CN"/>
        </w:rPr>
        <w:t xml:space="preserve"> </w:t>
      </w:r>
      <w:r>
        <w:rPr>
          <w:rFonts w:cs="Times"/>
          <w:bCs/>
          <w:lang w:eastAsia="zh-CN"/>
        </w:rPr>
        <w:t>T</w:t>
      </w:r>
      <w:r w:rsidR="009F1B6A">
        <w:rPr>
          <w:rFonts w:cs="Times"/>
          <w:bCs/>
          <w:lang w:eastAsia="zh-CN"/>
        </w:rPr>
        <w:t xml:space="preserve">he calculated </w:t>
      </w:r>
      <w:r w:rsidR="009F1B6A" w:rsidRPr="00791EFF">
        <w:rPr>
          <w:rFonts w:cs="Times"/>
          <w:bCs/>
          <w:lang w:eastAsia="zh-CN"/>
        </w:rPr>
        <w:t>amplitude distribution</w:t>
      </w:r>
      <w:r w:rsidR="009F1B6A">
        <w:rPr>
          <w:rFonts w:cs="Times"/>
          <w:bCs/>
          <w:lang w:eastAsia="zh-CN"/>
        </w:rPr>
        <w:t xml:space="preserve"> is shown in Table S1</w:t>
      </w:r>
      <w:r w:rsidR="009F1B6A">
        <w:rPr>
          <w:rFonts w:cs="Times" w:hint="eastAsia"/>
          <w:bCs/>
          <w:lang w:eastAsia="zh-CN"/>
        </w:rPr>
        <w:t>.</w:t>
      </w:r>
      <w:r w:rsidR="00B314E7">
        <w:rPr>
          <w:rFonts w:cs="Times"/>
          <w:bCs/>
          <w:lang w:eastAsia="zh-CN"/>
        </w:rPr>
        <w:t xml:space="preserve"> The </w:t>
      </w:r>
      <w:r w:rsidR="00B314E7">
        <w:rPr>
          <w:rFonts w:cs="Times"/>
          <w:lang w:eastAsia="zh-CN"/>
        </w:rPr>
        <w:t>calculated far-field amplitude distribution with beam steered to 30</w:t>
      </w:r>
      <w:r w:rsidR="00B314E7" w:rsidRPr="00B314E7">
        <w:rPr>
          <w:rFonts w:cs="Times"/>
          <w:lang w:eastAsia="zh-CN"/>
        </w:rPr>
        <w:t>°</w:t>
      </w:r>
      <w:r w:rsidR="00B314E7">
        <w:rPr>
          <w:rFonts w:cs="Times"/>
          <w:lang w:eastAsia="zh-CN"/>
        </w:rPr>
        <w:t xml:space="preserve"> is shown in Fig. S1.</w:t>
      </w:r>
      <w:r w:rsidR="00F01100">
        <w:rPr>
          <w:rFonts w:cs="Times"/>
          <w:lang w:eastAsia="zh-CN"/>
        </w:rPr>
        <w:t xml:space="preserve"> </w:t>
      </w:r>
      <w:r w:rsidR="00F01100" w:rsidRPr="00F01100">
        <w:rPr>
          <w:rFonts w:cs="Times"/>
          <w:i/>
          <w:iCs/>
          <w:lang w:eastAsia="zh-CN"/>
        </w:rPr>
        <w:t>x</w:t>
      </w:r>
      <w:r w:rsidR="00F01100">
        <w:rPr>
          <w:rFonts w:cs="Times"/>
          <w:lang w:eastAsia="zh-CN"/>
        </w:rPr>
        <w:t xml:space="preserve"> equals to </w:t>
      </w:r>
      <w:r w:rsidR="00F01100" w:rsidRPr="00F01100">
        <w:rPr>
          <w:rFonts w:cs="Times"/>
          <w:i/>
          <w:iCs/>
          <w:lang w:eastAsia="zh-CN"/>
        </w:rPr>
        <w:t>b</w:t>
      </w:r>
      <w:r w:rsidR="009B0732" w:rsidRPr="009B0732">
        <w:rPr>
          <w:rFonts w:cs="Times"/>
          <w:lang w:eastAsia="zh-CN"/>
        </w:rPr>
        <w:t xml:space="preserve"> </w:t>
      </w:r>
      <w:r w:rsidR="009B0732">
        <w:rPr>
          <w:rFonts w:cs="Times"/>
          <w:lang w:eastAsia="zh-CN"/>
        </w:rPr>
        <w:t xml:space="preserve">when </w:t>
      </w:r>
      <w:r w:rsidR="009B0732" w:rsidRPr="0038406E">
        <w:rPr>
          <w:rFonts w:cs="Times"/>
          <w:i/>
          <w:iCs/>
          <w:lang w:eastAsia="zh-CN"/>
        </w:rPr>
        <w:t>φ</w:t>
      </w:r>
      <w:r w:rsidR="009B0732">
        <w:rPr>
          <w:rFonts w:cs="Times"/>
          <w:i/>
          <w:iCs/>
          <w:lang w:eastAsia="zh-CN"/>
        </w:rPr>
        <w:t>=</w:t>
      </w:r>
      <w:r w:rsidR="009B0732">
        <w:rPr>
          <w:rFonts w:cs="Times"/>
          <w:lang w:eastAsia="zh-CN"/>
        </w:rPr>
        <w:t>30</w:t>
      </w:r>
      <w:r w:rsidR="009B0732" w:rsidRPr="00B314E7">
        <w:rPr>
          <w:rFonts w:cs="Times"/>
          <w:lang w:eastAsia="zh-CN"/>
        </w:rPr>
        <w:t>°</w:t>
      </w:r>
      <w:r w:rsidR="009B0732">
        <w:rPr>
          <w:rFonts w:cs="Times"/>
          <w:lang w:eastAsia="zh-CN"/>
        </w:rPr>
        <w:t xml:space="preserve"> and </w:t>
      </w:r>
      <w:r w:rsidR="003F1F2E">
        <w:rPr>
          <w:rFonts w:cs="Times"/>
          <w:lang w:eastAsia="zh-CN"/>
        </w:rPr>
        <w:t>-</w:t>
      </w:r>
      <w:r w:rsidR="009B0732">
        <w:rPr>
          <w:rFonts w:cs="Times"/>
          <w:lang w:eastAsia="zh-CN"/>
        </w:rPr>
        <w:t>53</w:t>
      </w:r>
      <w:r w:rsidR="009B0732" w:rsidRPr="00B314E7">
        <w:rPr>
          <w:rFonts w:cs="Times"/>
          <w:lang w:eastAsia="zh-CN"/>
        </w:rPr>
        <w:t>°</w:t>
      </w:r>
      <w:r w:rsidR="00F01100">
        <w:rPr>
          <w:rFonts w:cs="Times"/>
          <w:lang w:eastAsia="zh-CN"/>
        </w:rPr>
        <w:t xml:space="preserve">, </w:t>
      </w:r>
      <w:r w:rsidR="009B0732" w:rsidRPr="009B0732">
        <w:rPr>
          <w:rFonts w:cs="Times"/>
          <w:lang w:eastAsia="zh-CN"/>
        </w:rPr>
        <w:t>corresponding to</w:t>
      </w:r>
      <w:r w:rsidR="009B0732">
        <w:rPr>
          <w:rFonts w:cs="Times"/>
          <w:lang w:eastAsia="zh-CN"/>
        </w:rPr>
        <w:t xml:space="preserve"> </w:t>
      </w:r>
      <w:r w:rsidR="00002088">
        <w:rPr>
          <w:rFonts w:cs="Times"/>
          <w:lang w:eastAsia="zh-CN"/>
        </w:rPr>
        <w:t xml:space="preserve">the </w:t>
      </w:r>
      <w:r w:rsidR="009B0732">
        <w:rPr>
          <w:rFonts w:cs="Times"/>
          <w:lang w:eastAsia="zh-CN"/>
        </w:rPr>
        <w:t>0</w:t>
      </w:r>
      <w:r w:rsidR="00FD2523" w:rsidRPr="00FD2523">
        <w:rPr>
          <w:rFonts w:cs="Times"/>
          <w:lang w:eastAsia="zh-CN"/>
        </w:rPr>
        <w:t>th</w:t>
      </w:r>
      <w:r w:rsidR="009B0732">
        <w:rPr>
          <w:rFonts w:cs="Times"/>
          <w:lang w:eastAsia="zh-CN"/>
        </w:rPr>
        <w:t xml:space="preserve"> and -1</w:t>
      </w:r>
      <w:r w:rsidR="009B0732" w:rsidRPr="00FD2523">
        <w:rPr>
          <w:rFonts w:cs="Times"/>
          <w:lang w:eastAsia="zh-CN"/>
        </w:rPr>
        <w:t>st</w:t>
      </w:r>
      <w:r w:rsidR="009B0732">
        <w:rPr>
          <w:rFonts w:cs="Times"/>
          <w:lang w:eastAsia="zh-CN"/>
        </w:rPr>
        <w:t xml:space="preserve"> </w:t>
      </w:r>
      <w:r w:rsidR="009B0732" w:rsidRPr="00F01100">
        <w:rPr>
          <w:rFonts w:cs="Times"/>
          <w:lang w:eastAsia="zh-CN"/>
        </w:rPr>
        <w:t>order</w:t>
      </w:r>
      <w:r w:rsidR="009B0732">
        <w:rPr>
          <w:rFonts w:cs="Times"/>
          <w:lang w:eastAsia="zh-CN"/>
        </w:rPr>
        <w:t xml:space="preserve"> grating lobes. </w:t>
      </w:r>
      <w:r w:rsidR="009B0732" w:rsidRPr="009B0732">
        <w:rPr>
          <w:rFonts w:cs="Times"/>
          <w:lang w:eastAsia="zh-CN"/>
        </w:rPr>
        <w:t xml:space="preserve">At other </w:t>
      </w:r>
      <w:r w:rsidR="009B0732" w:rsidRPr="0038406E">
        <w:rPr>
          <w:rFonts w:cs="Times"/>
          <w:i/>
          <w:iCs/>
          <w:lang w:eastAsia="zh-CN"/>
        </w:rPr>
        <w:t>φ</w:t>
      </w:r>
      <w:r w:rsidR="009B0732">
        <w:rPr>
          <w:rFonts w:cs="Times"/>
          <w:i/>
          <w:iCs/>
          <w:lang w:eastAsia="zh-CN"/>
        </w:rPr>
        <w:t xml:space="preserve"> </w:t>
      </w:r>
      <w:r w:rsidR="009B0732" w:rsidRPr="009B0732">
        <w:rPr>
          <w:rFonts w:cs="Times"/>
          <w:lang w:eastAsia="zh-CN"/>
        </w:rPr>
        <w:t>than the grating lobe</w:t>
      </w:r>
      <w:r w:rsidR="009B0732">
        <w:rPr>
          <w:rFonts w:cs="Times"/>
          <w:lang w:eastAsia="zh-CN"/>
        </w:rPr>
        <w:t xml:space="preserve">s, the </w:t>
      </w:r>
      <w:r w:rsidR="009B0732" w:rsidRPr="00791EFF">
        <w:rPr>
          <w:rFonts w:cs="Times"/>
          <w:bCs/>
          <w:lang w:eastAsia="zh-CN"/>
        </w:rPr>
        <w:t>amplitude</w:t>
      </w:r>
      <w:r w:rsidR="009B0732" w:rsidRPr="005F3D59">
        <w:rPr>
          <w:rFonts w:cs="Times"/>
          <w:bCs/>
          <w:lang w:eastAsia="zh-CN"/>
        </w:rPr>
        <w:t xml:space="preserve"> oscillates between </w:t>
      </w:r>
      <w:r w:rsidR="009B0732">
        <w:rPr>
          <w:rFonts w:cs="Times"/>
          <w:bCs/>
          <w:lang w:eastAsia="zh-CN"/>
        </w:rPr>
        <w:t>0 and 1, as shown in the</w:t>
      </w:r>
      <w:r w:rsidR="009B0732" w:rsidRPr="009B0732">
        <w:rPr>
          <w:rFonts w:cs="Times"/>
          <w:lang w:eastAsia="zh-CN"/>
        </w:rPr>
        <w:t xml:space="preserve"> </w:t>
      </w:r>
      <w:r w:rsidR="009B0732" w:rsidRPr="00EF5B54">
        <w:rPr>
          <w:rFonts w:cs="Times"/>
          <w:lang w:eastAsia="zh-CN"/>
        </w:rPr>
        <w:t>inset</w:t>
      </w:r>
      <w:r w:rsidR="009B0732">
        <w:rPr>
          <w:rFonts w:cs="Times"/>
          <w:bCs/>
          <w:lang w:eastAsia="zh-CN"/>
        </w:rPr>
        <w:t>.</w:t>
      </w:r>
    </w:p>
    <w:p w14:paraId="3782D07E" w14:textId="43CBF7D5" w:rsidR="004440F6" w:rsidRPr="00051308" w:rsidRDefault="004440F6" w:rsidP="004440F6">
      <w:pPr>
        <w:spacing w:after="0" w:line="480" w:lineRule="auto"/>
        <w:ind w:firstLineChars="200" w:firstLine="480"/>
        <w:rPr>
          <w:rFonts w:cs="Times"/>
          <w:bCs/>
          <w:lang w:eastAsia="zh-CN"/>
        </w:rPr>
      </w:pPr>
      <w:r w:rsidRPr="00051308">
        <w:rPr>
          <w:rFonts w:cs="Times"/>
          <w:bCs/>
          <w:lang w:eastAsia="zh-CN"/>
        </w:rPr>
        <w:t xml:space="preserve">The SLSR in our work is set 30 </w:t>
      </w:r>
      <w:proofErr w:type="spellStart"/>
      <w:r w:rsidRPr="00051308">
        <w:rPr>
          <w:rFonts w:cs="Times"/>
          <w:bCs/>
          <w:lang w:eastAsia="zh-CN"/>
        </w:rPr>
        <w:t>dB.</w:t>
      </w:r>
      <w:proofErr w:type="spellEnd"/>
      <w:r w:rsidRPr="00051308">
        <w:rPr>
          <w:rFonts w:cs="Times"/>
          <w:bCs/>
          <w:lang w:eastAsia="zh-CN"/>
        </w:rPr>
        <w:t xml:space="preserve"> The higher SLSR</w:t>
      </w:r>
      <w:r w:rsidR="00FE15DC" w:rsidRPr="00051308">
        <w:rPr>
          <w:rFonts w:cs="Times"/>
          <w:bCs/>
          <w:lang w:eastAsia="zh-CN"/>
        </w:rPr>
        <w:t>, e.g., 40 dB shown in Fig. S2,</w:t>
      </w:r>
      <w:r w:rsidRPr="00051308">
        <w:rPr>
          <w:rFonts w:cs="Times"/>
          <w:bCs/>
          <w:lang w:eastAsia="zh-CN"/>
        </w:rPr>
        <w:t xml:space="preserve"> could also be achieved</w:t>
      </w:r>
      <w:r w:rsidR="00FE15DC" w:rsidRPr="00051308">
        <w:rPr>
          <w:rFonts w:cs="Times"/>
          <w:bCs/>
          <w:lang w:eastAsia="zh-CN"/>
        </w:rPr>
        <w:t>.</w:t>
      </w:r>
    </w:p>
    <w:p w14:paraId="37BF85E2" w14:textId="1D57E012" w:rsidR="00E81CBD" w:rsidRPr="0007300F" w:rsidRDefault="00E81CBD" w:rsidP="00F01100">
      <w:pPr>
        <w:spacing w:after="0" w:line="480" w:lineRule="auto"/>
        <w:jc w:val="center"/>
        <w:rPr>
          <w:rFonts w:cs="Times"/>
          <w:bCs/>
          <w:lang w:eastAsia="zh-CN"/>
        </w:rPr>
      </w:pPr>
      <w:r w:rsidRPr="00E81CBD">
        <w:rPr>
          <w:rFonts w:cs="Times"/>
          <w:b/>
          <w:lang w:eastAsia="zh-CN"/>
        </w:rPr>
        <w:t>Tab</w:t>
      </w:r>
      <w:r w:rsidR="003F1F2E">
        <w:rPr>
          <w:rFonts w:cs="Times"/>
          <w:b/>
          <w:lang w:eastAsia="zh-CN"/>
        </w:rPr>
        <w:t xml:space="preserve">le </w:t>
      </w:r>
      <w:r w:rsidRPr="00E81CBD">
        <w:rPr>
          <w:rFonts w:cs="Times"/>
          <w:b/>
          <w:lang w:eastAsia="zh-CN"/>
        </w:rPr>
        <w:t>S1</w:t>
      </w:r>
      <w:r w:rsidRPr="00E81CBD">
        <w:rPr>
          <w:rFonts w:cs="Times"/>
          <w:bCs/>
          <w:lang w:eastAsia="zh-CN"/>
        </w:rPr>
        <w:t xml:space="preserve">: </w:t>
      </w:r>
      <w:r>
        <w:rPr>
          <w:rFonts w:cs="Times"/>
          <w:bCs/>
          <w:lang w:eastAsia="zh-CN"/>
        </w:rPr>
        <w:t xml:space="preserve">Calculated </w:t>
      </w:r>
      <w:r w:rsidRPr="00791EFF">
        <w:rPr>
          <w:rFonts w:cs="Times"/>
          <w:bCs/>
          <w:lang w:eastAsia="zh-CN"/>
        </w:rPr>
        <w:t>amplitude distribution</w:t>
      </w:r>
      <w:r>
        <w:rPr>
          <w:rFonts w:cs="Times"/>
          <w:bCs/>
          <w:lang w:eastAsia="zh-CN"/>
        </w:rPr>
        <w:t xml:space="preserve"> in this work.</w:t>
      </w:r>
    </w:p>
    <w:tbl>
      <w:tblPr>
        <w:tblStyle w:val="ad"/>
        <w:tblW w:w="0" w:type="auto"/>
        <w:tblLook w:val="04A0" w:firstRow="1" w:lastRow="0" w:firstColumn="1" w:lastColumn="0" w:noHBand="0" w:noVBand="1"/>
      </w:tblPr>
      <w:tblGrid>
        <w:gridCol w:w="1350"/>
        <w:gridCol w:w="1029"/>
        <w:gridCol w:w="1029"/>
        <w:gridCol w:w="1028"/>
        <w:gridCol w:w="1028"/>
        <w:gridCol w:w="1028"/>
        <w:gridCol w:w="1028"/>
        <w:gridCol w:w="1028"/>
        <w:gridCol w:w="1028"/>
      </w:tblGrid>
      <w:tr w:rsidR="00AC7342" w14:paraId="33AD508D" w14:textId="77777777" w:rsidTr="00561CCF">
        <w:trPr>
          <w:trHeight w:val="552"/>
        </w:trPr>
        <w:tc>
          <w:tcPr>
            <w:tcW w:w="0" w:type="auto"/>
            <w:vAlign w:val="center"/>
          </w:tcPr>
          <w:p w14:paraId="20624AC1" w14:textId="18474FEA" w:rsidR="00AC7342" w:rsidRDefault="00AC7342" w:rsidP="00E81CBD">
            <w:pPr>
              <w:spacing w:after="0"/>
              <w:jc w:val="center"/>
              <w:rPr>
                <w:rFonts w:cs="Times"/>
                <w:bCs/>
                <w:lang w:eastAsia="zh-CN"/>
              </w:rPr>
            </w:pPr>
            <w:r>
              <w:rPr>
                <w:rFonts w:cs="Times"/>
                <w:bCs/>
                <w:lang w:eastAsia="zh-CN"/>
              </w:rPr>
              <w:t>Channel</w:t>
            </w:r>
          </w:p>
        </w:tc>
        <w:tc>
          <w:tcPr>
            <w:tcW w:w="0" w:type="auto"/>
            <w:vAlign w:val="center"/>
          </w:tcPr>
          <w:p w14:paraId="75DA8841" w14:textId="5FB436BB" w:rsidR="00AC7342" w:rsidRDefault="00E81CBD" w:rsidP="00E81CBD">
            <w:pPr>
              <w:spacing w:after="0"/>
              <w:jc w:val="center"/>
              <w:rPr>
                <w:rFonts w:cs="Times"/>
                <w:bCs/>
                <w:lang w:eastAsia="zh-CN"/>
              </w:rPr>
            </w:pPr>
            <w:r>
              <w:rPr>
                <w:rFonts w:cs="Times" w:hint="eastAsia"/>
                <w:bCs/>
                <w:lang w:eastAsia="zh-CN"/>
              </w:rPr>
              <w:t>1</w:t>
            </w:r>
          </w:p>
        </w:tc>
        <w:tc>
          <w:tcPr>
            <w:tcW w:w="0" w:type="auto"/>
            <w:vAlign w:val="center"/>
          </w:tcPr>
          <w:p w14:paraId="5BAA2404" w14:textId="1FA484E5" w:rsidR="00AC7342" w:rsidRDefault="00E81CBD" w:rsidP="00E81CBD">
            <w:pPr>
              <w:spacing w:after="0"/>
              <w:jc w:val="center"/>
              <w:rPr>
                <w:rFonts w:cs="Times"/>
                <w:bCs/>
                <w:lang w:eastAsia="zh-CN"/>
              </w:rPr>
            </w:pPr>
            <w:r>
              <w:rPr>
                <w:rFonts w:cs="Times" w:hint="eastAsia"/>
                <w:bCs/>
                <w:lang w:eastAsia="zh-CN"/>
              </w:rPr>
              <w:t>2</w:t>
            </w:r>
          </w:p>
        </w:tc>
        <w:tc>
          <w:tcPr>
            <w:tcW w:w="0" w:type="auto"/>
            <w:vAlign w:val="center"/>
          </w:tcPr>
          <w:p w14:paraId="293497C7" w14:textId="058AFA52" w:rsidR="00AC7342" w:rsidRDefault="00E81CBD" w:rsidP="00E81CBD">
            <w:pPr>
              <w:spacing w:after="0"/>
              <w:jc w:val="center"/>
              <w:rPr>
                <w:rFonts w:cs="Times"/>
                <w:bCs/>
                <w:lang w:eastAsia="zh-CN"/>
              </w:rPr>
            </w:pPr>
            <w:r>
              <w:rPr>
                <w:rFonts w:cs="Times" w:hint="eastAsia"/>
                <w:bCs/>
                <w:lang w:eastAsia="zh-CN"/>
              </w:rPr>
              <w:t>3</w:t>
            </w:r>
          </w:p>
        </w:tc>
        <w:tc>
          <w:tcPr>
            <w:tcW w:w="0" w:type="auto"/>
            <w:vAlign w:val="center"/>
          </w:tcPr>
          <w:p w14:paraId="61AF7D77" w14:textId="3FB1C6F3" w:rsidR="00AC7342" w:rsidRDefault="00E81CBD" w:rsidP="00E81CBD">
            <w:pPr>
              <w:spacing w:after="0"/>
              <w:jc w:val="center"/>
              <w:rPr>
                <w:rFonts w:cs="Times"/>
                <w:bCs/>
                <w:lang w:eastAsia="zh-CN"/>
              </w:rPr>
            </w:pPr>
            <w:r>
              <w:rPr>
                <w:rFonts w:cs="Times" w:hint="eastAsia"/>
                <w:bCs/>
                <w:lang w:eastAsia="zh-CN"/>
              </w:rPr>
              <w:t>4</w:t>
            </w:r>
          </w:p>
        </w:tc>
        <w:tc>
          <w:tcPr>
            <w:tcW w:w="0" w:type="auto"/>
            <w:vAlign w:val="center"/>
          </w:tcPr>
          <w:p w14:paraId="246D25B5" w14:textId="222A23BB" w:rsidR="00AC7342" w:rsidRDefault="00E81CBD" w:rsidP="00E81CBD">
            <w:pPr>
              <w:spacing w:after="0"/>
              <w:jc w:val="center"/>
              <w:rPr>
                <w:rFonts w:cs="Times"/>
                <w:bCs/>
                <w:lang w:eastAsia="zh-CN"/>
              </w:rPr>
            </w:pPr>
            <w:r>
              <w:rPr>
                <w:rFonts w:cs="Times" w:hint="eastAsia"/>
                <w:bCs/>
                <w:lang w:eastAsia="zh-CN"/>
              </w:rPr>
              <w:t>5</w:t>
            </w:r>
          </w:p>
        </w:tc>
        <w:tc>
          <w:tcPr>
            <w:tcW w:w="0" w:type="auto"/>
            <w:vAlign w:val="center"/>
          </w:tcPr>
          <w:p w14:paraId="0A4C64AD" w14:textId="45A99367" w:rsidR="00AC7342" w:rsidRDefault="00E81CBD" w:rsidP="00E81CBD">
            <w:pPr>
              <w:spacing w:after="0"/>
              <w:jc w:val="center"/>
              <w:rPr>
                <w:rFonts w:cs="Times"/>
                <w:bCs/>
                <w:lang w:eastAsia="zh-CN"/>
              </w:rPr>
            </w:pPr>
            <w:r>
              <w:rPr>
                <w:rFonts w:cs="Times" w:hint="eastAsia"/>
                <w:bCs/>
                <w:lang w:eastAsia="zh-CN"/>
              </w:rPr>
              <w:t>6</w:t>
            </w:r>
          </w:p>
        </w:tc>
        <w:tc>
          <w:tcPr>
            <w:tcW w:w="0" w:type="auto"/>
            <w:vAlign w:val="center"/>
          </w:tcPr>
          <w:p w14:paraId="2FBF051C" w14:textId="1588A16D" w:rsidR="00AC7342" w:rsidRDefault="00E81CBD" w:rsidP="00E81CBD">
            <w:pPr>
              <w:spacing w:after="0"/>
              <w:jc w:val="center"/>
              <w:rPr>
                <w:rFonts w:cs="Times"/>
                <w:bCs/>
                <w:lang w:eastAsia="zh-CN"/>
              </w:rPr>
            </w:pPr>
            <w:r>
              <w:rPr>
                <w:rFonts w:cs="Times" w:hint="eastAsia"/>
                <w:bCs/>
                <w:lang w:eastAsia="zh-CN"/>
              </w:rPr>
              <w:t>7</w:t>
            </w:r>
          </w:p>
        </w:tc>
        <w:tc>
          <w:tcPr>
            <w:tcW w:w="0" w:type="auto"/>
            <w:vAlign w:val="center"/>
          </w:tcPr>
          <w:p w14:paraId="4E33C8DB" w14:textId="35A57F42" w:rsidR="00AC7342" w:rsidRDefault="00E81CBD" w:rsidP="00E81CBD">
            <w:pPr>
              <w:spacing w:after="0"/>
              <w:jc w:val="center"/>
              <w:rPr>
                <w:rFonts w:cs="Times"/>
                <w:bCs/>
                <w:lang w:eastAsia="zh-CN"/>
              </w:rPr>
            </w:pPr>
            <w:r>
              <w:rPr>
                <w:rFonts w:cs="Times" w:hint="eastAsia"/>
                <w:bCs/>
                <w:lang w:eastAsia="zh-CN"/>
              </w:rPr>
              <w:t>8</w:t>
            </w:r>
          </w:p>
        </w:tc>
      </w:tr>
      <w:tr w:rsidR="00AC7342" w14:paraId="31D7FB50" w14:textId="77777777" w:rsidTr="00561CCF">
        <w:trPr>
          <w:trHeight w:val="552"/>
        </w:trPr>
        <w:tc>
          <w:tcPr>
            <w:tcW w:w="0" w:type="auto"/>
            <w:vAlign w:val="center"/>
          </w:tcPr>
          <w:p w14:paraId="1AF806A5" w14:textId="45B3AC2A" w:rsidR="00AC7342" w:rsidRDefault="00002088" w:rsidP="00E81CBD">
            <w:pPr>
              <w:spacing w:after="0"/>
              <w:jc w:val="center"/>
              <w:rPr>
                <w:rFonts w:cs="Times"/>
                <w:bCs/>
                <w:lang w:eastAsia="zh-CN"/>
              </w:rPr>
            </w:pPr>
            <w:r>
              <w:rPr>
                <w:rFonts w:cs="Times"/>
                <w:bCs/>
                <w:lang w:eastAsia="zh-CN"/>
              </w:rPr>
              <w:t>A</w:t>
            </w:r>
            <w:r w:rsidR="00AC7342" w:rsidRPr="00791EFF">
              <w:rPr>
                <w:rFonts w:cs="Times"/>
                <w:bCs/>
                <w:lang w:eastAsia="zh-CN"/>
              </w:rPr>
              <w:t>mplitude</w:t>
            </w:r>
          </w:p>
        </w:tc>
        <w:tc>
          <w:tcPr>
            <w:tcW w:w="0" w:type="auto"/>
            <w:vAlign w:val="center"/>
          </w:tcPr>
          <w:p w14:paraId="38239E1E" w14:textId="322F0086" w:rsidR="00AC7342" w:rsidRDefault="00713D35" w:rsidP="00E81CBD">
            <w:pPr>
              <w:spacing w:after="0"/>
              <w:jc w:val="center"/>
              <w:rPr>
                <w:rFonts w:cs="Times"/>
                <w:bCs/>
                <w:lang w:eastAsia="zh-CN"/>
              </w:rPr>
            </w:pPr>
            <w:r w:rsidRPr="00713D35">
              <w:rPr>
                <w:rFonts w:cs="Times"/>
                <w:bCs/>
                <w:lang w:eastAsia="zh-CN"/>
              </w:rPr>
              <w:t>0.44</w:t>
            </w:r>
          </w:p>
        </w:tc>
        <w:tc>
          <w:tcPr>
            <w:tcW w:w="0" w:type="auto"/>
            <w:vAlign w:val="center"/>
          </w:tcPr>
          <w:p w14:paraId="4975A4E3" w14:textId="0EED9AF6" w:rsidR="00AC7342" w:rsidRDefault="00713D35" w:rsidP="00E81CBD">
            <w:pPr>
              <w:spacing w:after="0"/>
              <w:jc w:val="center"/>
              <w:rPr>
                <w:rFonts w:cs="Times"/>
                <w:bCs/>
                <w:lang w:eastAsia="zh-CN"/>
              </w:rPr>
            </w:pPr>
            <w:r>
              <w:rPr>
                <w:rFonts w:cs="Times" w:hint="eastAsia"/>
                <w:bCs/>
                <w:lang w:eastAsia="zh-CN"/>
              </w:rPr>
              <w:t>0</w:t>
            </w:r>
            <w:r>
              <w:rPr>
                <w:rFonts w:cs="Times"/>
                <w:bCs/>
                <w:lang w:eastAsia="zh-CN"/>
              </w:rPr>
              <w:t>.24</w:t>
            </w:r>
          </w:p>
        </w:tc>
        <w:tc>
          <w:tcPr>
            <w:tcW w:w="0" w:type="auto"/>
            <w:vAlign w:val="center"/>
          </w:tcPr>
          <w:p w14:paraId="414376F3" w14:textId="1655B8D4" w:rsidR="00AC7342" w:rsidRDefault="00713D35" w:rsidP="00E81CBD">
            <w:pPr>
              <w:spacing w:after="0"/>
              <w:jc w:val="center"/>
              <w:rPr>
                <w:rFonts w:cs="Times"/>
                <w:bCs/>
                <w:lang w:eastAsia="zh-CN"/>
              </w:rPr>
            </w:pPr>
            <w:r>
              <w:rPr>
                <w:rFonts w:cs="Times" w:hint="eastAsia"/>
                <w:bCs/>
                <w:lang w:eastAsia="zh-CN"/>
              </w:rPr>
              <w:t>0</w:t>
            </w:r>
            <w:r>
              <w:rPr>
                <w:rFonts w:cs="Times"/>
                <w:bCs/>
                <w:lang w:eastAsia="zh-CN"/>
              </w:rPr>
              <w:t>.30</w:t>
            </w:r>
          </w:p>
        </w:tc>
        <w:tc>
          <w:tcPr>
            <w:tcW w:w="0" w:type="auto"/>
            <w:vAlign w:val="center"/>
          </w:tcPr>
          <w:p w14:paraId="543723FD" w14:textId="7E998D6E" w:rsidR="00AC7342" w:rsidRDefault="00713D35" w:rsidP="00E81CBD">
            <w:pPr>
              <w:spacing w:after="0"/>
              <w:jc w:val="center"/>
              <w:rPr>
                <w:rFonts w:cs="Times"/>
                <w:bCs/>
                <w:lang w:eastAsia="zh-CN"/>
              </w:rPr>
            </w:pPr>
            <w:r>
              <w:rPr>
                <w:rFonts w:cs="Times" w:hint="eastAsia"/>
                <w:bCs/>
                <w:lang w:eastAsia="zh-CN"/>
              </w:rPr>
              <w:t>0</w:t>
            </w:r>
            <w:r>
              <w:rPr>
                <w:rFonts w:cs="Times"/>
                <w:bCs/>
                <w:lang w:eastAsia="zh-CN"/>
              </w:rPr>
              <w:t>.37</w:t>
            </w:r>
          </w:p>
        </w:tc>
        <w:tc>
          <w:tcPr>
            <w:tcW w:w="0" w:type="auto"/>
            <w:vAlign w:val="center"/>
          </w:tcPr>
          <w:p w14:paraId="626C8756" w14:textId="752EAFEF" w:rsidR="00AC7342" w:rsidRDefault="00713D35" w:rsidP="00E81CBD">
            <w:pPr>
              <w:spacing w:after="0"/>
              <w:jc w:val="center"/>
              <w:rPr>
                <w:rFonts w:cs="Times"/>
                <w:bCs/>
                <w:lang w:eastAsia="zh-CN"/>
              </w:rPr>
            </w:pPr>
            <w:r>
              <w:rPr>
                <w:rFonts w:cs="Times" w:hint="eastAsia"/>
                <w:bCs/>
                <w:lang w:eastAsia="zh-CN"/>
              </w:rPr>
              <w:t>0</w:t>
            </w:r>
            <w:r>
              <w:rPr>
                <w:rFonts w:cs="Times"/>
                <w:bCs/>
                <w:lang w:eastAsia="zh-CN"/>
              </w:rPr>
              <w:t>.44</w:t>
            </w:r>
          </w:p>
        </w:tc>
        <w:tc>
          <w:tcPr>
            <w:tcW w:w="0" w:type="auto"/>
            <w:vAlign w:val="center"/>
          </w:tcPr>
          <w:p w14:paraId="7890D3B1" w14:textId="2E5DA46C" w:rsidR="00AC7342" w:rsidRDefault="00713D35" w:rsidP="00E81CBD">
            <w:pPr>
              <w:spacing w:after="0"/>
              <w:jc w:val="center"/>
              <w:rPr>
                <w:rFonts w:cs="Times"/>
                <w:bCs/>
                <w:lang w:eastAsia="zh-CN"/>
              </w:rPr>
            </w:pPr>
            <w:r>
              <w:rPr>
                <w:rFonts w:cs="Times" w:hint="eastAsia"/>
                <w:bCs/>
                <w:lang w:eastAsia="zh-CN"/>
              </w:rPr>
              <w:t>0</w:t>
            </w:r>
            <w:r>
              <w:rPr>
                <w:rFonts w:cs="Times"/>
                <w:bCs/>
                <w:lang w:eastAsia="zh-CN"/>
              </w:rPr>
              <w:t>.51</w:t>
            </w:r>
          </w:p>
        </w:tc>
        <w:tc>
          <w:tcPr>
            <w:tcW w:w="0" w:type="auto"/>
            <w:vAlign w:val="center"/>
          </w:tcPr>
          <w:p w14:paraId="67162B41" w14:textId="0A035665" w:rsidR="00AC7342" w:rsidRDefault="00713D35" w:rsidP="00E81CBD">
            <w:pPr>
              <w:spacing w:after="0"/>
              <w:jc w:val="center"/>
              <w:rPr>
                <w:rFonts w:cs="Times"/>
                <w:bCs/>
                <w:lang w:eastAsia="zh-CN"/>
              </w:rPr>
            </w:pPr>
            <w:r>
              <w:rPr>
                <w:rFonts w:cs="Times" w:hint="eastAsia"/>
                <w:bCs/>
                <w:lang w:eastAsia="zh-CN"/>
              </w:rPr>
              <w:t>0</w:t>
            </w:r>
            <w:r>
              <w:rPr>
                <w:rFonts w:cs="Times"/>
                <w:bCs/>
                <w:lang w:eastAsia="zh-CN"/>
              </w:rPr>
              <w:t>.58</w:t>
            </w:r>
          </w:p>
        </w:tc>
        <w:tc>
          <w:tcPr>
            <w:tcW w:w="0" w:type="auto"/>
            <w:vAlign w:val="center"/>
          </w:tcPr>
          <w:p w14:paraId="5886437D" w14:textId="5D9CF7A1" w:rsidR="00AC7342" w:rsidRDefault="00713D35" w:rsidP="00E81CBD">
            <w:pPr>
              <w:spacing w:after="0"/>
              <w:jc w:val="center"/>
              <w:rPr>
                <w:rFonts w:cs="Times"/>
                <w:bCs/>
                <w:lang w:eastAsia="zh-CN"/>
              </w:rPr>
            </w:pPr>
            <w:r>
              <w:rPr>
                <w:rFonts w:cs="Times" w:hint="eastAsia"/>
                <w:bCs/>
                <w:lang w:eastAsia="zh-CN"/>
              </w:rPr>
              <w:t>0</w:t>
            </w:r>
            <w:r>
              <w:rPr>
                <w:rFonts w:cs="Times"/>
                <w:bCs/>
                <w:lang w:eastAsia="zh-CN"/>
              </w:rPr>
              <w:t>.65</w:t>
            </w:r>
          </w:p>
        </w:tc>
      </w:tr>
      <w:tr w:rsidR="00E81CBD" w14:paraId="0BD9937B" w14:textId="77777777" w:rsidTr="00561CCF">
        <w:trPr>
          <w:trHeight w:val="552"/>
        </w:trPr>
        <w:tc>
          <w:tcPr>
            <w:tcW w:w="0" w:type="auto"/>
            <w:vAlign w:val="center"/>
          </w:tcPr>
          <w:p w14:paraId="45D0EAED" w14:textId="03E75A34" w:rsidR="00E81CBD" w:rsidRDefault="00E81CBD" w:rsidP="00E81CBD">
            <w:pPr>
              <w:spacing w:after="0"/>
              <w:jc w:val="center"/>
              <w:rPr>
                <w:rFonts w:cs="Times"/>
                <w:bCs/>
                <w:lang w:eastAsia="zh-CN"/>
              </w:rPr>
            </w:pPr>
            <w:r>
              <w:rPr>
                <w:rFonts w:cs="Times"/>
                <w:bCs/>
                <w:lang w:eastAsia="zh-CN"/>
              </w:rPr>
              <w:t>Channel</w:t>
            </w:r>
          </w:p>
        </w:tc>
        <w:tc>
          <w:tcPr>
            <w:tcW w:w="0" w:type="auto"/>
            <w:vAlign w:val="center"/>
          </w:tcPr>
          <w:p w14:paraId="7AD16F25" w14:textId="290FC458" w:rsidR="00E81CBD" w:rsidRDefault="00E81CBD" w:rsidP="00E81CBD">
            <w:pPr>
              <w:spacing w:after="0"/>
              <w:jc w:val="center"/>
              <w:rPr>
                <w:rFonts w:cs="Times"/>
                <w:bCs/>
                <w:lang w:eastAsia="zh-CN"/>
              </w:rPr>
            </w:pPr>
            <w:r>
              <w:rPr>
                <w:rFonts w:cs="Times" w:hint="eastAsia"/>
                <w:bCs/>
                <w:lang w:eastAsia="zh-CN"/>
              </w:rPr>
              <w:t>9</w:t>
            </w:r>
          </w:p>
        </w:tc>
        <w:tc>
          <w:tcPr>
            <w:tcW w:w="0" w:type="auto"/>
            <w:vAlign w:val="center"/>
          </w:tcPr>
          <w:p w14:paraId="4FA1D19B" w14:textId="6CB02F84" w:rsidR="00E81CBD" w:rsidRDefault="00E81CBD" w:rsidP="00E81CBD">
            <w:pPr>
              <w:spacing w:after="0"/>
              <w:jc w:val="center"/>
              <w:rPr>
                <w:rFonts w:cs="Times"/>
                <w:bCs/>
                <w:lang w:eastAsia="zh-CN"/>
              </w:rPr>
            </w:pPr>
            <w:r>
              <w:rPr>
                <w:rFonts w:cs="Times" w:hint="eastAsia"/>
                <w:bCs/>
                <w:lang w:eastAsia="zh-CN"/>
              </w:rPr>
              <w:t>1</w:t>
            </w:r>
            <w:r>
              <w:rPr>
                <w:rFonts w:cs="Times"/>
                <w:bCs/>
                <w:lang w:eastAsia="zh-CN"/>
              </w:rPr>
              <w:t>0</w:t>
            </w:r>
          </w:p>
        </w:tc>
        <w:tc>
          <w:tcPr>
            <w:tcW w:w="0" w:type="auto"/>
            <w:vAlign w:val="center"/>
          </w:tcPr>
          <w:p w14:paraId="0DF30832" w14:textId="4D9F401C" w:rsidR="00E81CBD" w:rsidRDefault="00E81CBD" w:rsidP="00E81CBD">
            <w:pPr>
              <w:spacing w:after="0"/>
              <w:jc w:val="center"/>
              <w:rPr>
                <w:rFonts w:cs="Times"/>
                <w:bCs/>
                <w:lang w:eastAsia="zh-CN"/>
              </w:rPr>
            </w:pPr>
            <w:r>
              <w:rPr>
                <w:rFonts w:cs="Times" w:hint="eastAsia"/>
                <w:bCs/>
                <w:lang w:eastAsia="zh-CN"/>
              </w:rPr>
              <w:t>1</w:t>
            </w:r>
            <w:r>
              <w:rPr>
                <w:rFonts w:cs="Times"/>
                <w:bCs/>
                <w:lang w:eastAsia="zh-CN"/>
              </w:rPr>
              <w:t>1</w:t>
            </w:r>
          </w:p>
        </w:tc>
        <w:tc>
          <w:tcPr>
            <w:tcW w:w="0" w:type="auto"/>
            <w:vAlign w:val="center"/>
          </w:tcPr>
          <w:p w14:paraId="3F8E1452" w14:textId="3AD191F6" w:rsidR="00E81CBD" w:rsidRDefault="00E81CBD" w:rsidP="00E81CBD">
            <w:pPr>
              <w:spacing w:after="0"/>
              <w:jc w:val="center"/>
              <w:rPr>
                <w:rFonts w:cs="Times"/>
                <w:bCs/>
                <w:lang w:eastAsia="zh-CN"/>
              </w:rPr>
            </w:pPr>
            <w:r>
              <w:rPr>
                <w:rFonts w:cs="Times" w:hint="eastAsia"/>
                <w:bCs/>
                <w:lang w:eastAsia="zh-CN"/>
              </w:rPr>
              <w:t>1</w:t>
            </w:r>
            <w:r>
              <w:rPr>
                <w:rFonts w:cs="Times"/>
                <w:bCs/>
                <w:lang w:eastAsia="zh-CN"/>
              </w:rPr>
              <w:t>2</w:t>
            </w:r>
          </w:p>
        </w:tc>
        <w:tc>
          <w:tcPr>
            <w:tcW w:w="0" w:type="auto"/>
            <w:vAlign w:val="center"/>
          </w:tcPr>
          <w:p w14:paraId="48AE636F" w14:textId="747E448F" w:rsidR="00E81CBD" w:rsidRDefault="00E81CBD" w:rsidP="00E81CBD">
            <w:pPr>
              <w:spacing w:after="0"/>
              <w:jc w:val="center"/>
              <w:rPr>
                <w:rFonts w:cs="Times"/>
                <w:bCs/>
                <w:lang w:eastAsia="zh-CN"/>
              </w:rPr>
            </w:pPr>
            <w:r>
              <w:rPr>
                <w:rFonts w:cs="Times" w:hint="eastAsia"/>
                <w:bCs/>
                <w:lang w:eastAsia="zh-CN"/>
              </w:rPr>
              <w:t>1</w:t>
            </w:r>
            <w:r>
              <w:rPr>
                <w:rFonts w:cs="Times"/>
                <w:bCs/>
                <w:lang w:eastAsia="zh-CN"/>
              </w:rPr>
              <w:t>3</w:t>
            </w:r>
          </w:p>
        </w:tc>
        <w:tc>
          <w:tcPr>
            <w:tcW w:w="0" w:type="auto"/>
            <w:vAlign w:val="center"/>
          </w:tcPr>
          <w:p w14:paraId="65296467" w14:textId="783A2CD3" w:rsidR="00E81CBD" w:rsidRDefault="00E81CBD" w:rsidP="00E81CBD">
            <w:pPr>
              <w:spacing w:after="0"/>
              <w:jc w:val="center"/>
              <w:rPr>
                <w:rFonts w:cs="Times"/>
                <w:bCs/>
                <w:lang w:eastAsia="zh-CN"/>
              </w:rPr>
            </w:pPr>
            <w:r>
              <w:rPr>
                <w:rFonts w:cs="Times" w:hint="eastAsia"/>
                <w:bCs/>
                <w:lang w:eastAsia="zh-CN"/>
              </w:rPr>
              <w:t>1</w:t>
            </w:r>
            <w:r>
              <w:rPr>
                <w:rFonts w:cs="Times"/>
                <w:bCs/>
                <w:lang w:eastAsia="zh-CN"/>
              </w:rPr>
              <w:t>4</w:t>
            </w:r>
          </w:p>
        </w:tc>
        <w:tc>
          <w:tcPr>
            <w:tcW w:w="0" w:type="auto"/>
            <w:vAlign w:val="center"/>
          </w:tcPr>
          <w:p w14:paraId="7FFD9D67" w14:textId="43115722" w:rsidR="00E81CBD" w:rsidRDefault="00E81CBD" w:rsidP="00E81CBD">
            <w:pPr>
              <w:spacing w:after="0"/>
              <w:jc w:val="center"/>
              <w:rPr>
                <w:rFonts w:cs="Times"/>
                <w:bCs/>
                <w:lang w:eastAsia="zh-CN"/>
              </w:rPr>
            </w:pPr>
            <w:r>
              <w:rPr>
                <w:rFonts w:cs="Times" w:hint="eastAsia"/>
                <w:bCs/>
                <w:lang w:eastAsia="zh-CN"/>
              </w:rPr>
              <w:t>1</w:t>
            </w:r>
            <w:r>
              <w:rPr>
                <w:rFonts w:cs="Times"/>
                <w:bCs/>
                <w:lang w:eastAsia="zh-CN"/>
              </w:rPr>
              <w:t>5</w:t>
            </w:r>
          </w:p>
        </w:tc>
        <w:tc>
          <w:tcPr>
            <w:tcW w:w="0" w:type="auto"/>
            <w:vAlign w:val="center"/>
          </w:tcPr>
          <w:p w14:paraId="3F8C7E64" w14:textId="7B9C489B" w:rsidR="00E81CBD" w:rsidRDefault="00E81CBD" w:rsidP="00E81CBD">
            <w:pPr>
              <w:spacing w:after="0"/>
              <w:jc w:val="center"/>
              <w:rPr>
                <w:rFonts w:cs="Times"/>
                <w:bCs/>
                <w:lang w:eastAsia="zh-CN"/>
              </w:rPr>
            </w:pPr>
            <w:r>
              <w:rPr>
                <w:rFonts w:cs="Times" w:hint="eastAsia"/>
                <w:bCs/>
                <w:lang w:eastAsia="zh-CN"/>
              </w:rPr>
              <w:t>1</w:t>
            </w:r>
            <w:r>
              <w:rPr>
                <w:rFonts w:cs="Times"/>
                <w:bCs/>
                <w:lang w:eastAsia="zh-CN"/>
              </w:rPr>
              <w:t>6</w:t>
            </w:r>
          </w:p>
        </w:tc>
      </w:tr>
      <w:tr w:rsidR="00E81CBD" w14:paraId="08A96360" w14:textId="77777777" w:rsidTr="00561CCF">
        <w:trPr>
          <w:trHeight w:val="552"/>
        </w:trPr>
        <w:tc>
          <w:tcPr>
            <w:tcW w:w="0" w:type="auto"/>
            <w:vAlign w:val="center"/>
          </w:tcPr>
          <w:p w14:paraId="34FB7E4C" w14:textId="49D8C69A" w:rsidR="00E81CBD" w:rsidRDefault="00002088" w:rsidP="00E81CBD">
            <w:pPr>
              <w:spacing w:after="0"/>
              <w:jc w:val="center"/>
              <w:rPr>
                <w:rFonts w:cs="Times"/>
                <w:bCs/>
                <w:lang w:eastAsia="zh-CN"/>
              </w:rPr>
            </w:pPr>
            <w:r>
              <w:rPr>
                <w:rFonts w:cs="Times"/>
                <w:bCs/>
                <w:lang w:eastAsia="zh-CN"/>
              </w:rPr>
              <w:t>A</w:t>
            </w:r>
            <w:r w:rsidRPr="00791EFF">
              <w:rPr>
                <w:rFonts w:cs="Times"/>
                <w:bCs/>
                <w:lang w:eastAsia="zh-CN"/>
              </w:rPr>
              <w:t>mplitude</w:t>
            </w:r>
          </w:p>
        </w:tc>
        <w:tc>
          <w:tcPr>
            <w:tcW w:w="0" w:type="auto"/>
            <w:vAlign w:val="center"/>
          </w:tcPr>
          <w:p w14:paraId="2F28EE52" w14:textId="793A663D" w:rsidR="00E81CBD" w:rsidRDefault="00713D35" w:rsidP="00E81CBD">
            <w:pPr>
              <w:spacing w:after="0"/>
              <w:jc w:val="center"/>
              <w:rPr>
                <w:rFonts w:cs="Times"/>
                <w:bCs/>
                <w:lang w:eastAsia="zh-CN"/>
              </w:rPr>
            </w:pPr>
            <w:r>
              <w:rPr>
                <w:rFonts w:cs="Times" w:hint="eastAsia"/>
                <w:bCs/>
                <w:lang w:eastAsia="zh-CN"/>
              </w:rPr>
              <w:t>0</w:t>
            </w:r>
            <w:r>
              <w:rPr>
                <w:rFonts w:cs="Times"/>
                <w:bCs/>
                <w:lang w:eastAsia="zh-CN"/>
              </w:rPr>
              <w:t>.72</w:t>
            </w:r>
          </w:p>
        </w:tc>
        <w:tc>
          <w:tcPr>
            <w:tcW w:w="0" w:type="auto"/>
            <w:vAlign w:val="center"/>
          </w:tcPr>
          <w:p w14:paraId="504B88EB" w14:textId="389E6330" w:rsidR="00E81CBD" w:rsidRDefault="00713D35" w:rsidP="00E81CBD">
            <w:pPr>
              <w:spacing w:after="0"/>
              <w:jc w:val="center"/>
              <w:rPr>
                <w:rFonts w:cs="Times"/>
                <w:bCs/>
                <w:lang w:eastAsia="zh-CN"/>
              </w:rPr>
            </w:pPr>
            <w:r>
              <w:rPr>
                <w:rFonts w:cs="Times" w:hint="eastAsia"/>
                <w:bCs/>
                <w:lang w:eastAsia="zh-CN"/>
              </w:rPr>
              <w:t>0</w:t>
            </w:r>
            <w:r>
              <w:rPr>
                <w:rFonts w:cs="Times"/>
                <w:bCs/>
                <w:lang w:eastAsia="zh-CN"/>
              </w:rPr>
              <w:t>.78</w:t>
            </w:r>
          </w:p>
        </w:tc>
        <w:tc>
          <w:tcPr>
            <w:tcW w:w="0" w:type="auto"/>
            <w:vAlign w:val="center"/>
          </w:tcPr>
          <w:p w14:paraId="7CD083FF" w14:textId="542214D9" w:rsidR="00E81CBD" w:rsidRDefault="00713D35" w:rsidP="00E81CBD">
            <w:pPr>
              <w:spacing w:after="0"/>
              <w:jc w:val="center"/>
              <w:rPr>
                <w:rFonts w:cs="Times"/>
                <w:bCs/>
                <w:lang w:eastAsia="zh-CN"/>
              </w:rPr>
            </w:pPr>
            <w:r>
              <w:rPr>
                <w:rFonts w:cs="Times" w:hint="eastAsia"/>
                <w:bCs/>
                <w:lang w:eastAsia="zh-CN"/>
              </w:rPr>
              <w:t>0</w:t>
            </w:r>
            <w:r>
              <w:rPr>
                <w:rFonts w:cs="Times"/>
                <w:bCs/>
                <w:lang w:eastAsia="zh-CN"/>
              </w:rPr>
              <w:t>.84</w:t>
            </w:r>
          </w:p>
        </w:tc>
        <w:tc>
          <w:tcPr>
            <w:tcW w:w="0" w:type="auto"/>
            <w:vAlign w:val="center"/>
          </w:tcPr>
          <w:p w14:paraId="6664CBAA" w14:textId="45A48013" w:rsidR="00E81CBD" w:rsidRDefault="00713D35" w:rsidP="00E81CBD">
            <w:pPr>
              <w:spacing w:after="0"/>
              <w:jc w:val="center"/>
              <w:rPr>
                <w:rFonts w:cs="Times"/>
                <w:bCs/>
                <w:lang w:eastAsia="zh-CN"/>
              </w:rPr>
            </w:pPr>
            <w:r>
              <w:rPr>
                <w:rFonts w:cs="Times" w:hint="eastAsia"/>
                <w:bCs/>
                <w:lang w:eastAsia="zh-CN"/>
              </w:rPr>
              <w:t>0</w:t>
            </w:r>
            <w:r>
              <w:rPr>
                <w:rFonts w:cs="Times"/>
                <w:bCs/>
                <w:lang w:eastAsia="zh-CN"/>
              </w:rPr>
              <w:t>.89</w:t>
            </w:r>
          </w:p>
        </w:tc>
        <w:tc>
          <w:tcPr>
            <w:tcW w:w="0" w:type="auto"/>
            <w:vAlign w:val="center"/>
          </w:tcPr>
          <w:p w14:paraId="43E626AD" w14:textId="02299AC1" w:rsidR="00E81CBD" w:rsidRDefault="00713D35" w:rsidP="00E81CBD">
            <w:pPr>
              <w:spacing w:after="0"/>
              <w:jc w:val="center"/>
              <w:rPr>
                <w:rFonts w:cs="Times"/>
                <w:bCs/>
                <w:lang w:eastAsia="zh-CN"/>
              </w:rPr>
            </w:pPr>
            <w:r>
              <w:rPr>
                <w:rFonts w:cs="Times" w:hint="eastAsia"/>
                <w:bCs/>
                <w:lang w:eastAsia="zh-CN"/>
              </w:rPr>
              <w:t>0</w:t>
            </w:r>
            <w:r>
              <w:rPr>
                <w:rFonts w:cs="Times"/>
                <w:bCs/>
                <w:lang w:eastAsia="zh-CN"/>
              </w:rPr>
              <w:t>.93</w:t>
            </w:r>
          </w:p>
        </w:tc>
        <w:tc>
          <w:tcPr>
            <w:tcW w:w="0" w:type="auto"/>
            <w:vAlign w:val="center"/>
          </w:tcPr>
          <w:p w14:paraId="6F66A698" w14:textId="0A8D88D4" w:rsidR="00E81CBD" w:rsidRDefault="00713D35" w:rsidP="00E81CBD">
            <w:pPr>
              <w:spacing w:after="0"/>
              <w:jc w:val="center"/>
              <w:rPr>
                <w:rFonts w:cs="Times"/>
                <w:bCs/>
                <w:lang w:eastAsia="zh-CN"/>
              </w:rPr>
            </w:pPr>
            <w:r>
              <w:rPr>
                <w:rFonts w:cs="Times" w:hint="eastAsia"/>
                <w:bCs/>
                <w:lang w:eastAsia="zh-CN"/>
              </w:rPr>
              <w:t>0</w:t>
            </w:r>
            <w:r>
              <w:rPr>
                <w:rFonts w:cs="Times"/>
                <w:bCs/>
                <w:lang w:eastAsia="zh-CN"/>
              </w:rPr>
              <w:t>.97</w:t>
            </w:r>
          </w:p>
        </w:tc>
        <w:tc>
          <w:tcPr>
            <w:tcW w:w="0" w:type="auto"/>
            <w:vAlign w:val="center"/>
          </w:tcPr>
          <w:p w14:paraId="5011F6B3" w14:textId="5C633BAE" w:rsidR="00E81CBD" w:rsidRDefault="00713D35" w:rsidP="00E81CBD">
            <w:pPr>
              <w:spacing w:after="0"/>
              <w:jc w:val="center"/>
              <w:rPr>
                <w:rFonts w:cs="Times"/>
                <w:bCs/>
                <w:lang w:eastAsia="zh-CN"/>
              </w:rPr>
            </w:pPr>
            <w:r>
              <w:rPr>
                <w:rFonts w:cs="Times"/>
                <w:bCs/>
                <w:lang w:eastAsia="zh-CN"/>
              </w:rPr>
              <w:t>0.99</w:t>
            </w:r>
          </w:p>
        </w:tc>
        <w:tc>
          <w:tcPr>
            <w:tcW w:w="0" w:type="auto"/>
            <w:vAlign w:val="center"/>
          </w:tcPr>
          <w:p w14:paraId="5C321701" w14:textId="071277FD" w:rsidR="00E81CBD" w:rsidRDefault="00713D35" w:rsidP="00E81CBD">
            <w:pPr>
              <w:spacing w:after="0"/>
              <w:jc w:val="center"/>
              <w:rPr>
                <w:rFonts w:cs="Times"/>
                <w:bCs/>
                <w:lang w:eastAsia="zh-CN"/>
              </w:rPr>
            </w:pPr>
            <w:r>
              <w:rPr>
                <w:rFonts w:cs="Times" w:hint="eastAsia"/>
                <w:bCs/>
                <w:lang w:eastAsia="zh-CN"/>
              </w:rPr>
              <w:t>1</w:t>
            </w:r>
            <w:r>
              <w:rPr>
                <w:rFonts w:cs="Times"/>
                <w:bCs/>
                <w:lang w:eastAsia="zh-CN"/>
              </w:rPr>
              <w:t>.00</w:t>
            </w:r>
          </w:p>
        </w:tc>
      </w:tr>
      <w:tr w:rsidR="00E81CBD" w14:paraId="2F68F4D6" w14:textId="77777777" w:rsidTr="00561CCF">
        <w:trPr>
          <w:trHeight w:val="552"/>
        </w:trPr>
        <w:tc>
          <w:tcPr>
            <w:tcW w:w="0" w:type="auto"/>
            <w:vAlign w:val="center"/>
          </w:tcPr>
          <w:p w14:paraId="6555FD77" w14:textId="680456DB" w:rsidR="00E81CBD" w:rsidRDefault="00E81CBD" w:rsidP="00E81CBD">
            <w:pPr>
              <w:spacing w:after="0"/>
              <w:jc w:val="center"/>
              <w:rPr>
                <w:rFonts w:cs="Times"/>
                <w:bCs/>
                <w:lang w:eastAsia="zh-CN"/>
              </w:rPr>
            </w:pPr>
            <w:r>
              <w:rPr>
                <w:rFonts w:cs="Times"/>
                <w:bCs/>
                <w:lang w:eastAsia="zh-CN"/>
              </w:rPr>
              <w:t>Channel</w:t>
            </w:r>
          </w:p>
        </w:tc>
        <w:tc>
          <w:tcPr>
            <w:tcW w:w="0" w:type="auto"/>
            <w:vAlign w:val="center"/>
          </w:tcPr>
          <w:p w14:paraId="2EE9A2C9" w14:textId="46D5D191" w:rsidR="00E81CBD" w:rsidRDefault="00E81CBD" w:rsidP="00E81CBD">
            <w:pPr>
              <w:spacing w:after="0"/>
              <w:jc w:val="center"/>
              <w:rPr>
                <w:rFonts w:cs="Times"/>
                <w:bCs/>
                <w:lang w:eastAsia="zh-CN"/>
              </w:rPr>
            </w:pPr>
            <w:r>
              <w:rPr>
                <w:rFonts w:cs="Times" w:hint="eastAsia"/>
                <w:bCs/>
                <w:lang w:eastAsia="zh-CN"/>
              </w:rPr>
              <w:t>1</w:t>
            </w:r>
            <w:r>
              <w:rPr>
                <w:rFonts w:cs="Times"/>
                <w:bCs/>
                <w:lang w:eastAsia="zh-CN"/>
              </w:rPr>
              <w:t>7</w:t>
            </w:r>
          </w:p>
        </w:tc>
        <w:tc>
          <w:tcPr>
            <w:tcW w:w="0" w:type="auto"/>
            <w:vAlign w:val="center"/>
          </w:tcPr>
          <w:p w14:paraId="5416C9B7" w14:textId="7E94B09E" w:rsidR="00E81CBD" w:rsidRDefault="00E81CBD" w:rsidP="00E81CBD">
            <w:pPr>
              <w:spacing w:after="0"/>
              <w:jc w:val="center"/>
              <w:rPr>
                <w:rFonts w:cs="Times"/>
                <w:bCs/>
                <w:lang w:eastAsia="zh-CN"/>
              </w:rPr>
            </w:pPr>
            <w:r>
              <w:rPr>
                <w:rFonts w:cs="Times" w:hint="eastAsia"/>
                <w:bCs/>
                <w:lang w:eastAsia="zh-CN"/>
              </w:rPr>
              <w:t>1</w:t>
            </w:r>
            <w:r>
              <w:rPr>
                <w:rFonts w:cs="Times"/>
                <w:bCs/>
                <w:lang w:eastAsia="zh-CN"/>
              </w:rPr>
              <w:t>8</w:t>
            </w:r>
          </w:p>
        </w:tc>
        <w:tc>
          <w:tcPr>
            <w:tcW w:w="0" w:type="auto"/>
            <w:vAlign w:val="center"/>
          </w:tcPr>
          <w:p w14:paraId="09456360" w14:textId="388F4404" w:rsidR="00E81CBD" w:rsidRDefault="00E81CBD" w:rsidP="00E81CBD">
            <w:pPr>
              <w:spacing w:after="0"/>
              <w:jc w:val="center"/>
              <w:rPr>
                <w:rFonts w:cs="Times"/>
                <w:bCs/>
                <w:lang w:eastAsia="zh-CN"/>
              </w:rPr>
            </w:pPr>
            <w:r>
              <w:rPr>
                <w:rFonts w:cs="Times" w:hint="eastAsia"/>
                <w:bCs/>
                <w:lang w:eastAsia="zh-CN"/>
              </w:rPr>
              <w:t>1</w:t>
            </w:r>
            <w:r>
              <w:rPr>
                <w:rFonts w:cs="Times"/>
                <w:bCs/>
                <w:lang w:eastAsia="zh-CN"/>
              </w:rPr>
              <w:t>9</w:t>
            </w:r>
          </w:p>
        </w:tc>
        <w:tc>
          <w:tcPr>
            <w:tcW w:w="0" w:type="auto"/>
            <w:vAlign w:val="center"/>
          </w:tcPr>
          <w:p w14:paraId="460210F2" w14:textId="541CC3B0" w:rsidR="00E81CBD" w:rsidRDefault="00E81CBD" w:rsidP="00E81CBD">
            <w:pPr>
              <w:spacing w:after="0"/>
              <w:jc w:val="center"/>
              <w:rPr>
                <w:rFonts w:cs="Times"/>
                <w:bCs/>
                <w:lang w:eastAsia="zh-CN"/>
              </w:rPr>
            </w:pPr>
            <w:r>
              <w:rPr>
                <w:rFonts w:cs="Times" w:hint="eastAsia"/>
                <w:bCs/>
                <w:lang w:eastAsia="zh-CN"/>
              </w:rPr>
              <w:t>2</w:t>
            </w:r>
            <w:r>
              <w:rPr>
                <w:rFonts w:cs="Times"/>
                <w:bCs/>
                <w:lang w:eastAsia="zh-CN"/>
              </w:rPr>
              <w:t>0</w:t>
            </w:r>
          </w:p>
        </w:tc>
        <w:tc>
          <w:tcPr>
            <w:tcW w:w="0" w:type="auto"/>
            <w:vAlign w:val="center"/>
          </w:tcPr>
          <w:p w14:paraId="58510129" w14:textId="12604672" w:rsidR="00E81CBD" w:rsidRDefault="00E81CBD" w:rsidP="00E81CBD">
            <w:pPr>
              <w:spacing w:after="0"/>
              <w:jc w:val="center"/>
              <w:rPr>
                <w:rFonts w:cs="Times"/>
                <w:bCs/>
                <w:lang w:eastAsia="zh-CN"/>
              </w:rPr>
            </w:pPr>
            <w:r>
              <w:rPr>
                <w:rFonts w:cs="Times" w:hint="eastAsia"/>
                <w:bCs/>
                <w:lang w:eastAsia="zh-CN"/>
              </w:rPr>
              <w:t>2</w:t>
            </w:r>
            <w:r>
              <w:rPr>
                <w:rFonts w:cs="Times"/>
                <w:bCs/>
                <w:lang w:eastAsia="zh-CN"/>
              </w:rPr>
              <w:t>1</w:t>
            </w:r>
          </w:p>
        </w:tc>
        <w:tc>
          <w:tcPr>
            <w:tcW w:w="0" w:type="auto"/>
            <w:vAlign w:val="center"/>
          </w:tcPr>
          <w:p w14:paraId="36A6554A" w14:textId="1CFE0E9B" w:rsidR="00E81CBD" w:rsidRDefault="00E81CBD" w:rsidP="00E81CBD">
            <w:pPr>
              <w:spacing w:after="0"/>
              <w:jc w:val="center"/>
              <w:rPr>
                <w:rFonts w:cs="Times"/>
                <w:bCs/>
                <w:lang w:eastAsia="zh-CN"/>
              </w:rPr>
            </w:pPr>
            <w:r>
              <w:rPr>
                <w:rFonts w:cs="Times" w:hint="eastAsia"/>
                <w:bCs/>
                <w:lang w:eastAsia="zh-CN"/>
              </w:rPr>
              <w:t>2</w:t>
            </w:r>
            <w:r>
              <w:rPr>
                <w:rFonts w:cs="Times"/>
                <w:bCs/>
                <w:lang w:eastAsia="zh-CN"/>
              </w:rPr>
              <w:t>2</w:t>
            </w:r>
          </w:p>
        </w:tc>
        <w:tc>
          <w:tcPr>
            <w:tcW w:w="0" w:type="auto"/>
            <w:vAlign w:val="center"/>
          </w:tcPr>
          <w:p w14:paraId="2622D818" w14:textId="12D040B6" w:rsidR="00E81CBD" w:rsidRDefault="00E81CBD" w:rsidP="00E81CBD">
            <w:pPr>
              <w:spacing w:after="0"/>
              <w:jc w:val="center"/>
              <w:rPr>
                <w:rFonts w:cs="Times"/>
                <w:bCs/>
                <w:lang w:eastAsia="zh-CN"/>
              </w:rPr>
            </w:pPr>
            <w:r>
              <w:rPr>
                <w:rFonts w:cs="Times" w:hint="eastAsia"/>
                <w:bCs/>
                <w:lang w:eastAsia="zh-CN"/>
              </w:rPr>
              <w:t>2</w:t>
            </w:r>
            <w:r>
              <w:rPr>
                <w:rFonts w:cs="Times"/>
                <w:bCs/>
                <w:lang w:eastAsia="zh-CN"/>
              </w:rPr>
              <w:t>3</w:t>
            </w:r>
          </w:p>
        </w:tc>
        <w:tc>
          <w:tcPr>
            <w:tcW w:w="0" w:type="auto"/>
            <w:vAlign w:val="center"/>
          </w:tcPr>
          <w:p w14:paraId="21C8CCE3" w14:textId="539E2F09" w:rsidR="00E81CBD" w:rsidRDefault="00E81CBD" w:rsidP="00E81CBD">
            <w:pPr>
              <w:spacing w:after="0"/>
              <w:jc w:val="center"/>
              <w:rPr>
                <w:rFonts w:cs="Times"/>
                <w:bCs/>
                <w:lang w:eastAsia="zh-CN"/>
              </w:rPr>
            </w:pPr>
            <w:r>
              <w:rPr>
                <w:rFonts w:cs="Times" w:hint="eastAsia"/>
                <w:bCs/>
                <w:lang w:eastAsia="zh-CN"/>
              </w:rPr>
              <w:t>2</w:t>
            </w:r>
            <w:r>
              <w:rPr>
                <w:rFonts w:cs="Times"/>
                <w:bCs/>
                <w:lang w:eastAsia="zh-CN"/>
              </w:rPr>
              <w:t>4</w:t>
            </w:r>
          </w:p>
        </w:tc>
      </w:tr>
      <w:tr w:rsidR="00E81CBD" w14:paraId="2D9674C0" w14:textId="77777777" w:rsidTr="00561CCF">
        <w:trPr>
          <w:trHeight w:val="552"/>
        </w:trPr>
        <w:tc>
          <w:tcPr>
            <w:tcW w:w="0" w:type="auto"/>
            <w:vAlign w:val="center"/>
          </w:tcPr>
          <w:p w14:paraId="68857D72" w14:textId="0E84E024" w:rsidR="00E81CBD" w:rsidRDefault="00002088" w:rsidP="00E81CBD">
            <w:pPr>
              <w:spacing w:after="0"/>
              <w:jc w:val="center"/>
              <w:rPr>
                <w:rFonts w:cs="Times"/>
                <w:bCs/>
                <w:lang w:eastAsia="zh-CN"/>
              </w:rPr>
            </w:pPr>
            <w:r>
              <w:rPr>
                <w:rFonts w:cs="Times"/>
                <w:bCs/>
                <w:lang w:eastAsia="zh-CN"/>
              </w:rPr>
              <w:t>A</w:t>
            </w:r>
            <w:r w:rsidRPr="00791EFF">
              <w:rPr>
                <w:rFonts w:cs="Times"/>
                <w:bCs/>
                <w:lang w:eastAsia="zh-CN"/>
              </w:rPr>
              <w:t>mplitude</w:t>
            </w:r>
          </w:p>
        </w:tc>
        <w:tc>
          <w:tcPr>
            <w:tcW w:w="0" w:type="auto"/>
            <w:vAlign w:val="center"/>
          </w:tcPr>
          <w:p w14:paraId="642A7819" w14:textId="767AD2E7" w:rsidR="00E81CBD" w:rsidRDefault="00713D35" w:rsidP="00561CCF">
            <w:pPr>
              <w:spacing w:after="0"/>
              <w:jc w:val="center"/>
              <w:rPr>
                <w:rFonts w:cs="Times"/>
                <w:bCs/>
                <w:lang w:eastAsia="zh-CN"/>
              </w:rPr>
            </w:pPr>
            <w:r>
              <w:rPr>
                <w:rFonts w:cs="Times" w:hint="eastAsia"/>
                <w:bCs/>
                <w:lang w:eastAsia="zh-CN"/>
              </w:rPr>
              <w:t>1</w:t>
            </w:r>
            <w:r>
              <w:rPr>
                <w:rFonts w:cs="Times"/>
                <w:bCs/>
                <w:lang w:eastAsia="zh-CN"/>
              </w:rPr>
              <w:t>.00</w:t>
            </w:r>
          </w:p>
        </w:tc>
        <w:tc>
          <w:tcPr>
            <w:tcW w:w="0" w:type="auto"/>
            <w:vAlign w:val="center"/>
          </w:tcPr>
          <w:p w14:paraId="4C4E3052" w14:textId="79B8728A" w:rsidR="00E81CBD" w:rsidRDefault="00713D35" w:rsidP="00561CCF">
            <w:pPr>
              <w:spacing w:after="0"/>
              <w:jc w:val="center"/>
              <w:rPr>
                <w:rFonts w:cs="Times"/>
                <w:bCs/>
                <w:lang w:eastAsia="zh-CN"/>
              </w:rPr>
            </w:pPr>
            <w:r>
              <w:rPr>
                <w:rFonts w:cs="Times"/>
                <w:bCs/>
                <w:lang w:eastAsia="zh-CN"/>
              </w:rPr>
              <w:t>0.99</w:t>
            </w:r>
          </w:p>
        </w:tc>
        <w:tc>
          <w:tcPr>
            <w:tcW w:w="0" w:type="auto"/>
            <w:vAlign w:val="center"/>
          </w:tcPr>
          <w:p w14:paraId="6EA0A070" w14:textId="529D88A3" w:rsidR="00E81CBD" w:rsidRDefault="00713D35" w:rsidP="00561CCF">
            <w:pPr>
              <w:spacing w:after="0"/>
              <w:jc w:val="center"/>
              <w:rPr>
                <w:rFonts w:cs="Times"/>
                <w:bCs/>
                <w:lang w:eastAsia="zh-CN"/>
              </w:rPr>
            </w:pPr>
            <w:r>
              <w:rPr>
                <w:rFonts w:cs="Times" w:hint="eastAsia"/>
                <w:bCs/>
                <w:lang w:eastAsia="zh-CN"/>
              </w:rPr>
              <w:t>0</w:t>
            </w:r>
            <w:r>
              <w:rPr>
                <w:rFonts w:cs="Times"/>
                <w:bCs/>
                <w:lang w:eastAsia="zh-CN"/>
              </w:rPr>
              <w:t>.97</w:t>
            </w:r>
          </w:p>
        </w:tc>
        <w:tc>
          <w:tcPr>
            <w:tcW w:w="0" w:type="auto"/>
            <w:vAlign w:val="center"/>
          </w:tcPr>
          <w:p w14:paraId="2337E30C" w14:textId="092D93B7" w:rsidR="00E81CBD" w:rsidRDefault="00713D35" w:rsidP="00561CCF">
            <w:pPr>
              <w:spacing w:after="0"/>
              <w:jc w:val="center"/>
              <w:rPr>
                <w:rFonts w:cs="Times"/>
                <w:bCs/>
                <w:lang w:eastAsia="zh-CN"/>
              </w:rPr>
            </w:pPr>
            <w:r>
              <w:rPr>
                <w:rFonts w:cs="Times" w:hint="eastAsia"/>
                <w:bCs/>
                <w:lang w:eastAsia="zh-CN"/>
              </w:rPr>
              <w:t>0</w:t>
            </w:r>
            <w:r>
              <w:rPr>
                <w:rFonts w:cs="Times"/>
                <w:bCs/>
                <w:lang w:eastAsia="zh-CN"/>
              </w:rPr>
              <w:t>.93</w:t>
            </w:r>
          </w:p>
        </w:tc>
        <w:tc>
          <w:tcPr>
            <w:tcW w:w="0" w:type="auto"/>
            <w:vAlign w:val="center"/>
          </w:tcPr>
          <w:p w14:paraId="320E0EAA" w14:textId="3548FF9E" w:rsidR="00E81CBD" w:rsidRDefault="00713D35" w:rsidP="00561CCF">
            <w:pPr>
              <w:spacing w:after="0"/>
              <w:jc w:val="center"/>
              <w:rPr>
                <w:rFonts w:cs="Times"/>
                <w:bCs/>
                <w:lang w:eastAsia="zh-CN"/>
              </w:rPr>
            </w:pPr>
            <w:r>
              <w:rPr>
                <w:rFonts w:cs="Times" w:hint="eastAsia"/>
                <w:bCs/>
                <w:lang w:eastAsia="zh-CN"/>
              </w:rPr>
              <w:t>0</w:t>
            </w:r>
            <w:r>
              <w:rPr>
                <w:rFonts w:cs="Times"/>
                <w:bCs/>
                <w:lang w:eastAsia="zh-CN"/>
              </w:rPr>
              <w:t>.89</w:t>
            </w:r>
          </w:p>
        </w:tc>
        <w:tc>
          <w:tcPr>
            <w:tcW w:w="0" w:type="auto"/>
            <w:vAlign w:val="center"/>
          </w:tcPr>
          <w:p w14:paraId="60555849" w14:textId="38FEA892" w:rsidR="00E81CBD" w:rsidRDefault="00713D35" w:rsidP="00561CCF">
            <w:pPr>
              <w:spacing w:after="0"/>
              <w:jc w:val="center"/>
              <w:rPr>
                <w:rFonts w:cs="Times"/>
                <w:bCs/>
                <w:lang w:eastAsia="zh-CN"/>
              </w:rPr>
            </w:pPr>
            <w:r>
              <w:rPr>
                <w:rFonts w:cs="Times" w:hint="eastAsia"/>
                <w:bCs/>
                <w:lang w:eastAsia="zh-CN"/>
              </w:rPr>
              <w:t>0</w:t>
            </w:r>
            <w:r>
              <w:rPr>
                <w:rFonts w:cs="Times"/>
                <w:bCs/>
                <w:lang w:eastAsia="zh-CN"/>
              </w:rPr>
              <w:t>.84</w:t>
            </w:r>
          </w:p>
        </w:tc>
        <w:tc>
          <w:tcPr>
            <w:tcW w:w="0" w:type="auto"/>
            <w:vAlign w:val="center"/>
          </w:tcPr>
          <w:p w14:paraId="4528E221" w14:textId="79098DD6" w:rsidR="00E81CBD" w:rsidRDefault="00713D35" w:rsidP="00561CCF">
            <w:pPr>
              <w:spacing w:after="0"/>
              <w:jc w:val="center"/>
              <w:rPr>
                <w:rFonts w:cs="Times"/>
                <w:bCs/>
                <w:lang w:eastAsia="zh-CN"/>
              </w:rPr>
            </w:pPr>
            <w:r>
              <w:rPr>
                <w:rFonts w:cs="Times" w:hint="eastAsia"/>
                <w:bCs/>
                <w:lang w:eastAsia="zh-CN"/>
              </w:rPr>
              <w:t>0</w:t>
            </w:r>
            <w:r>
              <w:rPr>
                <w:rFonts w:cs="Times"/>
                <w:bCs/>
                <w:lang w:eastAsia="zh-CN"/>
              </w:rPr>
              <w:t>.78</w:t>
            </w:r>
          </w:p>
        </w:tc>
        <w:tc>
          <w:tcPr>
            <w:tcW w:w="0" w:type="auto"/>
            <w:vAlign w:val="center"/>
          </w:tcPr>
          <w:p w14:paraId="4C77DE42" w14:textId="0535E7EA" w:rsidR="00E81CBD" w:rsidRDefault="00713D35" w:rsidP="00561CCF">
            <w:pPr>
              <w:spacing w:after="0"/>
              <w:jc w:val="center"/>
              <w:rPr>
                <w:rFonts w:cs="Times"/>
                <w:bCs/>
                <w:lang w:eastAsia="zh-CN"/>
              </w:rPr>
            </w:pPr>
            <w:r>
              <w:rPr>
                <w:rFonts w:cs="Times" w:hint="eastAsia"/>
                <w:bCs/>
                <w:lang w:eastAsia="zh-CN"/>
              </w:rPr>
              <w:t>0</w:t>
            </w:r>
            <w:r>
              <w:rPr>
                <w:rFonts w:cs="Times"/>
                <w:bCs/>
                <w:lang w:eastAsia="zh-CN"/>
              </w:rPr>
              <w:t>.72</w:t>
            </w:r>
          </w:p>
        </w:tc>
      </w:tr>
      <w:tr w:rsidR="00E81CBD" w14:paraId="63EA845F" w14:textId="77777777" w:rsidTr="00561CCF">
        <w:trPr>
          <w:trHeight w:val="552"/>
        </w:trPr>
        <w:tc>
          <w:tcPr>
            <w:tcW w:w="1350" w:type="dxa"/>
            <w:vAlign w:val="center"/>
          </w:tcPr>
          <w:p w14:paraId="0009BD60" w14:textId="647924C2" w:rsidR="00E81CBD" w:rsidRDefault="00E81CBD" w:rsidP="00E81CBD">
            <w:pPr>
              <w:spacing w:after="0"/>
              <w:jc w:val="center"/>
              <w:rPr>
                <w:rFonts w:cs="Times"/>
                <w:bCs/>
                <w:lang w:eastAsia="zh-CN"/>
              </w:rPr>
            </w:pPr>
            <w:r>
              <w:rPr>
                <w:rFonts w:cs="Times"/>
                <w:bCs/>
                <w:lang w:eastAsia="zh-CN"/>
              </w:rPr>
              <w:t>Channel</w:t>
            </w:r>
          </w:p>
        </w:tc>
        <w:tc>
          <w:tcPr>
            <w:tcW w:w="1029" w:type="dxa"/>
            <w:vAlign w:val="center"/>
          </w:tcPr>
          <w:p w14:paraId="10B2B444" w14:textId="0AA8FDBF" w:rsidR="00E81CBD" w:rsidRDefault="00E81CBD" w:rsidP="00561CCF">
            <w:pPr>
              <w:spacing w:after="0"/>
              <w:jc w:val="center"/>
              <w:rPr>
                <w:rFonts w:cs="Times"/>
                <w:bCs/>
                <w:lang w:eastAsia="zh-CN"/>
              </w:rPr>
            </w:pPr>
            <w:r>
              <w:rPr>
                <w:rFonts w:cs="Times" w:hint="eastAsia"/>
                <w:bCs/>
                <w:lang w:eastAsia="zh-CN"/>
              </w:rPr>
              <w:t>2</w:t>
            </w:r>
            <w:r>
              <w:rPr>
                <w:rFonts w:cs="Times"/>
                <w:bCs/>
                <w:lang w:eastAsia="zh-CN"/>
              </w:rPr>
              <w:t>5</w:t>
            </w:r>
          </w:p>
        </w:tc>
        <w:tc>
          <w:tcPr>
            <w:tcW w:w="1029" w:type="dxa"/>
            <w:vAlign w:val="center"/>
          </w:tcPr>
          <w:p w14:paraId="32BA4483" w14:textId="7F1C673B" w:rsidR="00E81CBD" w:rsidRDefault="00E81CBD" w:rsidP="00561CCF">
            <w:pPr>
              <w:spacing w:after="0"/>
              <w:jc w:val="center"/>
              <w:rPr>
                <w:rFonts w:cs="Times"/>
                <w:bCs/>
                <w:lang w:eastAsia="zh-CN"/>
              </w:rPr>
            </w:pPr>
            <w:r>
              <w:rPr>
                <w:rFonts w:cs="Times" w:hint="eastAsia"/>
                <w:bCs/>
                <w:lang w:eastAsia="zh-CN"/>
              </w:rPr>
              <w:t>2</w:t>
            </w:r>
            <w:r>
              <w:rPr>
                <w:rFonts w:cs="Times"/>
                <w:bCs/>
                <w:lang w:eastAsia="zh-CN"/>
              </w:rPr>
              <w:t>6</w:t>
            </w:r>
          </w:p>
        </w:tc>
        <w:tc>
          <w:tcPr>
            <w:tcW w:w="1028" w:type="dxa"/>
            <w:vAlign w:val="center"/>
          </w:tcPr>
          <w:p w14:paraId="2EE31260" w14:textId="4D8D0204" w:rsidR="00E81CBD" w:rsidRDefault="00E81CBD" w:rsidP="00561CCF">
            <w:pPr>
              <w:spacing w:after="0"/>
              <w:jc w:val="center"/>
              <w:rPr>
                <w:rFonts w:cs="Times"/>
                <w:bCs/>
                <w:lang w:eastAsia="zh-CN"/>
              </w:rPr>
            </w:pPr>
            <w:r>
              <w:rPr>
                <w:rFonts w:cs="Times" w:hint="eastAsia"/>
                <w:bCs/>
                <w:lang w:eastAsia="zh-CN"/>
              </w:rPr>
              <w:t>2</w:t>
            </w:r>
            <w:r>
              <w:rPr>
                <w:rFonts w:cs="Times"/>
                <w:bCs/>
                <w:lang w:eastAsia="zh-CN"/>
              </w:rPr>
              <w:t>7</w:t>
            </w:r>
          </w:p>
        </w:tc>
        <w:tc>
          <w:tcPr>
            <w:tcW w:w="1028" w:type="dxa"/>
            <w:vAlign w:val="center"/>
          </w:tcPr>
          <w:p w14:paraId="5844CAC2" w14:textId="68773C59" w:rsidR="00E81CBD" w:rsidRDefault="00E81CBD" w:rsidP="00561CCF">
            <w:pPr>
              <w:spacing w:after="0"/>
              <w:jc w:val="center"/>
              <w:rPr>
                <w:rFonts w:cs="Times"/>
                <w:bCs/>
                <w:lang w:eastAsia="zh-CN"/>
              </w:rPr>
            </w:pPr>
            <w:r>
              <w:rPr>
                <w:rFonts w:cs="Times" w:hint="eastAsia"/>
                <w:bCs/>
                <w:lang w:eastAsia="zh-CN"/>
              </w:rPr>
              <w:t>2</w:t>
            </w:r>
            <w:r>
              <w:rPr>
                <w:rFonts w:cs="Times"/>
                <w:bCs/>
                <w:lang w:eastAsia="zh-CN"/>
              </w:rPr>
              <w:t>8</w:t>
            </w:r>
          </w:p>
        </w:tc>
        <w:tc>
          <w:tcPr>
            <w:tcW w:w="1028" w:type="dxa"/>
            <w:vAlign w:val="center"/>
          </w:tcPr>
          <w:p w14:paraId="6223652B" w14:textId="2D273608" w:rsidR="00E81CBD" w:rsidRDefault="00E81CBD" w:rsidP="00561CCF">
            <w:pPr>
              <w:spacing w:after="0"/>
              <w:jc w:val="center"/>
              <w:rPr>
                <w:rFonts w:cs="Times"/>
                <w:bCs/>
                <w:lang w:eastAsia="zh-CN"/>
              </w:rPr>
            </w:pPr>
            <w:r>
              <w:rPr>
                <w:rFonts w:cs="Times" w:hint="eastAsia"/>
                <w:bCs/>
                <w:lang w:eastAsia="zh-CN"/>
              </w:rPr>
              <w:t>2</w:t>
            </w:r>
            <w:r>
              <w:rPr>
                <w:rFonts w:cs="Times"/>
                <w:bCs/>
                <w:lang w:eastAsia="zh-CN"/>
              </w:rPr>
              <w:t>9</w:t>
            </w:r>
          </w:p>
        </w:tc>
        <w:tc>
          <w:tcPr>
            <w:tcW w:w="1028" w:type="dxa"/>
            <w:vAlign w:val="center"/>
          </w:tcPr>
          <w:p w14:paraId="02ED03A8" w14:textId="30BCAC39" w:rsidR="00E81CBD" w:rsidRDefault="00E81CBD" w:rsidP="00561CCF">
            <w:pPr>
              <w:spacing w:after="0"/>
              <w:jc w:val="center"/>
              <w:rPr>
                <w:rFonts w:cs="Times"/>
                <w:bCs/>
                <w:lang w:eastAsia="zh-CN"/>
              </w:rPr>
            </w:pPr>
            <w:r>
              <w:rPr>
                <w:rFonts w:cs="Times" w:hint="eastAsia"/>
                <w:bCs/>
                <w:lang w:eastAsia="zh-CN"/>
              </w:rPr>
              <w:t>3</w:t>
            </w:r>
            <w:r>
              <w:rPr>
                <w:rFonts w:cs="Times"/>
                <w:bCs/>
                <w:lang w:eastAsia="zh-CN"/>
              </w:rPr>
              <w:t>0</w:t>
            </w:r>
          </w:p>
        </w:tc>
        <w:tc>
          <w:tcPr>
            <w:tcW w:w="1028" w:type="dxa"/>
            <w:vAlign w:val="center"/>
          </w:tcPr>
          <w:p w14:paraId="59B2001F" w14:textId="35B0C742" w:rsidR="00E81CBD" w:rsidRDefault="00E81CBD" w:rsidP="00561CCF">
            <w:pPr>
              <w:spacing w:after="0"/>
              <w:jc w:val="center"/>
              <w:rPr>
                <w:rFonts w:cs="Times"/>
                <w:bCs/>
                <w:lang w:eastAsia="zh-CN"/>
              </w:rPr>
            </w:pPr>
            <w:r>
              <w:rPr>
                <w:rFonts w:cs="Times" w:hint="eastAsia"/>
                <w:bCs/>
                <w:lang w:eastAsia="zh-CN"/>
              </w:rPr>
              <w:t>3</w:t>
            </w:r>
            <w:r>
              <w:rPr>
                <w:rFonts w:cs="Times"/>
                <w:bCs/>
                <w:lang w:eastAsia="zh-CN"/>
              </w:rPr>
              <w:t>1</w:t>
            </w:r>
          </w:p>
        </w:tc>
        <w:tc>
          <w:tcPr>
            <w:tcW w:w="1028" w:type="dxa"/>
            <w:vAlign w:val="center"/>
          </w:tcPr>
          <w:p w14:paraId="1CBB9908" w14:textId="1682213C" w:rsidR="00E81CBD" w:rsidRDefault="00713D35" w:rsidP="00561CCF">
            <w:pPr>
              <w:spacing w:after="0"/>
              <w:jc w:val="center"/>
              <w:rPr>
                <w:rFonts w:cs="Times"/>
                <w:bCs/>
                <w:lang w:eastAsia="zh-CN"/>
              </w:rPr>
            </w:pPr>
            <w:r>
              <w:rPr>
                <w:rFonts w:cs="Times" w:hint="eastAsia"/>
                <w:bCs/>
                <w:lang w:eastAsia="zh-CN"/>
              </w:rPr>
              <w:t>3</w:t>
            </w:r>
            <w:r>
              <w:rPr>
                <w:rFonts w:cs="Times"/>
                <w:bCs/>
                <w:lang w:eastAsia="zh-CN"/>
              </w:rPr>
              <w:t>2</w:t>
            </w:r>
          </w:p>
        </w:tc>
      </w:tr>
      <w:tr w:rsidR="00E81CBD" w14:paraId="28743361" w14:textId="77777777" w:rsidTr="00561CCF">
        <w:trPr>
          <w:trHeight w:val="552"/>
        </w:trPr>
        <w:tc>
          <w:tcPr>
            <w:tcW w:w="1350" w:type="dxa"/>
            <w:vAlign w:val="center"/>
          </w:tcPr>
          <w:p w14:paraId="36E520C1" w14:textId="3EB10000" w:rsidR="00E81CBD" w:rsidRDefault="00002088" w:rsidP="00E81CBD">
            <w:pPr>
              <w:spacing w:after="0"/>
              <w:jc w:val="center"/>
              <w:rPr>
                <w:rFonts w:cs="Times"/>
                <w:bCs/>
                <w:lang w:eastAsia="zh-CN"/>
              </w:rPr>
            </w:pPr>
            <w:r>
              <w:rPr>
                <w:rFonts w:cs="Times"/>
                <w:bCs/>
                <w:lang w:eastAsia="zh-CN"/>
              </w:rPr>
              <w:t>A</w:t>
            </w:r>
            <w:r w:rsidRPr="00791EFF">
              <w:rPr>
                <w:rFonts w:cs="Times"/>
                <w:bCs/>
                <w:lang w:eastAsia="zh-CN"/>
              </w:rPr>
              <w:t>mplitude</w:t>
            </w:r>
          </w:p>
        </w:tc>
        <w:tc>
          <w:tcPr>
            <w:tcW w:w="1029" w:type="dxa"/>
            <w:vAlign w:val="center"/>
          </w:tcPr>
          <w:p w14:paraId="0F2669B4" w14:textId="57301B65" w:rsidR="00E81CBD" w:rsidRDefault="00713D35" w:rsidP="00561CCF">
            <w:pPr>
              <w:spacing w:after="0"/>
              <w:jc w:val="center"/>
              <w:rPr>
                <w:rFonts w:cs="Times"/>
                <w:bCs/>
                <w:lang w:eastAsia="zh-CN"/>
              </w:rPr>
            </w:pPr>
            <w:r>
              <w:rPr>
                <w:rFonts w:cs="Times" w:hint="eastAsia"/>
                <w:bCs/>
                <w:lang w:eastAsia="zh-CN"/>
              </w:rPr>
              <w:t>0</w:t>
            </w:r>
            <w:r>
              <w:rPr>
                <w:rFonts w:cs="Times"/>
                <w:bCs/>
                <w:lang w:eastAsia="zh-CN"/>
              </w:rPr>
              <w:t>.65</w:t>
            </w:r>
          </w:p>
        </w:tc>
        <w:tc>
          <w:tcPr>
            <w:tcW w:w="1029" w:type="dxa"/>
            <w:vAlign w:val="center"/>
          </w:tcPr>
          <w:p w14:paraId="4FB1CCD8" w14:textId="501E488E" w:rsidR="00E81CBD" w:rsidRDefault="00713D35" w:rsidP="00561CCF">
            <w:pPr>
              <w:spacing w:after="0"/>
              <w:jc w:val="center"/>
              <w:rPr>
                <w:rFonts w:cs="Times"/>
                <w:bCs/>
                <w:lang w:eastAsia="zh-CN"/>
              </w:rPr>
            </w:pPr>
            <w:r>
              <w:rPr>
                <w:rFonts w:cs="Times" w:hint="eastAsia"/>
                <w:bCs/>
                <w:lang w:eastAsia="zh-CN"/>
              </w:rPr>
              <w:t>0</w:t>
            </w:r>
            <w:r>
              <w:rPr>
                <w:rFonts w:cs="Times"/>
                <w:bCs/>
                <w:lang w:eastAsia="zh-CN"/>
              </w:rPr>
              <w:t>.58</w:t>
            </w:r>
          </w:p>
        </w:tc>
        <w:tc>
          <w:tcPr>
            <w:tcW w:w="1028" w:type="dxa"/>
            <w:vAlign w:val="center"/>
          </w:tcPr>
          <w:p w14:paraId="730C6BFB" w14:textId="6E1C6C63" w:rsidR="00E81CBD" w:rsidRDefault="00713D35" w:rsidP="00561CCF">
            <w:pPr>
              <w:spacing w:after="0"/>
              <w:jc w:val="center"/>
              <w:rPr>
                <w:rFonts w:cs="Times"/>
                <w:bCs/>
                <w:lang w:eastAsia="zh-CN"/>
              </w:rPr>
            </w:pPr>
            <w:r>
              <w:rPr>
                <w:rFonts w:cs="Times" w:hint="eastAsia"/>
                <w:bCs/>
                <w:lang w:eastAsia="zh-CN"/>
              </w:rPr>
              <w:t>0</w:t>
            </w:r>
            <w:r>
              <w:rPr>
                <w:rFonts w:cs="Times"/>
                <w:bCs/>
                <w:lang w:eastAsia="zh-CN"/>
              </w:rPr>
              <w:t>.51</w:t>
            </w:r>
          </w:p>
        </w:tc>
        <w:tc>
          <w:tcPr>
            <w:tcW w:w="1028" w:type="dxa"/>
            <w:vAlign w:val="center"/>
          </w:tcPr>
          <w:p w14:paraId="3E978381" w14:textId="647BE867" w:rsidR="00E81CBD" w:rsidRDefault="00713D35" w:rsidP="00561CCF">
            <w:pPr>
              <w:spacing w:after="0"/>
              <w:jc w:val="center"/>
              <w:rPr>
                <w:rFonts w:cs="Times"/>
                <w:bCs/>
                <w:lang w:eastAsia="zh-CN"/>
              </w:rPr>
            </w:pPr>
            <w:r>
              <w:rPr>
                <w:rFonts w:cs="Times" w:hint="eastAsia"/>
                <w:bCs/>
                <w:lang w:eastAsia="zh-CN"/>
              </w:rPr>
              <w:t>0</w:t>
            </w:r>
            <w:r>
              <w:rPr>
                <w:rFonts w:cs="Times"/>
                <w:bCs/>
                <w:lang w:eastAsia="zh-CN"/>
              </w:rPr>
              <w:t>.44</w:t>
            </w:r>
          </w:p>
        </w:tc>
        <w:tc>
          <w:tcPr>
            <w:tcW w:w="1028" w:type="dxa"/>
            <w:vAlign w:val="center"/>
          </w:tcPr>
          <w:p w14:paraId="559CC780" w14:textId="3D8B3C63" w:rsidR="00E81CBD" w:rsidRDefault="00713D35" w:rsidP="00561CCF">
            <w:pPr>
              <w:spacing w:after="0"/>
              <w:jc w:val="center"/>
              <w:rPr>
                <w:rFonts w:cs="Times"/>
                <w:bCs/>
                <w:lang w:eastAsia="zh-CN"/>
              </w:rPr>
            </w:pPr>
            <w:r>
              <w:rPr>
                <w:rFonts w:cs="Times" w:hint="eastAsia"/>
                <w:bCs/>
                <w:lang w:eastAsia="zh-CN"/>
              </w:rPr>
              <w:t>0</w:t>
            </w:r>
            <w:r>
              <w:rPr>
                <w:rFonts w:cs="Times"/>
                <w:bCs/>
                <w:lang w:eastAsia="zh-CN"/>
              </w:rPr>
              <w:t>.37</w:t>
            </w:r>
          </w:p>
        </w:tc>
        <w:tc>
          <w:tcPr>
            <w:tcW w:w="1028" w:type="dxa"/>
            <w:vAlign w:val="center"/>
          </w:tcPr>
          <w:p w14:paraId="7A9E58F5" w14:textId="04F18C4B" w:rsidR="00E81CBD" w:rsidRDefault="00713D35" w:rsidP="00561CCF">
            <w:pPr>
              <w:spacing w:after="0"/>
              <w:jc w:val="center"/>
              <w:rPr>
                <w:rFonts w:cs="Times"/>
                <w:bCs/>
                <w:lang w:eastAsia="zh-CN"/>
              </w:rPr>
            </w:pPr>
            <w:r>
              <w:rPr>
                <w:rFonts w:cs="Times" w:hint="eastAsia"/>
                <w:bCs/>
                <w:lang w:eastAsia="zh-CN"/>
              </w:rPr>
              <w:t>0</w:t>
            </w:r>
            <w:r>
              <w:rPr>
                <w:rFonts w:cs="Times"/>
                <w:bCs/>
                <w:lang w:eastAsia="zh-CN"/>
              </w:rPr>
              <w:t>.30</w:t>
            </w:r>
          </w:p>
        </w:tc>
        <w:tc>
          <w:tcPr>
            <w:tcW w:w="1028" w:type="dxa"/>
            <w:vAlign w:val="center"/>
          </w:tcPr>
          <w:p w14:paraId="27C79894" w14:textId="0FEB96FA" w:rsidR="00E81CBD" w:rsidRDefault="00713D35" w:rsidP="00561CCF">
            <w:pPr>
              <w:spacing w:after="0"/>
              <w:jc w:val="center"/>
              <w:rPr>
                <w:rFonts w:cs="Times"/>
                <w:bCs/>
                <w:lang w:eastAsia="zh-CN"/>
              </w:rPr>
            </w:pPr>
            <w:r>
              <w:rPr>
                <w:rFonts w:cs="Times" w:hint="eastAsia"/>
                <w:bCs/>
                <w:lang w:eastAsia="zh-CN"/>
              </w:rPr>
              <w:t>0</w:t>
            </w:r>
            <w:r>
              <w:rPr>
                <w:rFonts w:cs="Times"/>
                <w:bCs/>
                <w:lang w:eastAsia="zh-CN"/>
              </w:rPr>
              <w:t>.24</w:t>
            </w:r>
          </w:p>
        </w:tc>
        <w:tc>
          <w:tcPr>
            <w:tcW w:w="1028" w:type="dxa"/>
            <w:vAlign w:val="center"/>
          </w:tcPr>
          <w:p w14:paraId="2F353D0F" w14:textId="1941A835" w:rsidR="00E81CBD" w:rsidRDefault="00713D35" w:rsidP="00561CCF">
            <w:pPr>
              <w:spacing w:after="0"/>
              <w:jc w:val="center"/>
              <w:rPr>
                <w:rFonts w:cs="Times"/>
                <w:bCs/>
                <w:lang w:eastAsia="zh-CN"/>
              </w:rPr>
            </w:pPr>
            <w:r w:rsidRPr="00713D35">
              <w:rPr>
                <w:rFonts w:cs="Times"/>
                <w:bCs/>
                <w:lang w:eastAsia="zh-CN"/>
              </w:rPr>
              <w:t>0.44</w:t>
            </w:r>
          </w:p>
        </w:tc>
      </w:tr>
    </w:tbl>
    <w:p w14:paraId="0606CAFC" w14:textId="77777777" w:rsidR="00766EE9" w:rsidRDefault="00766EE9" w:rsidP="00AC7342">
      <w:pPr>
        <w:spacing w:after="0" w:line="480" w:lineRule="auto"/>
        <w:jc w:val="left"/>
        <w:rPr>
          <w:rFonts w:cs="Times"/>
          <w:bCs/>
          <w:lang w:eastAsia="zh-CN"/>
        </w:rPr>
      </w:pPr>
    </w:p>
    <w:p w14:paraId="67BD4972" w14:textId="159F1C66" w:rsidR="002776B5" w:rsidRDefault="002776B5" w:rsidP="002776B5">
      <w:pPr>
        <w:spacing w:after="0" w:line="480" w:lineRule="auto"/>
        <w:jc w:val="center"/>
        <w:rPr>
          <w:rFonts w:cs="Times"/>
          <w:bCs/>
          <w:lang w:eastAsia="zh-CN"/>
        </w:rPr>
      </w:pPr>
      <w:r>
        <w:rPr>
          <w:noProof/>
        </w:rPr>
        <w:lastRenderedPageBreak/>
        <w:drawing>
          <wp:inline distT="0" distB="0" distL="0" distR="0" wp14:anchorId="0EA95A25" wp14:editId="7F4BAFAA">
            <wp:extent cx="2878455" cy="2405380"/>
            <wp:effectExtent l="0" t="0" r="0" b="0"/>
            <wp:docPr id="3696255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8455" cy="2405380"/>
                    </a:xfrm>
                    <a:prstGeom prst="rect">
                      <a:avLst/>
                    </a:prstGeom>
                    <a:noFill/>
                    <a:ln>
                      <a:noFill/>
                    </a:ln>
                  </pic:spPr>
                </pic:pic>
              </a:graphicData>
            </a:graphic>
          </wp:inline>
        </w:drawing>
      </w:r>
    </w:p>
    <w:p w14:paraId="081078E3" w14:textId="171829EA" w:rsidR="002776B5" w:rsidRDefault="002776B5" w:rsidP="002776B5">
      <w:pPr>
        <w:spacing w:after="0" w:line="480" w:lineRule="auto"/>
        <w:jc w:val="center"/>
        <w:rPr>
          <w:rFonts w:cs="Times"/>
          <w:lang w:eastAsia="zh-CN"/>
        </w:rPr>
      </w:pPr>
      <w:r w:rsidRPr="00B305CC">
        <w:rPr>
          <w:rFonts w:cs="Times"/>
          <w:b/>
        </w:rPr>
        <w:t xml:space="preserve">Figure </w:t>
      </w:r>
      <w:r w:rsidRPr="00B305CC">
        <w:rPr>
          <w:rFonts w:cs="Times"/>
          <w:b/>
          <w:lang w:eastAsia="zh-CN"/>
        </w:rPr>
        <w:t>S1:</w:t>
      </w:r>
      <w:r w:rsidRPr="00B305CC">
        <w:rPr>
          <w:rFonts w:cs="Times"/>
        </w:rPr>
        <w:t xml:space="preserve"> </w:t>
      </w:r>
      <w:r>
        <w:rPr>
          <w:rFonts w:cs="Times"/>
          <w:lang w:eastAsia="zh-CN"/>
        </w:rPr>
        <w:t xml:space="preserve">The calculated far-field amplitude distribution of </w:t>
      </w:r>
      <w:r w:rsidRPr="002776B5">
        <w:rPr>
          <w:rFonts w:cs="Times"/>
          <w:lang w:eastAsia="zh-CN"/>
        </w:rPr>
        <w:t>Dolph-Chebyshev</w:t>
      </w:r>
      <w:r w:rsidR="003D3893">
        <w:rPr>
          <w:rFonts w:cs="Times"/>
          <w:lang w:eastAsia="zh-CN"/>
        </w:rPr>
        <w:t xml:space="preserve"> array.</w:t>
      </w:r>
    </w:p>
    <w:p w14:paraId="463C1729" w14:textId="5E3754CC" w:rsidR="00181589" w:rsidRPr="00051308" w:rsidRDefault="00181589" w:rsidP="002776B5">
      <w:pPr>
        <w:spacing w:after="0" w:line="480" w:lineRule="auto"/>
        <w:jc w:val="center"/>
        <w:rPr>
          <w:rFonts w:cs="Times"/>
          <w:bCs/>
          <w:lang w:eastAsia="zh-CN"/>
        </w:rPr>
      </w:pPr>
      <w:r w:rsidRPr="00051308">
        <w:rPr>
          <w:noProof/>
        </w:rPr>
        <w:drawing>
          <wp:inline distT="0" distB="0" distL="0" distR="0" wp14:anchorId="0BBD0D19" wp14:editId="7C4FDEDE">
            <wp:extent cx="5760000" cy="2582602"/>
            <wp:effectExtent l="0" t="0" r="0" b="8255"/>
            <wp:docPr id="8947170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000" cy="2582602"/>
                    </a:xfrm>
                    <a:prstGeom prst="rect">
                      <a:avLst/>
                    </a:prstGeom>
                    <a:noFill/>
                    <a:ln>
                      <a:noFill/>
                    </a:ln>
                  </pic:spPr>
                </pic:pic>
              </a:graphicData>
            </a:graphic>
          </wp:inline>
        </w:drawing>
      </w:r>
    </w:p>
    <w:p w14:paraId="7BC0A281" w14:textId="25DF2309" w:rsidR="00181589" w:rsidRPr="00051308" w:rsidRDefault="00181589" w:rsidP="00181589">
      <w:pPr>
        <w:spacing w:after="0" w:line="480" w:lineRule="auto"/>
        <w:jc w:val="center"/>
        <w:rPr>
          <w:rFonts w:cs="Times"/>
          <w:lang w:eastAsia="zh-CN"/>
        </w:rPr>
      </w:pPr>
      <w:r w:rsidRPr="00051308">
        <w:rPr>
          <w:rFonts w:cs="Times"/>
          <w:b/>
        </w:rPr>
        <w:t xml:space="preserve">Figure </w:t>
      </w:r>
      <w:r w:rsidRPr="00051308">
        <w:rPr>
          <w:rFonts w:cs="Times"/>
          <w:b/>
          <w:lang w:eastAsia="zh-CN"/>
        </w:rPr>
        <w:t>S2:</w:t>
      </w:r>
      <w:r w:rsidRPr="00051308">
        <w:rPr>
          <w:rFonts w:cs="Times"/>
        </w:rPr>
        <w:t xml:space="preserve"> </w:t>
      </w:r>
      <w:r w:rsidRPr="00051308">
        <w:rPr>
          <w:rFonts w:cs="Times"/>
          <w:lang w:eastAsia="zh-CN"/>
        </w:rPr>
        <w:t xml:space="preserve">(a) Dolph-Chebyshev amplitude distribution; (b) the far-field pattern of (a) with SLSR of 40 </w:t>
      </w:r>
      <w:proofErr w:type="spellStart"/>
      <w:r w:rsidRPr="00051308">
        <w:rPr>
          <w:rFonts w:cs="Times"/>
          <w:lang w:eastAsia="zh-CN"/>
        </w:rPr>
        <w:t>dB.</w:t>
      </w:r>
      <w:proofErr w:type="spellEnd"/>
    </w:p>
    <w:p w14:paraId="02D68BDF" w14:textId="77777777" w:rsidR="00181589" w:rsidRPr="00181589" w:rsidRDefault="00181589" w:rsidP="002776B5">
      <w:pPr>
        <w:spacing w:after="0" w:line="480" w:lineRule="auto"/>
        <w:jc w:val="center"/>
        <w:rPr>
          <w:rFonts w:cs="Times"/>
          <w:bCs/>
          <w:lang w:eastAsia="zh-CN"/>
        </w:rPr>
      </w:pPr>
    </w:p>
    <w:p w14:paraId="42160122" w14:textId="613641ED" w:rsidR="005E59C1" w:rsidRDefault="005E59C1" w:rsidP="00695D54">
      <w:pPr>
        <w:spacing w:after="0"/>
        <w:jc w:val="left"/>
        <w:rPr>
          <w:rFonts w:cs="Times"/>
          <w:b/>
          <w:lang w:eastAsia="zh-CN"/>
        </w:rPr>
      </w:pPr>
      <w:r>
        <w:rPr>
          <w:rFonts w:cs="Times"/>
          <w:b/>
          <w:lang w:eastAsia="zh-CN"/>
        </w:rPr>
        <w:br w:type="page"/>
      </w:r>
    </w:p>
    <w:p w14:paraId="627882D4" w14:textId="443FDA81" w:rsidR="004A22AA" w:rsidRPr="00051308" w:rsidRDefault="004A22AA" w:rsidP="004A22AA">
      <w:pPr>
        <w:spacing w:after="0" w:line="480" w:lineRule="auto"/>
        <w:jc w:val="left"/>
        <w:rPr>
          <w:b/>
          <w:bCs/>
          <w:sz w:val="22"/>
          <w:szCs w:val="22"/>
        </w:rPr>
      </w:pPr>
      <w:bookmarkStart w:id="0" w:name="_Hlk149938799"/>
      <w:r w:rsidRPr="00051308">
        <w:rPr>
          <w:rFonts w:cs="Times"/>
          <w:b/>
          <w:bCs/>
          <w:lang w:eastAsia="zh-CN"/>
        </w:rPr>
        <w:lastRenderedPageBreak/>
        <w:t xml:space="preserve">2. Design and tolerance analysis of </w:t>
      </w:r>
      <w:r w:rsidRPr="00051308">
        <w:rPr>
          <w:b/>
          <w:bCs/>
          <w:sz w:val="22"/>
          <w:szCs w:val="22"/>
        </w:rPr>
        <w:t>ARPSs</w:t>
      </w:r>
    </w:p>
    <w:bookmarkEnd w:id="0"/>
    <w:p w14:paraId="4138FEFD" w14:textId="6DFB64B3" w:rsidR="009C368C" w:rsidRPr="00051308" w:rsidRDefault="009C368C" w:rsidP="009C368C">
      <w:pPr>
        <w:spacing w:line="480" w:lineRule="auto"/>
        <w:ind w:firstLine="420"/>
        <w:rPr>
          <w:szCs w:val="24"/>
        </w:rPr>
      </w:pPr>
      <w:r w:rsidRPr="00051308">
        <w:rPr>
          <w:szCs w:val="24"/>
        </w:rPr>
        <w:t xml:space="preserve">The schematic of the ARPS </w:t>
      </w:r>
      <w:r w:rsidRPr="00051308">
        <w:rPr>
          <w:rFonts w:hint="eastAsia"/>
          <w:szCs w:val="24"/>
          <w:lang w:eastAsia="zh-CN"/>
        </w:rPr>
        <w:t>is</w:t>
      </w:r>
      <w:r w:rsidRPr="00051308">
        <w:rPr>
          <w:szCs w:val="24"/>
        </w:rPr>
        <w:t xml:space="preserve"> shown in Fig. S</w:t>
      </w:r>
      <w:r w:rsidR="009E3CAC" w:rsidRPr="00051308">
        <w:rPr>
          <w:szCs w:val="24"/>
        </w:rPr>
        <w:t>3</w:t>
      </w:r>
      <w:r w:rsidRPr="00051308">
        <w:rPr>
          <w:szCs w:val="24"/>
        </w:rPr>
        <w:t>. The contours</w:t>
      </w:r>
      <w:r w:rsidRPr="00051308">
        <w:rPr>
          <w:rFonts w:hint="eastAsia"/>
          <w:szCs w:val="24"/>
        </w:rPr>
        <w:t xml:space="preserve"> </w:t>
      </w:r>
      <w:r w:rsidRPr="00051308">
        <w:rPr>
          <w:szCs w:val="24"/>
        </w:rPr>
        <w:t xml:space="preserve">of the MMI section </w:t>
      </w:r>
      <w:r w:rsidRPr="00051308">
        <w:rPr>
          <w:rFonts w:hint="eastAsia"/>
          <w:szCs w:val="24"/>
        </w:rPr>
        <w:t>are</w:t>
      </w:r>
      <w:r w:rsidRPr="00051308">
        <w:rPr>
          <w:szCs w:val="24"/>
        </w:rPr>
        <w:t xml:space="preserve"> two types of Bezier curves: Bezier curve A and Bezier curve B. The arbitrary power splitting ratios are obtained by keeping Bezier curve A unchanged and adjusting Curve point (B2) of Bezier curve B to </w:t>
      </w:r>
      <w:r w:rsidR="009E3CAC" w:rsidRPr="00051308">
        <w:rPr>
          <w:szCs w:val="24"/>
        </w:rPr>
        <w:t>introduce</w:t>
      </w:r>
      <w:r w:rsidRPr="00051308">
        <w:rPr>
          <w:szCs w:val="24"/>
        </w:rPr>
        <w:t xml:space="preserve"> structure asymmetry. Here, we denote the asymmetry (</w:t>
      </w:r>
      <w:proofErr w:type="spellStart"/>
      <w:r w:rsidRPr="00051308">
        <w:rPr>
          <w:i/>
          <w:iCs/>
          <w:szCs w:val="24"/>
        </w:rPr>
        <w:t>Asym</w:t>
      </w:r>
      <w:proofErr w:type="spellEnd"/>
      <w:r w:rsidRPr="00051308">
        <w:rPr>
          <w:szCs w:val="24"/>
        </w:rPr>
        <w:t>) of MMI as:</w:t>
      </w:r>
    </w:p>
    <w:p w14:paraId="429AFAC4" w14:textId="332DBB0D" w:rsidR="009C368C" w:rsidRPr="00051308" w:rsidRDefault="009C368C" w:rsidP="009C368C">
      <w:pPr>
        <w:spacing w:after="0" w:line="480" w:lineRule="auto"/>
        <w:rPr>
          <w:szCs w:val="24"/>
        </w:rPr>
      </w:pPr>
      <w:r w:rsidRPr="00051308">
        <w:rPr>
          <w:position w:val="-10"/>
          <w:szCs w:val="24"/>
        </w:rPr>
        <w:object w:dxaOrig="1680" w:dyaOrig="300" w14:anchorId="050E96C9">
          <v:shape id="_x0000_i1030" type="#_x0000_t75" style="width:93.55pt;height:18.85pt" o:ole="">
            <v:imagedata r:id="rId21" o:title=""/>
          </v:shape>
          <o:OLEObject Type="Embed" ProgID="Equation.DSMT4" ShapeID="_x0000_i1030" DrawAspect="Content" ObjectID="_1766927074" r:id="rId22"/>
        </w:object>
      </w:r>
      <w:r w:rsidRPr="00051308">
        <w:tab/>
      </w:r>
      <w:r w:rsidRPr="00051308">
        <w:rPr>
          <w:szCs w:val="24"/>
        </w:rPr>
        <w:t xml:space="preserve"> (S6)</w:t>
      </w:r>
    </w:p>
    <w:p w14:paraId="4E92F649" w14:textId="77777777" w:rsidR="009C368C" w:rsidRPr="00051308" w:rsidRDefault="009C368C" w:rsidP="009C368C">
      <w:pPr>
        <w:spacing w:after="0" w:line="480" w:lineRule="auto"/>
        <w:rPr>
          <w:szCs w:val="24"/>
        </w:rPr>
      </w:pPr>
      <w:r w:rsidRPr="00051308">
        <w:rPr>
          <w:szCs w:val="24"/>
        </w:rPr>
        <w:t>the power splitting ratio (</w:t>
      </w:r>
      <w:r w:rsidRPr="00051308">
        <w:rPr>
          <w:i/>
          <w:iCs/>
          <w:szCs w:val="24"/>
        </w:rPr>
        <w:t>PS</w:t>
      </w:r>
      <w:r w:rsidRPr="00051308">
        <w:rPr>
          <w:szCs w:val="24"/>
        </w:rPr>
        <w:t>) as:</w:t>
      </w:r>
    </w:p>
    <w:p w14:paraId="76FF3A7D" w14:textId="01C33717" w:rsidR="009C368C" w:rsidRPr="00051308" w:rsidRDefault="009C368C" w:rsidP="009C368C">
      <w:pPr>
        <w:spacing w:after="0" w:line="480" w:lineRule="auto"/>
        <w:rPr>
          <w:szCs w:val="24"/>
        </w:rPr>
      </w:pPr>
      <w:r w:rsidRPr="00051308">
        <w:rPr>
          <w:position w:val="-28"/>
          <w:szCs w:val="24"/>
        </w:rPr>
        <w:object w:dxaOrig="1760" w:dyaOrig="639" w14:anchorId="1BBB4077">
          <v:shape id="_x0000_i1031" type="#_x0000_t75" style="width:98.2pt;height:38.9pt" o:ole="">
            <v:imagedata r:id="rId23" o:title=""/>
          </v:shape>
          <o:OLEObject Type="Embed" ProgID="Equation.DSMT4" ShapeID="_x0000_i1031" DrawAspect="Content" ObjectID="_1766927075" r:id="rId24"/>
        </w:object>
      </w:r>
      <w:r w:rsidRPr="00051308">
        <w:rPr>
          <w:szCs w:val="24"/>
        </w:rPr>
        <w:tab/>
        <w:t>(S7)</w:t>
      </w:r>
    </w:p>
    <w:p w14:paraId="3873C3CC" w14:textId="77777777" w:rsidR="009C368C" w:rsidRPr="00051308" w:rsidRDefault="009C368C" w:rsidP="009C368C">
      <w:pPr>
        <w:spacing w:after="0" w:line="480" w:lineRule="auto"/>
        <w:rPr>
          <w:szCs w:val="24"/>
        </w:rPr>
      </w:pPr>
      <w:r w:rsidRPr="00051308">
        <w:rPr>
          <w:szCs w:val="24"/>
        </w:rPr>
        <w:t>and the excess loss (</w:t>
      </w:r>
      <w:r w:rsidRPr="00051308">
        <w:rPr>
          <w:i/>
          <w:iCs/>
          <w:szCs w:val="24"/>
        </w:rPr>
        <w:t>EL</w:t>
      </w:r>
      <w:r w:rsidRPr="00051308">
        <w:rPr>
          <w:szCs w:val="24"/>
        </w:rPr>
        <w:t>) as:</w:t>
      </w:r>
    </w:p>
    <w:p w14:paraId="4C2B42A6" w14:textId="3C9C7F7D" w:rsidR="009C368C" w:rsidRPr="00051308" w:rsidRDefault="009C368C" w:rsidP="009C368C">
      <w:pPr>
        <w:spacing w:after="0" w:line="480" w:lineRule="auto"/>
        <w:rPr>
          <w:szCs w:val="24"/>
        </w:rPr>
      </w:pPr>
      <w:r w:rsidRPr="00051308">
        <w:rPr>
          <w:position w:val="-14"/>
          <w:szCs w:val="24"/>
        </w:rPr>
        <w:object w:dxaOrig="2580" w:dyaOrig="380" w14:anchorId="79A4C57B">
          <v:shape id="_x0000_i1032" type="#_x0000_t75" style="width:139.75pt;height:23.5pt" o:ole="">
            <v:imagedata r:id="rId25" o:title=""/>
          </v:shape>
          <o:OLEObject Type="Embed" ProgID="Equation.DSMT4" ShapeID="_x0000_i1032" DrawAspect="Content" ObjectID="_1766927076" r:id="rId26"/>
        </w:object>
      </w:r>
      <w:r w:rsidRPr="00051308">
        <w:rPr>
          <w:szCs w:val="24"/>
        </w:rPr>
        <w:tab/>
        <w:t>(S8)</w:t>
      </w:r>
    </w:p>
    <w:p w14:paraId="32A8B678" w14:textId="1E820A1A" w:rsidR="009C368C" w:rsidRPr="00051308" w:rsidRDefault="009C368C" w:rsidP="009C368C">
      <w:pPr>
        <w:spacing w:line="480" w:lineRule="auto"/>
        <w:rPr>
          <w:szCs w:val="24"/>
        </w:rPr>
      </w:pPr>
      <w:r w:rsidRPr="00051308">
        <w:rPr>
          <w:szCs w:val="24"/>
        </w:rPr>
        <w:t xml:space="preserve">The three-dimensional finite-difference time-domain (3D-FDTD) method is performed to simulate the devices. The calculated </w:t>
      </w:r>
      <w:r w:rsidRPr="00051308">
        <w:rPr>
          <w:i/>
          <w:iCs/>
          <w:szCs w:val="24"/>
        </w:rPr>
        <w:t>PS</w:t>
      </w:r>
      <w:r w:rsidRPr="00051308">
        <w:rPr>
          <w:szCs w:val="24"/>
        </w:rPr>
        <w:t xml:space="preserve">s with different </w:t>
      </w:r>
      <w:proofErr w:type="spellStart"/>
      <w:r w:rsidRPr="00051308">
        <w:rPr>
          <w:i/>
          <w:iCs/>
          <w:szCs w:val="24"/>
        </w:rPr>
        <w:t>L</w:t>
      </w:r>
      <w:r w:rsidRPr="00051308">
        <w:rPr>
          <w:szCs w:val="24"/>
          <w:vertAlign w:val="subscript"/>
        </w:rPr>
        <w:t>mmi</w:t>
      </w:r>
      <w:proofErr w:type="spellEnd"/>
      <w:r w:rsidRPr="00051308">
        <w:rPr>
          <w:szCs w:val="24"/>
        </w:rPr>
        <w:t xml:space="preserve"> and </w:t>
      </w:r>
      <w:proofErr w:type="spellStart"/>
      <w:r w:rsidRPr="00051308">
        <w:rPr>
          <w:i/>
          <w:iCs/>
          <w:szCs w:val="24"/>
        </w:rPr>
        <w:t>Asym</w:t>
      </w:r>
      <w:proofErr w:type="spellEnd"/>
      <w:r w:rsidRPr="00051308">
        <w:rPr>
          <w:szCs w:val="24"/>
        </w:rPr>
        <w:t xml:space="preserve"> are shown in Fig. S</w:t>
      </w:r>
      <w:r w:rsidR="009E3CAC" w:rsidRPr="00051308">
        <w:rPr>
          <w:szCs w:val="24"/>
        </w:rPr>
        <w:t>4</w:t>
      </w:r>
      <w:r w:rsidRPr="00051308">
        <w:rPr>
          <w:szCs w:val="24"/>
        </w:rPr>
        <w:t>(a). The calculated wavelength sensitivity (</w:t>
      </w:r>
      <w:r w:rsidRPr="00051308">
        <w:rPr>
          <w:i/>
          <w:iCs/>
          <w:szCs w:val="24"/>
        </w:rPr>
        <w:t>WS</w:t>
      </w:r>
      <w:r w:rsidRPr="00051308">
        <w:rPr>
          <w:szCs w:val="24"/>
        </w:rPr>
        <w:t>s=</w:t>
      </w:r>
      <w:proofErr w:type="gramStart"/>
      <w:r w:rsidRPr="00051308">
        <w:rPr>
          <w:szCs w:val="24"/>
        </w:rPr>
        <w:t>max(</w:t>
      </w:r>
      <w:proofErr w:type="gramEnd"/>
      <w:r w:rsidRPr="00051308">
        <w:rPr>
          <w:i/>
          <w:iCs/>
          <w:szCs w:val="24"/>
        </w:rPr>
        <w:t>PS</w:t>
      </w:r>
      <w:r w:rsidRPr="00051308">
        <w:rPr>
          <w:szCs w:val="24"/>
        </w:rPr>
        <w:t>)-min(</w:t>
      </w:r>
      <w:r w:rsidRPr="00051308">
        <w:rPr>
          <w:i/>
          <w:iCs/>
          <w:szCs w:val="24"/>
        </w:rPr>
        <w:t>PS</w:t>
      </w:r>
      <w:r w:rsidRPr="00051308">
        <w:rPr>
          <w:szCs w:val="24"/>
        </w:rPr>
        <w:t xml:space="preserve">)) and maximum </w:t>
      </w:r>
      <w:r w:rsidRPr="00051308">
        <w:rPr>
          <w:i/>
          <w:iCs/>
          <w:szCs w:val="24"/>
        </w:rPr>
        <w:t>EL</w:t>
      </w:r>
      <w:r w:rsidRPr="00051308">
        <w:rPr>
          <w:szCs w:val="24"/>
        </w:rPr>
        <w:t>s</w:t>
      </w:r>
      <w:r w:rsidRPr="00051308">
        <w:rPr>
          <w:i/>
          <w:iCs/>
          <w:szCs w:val="24"/>
        </w:rPr>
        <w:t xml:space="preserve"> </w:t>
      </w:r>
      <w:r w:rsidRPr="00051308">
        <w:rPr>
          <w:szCs w:val="24"/>
        </w:rPr>
        <w:t>with the</w:t>
      </w:r>
      <w:r w:rsidRPr="00051308">
        <w:rPr>
          <w:rFonts w:hint="eastAsia"/>
          <w:szCs w:val="24"/>
        </w:rPr>
        <w:t xml:space="preserve"> </w:t>
      </w:r>
      <w:r w:rsidRPr="00051308">
        <w:rPr>
          <w:szCs w:val="24"/>
        </w:rPr>
        <w:t>wavelength from 1500 nm to 1600 nm are shown in Figs. S</w:t>
      </w:r>
      <w:r w:rsidR="009E3CAC" w:rsidRPr="00051308">
        <w:rPr>
          <w:szCs w:val="24"/>
        </w:rPr>
        <w:t>4</w:t>
      </w:r>
      <w:r w:rsidRPr="00051308">
        <w:rPr>
          <w:szCs w:val="24"/>
        </w:rPr>
        <w:t>(b) and S</w:t>
      </w:r>
      <w:r w:rsidR="009E3CAC" w:rsidRPr="00051308">
        <w:rPr>
          <w:szCs w:val="24"/>
        </w:rPr>
        <w:t>4</w:t>
      </w:r>
      <w:r w:rsidRPr="00051308">
        <w:rPr>
          <w:szCs w:val="24"/>
        </w:rPr>
        <w:t>(c). To balance the performance of wavelength sensitivity and excess loss, the [</w:t>
      </w:r>
      <w:proofErr w:type="spellStart"/>
      <w:r w:rsidRPr="00051308">
        <w:rPr>
          <w:i/>
          <w:iCs/>
          <w:szCs w:val="24"/>
        </w:rPr>
        <w:t>Asym</w:t>
      </w:r>
      <w:proofErr w:type="spellEnd"/>
      <w:r w:rsidRPr="00051308">
        <w:rPr>
          <w:szCs w:val="24"/>
        </w:rPr>
        <w:t xml:space="preserve">, </w:t>
      </w:r>
      <w:proofErr w:type="spellStart"/>
      <w:r w:rsidRPr="00051308">
        <w:rPr>
          <w:i/>
          <w:iCs/>
          <w:szCs w:val="24"/>
        </w:rPr>
        <w:t>L</w:t>
      </w:r>
      <w:r w:rsidRPr="00051308">
        <w:rPr>
          <w:szCs w:val="24"/>
          <w:vertAlign w:val="subscript"/>
        </w:rPr>
        <w:t>mmi</w:t>
      </w:r>
      <w:proofErr w:type="spellEnd"/>
      <w:r w:rsidRPr="00051308">
        <w:rPr>
          <w:szCs w:val="24"/>
        </w:rPr>
        <w:t>] parameters are selected on the blue dot line (shown in Fig. S</w:t>
      </w:r>
      <w:r w:rsidR="009E3CAC" w:rsidRPr="00051308">
        <w:rPr>
          <w:szCs w:val="24"/>
        </w:rPr>
        <w:t>4</w:t>
      </w:r>
      <w:r w:rsidRPr="00051308">
        <w:rPr>
          <w:szCs w:val="24"/>
        </w:rPr>
        <w:t>).</w:t>
      </w:r>
    </w:p>
    <w:p w14:paraId="0D6CDD1C" w14:textId="77777777" w:rsidR="009C368C" w:rsidRPr="00051308" w:rsidRDefault="009C368C" w:rsidP="009C368C">
      <w:pPr>
        <w:spacing w:line="480" w:lineRule="auto"/>
        <w:jc w:val="center"/>
        <w:rPr>
          <w:szCs w:val="24"/>
        </w:rPr>
      </w:pPr>
      <w:r w:rsidRPr="00051308">
        <w:rPr>
          <w:noProof/>
          <w:szCs w:val="24"/>
        </w:rPr>
        <w:lastRenderedPageBreak/>
        <w:drawing>
          <wp:inline distT="0" distB="0" distL="0" distR="0" wp14:anchorId="1C7D0CB2" wp14:editId="50D56682">
            <wp:extent cx="3600000" cy="2656850"/>
            <wp:effectExtent l="0" t="0" r="635" b="0"/>
            <wp:docPr id="19130887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00000" cy="2656850"/>
                    </a:xfrm>
                    <a:prstGeom prst="rect">
                      <a:avLst/>
                    </a:prstGeom>
                    <a:noFill/>
                    <a:ln>
                      <a:noFill/>
                    </a:ln>
                  </pic:spPr>
                </pic:pic>
              </a:graphicData>
            </a:graphic>
          </wp:inline>
        </w:drawing>
      </w:r>
    </w:p>
    <w:p w14:paraId="246B218A" w14:textId="56879043" w:rsidR="009C368C" w:rsidRPr="00051308" w:rsidRDefault="009C368C" w:rsidP="009C368C">
      <w:pPr>
        <w:tabs>
          <w:tab w:val="left" w:pos="284"/>
          <w:tab w:val="center" w:pos="4536"/>
        </w:tabs>
        <w:spacing w:line="480" w:lineRule="auto"/>
        <w:jc w:val="center"/>
        <w:rPr>
          <w:szCs w:val="24"/>
        </w:rPr>
      </w:pPr>
      <w:r w:rsidRPr="00051308">
        <w:rPr>
          <w:rFonts w:hint="eastAsia"/>
          <w:b/>
          <w:bCs/>
          <w:szCs w:val="24"/>
        </w:rPr>
        <w:t>F</w:t>
      </w:r>
      <w:r w:rsidRPr="00051308">
        <w:rPr>
          <w:b/>
          <w:bCs/>
          <w:szCs w:val="24"/>
        </w:rPr>
        <w:t>igure S</w:t>
      </w:r>
      <w:r w:rsidR="009E3CAC" w:rsidRPr="00051308">
        <w:rPr>
          <w:b/>
          <w:bCs/>
          <w:szCs w:val="24"/>
        </w:rPr>
        <w:t>3</w:t>
      </w:r>
      <w:r w:rsidRPr="00051308">
        <w:rPr>
          <w:b/>
          <w:bCs/>
          <w:szCs w:val="24"/>
        </w:rPr>
        <w:t>:</w:t>
      </w:r>
      <w:r w:rsidRPr="00051308">
        <w:rPr>
          <w:szCs w:val="24"/>
        </w:rPr>
        <w:t xml:space="preserve"> Schematic of the arbitrary ratio power splitter.</w:t>
      </w:r>
    </w:p>
    <w:p w14:paraId="3CF25E9C" w14:textId="77777777" w:rsidR="009C368C" w:rsidRPr="00051308" w:rsidRDefault="009C368C" w:rsidP="009C368C">
      <w:pPr>
        <w:spacing w:line="480" w:lineRule="auto"/>
        <w:jc w:val="center"/>
        <w:rPr>
          <w:szCs w:val="24"/>
        </w:rPr>
      </w:pPr>
      <w:r w:rsidRPr="00051308">
        <w:rPr>
          <w:noProof/>
          <w:szCs w:val="24"/>
        </w:rPr>
        <w:drawing>
          <wp:inline distT="0" distB="0" distL="0" distR="0" wp14:anchorId="74E9BFE7" wp14:editId="7AC41E90">
            <wp:extent cx="5761355" cy="1527175"/>
            <wp:effectExtent l="0" t="0" r="0" b="0"/>
            <wp:docPr id="50348778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1355" cy="1527175"/>
                    </a:xfrm>
                    <a:prstGeom prst="rect">
                      <a:avLst/>
                    </a:prstGeom>
                    <a:noFill/>
                    <a:ln>
                      <a:noFill/>
                    </a:ln>
                  </pic:spPr>
                </pic:pic>
              </a:graphicData>
            </a:graphic>
          </wp:inline>
        </w:drawing>
      </w:r>
    </w:p>
    <w:p w14:paraId="39245858" w14:textId="4EF98F00" w:rsidR="009C368C" w:rsidRPr="00051308" w:rsidRDefault="009C368C" w:rsidP="009C368C">
      <w:pPr>
        <w:tabs>
          <w:tab w:val="left" w:pos="284"/>
          <w:tab w:val="center" w:pos="4536"/>
        </w:tabs>
        <w:spacing w:line="480" w:lineRule="auto"/>
        <w:jc w:val="center"/>
        <w:rPr>
          <w:szCs w:val="24"/>
        </w:rPr>
      </w:pPr>
      <w:r w:rsidRPr="00051308">
        <w:rPr>
          <w:rFonts w:hint="eastAsia"/>
          <w:b/>
          <w:bCs/>
          <w:szCs w:val="24"/>
        </w:rPr>
        <w:t>F</w:t>
      </w:r>
      <w:r w:rsidRPr="00051308">
        <w:rPr>
          <w:b/>
          <w:bCs/>
          <w:szCs w:val="24"/>
        </w:rPr>
        <w:t>igure S</w:t>
      </w:r>
      <w:r w:rsidR="009E3CAC" w:rsidRPr="00051308">
        <w:rPr>
          <w:b/>
          <w:bCs/>
          <w:szCs w:val="24"/>
        </w:rPr>
        <w:t>4</w:t>
      </w:r>
      <w:r w:rsidRPr="00051308">
        <w:rPr>
          <w:b/>
          <w:bCs/>
          <w:szCs w:val="24"/>
        </w:rPr>
        <w:t>:</w:t>
      </w:r>
      <w:r w:rsidRPr="00051308">
        <w:rPr>
          <w:szCs w:val="24"/>
        </w:rPr>
        <w:t xml:space="preserve"> Calculated (a) power splitting ratio, (b) wavelength sensitivity, and (c) excess loss of the ARPSs with different parameters.</w:t>
      </w:r>
    </w:p>
    <w:p w14:paraId="425E015C" w14:textId="59924139" w:rsidR="009C368C" w:rsidRPr="00051308" w:rsidRDefault="009C368C" w:rsidP="009C368C">
      <w:pPr>
        <w:tabs>
          <w:tab w:val="left" w:pos="284"/>
          <w:tab w:val="center" w:pos="4536"/>
        </w:tabs>
        <w:spacing w:line="480" w:lineRule="auto"/>
        <w:ind w:firstLine="420"/>
        <w:rPr>
          <w:szCs w:val="24"/>
        </w:rPr>
      </w:pPr>
      <w:r w:rsidRPr="00051308">
        <w:rPr>
          <w:szCs w:val="24"/>
        </w:rPr>
        <w:t xml:space="preserve">The calculated </w:t>
      </w:r>
      <w:r w:rsidRPr="00051308">
        <w:rPr>
          <w:i/>
          <w:iCs/>
          <w:szCs w:val="24"/>
        </w:rPr>
        <w:t>PS</w:t>
      </w:r>
      <w:r w:rsidRPr="00051308">
        <w:rPr>
          <w:szCs w:val="24"/>
        </w:rPr>
        <w:t xml:space="preserve">s and </w:t>
      </w:r>
      <w:r w:rsidRPr="00051308">
        <w:rPr>
          <w:i/>
          <w:iCs/>
          <w:szCs w:val="24"/>
        </w:rPr>
        <w:t>EL</w:t>
      </w:r>
      <w:r w:rsidRPr="00051308">
        <w:rPr>
          <w:szCs w:val="24"/>
        </w:rPr>
        <w:t>s spectra are shown in Fig. S</w:t>
      </w:r>
      <w:r w:rsidR="00D525EA" w:rsidRPr="00051308">
        <w:rPr>
          <w:szCs w:val="24"/>
        </w:rPr>
        <w:t>5</w:t>
      </w:r>
      <w:r w:rsidRPr="00051308">
        <w:rPr>
          <w:szCs w:val="24"/>
        </w:rPr>
        <w:t xml:space="preserve">. The </w:t>
      </w:r>
      <w:r w:rsidRPr="00051308">
        <w:rPr>
          <w:i/>
          <w:iCs/>
          <w:szCs w:val="24"/>
        </w:rPr>
        <w:t>PS</w:t>
      </w:r>
      <w:r w:rsidRPr="00051308">
        <w:rPr>
          <w:szCs w:val="24"/>
        </w:rPr>
        <w:t>s at 1550 nm are 0.5, 0.6, 0.7, 0.8, and 0.9, corresponding to [</w:t>
      </w:r>
      <w:proofErr w:type="spellStart"/>
      <w:r w:rsidRPr="00051308">
        <w:rPr>
          <w:i/>
          <w:iCs/>
          <w:szCs w:val="24"/>
        </w:rPr>
        <w:t>Asym</w:t>
      </w:r>
      <w:proofErr w:type="spellEnd"/>
      <w:r w:rsidRPr="00051308">
        <w:rPr>
          <w:szCs w:val="24"/>
        </w:rPr>
        <w:t xml:space="preserve">, </w:t>
      </w:r>
      <w:proofErr w:type="spellStart"/>
      <w:r w:rsidRPr="00051308">
        <w:rPr>
          <w:i/>
          <w:iCs/>
          <w:szCs w:val="24"/>
        </w:rPr>
        <w:t>L</w:t>
      </w:r>
      <w:r w:rsidRPr="00051308">
        <w:rPr>
          <w:szCs w:val="24"/>
          <w:vertAlign w:val="subscript"/>
        </w:rPr>
        <w:t>mmi</w:t>
      </w:r>
      <w:proofErr w:type="spellEnd"/>
      <w:r w:rsidRPr="00051308">
        <w:rPr>
          <w:szCs w:val="24"/>
        </w:rPr>
        <w:t xml:space="preserve">] of [1, 4.05 </w:t>
      </w:r>
      <w:proofErr w:type="spellStart"/>
      <w:r w:rsidRPr="00051308">
        <w:rPr>
          <w:szCs w:val="24"/>
        </w:rPr>
        <w:t>μm</w:t>
      </w:r>
      <w:proofErr w:type="spellEnd"/>
      <w:r w:rsidRPr="00051308">
        <w:rPr>
          <w:szCs w:val="24"/>
        </w:rPr>
        <w:t>]</w:t>
      </w:r>
      <w:r w:rsidRPr="00051308">
        <w:rPr>
          <w:rFonts w:hint="eastAsia"/>
          <w:szCs w:val="24"/>
        </w:rPr>
        <w:t>,</w:t>
      </w:r>
      <w:r w:rsidRPr="00051308">
        <w:rPr>
          <w:szCs w:val="24"/>
        </w:rPr>
        <w:t xml:space="preserve"> [0.71, 4.12 </w:t>
      </w:r>
      <w:proofErr w:type="spellStart"/>
      <w:r w:rsidRPr="00051308">
        <w:rPr>
          <w:szCs w:val="24"/>
        </w:rPr>
        <w:t>μm</w:t>
      </w:r>
      <w:proofErr w:type="spellEnd"/>
      <w:r w:rsidRPr="00051308">
        <w:rPr>
          <w:szCs w:val="24"/>
        </w:rPr>
        <w:t>]</w:t>
      </w:r>
      <w:r w:rsidRPr="00051308">
        <w:rPr>
          <w:rFonts w:hint="eastAsia"/>
          <w:szCs w:val="24"/>
        </w:rPr>
        <w:t>,</w:t>
      </w:r>
      <w:r w:rsidRPr="00051308">
        <w:rPr>
          <w:szCs w:val="24"/>
        </w:rPr>
        <w:t xml:space="preserve"> [0.53, 4.21 µm], [0.40,</w:t>
      </w:r>
      <w:r w:rsidRPr="00051308">
        <w:rPr>
          <w:rFonts w:hint="eastAsia"/>
          <w:szCs w:val="24"/>
        </w:rPr>
        <w:t xml:space="preserve"> </w:t>
      </w:r>
      <w:r w:rsidRPr="00051308">
        <w:rPr>
          <w:szCs w:val="24"/>
        </w:rPr>
        <w:t xml:space="preserve">4.66 µm], and [0.01, 4.81 µm]. The maximum </w:t>
      </w:r>
      <w:r w:rsidRPr="00051308">
        <w:rPr>
          <w:i/>
          <w:iCs/>
          <w:szCs w:val="24"/>
        </w:rPr>
        <w:t>WS</w:t>
      </w:r>
      <w:r w:rsidRPr="00051308">
        <w:rPr>
          <w:szCs w:val="24"/>
        </w:rPr>
        <w:t xml:space="preserve"> is 0.033, appearing in </w:t>
      </w:r>
      <w:r w:rsidRPr="00051308">
        <w:rPr>
          <w:i/>
          <w:iCs/>
          <w:szCs w:val="24"/>
        </w:rPr>
        <w:t>PS</w:t>
      </w:r>
      <w:r w:rsidRPr="00051308">
        <w:rPr>
          <w:szCs w:val="24"/>
        </w:rPr>
        <w:t xml:space="preserve">=0.6. </w:t>
      </w:r>
      <w:r w:rsidRPr="00051308">
        <w:rPr>
          <w:rFonts w:hint="eastAsia"/>
          <w:szCs w:val="24"/>
        </w:rPr>
        <w:t>In</w:t>
      </w:r>
      <w:r w:rsidRPr="00051308">
        <w:rPr>
          <w:szCs w:val="24"/>
        </w:rPr>
        <w:t xml:space="preserve"> F</w:t>
      </w:r>
      <w:r w:rsidRPr="00051308">
        <w:rPr>
          <w:rFonts w:hint="eastAsia"/>
          <w:szCs w:val="24"/>
        </w:rPr>
        <w:t>ig</w:t>
      </w:r>
      <w:r w:rsidRPr="00051308">
        <w:rPr>
          <w:szCs w:val="24"/>
        </w:rPr>
        <w:t>. S</w:t>
      </w:r>
      <w:r w:rsidR="00D525EA" w:rsidRPr="00051308">
        <w:rPr>
          <w:szCs w:val="24"/>
        </w:rPr>
        <w:t>5</w:t>
      </w:r>
      <w:r w:rsidRPr="00051308">
        <w:rPr>
          <w:szCs w:val="24"/>
        </w:rPr>
        <w:t xml:space="preserve">, we also calculated the </w:t>
      </w:r>
      <w:r w:rsidRPr="00051308">
        <w:rPr>
          <w:i/>
          <w:iCs/>
          <w:szCs w:val="24"/>
        </w:rPr>
        <w:t>PS</w:t>
      </w:r>
      <w:r w:rsidRPr="00051308">
        <w:rPr>
          <w:szCs w:val="24"/>
        </w:rPr>
        <w:t xml:space="preserve">s and </w:t>
      </w:r>
      <w:r w:rsidRPr="00051308">
        <w:rPr>
          <w:i/>
          <w:iCs/>
          <w:szCs w:val="24"/>
        </w:rPr>
        <w:t>EL</w:t>
      </w:r>
      <w:r w:rsidRPr="00051308">
        <w:rPr>
          <w:szCs w:val="24"/>
        </w:rPr>
        <w:t xml:space="preserve">s with device widths variation </w:t>
      </w:r>
      <w:r w:rsidRPr="00051308">
        <w:rPr>
          <w:i/>
          <w:iCs/>
          <w:szCs w:val="24"/>
        </w:rPr>
        <w:t>∆W</w:t>
      </w:r>
      <w:r w:rsidRPr="00051308">
        <w:rPr>
          <w:szCs w:val="24"/>
        </w:rPr>
        <w:t xml:space="preserve"> = ±40 nm. The </w:t>
      </w:r>
      <w:r w:rsidRPr="00051308">
        <w:rPr>
          <w:i/>
          <w:iCs/>
          <w:szCs w:val="24"/>
        </w:rPr>
        <w:t>∆PS</w:t>
      </w:r>
      <w:r w:rsidRPr="00051308">
        <w:rPr>
          <w:szCs w:val="24"/>
        </w:rPr>
        <w:t>s are less than 0.065</w:t>
      </w:r>
      <w:r w:rsidRPr="00051308">
        <w:rPr>
          <w:rFonts w:hint="eastAsia"/>
          <w:szCs w:val="24"/>
        </w:rPr>
        <w:t>,</w:t>
      </w:r>
      <w:r w:rsidRPr="00051308">
        <w:rPr>
          <w:szCs w:val="24"/>
        </w:rPr>
        <w:t xml:space="preserve"> and the </w:t>
      </w:r>
      <w:r w:rsidRPr="00051308">
        <w:rPr>
          <w:i/>
          <w:iCs/>
          <w:szCs w:val="24"/>
        </w:rPr>
        <w:t>EL</w:t>
      </w:r>
      <w:r w:rsidRPr="00051308">
        <w:rPr>
          <w:szCs w:val="24"/>
        </w:rPr>
        <w:t xml:space="preserve">s are all below 0.35 </w:t>
      </w:r>
      <w:proofErr w:type="spellStart"/>
      <w:r w:rsidRPr="00051308">
        <w:rPr>
          <w:szCs w:val="24"/>
        </w:rPr>
        <w:t>dB.</w:t>
      </w:r>
      <w:proofErr w:type="spellEnd"/>
      <w:r w:rsidRPr="00051308">
        <w:rPr>
          <w:szCs w:val="24"/>
        </w:rPr>
        <w:t xml:space="preserve"> The overall scaling of the device is an extremely special case. To be more realistic, the normal distribution is used to simulate the </w:t>
      </w:r>
      <w:r w:rsidRPr="00051308">
        <w:rPr>
          <w:szCs w:val="24"/>
        </w:rPr>
        <w:lastRenderedPageBreak/>
        <w:t xml:space="preserve">random drift of width after width calibration. </w:t>
      </w:r>
      <w:bookmarkStart w:id="1" w:name="OLE_LINK7"/>
      <w:r w:rsidRPr="00051308">
        <w:rPr>
          <w:szCs w:val="24"/>
        </w:rPr>
        <w:t xml:space="preserve">We assume that there are no correlations between the parameters and the distributions of each parameter are </w:t>
      </w:r>
      <w:proofErr w:type="spellStart"/>
      <w:r w:rsidRPr="00051308">
        <w:rPr>
          <w:i/>
          <w:iCs/>
          <w:szCs w:val="24"/>
        </w:rPr>
        <w:t>W</w:t>
      </w:r>
      <w:r w:rsidRPr="00051308">
        <w:rPr>
          <w:szCs w:val="24"/>
          <w:vertAlign w:val="subscript"/>
        </w:rPr>
        <w:t>wg</w:t>
      </w:r>
      <w:proofErr w:type="spellEnd"/>
      <w:r w:rsidRPr="00051308">
        <w:rPr>
          <w:szCs w:val="24"/>
        </w:rPr>
        <w:t xml:space="preserve"> ~ </w:t>
      </w:r>
      <w:r w:rsidRPr="00051308">
        <w:rPr>
          <w:i/>
          <w:iCs/>
          <w:szCs w:val="24"/>
        </w:rPr>
        <w:t>N</w:t>
      </w:r>
      <w:r w:rsidRPr="00051308">
        <w:rPr>
          <w:szCs w:val="24"/>
        </w:rPr>
        <w:t xml:space="preserve"> (500nm, 13.3nm</w:t>
      </w:r>
      <w:r w:rsidRPr="00051308">
        <w:rPr>
          <w:szCs w:val="24"/>
          <w:vertAlign w:val="superscript"/>
        </w:rPr>
        <w:t>2</w:t>
      </w:r>
      <w:r w:rsidRPr="00051308">
        <w:rPr>
          <w:szCs w:val="24"/>
        </w:rPr>
        <w:t xml:space="preserve">), </w:t>
      </w:r>
      <w:r w:rsidRPr="00051308">
        <w:rPr>
          <w:i/>
          <w:iCs/>
          <w:szCs w:val="24"/>
        </w:rPr>
        <w:t>Gap</w:t>
      </w:r>
      <w:r w:rsidRPr="00051308">
        <w:rPr>
          <w:szCs w:val="24"/>
        </w:rPr>
        <w:t xml:space="preserve"> ~ </w:t>
      </w:r>
      <w:r w:rsidRPr="00051308">
        <w:rPr>
          <w:i/>
          <w:iCs/>
          <w:szCs w:val="24"/>
        </w:rPr>
        <w:t>N</w:t>
      </w:r>
      <w:r w:rsidRPr="00051308">
        <w:rPr>
          <w:szCs w:val="24"/>
        </w:rPr>
        <w:t xml:space="preserve"> (200nm, 13.3nm</w:t>
      </w:r>
      <w:r w:rsidRPr="00051308">
        <w:rPr>
          <w:szCs w:val="24"/>
          <w:vertAlign w:val="superscript"/>
        </w:rPr>
        <w:t>2</w:t>
      </w:r>
      <w:r w:rsidRPr="00051308">
        <w:rPr>
          <w:szCs w:val="24"/>
        </w:rPr>
        <w:t xml:space="preserve">), and </w:t>
      </w:r>
      <w:proofErr w:type="spellStart"/>
      <w:r w:rsidRPr="00051308">
        <w:rPr>
          <w:i/>
          <w:iCs/>
          <w:szCs w:val="24"/>
        </w:rPr>
        <w:t>W</w:t>
      </w:r>
      <w:r w:rsidRPr="00051308">
        <w:rPr>
          <w:szCs w:val="24"/>
          <w:vertAlign w:val="subscript"/>
        </w:rPr>
        <w:t>mmi</w:t>
      </w:r>
      <w:proofErr w:type="spellEnd"/>
      <w:r w:rsidRPr="00051308">
        <w:rPr>
          <w:szCs w:val="24"/>
        </w:rPr>
        <w:t xml:space="preserve"> ~ </w:t>
      </w:r>
      <w:r w:rsidRPr="00051308">
        <w:rPr>
          <w:i/>
          <w:iCs/>
          <w:szCs w:val="24"/>
        </w:rPr>
        <w:t>N</w:t>
      </w:r>
      <w:r w:rsidRPr="00051308">
        <w:rPr>
          <w:szCs w:val="24"/>
        </w:rPr>
        <w:t xml:space="preserve"> (2500nm, 13.3nm</w:t>
      </w:r>
      <w:r w:rsidRPr="00051308">
        <w:rPr>
          <w:szCs w:val="24"/>
          <w:vertAlign w:val="superscript"/>
        </w:rPr>
        <w:t>2</w:t>
      </w:r>
      <w:r w:rsidRPr="00051308">
        <w:rPr>
          <w:szCs w:val="24"/>
        </w:rPr>
        <w:t xml:space="preserve">). </w:t>
      </w:r>
      <w:bookmarkEnd w:id="1"/>
      <w:r w:rsidRPr="00051308">
        <w:rPr>
          <w:szCs w:val="24"/>
        </w:rPr>
        <w:t>The +</w:t>
      </w:r>
      <w:bookmarkStart w:id="2" w:name="OLE_LINK6"/>
      <w:r w:rsidRPr="00051308">
        <w:rPr>
          <w:szCs w:val="24"/>
        </w:rPr>
        <w:t>3 Sigma</w:t>
      </w:r>
      <w:bookmarkEnd w:id="2"/>
      <w:r w:rsidRPr="00051308">
        <w:rPr>
          <w:szCs w:val="24"/>
        </w:rPr>
        <w:t xml:space="preserve"> and -3 Sigma are +40 nm and -40 nm respectively. </w:t>
      </w:r>
      <w:bookmarkStart w:id="3" w:name="_Hlk149830136"/>
      <w:r w:rsidRPr="00051308">
        <w:rPr>
          <w:szCs w:val="24"/>
        </w:rPr>
        <w:t>The Monte Carlo analysis can be useful for assessing statistical variations of multiple parameters on device performance, as well as</w:t>
      </w:r>
      <w:r w:rsidRPr="00051308">
        <w:rPr>
          <w:rFonts w:hint="eastAsia"/>
          <w:szCs w:val="24"/>
        </w:rPr>
        <w:t xml:space="preserve"> </w:t>
      </w:r>
      <w:r w:rsidRPr="00051308">
        <w:rPr>
          <w:szCs w:val="24"/>
        </w:rPr>
        <w:t>circuit elements on overall circuit performance.</w:t>
      </w:r>
      <w:bookmarkEnd w:id="3"/>
      <w:r w:rsidRPr="00051308">
        <w:rPr>
          <w:szCs w:val="24"/>
        </w:rPr>
        <w:t xml:space="preserve"> According to Fig. S</w:t>
      </w:r>
      <w:r w:rsidR="00D525EA" w:rsidRPr="00051308">
        <w:rPr>
          <w:szCs w:val="24"/>
        </w:rPr>
        <w:t>5</w:t>
      </w:r>
      <w:r w:rsidRPr="00051308">
        <w:rPr>
          <w:szCs w:val="24"/>
        </w:rPr>
        <w:t xml:space="preserve">, </w:t>
      </w:r>
      <w:r w:rsidRPr="00051308">
        <w:rPr>
          <w:i/>
          <w:iCs/>
          <w:szCs w:val="24"/>
        </w:rPr>
        <w:t xml:space="preserve">∆PS </w:t>
      </w:r>
      <w:r w:rsidRPr="00051308">
        <w:rPr>
          <w:szCs w:val="24"/>
        </w:rPr>
        <w:t xml:space="preserve">of ARPS is maximum when </w:t>
      </w:r>
      <w:r w:rsidRPr="00051308">
        <w:rPr>
          <w:i/>
          <w:iCs/>
          <w:szCs w:val="24"/>
        </w:rPr>
        <w:t>PS</w:t>
      </w:r>
      <w:r w:rsidRPr="00051308">
        <w:rPr>
          <w:szCs w:val="24"/>
        </w:rPr>
        <w:t xml:space="preserve"> = 0.7, which is selected for further analysis</w:t>
      </w:r>
      <w:r w:rsidRPr="00051308">
        <w:rPr>
          <w:rFonts w:hint="eastAsia"/>
          <w:szCs w:val="24"/>
        </w:rPr>
        <w:t>.</w:t>
      </w:r>
      <w:r w:rsidRPr="00051308">
        <w:rPr>
          <w:szCs w:val="24"/>
        </w:rPr>
        <w:t xml:space="preserve"> The simulation time for one ARPS is about 2’20”. In Monte Carlo analysis, the number of trails is set to be 200, taking about 8 hours. The structure parameters of different trails index are shown in Figs. S</w:t>
      </w:r>
      <w:r w:rsidR="00D525EA" w:rsidRPr="00051308">
        <w:rPr>
          <w:szCs w:val="24"/>
        </w:rPr>
        <w:t>6</w:t>
      </w:r>
      <w:r w:rsidRPr="00051308">
        <w:rPr>
          <w:szCs w:val="24"/>
        </w:rPr>
        <w:t>(a) to S</w:t>
      </w:r>
      <w:r w:rsidR="00D525EA" w:rsidRPr="00051308">
        <w:rPr>
          <w:szCs w:val="24"/>
        </w:rPr>
        <w:t>6</w:t>
      </w:r>
      <w:r w:rsidRPr="00051308">
        <w:rPr>
          <w:szCs w:val="24"/>
        </w:rPr>
        <w:t>(c) and the counts of different structure parameters are shown in Figs. S</w:t>
      </w:r>
      <w:r w:rsidR="00D525EA" w:rsidRPr="00051308">
        <w:rPr>
          <w:szCs w:val="24"/>
        </w:rPr>
        <w:t>6</w:t>
      </w:r>
      <w:r w:rsidRPr="00051308">
        <w:rPr>
          <w:szCs w:val="24"/>
        </w:rPr>
        <w:t>(d) to S</w:t>
      </w:r>
      <w:r w:rsidR="00D525EA" w:rsidRPr="00051308">
        <w:rPr>
          <w:szCs w:val="24"/>
        </w:rPr>
        <w:t>6</w:t>
      </w:r>
      <w:r w:rsidRPr="00051308">
        <w:rPr>
          <w:szCs w:val="24"/>
        </w:rPr>
        <w:t>(f). Figures S</w:t>
      </w:r>
      <w:r w:rsidR="00D525EA" w:rsidRPr="00051308">
        <w:rPr>
          <w:szCs w:val="24"/>
        </w:rPr>
        <w:t>6</w:t>
      </w:r>
      <w:r w:rsidRPr="00051308">
        <w:rPr>
          <w:szCs w:val="24"/>
        </w:rPr>
        <w:t>(g) to S</w:t>
      </w:r>
      <w:r w:rsidR="00D525EA" w:rsidRPr="00051308">
        <w:rPr>
          <w:szCs w:val="24"/>
        </w:rPr>
        <w:t>6</w:t>
      </w:r>
      <w:r w:rsidRPr="00051308">
        <w:rPr>
          <w:szCs w:val="24"/>
        </w:rPr>
        <w:t xml:space="preserve">(l) show the correlations of </w:t>
      </w:r>
      <w:r w:rsidRPr="00051308">
        <w:rPr>
          <w:i/>
          <w:iCs/>
          <w:szCs w:val="24"/>
        </w:rPr>
        <w:t>PS</w:t>
      </w:r>
      <w:r w:rsidRPr="00051308">
        <w:rPr>
          <w:szCs w:val="24"/>
        </w:rPr>
        <w:t xml:space="preserve"> (or </w:t>
      </w:r>
      <w:r w:rsidRPr="00051308">
        <w:rPr>
          <w:i/>
          <w:iCs/>
          <w:szCs w:val="24"/>
        </w:rPr>
        <w:t>EL</w:t>
      </w:r>
      <w:r w:rsidRPr="00051308">
        <w:rPr>
          <w:szCs w:val="24"/>
        </w:rPr>
        <w:t xml:space="preserve">) with different structure parameters. The </w:t>
      </w:r>
      <w:r w:rsidRPr="00051308">
        <w:rPr>
          <w:i/>
          <w:iCs/>
          <w:szCs w:val="24"/>
        </w:rPr>
        <w:t>∆PS</w:t>
      </w:r>
      <w:r w:rsidRPr="00051308">
        <w:rPr>
          <w:szCs w:val="24"/>
        </w:rPr>
        <w:t>s are less than 0.055</w:t>
      </w:r>
      <w:r w:rsidRPr="00051308">
        <w:rPr>
          <w:rFonts w:hint="eastAsia"/>
          <w:szCs w:val="24"/>
        </w:rPr>
        <w:t>,</w:t>
      </w:r>
      <w:r w:rsidRPr="00051308">
        <w:rPr>
          <w:szCs w:val="24"/>
        </w:rPr>
        <w:t xml:space="preserve"> and the </w:t>
      </w:r>
      <w:r w:rsidRPr="00051308">
        <w:rPr>
          <w:i/>
          <w:iCs/>
          <w:szCs w:val="24"/>
        </w:rPr>
        <w:t>EL</w:t>
      </w:r>
      <w:r w:rsidRPr="00051308">
        <w:rPr>
          <w:szCs w:val="24"/>
        </w:rPr>
        <w:t xml:space="preserve">s are all below 0.37 </w:t>
      </w:r>
      <w:proofErr w:type="spellStart"/>
      <w:r w:rsidRPr="00051308">
        <w:rPr>
          <w:szCs w:val="24"/>
        </w:rPr>
        <w:t>dB.</w:t>
      </w:r>
      <w:proofErr w:type="spellEnd"/>
      <w:r w:rsidRPr="00051308">
        <w:rPr>
          <w:szCs w:val="24"/>
        </w:rPr>
        <w:t xml:space="preserve"> From Figs. S</w:t>
      </w:r>
      <w:r w:rsidR="00D525EA" w:rsidRPr="00051308">
        <w:rPr>
          <w:szCs w:val="24"/>
        </w:rPr>
        <w:t>6</w:t>
      </w:r>
      <w:r w:rsidRPr="00051308">
        <w:rPr>
          <w:szCs w:val="24"/>
        </w:rPr>
        <w:t>(</w:t>
      </w:r>
      <w:proofErr w:type="spellStart"/>
      <w:r w:rsidRPr="00051308">
        <w:rPr>
          <w:szCs w:val="24"/>
        </w:rPr>
        <w:t>i</w:t>
      </w:r>
      <w:proofErr w:type="spellEnd"/>
      <w:r w:rsidRPr="00051308">
        <w:rPr>
          <w:szCs w:val="24"/>
        </w:rPr>
        <w:t>) and S</w:t>
      </w:r>
      <w:r w:rsidR="00D525EA" w:rsidRPr="00051308">
        <w:rPr>
          <w:szCs w:val="24"/>
        </w:rPr>
        <w:t>6</w:t>
      </w:r>
      <w:r w:rsidRPr="00051308">
        <w:rPr>
          <w:szCs w:val="24"/>
        </w:rPr>
        <w:t xml:space="preserve">(k), it could be found that the </w:t>
      </w:r>
      <w:r w:rsidRPr="00051308">
        <w:rPr>
          <w:i/>
          <w:iCs/>
          <w:szCs w:val="24"/>
        </w:rPr>
        <w:t xml:space="preserve">∆PS </w:t>
      </w:r>
      <w:r w:rsidRPr="00051308">
        <w:rPr>
          <w:szCs w:val="24"/>
        </w:rPr>
        <w:t xml:space="preserve">is mainly dependent on the variation of waveguide width </w:t>
      </w:r>
      <w:proofErr w:type="spellStart"/>
      <w:r w:rsidRPr="00051308">
        <w:rPr>
          <w:i/>
          <w:iCs/>
          <w:szCs w:val="24"/>
        </w:rPr>
        <w:t>W</w:t>
      </w:r>
      <w:r w:rsidRPr="00051308">
        <w:rPr>
          <w:szCs w:val="24"/>
          <w:vertAlign w:val="subscript"/>
        </w:rPr>
        <w:t>wg</w:t>
      </w:r>
      <w:proofErr w:type="spellEnd"/>
      <w:r w:rsidRPr="00051308">
        <w:rPr>
          <w:szCs w:val="24"/>
        </w:rPr>
        <w:t xml:space="preserve">, and the </w:t>
      </w:r>
      <w:r w:rsidRPr="00051308">
        <w:rPr>
          <w:i/>
          <w:iCs/>
          <w:szCs w:val="24"/>
        </w:rPr>
        <w:t xml:space="preserve">∆EL </w:t>
      </w:r>
      <w:r w:rsidRPr="00051308">
        <w:rPr>
          <w:szCs w:val="24"/>
        </w:rPr>
        <w:t xml:space="preserve">is mainly dependent on the variation of gap width </w:t>
      </w:r>
      <w:r w:rsidRPr="00051308">
        <w:rPr>
          <w:i/>
          <w:iCs/>
          <w:szCs w:val="24"/>
        </w:rPr>
        <w:t>Gap</w:t>
      </w:r>
      <w:r w:rsidRPr="00051308">
        <w:rPr>
          <w:szCs w:val="24"/>
        </w:rPr>
        <w:t xml:space="preserve">. The width of the MMI region near the waveguide changes rapidly, while the width of the MMI region near the output ports changes slowly, so the influence of waveguide width changes on the symmetry of the MMI region is dominant. An increase in </w:t>
      </w:r>
      <w:r w:rsidRPr="00051308">
        <w:rPr>
          <w:i/>
          <w:iCs/>
          <w:szCs w:val="24"/>
        </w:rPr>
        <w:t>Gap</w:t>
      </w:r>
      <w:r w:rsidRPr="00051308">
        <w:rPr>
          <w:szCs w:val="24"/>
        </w:rPr>
        <w:t xml:space="preserve"> will increase reflection and introduce greater loss. Those could well explain the trend in Fig. S</w:t>
      </w:r>
      <w:r w:rsidR="00D525EA" w:rsidRPr="00051308">
        <w:rPr>
          <w:szCs w:val="24"/>
        </w:rPr>
        <w:t>6</w:t>
      </w:r>
      <w:r w:rsidRPr="00051308">
        <w:rPr>
          <w:szCs w:val="24"/>
        </w:rPr>
        <w:t>.</w:t>
      </w:r>
    </w:p>
    <w:p w14:paraId="2B66F4A6" w14:textId="77777777" w:rsidR="009C368C" w:rsidRPr="00051308" w:rsidRDefault="009C368C" w:rsidP="009C368C">
      <w:pPr>
        <w:tabs>
          <w:tab w:val="left" w:pos="284"/>
        </w:tabs>
        <w:spacing w:line="480" w:lineRule="auto"/>
        <w:jc w:val="center"/>
        <w:rPr>
          <w:szCs w:val="24"/>
        </w:rPr>
      </w:pPr>
      <w:r w:rsidRPr="00051308">
        <w:rPr>
          <w:noProof/>
          <w:szCs w:val="24"/>
        </w:rPr>
        <w:drawing>
          <wp:inline distT="0" distB="0" distL="0" distR="0" wp14:anchorId="6933ECD6" wp14:editId="5250A483">
            <wp:extent cx="5761355" cy="1899920"/>
            <wp:effectExtent l="0" t="0" r="0" b="5080"/>
            <wp:docPr id="20770034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1355" cy="1899920"/>
                    </a:xfrm>
                    <a:prstGeom prst="rect">
                      <a:avLst/>
                    </a:prstGeom>
                    <a:noFill/>
                    <a:ln>
                      <a:noFill/>
                    </a:ln>
                  </pic:spPr>
                </pic:pic>
              </a:graphicData>
            </a:graphic>
          </wp:inline>
        </w:drawing>
      </w:r>
    </w:p>
    <w:p w14:paraId="27C4500F" w14:textId="4BA5C257" w:rsidR="009C368C" w:rsidRPr="00051308" w:rsidRDefault="009C368C" w:rsidP="009C368C">
      <w:pPr>
        <w:tabs>
          <w:tab w:val="left" w:pos="284"/>
          <w:tab w:val="center" w:pos="4536"/>
        </w:tabs>
        <w:spacing w:line="480" w:lineRule="auto"/>
        <w:jc w:val="center"/>
        <w:rPr>
          <w:szCs w:val="24"/>
        </w:rPr>
      </w:pPr>
      <w:r w:rsidRPr="00051308">
        <w:rPr>
          <w:rFonts w:hint="eastAsia"/>
          <w:b/>
          <w:bCs/>
          <w:szCs w:val="24"/>
        </w:rPr>
        <w:lastRenderedPageBreak/>
        <w:t>F</w:t>
      </w:r>
      <w:r w:rsidRPr="00051308">
        <w:rPr>
          <w:b/>
          <w:bCs/>
          <w:szCs w:val="24"/>
        </w:rPr>
        <w:t>igure S</w:t>
      </w:r>
      <w:r w:rsidR="009E3CAC" w:rsidRPr="00051308">
        <w:rPr>
          <w:b/>
          <w:bCs/>
          <w:szCs w:val="24"/>
        </w:rPr>
        <w:t>5</w:t>
      </w:r>
      <w:r w:rsidRPr="00051308">
        <w:rPr>
          <w:b/>
          <w:bCs/>
          <w:szCs w:val="24"/>
        </w:rPr>
        <w:t>:</w:t>
      </w:r>
      <w:r w:rsidRPr="00051308">
        <w:rPr>
          <w:szCs w:val="24"/>
        </w:rPr>
        <w:t xml:space="preserve"> Calculated fabrication tolerance of ARPSs.</w:t>
      </w:r>
    </w:p>
    <w:p w14:paraId="31401B6D" w14:textId="77777777" w:rsidR="009C368C" w:rsidRPr="00051308" w:rsidRDefault="009C368C" w:rsidP="009C368C">
      <w:pPr>
        <w:tabs>
          <w:tab w:val="left" w:pos="284"/>
        </w:tabs>
        <w:spacing w:line="480" w:lineRule="auto"/>
        <w:jc w:val="center"/>
        <w:rPr>
          <w:szCs w:val="24"/>
        </w:rPr>
      </w:pPr>
      <w:r w:rsidRPr="00051308">
        <w:rPr>
          <w:noProof/>
          <w:szCs w:val="24"/>
        </w:rPr>
        <w:drawing>
          <wp:inline distT="0" distB="0" distL="0" distR="0" wp14:anchorId="2CE8BC2B" wp14:editId="06F724EF">
            <wp:extent cx="5761355" cy="6435725"/>
            <wp:effectExtent l="0" t="0" r="0" b="3175"/>
            <wp:docPr id="207698559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1355" cy="6435725"/>
                    </a:xfrm>
                    <a:prstGeom prst="rect">
                      <a:avLst/>
                    </a:prstGeom>
                    <a:noFill/>
                    <a:ln>
                      <a:noFill/>
                    </a:ln>
                  </pic:spPr>
                </pic:pic>
              </a:graphicData>
            </a:graphic>
          </wp:inline>
        </w:drawing>
      </w:r>
    </w:p>
    <w:p w14:paraId="0369057C" w14:textId="51C70B5B" w:rsidR="009C368C" w:rsidRPr="00051308" w:rsidRDefault="009C368C" w:rsidP="009C368C">
      <w:pPr>
        <w:tabs>
          <w:tab w:val="left" w:pos="284"/>
          <w:tab w:val="center" w:pos="4536"/>
        </w:tabs>
        <w:spacing w:line="480" w:lineRule="auto"/>
        <w:jc w:val="center"/>
        <w:rPr>
          <w:szCs w:val="24"/>
        </w:rPr>
      </w:pPr>
      <w:r w:rsidRPr="00051308">
        <w:rPr>
          <w:rFonts w:hint="eastAsia"/>
          <w:b/>
          <w:bCs/>
          <w:szCs w:val="24"/>
        </w:rPr>
        <w:t>F</w:t>
      </w:r>
      <w:r w:rsidRPr="00051308">
        <w:rPr>
          <w:b/>
          <w:bCs/>
          <w:szCs w:val="24"/>
        </w:rPr>
        <w:t>igure S</w:t>
      </w:r>
      <w:r w:rsidR="009E3CAC" w:rsidRPr="00051308">
        <w:rPr>
          <w:b/>
          <w:bCs/>
          <w:szCs w:val="24"/>
        </w:rPr>
        <w:t>6</w:t>
      </w:r>
      <w:r w:rsidRPr="00051308">
        <w:rPr>
          <w:b/>
          <w:bCs/>
          <w:szCs w:val="24"/>
        </w:rPr>
        <w:t>:</w:t>
      </w:r>
      <w:r w:rsidRPr="00051308">
        <w:rPr>
          <w:szCs w:val="24"/>
        </w:rPr>
        <w:t xml:space="preserve"> </w:t>
      </w:r>
      <w:r w:rsidRPr="00051308">
        <w:rPr>
          <w:rFonts w:hint="eastAsia"/>
          <w:szCs w:val="24"/>
        </w:rPr>
        <w:t>Monte</w:t>
      </w:r>
      <w:r w:rsidRPr="00051308">
        <w:rPr>
          <w:szCs w:val="24"/>
        </w:rPr>
        <w:t xml:space="preserve"> </w:t>
      </w:r>
      <w:r w:rsidRPr="00051308">
        <w:rPr>
          <w:rFonts w:hint="eastAsia"/>
          <w:szCs w:val="24"/>
        </w:rPr>
        <w:t>Carlo</w:t>
      </w:r>
      <w:r w:rsidRPr="00051308">
        <w:rPr>
          <w:szCs w:val="24"/>
        </w:rPr>
        <w:t xml:space="preserve"> analysis for fabrication tolerance of ARPSs. (a)-(c): structure parameters of different trails index; (d)-(f): counts of different structure parameters; (g)-(</w:t>
      </w:r>
      <w:proofErr w:type="spellStart"/>
      <w:r w:rsidRPr="00051308">
        <w:rPr>
          <w:szCs w:val="24"/>
        </w:rPr>
        <w:t>i</w:t>
      </w:r>
      <w:proofErr w:type="spellEnd"/>
      <w:r w:rsidRPr="00051308">
        <w:rPr>
          <w:szCs w:val="24"/>
        </w:rPr>
        <w:t xml:space="preserve">): </w:t>
      </w:r>
      <w:r w:rsidRPr="00051308">
        <w:rPr>
          <w:szCs w:val="24"/>
        </w:rPr>
        <w:lastRenderedPageBreak/>
        <w:t xml:space="preserve">correlation of </w:t>
      </w:r>
      <w:r w:rsidRPr="00051308">
        <w:rPr>
          <w:i/>
          <w:iCs/>
          <w:szCs w:val="24"/>
        </w:rPr>
        <w:t>PS</w:t>
      </w:r>
      <w:r w:rsidRPr="00051308">
        <w:rPr>
          <w:szCs w:val="24"/>
        </w:rPr>
        <w:t xml:space="preserve"> with different structure parameters; (j)-(l): correlation of </w:t>
      </w:r>
      <w:r w:rsidRPr="00051308">
        <w:rPr>
          <w:i/>
          <w:iCs/>
          <w:szCs w:val="24"/>
        </w:rPr>
        <w:t>EL</w:t>
      </w:r>
      <w:r w:rsidRPr="00051308">
        <w:rPr>
          <w:szCs w:val="24"/>
        </w:rPr>
        <w:t xml:space="preserve"> with different structure parameters.</w:t>
      </w:r>
    </w:p>
    <w:p w14:paraId="6F041433" w14:textId="5E2795FC" w:rsidR="009C368C" w:rsidRPr="00051308" w:rsidRDefault="009C368C" w:rsidP="009C368C">
      <w:pPr>
        <w:tabs>
          <w:tab w:val="left" w:pos="284"/>
          <w:tab w:val="center" w:pos="4536"/>
        </w:tabs>
        <w:spacing w:line="480" w:lineRule="auto"/>
        <w:ind w:firstLine="420"/>
        <w:rPr>
          <w:szCs w:val="24"/>
        </w:rPr>
      </w:pPr>
      <w:r w:rsidRPr="00051308">
        <w:rPr>
          <w:szCs w:val="24"/>
        </w:rPr>
        <w:t>The thermo-optic coefficients of Si and SiO</w:t>
      </w:r>
      <w:r w:rsidRPr="00051308">
        <w:rPr>
          <w:szCs w:val="24"/>
          <w:vertAlign w:val="subscript"/>
        </w:rPr>
        <w:t>2</w:t>
      </w:r>
      <w:r w:rsidRPr="00051308">
        <w:rPr>
          <w:szCs w:val="24"/>
        </w:rPr>
        <w:t xml:space="preserve"> are set to be 1.8</w:t>
      </w:r>
      <w:r w:rsidRPr="00051308">
        <w:rPr>
          <w:szCs w:val="24"/>
        </w:rPr>
        <w:sym w:font="Symbol" w:char="F0B4"/>
      </w:r>
      <w:r w:rsidRPr="00051308">
        <w:rPr>
          <w:szCs w:val="24"/>
        </w:rPr>
        <w:t>10</w:t>
      </w:r>
      <w:r w:rsidRPr="00051308">
        <w:rPr>
          <w:szCs w:val="24"/>
          <w:vertAlign w:val="superscript"/>
        </w:rPr>
        <w:t>-4</w:t>
      </w:r>
      <w:r w:rsidRPr="00051308">
        <w:rPr>
          <w:szCs w:val="24"/>
        </w:rPr>
        <w:t xml:space="preserve"> and 8.6</w:t>
      </w:r>
      <w:r w:rsidRPr="00051308">
        <w:rPr>
          <w:szCs w:val="24"/>
        </w:rPr>
        <w:sym w:font="Symbol" w:char="F0B4"/>
      </w:r>
      <w:r w:rsidRPr="00051308">
        <w:rPr>
          <w:szCs w:val="24"/>
        </w:rPr>
        <w:t>10</w:t>
      </w:r>
      <w:r w:rsidRPr="00051308">
        <w:rPr>
          <w:szCs w:val="24"/>
          <w:vertAlign w:val="superscript"/>
        </w:rPr>
        <w:t>-6</w:t>
      </w:r>
      <w:r w:rsidRPr="00051308">
        <w:rPr>
          <w:szCs w:val="24"/>
        </w:rPr>
        <w:t xml:space="preserve"> [S</w:t>
      </w:r>
      <w:r w:rsidR="001160AF" w:rsidRPr="00051308">
        <w:rPr>
          <w:szCs w:val="24"/>
        </w:rPr>
        <w:t>2</w:t>
      </w:r>
      <w:r w:rsidR="009D7C72" w:rsidRPr="00051308">
        <w:rPr>
          <w:szCs w:val="24"/>
        </w:rPr>
        <w:t>-</w:t>
      </w:r>
      <w:r w:rsidRPr="00051308">
        <w:rPr>
          <w:szCs w:val="24"/>
        </w:rPr>
        <w:t>S</w:t>
      </w:r>
      <w:r w:rsidR="001160AF" w:rsidRPr="00051308">
        <w:rPr>
          <w:szCs w:val="24"/>
        </w:rPr>
        <w:t>3</w:t>
      </w:r>
      <w:r w:rsidRPr="00051308">
        <w:rPr>
          <w:szCs w:val="24"/>
        </w:rPr>
        <w:t>]. The thermal sensitivity of ARPS is also characterized as shown in Fig. S</w:t>
      </w:r>
      <w:r w:rsidR="00D525EA" w:rsidRPr="00051308">
        <w:rPr>
          <w:szCs w:val="24"/>
        </w:rPr>
        <w:t>7</w:t>
      </w:r>
      <w:r w:rsidRPr="00051308">
        <w:rPr>
          <w:szCs w:val="24"/>
        </w:rPr>
        <w:t xml:space="preserve">. The </w:t>
      </w:r>
      <w:r w:rsidRPr="00051308">
        <w:rPr>
          <w:i/>
          <w:iCs/>
          <w:szCs w:val="24"/>
        </w:rPr>
        <w:t>PS</w:t>
      </w:r>
      <w:r w:rsidRPr="00051308">
        <w:rPr>
          <w:szCs w:val="24"/>
        </w:rPr>
        <w:t xml:space="preserve"> and </w:t>
      </w:r>
      <w:r w:rsidRPr="00051308">
        <w:rPr>
          <w:i/>
          <w:iCs/>
          <w:szCs w:val="24"/>
        </w:rPr>
        <w:t>EL</w:t>
      </w:r>
      <w:r w:rsidRPr="00051308">
        <w:rPr>
          <w:szCs w:val="24"/>
        </w:rPr>
        <w:t xml:space="preserve"> are almost invariable with temperature. As shown in the enlarged views of </w:t>
      </w:r>
      <w:r w:rsidRPr="00051308">
        <w:rPr>
          <w:i/>
          <w:iCs/>
          <w:szCs w:val="24"/>
        </w:rPr>
        <w:t>PS</w:t>
      </w:r>
      <w:r w:rsidRPr="00051308">
        <w:rPr>
          <w:szCs w:val="24"/>
        </w:rPr>
        <w:t xml:space="preserve">=0.7, the </w:t>
      </w:r>
      <w:r w:rsidRPr="00051308">
        <w:rPr>
          <w:i/>
          <w:iCs/>
          <w:szCs w:val="24"/>
        </w:rPr>
        <w:t>∆PS</w:t>
      </w:r>
      <w:r w:rsidRPr="00051308">
        <w:rPr>
          <w:szCs w:val="24"/>
        </w:rPr>
        <w:t xml:space="preserve"> is less than 0.01 and the </w:t>
      </w:r>
      <w:r w:rsidRPr="00051308">
        <w:rPr>
          <w:i/>
          <w:iCs/>
          <w:szCs w:val="24"/>
        </w:rPr>
        <w:t>∆EL</w:t>
      </w:r>
      <w:r w:rsidRPr="00051308">
        <w:rPr>
          <w:szCs w:val="24"/>
        </w:rPr>
        <w:t xml:space="preserve"> is less than 0.01 dB with </w:t>
      </w:r>
      <w:r w:rsidRPr="00051308">
        <w:rPr>
          <w:i/>
          <w:iCs/>
          <w:szCs w:val="24"/>
        </w:rPr>
        <w:t>∆T</w:t>
      </w:r>
      <w:r w:rsidRPr="00051308">
        <w:rPr>
          <w:szCs w:val="24"/>
        </w:rPr>
        <w:t xml:space="preserve"> = ±50 K (from -23 to 77 ℃), which can be well stabilized by TEC in the experiment.</w:t>
      </w:r>
    </w:p>
    <w:p w14:paraId="0A87E48A" w14:textId="77777777" w:rsidR="009C368C" w:rsidRPr="00051308" w:rsidRDefault="009C368C" w:rsidP="009C368C">
      <w:pPr>
        <w:tabs>
          <w:tab w:val="left" w:pos="284"/>
        </w:tabs>
        <w:spacing w:line="480" w:lineRule="auto"/>
        <w:jc w:val="center"/>
        <w:rPr>
          <w:szCs w:val="24"/>
        </w:rPr>
      </w:pPr>
      <w:r w:rsidRPr="00051308">
        <w:rPr>
          <w:noProof/>
          <w:szCs w:val="24"/>
        </w:rPr>
        <w:drawing>
          <wp:inline distT="0" distB="0" distL="0" distR="0" wp14:anchorId="23946C0A" wp14:editId="5AD3B5ED">
            <wp:extent cx="5761355" cy="4292600"/>
            <wp:effectExtent l="0" t="0" r="0" b="0"/>
            <wp:docPr id="187761534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1355" cy="4292600"/>
                    </a:xfrm>
                    <a:prstGeom prst="rect">
                      <a:avLst/>
                    </a:prstGeom>
                    <a:noFill/>
                    <a:ln>
                      <a:noFill/>
                    </a:ln>
                  </pic:spPr>
                </pic:pic>
              </a:graphicData>
            </a:graphic>
          </wp:inline>
        </w:drawing>
      </w:r>
    </w:p>
    <w:p w14:paraId="53308394" w14:textId="4260186A" w:rsidR="004A22AA" w:rsidRPr="00051308" w:rsidRDefault="009C368C" w:rsidP="009C368C">
      <w:pPr>
        <w:tabs>
          <w:tab w:val="left" w:pos="284"/>
          <w:tab w:val="center" w:pos="4536"/>
        </w:tabs>
        <w:spacing w:line="480" w:lineRule="auto"/>
        <w:jc w:val="center"/>
        <w:rPr>
          <w:szCs w:val="24"/>
        </w:rPr>
      </w:pPr>
      <w:r w:rsidRPr="00051308">
        <w:rPr>
          <w:rFonts w:hint="eastAsia"/>
          <w:b/>
          <w:bCs/>
          <w:szCs w:val="24"/>
        </w:rPr>
        <w:t>F</w:t>
      </w:r>
      <w:r w:rsidRPr="00051308">
        <w:rPr>
          <w:b/>
          <w:bCs/>
          <w:szCs w:val="24"/>
        </w:rPr>
        <w:t>igure S</w:t>
      </w:r>
      <w:r w:rsidR="009E3CAC" w:rsidRPr="00051308">
        <w:rPr>
          <w:b/>
          <w:bCs/>
          <w:szCs w:val="24"/>
        </w:rPr>
        <w:t>7</w:t>
      </w:r>
      <w:r w:rsidRPr="00051308">
        <w:rPr>
          <w:b/>
          <w:bCs/>
          <w:szCs w:val="24"/>
        </w:rPr>
        <w:t>:</w:t>
      </w:r>
      <w:r w:rsidRPr="00051308">
        <w:rPr>
          <w:szCs w:val="24"/>
        </w:rPr>
        <w:t xml:space="preserve"> Calculated thermal sensitivity of ARPSs.</w:t>
      </w:r>
    </w:p>
    <w:p w14:paraId="6C6A92CB" w14:textId="4F8E6025" w:rsidR="004A22AA" w:rsidRDefault="004A22AA">
      <w:pPr>
        <w:spacing w:after="0"/>
        <w:jc w:val="left"/>
        <w:rPr>
          <w:rFonts w:cs="Times"/>
          <w:b/>
          <w:lang w:eastAsia="zh-CN"/>
        </w:rPr>
      </w:pPr>
      <w:r>
        <w:rPr>
          <w:rFonts w:cs="Times"/>
          <w:b/>
          <w:lang w:eastAsia="zh-CN"/>
        </w:rPr>
        <w:br w:type="page"/>
      </w:r>
    </w:p>
    <w:p w14:paraId="3385E1A8" w14:textId="2B2A2B7B" w:rsidR="00695D54" w:rsidRPr="005E59C1" w:rsidRDefault="004A22AA" w:rsidP="00B41EFF">
      <w:pPr>
        <w:spacing w:after="0" w:line="480" w:lineRule="auto"/>
        <w:jc w:val="left"/>
        <w:rPr>
          <w:rFonts w:cs="Times"/>
          <w:b/>
          <w:lang w:eastAsia="zh-CN"/>
        </w:rPr>
      </w:pPr>
      <w:r>
        <w:rPr>
          <w:rFonts w:cs="Times"/>
          <w:b/>
          <w:lang w:eastAsia="zh-CN"/>
        </w:rPr>
        <w:lastRenderedPageBreak/>
        <w:t>3</w:t>
      </w:r>
      <w:r w:rsidR="005E59C1">
        <w:rPr>
          <w:rFonts w:cs="Times"/>
          <w:b/>
          <w:lang w:eastAsia="zh-CN"/>
        </w:rPr>
        <w:t>.</w:t>
      </w:r>
      <w:r w:rsidR="00695D54" w:rsidRPr="00B305CC">
        <w:rPr>
          <w:rFonts w:cs="Times"/>
          <w:b/>
          <w:lang w:eastAsia="zh-CN"/>
        </w:rPr>
        <w:t xml:space="preserve"> </w:t>
      </w:r>
      <w:r w:rsidR="00967EBC" w:rsidRPr="00967EBC">
        <w:rPr>
          <w:rFonts w:cs="Times"/>
          <w:b/>
          <w:lang w:eastAsia="zh-CN"/>
        </w:rPr>
        <w:t xml:space="preserve">Parameters of </w:t>
      </w:r>
      <w:r w:rsidR="00EC0B39" w:rsidRPr="00EC0B39">
        <w:rPr>
          <w:rFonts w:cs="Times"/>
          <w:b/>
          <w:lang w:eastAsia="zh-CN"/>
        </w:rPr>
        <w:t xml:space="preserve">beam </w:t>
      </w:r>
      <w:r w:rsidR="00967EBC" w:rsidRPr="00967EBC">
        <w:rPr>
          <w:rFonts w:cs="Times"/>
          <w:b/>
          <w:lang w:eastAsia="zh-CN"/>
        </w:rPr>
        <w:t>splitter tree</w:t>
      </w:r>
    </w:p>
    <w:p w14:paraId="322EADEB" w14:textId="1A9684AA" w:rsidR="00695D54" w:rsidRPr="00B305CC" w:rsidRDefault="008E45BD" w:rsidP="00695D54">
      <w:pPr>
        <w:pStyle w:val="VAFigureCaption"/>
        <w:jc w:val="center"/>
        <w:rPr>
          <w:rFonts w:cs="Times"/>
          <w:b/>
          <w:lang w:eastAsia="zh-CN"/>
        </w:rPr>
      </w:pPr>
      <w:r w:rsidRPr="008E45BD">
        <w:rPr>
          <w:rFonts w:cs="Times"/>
          <w:b/>
          <w:noProof/>
          <w:lang w:eastAsia="zh-CN"/>
        </w:rPr>
        <w:drawing>
          <wp:inline distT="0" distB="0" distL="0" distR="0" wp14:anchorId="229DD2BB" wp14:editId="56BF574E">
            <wp:extent cx="5760000" cy="5544211"/>
            <wp:effectExtent l="0" t="0" r="0" b="0"/>
            <wp:docPr id="7377883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000" cy="5544211"/>
                    </a:xfrm>
                    <a:prstGeom prst="rect">
                      <a:avLst/>
                    </a:prstGeom>
                    <a:noFill/>
                    <a:ln>
                      <a:noFill/>
                    </a:ln>
                  </pic:spPr>
                </pic:pic>
              </a:graphicData>
            </a:graphic>
          </wp:inline>
        </w:drawing>
      </w:r>
    </w:p>
    <w:p w14:paraId="43D2D993" w14:textId="31ED6517" w:rsidR="00B305CC" w:rsidRDefault="00695D54" w:rsidP="006E6FCB">
      <w:pPr>
        <w:pStyle w:val="VAFigureCaption"/>
        <w:jc w:val="center"/>
        <w:rPr>
          <w:rFonts w:cs="Times"/>
          <w:lang w:eastAsia="zh-CN"/>
        </w:rPr>
      </w:pPr>
      <w:r w:rsidRPr="00B305CC">
        <w:rPr>
          <w:rFonts w:cs="Times"/>
          <w:b/>
        </w:rPr>
        <w:t xml:space="preserve">Figure </w:t>
      </w:r>
      <w:r w:rsidRPr="00B305CC">
        <w:rPr>
          <w:rFonts w:cs="Times"/>
          <w:b/>
          <w:lang w:eastAsia="zh-CN"/>
        </w:rPr>
        <w:t>S</w:t>
      </w:r>
      <w:r w:rsidR="00D525EA">
        <w:rPr>
          <w:rFonts w:cs="Times"/>
          <w:b/>
          <w:lang w:eastAsia="zh-CN"/>
        </w:rPr>
        <w:t>8</w:t>
      </w:r>
      <w:r w:rsidRPr="00B305CC">
        <w:rPr>
          <w:rFonts w:cs="Times"/>
          <w:b/>
          <w:lang w:eastAsia="zh-CN"/>
        </w:rPr>
        <w:t>:</w:t>
      </w:r>
      <w:r w:rsidRPr="00B305CC">
        <w:rPr>
          <w:rFonts w:cs="Times"/>
        </w:rPr>
        <w:t xml:space="preserve"> </w:t>
      </w:r>
      <w:r w:rsidR="00131D59">
        <w:rPr>
          <w:rFonts w:cs="Times"/>
          <w:lang w:eastAsia="zh-CN"/>
        </w:rPr>
        <w:t xml:space="preserve">The </w:t>
      </w:r>
      <w:r w:rsidR="00131D59" w:rsidRPr="00131D59">
        <w:rPr>
          <w:rFonts w:cs="Times"/>
          <w:i/>
          <w:iCs/>
          <w:lang w:eastAsia="zh-CN"/>
        </w:rPr>
        <w:t>PS</w:t>
      </w:r>
      <w:r w:rsidR="00131D59" w:rsidRPr="00131D59">
        <w:rPr>
          <w:rFonts w:cs="Times"/>
          <w:lang w:eastAsia="zh-CN"/>
        </w:rPr>
        <w:t xml:space="preserve"> and </w:t>
      </w:r>
      <w:r w:rsidR="00131D59" w:rsidRPr="00131D59">
        <w:rPr>
          <w:rFonts w:cs="Times"/>
          <w:i/>
          <w:iCs/>
          <w:lang w:eastAsia="zh-CN"/>
        </w:rPr>
        <w:t>EL</w:t>
      </w:r>
      <w:r w:rsidR="00131D59" w:rsidRPr="00131D59">
        <w:rPr>
          <w:rFonts w:cs="Times"/>
          <w:lang w:eastAsia="zh-CN"/>
        </w:rPr>
        <w:t xml:space="preserve"> of each </w:t>
      </w:r>
      <w:r w:rsidR="00131D59">
        <w:rPr>
          <w:rFonts w:cs="Times"/>
          <w:lang w:eastAsia="zh-CN"/>
        </w:rPr>
        <w:t>ARPS</w:t>
      </w:r>
      <w:r w:rsidR="00131D59" w:rsidRPr="00131D59">
        <w:rPr>
          <w:rFonts w:cs="Times"/>
          <w:lang w:eastAsia="zh-CN"/>
        </w:rPr>
        <w:t xml:space="preserve"> in the </w:t>
      </w:r>
      <w:r w:rsidR="005F7154" w:rsidRPr="005F7154">
        <w:rPr>
          <w:rFonts w:cs="Times"/>
          <w:lang w:eastAsia="zh-CN"/>
        </w:rPr>
        <w:t xml:space="preserve">beam </w:t>
      </w:r>
      <w:r w:rsidR="00131D59" w:rsidRPr="00131D59">
        <w:rPr>
          <w:rFonts w:cs="Times"/>
          <w:lang w:eastAsia="zh-CN"/>
        </w:rPr>
        <w:t xml:space="preserve">splitter </w:t>
      </w:r>
      <w:r w:rsidR="00131D59">
        <w:rPr>
          <w:rFonts w:cs="Times"/>
          <w:lang w:eastAsia="zh-CN"/>
        </w:rPr>
        <w:t>tree</w:t>
      </w:r>
      <w:r w:rsidRPr="00B305CC">
        <w:rPr>
          <w:rFonts w:cs="Times"/>
          <w:lang w:eastAsia="zh-CN"/>
        </w:rPr>
        <w:t xml:space="preserve">. </w:t>
      </w:r>
      <w:r w:rsidR="00EF5B54" w:rsidRPr="00EF5B54">
        <w:rPr>
          <w:rFonts w:cs="Times"/>
          <w:lang w:eastAsia="zh-CN"/>
        </w:rPr>
        <w:t xml:space="preserve">The inset </w:t>
      </w:r>
      <w:r w:rsidR="008E22B8">
        <w:rPr>
          <w:rFonts w:cs="Times"/>
          <w:lang w:eastAsia="zh-CN"/>
        </w:rPr>
        <w:t>i</w:t>
      </w:r>
      <w:r w:rsidR="008E22B8" w:rsidRPr="008E22B8">
        <w:rPr>
          <w:rFonts w:cs="Times"/>
          <w:lang w:eastAsia="zh-CN"/>
        </w:rPr>
        <w:t>llustrate</w:t>
      </w:r>
      <w:r w:rsidR="008E22B8">
        <w:rPr>
          <w:rFonts w:cs="Times"/>
          <w:lang w:eastAsia="zh-CN"/>
        </w:rPr>
        <w:t>s</w:t>
      </w:r>
      <w:r w:rsidR="00EF5B54" w:rsidRPr="00EF5B54">
        <w:rPr>
          <w:rFonts w:cs="Times"/>
          <w:lang w:eastAsia="zh-CN"/>
        </w:rPr>
        <w:t xml:space="preserve"> the </w:t>
      </w:r>
      <w:r w:rsidR="008E22B8" w:rsidRPr="008E22B8">
        <w:rPr>
          <w:rFonts w:cs="Times"/>
          <w:lang w:eastAsia="zh-CN"/>
        </w:rPr>
        <w:t xml:space="preserve">definition </w:t>
      </w:r>
      <w:r w:rsidR="008E22B8">
        <w:rPr>
          <w:rFonts w:cs="Times"/>
          <w:lang w:eastAsia="zh-CN"/>
        </w:rPr>
        <w:t>of ports.</w:t>
      </w:r>
    </w:p>
    <w:p w14:paraId="154C5E65" w14:textId="5CBFFEFD" w:rsidR="00D43920" w:rsidRPr="009C368C" w:rsidRDefault="009C368C" w:rsidP="009C368C">
      <w:pPr>
        <w:pStyle w:val="VAFigureCaption"/>
        <w:ind w:firstLineChars="200" w:firstLine="480"/>
        <w:rPr>
          <w:rFonts w:cs="Times"/>
          <w:lang w:eastAsia="zh-CN"/>
        </w:rPr>
      </w:pPr>
      <w:r>
        <w:rPr>
          <w:lang w:eastAsia="zh-CN"/>
        </w:rPr>
        <w:t xml:space="preserve">According to the </w:t>
      </w:r>
      <w:r w:rsidRPr="00D43920">
        <w:rPr>
          <w:lang w:eastAsia="zh-CN"/>
        </w:rPr>
        <w:t>inverse calculation method</w:t>
      </w:r>
      <w:r>
        <w:rPr>
          <w:lang w:eastAsia="zh-CN"/>
        </w:rPr>
        <w:t xml:space="preserve"> proposed in this work, </w:t>
      </w:r>
      <w:r>
        <w:rPr>
          <w:rFonts w:cs="Times"/>
          <w:lang w:eastAsia="zh-CN"/>
        </w:rPr>
        <w:t>t</w:t>
      </w:r>
      <w:r w:rsidR="00695D54" w:rsidRPr="00B305CC">
        <w:rPr>
          <w:rFonts w:cs="Times"/>
          <w:lang w:eastAsia="zh-CN"/>
        </w:rPr>
        <w:t xml:space="preserve">he </w:t>
      </w:r>
      <w:r w:rsidR="008E22B8">
        <w:rPr>
          <w:rFonts w:cs="Times"/>
          <w:lang w:eastAsia="zh-CN"/>
        </w:rPr>
        <w:t xml:space="preserve">calculated </w:t>
      </w:r>
      <w:r w:rsidR="005F7154" w:rsidRPr="005F7154">
        <w:rPr>
          <w:rFonts w:cs="Times"/>
          <w:lang w:eastAsia="zh-CN"/>
        </w:rPr>
        <w:t xml:space="preserve">power splitting ratio </w:t>
      </w:r>
      <w:r w:rsidR="005F7154">
        <w:rPr>
          <w:rFonts w:cs="Times"/>
          <w:lang w:eastAsia="zh-CN"/>
        </w:rPr>
        <w:t>(</w:t>
      </w:r>
      <w:r w:rsidR="008E22B8" w:rsidRPr="008E22B8">
        <w:rPr>
          <w:rFonts w:cs="Times"/>
          <w:i/>
          <w:iCs/>
          <w:lang w:eastAsia="zh-CN"/>
        </w:rPr>
        <w:t>PS</w:t>
      </w:r>
      <w:r w:rsidR="008E22B8">
        <w:rPr>
          <w:rFonts w:cs="Times"/>
          <w:lang w:eastAsia="zh-CN"/>
        </w:rPr>
        <w:t>s</w:t>
      </w:r>
      <w:r w:rsidR="005F7154">
        <w:rPr>
          <w:rFonts w:cs="Times"/>
          <w:lang w:eastAsia="zh-CN"/>
        </w:rPr>
        <w:t>)</w:t>
      </w:r>
      <w:r w:rsidR="008E22B8">
        <w:rPr>
          <w:rFonts w:cs="Times"/>
          <w:lang w:eastAsia="zh-CN"/>
        </w:rPr>
        <w:t xml:space="preserve"> and </w:t>
      </w:r>
      <w:r w:rsidR="008E22B8" w:rsidRPr="008E22B8">
        <w:rPr>
          <w:rFonts w:cs="Times"/>
          <w:lang w:eastAsia="zh-CN"/>
        </w:rPr>
        <w:t xml:space="preserve">corresponding </w:t>
      </w:r>
      <w:r w:rsidR="005F7154" w:rsidRPr="005F7154">
        <w:rPr>
          <w:rFonts w:cs="Times"/>
          <w:lang w:eastAsia="zh-CN"/>
        </w:rPr>
        <w:t>excess loss</w:t>
      </w:r>
      <w:r w:rsidR="005F7154">
        <w:rPr>
          <w:rFonts w:cs="Times"/>
          <w:lang w:eastAsia="zh-CN"/>
        </w:rPr>
        <w:t>es</w:t>
      </w:r>
      <w:r w:rsidR="005F7154" w:rsidRPr="005F7154">
        <w:rPr>
          <w:rFonts w:cs="Times"/>
          <w:lang w:eastAsia="zh-CN"/>
        </w:rPr>
        <w:t xml:space="preserve"> </w:t>
      </w:r>
      <w:r w:rsidR="005F7154">
        <w:rPr>
          <w:rFonts w:cs="Times"/>
          <w:lang w:eastAsia="zh-CN"/>
        </w:rPr>
        <w:t>(</w:t>
      </w:r>
      <w:r w:rsidR="008E22B8" w:rsidRPr="008E22B8">
        <w:rPr>
          <w:rFonts w:cs="Times"/>
          <w:i/>
          <w:iCs/>
          <w:lang w:eastAsia="zh-CN"/>
        </w:rPr>
        <w:t>EL</w:t>
      </w:r>
      <w:r w:rsidR="008E22B8">
        <w:rPr>
          <w:rFonts w:cs="Times"/>
          <w:lang w:eastAsia="zh-CN"/>
        </w:rPr>
        <w:t>s</w:t>
      </w:r>
      <w:r w:rsidR="005F7154">
        <w:rPr>
          <w:rFonts w:cs="Times"/>
          <w:lang w:eastAsia="zh-CN"/>
        </w:rPr>
        <w:t>)</w:t>
      </w:r>
      <w:r w:rsidR="008E22B8">
        <w:rPr>
          <w:rFonts w:cs="Times"/>
          <w:lang w:eastAsia="zh-CN"/>
        </w:rPr>
        <w:t xml:space="preserve"> of </w:t>
      </w:r>
      <w:r w:rsidR="008E22B8" w:rsidRPr="008E22B8">
        <w:rPr>
          <w:rFonts w:cs="Times"/>
          <w:lang w:eastAsia="zh-CN"/>
        </w:rPr>
        <w:t>ARPSs</w:t>
      </w:r>
      <w:r w:rsidR="00B305CC">
        <w:rPr>
          <w:rFonts w:cs="Times" w:hint="eastAsia"/>
          <w:lang w:eastAsia="zh-CN"/>
        </w:rPr>
        <w:t xml:space="preserve"> </w:t>
      </w:r>
      <w:r w:rsidR="008E22B8">
        <w:rPr>
          <w:rFonts w:cs="Times"/>
          <w:lang w:eastAsia="zh-CN"/>
        </w:rPr>
        <w:t xml:space="preserve">in the </w:t>
      </w:r>
      <w:r w:rsidR="008E22B8" w:rsidRPr="00131D59">
        <w:rPr>
          <w:rFonts w:cs="Times"/>
          <w:lang w:eastAsia="zh-CN"/>
        </w:rPr>
        <w:t xml:space="preserve">splitter </w:t>
      </w:r>
      <w:r w:rsidR="008E22B8">
        <w:rPr>
          <w:rFonts w:cs="Times"/>
          <w:lang w:eastAsia="zh-CN"/>
        </w:rPr>
        <w:t>tree are shown in Fig</w:t>
      </w:r>
      <w:r w:rsidR="0038406E">
        <w:rPr>
          <w:rFonts w:cs="Times"/>
          <w:lang w:eastAsia="zh-CN"/>
        </w:rPr>
        <w:t>.</w:t>
      </w:r>
      <w:r w:rsidR="008E22B8">
        <w:rPr>
          <w:rFonts w:cs="Times"/>
          <w:lang w:eastAsia="zh-CN"/>
        </w:rPr>
        <w:t xml:space="preserve"> S</w:t>
      </w:r>
      <w:r w:rsidR="00D525EA">
        <w:rPr>
          <w:rFonts w:cs="Times"/>
          <w:lang w:eastAsia="zh-CN"/>
        </w:rPr>
        <w:t>8</w:t>
      </w:r>
      <w:r w:rsidR="008E22B8">
        <w:rPr>
          <w:rFonts w:cs="Times"/>
          <w:lang w:eastAsia="zh-CN"/>
        </w:rPr>
        <w:t xml:space="preserve">. </w:t>
      </w:r>
      <w:r w:rsidR="008E22B8" w:rsidRPr="00EF5B54">
        <w:rPr>
          <w:rFonts w:cs="Times"/>
          <w:lang w:eastAsia="zh-CN"/>
        </w:rPr>
        <w:t xml:space="preserve">The </w:t>
      </w:r>
      <w:r w:rsidR="008E22B8" w:rsidRPr="008E22B8">
        <w:rPr>
          <w:rFonts w:cs="Times"/>
          <w:lang w:eastAsia="zh-CN"/>
        </w:rPr>
        <w:t xml:space="preserve">definition </w:t>
      </w:r>
      <w:r w:rsidR="008E22B8">
        <w:rPr>
          <w:rFonts w:cs="Times"/>
          <w:lang w:eastAsia="zh-CN"/>
        </w:rPr>
        <w:t>of ports is shown in the r</w:t>
      </w:r>
      <w:r w:rsidR="008E22B8" w:rsidRPr="008E22B8">
        <w:rPr>
          <w:rFonts w:cs="Times"/>
          <w:lang w:eastAsia="zh-CN"/>
        </w:rPr>
        <w:t>ed dotted box</w:t>
      </w:r>
      <w:r w:rsidR="008E22B8">
        <w:rPr>
          <w:rFonts w:cs="Times"/>
          <w:lang w:eastAsia="zh-CN"/>
        </w:rPr>
        <w:t>.</w:t>
      </w:r>
      <w:r>
        <w:rPr>
          <w:rFonts w:cs="Times"/>
          <w:lang w:eastAsia="zh-CN"/>
        </w:rPr>
        <w:t xml:space="preserve"> </w:t>
      </w:r>
      <w:r w:rsidR="00D43920">
        <w:rPr>
          <w:rFonts w:cs="Times"/>
          <w:lang w:eastAsia="zh-CN"/>
        </w:rPr>
        <w:t xml:space="preserve">The ARPSs </w:t>
      </w:r>
      <w:r w:rsidR="00483784">
        <w:rPr>
          <w:rFonts w:cs="Times"/>
          <w:lang w:eastAsia="zh-CN"/>
        </w:rPr>
        <w:t xml:space="preserve">structure </w:t>
      </w:r>
      <w:r w:rsidR="00D43920">
        <w:rPr>
          <w:rFonts w:cs="Times"/>
          <w:lang w:eastAsia="zh-CN"/>
        </w:rPr>
        <w:lastRenderedPageBreak/>
        <w:t>parameters</w:t>
      </w:r>
      <w:r w:rsidR="001C0ACB">
        <w:rPr>
          <w:rFonts w:cs="Times"/>
          <w:lang w:eastAsia="zh-CN"/>
        </w:rPr>
        <w:t xml:space="preserve"> </w:t>
      </w:r>
      <w:r w:rsidR="00D43920">
        <w:rPr>
          <w:rFonts w:cs="Times"/>
          <w:lang w:eastAsia="zh-CN"/>
        </w:rPr>
        <w:t xml:space="preserve">could be find in </w:t>
      </w:r>
      <w:r w:rsidR="00746715">
        <w:rPr>
          <w:rFonts w:cs="Times"/>
          <w:b/>
          <w:bCs/>
          <w:lang w:eastAsia="zh-CN"/>
        </w:rPr>
        <w:t>Part</w:t>
      </w:r>
      <w:r w:rsidRPr="009C368C">
        <w:rPr>
          <w:rFonts w:cs="Times"/>
          <w:b/>
          <w:bCs/>
          <w:lang w:eastAsia="zh-CN"/>
        </w:rPr>
        <w:t xml:space="preserve"> 2</w:t>
      </w:r>
      <w:r w:rsidR="00D43920">
        <w:rPr>
          <w:rFonts w:cs="Times"/>
          <w:lang w:eastAsia="zh-CN"/>
        </w:rPr>
        <w:t>. T</w:t>
      </w:r>
      <w:r w:rsidR="00D43920" w:rsidRPr="00D43920">
        <w:rPr>
          <w:rFonts w:cs="Times"/>
          <w:lang w:eastAsia="zh-CN"/>
        </w:rPr>
        <w:t>he amplitude distribution</w:t>
      </w:r>
      <w:r w:rsidR="00D43920">
        <w:rPr>
          <w:rFonts w:cs="Times"/>
          <w:lang w:eastAsia="zh-CN"/>
        </w:rPr>
        <w:t xml:space="preserve"> </w:t>
      </w:r>
      <w:r w:rsidR="00483784">
        <w:rPr>
          <w:rFonts w:cs="Times"/>
          <w:lang w:eastAsia="zh-CN"/>
        </w:rPr>
        <w:t xml:space="preserve">is </w:t>
      </w:r>
      <w:r w:rsidR="00D43920" w:rsidRPr="00D43920">
        <w:rPr>
          <w:rFonts w:cs="Times"/>
          <w:lang w:eastAsia="zh-CN"/>
        </w:rPr>
        <w:t>symmetrical</w:t>
      </w:r>
      <w:r w:rsidR="00D43920">
        <w:rPr>
          <w:rFonts w:cs="Times"/>
          <w:lang w:eastAsia="zh-CN"/>
        </w:rPr>
        <w:t xml:space="preserve"> as shown in </w:t>
      </w:r>
      <w:r w:rsidR="00483784" w:rsidRPr="00483784">
        <w:rPr>
          <w:rFonts w:cs="Times"/>
          <w:lang w:eastAsia="zh-CN"/>
        </w:rPr>
        <w:t>Tab</w:t>
      </w:r>
      <w:r w:rsidR="00483784">
        <w:rPr>
          <w:rFonts w:cs="Times"/>
          <w:lang w:eastAsia="zh-CN"/>
        </w:rPr>
        <w:t>.</w:t>
      </w:r>
      <w:r w:rsidR="00483784" w:rsidRPr="00483784">
        <w:rPr>
          <w:rFonts w:cs="Times"/>
          <w:lang w:eastAsia="zh-CN"/>
        </w:rPr>
        <w:t xml:space="preserve"> S1</w:t>
      </w:r>
      <w:r w:rsidR="00D43920">
        <w:rPr>
          <w:rFonts w:cs="Times"/>
          <w:lang w:eastAsia="zh-CN"/>
        </w:rPr>
        <w:t xml:space="preserve">. Hence, the </w:t>
      </w:r>
      <w:r w:rsidR="00D43920" w:rsidRPr="00131D59">
        <w:rPr>
          <w:rFonts w:cs="Times"/>
          <w:lang w:eastAsia="zh-CN"/>
        </w:rPr>
        <w:t xml:space="preserve">splitter </w:t>
      </w:r>
      <w:r w:rsidR="00D43920">
        <w:rPr>
          <w:rFonts w:cs="Times"/>
          <w:lang w:eastAsia="zh-CN"/>
        </w:rPr>
        <w:t xml:space="preserve">tree </w:t>
      </w:r>
      <w:r w:rsidR="008114F7">
        <w:rPr>
          <w:rFonts w:cs="Times"/>
          <w:lang w:eastAsia="zh-CN"/>
        </w:rPr>
        <w:t xml:space="preserve">is </w:t>
      </w:r>
      <w:r w:rsidR="00D43920" w:rsidRPr="00D43920">
        <w:rPr>
          <w:rFonts w:cs="Times"/>
          <w:lang w:eastAsia="zh-CN"/>
        </w:rPr>
        <w:t>symmetrical about the green dotted line</w:t>
      </w:r>
      <w:r w:rsidR="00D43920">
        <w:rPr>
          <w:rFonts w:cs="Times"/>
          <w:lang w:eastAsia="zh-CN"/>
        </w:rPr>
        <w:t xml:space="preserve">, </w:t>
      </w:r>
      <w:r w:rsidR="00D43920">
        <w:rPr>
          <w:lang w:eastAsia="zh-CN"/>
        </w:rPr>
        <w:t xml:space="preserve">shown in </w:t>
      </w:r>
      <w:r w:rsidR="00D43920">
        <w:rPr>
          <w:rFonts w:cs="Times"/>
          <w:lang w:eastAsia="zh-CN"/>
        </w:rPr>
        <w:t>Fig</w:t>
      </w:r>
      <w:r w:rsidR="0038406E">
        <w:rPr>
          <w:rFonts w:cs="Times"/>
          <w:lang w:eastAsia="zh-CN"/>
        </w:rPr>
        <w:t>.</w:t>
      </w:r>
      <w:r w:rsidR="00D43920">
        <w:rPr>
          <w:rFonts w:cs="Times"/>
          <w:lang w:eastAsia="zh-CN"/>
        </w:rPr>
        <w:t xml:space="preserve"> S</w:t>
      </w:r>
      <w:r w:rsidR="00D525EA">
        <w:rPr>
          <w:rFonts w:cs="Times"/>
          <w:lang w:eastAsia="zh-CN"/>
        </w:rPr>
        <w:t>8</w:t>
      </w:r>
      <w:r w:rsidR="00D43920">
        <w:rPr>
          <w:rFonts w:cs="Times"/>
          <w:lang w:eastAsia="zh-CN"/>
        </w:rPr>
        <w:t>.</w:t>
      </w:r>
    </w:p>
    <w:p w14:paraId="78927B8B" w14:textId="77777777" w:rsidR="00695D54" w:rsidRPr="009C46F9" w:rsidRDefault="009C46F9" w:rsidP="009C46F9">
      <w:pPr>
        <w:pStyle w:val="BBAuthorName"/>
        <w:rPr>
          <w:lang w:eastAsia="zh-CN"/>
        </w:rPr>
      </w:pPr>
      <w:r>
        <w:rPr>
          <w:lang w:eastAsia="zh-CN"/>
        </w:rPr>
        <w:br w:type="page"/>
      </w:r>
    </w:p>
    <w:p w14:paraId="269A71A4" w14:textId="14F8E306" w:rsidR="001A0E25" w:rsidRPr="00B305CC" w:rsidRDefault="004A22AA" w:rsidP="00161D7D">
      <w:pPr>
        <w:pStyle w:val="TAMainText"/>
        <w:ind w:firstLine="0"/>
        <w:rPr>
          <w:rFonts w:cs="Times"/>
          <w:b/>
          <w:lang w:eastAsia="zh-CN"/>
        </w:rPr>
      </w:pPr>
      <w:r>
        <w:rPr>
          <w:rFonts w:cs="Times"/>
          <w:b/>
          <w:lang w:eastAsia="zh-CN"/>
        </w:rPr>
        <w:lastRenderedPageBreak/>
        <w:t>4</w:t>
      </w:r>
      <w:r w:rsidR="001A0E25" w:rsidRPr="00B305CC">
        <w:rPr>
          <w:rFonts w:cs="Times"/>
          <w:b/>
          <w:lang w:eastAsia="zh-CN"/>
        </w:rPr>
        <w:t xml:space="preserve">. </w:t>
      </w:r>
      <w:r w:rsidR="00967EBC" w:rsidRPr="00967EBC">
        <w:rPr>
          <w:rFonts w:cs="Times"/>
          <w:b/>
          <w:lang w:eastAsia="zh-CN"/>
        </w:rPr>
        <w:t>Method of amplitude distribution measurement</w:t>
      </w:r>
    </w:p>
    <w:p w14:paraId="1D568B35" w14:textId="07B8C70C" w:rsidR="00967EBC" w:rsidRPr="00967EBC" w:rsidRDefault="00967EBC" w:rsidP="00967EBC">
      <w:pPr>
        <w:pStyle w:val="VAFigureCaption"/>
        <w:ind w:firstLineChars="200" w:firstLine="480"/>
        <w:rPr>
          <w:rFonts w:cs="Times"/>
          <w:lang w:eastAsia="zh-CN"/>
        </w:rPr>
      </w:pPr>
      <w:r w:rsidRPr="00967EBC">
        <w:rPr>
          <w:rFonts w:cs="Times"/>
          <w:lang w:eastAsia="zh-CN"/>
        </w:rPr>
        <w:t>The near-field distribution of OPA can be expressed as:</w:t>
      </w:r>
    </w:p>
    <w:p w14:paraId="1C27442D" w14:textId="59DD8F7B" w:rsidR="00967EBC" w:rsidRPr="00967EBC" w:rsidRDefault="00967EBC" w:rsidP="00967EBC">
      <w:pPr>
        <w:pStyle w:val="VAFigureCaption"/>
        <w:rPr>
          <w:rFonts w:cs="Times"/>
          <w:lang w:eastAsia="zh-CN"/>
        </w:rPr>
      </w:pPr>
      <w:r w:rsidRPr="00967EBC">
        <w:rPr>
          <w:rFonts w:cs="Times"/>
          <w:lang w:eastAsia="zh-CN"/>
        </w:rPr>
        <w:t xml:space="preserve"> </w:t>
      </w:r>
      <w:r w:rsidRPr="00C60CA7">
        <w:rPr>
          <w:position w:val="-28"/>
          <w:sz w:val="18"/>
          <w:szCs w:val="18"/>
        </w:rPr>
        <w:object w:dxaOrig="3220" w:dyaOrig="680" w14:anchorId="4FD70BAD">
          <v:shape id="_x0000_i1033" type="#_x0000_t75" style="width:176.35pt;height:36.6pt" o:ole="">
            <v:imagedata r:id="rId33" o:title=""/>
          </v:shape>
          <o:OLEObject Type="Embed" ProgID="Equation.DSMT4" ShapeID="_x0000_i1033" DrawAspect="Content" ObjectID="_1766927077" r:id="rId34"/>
        </w:object>
      </w:r>
      <w:r w:rsidRPr="00967EBC">
        <w:rPr>
          <w:rFonts w:cs="Times"/>
          <w:lang w:eastAsia="zh-CN"/>
        </w:rPr>
        <w:tab/>
      </w:r>
      <w:r>
        <w:rPr>
          <w:rFonts w:cs="Times"/>
          <w:lang w:eastAsia="zh-CN"/>
        </w:rPr>
        <w:tab/>
      </w:r>
      <w:r w:rsidRPr="00967EBC">
        <w:rPr>
          <w:rFonts w:cs="Times"/>
          <w:lang w:eastAsia="zh-CN"/>
        </w:rPr>
        <w:t>(</w:t>
      </w:r>
      <w:r>
        <w:rPr>
          <w:rFonts w:cs="Times"/>
          <w:lang w:eastAsia="zh-CN"/>
        </w:rPr>
        <w:t>S</w:t>
      </w:r>
      <w:r w:rsidR="00F60AB9">
        <w:rPr>
          <w:rFonts w:cs="Times"/>
          <w:lang w:eastAsia="zh-CN"/>
        </w:rPr>
        <w:t>9</w:t>
      </w:r>
      <w:r w:rsidRPr="00967EBC">
        <w:rPr>
          <w:rFonts w:cs="Times"/>
          <w:lang w:eastAsia="zh-CN"/>
        </w:rPr>
        <w:t>)</w:t>
      </w:r>
    </w:p>
    <w:p w14:paraId="296F369C" w14:textId="51C7A34A" w:rsidR="00967EBC" w:rsidRPr="00967EBC" w:rsidRDefault="00967EBC" w:rsidP="00967EBC">
      <w:pPr>
        <w:pStyle w:val="VAFigureCaption"/>
        <w:rPr>
          <w:rFonts w:cs="Times"/>
          <w:lang w:eastAsia="zh-CN"/>
        </w:rPr>
      </w:pPr>
      <w:r w:rsidRPr="00967EBC">
        <w:rPr>
          <w:rFonts w:cs="Times"/>
          <w:lang w:eastAsia="zh-CN"/>
        </w:rPr>
        <w:t xml:space="preserve">where </w:t>
      </w:r>
      <w:r w:rsidRPr="0038406E">
        <w:rPr>
          <w:rFonts w:cs="Times"/>
          <w:i/>
          <w:iCs/>
          <w:lang w:eastAsia="zh-CN"/>
        </w:rPr>
        <w:t>f</w:t>
      </w:r>
      <w:r w:rsidRPr="00967EBC">
        <w:rPr>
          <w:rFonts w:cs="Times"/>
          <w:lang w:eastAsia="zh-CN"/>
        </w:rPr>
        <w:t>(</w:t>
      </w:r>
      <w:r w:rsidRPr="0038406E">
        <w:rPr>
          <w:rFonts w:cs="Times"/>
          <w:i/>
          <w:iCs/>
          <w:lang w:eastAsia="zh-CN"/>
        </w:rPr>
        <w:t>x</w:t>
      </w:r>
      <w:r w:rsidRPr="00967EBC">
        <w:rPr>
          <w:rFonts w:cs="Times"/>
          <w:lang w:eastAsia="zh-CN"/>
        </w:rPr>
        <w:t>-</w:t>
      </w:r>
      <w:r w:rsidRPr="0038406E">
        <w:rPr>
          <w:rFonts w:cs="Times"/>
          <w:i/>
          <w:iCs/>
          <w:lang w:eastAsia="zh-CN"/>
        </w:rPr>
        <w:t>nd</w:t>
      </w:r>
      <w:r w:rsidRPr="00967EBC">
        <w:rPr>
          <w:rFonts w:cs="Times"/>
          <w:lang w:eastAsia="zh-CN"/>
        </w:rPr>
        <w:t xml:space="preserve">) is the normalized near-field distribution of the </w:t>
      </w:r>
      <w:r w:rsidRPr="0038406E">
        <w:rPr>
          <w:rFonts w:cs="Times"/>
          <w:i/>
          <w:iCs/>
          <w:lang w:eastAsia="zh-CN"/>
        </w:rPr>
        <w:t>n</w:t>
      </w:r>
      <w:r w:rsidRPr="00967EBC">
        <w:rPr>
          <w:rFonts w:cs="Times"/>
          <w:lang w:eastAsia="zh-CN"/>
        </w:rPr>
        <w:t xml:space="preserve">-th antenna. </w:t>
      </w:r>
      <w:r w:rsidRPr="0038406E">
        <w:rPr>
          <w:rFonts w:cs="Times"/>
          <w:i/>
          <w:iCs/>
          <w:lang w:eastAsia="zh-CN"/>
        </w:rPr>
        <w:t>E</w:t>
      </w:r>
      <w:r w:rsidRPr="0038406E">
        <w:rPr>
          <w:rFonts w:cs="Times"/>
          <w:i/>
          <w:iCs/>
          <w:vertAlign w:val="subscript"/>
          <w:lang w:eastAsia="zh-CN"/>
        </w:rPr>
        <w:t>n</w:t>
      </w:r>
      <w:r w:rsidRPr="00967EBC">
        <w:rPr>
          <w:rFonts w:cs="Times"/>
          <w:lang w:eastAsia="zh-CN"/>
        </w:rPr>
        <w:t xml:space="preserve"> and </w:t>
      </w:r>
      <w:r w:rsidRPr="0038406E">
        <w:rPr>
          <w:rFonts w:cs="Times"/>
          <w:i/>
          <w:iCs/>
          <w:lang w:eastAsia="zh-CN"/>
        </w:rPr>
        <w:t>ϕ</w:t>
      </w:r>
      <w:r w:rsidRPr="0038406E">
        <w:rPr>
          <w:rFonts w:cs="Times"/>
          <w:i/>
          <w:iCs/>
          <w:vertAlign w:val="subscript"/>
          <w:lang w:eastAsia="zh-CN"/>
        </w:rPr>
        <w:t>n</w:t>
      </w:r>
      <w:r w:rsidRPr="00967EBC">
        <w:rPr>
          <w:rFonts w:cs="Times"/>
          <w:lang w:eastAsia="zh-CN"/>
        </w:rPr>
        <w:t xml:space="preserve"> are the amplitude and phase of the </w:t>
      </w:r>
      <w:r w:rsidRPr="0038406E">
        <w:rPr>
          <w:rFonts w:cs="Times"/>
          <w:i/>
          <w:iCs/>
          <w:lang w:eastAsia="zh-CN"/>
        </w:rPr>
        <w:t>n</w:t>
      </w:r>
      <w:r w:rsidRPr="00967EBC">
        <w:rPr>
          <w:rFonts w:cs="Times"/>
          <w:lang w:eastAsia="zh-CN"/>
        </w:rPr>
        <w:t>-th channel.</w:t>
      </w:r>
      <w:r w:rsidR="00A47BF9">
        <w:rPr>
          <w:rFonts w:cs="Times"/>
          <w:lang w:eastAsia="zh-CN"/>
        </w:rPr>
        <w:t xml:space="preserve"> </w:t>
      </w:r>
      <w:r w:rsidR="00A47BF9" w:rsidRPr="00A47BF9">
        <w:rPr>
          <w:rFonts w:cs="Times"/>
          <w:i/>
          <w:iCs/>
          <w:lang w:eastAsia="zh-CN"/>
        </w:rPr>
        <w:t>d</w:t>
      </w:r>
      <w:r w:rsidR="00A47BF9">
        <w:rPr>
          <w:rFonts w:cs="Times"/>
          <w:i/>
          <w:iCs/>
          <w:lang w:eastAsia="zh-CN"/>
        </w:rPr>
        <w:t xml:space="preserve"> </w:t>
      </w:r>
      <w:r w:rsidR="00A47BF9">
        <w:rPr>
          <w:rFonts w:cs="Times"/>
          <w:lang w:eastAsia="zh-CN"/>
        </w:rPr>
        <w:t>is the grating antenna pitch.</w:t>
      </w:r>
      <w:r w:rsidRPr="00967EBC">
        <w:rPr>
          <w:rFonts w:cs="Times"/>
          <w:lang w:eastAsia="zh-CN"/>
        </w:rPr>
        <w:t xml:space="preserve"> </w:t>
      </w:r>
      <w:r w:rsidRPr="0038406E">
        <w:rPr>
          <w:rFonts w:cs="Times"/>
          <w:i/>
          <w:iCs/>
          <w:lang w:eastAsia="zh-CN"/>
        </w:rPr>
        <w:t>ϕ</w:t>
      </w:r>
      <w:r w:rsidRPr="0038406E">
        <w:rPr>
          <w:rFonts w:cs="Times"/>
          <w:i/>
          <w:iCs/>
          <w:vertAlign w:val="subscript"/>
          <w:lang w:eastAsia="zh-CN"/>
        </w:rPr>
        <w:t>n</w:t>
      </w:r>
      <w:r w:rsidRPr="00967EBC">
        <w:rPr>
          <w:rFonts w:cs="Times"/>
          <w:lang w:eastAsia="zh-CN"/>
        </w:rPr>
        <w:t xml:space="preserve"> includes the random errors caused by manufacturing and the phase shift introduced by phase shifters. The far-field distribution is the Fourier transform of the near-field</w:t>
      </w:r>
      <w:r w:rsidR="00971F9A">
        <w:rPr>
          <w:rFonts w:cs="Times"/>
          <w:lang w:eastAsia="zh-CN"/>
        </w:rPr>
        <w:t xml:space="preserve"> [S</w:t>
      </w:r>
      <w:r w:rsidR="001160AF">
        <w:rPr>
          <w:rFonts w:cs="Times"/>
          <w:lang w:eastAsia="zh-CN"/>
        </w:rPr>
        <w:t>4</w:t>
      </w:r>
      <w:r w:rsidR="00971F9A">
        <w:rPr>
          <w:rFonts w:cs="Times"/>
          <w:lang w:eastAsia="zh-CN"/>
        </w:rPr>
        <w:t>]</w:t>
      </w:r>
      <w:r w:rsidRPr="00967EBC">
        <w:rPr>
          <w:rFonts w:cs="Times"/>
          <w:lang w:eastAsia="zh-CN"/>
        </w:rPr>
        <w:t>, expressed by the following formula:</w:t>
      </w:r>
    </w:p>
    <w:p w14:paraId="2A8EC45B" w14:textId="16359FCF" w:rsidR="00967EBC" w:rsidRPr="00967EBC" w:rsidRDefault="00967EBC" w:rsidP="00967EBC">
      <w:pPr>
        <w:pStyle w:val="VAFigureCaption"/>
        <w:rPr>
          <w:rFonts w:cs="Times"/>
          <w:lang w:eastAsia="zh-CN"/>
        </w:rPr>
      </w:pPr>
      <w:r w:rsidRPr="00C60CA7">
        <w:rPr>
          <w:position w:val="-168"/>
          <w:sz w:val="18"/>
          <w:szCs w:val="18"/>
        </w:rPr>
        <w:object w:dxaOrig="5539" w:dyaOrig="3220" w14:anchorId="0B4A78F8">
          <v:shape id="_x0000_i1034" type="#_x0000_t75" style="width:291.1pt;height:169.8pt" o:ole="">
            <v:imagedata r:id="rId35" o:title=""/>
          </v:shape>
          <o:OLEObject Type="Embed" ProgID="Equation.DSMT4" ShapeID="_x0000_i1034" DrawAspect="Content" ObjectID="_1766927078" r:id="rId36"/>
        </w:object>
      </w:r>
      <w:r w:rsidRPr="00967EBC">
        <w:rPr>
          <w:rFonts w:cs="Times"/>
          <w:lang w:eastAsia="zh-CN"/>
        </w:rPr>
        <w:tab/>
        <w:t>(</w:t>
      </w:r>
      <w:r>
        <w:rPr>
          <w:rFonts w:cs="Times"/>
          <w:lang w:eastAsia="zh-CN"/>
        </w:rPr>
        <w:t>S</w:t>
      </w:r>
      <w:r w:rsidR="00F60AB9">
        <w:rPr>
          <w:rFonts w:cs="Times"/>
          <w:lang w:eastAsia="zh-CN"/>
        </w:rPr>
        <w:t>10</w:t>
      </w:r>
      <w:r w:rsidRPr="00967EBC">
        <w:rPr>
          <w:rFonts w:cs="Times"/>
          <w:lang w:eastAsia="zh-CN"/>
        </w:rPr>
        <w:t>)</w:t>
      </w:r>
    </w:p>
    <w:p w14:paraId="420FAE0D" w14:textId="78867A57" w:rsidR="00967EBC" w:rsidRPr="00967EBC" w:rsidRDefault="00967EBC" w:rsidP="00967EBC">
      <w:pPr>
        <w:pStyle w:val="VAFigureCaption"/>
        <w:rPr>
          <w:rFonts w:cs="Times"/>
          <w:lang w:eastAsia="zh-CN"/>
        </w:rPr>
      </w:pPr>
      <w:r w:rsidRPr="00967EBC">
        <w:rPr>
          <w:rFonts w:cs="Times"/>
          <w:lang w:eastAsia="zh-CN"/>
        </w:rPr>
        <w:t xml:space="preserve">where </w:t>
      </w:r>
      <w:r w:rsidRPr="0038406E">
        <w:rPr>
          <w:rFonts w:cs="Times"/>
          <w:i/>
          <w:iCs/>
          <w:lang w:eastAsia="zh-CN"/>
        </w:rPr>
        <w:t>F</w:t>
      </w:r>
      <w:r w:rsidRPr="00967EBC">
        <w:rPr>
          <w:rFonts w:cs="Times"/>
          <w:lang w:eastAsia="zh-CN"/>
        </w:rPr>
        <w:t>(</w:t>
      </w:r>
      <w:r w:rsidRPr="0038406E">
        <w:rPr>
          <w:rFonts w:cs="Times"/>
          <w:i/>
          <w:iCs/>
          <w:lang w:eastAsia="zh-CN"/>
        </w:rPr>
        <w:t>k</w:t>
      </w:r>
      <w:r w:rsidRPr="0038406E">
        <w:rPr>
          <w:rFonts w:cs="Times"/>
          <w:i/>
          <w:iCs/>
          <w:vertAlign w:val="subscript"/>
          <w:lang w:eastAsia="zh-CN"/>
        </w:rPr>
        <w:t>x</w:t>
      </w:r>
      <w:r w:rsidRPr="00967EBC">
        <w:rPr>
          <w:rFonts w:cs="Times"/>
          <w:lang w:eastAsia="zh-CN"/>
        </w:rPr>
        <w:t xml:space="preserve">) is the Fourier transform of </w:t>
      </w:r>
      <w:r w:rsidRPr="0038406E">
        <w:rPr>
          <w:rFonts w:cs="Times"/>
          <w:i/>
          <w:iCs/>
          <w:lang w:eastAsia="zh-CN"/>
        </w:rPr>
        <w:t>f</w:t>
      </w:r>
      <w:r w:rsidRPr="00967EBC">
        <w:rPr>
          <w:rFonts w:cs="Times"/>
          <w:lang w:eastAsia="zh-CN"/>
        </w:rPr>
        <w:t>(</w:t>
      </w:r>
      <w:r w:rsidRPr="0038406E">
        <w:rPr>
          <w:rFonts w:cs="Times"/>
          <w:i/>
          <w:iCs/>
          <w:lang w:eastAsia="zh-CN"/>
        </w:rPr>
        <w:t>x</w:t>
      </w:r>
      <w:r w:rsidRPr="00967EBC">
        <w:rPr>
          <w:rFonts w:cs="Times"/>
          <w:lang w:eastAsia="zh-CN"/>
        </w:rPr>
        <w:t xml:space="preserve">). The angular spatial frequency </w:t>
      </w:r>
      <w:r w:rsidRPr="0038406E">
        <w:rPr>
          <w:rFonts w:cs="Times"/>
          <w:i/>
          <w:iCs/>
          <w:lang w:eastAsia="zh-CN"/>
        </w:rPr>
        <w:t>k</w:t>
      </w:r>
      <w:r w:rsidRPr="0038406E">
        <w:rPr>
          <w:rFonts w:cs="Times"/>
          <w:i/>
          <w:iCs/>
          <w:vertAlign w:val="subscript"/>
          <w:lang w:eastAsia="zh-CN"/>
        </w:rPr>
        <w:t>x</w:t>
      </w:r>
      <w:r w:rsidRPr="00967EBC">
        <w:rPr>
          <w:rFonts w:cs="Times"/>
          <w:lang w:eastAsia="zh-CN"/>
        </w:rPr>
        <w:t xml:space="preserve"> is expressed as (2π/</w:t>
      </w:r>
      <w:r w:rsidRPr="0038406E">
        <w:rPr>
          <w:rFonts w:cs="Times"/>
          <w:i/>
          <w:iCs/>
          <w:lang w:eastAsia="zh-CN"/>
        </w:rPr>
        <w:t>λ</w:t>
      </w:r>
      <w:r w:rsidRPr="00967EBC">
        <w:rPr>
          <w:rFonts w:cs="Times"/>
          <w:lang w:eastAsia="zh-CN"/>
        </w:rPr>
        <w:t>)sin(</w:t>
      </w:r>
      <w:r w:rsidRPr="0038406E">
        <w:rPr>
          <w:rFonts w:cs="Times"/>
          <w:i/>
          <w:iCs/>
          <w:lang w:eastAsia="zh-CN"/>
        </w:rPr>
        <w:t>φ</w:t>
      </w:r>
      <w:r w:rsidRPr="00967EBC">
        <w:rPr>
          <w:rFonts w:cs="Times"/>
          <w:lang w:eastAsia="zh-CN"/>
        </w:rPr>
        <w:t xml:space="preserve">), where </w:t>
      </w:r>
      <w:r w:rsidRPr="0038406E">
        <w:rPr>
          <w:rFonts w:cs="Times"/>
          <w:i/>
          <w:iCs/>
          <w:lang w:eastAsia="zh-CN"/>
        </w:rPr>
        <w:t>λ</w:t>
      </w:r>
      <w:r w:rsidRPr="00967EBC">
        <w:rPr>
          <w:rFonts w:cs="Times"/>
          <w:lang w:eastAsia="zh-CN"/>
        </w:rPr>
        <w:t xml:space="preserve"> is the working wavelength. Hence, the far-field distribution is a function of angle </w:t>
      </w:r>
      <w:r w:rsidRPr="0038406E">
        <w:rPr>
          <w:rFonts w:cs="Times"/>
          <w:i/>
          <w:iCs/>
          <w:lang w:eastAsia="zh-CN"/>
        </w:rPr>
        <w:t>φ</w:t>
      </w:r>
      <w:r w:rsidRPr="00967EBC">
        <w:rPr>
          <w:rFonts w:cs="Times"/>
          <w:lang w:eastAsia="zh-CN"/>
        </w:rPr>
        <w:t xml:space="preserve">. When </w:t>
      </w:r>
      <w:r w:rsidR="00653B86" w:rsidRPr="00E156F9">
        <w:rPr>
          <w:lang w:eastAsia="zh-CN"/>
        </w:rPr>
        <w:t>avalanche photodetector</w:t>
      </w:r>
      <w:r w:rsidR="00653B86" w:rsidRPr="00967EBC">
        <w:rPr>
          <w:rFonts w:cs="Times"/>
          <w:lang w:eastAsia="zh-CN"/>
        </w:rPr>
        <w:t xml:space="preserve"> </w:t>
      </w:r>
      <w:r w:rsidR="00653B86">
        <w:rPr>
          <w:rFonts w:cs="Times"/>
          <w:lang w:eastAsia="zh-CN"/>
        </w:rPr>
        <w:t>(</w:t>
      </w:r>
      <w:r w:rsidRPr="00967EBC">
        <w:rPr>
          <w:rFonts w:cs="Times"/>
          <w:lang w:eastAsia="zh-CN"/>
        </w:rPr>
        <w:t>APD</w:t>
      </w:r>
      <w:r w:rsidR="00653B86">
        <w:rPr>
          <w:rFonts w:cs="Times"/>
          <w:lang w:eastAsia="zh-CN"/>
        </w:rPr>
        <w:t>)</w:t>
      </w:r>
      <w:r w:rsidRPr="00967EBC">
        <w:rPr>
          <w:rFonts w:cs="Times"/>
          <w:lang w:eastAsia="zh-CN"/>
        </w:rPr>
        <w:t xml:space="preserve"> is placed in </w:t>
      </w:r>
      <w:r w:rsidRPr="0038406E">
        <w:rPr>
          <w:rFonts w:cs="Times"/>
          <w:i/>
          <w:iCs/>
          <w:lang w:eastAsia="zh-CN"/>
        </w:rPr>
        <w:t>φ</w:t>
      </w:r>
      <w:r w:rsidRPr="0038406E">
        <w:rPr>
          <w:rFonts w:cs="Times"/>
          <w:vertAlign w:val="subscript"/>
          <w:lang w:eastAsia="zh-CN"/>
        </w:rPr>
        <w:t>0</w:t>
      </w:r>
      <w:r w:rsidRPr="00967EBC">
        <w:rPr>
          <w:rFonts w:cs="Times"/>
          <w:lang w:eastAsia="zh-CN"/>
        </w:rPr>
        <w:t xml:space="preserve">, OPA is coherence enhanced in this direction after calibration, that is, </w:t>
      </w:r>
      <w:r w:rsidRPr="0038406E">
        <w:rPr>
          <w:rFonts w:cs="Times"/>
          <w:i/>
          <w:iCs/>
          <w:lang w:eastAsia="zh-CN"/>
        </w:rPr>
        <w:t>ϕ</w:t>
      </w:r>
      <w:r w:rsidRPr="0038406E">
        <w:rPr>
          <w:rFonts w:cs="Times"/>
          <w:i/>
          <w:iCs/>
          <w:vertAlign w:val="subscript"/>
          <w:lang w:eastAsia="zh-CN"/>
        </w:rPr>
        <w:t>n</w:t>
      </w:r>
      <w:r w:rsidRPr="00967EBC">
        <w:rPr>
          <w:rFonts w:cs="Times"/>
          <w:lang w:eastAsia="zh-CN"/>
        </w:rPr>
        <w:t>-</w:t>
      </w:r>
      <w:r w:rsidRPr="0038406E">
        <w:rPr>
          <w:rFonts w:cs="Times"/>
          <w:i/>
          <w:iCs/>
          <w:lang w:eastAsia="zh-CN"/>
        </w:rPr>
        <w:t>ndk</w:t>
      </w:r>
      <w:r w:rsidRPr="0038406E">
        <w:rPr>
          <w:rFonts w:cs="Times"/>
          <w:i/>
          <w:iCs/>
          <w:vertAlign w:val="subscript"/>
          <w:lang w:eastAsia="zh-CN"/>
        </w:rPr>
        <w:t>x</w:t>
      </w:r>
      <w:r w:rsidRPr="00967EBC">
        <w:rPr>
          <w:rFonts w:cs="Times"/>
          <w:lang w:eastAsia="zh-CN"/>
        </w:rPr>
        <w:t>=2</w:t>
      </w:r>
      <w:r w:rsidRPr="0038406E">
        <w:rPr>
          <w:rFonts w:cs="Times"/>
          <w:i/>
          <w:iCs/>
          <w:lang w:eastAsia="zh-CN"/>
        </w:rPr>
        <w:t>m</w:t>
      </w:r>
      <w:r w:rsidRPr="00967EBC">
        <w:rPr>
          <w:rFonts w:cs="Times"/>
          <w:lang w:eastAsia="zh-CN"/>
        </w:rPr>
        <w:t>π+</w:t>
      </w:r>
      <w:r w:rsidRPr="0038406E">
        <w:rPr>
          <w:rFonts w:cs="Times"/>
          <w:i/>
          <w:iCs/>
          <w:lang w:eastAsia="zh-CN"/>
        </w:rPr>
        <w:t>ϕ’</w:t>
      </w:r>
      <w:r w:rsidRPr="00967EBC">
        <w:rPr>
          <w:rFonts w:cs="Times"/>
          <w:lang w:eastAsia="zh-CN"/>
        </w:rPr>
        <w:t xml:space="preserve">, </w:t>
      </w:r>
      <w:r w:rsidRPr="0038406E">
        <w:rPr>
          <w:rFonts w:cs="Times"/>
          <w:i/>
          <w:iCs/>
          <w:lang w:eastAsia="zh-CN"/>
        </w:rPr>
        <w:t>m</w:t>
      </w:r>
      <w:r w:rsidRPr="00967EBC">
        <w:rPr>
          <w:rFonts w:cs="Times"/>
          <w:lang w:eastAsia="zh-CN"/>
        </w:rPr>
        <w:t xml:space="preserve">=0, ±1, ±2, …. Then, adjusting the phase of the </w:t>
      </w:r>
      <w:r w:rsidRPr="0038406E">
        <w:rPr>
          <w:rFonts w:cs="Times"/>
          <w:i/>
          <w:iCs/>
          <w:lang w:eastAsia="zh-CN"/>
        </w:rPr>
        <w:t>i</w:t>
      </w:r>
      <w:r w:rsidRPr="00967EBC">
        <w:rPr>
          <w:rFonts w:cs="Times"/>
          <w:lang w:eastAsia="zh-CN"/>
        </w:rPr>
        <w:t xml:space="preserve">-th channel and keeping the phase of the remaining </w:t>
      </w:r>
      <w:r w:rsidRPr="0038406E">
        <w:rPr>
          <w:rFonts w:cs="Times"/>
          <w:i/>
          <w:iCs/>
          <w:lang w:eastAsia="zh-CN"/>
        </w:rPr>
        <w:t>N</w:t>
      </w:r>
      <w:r w:rsidRPr="00967EBC">
        <w:rPr>
          <w:rFonts w:cs="Times"/>
          <w:lang w:eastAsia="zh-CN"/>
        </w:rPr>
        <w:t xml:space="preserve">-1 channels unchanged, the complex amplitude and intensity at </w:t>
      </w:r>
      <w:r w:rsidRPr="0038406E">
        <w:rPr>
          <w:rFonts w:cs="Times"/>
          <w:i/>
          <w:iCs/>
          <w:lang w:eastAsia="zh-CN"/>
        </w:rPr>
        <w:t>φ</w:t>
      </w:r>
      <w:r w:rsidRPr="0038406E">
        <w:rPr>
          <w:rFonts w:cs="Times"/>
          <w:vertAlign w:val="subscript"/>
          <w:lang w:eastAsia="zh-CN"/>
        </w:rPr>
        <w:t>0</w:t>
      </w:r>
      <w:r w:rsidRPr="00967EBC">
        <w:rPr>
          <w:rFonts w:cs="Times"/>
          <w:lang w:eastAsia="zh-CN"/>
        </w:rPr>
        <w:t xml:space="preserve"> direction are shown as follows:</w:t>
      </w:r>
    </w:p>
    <w:p w14:paraId="6E94FE23" w14:textId="1EC9EE0A" w:rsidR="00967EBC" w:rsidRPr="00967EBC" w:rsidRDefault="00967EBC" w:rsidP="00967EBC">
      <w:pPr>
        <w:pStyle w:val="VAFigureCaption"/>
        <w:rPr>
          <w:rFonts w:cs="Times"/>
          <w:lang w:eastAsia="zh-CN"/>
        </w:rPr>
      </w:pPr>
      <w:r w:rsidRPr="00C60CA7">
        <w:rPr>
          <w:position w:val="-54"/>
          <w:sz w:val="18"/>
          <w:szCs w:val="18"/>
        </w:rPr>
        <w:object w:dxaOrig="7460" w:dyaOrig="1200" w14:anchorId="4792C626">
          <v:shape id="_x0000_i1035" type="#_x0000_t75" style="width:380pt;height:61.2pt" o:ole="">
            <v:imagedata r:id="rId37" o:title=""/>
          </v:shape>
          <o:OLEObject Type="Embed" ProgID="Equation.DSMT4" ShapeID="_x0000_i1035" DrawAspect="Content" ObjectID="_1766927079" r:id="rId38"/>
        </w:object>
      </w:r>
      <w:r w:rsidRPr="00967EBC">
        <w:rPr>
          <w:rFonts w:cs="Times"/>
          <w:lang w:eastAsia="zh-CN"/>
        </w:rPr>
        <w:tab/>
        <w:t>(</w:t>
      </w:r>
      <w:r>
        <w:rPr>
          <w:rFonts w:cs="Times"/>
          <w:lang w:eastAsia="zh-CN"/>
        </w:rPr>
        <w:t>S</w:t>
      </w:r>
      <w:r w:rsidR="00E63439">
        <w:rPr>
          <w:rFonts w:cs="Times"/>
          <w:lang w:eastAsia="zh-CN"/>
        </w:rPr>
        <w:t>1</w:t>
      </w:r>
      <w:r w:rsidR="00F60AB9">
        <w:rPr>
          <w:rFonts w:cs="Times"/>
          <w:lang w:eastAsia="zh-CN"/>
        </w:rPr>
        <w:t>1</w:t>
      </w:r>
      <w:r w:rsidRPr="00967EBC">
        <w:rPr>
          <w:rFonts w:cs="Times"/>
          <w:lang w:eastAsia="zh-CN"/>
        </w:rPr>
        <w:t>)</w:t>
      </w:r>
    </w:p>
    <w:p w14:paraId="64E6879D" w14:textId="60748D2B" w:rsidR="00967EBC" w:rsidRPr="00967EBC" w:rsidRDefault="00967EBC" w:rsidP="00967EBC">
      <w:pPr>
        <w:pStyle w:val="VAFigureCaption"/>
        <w:rPr>
          <w:rFonts w:cs="Times"/>
          <w:lang w:eastAsia="zh-CN"/>
        </w:rPr>
      </w:pPr>
      <w:r w:rsidRPr="00C60CA7">
        <w:rPr>
          <w:position w:val="-22"/>
          <w:sz w:val="18"/>
          <w:szCs w:val="18"/>
        </w:rPr>
        <w:object w:dxaOrig="5360" w:dyaOrig="560" w14:anchorId="1D66C8A6">
          <v:shape id="_x0000_i1036" type="#_x0000_t75" style="width:297.25pt;height:31.2pt" o:ole="">
            <v:imagedata r:id="rId39" o:title=""/>
          </v:shape>
          <o:OLEObject Type="Embed" ProgID="Equation.DSMT4" ShapeID="_x0000_i1036" DrawAspect="Content" ObjectID="_1766927080" r:id="rId40"/>
        </w:object>
      </w:r>
      <w:r w:rsidRPr="00967EBC">
        <w:rPr>
          <w:rFonts w:cs="Times"/>
          <w:lang w:eastAsia="zh-CN"/>
        </w:rPr>
        <w:tab/>
        <w:t>(</w:t>
      </w:r>
      <w:r>
        <w:rPr>
          <w:rFonts w:cs="Times"/>
          <w:lang w:eastAsia="zh-CN"/>
        </w:rPr>
        <w:t>S</w:t>
      </w:r>
      <w:r w:rsidR="00E63439">
        <w:rPr>
          <w:rFonts w:cs="Times"/>
          <w:lang w:eastAsia="zh-CN"/>
        </w:rPr>
        <w:t>1</w:t>
      </w:r>
      <w:r w:rsidR="00F60AB9">
        <w:rPr>
          <w:rFonts w:cs="Times"/>
          <w:lang w:eastAsia="zh-CN"/>
        </w:rPr>
        <w:t>2</w:t>
      </w:r>
      <w:r w:rsidRPr="00967EBC">
        <w:rPr>
          <w:rFonts w:cs="Times"/>
          <w:lang w:eastAsia="zh-CN"/>
        </w:rPr>
        <w:t>)</w:t>
      </w:r>
    </w:p>
    <w:p w14:paraId="27A47270" w14:textId="5A1B4801" w:rsidR="00967EBC" w:rsidRPr="00967EBC" w:rsidRDefault="00967EBC" w:rsidP="00967EBC">
      <w:pPr>
        <w:pStyle w:val="VAFigureCaption"/>
        <w:rPr>
          <w:rFonts w:eastAsia="宋体" w:cs="Times"/>
          <w:lang w:eastAsia="zh-CN"/>
        </w:rPr>
      </w:pPr>
      <w:r w:rsidRPr="00967EBC">
        <w:rPr>
          <w:rFonts w:cs="Times"/>
          <w:lang w:eastAsia="zh-CN"/>
        </w:rPr>
        <w:t xml:space="preserve">where </w:t>
      </w:r>
      <w:r w:rsidRPr="0038406E">
        <w:rPr>
          <w:rFonts w:cs="Times"/>
          <w:i/>
          <w:iCs/>
          <w:lang w:eastAsia="zh-CN"/>
        </w:rPr>
        <w:t>δϕ’</w:t>
      </w:r>
      <w:r w:rsidRPr="00967EBC">
        <w:rPr>
          <w:rFonts w:cs="Times"/>
          <w:lang w:eastAsia="zh-CN"/>
        </w:rPr>
        <w:t xml:space="preserve"> is the phase difference between the adjusted channel and unchanged channels, as shown in </w:t>
      </w:r>
      <w:bookmarkStart w:id="4" w:name="_Hlk142137768"/>
      <w:r w:rsidRPr="00967EBC">
        <w:rPr>
          <w:rFonts w:cs="Times"/>
          <w:lang w:eastAsia="zh-CN"/>
        </w:rPr>
        <w:t xml:space="preserve">Fig. </w:t>
      </w:r>
      <w:r w:rsidR="0038406E">
        <w:rPr>
          <w:rFonts w:cs="Times"/>
          <w:lang w:eastAsia="zh-CN"/>
        </w:rPr>
        <w:t>S</w:t>
      </w:r>
      <w:bookmarkEnd w:id="4"/>
      <w:r w:rsidR="00D525EA">
        <w:rPr>
          <w:rFonts w:cs="Times"/>
          <w:lang w:eastAsia="zh-CN"/>
        </w:rPr>
        <w:t>9</w:t>
      </w:r>
      <w:r w:rsidRPr="00967EBC">
        <w:rPr>
          <w:rFonts w:cs="Times"/>
          <w:lang w:eastAsia="zh-CN"/>
        </w:rPr>
        <w:t xml:space="preserve">. We use the </w:t>
      </w:r>
      <w:r w:rsidRPr="0038406E">
        <w:rPr>
          <w:rFonts w:cs="Times"/>
          <w:i/>
          <w:iCs/>
          <w:lang w:eastAsia="zh-CN"/>
        </w:rPr>
        <w:t>E</w:t>
      </w:r>
      <w:r w:rsidRPr="0038406E">
        <w:rPr>
          <w:rFonts w:cs="Times"/>
          <w:i/>
          <w:iCs/>
          <w:vertAlign w:val="subscript"/>
          <w:lang w:eastAsia="zh-CN"/>
        </w:rPr>
        <w:t>fix</w:t>
      </w:r>
      <w:r w:rsidRPr="00967EBC">
        <w:rPr>
          <w:rFonts w:cs="Times"/>
          <w:lang w:eastAsia="zh-CN"/>
        </w:rPr>
        <w:t xml:space="preserve"> to express the sum of the amplitude of the </w:t>
      </w:r>
      <w:r w:rsidRPr="0038406E">
        <w:rPr>
          <w:rFonts w:cs="Times"/>
          <w:i/>
          <w:iCs/>
          <w:lang w:eastAsia="zh-CN"/>
        </w:rPr>
        <w:t>N</w:t>
      </w:r>
      <w:r w:rsidRPr="00967EBC">
        <w:rPr>
          <w:rFonts w:cs="Times"/>
          <w:lang w:eastAsia="zh-CN"/>
        </w:rPr>
        <w:t xml:space="preserve">-1 unchanged channels. From the formula </w:t>
      </w:r>
      <w:r w:rsidR="0038406E">
        <w:rPr>
          <w:rFonts w:cs="Times"/>
          <w:lang w:eastAsia="zh-CN"/>
        </w:rPr>
        <w:t>S</w:t>
      </w:r>
      <w:r w:rsidR="00426DAC">
        <w:rPr>
          <w:rFonts w:cs="Times"/>
          <w:lang w:eastAsia="zh-CN"/>
        </w:rPr>
        <w:t>11</w:t>
      </w:r>
      <w:r w:rsidRPr="00967EBC">
        <w:rPr>
          <w:rFonts w:cs="Times"/>
          <w:lang w:eastAsia="zh-CN"/>
        </w:rPr>
        <w:t xml:space="preserve">, it can be found that the light intensity at </w:t>
      </w:r>
      <w:r w:rsidRPr="0038406E">
        <w:rPr>
          <w:rFonts w:cs="Times"/>
          <w:i/>
          <w:iCs/>
          <w:lang w:eastAsia="zh-CN"/>
        </w:rPr>
        <w:t>φ</w:t>
      </w:r>
      <w:r w:rsidRPr="0038406E">
        <w:rPr>
          <w:rFonts w:cs="Times"/>
          <w:vertAlign w:val="subscript"/>
          <w:lang w:eastAsia="zh-CN"/>
        </w:rPr>
        <w:t>0</w:t>
      </w:r>
      <w:r w:rsidRPr="00967EBC">
        <w:rPr>
          <w:rFonts w:cs="Times"/>
          <w:lang w:eastAsia="zh-CN"/>
        </w:rPr>
        <w:t xml:space="preserve"> direction changes in the form of cosine with </w:t>
      </w:r>
      <w:r w:rsidRPr="0038406E">
        <w:rPr>
          <w:rFonts w:cs="Times"/>
          <w:i/>
          <w:iCs/>
          <w:lang w:eastAsia="zh-CN"/>
        </w:rPr>
        <w:t>δϕ’</w:t>
      </w:r>
      <w:r w:rsidRPr="00967EBC">
        <w:rPr>
          <w:rFonts w:cs="Times"/>
          <w:lang w:eastAsia="zh-CN"/>
        </w:rPr>
        <w:t xml:space="preserve">. The light intensity reaches the maximum </w:t>
      </w:r>
      <w:r w:rsidRPr="00967EBC">
        <w:rPr>
          <w:rFonts w:ascii="Times New Roman" w:hAnsi="Times New Roman"/>
          <w:szCs w:val="24"/>
        </w:rPr>
        <w:t>|</w:t>
      </w:r>
      <w:r w:rsidRPr="00967EBC">
        <w:rPr>
          <w:rFonts w:ascii="Times New Roman" w:hAnsi="Times New Roman"/>
          <w:i/>
          <w:iCs/>
          <w:szCs w:val="24"/>
        </w:rPr>
        <w:t>F</w:t>
      </w:r>
      <w:r w:rsidRPr="00967EBC">
        <w:rPr>
          <w:rFonts w:ascii="Times New Roman" w:hAnsi="Times New Roman"/>
          <w:szCs w:val="24"/>
        </w:rPr>
        <w:t>(</w:t>
      </w:r>
      <w:r w:rsidRPr="00967EBC">
        <w:rPr>
          <w:rFonts w:ascii="Times New Roman" w:eastAsiaTheme="minorHAnsi" w:hAnsi="Times New Roman"/>
          <w:i/>
          <w:iCs/>
          <w:szCs w:val="24"/>
        </w:rPr>
        <w:t>φ</w:t>
      </w:r>
      <w:proofErr w:type="gramStart"/>
      <w:r w:rsidRPr="00967EBC">
        <w:rPr>
          <w:rFonts w:ascii="Times New Roman" w:eastAsiaTheme="minorHAnsi" w:hAnsi="Times New Roman"/>
          <w:szCs w:val="24"/>
          <w:vertAlign w:val="subscript"/>
        </w:rPr>
        <w:t>0</w:t>
      </w:r>
      <w:r w:rsidRPr="00967EBC">
        <w:rPr>
          <w:rFonts w:ascii="Times New Roman" w:hAnsi="Times New Roman"/>
          <w:szCs w:val="24"/>
        </w:rPr>
        <w:t>)|</w:t>
      </w:r>
      <w:proofErr w:type="gramEnd"/>
      <w:r w:rsidRPr="00967EBC">
        <w:rPr>
          <w:rFonts w:ascii="Times New Roman" w:hAnsi="Times New Roman"/>
          <w:szCs w:val="24"/>
          <w:vertAlign w:val="superscript"/>
        </w:rPr>
        <w:t>2</w:t>
      </w:r>
      <w:r w:rsidRPr="00967EBC">
        <w:rPr>
          <w:rFonts w:ascii="Times New Roman" w:hAnsi="Times New Roman"/>
          <w:szCs w:val="24"/>
        </w:rPr>
        <w:t>·</w:t>
      </w:r>
      <m:oMath>
        <m:r>
          <w:rPr>
            <w:rFonts w:ascii="Cambria Math" w:eastAsia="Cambria Math" w:hAnsi="Cambria Math"/>
            <w:szCs w:val="24"/>
          </w:rPr>
          <m:t>(</m:t>
        </m:r>
        <m:nary>
          <m:naryPr>
            <m:chr m:val="∑"/>
            <m:grow m:val="1"/>
            <m:ctrlPr>
              <w:rPr>
                <w:rFonts w:ascii="Cambria Math" w:eastAsia="Cambria Math" w:hAnsi="Cambria Math"/>
                <w:szCs w:val="24"/>
                <w:lang w:val="el-GR"/>
              </w:rPr>
            </m:ctrlPr>
          </m:naryPr>
          <m:sub>
            <m:r>
              <w:rPr>
                <w:rFonts w:ascii="Cambria Math" w:hAnsi="Cambria Math"/>
                <w:szCs w:val="24"/>
                <w:lang w:val="el-GR"/>
              </w:rPr>
              <m:t>n</m:t>
            </m:r>
            <m:r>
              <w:rPr>
                <w:rFonts w:ascii="Cambria Math" w:hAnsi="Cambria Math"/>
                <w:szCs w:val="24"/>
              </w:rPr>
              <m:t>=1</m:t>
            </m:r>
          </m:sub>
          <m:sup>
            <m:r>
              <w:rPr>
                <w:rFonts w:ascii="Cambria Math" w:hAnsi="Cambria Math"/>
                <w:szCs w:val="24"/>
                <w:lang w:val="el-GR"/>
              </w:rPr>
              <m:t>N</m:t>
            </m:r>
          </m:sup>
          <m:e>
            <m:sSub>
              <m:sSubPr>
                <m:ctrlPr>
                  <w:rPr>
                    <w:rFonts w:ascii="Cambria Math" w:eastAsia="Cambria Math" w:hAnsi="Cambria Math"/>
                    <w:i/>
                    <w:szCs w:val="24"/>
                    <w:lang w:val="el-GR"/>
                  </w:rPr>
                </m:ctrlPr>
              </m:sSubPr>
              <m:e>
                <m:r>
                  <w:rPr>
                    <w:rFonts w:ascii="Cambria Math" w:eastAsia="Cambria Math" w:hAnsi="Cambria Math"/>
                    <w:szCs w:val="24"/>
                    <w:lang w:val="el-GR"/>
                  </w:rPr>
                  <m:t>E</m:t>
                </m:r>
              </m:e>
              <m:sub>
                <m:r>
                  <w:rPr>
                    <w:rFonts w:ascii="Cambria Math" w:eastAsia="Cambria Math" w:hAnsi="Cambria Math"/>
                    <w:szCs w:val="24"/>
                    <w:lang w:val="el-GR"/>
                  </w:rPr>
                  <m:t>n</m:t>
                </m:r>
              </m:sub>
            </m:sSub>
            <m:r>
              <w:rPr>
                <w:rFonts w:ascii="Cambria Math" w:eastAsia="Cambria Math" w:hAnsi="Cambria Math"/>
                <w:szCs w:val="24"/>
              </w:rPr>
              <m:t>)</m:t>
            </m:r>
          </m:e>
        </m:nary>
      </m:oMath>
      <w:r w:rsidRPr="00967EBC">
        <w:rPr>
          <w:rFonts w:ascii="Times New Roman" w:hAnsi="Times New Roman"/>
          <w:szCs w:val="24"/>
          <w:vertAlign w:val="superscript"/>
        </w:rPr>
        <w:t>2</w:t>
      </w:r>
      <w:r w:rsidRPr="00967EBC">
        <w:rPr>
          <w:rFonts w:cs="Times"/>
          <w:lang w:eastAsia="zh-CN"/>
        </w:rPr>
        <w:t xml:space="preserve"> (blue point shown in </w:t>
      </w:r>
      <w:r w:rsidR="0038406E" w:rsidRPr="0038406E">
        <w:rPr>
          <w:rFonts w:cs="Times"/>
          <w:lang w:eastAsia="zh-CN"/>
        </w:rPr>
        <w:t>Fig. S</w:t>
      </w:r>
      <w:r w:rsidR="00D525EA">
        <w:rPr>
          <w:rFonts w:cs="Times"/>
          <w:lang w:eastAsia="zh-CN"/>
        </w:rPr>
        <w:t>9</w:t>
      </w:r>
      <w:r w:rsidRPr="00967EBC">
        <w:rPr>
          <w:rFonts w:cs="Times"/>
          <w:lang w:eastAsia="zh-CN"/>
        </w:rPr>
        <w:t xml:space="preserve">) when </w:t>
      </w:r>
      <w:proofErr w:type="spellStart"/>
      <w:r w:rsidRPr="0038406E">
        <w:rPr>
          <w:rFonts w:cs="Times"/>
          <w:i/>
          <w:iCs/>
          <w:lang w:eastAsia="zh-CN"/>
        </w:rPr>
        <w:t>δϕ</w:t>
      </w:r>
      <w:proofErr w:type="spellEnd"/>
      <w:r w:rsidRPr="0038406E">
        <w:rPr>
          <w:rFonts w:cs="Times"/>
          <w:i/>
          <w:iCs/>
          <w:lang w:eastAsia="zh-CN"/>
        </w:rPr>
        <w:t>’</w:t>
      </w:r>
      <w:r w:rsidRPr="00967EBC">
        <w:rPr>
          <w:rFonts w:cs="Times"/>
          <w:lang w:eastAsia="zh-CN"/>
        </w:rPr>
        <w:t>=2</w:t>
      </w:r>
      <w:r w:rsidRPr="0038406E">
        <w:rPr>
          <w:rFonts w:cs="Times"/>
          <w:i/>
          <w:iCs/>
          <w:lang w:eastAsia="zh-CN"/>
        </w:rPr>
        <w:t>m</w:t>
      </w:r>
      <w:r w:rsidRPr="00967EBC">
        <w:rPr>
          <w:rFonts w:cs="Times"/>
          <w:lang w:eastAsia="zh-CN"/>
        </w:rPr>
        <w:t xml:space="preserve">π. The intensity reaches the minimum </w:t>
      </w:r>
      <w:r w:rsidRPr="00967EBC">
        <w:rPr>
          <w:rFonts w:ascii="Times New Roman" w:hAnsi="Times New Roman"/>
          <w:szCs w:val="24"/>
        </w:rPr>
        <w:t>|</w:t>
      </w:r>
      <w:r w:rsidRPr="00967EBC">
        <w:rPr>
          <w:rFonts w:ascii="Times New Roman" w:hAnsi="Times New Roman"/>
          <w:i/>
          <w:iCs/>
          <w:szCs w:val="24"/>
        </w:rPr>
        <w:t>F</w:t>
      </w:r>
      <w:r w:rsidRPr="00967EBC">
        <w:rPr>
          <w:rFonts w:ascii="Times New Roman" w:hAnsi="Times New Roman"/>
          <w:szCs w:val="24"/>
        </w:rPr>
        <w:t>(</w:t>
      </w:r>
      <w:r w:rsidRPr="00967EBC">
        <w:rPr>
          <w:rFonts w:ascii="Times New Roman" w:eastAsiaTheme="minorHAnsi" w:hAnsi="Times New Roman"/>
          <w:i/>
          <w:iCs/>
          <w:szCs w:val="24"/>
        </w:rPr>
        <w:t>φ</w:t>
      </w:r>
      <w:proofErr w:type="gramStart"/>
      <w:r w:rsidRPr="00967EBC">
        <w:rPr>
          <w:rFonts w:ascii="Times New Roman" w:eastAsiaTheme="minorHAnsi" w:hAnsi="Times New Roman"/>
          <w:szCs w:val="24"/>
          <w:vertAlign w:val="subscript"/>
        </w:rPr>
        <w:t>0</w:t>
      </w:r>
      <w:r w:rsidRPr="00967EBC">
        <w:rPr>
          <w:rFonts w:ascii="Times New Roman" w:hAnsi="Times New Roman"/>
          <w:szCs w:val="24"/>
        </w:rPr>
        <w:t>)|</w:t>
      </w:r>
      <w:proofErr w:type="gramEnd"/>
      <w:r w:rsidRPr="00967EBC">
        <w:rPr>
          <w:rFonts w:ascii="Times New Roman" w:hAnsi="Times New Roman"/>
          <w:szCs w:val="24"/>
          <w:vertAlign w:val="superscript"/>
        </w:rPr>
        <w:t>2</w:t>
      </w:r>
      <w:r w:rsidRPr="00967EBC">
        <w:rPr>
          <w:rFonts w:ascii="Times New Roman" w:hAnsi="Times New Roman"/>
          <w:szCs w:val="24"/>
        </w:rPr>
        <w:t>·</w:t>
      </w:r>
      <m:oMath>
        <m:r>
          <w:rPr>
            <w:rFonts w:ascii="Cambria Math" w:eastAsia="Cambria Math" w:hAnsi="Cambria Math"/>
            <w:szCs w:val="24"/>
          </w:rPr>
          <m:t>(</m:t>
        </m:r>
        <m:nary>
          <m:naryPr>
            <m:chr m:val="∑"/>
            <m:grow m:val="1"/>
            <m:ctrlPr>
              <w:rPr>
                <w:rFonts w:ascii="Cambria Math" w:eastAsia="Cambria Math" w:hAnsi="Cambria Math"/>
                <w:szCs w:val="24"/>
                <w:lang w:val="el-GR"/>
              </w:rPr>
            </m:ctrlPr>
          </m:naryPr>
          <m:sub>
            <m:r>
              <w:rPr>
                <w:rFonts w:ascii="Cambria Math" w:hAnsi="Cambria Math"/>
                <w:szCs w:val="24"/>
                <w:lang w:val="el-GR"/>
              </w:rPr>
              <m:t>n</m:t>
            </m:r>
            <m:r>
              <w:rPr>
                <w:rFonts w:ascii="Cambria Math" w:hAnsi="Cambria Math"/>
                <w:szCs w:val="24"/>
              </w:rPr>
              <m:t>=1</m:t>
            </m:r>
          </m:sub>
          <m:sup>
            <m:r>
              <w:rPr>
                <w:rFonts w:ascii="Cambria Math" w:hAnsi="Cambria Math"/>
                <w:szCs w:val="24"/>
                <w:lang w:val="el-GR"/>
              </w:rPr>
              <m:t>N</m:t>
            </m:r>
          </m:sup>
          <m:e>
            <m:sSub>
              <m:sSubPr>
                <m:ctrlPr>
                  <w:rPr>
                    <w:rFonts w:ascii="Cambria Math" w:eastAsia="Cambria Math" w:hAnsi="Cambria Math"/>
                    <w:i/>
                    <w:szCs w:val="24"/>
                    <w:lang w:val="el-GR"/>
                  </w:rPr>
                </m:ctrlPr>
              </m:sSubPr>
              <m:e>
                <m:r>
                  <w:rPr>
                    <w:rFonts w:ascii="Cambria Math" w:eastAsia="Cambria Math" w:hAnsi="Cambria Math"/>
                    <w:szCs w:val="24"/>
                    <w:lang w:val="el-GR"/>
                  </w:rPr>
                  <m:t>E</m:t>
                </m:r>
              </m:e>
              <m:sub>
                <m:r>
                  <w:rPr>
                    <w:rFonts w:ascii="Cambria Math" w:eastAsia="Cambria Math" w:hAnsi="Cambria Math"/>
                    <w:szCs w:val="24"/>
                    <w:lang w:val="el-GR"/>
                  </w:rPr>
                  <m:t>n</m:t>
                </m:r>
              </m:sub>
            </m:sSub>
            <m:r>
              <w:rPr>
                <w:rFonts w:ascii="Cambria Math" w:eastAsia="Cambria Math" w:hAnsi="Cambria Math"/>
                <w:szCs w:val="24"/>
              </w:rPr>
              <m:t>-2</m:t>
            </m:r>
            <m:sSub>
              <m:sSubPr>
                <m:ctrlPr>
                  <w:rPr>
                    <w:rFonts w:ascii="Cambria Math" w:eastAsia="Cambria Math" w:hAnsi="Cambria Math"/>
                    <w:i/>
                    <w:szCs w:val="24"/>
                    <w:lang w:val="el-GR"/>
                  </w:rPr>
                </m:ctrlPr>
              </m:sSubPr>
              <m:e>
                <m:r>
                  <w:rPr>
                    <w:rFonts w:ascii="Cambria Math" w:eastAsia="Cambria Math" w:hAnsi="Cambria Math"/>
                    <w:szCs w:val="24"/>
                    <w:lang w:val="el-GR"/>
                  </w:rPr>
                  <m:t>E</m:t>
                </m:r>
              </m:e>
              <m:sub>
                <m:r>
                  <w:rPr>
                    <w:rFonts w:ascii="Cambria Math" w:eastAsia="Cambria Math" w:hAnsi="Cambria Math"/>
                    <w:szCs w:val="24"/>
                    <w:lang w:val="el-GR"/>
                  </w:rPr>
                  <m:t>i</m:t>
                </m:r>
              </m:sub>
            </m:sSub>
            <m:r>
              <w:rPr>
                <w:rFonts w:ascii="Cambria Math" w:eastAsia="Cambria Math" w:hAnsi="Cambria Math"/>
                <w:szCs w:val="24"/>
              </w:rPr>
              <m:t>)</m:t>
            </m:r>
          </m:e>
        </m:nary>
      </m:oMath>
      <w:r w:rsidRPr="00967EBC">
        <w:rPr>
          <w:rFonts w:ascii="Times New Roman" w:hAnsi="Times New Roman"/>
          <w:szCs w:val="24"/>
          <w:vertAlign w:val="superscript"/>
        </w:rPr>
        <w:t>2</w:t>
      </w:r>
      <w:r w:rsidRPr="00967EBC">
        <w:rPr>
          <w:rFonts w:ascii="Times New Roman" w:hAnsi="Times New Roman"/>
          <w:szCs w:val="24"/>
        </w:rPr>
        <w:t xml:space="preserve"> </w:t>
      </w:r>
      <w:r w:rsidRPr="00967EBC">
        <w:rPr>
          <w:rFonts w:cs="Times"/>
          <w:lang w:eastAsia="zh-CN"/>
        </w:rPr>
        <w:t xml:space="preserve"> (origin point shown in </w:t>
      </w:r>
      <w:r w:rsidR="0038406E" w:rsidRPr="0038406E">
        <w:rPr>
          <w:rFonts w:cs="Times"/>
          <w:lang w:eastAsia="zh-CN"/>
        </w:rPr>
        <w:t>Fig. S</w:t>
      </w:r>
      <w:r w:rsidR="00D525EA">
        <w:rPr>
          <w:rFonts w:cs="Times"/>
          <w:lang w:eastAsia="zh-CN"/>
        </w:rPr>
        <w:t>9</w:t>
      </w:r>
      <w:r w:rsidRPr="00967EBC">
        <w:rPr>
          <w:rFonts w:cs="Times"/>
          <w:lang w:eastAsia="zh-CN"/>
        </w:rPr>
        <w:t xml:space="preserve">) when </w:t>
      </w:r>
      <w:proofErr w:type="spellStart"/>
      <w:r w:rsidRPr="0038406E">
        <w:rPr>
          <w:rFonts w:cs="Times"/>
          <w:i/>
          <w:iCs/>
          <w:lang w:eastAsia="zh-CN"/>
        </w:rPr>
        <w:t>δϕ</w:t>
      </w:r>
      <w:proofErr w:type="spellEnd"/>
      <w:r w:rsidRPr="0038406E">
        <w:rPr>
          <w:rFonts w:cs="Times"/>
          <w:i/>
          <w:iCs/>
          <w:lang w:eastAsia="zh-CN"/>
        </w:rPr>
        <w:t>’</w:t>
      </w:r>
      <w:r w:rsidRPr="00967EBC">
        <w:rPr>
          <w:rFonts w:cs="Times"/>
          <w:lang w:eastAsia="zh-CN"/>
        </w:rPr>
        <w:t>=(2</w:t>
      </w:r>
      <w:r w:rsidRPr="0038406E">
        <w:rPr>
          <w:rFonts w:cs="Times"/>
          <w:i/>
          <w:iCs/>
          <w:lang w:eastAsia="zh-CN"/>
        </w:rPr>
        <w:t>m</w:t>
      </w:r>
      <w:r w:rsidRPr="00967EBC">
        <w:rPr>
          <w:rFonts w:cs="Times"/>
          <w:lang w:eastAsia="zh-CN"/>
        </w:rPr>
        <w:t xml:space="preserve">+1)π, where </w:t>
      </w:r>
      <w:r w:rsidRPr="0038406E">
        <w:rPr>
          <w:rFonts w:cs="Times"/>
          <w:i/>
          <w:iCs/>
          <w:lang w:eastAsia="zh-CN"/>
        </w:rPr>
        <w:t>m</w:t>
      </w:r>
      <w:r w:rsidRPr="00967EBC">
        <w:rPr>
          <w:rFonts w:cs="Times"/>
          <w:lang w:eastAsia="zh-CN"/>
        </w:rPr>
        <w:t xml:space="preserve">=0, ±1, ±2, …. Therefore. </w:t>
      </w:r>
      <w:r w:rsidRPr="0038406E">
        <w:rPr>
          <w:rFonts w:cs="Times"/>
          <w:i/>
          <w:iCs/>
          <w:lang w:eastAsia="zh-CN"/>
        </w:rPr>
        <w:t>E</w:t>
      </w:r>
      <w:r w:rsidRPr="0038406E">
        <w:rPr>
          <w:rFonts w:cs="Times"/>
          <w:i/>
          <w:iCs/>
          <w:vertAlign w:val="subscript"/>
          <w:lang w:eastAsia="zh-CN"/>
        </w:rPr>
        <w:t>i</w:t>
      </w:r>
      <w:r w:rsidRPr="00967EBC">
        <w:rPr>
          <w:rFonts w:cs="Times"/>
          <w:lang w:eastAsia="zh-CN"/>
        </w:rPr>
        <w:t xml:space="preserve"> is proportional to {Max[</w:t>
      </w:r>
      <w:r w:rsidRPr="0038406E">
        <w:rPr>
          <w:rFonts w:cs="Times"/>
          <w:i/>
          <w:iCs/>
          <w:lang w:eastAsia="zh-CN"/>
        </w:rPr>
        <w:t>E</w:t>
      </w:r>
      <w:r w:rsidRPr="00967EBC">
        <w:rPr>
          <w:rFonts w:cs="Times"/>
          <w:lang w:eastAsia="zh-CN"/>
        </w:rPr>
        <w:t>(</w:t>
      </w:r>
      <w:r w:rsidRPr="0038406E">
        <w:rPr>
          <w:rFonts w:cs="Times"/>
          <w:i/>
          <w:iCs/>
          <w:lang w:eastAsia="zh-CN"/>
        </w:rPr>
        <w:t>φ</w:t>
      </w:r>
      <w:r w:rsidRPr="0038406E">
        <w:rPr>
          <w:rFonts w:cs="Times"/>
          <w:vertAlign w:val="subscript"/>
          <w:lang w:eastAsia="zh-CN"/>
        </w:rPr>
        <w:t>0</w:t>
      </w:r>
      <w:r w:rsidRPr="00967EBC">
        <w:rPr>
          <w:rFonts w:cs="Times"/>
          <w:lang w:eastAsia="zh-CN"/>
        </w:rPr>
        <w:t>)]-Min[</w:t>
      </w:r>
      <w:r w:rsidRPr="0038406E">
        <w:rPr>
          <w:rFonts w:cs="Times"/>
          <w:i/>
          <w:iCs/>
          <w:lang w:eastAsia="zh-CN"/>
        </w:rPr>
        <w:t>E</w:t>
      </w:r>
      <w:r w:rsidRPr="00967EBC">
        <w:rPr>
          <w:rFonts w:cs="Times"/>
          <w:lang w:eastAsia="zh-CN"/>
        </w:rPr>
        <w:t>(</w:t>
      </w:r>
      <w:r w:rsidRPr="0038406E">
        <w:rPr>
          <w:rFonts w:cs="Times"/>
          <w:i/>
          <w:iCs/>
          <w:lang w:eastAsia="zh-CN"/>
        </w:rPr>
        <w:t>φ</w:t>
      </w:r>
      <w:r w:rsidRPr="0038406E">
        <w:rPr>
          <w:rFonts w:cs="Times"/>
          <w:vertAlign w:val="subscript"/>
          <w:lang w:eastAsia="zh-CN"/>
        </w:rPr>
        <w:t>0</w:t>
      </w:r>
      <w:r w:rsidRPr="00967EBC">
        <w:rPr>
          <w:rFonts w:cs="Times"/>
          <w:lang w:eastAsia="zh-CN"/>
        </w:rPr>
        <w:t>)]}/2.</w:t>
      </w:r>
    </w:p>
    <w:p w14:paraId="0E067B05" w14:textId="55176F90" w:rsidR="00B0753B" w:rsidRPr="00B305CC" w:rsidRDefault="00967EBC" w:rsidP="00B0753B">
      <w:pPr>
        <w:pStyle w:val="VAFigureCaption"/>
        <w:jc w:val="center"/>
        <w:rPr>
          <w:rFonts w:cs="Times"/>
          <w:b/>
          <w:lang w:eastAsia="zh-CN"/>
        </w:rPr>
      </w:pPr>
      <w:r w:rsidRPr="00C60CA7">
        <w:rPr>
          <w:noProof/>
          <w:sz w:val="18"/>
          <w:szCs w:val="18"/>
        </w:rPr>
        <w:drawing>
          <wp:inline distT="0" distB="0" distL="0" distR="0" wp14:anchorId="7F1FD17B" wp14:editId="24FE2290">
            <wp:extent cx="3600000" cy="2376204"/>
            <wp:effectExtent l="0" t="0" r="635" b="5080"/>
            <wp:docPr id="21298112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00000" cy="2376204"/>
                    </a:xfrm>
                    <a:prstGeom prst="rect">
                      <a:avLst/>
                    </a:prstGeom>
                    <a:noFill/>
                    <a:ln>
                      <a:noFill/>
                    </a:ln>
                  </pic:spPr>
                </pic:pic>
              </a:graphicData>
            </a:graphic>
          </wp:inline>
        </w:drawing>
      </w:r>
    </w:p>
    <w:p w14:paraId="29AA2B83" w14:textId="79A31613" w:rsidR="009C46F9" w:rsidRDefault="00B0753B" w:rsidP="00C17423">
      <w:pPr>
        <w:pStyle w:val="VAFigureCaption"/>
        <w:jc w:val="center"/>
        <w:rPr>
          <w:rFonts w:cs="Times"/>
          <w:lang w:eastAsia="zh-CN"/>
        </w:rPr>
      </w:pPr>
      <w:r w:rsidRPr="00B305CC">
        <w:rPr>
          <w:rFonts w:cs="Times"/>
          <w:b/>
        </w:rPr>
        <w:t xml:space="preserve">Figure </w:t>
      </w:r>
      <w:r w:rsidRPr="00B305CC">
        <w:rPr>
          <w:rFonts w:cs="Times"/>
          <w:b/>
          <w:lang w:eastAsia="zh-CN"/>
        </w:rPr>
        <w:t>S</w:t>
      </w:r>
      <w:r w:rsidR="00D525EA">
        <w:rPr>
          <w:rFonts w:cs="Times"/>
          <w:b/>
          <w:lang w:eastAsia="zh-CN"/>
        </w:rPr>
        <w:t>9</w:t>
      </w:r>
      <w:r w:rsidR="00311A18" w:rsidRPr="00B305CC">
        <w:rPr>
          <w:rFonts w:cs="Times"/>
          <w:b/>
          <w:lang w:eastAsia="zh-CN"/>
        </w:rPr>
        <w:t>:</w:t>
      </w:r>
      <w:r w:rsidRPr="00B305CC">
        <w:rPr>
          <w:rFonts w:cs="Times"/>
        </w:rPr>
        <w:t xml:space="preserve"> </w:t>
      </w:r>
      <w:r w:rsidR="00967EBC" w:rsidRPr="00967EBC">
        <w:rPr>
          <w:rFonts w:cs="Times"/>
          <w:lang w:eastAsia="zh-CN"/>
        </w:rPr>
        <w:t xml:space="preserve">Complex amplitude at </w:t>
      </w:r>
      <w:r w:rsidR="00967EBC" w:rsidRPr="00B42DAA">
        <w:rPr>
          <w:rFonts w:cs="Times"/>
          <w:i/>
          <w:iCs/>
          <w:lang w:eastAsia="zh-CN"/>
        </w:rPr>
        <w:t>φ</w:t>
      </w:r>
      <w:r w:rsidR="00967EBC" w:rsidRPr="00B42DAA">
        <w:rPr>
          <w:rFonts w:cs="Times"/>
          <w:vertAlign w:val="subscript"/>
          <w:lang w:eastAsia="zh-CN"/>
        </w:rPr>
        <w:t>0</w:t>
      </w:r>
      <w:r w:rsidR="00967EBC" w:rsidRPr="00967EBC">
        <w:rPr>
          <w:rFonts w:cs="Times"/>
          <w:lang w:eastAsia="zh-CN"/>
        </w:rPr>
        <w:t xml:space="preserve"> direction represented on the complex plane</w:t>
      </w:r>
      <w:r w:rsidR="00967EBC">
        <w:rPr>
          <w:rFonts w:cs="Times"/>
          <w:lang w:eastAsia="zh-CN"/>
        </w:rPr>
        <w:t>.</w:t>
      </w:r>
    </w:p>
    <w:p w14:paraId="76078275" w14:textId="180FCE47" w:rsidR="00184BCD" w:rsidRPr="00BA37DB" w:rsidRDefault="003F5BCC" w:rsidP="00BA37DB">
      <w:pPr>
        <w:spacing w:line="480" w:lineRule="auto"/>
        <w:ind w:firstLineChars="200" w:firstLine="480"/>
        <w:rPr>
          <w:lang w:eastAsia="zh-CN"/>
        </w:rPr>
      </w:pPr>
      <w:r>
        <w:rPr>
          <w:rFonts w:hint="eastAsia"/>
          <w:lang w:eastAsia="zh-CN"/>
        </w:rPr>
        <w:t>T</w:t>
      </w:r>
      <w:r w:rsidRPr="003F5BCC">
        <w:rPr>
          <w:lang w:eastAsia="zh-CN"/>
        </w:rPr>
        <w:t xml:space="preserve">he measured </w:t>
      </w:r>
      <w:r w:rsidRPr="00184BCD">
        <w:rPr>
          <w:rFonts w:cs="Times"/>
          <w:lang w:eastAsia="zh-CN"/>
        </w:rPr>
        <w:t>light intensity vari</w:t>
      </w:r>
      <w:r>
        <w:rPr>
          <w:rFonts w:cs="Times"/>
          <w:lang w:eastAsia="zh-CN"/>
        </w:rPr>
        <w:t xml:space="preserve">ations </w:t>
      </w:r>
      <w:r w:rsidRPr="003F5BCC">
        <w:rPr>
          <w:lang w:eastAsia="zh-CN"/>
        </w:rPr>
        <w:t xml:space="preserve">of </w:t>
      </w:r>
      <w:r>
        <w:rPr>
          <w:lang w:eastAsia="zh-CN"/>
        </w:rPr>
        <w:t>all</w:t>
      </w:r>
      <w:r w:rsidRPr="003F5BCC">
        <w:rPr>
          <w:lang w:eastAsia="zh-CN"/>
        </w:rPr>
        <w:t xml:space="preserve"> channel</w:t>
      </w:r>
      <w:r>
        <w:rPr>
          <w:lang w:eastAsia="zh-CN"/>
        </w:rPr>
        <w:t>s</w:t>
      </w:r>
      <w:r w:rsidRPr="003F5BCC">
        <w:rPr>
          <w:lang w:eastAsia="zh-CN"/>
        </w:rPr>
        <w:t xml:space="preserve"> </w:t>
      </w:r>
      <w:r>
        <w:rPr>
          <w:lang w:eastAsia="zh-CN"/>
        </w:rPr>
        <w:t>(round 2) are</w:t>
      </w:r>
      <w:r w:rsidRPr="003F5BCC">
        <w:rPr>
          <w:lang w:eastAsia="zh-CN"/>
        </w:rPr>
        <w:t xml:space="preserve"> shown in Fig. </w:t>
      </w:r>
      <w:r>
        <w:rPr>
          <w:lang w:eastAsia="zh-CN"/>
        </w:rPr>
        <w:t>S</w:t>
      </w:r>
      <w:r w:rsidR="00D525EA">
        <w:rPr>
          <w:lang w:eastAsia="zh-CN"/>
        </w:rPr>
        <w:t>10</w:t>
      </w:r>
      <w:r w:rsidRPr="003F5BCC">
        <w:rPr>
          <w:lang w:eastAsia="zh-CN"/>
        </w:rPr>
        <w:t xml:space="preserve">. </w:t>
      </w:r>
      <w:r w:rsidR="003B572F">
        <w:rPr>
          <w:rFonts w:cs="Times"/>
          <w:lang w:eastAsia="zh-CN"/>
        </w:rPr>
        <w:t>T</w:t>
      </w:r>
      <w:r w:rsidR="003B572F" w:rsidRPr="00967EBC">
        <w:rPr>
          <w:rFonts w:cs="Times"/>
          <w:lang w:eastAsia="zh-CN"/>
        </w:rPr>
        <w:t xml:space="preserve">he light intensity at </w:t>
      </w:r>
      <w:r w:rsidR="003B572F" w:rsidRPr="0038406E">
        <w:rPr>
          <w:rFonts w:cs="Times"/>
          <w:i/>
          <w:iCs/>
          <w:lang w:eastAsia="zh-CN"/>
        </w:rPr>
        <w:t>φ</w:t>
      </w:r>
      <w:r w:rsidR="003B572F" w:rsidRPr="0038406E">
        <w:rPr>
          <w:rFonts w:cs="Times"/>
          <w:vertAlign w:val="subscript"/>
          <w:lang w:eastAsia="zh-CN"/>
        </w:rPr>
        <w:t>0</w:t>
      </w:r>
      <w:r w:rsidR="003B572F" w:rsidRPr="00967EBC">
        <w:rPr>
          <w:rFonts w:cs="Times"/>
          <w:lang w:eastAsia="zh-CN"/>
        </w:rPr>
        <w:t xml:space="preserve"> direction</w:t>
      </w:r>
      <w:r w:rsidR="003B572F" w:rsidRPr="003F5BCC">
        <w:rPr>
          <w:lang w:eastAsia="zh-CN"/>
        </w:rPr>
        <w:t xml:space="preserve"> </w:t>
      </w:r>
      <w:r w:rsidR="003B572F">
        <w:rPr>
          <w:lang w:eastAsia="zh-CN"/>
        </w:rPr>
        <w:t xml:space="preserve">is </w:t>
      </w:r>
      <w:r w:rsidR="00E156F9">
        <w:rPr>
          <w:lang w:eastAsia="zh-CN"/>
        </w:rPr>
        <w:t xml:space="preserve">collected by an </w:t>
      </w:r>
      <w:r w:rsidR="00E156F9" w:rsidRPr="00E156F9">
        <w:rPr>
          <w:lang w:eastAsia="zh-CN"/>
        </w:rPr>
        <w:t xml:space="preserve">APD and </w:t>
      </w:r>
      <w:r w:rsidR="00E156F9">
        <w:rPr>
          <w:lang w:eastAsia="zh-CN"/>
        </w:rPr>
        <w:t xml:space="preserve">recorded by an </w:t>
      </w:r>
      <w:r w:rsidR="00E156F9" w:rsidRPr="00E156F9">
        <w:rPr>
          <w:lang w:eastAsia="zh-CN"/>
        </w:rPr>
        <w:t>oscilloscope</w:t>
      </w:r>
      <w:r w:rsidR="00E156F9">
        <w:rPr>
          <w:lang w:eastAsia="zh-CN"/>
        </w:rPr>
        <w:t>.</w:t>
      </w:r>
      <w:r w:rsidR="003B572F">
        <w:rPr>
          <w:lang w:eastAsia="zh-CN"/>
        </w:rPr>
        <w:t xml:space="preserve"> </w:t>
      </w:r>
      <w:r w:rsidR="00E156F9">
        <w:rPr>
          <w:lang w:eastAsia="zh-CN"/>
        </w:rPr>
        <w:t xml:space="preserve">Hence, we </w:t>
      </w:r>
      <w:r w:rsidR="00E156F9" w:rsidRPr="00E156F9">
        <w:rPr>
          <w:lang w:eastAsia="zh-CN"/>
        </w:rPr>
        <w:lastRenderedPageBreak/>
        <w:t xml:space="preserve">express </w:t>
      </w:r>
      <w:r w:rsidR="00E156F9">
        <w:rPr>
          <w:lang w:eastAsia="zh-CN"/>
        </w:rPr>
        <w:t>t</w:t>
      </w:r>
      <w:r w:rsidR="00E156F9" w:rsidRPr="00E156F9">
        <w:rPr>
          <w:lang w:eastAsia="zh-CN"/>
        </w:rPr>
        <w:t>he light intensity in unit</w:t>
      </w:r>
      <w:r w:rsidR="00E156F9">
        <w:rPr>
          <w:lang w:eastAsia="zh-CN"/>
        </w:rPr>
        <w:t xml:space="preserve"> of mV.</w:t>
      </w:r>
      <w:r w:rsidR="00E156F9" w:rsidRPr="00E156F9">
        <w:rPr>
          <w:lang w:eastAsia="zh-CN"/>
        </w:rPr>
        <w:t xml:space="preserve"> </w:t>
      </w:r>
      <w:r w:rsidRPr="003F5BCC">
        <w:rPr>
          <w:lang w:eastAsia="zh-CN"/>
        </w:rPr>
        <w:t>The maximum value</w:t>
      </w:r>
      <w:r>
        <w:rPr>
          <w:lang w:eastAsia="zh-CN"/>
        </w:rPr>
        <w:t>s of all channel</w:t>
      </w:r>
      <w:r w:rsidR="00BA37DB">
        <w:rPr>
          <w:lang w:eastAsia="zh-CN"/>
        </w:rPr>
        <w:t>s</w:t>
      </w:r>
      <w:r>
        <w:rPr>
          <w:lang w:eastAsia="zh-CN"/>
        </w:rPr>
        <w:t xml:space="preserve"> are almost </w:t>
      </w:r>
      <w:r w:rsidRPr="003F5BCC">
        <w:rPr>
          <w:lang w:eastAsia="zh-CN"/>
        </w:rPr>
        <w:t>the same</w:t>
      </w:r>
      <w:r>
        <w:rPr>
          <w:lang w:eastAsia="zh-CN"/>
        </w:rPr>
        <w:t>, which are</w:t>
      </w:r>
      <w:r w:rsidR="00BA37DB">
        <w:rPr>
          <w:lang w:eastAsia="zh-CN"/>
        </w:rPr>
        <w:t xml:space="preserve"> </w:t>
      </w:r>
      <w:r w:rsidR="00BA37DB" w:rsidRPr="00BA37DB">
        <w:rPr>
          <w:lang w:eastAsia="zh-CN"/>
        </w:rPr>
        <w:t>proportional to</w:t>
      </w:r>
      <w:r>
        <w:rPr>
          <w:lang w:eastAsia="zh-CN"/>
        </w:rPr>
        <w:t xml:space="preserve"> </w:t>
      </w:r>
      <m:oMath>
        <m:r>
          <w:rPr>
            <w:rFonts w:ascii="Cambria Math" w:eastAsia="Cambria Math" w:hAnsi="Cambria Math"/>
            <w:szCs w:val="24"/>
          </w:rPr>
          <m:t>(</m:t>
        </m:r>
        <m:nary>
          <m:naryPr>
            <m:chr m:val="∑"/>
            <m:grow m:val="1"/>
            <m:ctrlPr>
              <w:rPr>
                <w:rFonts w:ascii="Cambria Math" w:eastAsia="Cambria Math" w:hAnsi="Cambria Math"/>
                <w:szCs w:val="24"/>
                <w:lang w:val="el-GR"/>
              </w:rPr>
            </m:ctrlPr>
          </m:naryPr>
          <m:sub>
            <m:r>
              <w:rPr>
                <w:rFonts w:ascii="Cambria Math" w:hAnsi="Cambria Math"/>
                <w:szCs w:val="24"/>
                <w:lang w:val="el-GR"/>
              </w:rPr>
              <m:t>n</m:t>
            </m:r>
            <m:r>
              <w:rPr>
                <w:rFonts w:ascii="Cambria Math" w:hAnsi="Cambria Math"/>
                <w:szCs w:val="24"/>
              </w:rPr>
              <m:t>=1</m:t>
            </m:r>
          </m:sub>
          <m:sup>
            <m:r>
              <w:rPr>
                <w:rFonts w:ascii="Cambria Math" w:hAnsi="Cambria Math"/>
                <w:szCs w:val="24"/>
                <w:lang w:val="el-GR"/>
              </w:rPr>
              <m:t>N</m:t>
            </m:r>
          </m:sup>
          <m:e>
            <m:sSub>
              <m:sSubPr>
                <m:ctrlPr>
                  <w:rPr>
                    <w:rFonts w:ascii="Cambria Math" w:eastAsia="Cambria Math" w:hAnsi="Cambria Math"/>
                    <w:i/>
                    <w:szCs w:val="24"/>
                    <w:lang w:val="el-GR"/>
                  </w:rPr>
                </m:ctrlPr>
              </m:sSubPr>
              <m:e>
                <m:r>
                  <w:rPr>
                    <w:rFonts w:ascii="Cambria Math" w:eastAsia="Cambria Math" w:hAnsi="Cambria Math"/>
                    <w:szCs w:val="24"/>
                    <w:lang w:val="el-GR"/>
                  </w:rPr>
                  <m:t>E</m:t>
                </m:r>
              </m:e>
              <m:sub>
                <m:r>
                  <w:rPr>
                    <w:rFonts w:ascii="Cambria Math" w:eastAsia="Cambria Math" w:hAnsi="Cambria Math"/>
                    <w:szCs w:val="24"/>
                    <w:lang w:val="el-GR"/>
                  </w:rPr>
                  <m:t>n</m:t>
                </m:r>
              </m:sub>
            </m:sSub>
            <m:r>
              <w:rPr>
                <w:rFonts w:ascii="Cambria Math" w:eastAsia="Cambria Math" w:hAnsi="Cambria Math"/>
                <w:szCs w:val="24"/>
              </w:rPr>
              <m:t>)</m:t>
            </m:r>
          </m:e>
        </m:nary>
      </m:oMath>
      <w:r w:rsidR="00BA37DB" w:rsidRPr="00967EBC">
        <w:rPr>
          <w:rFonts w:ascii="Times New Roman" w:hAnsi="Times New Roman"/>
          <w:szCs w:val="24"/>
          <w:vertAlign w:val="superscript"/>
        </w:rPr>
        <w:t>2</w:t>
      </w:r>
      <w:r w:rsidR="00BA37DB">
        <w:rPr>
          <w:rFonts w:ascii="Times New Roman" w:hAnsi="Times New Roman"/>
          <w:szCs w:val="24"/>
        </w:rPr>
        <w:t xml:space="preserve">. </w:t>
      </w:r>
      <w:r w:rsidR="00BA37DB" w:rsidRPr="003F5BCC">
        <w:rPr>
          <w:lang w:eastAsia="zh-CN"/>
        </w:rPr>
        <w:t>The minimum value</w:t>
      </w:r>
      <w:r w:rsidR="00BA37DB">
        <w:rPr>
          <w:lang w:eastAsia="zh-CN"/>
        </w:rPr>
        <w:t xml:space="preserve">s, </w:t>
      </w:r>
      <w:r w:rsidR="00BA37DB" w:rsidRPr="00BA37DB">
        <w:rPr>
          <w:lang w:eastAsia="zh-CN"/>
        </w:rPr>
        <w:t xml:space="preserve">related to </w:t>
      </w:r>
      <w:r w:rsidR="00BA37DB">
        <w:rPr>
          <w:lang w:eastAsia="zh-CN"/>
        </w:rPr>
        <w:t xml:space="preserve">the </w:t>
      </w:r>
      <w:r w:rsidR="00BA37DB" w:rsidRPr="00184BCD">
        <w:rPr>
          <w:rFonts w:cs="Times"/>
          <w:lang w:eastAsia="zh-CN"/>
        </w:rPr>
        <w:t>light intensity</w:t>
      </w:r>
      <w:r w:rsidR="00BA37DB" w:rsidRPr="00BA37DB">
        <w:rPr>
          <w:lang w:eastAsia="zh-CN"/>
        </w:rPr>
        <w:t xml:space="preserve"> </w:t>
      </w:r>
      <w:r w:rsidR="00BA37DB">
        <w:rPr>
          <w:lang w:eastAsia="zh-CN"/>
        </w:rPr>
        <w:t xml:space="preserve">of each </w:t>
      </w:r>
      <w:r w:rsidR="00BA37DB" w:rsidRPr="00BA37DB">
        <w:rPr>
          <w:lang w:eastAsia="zh-CN"/>
        </w:rPr>
        <w:t>channel</w:t>
      </w:r>
      <w:r w:rsidR="00BA37DB">
        <w:rPr>
          <w:lang w:eastAsia="zh-CN"/>
        </w:rPr>
        <w:t>,</w:t>
      </w:r>
      <w:r w:rsidR="00BA37DB">
        <w:rPr>
          <w:rFonts w:hint="eastAsia"/>
          <w:lang w:eastAsia="zh-CN"/>
        </w:rPr>
        <w:t xml:space="preserve"> </w:t>
      </w:r>
      <w:r w:rsidR="00BA37DB">
        <w:rPr>
          <w:lang w:eastAsia="zh-CN"/>
        </w:rPr>
        <w:t xml:space="preserve">are </w:t>
      </w:r>
      <w:r w:rsidR="00BA37DB" w:rsidRPr="00BA37DB">
        <w:rPr>
          <w:lang w:eastAsia="zh-CN"/>
        </w:rPr>
        <w:t>proportional to</w:t>
      </w:r>
      <w:r w:rsidR="00BA37DB">
        <w:rPr>
          <w:lang w:eastAsia="zh-CN"/>
        </w:rPr>
        <w:t xml:space="preserve"> </w:t>
      </w:r>
      <m:oMath>
        <m:r>
          <w:rPr>
            <w:rFonts w:ascii="Cambria Math" w:eastAsia="Cambria Math" w:hAnsi="Cambria Math"/>
            <w:szCs w:val="24"/>
          </w:rPr>
          <m:t>(</m:t>
        </m:r>
        <m:nary>
          <m:naryPr>
            <m:chr m:val="∑"/>
            <m:grow m:val="1"/>
            <m:ctrlPr>
              <w:rPr>
                <w:rFonts w:ascii="Cambria Math" w:eastAsia="Cambria Math" w:hAnsi="Cambria Math"/>
                <w:szCs w:val="24"/>
                <w:lang w:val="el-GR"/>
              </w:rPr>
            </m:ctrlPr>
          </m:naryPr>
          <m:sub>
            <m:r>
              <w:rPr>
                <w:rFonts w:ascii="Cambria Math" w:hAnsi="Cambria Math"/>
                <w:szCs w:val="24"/>
                <w:lang w:val="el-GR"/>
              </w:rPr>
              <m:t>n</m:t>
            </m:r>
            <m:r>
              <w:rPr>
                <w:rFonts w:ascii="Cambria Math" w:hAnsi="Cambria Math"/>
                <w:szCs w:val="24"/>
              </w:rPr>
              <m:t>=1</m:t>
            </m:r>
          </m:sub>
          <m:sup>
            <m:r>
              <w:rPr>
                <w:rFonts w:ascii="Cambria Math" w:hAnsi="Cambria Math"/>
                <w:szCs w:val="24"/>
                <w:lang w:val="el-GR"/>
              </w:rPr>
              <m:t>N</m:t>
            </m:r>
          </m:sup>
          <m:e>
            <m:sSub>
              <m:sSubPr>
                <m:ctrlPr>
                  <w:rPr>
                    <w:rFonts w:ascii="Cambria Math" w:eastAsia="Cambria Math" w:hAnsi="Cambria Math"/>
                    <w:i/>
                    <w:szCs w:val="24"/>
                    <w:lang w:val="el-GR"/>
                  </w:rPr>
                </m:ctrlPr>
              </m:sSubPr>
              <m:e>
                <m:r>
                  <w:rPr>
                    <w:rFonts w:ascii="Cambria Math" w:eastAsia="Cambria Math" w:hAnsi="Cambria Math"/>
                    <w:szCs w:val="24"/>
                    <w:lang w:val="el-GR"/>
                  </w:rPr>
                  <m:t>E</m:t>
                </m:r>
              </m:e>
              <m:sub>
                <m:r>
                  <w:rPr>
                    <w:rFonts w:ascii="Cambria Math" w:eastAsia="Cambria Math" w:hAnsi="Cambria Math"/>
                    <w:szCs w:val="24"/>
                    <w:lang w:val="el-GR"/>
                  </w:rPr>
                  <m:t>n</m:t>
                </m:r>
              </m:sub>
            </m:sSub>
            <m:r>
              <w:rPr>
                <w:rFonts w:ascii="Cambria Math" w:eastAsia="Cambria Math" w:hAnsi="Cambria Math"/>
                <w:szCs w:val="24"/>
              </w:rPr>
              <m:t>-2</m:t>
            </m:r>
            <m:sSub>
              <m:sSubPr>
                <m:ctrlPr>
                  <w:rPr>
                    <w:rFonts w:ascii="Cambria Math" w:eastAsia="Cambria Math" w:hAnsi="Cambria Math"/>
                    <w:i/>
                    <w:szCs w:val="24"/>
                    <w:lang w:val="el-GR"/>
                  </w:rPr>
                </m:ctrlPr>
              </m:sSubPr>
              <m:e>
                <m:r>
                  <w:rPr>
                    <w:rFonts w:ascii="Cambria Math" w:eastAsia="Cambria Math" w:hAnsi="Cambria Math"/>
                    <w:szCs w:val="24"/>
                    <w:lang w:val="el-GR"/>
                  </w:rPr>
                  <m:t>E</m:t>
                </m:r>
              </m:e>
              <m:sub>
                <m:r>
                  <w:rPr>
                    <w:rFonts w:ascii="Cambria Math" w:eastAsia="Cambria Math" w:hAnsi="Cambria Math"/>
                    <w:szCs w:val="24"/>
                    <w:lang w:val="el-GR"/>
                  </w:rPr>
                  <m:t>i</m:t>
                </m:r>
              </m:sub>
            </m:sSub>
            <m:r>
              <w:rPr>
                <w:rFonts w:ascii="Cambria Math" w:eastAsia="Cambria Math" w:hAnsi="Cambria Math"/>
                <w:szCs w:val="24"/>
              </w:rPr>
              <m:t>)</m:t>
            </m:r>
          </m:e>
        </m:nary>
      </m:oMath>
      <w:r w:rsidR="00BA37DB" w:rsidRPr="00967EBC">
        <w:rPr>
          <w:rFonts w:ascii="Times New Roman" w:hAnsi="Times New Roman"/>
          <w:szCs w:val="24"/>
          <w:vertAlign w:val="superscript"/>
        </w:rPr>
        <w:t>2</w:t>
      </w:r>
      <w:r w:rsidR="00BA37DB">
        <w:rPr>
          <w:rFonts w:ascii="Times New Roman" w:hAnsi="Times New Roman"/>
          <w:szCs w:val="24"/>
        </w:rPr>
        <w:t>.</w:t>
      </w:r>
      <w:r w:rsidR="00BD5855">
        <w:rPr>
          <w:rFonts w:ascii="Times New Roman" w:hAnsi="Times New Roman"/>
          <w:szCs w:val="24"/>
        </w:rPr>
        <w:t xml:space="preserve">  The measured </w:t>
      </w:r>
      <w:r w:rsidR="00BD5855" w:rsidRPr="00BD5855">
        <w:rPr>
          <w:rFonts w:ascii="Times New Roman" w:hAnsi="Times New Roman"/>
          <w:szCs w:val="24"/>
        </w:rPr>
        <w:t xml:space="preserve">light intensity varies with different power </w:t>
      </w:r>
      <w:r w:rsidR="00BD5855">
        <w:rPr>
          <w:rFonts w:cs="Times"/>
          <w:lang w:eastAsia="zh-CN"/>
        </w:rPr>
        <w:t xml:space="preserve">is </w:t>
      </w:r>
      <w:r w:rsidR="00BD5855" w:rsidRPr="00BD5855">
        <w:rPr>
          <w:rFonts w:cs="Times"/>
          <w:lang w:eastAsia="zh-CN"/>
        </w:rPr>
        <w:t>basically</w:t>
      </w:r>
      <w:r w:rsidR="00BD5855" w:rsidRPr="00967EBC">
        <w:rPr>
          <w:rFonts w:cs="Times"/>
          <w:lang w:eastAsia="zh-CN"/>
        </w:rPr>
        <w:t xml:space="preserve"> in the form of cosine</w:t>
      </w:r>
      <w:r w:rsidR="00BD5855">
        <w:rPr>
          <w:rFonts w:cs="Times"/>
          <w:lang w:eastAsia="zh-CN"/>
        </w:rPr>
        <w:t xml:space="preserve">, which </w:t>
      </w:r>
      <w:r w:rsidR="0080433B">
        <w:rPr>
          <w:rFonts w:cs="Times"/>
          <w:lang w:eastAsia="zh-CN"/>
        </w:rPr>
        <w:t>agrees</w:t>
      </w:r>
      <w:r w:rsidR="00BD5855">
        <w:rPr>
          <w:rFonts w:cs="Times"/>
          <w:lang w:eastAsia="zh-CN"/>
        </w:rPr>
        <w:t xml:space="preserve"> well with the </w:t>
      </w:r>
      <w:r w:rsidR="00BD5855" w:rsidRPr="00BD5855">
        <w:rPr>
          <w:rFonts w:cs="Times"/>
          <w:lang w:eastAsia="zh-CN"/>
        </w:rPr>
        <w:t>above analysis</w:t>
      </w:r>
      <w:r w:rsidR="00BD5855">
        <w:rPr>
          <w:rFonts w:cs="Times"/>
          <w:lang w:eastAsia="zh-CN"/>
        </w:rPr>
        <w:t>.</w:t>
      </w:r>
    </w:p>
    <w:p w14:paraId="322BED0E" w14:textId="63979288" w:rsidR="00184BCD" w:rsidRDefault="005F3B4D" w:rsidP="00184BCD">
      <w:pPr>
        <w:jc w:val="center"/>
        <w:rPr>
          <w:lang w:eastAsia="zh-CN"/>
        </w:rPr>
      </w:pPr>
      <w:r>
        <w:rPr>
          <w:noProof/>
        </w:rPr>
        <w:drawing>
          <wp:inline distT="0" distB="0" distL="0" distR="0" wp14:anchorId="0D0E52C0" wp14:editId="7902F9BD">
            <wp:extent cx="5943600" cy="2731770"/>
            <wp:effectExtent l="0" t="0" r="0" b="0"/>
            <wp:docPr id="7412361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2731770"/>
                    </a:xfrm>
                    <a:prstGeom prst="rect">
                      <a:avLst/>
                    </a:prstGeom>
                    <a:noFill/>
                    <a:ln>
                      <a:noFill/>
                    </a:ln>
                  </pic:spPr>
                </pic:pic>
              </a:graphicData>
            </a:graphic>
          </wp:inline>
        </w:drawing>
      </w:r>
    </w:p>
    <w:p w14:paraId="0A324018" w14:textId="37AFF295" w:rsidR="000D3D38" w:rsidRDefault="00184BCD" w:rsidP="00184BCD">
      <w:pPr>
        <w:pStyle w:val="VAFigureCaption"/>
        <w:jc w:val="center"/>
        <w:rPr>
          <w:rFonts w:cs="Times"/>
          <w:lang w:eastAsia="zh-CN"/>
        </w:rPr>
      </w:pPr>
      <w:r w:rsidRPr="00B305CC">
        <w:rPr>
          <w:rFonts w:cs="Times"/>
          <w:b/>
        </w:rPr>
        <w:t xml:space="preserve">Figure </w:t>
      </w:r>
      <w:r w:rsidRPr="00B305CC">
        <w:rPr>
          <w:rFonts w:cs="Times"/>
          <w:b/>
          <w:lang w:eastAsia="zh-CN"/>
        </w:rPr>
        <w:t>S</w:t>
      </w:r>
      <w:r w:rsidR="00D525EA">
        <w:rPr>
          <w:rFonts w:cs="Times"/>
          <w:b/>
          <w:lang w:eastAsia="zh-CN"/>
        </w:rPr>
        <w:t>10</w:t>
      </w:r>
      <w:r w:rsidRPr="00B305CC">
        <w:rPr>
          <w:rFonts w:cs="Times"/>
          <w:b/>
          <w:lang w:eastAsia="zh-CN"/>
        </w:rPr>
        <w:t>:</w:t>
      </w:r>
      <w:r w:rsidRPr="00B305CC">
        <w:rPr>
          <w:rFonts w:cs="Times"/>
        </w:rPr>
        <w:t xml:space="preserve"> </w:t>
      </w:r>
      <w:r w:rsidRPr="00184BCD">
        <w:rPr>
          <w:rFonts w:cs="Times"/>
          <w:lang w:eastAsia="zh-CN"/>
        </w:rPr>
        <w:t xml:space="preserve">Measured light intensity varies with different power applied on the phase shifter of </w:t>
      </w:r>
      <w:r>
        <w:rPr>
          <w:rFonts w:cs="Times"/>
          <w:lang w:eastAsia="zh-CN"/>
        </w:rPr>
        <w:t>all</w:t>
      </w:r>
      <w:r w:rsidRPr="00184BCD">
        <w:rPr>
          <w:rFonts w:cs="Times"/>
          <w:lang w:eastAsia="zh-CN"/>
        </w:rPr>
        <w:t xml:space="preserve"> channel</w:t>
      </w:r>
      <w:r>
        <w:rPr>
          <w:rFonts w:cs="Times"/>
          <w:lang w:eastAsia="zh-CN"/>
        </w:rPr>
        <w:t>s.</w:t>
      </w:r>
    </w:p>
    <w:p w14:paraId="483F51CF" w14:textId="77777777" w:rsidR="000D3D38" w:rsidRDefault="000D3D38">
      <w:pPr>
        <w:spacing w:after="0"/>
        <w:jc w:val="left"/>
        <w:rPr>
          <w:rFonts w:cs="Times"/>
          <w:lang w:eastAsia="zh-CN"/>
        </w:rPr>
      </w:pPr>
      <w:r>
        <w:rPr>
          <w:rFonts w:cs="Times"/>
          <w:lang w:eastAsia="zh-CN"/>
        </w:rPr>
        <w:br w:type="page"/>
      </w:r>
    </w:p>
    <w:p w14:paraId="41D3E055" w14:textId="59D8FD50" w:rsidR="000D3D38" w:rsidRPr="00051308" w:rsidRDefault="000D3D38" w:rsidP="000D3D38">
      <w:pPr>
        <w:spacing w:after="0" w:line="480" w:lineRule="auto"/>
        <w:jc w:val="left"/>
        <w:rPr>
          <w:i/>
          <w:lang w:eastAsia="zh-CN"/>
        </w:rPr>
      </w:pPr>
      <w:bookmarkStart w:id="5" w:name="_Hlk149940299"/>
      <w:r w:rsidRPr="00051308">
        <w:rPr>
          <w:rFonts w:cs="Times"/>
          <w:b/>
          <w:lang w:eastAsia="zh-CN"/>
        </w:rPr>
        <w:lastRenderedPageBreak/>
        <w:t>5. Analysis of thermal crosstalk</w:t>
      </w:r>
    </w:p>
    <w:p w14:paraId="0F94AA12" w14:textId="50B007E9" w:rsidR="000D3D38" w:rsidRPr="00051308" w:rsidRDefault="000D3D38" w:rsidP="00022AB0">
      <w:pPr>
        <w:spacing w:line="480" w:lineRule="auto"/>
        <w:ind w:firstLine="420"/>
      </w:pPr>
      <w:bookmarkStart w:id="6" w:name="_Hlk149939566"/>
      <w:r w:rsidRPr="00051308">
        <w:t xml:space="preserve">The distance of adjacent phase shifters is set as 40 </w:t>
      </w:r>
      <w:proofErr w:type="spellStart"/>
      <w:r w:rsidRPr="00051308">
        <w:t>μm</w:t>
      </w:r>
      <w:proofErr w:type="spellEnd"/>
      <w:r w:rsidRPr="00051308">
        <w:rPr>
          <w:rFonts w:hint="eastAsia"/>
        </w:rPr>
        <w:t>.</w:t>
      </w:r>
      <w:bookmarkEnd w:id="6"/>
      <w:r w:rsidRPr="00051308">
        <w:t xml:space="preserve"> The thermal conductivities of silicon and silica are set to be 148 and 1.38 W/(</w:t>
      </w:r>
      <w:proofErr w:type="spellStart"/>
      <w:r w:rsidRPr="00051308">
        <w:t>m·K</w:t>
      </w:r>
      <w:proofErr w:type="spellEnd"/>
      <w:r w:rsidRPr="00051308">
        <w:t>), and the heat convection coefficient between air and silica is set to be 5 W</w:t>
      </w:r>
      <w:proofErr w:type="gramStart"/>
      <w:r w:rsidRPr="00051308">
        <w:t>/(</w:t>
      </w:r>
      <w:proofErr w:type="gramEnd"/>
      <w:r w:rsidRPr="00051308">
        <w:t>m</w:t>
      </w:r>
      <w:r w:rsidRPr="00051308">
        <w:rPr>
          <w:vertAlign w:val="superscript"/>
        </w:rPr>
        <w:t>2</w:t>
      </w:r>
      <w:r w:rsidRPr="00051308">
        <w:t xml:space="preserve"> ·K). To characterize </w:t>
      </w:r>
      <w:bookmarkStart w:id="7" w:name="_Hlk149829560"/>
      <w:r w:rsidRPr="00051308">
        <w:t>thermal crosstalk</w:t>
      </w:r>
      <w:bookmarkEnd w:id="7"/>
      <w:r w:rsidRPr="00051308">
        <w:t>, we apply 50mW of power to WG-</w:t>
      </w:r>
      <w:r w:rsidRPr="00051308">
        <w:rPr>
          <w:rFonts w:hint="eastAsia"/>
          <w:lang w:eastAsia="zh-CN"/>
        </w:rPr>
        <w:t>B</w:t>
      </w:r>
      <w:r w:rsidRPr="00051308">
        <w:t xml:space="preserve"> and 0 </w:t>
      </w:r>
      <w:proofErr w:type="spellStart"/>
      <w:r w:rsidRPr="00051308">
        <w:t>mW</w:t>
      </w:r>
      <w:proofErr w:type="spellEnd"/>
      <w:r w:rsidRPr="00051308">
        <w:t xml:space="preserve"> to WG-A and WG-C, as shown in Fig. S</w:t>
      </w:r>
      <w:r w:rsidR="00D525EA" w:rsidRPr="00051308">
        <w:t>11</w:t>
      </w:r>
      <w:r w:rsidRPr="00051308">
        <w:t>(a). Fig. S</w:t>
      </w:r>
      <w:r w:rsidR="00D525EA" w:rsidRPr="00051308">
        <w:t>11</w:t>
      </w:r>
      <w:r w:rsidRPr="00051308">
        <w:t xml:space="preserve">(c) shows the thermal distribution of the waveguide layer. The thermal crosstalk between the adjacent waveguides is below -20.2 </w:t>
      </w:r>
      <w:proofErr w:type="spellStart"/>
      <w:r w:rsidRPr="00051308">
        <w:t>dB.</w:t>
      </w:r>
      <w:proofErr w:type="spellEnd"/>
      <w:r w:rsidRPr="00051308">
        <w:t xml:space="preserve"> When the phase shift of WG-B is 2π rad, the phase errors, introduced by thermal crosstalk, of WG-A and WG-C is 0.019π rad.</w:t>
      </w:r>
    </w:p>
    <w:p w14:paraId="3913F7BB" w14:textId="77777777" w:rsidR="000D3D38" w:rsidRPr="00051308" w:rsidRDefault="000D3D38" w:rsidP="00022AB0">
      <w:pPr>
        <w:spacing w:line="480" w:lineRule="auto"/>
        <w:jc w:val="center"/>
      </w:pPr>
      <w:r w:rsidRPr="00051308">
        <w:rPr>
          <w:noProof/>
        </w:rPr>
        <w:drawing>
          <wp:inline distT="0" distB="0" distL="0" distR="0" wp14:anchorId="61816B76" wp14:editId="2BCFCBE6">
            <wp:extent cx="4320000" cy="2375452"/>
            <wp:effectExtent l="0" t="0" r="4445" b="6350"/>
            <wp:docPr id="1133209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20000" cy="2375452"/>
                    </a:xfrm>
                    <a:prstGeom prst="rect">
                      <a:avLst/>
                    </a:prstGeom>
                    <a:noFill/>
                    <a:ln>
                      <a:noFill/>
                    </a:ln>
                  </pic:spPr>
                </pic:pic>
              </a:graphicData>
            </a:graphic>
          </wp:inline>
        </w:drawing>
      </w:r>
    </w:p>
    <w:p w14:paraId="5D30CA71" w14:textId="39381F7C" w:rsidR="000D3D38" w:rsidRPr="00051308" w:rsidRDefault="000D3D38" w:rsidP="00022AB0">
      <w:pPr>
        <w:tabs>
          <w:tab w:val="left" w:pos="284"/>
          <w:tab w:val="center" w:pos="4536"/>
        </w:tabs>
        <w:spacing w:line="480" w:lineRule="auto"/>
        <w:jc w:val="center"/>
        <w:rPr>
          <w:sz w:val="22"/>
          <w:szCs w:val="22"/>
        </w:rPr>
      </w:pPr>
      <w:r w:rsidRPr="00051308">
        <w:rPr>
          <w:rFonts w:hint="eastAsia"/>
          <w:b/>
          <w:bCs/>
          <w:sz w:val="22"/>
          <w:szCs w:val="22"/>
        </w:rPr>
        <w:t>F</w:t>
      </w:r>
      <w:r w:rsidRPr="00051308">
        <w:rPr>
          <w:b/>
          <w:bCs/>
          <w:sz w:val="22"/>
          <w:szCs w:val="22"/>
        </w:rPr>
        <w:t>igure S</w:t>
      </w:r>
      <w:r w:rsidR="00D525EA" w:rsidRPr="00051308">
        <w:rPr>
          <w:b/>
          <w:bCs/>
          <w:sz w:val="22"/>
          <w:szCs w:val="22"/>
        </w:rPr>
        <w:t>11</w:t>
      </w:r>
      <w:r w:rsidRPr="00051308">
        <w:rPr>
          <w:b/>
          <w:bCs/>
          <w:sz w:val="22"/>
          <w:szCs w:val="22"/>
        </w:rPr>
        <w:t>:</w:t>
      </w:r>
      <w:r w:rsidRPr="00051308">
        <w:rPr>
          <w:sz w:val="22"/>
          <w:szCs w:val="22"/>
        </w:rPr>
        <w:t xml:space="preserve"> (a) Layout of phase shifter array; (b) cross-section thermal distribution, the dashed white line (</w:t>
      </w:r>
      <w:r w:rsidRPr="00051308">
        <w:rPr>
          <w:i/>
          <w:iCs/>
          <w:sz w:val="22"/>
          <w:szCs w:val="22"/>
        </w:rPr>
        <w:t>Z</w:t>
      </w:r>
      <w:r w:rsidRPr="00051308">
        <w:rPr>
          <w:sz w:val="22"/>
          <w:szCs w:val="22"/>
        </w:rPr>
        <w:t xml:space="preserve"> =0 µm) is the layer where the waveguide is located; (c) </w:t>
      </w:r>
      <w:bookmarkStart w:id="8" w:name="_Hlk149829271"/>
      <w:r w:rsidRPr="00051308">
        <w:rPr>
          <w:sz w:val="22"/>
          <w:szCs w:val="22"/>
        </w:rPr>
        <w:t>thermal distribution</w:t>
      </w:r>
      <w:bookmarkEnd w:id="8"/>
      <w:r w:rsidRPr="00051308">
        <w:rPr>
          <w:sz w:val="22"/>
          <w:szCs w:val="22"/>
        </w:rPr>
        <w:t xml:space="preserve"> with </w:t>
      </w:r>
      <w:r w:rsidRPr="00051308">
        <w:rPr>
          <w:i/>
          <w:iCs/>
          <w:sz w:val="22"/>
          <w:szCs w:val="22"/>
        </w:rPr>
        <w:t>Z</w:t>
      </w:r>
      <w:r w:rsidRPr="00051308">
        <w:rPr>
          <w:sz w:val="22"/>
          <w:szCs w:val="22"/>
        </w:rPr>
        <w:t>=0 µm.</w:t>
      </w:r>
    </w:p>
    <w:bookmarkEnd w:id="5"/>
    <w:p w14:paraId="1D04E515" w14:textId="77777777" w:rsidR="000D3D38" w:rsidRPr="00051308" w:rsidRDefault="000D3D38">
      <w:pPr>
        <w:spacing w:after="0"/>
        <w:jc w:val="left"/>
        <w:rPr>
          <w:rFonts w:cs="Times"/>
          <w:b/>
          <w:lang w:eastAsia="zh-CN"/>
        </w:rPr>
      </w:pPr>
      <w:r w:rsidRPr="00051308">
        <w:rPr>
          <w:rFonts w:cs="Times"/>
          <w:b/>
          <w:lang w:eastAsia="zh-CN"/>
        </w:rPr>
        <w:br w:type="page"/>
      </w:r>
    </w:p>
    <w:p w14:paraId="530B3420" w14:textId="5F38B1AB" w:rsidR="00170160" w:rsidRPr="00126DF0" w:rsidRDefault="00170160" w:rsidP="00170160">
      <w:pPr>
        <w:pStyle w:val="TFReferencesSection"/>
        <w:spacing w:after="0"/>
        <w:ind w:firstLine="0"/>
        <w:rPr>
          <w:rFonts w:cs="Times"/>
          <w:b/>
          <w:lang w:eastAsia="zh-CN"/>
        </w:rPr>
      </w:pPr>
      <w:r>
        <w:rPr>
          <w:rFonts w:cs="Times" w:hint="eastAsia"/>
          <w:b/>
          <w:lang w:eastAsia="zh-CN"/>
        </w:rPr>
        <w:lastRenderedPageBreak/>
        <w:t>References:</w:t>
      </w:r>
    </w:p>
    <w:p w14:paraId="76F7A7D1" w14:textId="229C802E" w:rsidR="00A532EB" w:rsidRDefault="00A532EB" w:rsidP="00170160">
      <w:pPr>
        <w:pStyle w:val="TFReferencesSection"/>
        <w:ind w:firstLine="0"/>
        <w:rPr>
          <w:rFonts w:cs="Times"/>
          <w:lang w:eastAsia="zh-CN"/>
        </w:rPr>
      </w:pPr>
      <w:r>
        <w:rPr>
          <w:rFonts w:cs="Times" w:hint="eastAsia"/>
          <w:lang w:eastAsia="zh-CN"/>
        </w:rPr>
        <w:t>[</w:t>
      </w:r>
      <w:r>
        <w:rPr>
          <w:rFonts w:cs="Times"/>
          <w:lang w:eastAsia="zh-CN"/>
        </w:rPr>
        <w:t xml:space="preserve">S1] </w:t>
      </w:r>
      <w:r w:rsidRPr="00A532EB">
        <w:rPr>
          <w:rFonts w:cs="Times"/>
          <w:lang w:eastAsia="zh-CN"/>
        </w:rPr>
        <w:t xml:space="preserve">G. T. Freitas de Abreu and R. Kohno, "A modified Dolph-Chebyshev approach for the synthesis of low sidelobe beampatterns with adjustable beamwidth," </w:t>
      </w:r>
      <w:r w:rsidRPr="00A532EB">
        <w:rPr>
          <w:rFonts w:cs="Times"/>
          <w:i/>
          <w:iCs/>
          <w:lang w:eastAsia="zh-CN"/>
        </w:rPr>
        <w:t>IEEE Trans. Antennas Propag.</w:t>
      </w:r>
      <w:r w:rsidRPr="00A532EB">
        <w:rPr>
          <w:rFonts w:cs="Times"/>
          <w:lang w:eastAsia="zh-CN"/>
        </w:rPr>
        <w:t>, vol. 51, no. 10, pp. 3014-3017, 2003.</w:t>
      </w:r>
    </w:p>
    <w:p w14:paraId="63E5DE0A" w14:textId="38D55BC1" w:rsidR="009D7C72" w:rsidRPr="00051308" w:rsidRDefault="009D7C72" w:rsidP="001160AF">
      <w:pPr>
        <w:pStyle w:val="TFReferencesSection"/>
        <w:ind w:firstLine="0"/>
        <w:rPr>
          <w:rFonts w:cs="Times"/>
          <w:lang w:eastAsia="zh-CN"/>
        </w:rPr>
      </w:pPr>
      <w:bookmarkStart w:id="9" w:name="_Hlk149955325"/>
      <w:r w:rsidRPr="00051308">
        <w:rPr>
          <w:rFonts w:cs="Times"/>
          <w:lang w:eastAsia="zh-CN"/>
        </w:rPr>
        <w:t>[S</w:t>
      </w:r>
      <w:r w:rsidR="001160AF" w:rsidRPr="00051308">
        <w:rPr>
          <w:rFonts w:cs="Times"/>
          <w:lang w:eastAsia="zh-CN"/>
        </w:rPr>
        <w:t>2</w:t>
      </w:r>
      <w:r w:rsidRPr="00051308">
        <w:rPr>
          <w:rFonts w:cs="Times"/>
          <w:lang w:eastAsia="zh-CN"/>
        </w:rPr>
        <w:t xml:space="preserve">] S. Liu, J. Feng, Y. Tian, H. Zhao, L. Jin, B. Ouyang, J. Zhu, and J. Guo, "Thermo-optic phase shifters based on silicon-on-insulator platform: state-of-the-art and a review," </w:t>
      </w:r>
      <w:r w:rsidRPr="00051308">
        <w:rPr>
          <w:rFonts w:cs="Times"/>
          <w:i/>
          <w:iCs/>
          <w:lang w:eastAsia="zh-CN"/>
        </w:rPr>
        <w:t xml:space="preserve">Front. </w:t>
      </w:r>
      <w:proofErr w:type="spellStart"/>
      <w:r w:rsidRPr="00051308">
        <w:rPr>
          <w:rFonts w:cs="Times"/>
          <w:i/>
          <w:iCs/>
          <w:lang w:eastAsia="zh-CN"/>
        </w:rPr>
        <w:t>Optoelectron</w:t>
      </w:r>
      <w:proofErr w:type="spellEnd"/>
      <w:r w:rsidRPr="00051308">
        <w:rPr>
          <w:rFonts w:cs="Times"/>
          <w:i/>
          <w:iCs/>
          <w:lang w:eastAsia="zh-CN"/>
        </w:rPr>
        <w:t>.</w:t>
      </w:r>
      <w:r w:rsidRPr="00051308">
        <w:rPr>
          <w:rFonts w:cs="Times"/>
          <w:lang w:eastAsia="zh-CN"/>
        </w:rPr>
        <w:t>, vol. 15, no. 1, 2022.</w:t>
      </w:r>
    </w:p>
    <w:p w14:paraId="333C4257" w14:textId="36F8D32C" w:rsidR="009D7C72" w:rsidRPr="00051308" w:rsidRDefault="009D7C72" w:rsidP="009D7C72">
      <w:pPr>
        <w:pStyle w:val="TFReferencesSection"/>
        <w:ind w:firstLine="0"/>
        <w:rPr>
          <w:rFonts w:cs="Times"/>
          <w:lang w:eastAsia="zh-CN"/>
        </w:rPr>
      </w:pPr>
      <w:r w:rsidRPr="00051308">
        <w:rPr>
          <w:rFonts w:cs="Times"/>
          <w:lang w:eastAsia="zh-CN"/>
        </w:rPr>
        <w:t>[S</w:t>
      </w:r>
      <w:r w:rsidR="001160AF" w:rsidRPr="00051308">
        <w:rPr>
          <w:rFonts w:cs="Times"/>
          <w:lang w:eastAsia="zh-CN"/>
        </w:rPr>
        <w:t>3</w:t>
      </w:r>
      <w:r w:rsidRPr="00051308">
        <w:rPr>
          <w:rFonts w:cs="Times"/>
          <w:lang w:eastAsia="zh-CN"/>
        </w:rPr>
        <w:t>] A. Arbabi and L. L. Goddard, "Measurements of the refractive indices and thermo-optic coefficients of Si</w:t>
      </w:r>
      <w:r w:rsidRPr="00051308">
        <w:rPr>
          <w:rFonts w:cs="Times"/>
          <w:vertAlign w:val="subscript"/>
          <w:lang w:eastAsia="zh-CN"/>
        </w:rPr>
        <w:t>3</w:t>
      </w:r>
      <w:r w:rsidRPr="00051308">
        <w:rPr>
          <w:rFonts w:cs="Times"/>
          <w:lang w:eastAsia="zh-CN"/>
        </w:rPr>
        <w:t>N</w:t>
      </w:r>
      <w:r w:rsidRPr="00051308">
        <w:rPr>
          <w:rFonts w:cs="Times"/>
          <w:vertAlign w:val="subscript"/>
          <w:lang w:eastAsia="zh-CN"/>
        </w:rPr>
        <w:t>4</w:t>
      </w:r>
      <w:r w:rsidRPr="00051308">
        <w:rPr>
          <w:rFonts w:cs="Times"/>
          <w:lang w:eastAsia="zh-CN"/>
        </w:rPr>
        <w:t xml:space="preserve"> and </w:t>
      </w:r>
      <w:proofErr w:type="spellStart"/>
      <w:r w:rsidRPr="00051308">
        <w:rPr>
          <w:rFonts w:cs="Times"/>
          <w:lang w:eastAsia="zh-CN"/>
        </w:rPr>
        <w:t>SiO</w:t>
      </w:r>
      <w:proofErr w:type="spellEnd"/>
      <w:r w:rsidRPr="00051308">
        <w:rPr>
          <w:rFonts w:cs="Times"/>
          <w:lang w:eastAsia="zh-CN"/>
        </w:rPr>
        <w:t>(</w:t>
      </w:r>
      <w:r w:rsidRPr="00051308">
        <w:rPr>
          <w:rFonts w:cs="Times"/>
          <w:vertAlign w:val="subscript"/>
          <w:lang w:eastAsia="zh-CN"/>
        </w:rPr>
        <w:t>x</w:t>
      </w:r>
      <w:r w:rsidRPr="00051308">
        <w:rPr>
          <w:rFonts w:cs="Times"/>
          <w:lang w:eastAsia="zh-CN"/>
        </w:rPr>
        <w:t xml:space="preserve">) using </w:t>
      </w:r>
      <w:proofErr w:type="spellStart"/>
      <w:r w:rsidRPr="00051308">
        <w:rPr>
          <w:rFonts w:cs="Times"/>
          <w:lang w:eastAsia="zh-CN"/>
        </w:rPr>
        <w:t>microring</w:t>
      </w:r>
      <w:proofErr w:type="spellEnd"/>
      <w:r w:rsidRPr="00051308">
        <w:rPr>
          <w:rFonts w:cs="Times"/>
          <w:lang w:eastAsia="zh-CN"/>
        </w:rPr>
        <w:t xml:space="preserve"> resonances,"</w:t>
      </w:r>
      <w:r w:rsidRPr="00051308">
        <w:rPr>
          <w:rFonts w:cs="Times"/>
          <w:i/>
          <w:iCs/>
          <w:lang w:eastAsia="zh-CN"/>
        </w:rPr>
        <w:t xml:space="preserve"> Opt. Lett.</w:t>
      </w:r>
      <w:r w:rsidRPr="00051308">
        <w:rPr>
          <w:rFonts w:cs="Times"/>
          <w:lang w:eastAsia="zh-CN"/>
        </w:rPr>
        <w:t>, vol. 38, no. 19, pp. 3878-81, 2013.</w:t>
      </w:r>
    </w:p>
    <w:bookmarkEnd w:id="9"/>
    <w:p w14:paraId="6E63BD43" w14:textId="0C76AC4D" w:rsidR="0011409B" w:rsidRPr="0011409B" w:rsidRDefault="0011409B" w:rsidP="00170160">
      <w:pPr>
        <w:pStyle w:val="TFReferencesSection"/>
        <w:ind w:firstLine="0"/>
        <w:rPr>
          <w:rFonts w:cs="Times"/>
          <w:lang w:eastAsia="zh-CN"/>
        </w:rPr>
      </w:pPr>
      <w:r>
        <w:rPr>
          <w:rFonts w:cs="Times" w:hint="eastAsia"/>
          <w:lang w:eastAsia="zh-CN"/>
        </w:rPr>
        <w:t>[S</w:t>
      </w:r>
      <w:r w:rsidR="001160AF">
        <w:rPr>
          <w:rFonts w:cs="Times"/>
          <w:lang w:eastAsia="zh-CN"/>
        </w:rPr>
        <w:t>4</w:t>
      </w:r>
      <w:r>
        <w:rPr>
          <w:rFonts w:cs="Times"/>
          <w:lang w:eastAsia="zh-CN"/>
        </w:rPr>
        <w:t xml:space="preserve">] </w:t>
      </w:r>
      <w:r w:rsidRPr="0011409B">
        <w:rPr>
          <w:rFonts w:cs="Times"/>
          <w:lang w:eastAsia="zh-CN"/>
        </w:rPr>
        <w:t xml:space="preserve">M. J. R. Heck, "Highly integrated optical phased arrays: photonic integrated circuits for optical beam shaping and beam steering," </w:t>
      </w:r>
      <w:r w:rsidRPr="0011409B">
        <w:rPr>
          <w:rFonts w:cs="Times"/>
          <w:i/>
          <w:iCs/>
          <w:lang w:eastAsia="zh-CN"/>
        </w:rPr>
        <w:t>Nanophotonics</w:t>
      </w:r>
      <w:r w:rsidRPr="0011409B">
        <w:rPr>
          <w:rFonts w:cs="Times"/>
          <w:lang w:eastAsia="zh-CN"/>
        </w:rPr>
        <w:t>, vol. 6, no. 1, pp. 93-107, 2017.</w:t>
      </w:r>
    </w:p>
    <w:sectPr w:rsidR="0011409B" w:rsidRPr="0011409B">
      <w:footerReference w:type="even" r:id="rId44"/>
      <w:footerReference w:type="default" r:id="rId45"/>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47A86C" w14:textId="77777777" w:rsidR="003B1757" w:rsidRDefault="003B1757">
      <w:pPr>
        <w:spacing w:after="0"/>
      </w:pPr>
      <w:r>
        <w:separator/>
      </w:r>
    </w:p>
  </w:endnote>
  <w:endnote w:type="continuationSeparator" w:id="0">
    <w:p w14:paraId="599C35D6" w14:textId="77777777" w:rsidR="003B1757" w:rsidRDefault="003B175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no Pro">
    <w:altName w:val="Times New Roman"/>
    <w:charset w:val="00"/>
    <w:family w:val="roman"/>
    <w:pitch w:val="default"/>
    <w:sig w:usb0="00000000" w:usb1="00000000"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09A91" w14:textId="77777777" w:rsidR="00AD4CDD" w:rsidRDefault="00AD4CDD">
    <w:pPr>
      <w:pStyle w:val="a5"/>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rPr>
      <w:t>1</w:t>
    </w:r>
    <w:r>
      <w:rPr>
        <w:rStyle w:val="a9"/>
      </w:rPr>
      <w:fldChar w:fldCharType="end"/>
    </w:r>
  </w:p>
  <w:p w14:paraId="3BB66E8A" w14:textId="77777777" w:rsidR="00AD4CDD" w:rsidRDefault="00AD4CDD">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B4181" w14:textId="77777777" w:rsidR="00AD4CDD" w:rsidRDefault="00AD4CDD">
    <w:pPr>
      <w:pStyle w:val="a5"/>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1C4A17">
      <w:rPr>
        <w:rStyle w:val="a9"/>
        <w:noProof/>
      </w:rPr>
      <w:t>1</w:t>
    </w:r>
    <w:r>
      <w:rPr>
        <w:rStyle w:val="a9"/>
      </w:rPr>
      <w:fldChar w:fldCharType="end"/>
    </w:r>
  </w:p>
  <w:p w14:paraId="093CBB4C" w14:textId="77777777" w:rsidR="00AD4CDD" w:rsidRDefault="00AD4CDD">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9E424" w14:textId="77777777" w:rsidR="003B1757" w:rsidRDefault="003B1757">
      <w:pPr>
        <w:spacing w:after="0"/>
      </w:pPr>
      <w:r>
        <w:separator/>
      </w:r>
    </w:p>
  </w:footnote>
  <w:footnote w:type="continuationSeparator" w:id="0">
    <w:p w14:paraId="184C6DB0" w14:textId="77777777" w:rsidR="003B1757" w:rsidRDefault="003B175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291F7E"/>
    <w:multiLevelType w:val="hybridMultilevel"/>
    <w:tmpl w:val="BD68BF50"/>
    <w:lvl w:ilvl="0" w:tplc="B4C0D9B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21140855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CIjMDQ1NzU3MDA2NzMyUdpeDU4uLM/DyQAkPLWgAtk6PMLQAAAA=="/>
  </w:docVars>
  <w:rsids>
    <w:rsidRoot w:val="00FA7F49"/>
    <w:rsid w:val="000000D5"/>
    <w:rsid w:val="00000277"/>
    <w:rsid w:val="000002F2"/>
    <w:rsid w:val="000009F1"/>
    <w:rsid w:val="00001CE9"/>
    <w:rsid w:val="0000206C"/>
    <w:rsid w:val="00002088"/>
    <w:rsid w:val="00003EA3"/>
    <w:rsid w:val="0000687C"/>
    <w:rsid w:val="0001162E"/>
    <w:rsid w:val="0001314B"/>
    <w:rsid w:val="000134FB"/>
    <w:rsid w:val="00016F9E"/>
    <w:rsid w:val="000205E3"/>
    <w:rsid w:val="0002221B"/>
    <w:rsid w:val="00022AB0"/>
    <w:rsid w:val="00022B6A"/>
    <w:rsid w:val="0003092E"/>
    <w:rsid w:val="0003177C"/>
    <w:rsid w:val="000353E2"/>
    <w:rsid w:val="0003585E"/>
    <w:rsid w:val="00040090"/>
    <w:rsid w:val="00040B88"/>
    <w:rsid w:val="00041F65"/>
    <w:rsid w:val="00044932"/>
    <w:rsid w:val="00045A71"/>
    <w:rsid w:val="00046738"/>
    <w:rsid w:val="00051308"/>
    <w:rsid w:val="00053BC0"/>
    <w:rsid w:val="00053E24"/>
    <w:rsid w:val="0005660F"/>
    <w:rsid w:val="000575F3"/>
    <w:rsid w:val="0006144A"/>
    <w:rsid w:val="00063261"/>
    <w:rsid w:val="000651A8"/>
    <w:rsid w:val="000654BD"/>
    <w:rsid w:val="00065806"/>
    <w:rsid w:val="00066D91"/>
    <w:rsid w:val="000702AD"/>
    <w:rsid w:val="000711E1"/>
    <w:rsid w:val="00072845"/>
    <w:rsid w:val="0007300F"/>
    <w:rsid w:val="00076FE4"/>
    <w:rsid w:val="000771B0"/>
    <w:rsid w:val="0008349D"/>
    <w:rsid w:val="000849ED"/>
    <w:rsid w:val="00086C16"/>
    <w:rsid w:val="000872FF"/>
    <w:rsid w:val="00090CB0"/>
    <w:rsid w:val="00093BBD"/>
    <w:rsid w:val="00094060"/>
    <w:rsid w:val="00094734"/>
    <w:rsid w:val="00095828"/>
    <w:rsid w:val="000A1D9D"/>
    <w:rsid w:val="000A29E6"/>
    <w:rsid w:val="000A4F16"/>
    <w:rsid w:val="000B19CB"/>
    <w:rsid w:val="000B2668"/>
    <w:rsid w:val="000B2EEB"/>
    <w:rsid w:val="000B2FBC"/>
    <w:rsid w:val="000B5610"/>
    <w:rsid w:val="000B57B8"/>
    <w:rsid w:val="000C05CC"/>
    <w:rsid w:val="000C0BEA"/>
    <w:rsid w:val="000C6FB0"/>
    <w:rsid w:val="000C723D"/>
    <w:rsid w:val="000D31DC"/>
    <w:rsid w:val="000D3D38"/>
    <w:rsid w:val="000D4F94"/>
    <w:rsid w:val="000D5C32"/>
    <w:rsid w:val="000D734C"/>
    <w:rsid w:val="000E40EA"/>
    <w:rsid w:val="000E7A1F"/>
    <w:rsid w:val="000F0543"/>
    <w:rsid w:val="000F1C51"/>
    <w:rsid w:val="000F2072"/>
    <w:rsid w:val="000F2D28"/>
    <w:rsid w:val="000F7701"/>
    <w:rsid w:val="00100122"/>
    <w:rsid w:val="00100177"/>
    <w:rsid w:val="00101FB6"/>
    <w:rsid w:val="00107B46"/>
    <w:rsid w:val="0011409B"/>
    <w:rsid w:val="001160AF"/>
    <w:rsid w:val="00117062"/>
    <w:rsid w:val="001170EC"/>
    <w:rsid w:val="001174B5"/>
    <w:rsid w:val="001217E6"/>
    <w:rsid w:val="00125264"/>
    <w:rsid w:val="00131D59"/>
    <w:rsid w:val="00144AA7"/>
    <w:rsid w:val="0014563D"/>
    <w:rsid w:val="00152273"/>
    <w:rsid w:val="00160499"/>
    <w:rsid w:val="00160BA8"/>
    <w:rsid w:val="00161D7D"/>
    <w:rsid w:val="001639B7"/>
    <w:rsid w:val="00164F29"/>
    <w:rsid w:val="00166FAA"/>
    <w:rsid w:val="00167E94"/>
    <w:rsid w:val="00170160"/>
    <w:rsid w:val="00173678"/>
    <w:rsid w:val="00174D92"/>
    <w:rsid w:val="00181589"/>
    <w:rsid w:val="00184BCD"/>
    <w:rsid w:val="00193D24"/>
    <w:rsid w:val="00193D66"/>
    <w:rsid w:val="00194AFC"/>
    <w:rsid w:val="00195ACA"/>
    <w:rsid w:val="00197A70"/>
    <w:rsid w:val="00197CF7"/>
    <w:rsid w:val="001A0E25"/>
    <w:rsid w:val="001A2813"/>
    <w:rsid w:val="001A3274"/>
    <w:rsid w:val="001A39EB"/>
    <w:rsid w:val="001A3D12"/>
    <w:rsid w:val="001A3D72"/>
    <w:rsid w:val="001A407B"/>
    <w:rsid w:val="001A7A90"/>
    <w:rsid w:val="001B06AE"/>
    <w:rsid w:val="001B19E5"/>
    <w:rsid w:val="001B25BD"/>
    <w:rsid w:val="001B280C"/>
    <w:rsid w:val="001B2B49"/>
    <w:rsid w:val="001C0ACB"/>
    <w:rsid w:val="001C232D"/>
    <w:rsid w:val="001C3A97"/>
    <w:rsid w:val="001C48B6"/>
    <w:rsid w:val="001C4A17"/>
    <w:rsid w:val="001C6879"/>
    <w:rsid w:val="001D4FAD"/>
    <w:rsid w:val="001E02CC"/>
    <w:rsid w:val="001E592E"/>
    <w:rsid w:val="001F031D"/>
    <w:rsid w:val="001F0CB7"/>
    <w:rsid w:val="001F127D"/>
    <w:rsid w:val="001F2434"/>
    <w:rsid w:val="001F2B02"/>
    <w:rsid w:val="001F3631"/>
    <w:rsid w:val="00202575"/>
    <w:rsid w:val="00203A9A"/>
    <w:rsid w:val="0020419F"/>
    <w:rsid w:val="00207E34"/>
    <w:rsid w:val="002102CE"/>
    <w:rsid w:val="00210529"/>
    <w:rsid w:val="00211C16"/>
    <w:rsid w:val="00212355"/>
    <w:rsid w:val="00212B1D"/>
    <w:rsid w:val="00214761"/>
    <w:rsid w:val="00217992"/>
    <w:rsid w:val="0022092A"/>
    <w:rsid w:val="00220979"/>
    <w:rsid w:val="002214F6"/>
    <w:rsid w:val="002227AD"/>
    <w:rsid w:val="0022294D"/>
    <w:rsid w:val="0022678E"/>
    <w:rsid w:val="00230357"/>
    <w:rsid w:val="00230655"/>
    <w:rsid w:val="00230D01"/>
    <w:rsid w:val="00243F5D"/>
    <w:rsid w:val="00244EBE"/>
    <w:rsid w:val="00244EE2"/>
    <w:rsid w:val="002460AA"/>
    <w:rsid w:val="00246178"/>
    <w:rsid w:val="002474D4"/>
    <w:rsid w:val="002513D5"/>
    <w:rsid w:val="00253C25"/>
    <w:rsid w:val="00253D3E"/>
    <w:rsid w:val="00254E39"/>
    <w:rsid w:val="00257676"/>
    <w:rsid w:val="00257BD4"/>
    <w:rsid w:val="00261662"/>
    <w:rsid w:val="002652D9"/>
    <w:rsid w:val="002667C8"/>
    <w:rsid w:val="00266F40"/>
    <w:rsid w:val="00271A02"/>
    <w:rsid w:val="00273041"/>
    <w:rsid w:val="00275C8E"/>
    <w:rsid w:val="002776B5"/>
    <w:rsid w:val="0027775F"/>
    <w:rsid w:val="0028112D"/>
    <w:rsid w:val="00281EBC"/>
    <w:rsid w:val="002825F3"/>
    <w:rsid w:val="00283C03"/>
    <w:rsid w:val="00285FA8"/>
    <w:rsid w:val="00291488"/>
    <w:rsid w:val="00292AD3"/>
    <w:rsid w:val="00292E12"/>
    <w:rsid w:val="0029428A"/>
    <w:rsid w:val="00295A85"/>
    <w:rsid w:val="00295D15"/>
    <w:rsid w:val="002968E2"/>
    <w:rsid w:val="00297435"/>
    <w:rsid w:val="002A033E"/>
    <w:rsid w:val="002A0B77"/>
    <w:rsid w:val="002A0BCF"/>
    <w:rsid w:val="002A1DF2"/>
    <w:rsid w:val="002A27C4"/>
    <w:rsid w:val="002A4D39"/>
    <w:rsid w:val="002A7493"/>
    <w:rsid w:val="002B1CD8"/>
    <w:rsid w:val="002B4907"/>
    <w:rsid w:val="002B4B65"/>
    <w:rsid w:val="002B4E76"/>
    <w:rsid w:val="002B500D"/>
    <w:rsid w:val="002B617B"/>
    <w:rsid w:val="002B7C1F"/>
    <w:rsid w:val="002C0421"/>
    <w:rsid w:val="002C0ABB"/>
    <w:rsid w:val="002C127B"/>
    <w:rsid w:val="002C1340"/>
    <w:rsid w:val="002C256C"/>
    <w:rsid w:val="002C3431"/>
    <w:rsid w:val="002C5005"/>
    <w:rsid w:val="002C5FEF"/>
    <w:rsid w:val="002C66B7"/>
    <w:rsid w:val="002D3A78"/>
    <w:rsid w:val="002D4095"/>
    <w:rsid w:val="002D4E2B"/>
    <w:rsid w:val="002D4FA1"/>
    <w:rsid w:val="002D51B2"/>
    <w:rsid w:val="002D5C1F"/>
    <w:rsid w:val="002E5F4D"/>
    <w:rsid w:val="002E7DD1"/>
    <w:rsid w:val="002F4E71"/>
    <w:rsid w:val="002F56B2"/>
    <w:rsid w:val="003048A1"/>
    <w:rsid w:val="00305485"/>
    <w:rsid w:val="00310F42"/>
    <w:rsid w:val="0031134C"/>
    <w:rsid w:val="00311A18"/>
    <w:rsid w:val="00313679"/>
    <w:rsid w:val="0031373B"/>
    <w:rsid w:val="003142D5"/>
    <w:rsid w:val="00315929"/>
    <w:rsid w:val="00315F77"/>
    <w:rsid w:val="00321E96"/>
    <w:rsid w:val="00324128"/>
    <w:rsid w:val="0032669F"/>
    <w:rsid w:val="00326F9D"/>
    <w:rsid w:val="003404C4"/>
    <w:rsid w:val="003423B9"/>
    <w:rsid w:val="00342EB9"/>
    <w:rsid w:val="00343CFA"/>
    <w:rsid w:val="00345004"/>
    <w:rsid w:val="003472F2"/>
    <w:rsid w:val="00347BDA"/>
    <w:rsid w:val="0035149B"/>
    <w:rsid w:val="003526A0"/>
    <w:rsid w:val="00355266"/>
    <w:rsid w:val="00355894"/>
    <w:rsid w:val="00360B53"/>
    <w:rsid w:val="00361403"/>
    <w:rsid w:val="00361ACE"/>
    <w:rsid w:val="00361E35"/>
    <w:rsid w:val="00362678"/>
    <w:rsid w:val="00363FA5"/>
    <w:rsid w:val="00364C26"/>
    <w:rsid w:val="003664E9"/>
    <w:rsid w:val="00366FEF"/>
    <w:rsid w:val="003679A1"/>
    <w:rsid w:val="00372A64"/>
    <w:rsid w:val="00373850"/>
    <w:rsid w:val="00373CC7"/>
    <w:rsid w:val="00374EC1"/>
    <w:rsid w:val="00375C41"/>
    <w:rsid w:val="00376348"/>
    <w:rsid w:val="00382047"/>
    <w:rsid w:val="0038406E"/>
    <w:rsid w:val="003866E4"/>
    <w:rsid w:val="003902C4"/>
    <w:rsid w:val="003917DD"/>
    <w:rsid w:val="003919F2"/>
    <w:rsid w:val="00395FE5"/>
    <w:rsid w:val="003963F1"/>
    <w:rsid w:val="003A0D70"/>
    <w:rsid w:val="003A0F73"/>
    <w:rsid w:val="003A21EA"/>
    <w:rsid w:val="003A2769"/>
    <w:rsid w:val="003A2C82"/>
    <w:rsid w:val="003A34F9"/>
    <w:rsid w:val="003A42F0"/>
    <w:rsid w:val="003A77F9"/>
    <w:rsid w:val="003A7D2A"/>
    <w:rsid w:val="003B1757"/>
    <w:rsid w:val="003B1F09"/>
    <w:rsid w:val="003B4AF3"/>
    <w:rsid w:val="003B572F"/>
    <w:rsid w:val="003B7072"/>
    <w:rsid w:val="003C0996"/>
    <w:rsid w:val="003C0A1F"/>
    <w:rsid w:val="003C144E"/>
    <w:rsid w:val="003C2966"/>
    <w:rsid w:val="003C2D59"/>
    <w:rsid w:val="003C5EBB"/>
    <w:rsid w:val="003D1AD0"/>
    <w:rsid w:val="003D3893"/>
    <w:rsid w:val="003E1F76"/>
    <w:rsid w:val="003E301D"/>
    <w:rsid w:val="003E4F1F"/>
    <w:rsid w:val="003E5585"/>
    <w:rsid w:val="003F1A67"/>
    <w:rsid w:val="003F1F2E"/>
    <w:rsid w:val="003F5BCC"/>
    <w:rsid w:val="003F63C7"/>
    <w:rsid w:val="003F6F23"/>
    <w:rsid w:val="00400198"/>
    <w:rsid w:val="00403815"/>
    <w:rsid w:val="004046A7"/>
    <w:rsid w:val="00414916"/>
    <w:rsid w:val="00417AD0"/>
    <w:rsid w:val="00420DEF"/>
    <w:rsid w:val="00421F11"/>
    <w:rsid w:val="00422B87"/>
    <w:rsid w:val="004253ED"/>
    <w:rsid w:val="00425877"/>
    <w:rsid w:val="00425F2A"/>
    <w:rsid w:val="00426DAC"/>
    <w:rsid w:val="00432B2F"/>
    <w:rsid w:val="00432DAD"/>
    <w:rsid w:val="004337A4"/>
    <w:rsid w:val="00437B0F"/>
    <w:rsid w:val="00443275"/>
    <w:rsid w:val="004440F6"/>
    <w:rsid w:val="00446A75"/>
    <w:rsid w:val="0045258B"/>
    <w:rsid w:val="00454295"/>
    <w:rsid w:val="004544BE"/>
    <w:rsid w:val="00456CA6"/>
    <w:rsid w:val="00456CFA"/>
    <w:rsid w:val="00457A11"/>
    <w:rsid w:val="00457DD2"/>
    <w:rsid w:val="00460061"/>
    <w:rsid w:val="0046180D"/>
    <w:rsid w:val="00462337"/>
    <w:rsid w:val="0047546C"/>
    <w:rsid w:val="00475606"/>
    <w:rsid w:val="00475FD2"/>
    <w:rsid w:val="00480E2A"/>
    <w:rsid w:val="00483784"/>
    <w:rsid w:val="004845FF"/>
    <w:rsid w:val="004877EC"/>
    <w:rsid w:val="004906C6"/>
    <w:rsid w:val="00493AFD"/>
    <w:rsid w:val="004944D5"/>
    <w:rsid w:val="004974A1"/>
    <w:rsid w:val="00497513"/>
    <w:rsid w:val="004A1B04"/>
    <w:rsid w:val="004A201F"/>
    <w:rsid w:val="004A22AA"/>
    <w:rsid w:val="004A3BB3"/>
    <w:rsid w:val="004A4B88"/>
    <w:rsid w:val="004A4BAE"/>
    <w:rsid w:val="004B1580"/>
    <w:rsid w:val="004B15CB"/>
    <w:rsid w:val="004C2BFB"/>
    <w:rsid w:val="004C5FBE"/>
    <w:rsid w:val="004C5FD8"/>
    <w:rsid w:val="004C7CD3"/>
    <w:rsid w:val="004D0619"/>
    <w:rsid w:val="004D12C7"/>
    <w:rsid w:val="004D497C"/>
    <w:rsid w:val="004D5189"/>
    <w:rsid w:val="004D5B0C"/>
    <w:rsid w:val="004D7443"/>
    <w:rsid w:val="004E16AE"/>
    <w:rsid w:val="004E2584"/>
    <w:rsid w:val="004E283C"/>
    <w:rsid w:val="004E31C3"/>
    <w:rsid w:val="004E56D1"/>
    <w:rsid w:val="004E7185"/>
    <w:rsid w:val="004F2252"/>
    <w:rsid w:val="004F3C74"/>
    <w:rsid w:val="004F6137"/>
    <w:rsid w:val="004F6229"/>
    <w:rsid w:val="00500C5A"/>
    <w:rsid w:val="00505514"/>
    <w:rsid w:val="005137B4"/>
    <w:rsid w:val="00514859"/>
    <w:rsid w:val="00516E0F"/>
    <w:rsid w:val="00517706"/>
    <w:rsid w:val="005225AB"/>
    <w:rsid w:val="00526CA6"/>
    <w:rsid w:val="00532344"/>
    <w:rsid w:val="00532FBA"/>
    <w:rsid w:val="005330D6"/>
    <w:rsid w:val="00533B78"/>
    <w:rsid w:val="005350D1"/>
    <w:rsid w:val="00535B2D"/>
    <w:rsid w:val="0054578F"/>
    <w:rsid w:val="00545DF8"/>
    <w:rsid w:val="00551C9B"/>
    <w:rsid w:val="00552675"/>
    <w:rsid w:val="005545F0"/>
    <w:rsid w:val="0055507C"/>
    <w:rsid w:val="005553B7"/>
    <w:rsid w:val="005553EF"/>
    <w:rsid w:val="00555ABE"/>
    <w:rsid w:val="00557912"/>
    <w:rsid w:val="00561CCF"/>
    <w:rsid w:val="00561E5F"/>
    <w:rsid w:val="005631DF"/>
    <w:rsid w:val="00567E81"/>
    <w:rsid w:val="005749B8"/>
    <w:rsid w:val="00574DA2"/>
    <w:rsid w:val="00576C08"/>
    <w:rsid w:val="00581D6C"/>
    <w:rsid w:val="00585DB2"/>
    <w:rsid w:val="00586CBB"/>
    <w:rsid w:val="00586E88"/>
    <w:rsid w:val="0059007D"/>
    <w:rsid w:val="00591A57"/>
    <w:rsid w:val="00591B30"/>
    <w:rsid w:val="00591C9E"/>
    <w:rsid w:val="00594FE9"/>
    <w:rsid w:val="005968CD"/>
    <w:rsid w:val="00596DDF"/>
    <w:rsid w:val="005A104B"/>
    <w:rsid w:val="005A5B0E"/>
    <w:rsid w:val="005A5CD3"/>
    <w:rsid w:val="005B05D2"/>
    <w:rsid w:val="005B35C1"/>
    <w:rsid w:val="005B5BE8"/>
    <w:rsid w:val="005C0E73"/>
    <w:rsid w:val="005C3590"/>
    <w:rsid w:val="005C7807"/>
    <w:rsid w:val="005D0C10"/>
    <w:rsid w:val="005D319A"/>
    <w:rsid w:val="005E066A"/>
    <w:rsid w:val="005E08D1"/>
    <w:rsid w:val="005E098C"/>
    <w:rsid w:val="005E16B9"/>
    <w:rsid w:val="005E3A9D"/>
    <w:rsid w:val="005E59C1"/>
    <w:rsid w:val="005F2DD3"/>
    <w:rsid w:val="005F35BD"/>
    <w:rsid w:val="005F3620"/>
    <w:rsid w:val="005F3B4D"/>
    <w:rsid w:val="005F3D59"/>
    <w:rsid w:val="005F7154"/>
    <w:rsid w:val="005F7E77"/>
    <w:rsid w:val="00600425"/>
    <w:rsid w:val="00605EBD"/>
    <w:rsid w:val="00606AA9"/>
    <w:rsid w:val="006117A2"/>
    <w:rsid w:val="00612BF6"/>
    <w:rsid w:val="00613EC9"/>
    <w:rsid w:val="0061741A"/>
    <w:rsid w:val="00620000"/>
    <w:rsid w:val="00621540"/>
    <w:rsid w:val="00622776"/>
    <w:rsid w:val="006238E6"/>
    <w:rsid w:val="006255D6"/>
    <w:rsid w:val="00626A8D"/>
    <w:rsid w:val="00626F0E"/>
    <w:rsid w:val="006274BF"/>
    <w:rsid w:val="00631692"/>
    <w:rsid w:val="00635BB9"/>
    <w:rsid w:val="00635E4A"/>
    <w:rsid w:val="00637FB1"/>
    <w:rsid w:val="00642DCC"/>
    <w:rsid w:val="00644860"/>
    <w:rsid w:val="00644E7A"/>
    <w:rsid w:val="00645551"/>
    <w:rsid w:val="006455A5"/>
    <w:rsid w:val="00646303"/>
    <w:rsid w:val="006471AC"/>
    <w:rsid w:val="00650931"/>
    <w:rsid w:val="00653B86"/>
    <w:rsid w:val="00660876"/>
    <w:rsid w:val="006613A4"/>
    <w:rsid w:val="00661995"/>
    <w:rsid w:val="00663CD1"/>
    <w:rsid w:val="0067336D"/>
    <w:rsid w:val="00673DA8"/>
    <w:rsid w:val="006808DF"/>
    <w:rsid w:val="00683131"/>
    <w:rsid w:val="00683721"/>
    <w:rsid w:val="00683B21"/>
    <w:rsid w:val="00684E0F"/>
    <w:rsid w:val="00686502"/>
    <w:rsid w:val="00686553"/>
    <w:rsid w:val="00691FED"/>
    <w:rsid w:val="00695D54"/>
    <w:rsid w:val="00696385"/>
    <w:rsid w:val="006A0286"/>
    <w:rsid w:val="006A0EFF"/>
    <w:rsid w:val="006A3E34"/>
    <w:rsid w:val="006A4E02"/>
    <w:rsid w:val="006A5C13"/>
    <w:rsid w:val="006A6A6B"/>
    <w:rsid w:val="006B0CE3"/>
    <w:rsid w:val="006B2581"/>
    <w:rsid w:val="006B2C1E"/>
    <w:rsid w:val="006B6F5B"/>
    <w:rsid w:val="006B7586"/>
    <w:rsid w:val="006C1015"/>
    <w:rsid w:val="006C3230"/>
    <w:rsid w:val="006C33DE"/>
    <w:rsid w:val="006C57C1"/>
    <w:rsid w:val="006C6E27"/>
    <w:rsid w:val="006D39DB"/>
    <w:rsid w:val="006D4C80"/>
    <w:rsid w:val="006D510B"/>
    <w:rsid w:val="006D6B5D"/>
    <w:rsid w:val="006E2396"/>
    <w:rsid w:val="006E23F5"/>
    <w:rsid w:val="006E2A75"/>
    <w:rsid w:val="006E2F68"/>
    <w:rsid w:val="006E4E7D"/>
    <w:rsid w:val="006E6FCB"/>
    <w:rsid w:val="006F1308"/>
    <w:rsid w:val="006F349E"/>
    <w:rsid w:val="006F3CE9"/>
    <w:rsid w:val="006F6FDA"/>
    <w:rsid w:val="006F78BB"/>
    <w:rsid w:val="007000D9"/>
    <w:rsid w:val="00700735"/>
    <w:rsid w:val="00700A29"/>
    <w:rsid w:val="00702FBC"/>
    <w:rsid w:val="00703B5E"/>
    <w:rsid w:val="00704605"/>
    <w:rsid w:val="007054E2"/>
    <w:rsid w:val="00706170"/>
    <w:rsid w:val="00707671"/>
    <w:rsid w:val="00710FDA"/>
    <w:rsid w:val="0071114A"/>
    <w:rsid w:val="00711648"/>
    <w:rsid w:val="00713D35"/>
    <w:rsid w:val="00714A8C"/>
    <w:rsid w:val="00715487"/>
    <w:rsid w:val="00717BA0"/>
    <w:rsid w:val="007209FC"/>
    <w:rsid w:val="00720ABD"/>
    <w:rsid w:val="00720F5C"/>
    <w:rsid w:val="00721930"/>
    <w:rsid w:val="007248BD"/>
    <w:rsid w:val="007277B1"/>
    <w:rsid w:val="007307AC"/>
    <w:rsid w:val="00730D3C"/>
    <w:rsid w:val="007335F7"/>
    <w:rsid w:val="00734AA9"/>
    <w:rsid w:val="00744A4A"/>
    <w:rsid w:val="00745759"/>
    <w:rsid w:val="007458EB"/>
    <w:rsid w:val="00746715"/>
    <w:rsid w:val="00747701"/>
    <w:rsid w:val="00751592"/>
    <w:rsid w:val="00752672"/>
    <w:rsid w:val="00752C3B"/>
    <w:rsid w:val="00752D25"/>
    <w:rsid w:val="007535C5"/>
    <w:rsid w:val="00753FF2"/>
    <w:rsid w:val="0075693E"/>
    <w:rsid w:val="00756A85"/>
    <w:rsid w:val="00760BC1"/>
    <w:rsid w:val="007629D3"/>
    <w:rsid w:val="00763100"/>
    <w:rsid w:val="00763AAD"/>
    <w:rsid w:val="007646CB"/>
    <w:rsid w:val="00766D1D"/>
    <w:rsid w:val="00766EE9"/>
    <w:rsid w:val="007711C3"/>
    <w:rsid w:val="0077459D"/>
    <w:rsid w:val="00781893"/>
    <w:rsid w:val="007834D2"/>
    <w:rsid w:val="00784A0E"/>
    <w:rsid w:val="00785274"/>
    <w:rsid w:val="00785FDC"/>
    <w:rsid w:val="007875FF"/>
    <w:rsid w:val="00787E4E"/>
    <w:rsid w:val="00791EFF"/>
    <w:rsid w:val="00794616"/>
    <w:rsid w:val="00795E53"/>
    <w:rsid w:val="00796D7E"/>
    <w:rsid w:val="007A03AF"/>
    <w:rsid w:val="007A0D18"/>
    <w:rsid w:val="007A0EC7"/>
    <w:rsid w:val="007A11AD"/>
    <w:rsid w:val="007A26EA"/>
    <w:rsid w:val="007A3D67"/>
    <w:rsid w:val="007A7048"/>
    <w:rsid w:val="007A7511"/>
    <w:rsid w:val="007B400E"/>
    <w:rsid w:val="007B4E31"/>
    <w:rsid w:val="007B716A"/>
    <w:rsid w:val="007C16D2"/>
    <w:rsid w:val="007C1C5D"/>
    <w:rsid w:val="007C5A33"/>
    <w:rsid w:val="007C6E70"/>
    <w:rsid w:val="007D1128"/>
    <w:rsid w:val="007D24B4"/>
    <w:rsid w:val="007D3D93"/>
    <w:rsid w:val="007D466D"/>
    <w:rsid w:val="007D551B"/>
    <w:rsid w:val="007E319C"/>
    <w:rsid w:val="007E4D80"/>
    <w:rsid w:val="007E59B9"/>
    <w:rsid w:val="007F002C"/>
    <w:rsid w:val="007F0B91"/>
    <w:rsid w:val="007F3792"/>
    <w:rsid w:val="007F4CC1"/>
    <w:rsid w:val="007F7A17"/>
    <w:rsid w:val="008038DC"/>
    <w:rsid w:val="00803C45"/>
    <w:rsid w:val="0080433B"/>
    <w:rsid w:val="008047DE"/>
    <w:rsid w:val="008067D8"/>
    <w:rsid w:val="008114F7"/>
    <w:rsid w:val="008118BB"/>
    <w:rsid w:val="00811B1D"/>
    <w:rsid w:val="008122AE"/>
    <w:rsid w:val="00813DD3"/>
    <w:rsid w:val="0081553A"/>
    <w:rsid w:val="00815F7E"/>
    <w:rsid w:val="008170D1"/>
    <w:rsid w:val="00823083"/>
    <w:rsid w:val="00827296"/>
    <w:rsid w:val="00830AC8"/>
    <w:rsid w:val="00830C51"/>
    <w:rsid w:val="008326C1"/>
    <w:rsid w:val="00832C13"/>
    <w:rsid w:val="00832E59"/>
    <w:rsid w:val="00832F84"/>
    <w:rsid w:val="00835535"/>
    <w:rsid w:val="00836CFE"/>
    <w:rsid w:val="00837326"/>
    <w:rsid w:val="00837771"/>
    <w:rsid w:val="00842F88"/>
    <w:rsid w:val="00843E3A"/>
    <w:rsid w:val="008460F5"/>
    <w:rsid w:val="008524F1"/>
    <w:rsid w:val="00855E12"/>
    <w:rsid w:val="00861DC3"/>
    <w:rsid w:val="00863362"/>
    <w:rsid w:val="008633FA"/>
    <w:rsid w:val="008644AF"/>
    <w:rsid w:val="008655C0"/>
    <w:rsid w:val="008700E0"/>
    <w:rsid w:val="00870EAE"/>
    <w:rsid w:val="00871AF4"/>
    <w:rsid w:val="00875DEF"/>
    <w:rsid w:val="008776B7"/>
    <w:rsid w:val="00880CA4"/>
    <w:rsid w:val="00880E61"/>
    <w:rsid w:val="00882FAB"/>
    <w:rsid w:val="00893823"/>
    <w:rsid w:val="008A5521"/>
    <w:rsid w:val="008A7376"/>
    <w:rsid w:val="008B05D9"/>
    <w:rsid w:val="008B2E15"/>
    <w:rsid w:val="008B33DD"/>
    <w:rsid w:val="008B378D"/>
    <w:rsid w:val="008B7199"/>
    <w:rsid w:val="008C1D02"/>
    <w:rsid w:val="008C26CF"/>
    <w:rsid w:val="008D147A"/>
    <w:rsid w:val="008D22C6"/>
    <w:rsid w:val="008D30F9"/>
    <w:rsid w:val="008D36D8"/>
    <w:rsid w:val="008D3FAA"/>
    <w:rsid w:val="008D4AA3"/>
    <w:rsid w:val="008D53B2"/>
    <w:rsid w:val="008D68C7"/>
    <w:rsid w:val="008E22B8"/>
    <w:rsid w:val="008E2429"/>
    <w:rsid w:val="008E31CA"/>
    <w:rsid w:val="008E370D"/>
    <w:rsid w:val="008E45BD"/>
    <w:rsid w:val="008E6C71"/>
    <w:rsid w:val="008F05E0"/>
    <w:rsid w:val="008F0AC3"/>
    <w:rsid w:val="008F0D0F"/>
    <w:rsid w:val="008F0DC9"/>
    <w:rsid w:val="008F2334"/>
    <w:rsid w:val="008F5C51"/>
    <w:rsid w:val="008F64A6"/>
    <w:rsid w:val="008F6B57"/>
    <w:rsid w:val="009012A1"/>
    <w:rsid w:val="00902F47"/>
    <w:rsid w:val="00903663"/>
    <w:rsid w:val="00903A22"/>
    <w:rsid w:val="00904404"/>
    <w:rsid w:val="00905F68"/>
    <w:rsid w:val="0090743B"/>
    <w:rsid w:val="0090758D"/>
    <w:rsid w:val="00912169"/>
    <w:rsid w:val="00912745"/>
    <w:rsid w:val="00913A7F"/>
    <w:rsid w:val="00914BB2"/>
    <w:rsid w:val="00916B76"/>
    <w:rsid w:val="0092037A"/>
    <w:rsid w:val="0092272E"/>
    <w:rsid w:val="009246AD"/>
    <w:rsid w:val="00924D9E"/>
    <w:rsid w:val="00925168"/>
    <w:rsid w:val="00932C8B"/>
    <w:rsid w:val="009362ED"/>
    <w:rsid w:val="00937426"/>
    <w:rsid w:val="0094117B"/>
    <w:rsid w:val="0094183C"/>
    <w:rsid w:val="00941D93"/>
    <w:rsid w:val="00941E18"/>
    <w:rsid w:val="009434EB"/>
    <w:rsid w:val="009435E6"/>
    <w:rsid w:val="009435EB"/>
    <w:rsid w:val="0094750E"/>
    <w:rsid w:val="00947AE1"/>
    <w:rsid w:val="00954C60"/>
    <w:rsid w:val="00955B24"/>
    <w:rsid w:val="00956ECF"/>
    <w:rsid w:val="009570F6"/>
    <w:rsid w:val="009603DA"/>
    <w:rsid w:val="0096190A"/>
    <w:rsid w:val="00961B16"/>
    <w:rsid w:val="00963A0A"/>
    <w:rsid w:val="00965898"/>
    <w:rsid w:val="009671B7"/>
    <w:rsid w:val="00967EBC"/>
    <w:rsid w:val="00970427"/>
    <w:rsid w:val="00971F9A"/>
    <w:rsid w:val="0097242D"/>
    <w:rsid w:val="0097528B"/>
    <w:rsid w:val="00976152"/>
    <w:rsid w:val="00977281"/>
    <w:rsid w:val="00977639"/>
    <w:rsid w:val="00977AD0"/>
    <w:rsid w:val="00985201"/>
    <w:rsid w:val="00985CE7"/>
    <w:rsid w:val="00986EC4"/>
    <w:rsid w:val="00986EE1"/>
    <w:rsid w:val="00987A52"/>
    <w:rsid w:val="00993D29"/>
    <w:rsid w:val="009A034D"/>
    <w:rsid w:val="009A2F69"/>
    <w:rsid w:val="009A4A8F"/>
    <w:rsid w:val="009A6B43"/>
    <w:rsid w:val="009B0732"/>
    <w:rsid w:val="009B342E"/>
    <w:rsid w:val="009B3513"/>
    <w:rsid w:val="009B7D36"/>
    <w:rsid w:val="009C22E0"/>
    <w:rsid w:val="009C368C"/>
    <w:rsid w:val="009C46F9"/>
    <w:rsid w:val="009D333D"/>
    <w:rsid w:val="009D70EC"/>
    <w:rsid w:val="009D79A1"/>
    <w:rsid w:val="009D7C72"/>
    <w:rsid w:val="009E3CAC"/>
    <w:rsid w:val="009E794E"/>
    <w:rsid w:val="009F1B6A"/>
    <w:rsid w:val="009F2276"/>
    <w:rsid w:val="009F2E7E"/>
    <w:rsid w:val="009F41F8"/>
    <w:rsid w:val="009F4388"/>
    <w:rsid w:val="009F47E5"/>
    <w:rsid w:val="009F5A71"/>
    <w:rsid w:val="00A0038D"/>
    <w:rsid w:val="00A011F7"/>
    <w:rsid w:val="00A013ED"/>
    <w:rsid w:val="00A02D62"/>
    <w:rsid w:val="00A03D13"/>
    <w:rsid w:val="00A04C81"/>
    <w:rsid w:val="00A0517D"/>
    <w:rsid w:val="00A07C80"/>
    <w:rsid w:val="00A07F4A"/>
    <w:rsid w:val="00A114E7"/>
    <w:rsid w:val="00A12155"/>
    <w:rsid w:val="00A13FB1"/>
    <w:rsid w:val="00A14ADA"/>
    <w:rsid w:val="00A15977"/>
    <w:rsid w:val="00A16C20"/>
    <w:rsid w:val="00A20A89"/>
    <w:rsid w:val="00A20EB5"/>
    <w:rsid w:val="00A21D41"/>
    <w:rsid w:val="00A2281A"/>
    <w:rsid w:val="00A239FD"/>
    <w:rsid w:val="00A248BB"/>
    <w:rsid w:val="00A26D9E"/>
    <w:rsid w:val="00A27E24"/>
    <w:rsid w:val="00A30DC6"/>
    <w:rsid w:val="00A34032"/>
    <w:rsid w:val="00A4050A"/>
    <w:rsid w:val="00A40C93"/>
    <w:rsid w:val="00A4140A"/>
    <w:rsid w:val="00A419BF"/>
    <w:rsid w:val="00A46221"/>
    <w:rsid w:val="00A47BF9"/>
    <w:rsid w:val="00A51C5D"/>
    <w:rsid w:val="00A532EB"/>
    <w:rsid w:val="00A56930"/>
    <w:rsid w:val="00A56CFB"/>
    <w:rsid w:val="00A64B98"/>
    <w:rsid w:val="00A711F3"/>
    <w:rsid w:val="00A7162B"/>
    <w:rsid w:val="00A7634C"/>
    <w:rsid w:val="00A764EF"/>
    <w:rsid w:val="00A76745"/>
    <w:rsid w:val="00A76852"/>
    <w:rsid w:val="00A82FE3"/>
    <w:rsid w:val="00A84E39"/>
    <w:rsid w:val="00A85E14"/>
    <w:rsid w:val="00A8641C"/>
    <w:rsid w:val="00A8780F"/>
    <w:rsid w:val="00A937BE"/>
    <w:rsid w:val="00A967B0"/>
    <w:rsid w:val="00A97514"/>
    <w:rsid w:val="00AA0602"/>
    <w:rsid w:val="00AA18D7"/>
    <w:rsid w:val="00AA1A11"/>
    <w:rsid w:val="00AA2E1F"/>
    <w:rsid w:val="00AA35DD"/>
    <w:rsid w:val="00AA50B2"/>
    <w:rsid w:val="00AB0867"/>
    <w:rsid w:val="00AB34C5"/>
    <w:rsid w:val="00AB5192"/>
    <w:rsid w:val="00AB6B7E"/>
    <w:rsid w:val="00AB6DC5"/>
    <w:rsid w:val="00AB7314"/>
    <w:rsid w:val="00AC4B18"/>
    <w:rsid w:val="00AC7342"/>
    <w:rsid w:val="00AC76EE"/>
    <w:rsid w:val="00AC7F53"/>
    <w:rsid w:val="00AD059C"/>
    <w:rsid w:val="00AD2C35"/>
    <w:rsid w:val="00AD2E9B"/>
    <w:rsid w:val="00AD3C20"/>
    <w:rsid w:val="00AD48EF"/>
    <w:rsid w:val="00AD4CBE"/>
    <w:rsid w:val="00AD4CDD"/>
    <w:rsid w:val="00AD6146"/>
    <w:rsid w:val="00AE08DB"/>
    <w:rsid w:val="00AE22DB"/>
    <w:rsid w:val="00AE4649"/>
    <w:rsid w:val="00AF397D"/>
    <w:rsid w:val="00AF44BF"/>
    <w:rsid w:val="00AF4F6D"/>
    <w:rsid w:val="00AF78B2"/>
    <w:rsid w:val="00AF7F6A"/>
    <w:rsid w:val="00B0384D"/>
    <w:rsid w:val="00B05070"/>
    <w:rsid w:val="00B057ED"/>
    <w:rsid w:val="00B05A88"/>
    <w:rsid w:val="00B0688C"/>
    <w:rsid w:val="00B0753B"/>
    <w:rsid w:val="00B1007E"/>
    <w:rsid w:val="00B101E8"/>
    <w:rsid w:val="00B111A8"/>
    <w:rsid w:val="00B11DB7"/>
    <w:rsid w:val="00B126F5"/>
    <w:rsid w:val="00B173BC"/>
    <w:rsid w:val="00B17553"/>
    <w:rsid w:val="00B1783C"/>
    <w:rsid w:val="00B2132E"/>
    <w:rsid w:val="00B21401"/>
    <w:rsid w:val="00B22DEA"/>
    <w:rsid w:val="00B30398"/>
    <w:rsid w:val="00B305CC"/>
    <w:rsid w:val="00B30E0A"/>
    <w:rsid w:val="00B31299"/>
    <w:rsid w:val="00B314E7"/>
    <w:rsid w:val="00B33B90"/>
    <w:rsid w:val="00B35396"/>
    <w:rsid w:val="00B35677"/>
    <w:rsid w:val="00B36D95"/>
    <w:rsid w:val="00B36E25"/>
    <w:rsid w:val="00B4058D"/>
    <w:rsid w:val="00B41258"/>
    <w:rsid w:val="00B41EFF"/>
    <w:rsid w:val="00B42C2B"/>
    <w:rsid w:val="00B42DAA"/>
    <w:rsid w:val="00B4348B"/>
    <w:rsid w:val="00B44641"/>
    <w:rsid w:val="00B4652C"/>
    <w:rsid w:val="00B538CB"/>
    <w:rsid w:val="00B53A66"/>
    <w:rsid w:val="00B54366"/>
    <w:rsid w:val="00B55851"/>
    <w:rsid w:val="00B60C5F"/>
    <w:rsid w:val="00B625BE"/>
    <w:rsid w:val="00B64BFC"/>
    <w:rsid w:val="00B650F1"/>
    <w:rsid w:val="00B6532D"/>
    <w:rsid w:val="00B677F4"/>
    <w:rsid w:val="00B70996"/>
    <w:rsid w:val="00B71FED"/>
    <w:rsid w:val="00B725FC"/>
    <w:rsid w:val="00B74A1D"/>
    <w:rsid w:val="00B7517F"/>
    <w:rsid w:val="00B7618D"/>
    <w:rsid w:val="00B7793B"/>
    <w:rsid w:val="00B80598"/>
    <w:rsid w:val="00B82837"/>
    <w:rsid w:val="00B830CF"/>
    <w:rsid w:val="00B91B1D"/>
    <w:rsid w:val="00B91E5E"/>
    <w:rsid w:val="00BA37DB"/>
    <w:rsid w:val="00BA45AA"/>
    <w:rsid w:val="00BA75AF"/>
    <w:rsid w:val="00BB0779"/>
    <w:rsid w:val="00BB092E"/>
    <w:rsid w:val="00BB1BE8"/>
    <w:rsid w:val="00BB7AA6"/>
    <w:rsid w:val="00BC1BF0"/>
    <w:rsid w:val="00BC2868"/>
    <w:rsid w:val="00BC6898"/>
    <w:rsid w:val="00BD2C44"/>
    <w:rsid w:val="00BD4A62"/>
    <w:rsid w:val="00BD5855"/>
    <w:rsid w:val="00BD5C0A"/>
    <w:rsid w:val="00BD6419"/>
    <w:rsid w:val="00BE50FB"/>
    <w:rsid w:val="00BE7F5A"/>
    <w:rsid w:val="00BF1650"/>
    <w:rsid w:val="00BF36E3"/>
    <w:rsid w:val="00BF507A"/>
    <w:rsid w:val="00BF6429"/>
    <w:rsid w:val="00BF6F60"/>
    <w:rsid w:val="00BF7B36"/>
    <w:rsid w:val="00C06F63"/>
    <w:rsid w:val="00C10EE0"/>
    <w:rsid w:val="00C12556"/>
    <w:rsid w:val="00C1467B"/>
    <w:rsid w:val="00C15115"/>
    <w:rsid w:val="00C15729"/>
    <w:rsid w:val="00C162E4"/>
    <w:rsid w:val="00C17423"/>
    <w:rsid w:val="00C2115C"/>
    <w:rsid w:val="00C259FD"/>
    <w:rsid w:val="00C25E3B"/>
    <w:rsid w:val="00C25F93"/>
    <w:rsid w:val="00C26A2B"/>
    <w:rsid w:val="00C31040"/>
    <w:rsid w:val="00C32210"/>
    <w:rsid w:val="00C322B6"/>
    <w:rsid w:val="00C322C6"/>
    <w:rsid w:val="00C32665"/>
    <w:rsid w:val="00C37B04"/>
    <w:rsid w:val="00C42730"/>
    <w:rsid w:val="00C460E0"/>
    <w:rsid w:val="00C503F5"/>
    <w:rsid w:val="00C507AA"/>
    <w:rsid w:val="00C53A02"/>
    <w:rsid w:val="00C56DF6"/>
    <w:rsid w:val="00C57B71"/>
    <w:rsid w:val="00C6170A"/>
    <w:rsid w:val="00C62A63"/>
    <w:rsid w:val="00C67555"/>
    <w:rsid w:val="00C6759A"/>
    <w:rsid w:val="00C71AF0"/>
    <w:rsid w:val="00C7244B"/>
    <w:rsid w:val="00C72F81"/>
    <w:rsid w:val="00C7497A"/>
    <w:rsid w:val="00C761A3"/>
    <w:rsid w:val="00C76F4F"/>
    <w:rsid w:val="00C7793A"/>
    <w:rsid w:val="00C83475"/>
    <w:rsid w:val="00C83DB1"/>
    <w:rsid w:val="00C84EF2"/>
    <w:rsid w:val="00C85970"/>
    <w:rsid w:val="00C85E75"/>
    <w:rsid w:val="00C91578"/>
    <w:rsid w:val="00C91AA3"/>
    <w:rsid w:val="00C925AC"/>
    <w:rsid w:val="00C92EB2"/>
    <w:rsid w:val="00C94F5B"/>
    <w:rsid w:val="00C9777D"/>
    <w:rsid w:val="00C97C65"/>
    <w:rsid w:val="00CA3EC2"/>
    <w:rsid w:val="00CA4DCE"/>
    <w:rsid w:val="00CA78A0"/>
    <w:rsid w:val="00CB0FC0"/>
    <w:rsid w:val="00CB63C0"/>
    <w:rsid w:val="00CC305B"/>
    <w:rsid w:val="00CC3CA9"/>
    <w:rsid w:val="00CC502D"/>
    <w:rsid w:val="00CC5226"/>
    <w:rsid w:val="00CC6B10"/>
    <w:rsid w:val="00CD0745"/>
    <w:rsid w:val="00CD1244"/>
    <w:rsid w:val="00CD3F3B"/>
    <w:rsid w:val="00CE149E"/>
    <w:rsid w:val="00CE1583"/>
    <w:rsid w:val="00CE1F49"/>
    <w:rsid w:val="00CE33CC"/>
    <w:rsid w:val="00CE461B"/>
    <w:rsid w:val="00CF1264"/>
    <w:rsid w:val="00CF2D96"/>
    <w:rsid w:val="00CF3BF4"/>
    <w:rsid w:val="00CF41C8"/>
    <w:rsid w:val="00CF4B84"/>
    <w:rsid w:val="00D00A65"/>
    <w:rsid w:val="00D01427"/>
    <w:rsid w:val="00D053DD"/>
    <w:rsid w:val="00D05C45"/>
    <w:rsid w:val="00D110C4"/>
    <w:rsid w:val="00D11353"/>
    <w:rsid w:val="00D126CF"/>
    <w:rsid w:val="00D12AEB"/>
    <w:rsid w:val="00D13934"/>
    <w:rsid w:val="00D1450E"/>
    <w:rsid w:val="00D16842"/>
    <w:rsid w:val="00D22367"/>
    <w:rsid w:val="00D24000"/>
    <w:rsid w:val="00D24097"/>
    <w:rsid w:val="00D25635"/>
    <w:rsid w:val="00D26940"/>
    <w:rsid w:val="00D318E5"/>
    <w:rsid w:val="00D32E24"/>
    <w:rsid w:val="00D37769"/>
    <w:rsid w:val="00D37B93"/>
    <w:rsid w:val="00D4094D"/>
    <w:rsid w:val="00D42D58"/>
    <w:rsid w:val="00D43920"/>
    <w:rsid w:val="00D43DD7"/>
    <w:rsid w:val="00D448B7"/>
    <w:rsid w:val="00D44ADC"/>
    <w:rsid w:val="00D450C1"/>
    <w:rsid w:val="00D45807"/>
    <w:rsid w:val="00D46229"/>
    <w:rsid w:val="00D471E6"/>
    <w:rsid w:val="00D51CAC"/>
    <w:rsid w:val="00D525EA"/>
    <w:rsid w:val="00D54A8F"/>
    <w:rsid w:val="00D569F1"/>
    <w:rsid w:val="00D60A40"/>
    <w:rsid w:val="00D639C3"/>
    <w:rsid w:val="00D64C42"/>
    <w:rsid w:val="00D650D9"/>
    <w:rsid w:val="00D67328"/>
    <w:rsid w:val="00D721BC"/>
    <w:rsid w:val="00D72DB6"/>
    <w:rsid w:val="00D72FC0"/>
    <w:rsid w:val="00D77164"/>
    <w:rsid w:val="00D80B94"/>
    <w:rsid w:val="00D82BE4"/>
    <w:rsid w:val="00D83CA3"/>
    <w:rsid w:val="00D84814"/>
    <w:rsid w:val="00D86186"/>
    <w:rsid w:val="00D86B7A"/>
    <w:rsid w:val="00D87D84"/>
    <w:rsid w:val="00D9053B"/>
    <w:rsid w:val="00D90E02"/>
    <w:rsid w:val="00D9126E"/>
    <w:rsid w:val="00D91833"/>
    <w:rsid w:val="00D94041"/>
    <w:rsid w:val="00D96869"/>
    <w:rsid w:val="00DA6033"/>
    <w:rsid w:val="00DA669C"/>
    <w:rsid w:val="00DA767E"/>
    <w:rsid w:val="00DB15BF"/>
    <w:rsid w:val="00DB2098"/>
    <w:rsid w:val="00DB459F"/>
    <w:rsid w:val="00DB58E5"/>
    <w:rsid w:val="00DC1963"/>
    <w:rsid w:val="00DC3716"/>
    <w:rsid w:val="00DC3E82"/>
    <w:rsid w:val="00DC55F5"/>
    <w:rsid w:val="00DC60A3"/>
    <w:rsid w:val="00DC6AB3"/>
    <w:rsid w:val="00DD37EC"/>
    <w:rsid w:val="00DD5459"/>
    <w:rsid w:val="00DD5B9C"/>
    <w:rsid w:val="00DD670D"/>
    <w:rsid w:val="00DD6DBB"/>
    <w:rsid w:val="00DE0BC8"/>
    <w:rsid w:val="00DE16D5"/>
    <w:rsid w:val="00DE2B07"/>
    <w:rsid w:val="00DE302D"/>
    <w:rsid w:val="00DE388E"/>
    <w:rsid w:val="00DE7074"/>
    <w:rsid w:val="00DF1229"/>
    <w:rsid w:val="00DF3096"/>
    <w:rsid w:val="00DF4ADE"/>
    <w:rsid w:val="00DF76F5"/>
    <w:rsid w:val="00E005A2"/>
    <w:rsid w:val="00E019AD"/>
    <w:rsid w:val="00E0545A"/>
    <w:rsid w:val="00E06740"/>
    <w:rsid w:val="00E07207"/>
    <w:rsid w:val="00E074F2"/>
    <w:rsid w:val="00E07937"/>
    <w:rsid w:val="00E1065E"/>
    <w:rsid w:val="00E10F33"/>
    <w:rsid w:val="00E14B76"/>
    <w:rsid w:val="00E156F9"/>
    <w:rsid w:val="00E25F1D"/>
    <w:rsid w:val="00E344D2"/>
    <w:rsid w:val="00E345A2"/>
    <w:rsid w:val="00E361E1"/>
    <w:rsid w:val="00E37C8E"/>
    <w:rsid w:val="00E40B56"/>
    <w:rsid w:val="00E41864"/>
    <w:rsid w:val="00E45C1D"/>
    <w:rsid w:val="00E46CDD"/>
    <w:rsid w:val="00E5040B"/>
    <w:rsid w:val="00E510AB"/>
    <w:rsid w:val="00E52CA8"/>
    <w:rsid w:val="00E53228"/>
    <w:rsid w:val="00E53C11"/>
    <w:rsid w:val="00E5629E"/>
    <w:rsid w:val="00E61719"/>
    <w:rsid w:val="00E61754"/>
    <w:rsid w:val="00E61870"/>
    <w:rsid w:val="00E6280A"/>
    <w:rsid w:val="00E63439"/>
    <w:rsid w:val="00E65577"/>
    <w:rsid w:val="00E70AAF"/>
    <w:rsid w:val="00E71714"/>
    <w:rsid w:val="00E72142"/>
    <w:rsid w:val="00E753E1"/>
    <w:rsid w:val="00E8096F"/>
    <w:rsid w:val="00E81CBD"/>
    <w:rsid w:val="00E824BD"/>
    <w:rsid w:val="00E82D8F"/>
    <w:rsid w:val="00E83083"/>
    <w:rsid w:val="00E833E2"/>
    <w:rsid w:val="00E83B62"/>
    <w:rsid w:val="00E83FBD"/>
    <w:rsid w:val="00E8563D"/>
    <w:rsid w:val="00E856C5"/>
    <w:rsid w:val="00E8705D"/>
    <w:rsid w:val="00E91482"/>
    <w:rsid w:val="00E93234"/>
    <w:rsid w:val="00E96302"/>
    <w:rsid w:val="00EA230C"/>
    <w:rsid w:val="00EA30A7"/>
    <w:rsid w:val="00EA73A1"/>
    <w:rsid w:val="00EB06AD"/>
    <w:rsid w:val="00EB38F2"/>
    <w:rsid w:val="00EB572A"/>
    <w:rsid w:val="00EB6241"/>
    <w:rsid w:val="00EB6F8B"/>
    <w:rsid w:val="00EC0B39"/>
    <w:rsid w:val="00EC5097"/>
    <w:rsid w:val="00EC559F"/>
    <w:rsid w:val="00EC6425"/>
    <w:rsid w:val="00EC7864"/>
    <w:rsid w:val="00ED1181"/>
    <w:rsid w:val="00ED5A1B"/>
    <w:rsid w:val="00ED6A23"/>
    <w:rsid w:val="00ED73A6"/>
    <w:rsid w:val="00EE220F"/>
    <w:rsid w:val="00EF00CA"/>
    <w:rsid w:val="00EF0BAA"/>
    <w:rsid w:val="00EF154D"/>
    <w:rsid w:val="00EF34D3"/>
    <w:rsid w:val="00EF35AD"/>
    <w:rsid w:val="00EF4573"/>
    <w:rsid w:val="00EF47A2"/>
    <w:rsid w:val="00EF516B"/>
    <w:rsid w:val="00EF5893"/>
    <w:rsid w:val="00EF593C"/>
    <w:rsid w:val="00EF5B54"/>
    <w:rsid w:val="00EF7610"/>
    <w:rsid w:val="00EF7D68"/>
    <w:rsid w:val="00F00255"/>
    <w:rsid w:val="00F01100"/>
    <w:rsid w:val="00F015AC"/>
    <w:rsid w:val="00F02319"/>
    <w:rsid w:val="00F024F3"/>
    <w:rsid w:val="00F0603B"/>
    <w:rsid w:val="00F11833"/>
    <w:rsid w:val="00F134F5"/>
    <w:rsid w:val="00F16A3F"/>
    <w:rsid w:val="00F21134"/>
    <w:rsid w:val="00F21411"/>
    <w:rsid w:val="00F21680"/>
    <w:rsid w:val="00F2178E"/>
    <w:rsid w:val="00F21FB3"/>
    <w:rsid w:val="00F27892"/>
    <w:rsid w:val="00F27B3B"/>
    <w:rsid w:val="00F305C4"/>
    <w:rsid w:val="00F307F4"/>
    <w:rsid w:val="00F34623"/>
    <w:rsid w:val="00F346B0"/>
    <w:rsid w:val="00F410B4"/>
    <w:rsid w:val="00F42E3D"/>
    <w:rsid w:val="00F47B85"/>
    <w:rsid w:val="00F513E6"/>
    <w:rsid w:val="00F52FE8"/>
    <w:rsid w:val="00F54BDD"/>
    <w:rsid w:val="00F5645C"/>
    <w:rsid w:val="00F60AB9"/>
    <w:rsid w:val="00F61564"/>
    <w:rsid w:val="00F638EF"/>
    <w:rsid w:val="00F6420E"/>
    <w:rsid w:val="00F663F6"/>
    <w:rsid w:val="00F731A5"/>
    <w:rsid w:val="00F7345E"/>
    <w:rsid w:val="00F746EB"/>
    <w:rsid w:val="00F77ED2"/>
    <w:rsid w:val="00F81984"/>
    <w:rsid w:val="00F819D5"/>
    <w:rsid w:val="00F87037"/>
    <w:rsid w:val="00F870BC"/>
    <w:rsid w:val="00F90DCB"/>
    <w:rsid w:val="00F93887"/>
    <w:rsid w:val="00F95589"/>
    <w:rsid w:val="00F96842"/>
    <w:rsid w:val="00FA178F"/>
    <w:rsid w:val="00FA7F49"/>
    <w:rsid w:val="00FB043E"/>
    <w:rsid w:val="00FB086F"/>
    <w:rsid w:val="00FB1402"/>
    <w:rsid w:val="00FB3E38"/>
    <w:rsid w:val="00FB6FDA"/>
    <w:rsid w:val="00FC3820"/>
    <w:rsid w:val="00FC3858"/>
    <w:rsid w:val="00FC7170"/>
    <w:rsid w:val="00FC7F54"/>
    <w:rsid w:val="00FD058C"/>
    <w:rsid w:val="00FD07D6"/>
    <w:rsid w:val="00FD0BE4"/>
    <w:rsid w:val="00FD2523"/>
    <w:rsid w:val="00FD4AB7"/>
    <w:rsid w:val="00FD5C13"/>
    <w:rsid w:val="00FD620B"/>
    <w:rsid w:val="00FE06B3"/>
    <w:rsid w:val="00FE15DC"/>
    <w:rsid w:val="00FE2FED"/>
    <w:rsid w:val="00FE483C"/>
    <w:rsid w:val="00FE54B8"/>
    <w:rsid w:val="00FE6219"/>
    <w:rsid w:val="00FF2D4B"/>
    <w:rsid w:val="00FF3525"/>
    <w:rsid w:val="00FF4467"/>
    <w:rsid w:val="1E3913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D98A96"/>
  <w15:docId w15:val="{643F7F9D-762D-4AC0-B620-307E35881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heme="minorEastAsia" w:hAnsi="New York"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200"/>
      <w:jc w:val="both"/>
    </w:pPr>
    <w:rPr>
      <w:rFonts w:ascii="Times" w:hAnsi="Times"/>
      <w:sz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center"/>
    </w:pPr>
    <w:rPr>
      <w:b/>
      <w:sz w:val="40"/>
    </w:rPr>
  </w:style>
  <w:style w:type="paragraph" w:styleId="a4">
    <w:name w:val="Balloon Text"/>
    <w:basedOn w:val="a"/>
    <w:semiHidden/>
    <w:qFormat/>
    <w:rPr>
      <w:rFonts w:ascii="Tahoma" w:hAnsi="Tahoma" w:cs="Tahoma"/>
      <w:sz w:val="16"/>
      <w:szCs w:val="16"/>
    </w:rPr>
  </w:style>
  <w:style w:type="paragraph" w:styleId="a5">
    <w:name w:val="footer"/>
    <w:basedOn w:val="a"/>
    <w:qFormat/>
    <w:pPr>
      <w:tabs>
        <w:tab w:val="center" w:pos="4320"/>
        <w:tab w:val="right" w:pos="8640"/>
      </w:tabs>
    </w:pPr>
  </w:style>
  <w:style w:type="paragraph" w:styleId="a6">
    <w:name w:val="header"/>
    <w:basedOn w:val="a"/>
    <w:link w:val="a7"/>
    <w:qFormat/>
    <w:pPr>
      <w:pBdr>
        <w:bottom w:val="single" w:sz="6" w:space="1" w:color="auto"/>
      </w:pBdr>
      <w:tabs>
        <w:tab w:val="center" w:pos="4153"/>
        <w:tab w:val="right" w:pos="8306"/>
      </w:tabs>
      <w:snapToGrid w:val="0"/>
      <w:jc w:val="center"/>
    </w:pPr>
    <w:rPr>
      <w:sz w:val="18"/>
      <w:szCs w:val="18"/>
    </w:rPr>
  </w:style>
  <w:style w:type="paragraph" w:styleId="a8">
    <w:name w:val="footnote text"/>
    <w:basedOn w:val="a"/>
    <w:next w:val="TFReferencesSection"/>
    <w:semiHidden/>
  </w:style>
  <w:style w:type="paragraph" w:customStyle="1" w:styleId="TFReferencesSection">
    <w:name w:val="TF_References_Section"/>
    <w:basedOn w:val="a"/>
    <w:pPr>
      <w:spacing w:line="480" w:lineRule="auto"/>
      <w:ind w:firstLine="187"/>
    </w:pPr>
  </w:style>
  <w:style w:type="character" w:styleId="a9">
    <w:name w:val="page number"/>
    <w:basedOn w:val="a0"/>
    <w:qFormat/>
  </w:style>
  <w:style w:type="character" w:styleId="aa">
    <w:name w:val="FollowedHyperlink"/>
    <w:rPr>
      <w:color w:val="800080"/>
      <w:u w:val="single"/>
    </w:rPr>
  </w:style>
  <w:style w:type="character" w:styleId="ab">
    <w:name w:val="Hyperlink"/>
    <w:rPr>
      <w:color w:val="0000FF"/>
      <w:u w:val="single"/>
    </w:rPr>
  </w:style>
  <w:style w:type="paragraph" w:customStyle="1" w:styleId="TAMainText">
    <w:name w:val="TA_Main_Text"/>
    <w:basedOn w:val="a"/>
    <w:pPr>
      <w:spacing w:after="0" w:line="480" w:lineRule="auto"/>
      <w:ind w:firstLine="202"/>
    </w:pPr>
  </w:style>
  <w:style w:type="paragraph" w:customStyle="1" w:styleId="BATitle">
    <w:name w:val="BA_Title"/>
    <w:basedOn w:val="a"/>
    <w:next w:val="BBAuthorName"/>
    <w:pPr>
      <w:spacing w:before="720" w:after="360" w:line="480" w:lineRule="auto"/>
      <w:jc w:val="center"/>
    </w:pPr>
    <w:rPr>
      <w:rFonts w:ascii="Times New Roman" w:hAnsi="Times New Roman"/>
      <w:sz w:val="44"/>
    </w:rPr>
  </w:style>
  <w:style w:type="paragraph" w:customStyle="1" w:styleId="BBAuthorName">
    <w:name w:val="BB_Author_Name"/>
    <w:basedOn w:val="a"/>
    <w:next w:val="BCAuthorAddress"/>
    <w:pPr>
      <w:spacing w:after="240" w:line="480" w:lineRule="auto"/>
      <w:jc w:val="center"/>
    </w:pPr>
    <w:rPr>
      <w:i/>
    </w:rPr>
  </w:style>
  <w:style w:type="paragraph" w:customStyle="1" w:styleId="BCAuthorAddress">
    <w:name w:val="BC_Author_Address"/>
    <w:basedOn w:val="a"/>
    <w:next w:val="BIEmailAddress"/>
    <w:pPr>
      <w:spacing w:after="240" w:line="480" w:lineRule="auto"/>
      <w:jc w:val="center"/>
    </w:pPr>
  </w:style>
  <w:style w:type="paragraph" w:customStyle="1" w:styleId="BIEmailAddress">
    <w:name w:val="BI_Email_Address"/>
    <w:basedOn w:val="a"/>
    <w:next w:val="AIReceivedDate"/>
    <w:pPr>
      <w:spacing w:line="480" w:lineRule="auto"/>
    </w:pPr>
  </w:style>
  <w:style w:type="paragraph" w:customStyle="1" w:styleId="AIReceivedDate">
    <w:name w:val="AI_Received_Date"/>
    <w:basedOn w:val="a"/>
    <w:next w:val="BDAbstract"/>
    <w:pPr>
      <w:spacing w:after="240" w:line="480" w:lineRule="auto"/>
    </w:pPr>
    <w:rPr>
      <w:b/>
    </w:rPr>
  </w:style>
  <w:style w:type="paragraph" w:customStyle="1" w:styleId="BDAbstract">
    <w:name w:val="BD_Abstract"/>
    <w:basedOn w:val="a"/>
    <w:next w:val="TAMainText"/>
    <w:pPr>
      <w:spacing w:before="360" w:after="360" w:line="480" w:lineRule="auto"/>
    </w:pPr>
  </w:style>
  <w:style w:type="paragraph" w:customStyle="1" w:styleId="TDAcknowledgments">
    <w:name w:val="TD_Acknowledgments"/>
    <w:basedOn w:val="a"/>
    <w:next w:val="a"/>
    <w:pPr>
      <w:spacing w:before="200" w:line="480" w:lineRule="auto"/>
      <w:ind w:firstLine="202"/>
    </w:pPr>
  </w:style>
  <w:style w:type="paragraph" w:customStyle="1" w:styleId="TESupportingInformation">
    <w:name w:val="TE_Supporting_Information"/>
    <w:basedOn w:val="a"/>
    <w:next w:val="a"/>
    <w:pPr>
      <w:spacing w:line="480" w:lineRule="auto"/>
      <w:ind w:firstLine="187"/>
    </w:pPr>
  </w:style>
  <w:style w:type="paragraph" w:customStyle="1" w:styleId="VCSchemeTitle">
    <w:name w:val="VC_Scheme_Title"/>
    <w:basedOn w:val="a"/>
    <w:next w:val="a"/>
    <w:pPr>
      <w:spacing w:line="480" w:lineRule="auto"/>
    </w:pPr>
  </w:style>
  <w:style w:type="paragraph" w:customStyle="1" w:styleId="VDTableTitle">
    <w:name w:val="VD_Table_Title"/>
    <w:basedOn w:val="a"/>
    <w:next w:val="a"/>
    <w:pPr>
      <w:spacing w:line="480" w:lineRule="auto"/>
    </w:pPr>
  </w:style>
  <w:style w:type="paragraph" w:customStyle="1" w:styleId="VAFigureCaption">
    <w:name w:val="VA_Figure_Caption"/>
    <w:basedOn w:val="a"/>
    <w:next w:val="a"/>
    <w:pPr>
      <w:spacing w:line="480" w:lineRule="auto"/>
    </w:pPr>
  </w:style>
  <w:style w:type="paragraph" w:customStyle="1" w:styleId="VBChartTitle">
    <w:name w:val="VB_Chart_Title"/>
    <w:basedOn w:val="a"/>
    <w:next w:val="a"/>
    <w:pPr>
      <w:spacing w:line="480" w:lineRule="auto"/>
    </w:pPr>
  </w:style>
  <w:style w:type="paragraph" w:customStyle="1" w:styleId="FETableFootnote">
    <w:name w:val="FE_Table_Footnote"/>
    <w:basedOn w:val="a"/>
    <w:next w:val="a"/>
    <w:pPr>
      <w:ind w:firstLine="187"/>
    </w:pPr>
  </w:style>
  <w:style w:type="paragraph" w:customStyle="1" w:styleId="FCChartFootnote">
    <w:name w:val="FC_Chart_Footnote"/>
    <w:basedOn w:val="a"/>
    <w:next w:val="a"/>
    <w:pPr>
      <w:ind w:firstLine="187"/>
    </w:pPr>
  </w:style>
  <w:style w:type="paragraph" w:customStyle="1" w:styleId="FDSchemeFootnote">
    <w:name w:val="FD_Scheme_Footnote"/>
    <w:basedOn w:val="a"/>
    <w:next w:val="a"/>
    <w:pPr>
      <w:ind w:firstLine="187"/>
    </w:pPr>
  </w:style>
  <w:style w:type="paragraph" w:customStyle="1" w:styleId="TCTableBody">
    <w:name w:val="TC_Table_Body"/>
    <w:basedOn w:val="a"/>
  </w:style>
  <w:style w:type="paragraph" w:customStyle="1" w:styleId="AFTitleRunningHead">
    <w:name w:val="AF_Title_Running_Head"/>
    <w:basedOn w:val="a"/>
    <w:next w:val="TAMainText"/>
    <w:pPr>
      <w:spacing w:line="480" w:lineRule="auto"/>
    </w:pPr>
  </w:style>
  <w:style w:type="paragraph" w:customStyle="1" w:styleId="BEAuthorBiography">
    <w:name w:val="BE_Author_Biography"/>
    <w:basedOn w:val="a"/>
    <w:pPr>
      <w:spacing w:line="480" w:lineRule="auto"/>
    </w:pPr>
  </w:style>
  <w:style w:type="paragraph" w:customStyle="1" w:styleId="FACorrespondingAuthorFootnote">
    <w:name w:val="FA_Corresponding_Author_Footnote"/>
    <w:basedOn w:val="a"/>
    <w:next w:val="TAMainText"/>
    <w:pPr>
      <w:spacing w:line="480" w:lineRule="auto"/>
    </w:pPr>
  </w:style>
  <w:style w:type="paragraph" w:customStyle="1" w:styleId="SNSynopsisTOC">
    <w:name w:val="SN_Synopsis_TOC"/>
    <w:basedOn w:val="a"/>
    <w:pPr>
      <w:spacing w:line="480" w:lineRule="auto"/>
    </w:pPr>
  </w:style>
  <w:style w:type="paragraph" w:customStyle="1" w:styleId="BGKeywords">
    <w:name w:val="BG_Keywords"/>
    <w:basedOn w:val="a"/>
    <w:qFormat/>
    <w:pPr>
      <w:spacing w:line="480" w:lineRule="auto"/>
    </w:pPr>
  </w:style>
  <w:style w:type="paragraph" w:customStyle="1" w:styleId="BHBriefs">
    <w:name w:val="BH_Briefs"/>
    <w:basedOn w:val="a"/>
    <w:qFormat/>
    <w:pPr>
      <w:spacing w:line="480" w:lineRule="auto"/>
    </w:pPr>
  </w:style>
  <w:style w:type="paragraph" w:customStyle="1" w:styleId="StyleFACorrespondingAuthorFootnote7pt">
    <w:name w:val="Style FA_Corresponding_Author_Footnote + 7 pt"/>
    <w:basedOn w:val="a"/>
    <w:next w:val="BGKeywords"/>
    <w:link w:val="StyleFACorrespondingAuthorFootnote7ptChar"/>
    <w:qFormat/>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qFormat/>
    <w:rPr>
      <w:rFonts w:ascii="Arno Pro" w:hAnsi="Arno Pro"/>
      <w:kern w:val="20"/>
      <w:sz w:val="18"/>
    </w:rPr>
  </w:style>
  <w:style w:type="paragraph" w:customStyle="1" w:styleId="FAAuthorInfoSubtitle">
    <w:name w:val="FA_Author_Info_Subtitle"/>
    <w:basedOn w:val="a"/>
    <w:link w:val="FAAuthorInfoSubtitleChar"/>
    <w:qFormat/>
    <w:pPr>
      <w:spacing w:before="120" w:after="60" w:line="480" w:lineRule="auto"/>
      <w:jc w:val="left"/>
    </w:pPr>
    <w:rPr>
      <w:b/>
    </w:rPr>
  </w:style>
  <w:style w:type="character" w:customStyle="1" w:styleId="FAAuthorInfoSubtitleChar">
    <w:name w:val="FA_Author_Info_Subtitle Char"/>
    <w:link w:val="FAAuthorInfoSubtitle"/>
    <w:qFormat/>
    <w:rPr>
      <w:rFonts w:ascii="Times" w:hAnsi="Times"/>
      <w:b/>
      <w:sz w:val="24"/>
    </w:rPr>
  </w:style>
  <w:style w:type="paragraph" w:customStyle="1" w:styleId="Default">
    <w:name w:val="Default"/>
    <w:qFormat/>
    <w:pPr>
      <w:autoSpaceDE w:val="0"/>
      <w:autoSpaceDN w:val="0"/>
      <w:adjustRightInd w:val="0"/>
    </w:pPr>
    <w:rPr>
      <w:rFonts w:ascii="Symbol" w:hAnsi="Symbol" w:cs="Symbol"/>
      <w:color w:val="000000"/>
      <w:sz w:val="24"/>
      <w:szCs w:val="24"/>
      <w:lang w:eastAsia="en-US"/>
    </w:rPr>
  </w:style>
  <w:style w:type="paragraph" w:customStyle="1" w:styleId="MainText">
    <w:name w:val="Main Text"/>
    <w:basedOn w:val="a"/>
    <w:link w:val="MainTextChar"/>
    <w:qFormat/>
    <w:pPr>
      <w:spacing w:after="0" w:line="480" w:lineRule="auto"/>
      <w:jc w:val="left"/>
    </w:pPr>
    <w:rPr>
      <w:rFonts w:ascii="Times New Roman" w:eastAsia="MS Mincho" w:hAnsi="Times New Roman"/>
      <w:szCs w:val="24"/>
      <w:lang w:eastAsia="ja-JP"/>
    </w:rPr>
  </w:style>
  <w:style w:type="character" w:customStyle="1" w:styleId="MainTextChar">
    <w:name w:val="Main Text Char"/>
    <w:link w:val="MainText"/>
    <w:qFormat/>
    <w:rPr>
      <w:rFonts w:ascii="Times New Roman" w:eastAsia="MS Mincho" w:hAnsi="Times New Roman"/>
      <w:sz w:val="24"/>
      <w:szCs w:val="24"/>
      <w:lang w:eastAsia="ja-JP"/>
    </w:rPr>
  </w:style>
  <w:style w:type="character" w:customStyle="1" w:styleId="a7">
    <w:name w:val="页眉 字符"/>
    <w:basedOn w:val="a0"/>
    <w:link w:val="a6"/>
    <w:qFormat/>
    <w:rPr>
      <w:rFonts w:ascii="Times" w:hAnsi="Times"/>
      <w:sz w:val="18"/>
      <w:szCs w:val="18"/>
    </w:rPr>
  </w:style>
  <w:style w:type="character" w:styleId="ac">
    <w:name w:val="Unresolved Mention"/>
    <w:basedOn w:val="a0"/>
    <w:uiPriority w:val="99"/>
    <w:semiHidden/>
    <w:unhideWhenUsed/>
    <w:rsid w:val="00967EBC"/>
    <w:rPr>
      <w:color w:val="605E5C"/>
      <w:shd w:val="clear" w:color="auto" w:fill="E1DFDD"/>
    </w:rPr>
  </w:style>
  <w:style w:type="table" w:styleId="ad">
    <w:name w:val="Table Grid"/>
    <w:basedOn w:val="a1"/>
    <w:rsid w:val="00AC73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99156">
      <w:bodyDiv w:val="1"/>
      <w:marLeft w:val="0"/>
      <w:marRight w:val="0"/>
      <w:marTop w:val="0"/>
      <w:marBottom w:val="0"/>
      <w:divBdr>
        <w:top w:val="none" w:sz="0" w:space="0" w:color="auto"/>
        <w:left w:val="none" w:sz="0" w:space="0" w:color="auto"/>
        <w:bottom w:val="none" w:sz="0" w:space="0" w:color="auto"/>
        <w:right w:val="none" w:sz="0" w:space="0" w:color="auto"/>
      </w:divBdr>
    </w:div>
    <w:div w:id="135152739">
      <w:bodyDiv w:val="1"/>
      <w:marLeft w:val="0"/>
      <w:marRight w:val="0"/>
      <w:marTop w:val="0"/>
      <w:marBottom w:val="0"/>
      <w:divBdr>
        <w:top w:val="none" w:sz="0" w:space="0" w:color="auto"/>
        <w:left w:val="none" w:sz="0" w:space="0" w:color="auto"/>
        <w:bottom w:val="none" w:sz="0" w:space="0" w:color="auto"/>
        <w:right w:val="none" w:sz="0" w:space="0" w:color="auto"/>
      </w:divBdr>
    </w:div>
    <w:div w:id="2056663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oleObject" Target="embeddings/oleObject8.bin"/><Relationship Id="rId39" Type="http://schemas.openxmlformats.org/officeDocument/2006/relationships/image" Target="media/image20.wmf"/><Relationship Id="rId21" Type="http://schemas.openxmlformats.org/officeDocument/2006/relationships/image" Target="media/image8.wmf"/><Relationship Id="rId34" Type="http://schemas.openxmlformats.org/officeDocument/2006/relationships/oleObject" Target="embeddings/oleObject9.bin"/><Relationship Id="rId42" Type="http://schemas.openxmlformats.org/officeDocument/2006/relationships/image" Target="media/image22.jpe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oleObject" Target="embeddings/oleObject4.bin"/><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oleObject" Target="embeddings/oleObject7.bin"/><Relationship Id="rId32" Type="http://schemas.openxmlformats.org/officeDocument/2006/relationships/image" Target="media/image16.jpeg"/><Relationship Id="rId37" Type="http://schemas.openxmlformats.org/officeDocument/2006/relationships/image" Target="media/image19.wmf"/><Relationship Id="rId40" Type="http://schemas.openxmlformats.org/officeDocument/2006/relationships/oleObject" Target="embeddings/oleObject12.bin"/><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9.wmf"/><Relationship Id="rId28" Type="http://schemas.openxmlformats.org/officeDocument/2006/relationships/image" Target="media/image12.jpeg"/><Relationship Id="rId36" Type="http://schemas.openxmlformats.org/officeDocument/2006/relationships/oleObject" Target="embeddings/oleObject10.bin"/><Relationship Id="rId10" Type="http://schemas.openxmlformats.org/officeDocument/2006/relationships/oleObject" Target="embeddings/oleObject1.bin"/><Relationship Id="rId19" Type="http://schemas.openxmlformats.org/officeDocument/2006/relationships/image" Target="media/image6.jpeg"/><Relationship Id="rId31" Type="http://schemas.openxmlformats.org/officeDocument/2006/relationships/image" Target="media/image15.jpe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oleObject" Target="embeddings/oleObject6.bin"/><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8.wmf"/><Relationship Id="rId43" Type="http://schemas.openxmlformats.org/officeDocument/2006/relationships/image" Target="media/image23.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10.wmf"/><Relationship Id="rId33" Type="http://schemas.openxmlformats.org/officeDocument/2006/relationships/image" Target="media/image17.wmf"/><Relationship Id="rId38" Type="http://schemas.openxmlformats.org/officeDocument/2006/relationships/oleObject" Target="embeddings/oleObject11.bin"/><Relationship Id="rId46"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ata\template\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484E1A8D-5F50-4644-8BD8-51705C7EF3E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acstemplate_msw2010.dotx</Template>
  <TotalTime>1964</TotalTime>
  <Pages>16</Pages>
  <Words>1830</Words>
  <Characters>10435</Characters>
  <Application>Microsoft Office Word</Application>
  <DocSecurity>0</DocSecurity>
  <Lines>86</Lines>
  <Paragraphs>24</Paragraphs>
  <ScaleCrop>false</ScaleCrop>
  <Company>ACS</Company>
  <LinksUpToDate>false</LinksUpToDate>
  <CharactersWithSpaces>12241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Lenovo</dc:creator>
  <cp:lastModifiedBy>Shi Zhao</cp:lastModifiedBy>
  <cp:revision>243</cp:revision>
  <cp:lastPrinted>2008-06-11T21:33:00Z</cp:lastPrinted>
  <dcterms:created xsi:type="dcterms:W3CDTF">2019-09-18T06:04:00Z</dcterms:created>
  <dcterms:modified xsi:type="dcterms:W3CDTF">2024-01-16T08:18:00Z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y fmtid="{D5CDD505-2E9C-101B-9397-08002B2CF9AE}" pid="3" name="GrammarlyDocumentId">
    <vt:lpwstr>67df75c93f25612547f389dbd3442a0b101f163bb1145ec928be86c562582b85</vt:lpwstr>
  </property>
</Properties>
</file>