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E80A5" w14:textId="77777777" w:rsidR="00A069B1" w:rsidRPr="00D105BF" w:rsidRDefault="001768D3" w:rsidP="001768D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105BF">
        <w:rPr>
          <w:rFonts w:ascii="Arial" w:hAnsi="Arial" w:cs="Arial"/>
          <w:color w:val="000000" w:themeColor="text1"/>
          <w:sz w:val="32"/>
          <w:szCs w:val="32"/>
        </w:rPr>
        <w:t>Supplementary material</w:t>
      </w:r>
    </w:p>
    <w:p w14:paraId="60FA14E7" w14:textId="2E34FF82" w:rsidR="0053653A" w:rsidRPr="00D105BF" w:rsidRDefault="001768D3" w:rsidP="001768D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igure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S1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demonstrates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the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calculated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and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measured phase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shift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in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regions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under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incidence at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185 TH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z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(1618.0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nm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and 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205 TH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z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(1460.1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nm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). F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or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185 TH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z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the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measured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phase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shifts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of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regions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in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polarization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dependent metasurface are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between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-175~177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°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for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205 THz, phase shifts are between -173~177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°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hose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tuning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range</w:t>
      </w:r>
      <w:r w:rsidR="007869BB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bookmarkStart w:id="0" w:name="_GoBack"/>
      <w:bookmarkEnd w:id="0"/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</w:t>
      </w:r>
      <w:r w:rsidR="007C1D91"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352</w:t>
      </w:r>
      <w:r w:rsidR="007C1D91" w:rsidRP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>°</w:t>
      </w:r>
      <w:r w:rsidR="007C1D91"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and 350</w:t>
      </w:r>
      <w:r w:rsidR="007C1D91" w:rsidRP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>°</w:t>
      </w:r>
      <w:r w:rsidR="007C1D91"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respectively, </w:t>
      </w:r>
      <w:r w:rsid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>both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105B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approaching </w:t>
      </w:r>
      <w:r w:rsidRPr="00D105B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π. T</w:t>
      </w:r>
      <w:r w:rsidRP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>herefore</w:t>
      </w:r>
      <w:r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, </w:t>
      </w:r>
      <w:r w:rsidRP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>we</w:t>
      </w:r>
      <w:r w:rsidR="0053653A" w:rsidRPr="00D1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</w:t>
      </w:r>
      <w:r w:rsidR="0053653A" w:rsidRPr="00D105BF">
        <w:rPr>
          <w:rFonts w:ascii="Times New Roman" w:hAnsi="Times New Roman" w:cs="Times New Roman" w:hint="eastAsia"/>
          <w:color w:val="000000" w:themeColor="text1"/>
          <w:kern w:val="0"/>
          <w:sz w:val="20"/>
          <w:szCs w:val="20"/>
        </w:rPr>
        <w:t xml:space="preserve">believe </w:t>
      </w:r>
      <w:r w:rsidR="0053653A" w:rsidRPr="00D105BF">
        <w:rPr>
          <w:rFonts w:ascii="Times New Roman" w:eastAsia="Microsoft YaHei UI" w:hAnsi="Times New Roman" w:cs="Times New Roman"/>
          <w:color w:val="000000" w:themeColor="text1"/>
          <w:sz w:val="20"/>
          <w:szCs w:val="20"/>
          <w:shd w:val="clear" w:color="auto" w:fill="FFFFFF"/>
        </w:rPr>
        <w:t>phase modulation capability can be extended over a broadband range of 1460.1~1618.0 nm for optical communications.</w:t>
      </w:r>
    </w:p>
    <w:p w14:paraId="7500CF63" w14:textId="3955A50E" w:rsidR="001768D3" w:rsidRPr="00D105BF" w:rsidRDefault="00E22368" w:rsidP="001768D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486299" wp14:editId="110E4187">
            <wp:simplePos x="0" y="0"/>
            <wp:positionH relativeFrom="margin">
              <wp:align>center</wp:align>
            </wp:positionH>
            <wp:positionV relativeFrom="paragraph">
              <wp:posOffset>199390</wp:posOffset>
            </wp:positionV>
            <wp:extent cx="5274310" cy="19627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0F144" w14:textId="0AA0F2C1" w:rsidR="001768D3" w:rsidRPr="00D105BF" w:rsidRDefault="001768D3" w:rsidP="001768D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105BF">
        <w:rPr>
          <w:rFonts w:ascii="Arial" w:hAnsi="Arial" w:cs="Arial"/>
          <w:b/>
          <w:color w:val="000000" w:themeColor="text1"/>
          <w:sz w:val="16"/>
          <w:szCs w:val="16"/>
        </w:rPr>
        <w:t>Fig</w:t>
      </w:r>
      <w:r w:rsidR="0053653A" w:rsidRPr="00D105BF">
        <w:rPr>
          <w:rFonts w:ascii="Arial" w:hAnsi="Arial" w:cs="Arial" w:hint="eastAsia"/>
          <w:b/>
          <w:color w:val="000000" w:themeColor="text1"/>
          <w:sz w:val="16"/>
          <w:szCs w:val="16"/>
        </w:rPr>
        <w:t>ure</w:t>
      </w:r>
      <w:r w:rsidRPr="00D105BF">
        <w:rPr>
          <w:rFonts w:ascii="Arial" w:hAnsi="Arial" w:cs="Arial"/>
          <w:b/>
          <w:color w:val="000000" w:themeColor="text1"/>
          <w:sz w:val="16"/>
          <w:szCs w:val="16"/>
        </w:rPr>
        <w:t xml:space="preserve"> S1</w:t>
      </w:r>
      <w:r w:rsidR="0053653A" w:rsidRPr="00D105BF">
        <w:rPr>
          <w:rFonts w:ascii="Arial" w:hAnsi="Arial" w:cs="Arial"/>
          <w:b/>
          <w:color w:val="000000" w:themeColor="text1"/>
          <w:sz w:val="16"/>
          <w:szCs w:val="16"/>
        </w:rPr>
        <w:t xml:space="preserve">: </w:t>
      </w:r>
      <w:r w:rsidR="00D105BF" w:rsidRPr="00D105BF">
        <w:rPr>
          <w:rFonts w:ascii="Arial" w:hAnsi="Arial" w:cs="Arial"/>
          <w:color w:val="000000" w:themeColor="text1"/>
          <w:kern w:val="0"/>
          <w:sz w:val="16"/>
          <w:szCs w:val="16"/>
        </w:rPr>
        <w:t>S</w:t>
      </w:r>
      <w:r w:rsidR="0053653A" w:rsidRPr="00D105BF">
        <w:rPr>
          <w:rFonts w:ascii="Arial" w:hAnsi="Arial" w:cs="Arial"/>
          <w:color w:val="000000" w:themeColor="text1"/>
          <w:kern w:val="0"/>
          <w:sz w:val="16"/>
          <w:szCs w:val="16"/>
        </w:rPr>
        <w:t xml:space="preserve">imulated and experimental phase shifts of 9 regions in </w:t>
      </w:r>
      <w:r w:rsidR="0053653A" w:rsidRPr="00D105BF">
        <w:rPr>
          <w:rFonts w:ascii="Arial" w:hAnsi="Arial" w:cs="Arial"/>
          <w:color w:val="000000" w:themeColor="text1"/>
          <w:sz w:val="16"/>
          <w:szCs w:val="16"/>
        </w:rPr>
        <w:t>polarization-dependent metasurface under (a) 185 THz, (b) 205 THz.</w:t>
      </w:r>
    </w:p>
    <w:sectPr w:rsidR="001768D3" w:rsidRPr="00D1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D653" w14:textId="77777777" w:rsidR="00585512" w:rsidRDefault="00585512" w:rsidP="007869BB">
      <w:r>
        <w:separator/>
      </w:r>
    </w:p>
  </w:endnote>
  <w:endnote w:type="continuationSeparator" w:id="0">
    <w:p w14:paraId="14FB5009" w14:textId="77777777" w:rsidR="00585512" w:rsidRDefault="00585512" w:rsidP="0078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CE4B7" w14:textId="77777777" w:rsidR="00585512" w:rsidRDefault="00585512" w:rsidP="007869BB">
      <w:r>
        <w:separator/>
      </w:r>
    </w:p>
  </w:footnote>
  <w:footnote w:type="continuationSeparator" w:id="0">
    <w:p w14:paraId="1E25A67B" w14:textId="77777777" w:rsidR="00585512" w:rsidRDefault="00585512" w:rsidP="0078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D3"/>
    <w:rsid w:val="00025FFC"/>
    <w:rsid w:val="001768D3"/>
    <w:rsid w:val="0053653A"/>
    <w:rsid w:val="00585512"/>
    <w:rsid w:val="007869BB"/>
    <w:rsid w:val="007C1D91"/>
    <w:rsid w:val="00A069B1"/>
    <w:rsid w:val="00D105BF"/>
    <w:rsid w:val="00D84F61"/>
    <w:rsid w:val="00E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678E9"/>
  <w15:chartTrackingRefBased/>
  <w15:docId w15:val="{3838454A-B4F6-4B90-BAD8-023EB2EF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9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61D4-CFAE-4F20-AB5C-A5717B7A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Fye</dc:creator>
  <cp:keywords/>
  <dc:description/>
  <cp:lastModifiedBy>Fye</cp:lastModifiedBy>
  <cp:revision>2</cp:revision>
  <dcterms:created xsi:type="dcterms:W3CDTF">2023-07-04T00:31:00Z</dcterms:created>
  <dcterms:modified xsi:type="dcterms:W3CDTF">2023-07-04T00:31:00Z</dcterms:modified>
</cp:coreProperties>
</file>