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020DA7" w14:textId="77777777" w:rsidR="00FF7513" w:rsidRDefault="00FF7513" w:rsidP="00FF7513">
      <w:pPr>
        <w:widowControl/>
        <w:rPr>
          <w:rFonts w:ascii="Times New Roman" w:eastAsia="等线 Light" w:hAnsi="Times New Roman" w:cs="Times New Roman"/>
          <w:b/>
          <w:szCs w:val="21"/>
        </w:rPr>
      </w:pPr>
      <w:bookmarkStart w:id="0" w:name="OLE_LINK45"/>
      <w:bookmarkStart w:id="1" w:name="OLE_LINK46"/>
      <w:bookmarkStart w:id="2" w:name="OLE_LINK3"/>
      <w:r>
        <w:rPr>
          <w:rFonts w:ascii="Times New Roman" w:eastAsia="等线 Light" w:hAnsi="Times New Roman" w:cs="Times New Roman"/>
          <w:b/>
          <w:bCs/>
          <w:szCs w:val="21"/>
        </w:rPr>
        <w:t>High</w:t>
      </w:r>
      <w:r>
        <w:rPr>
          <w:rFonts w:ascii="Times New Roman" w:eastAsia="等线 Light" w:hAnsi="Times New Roman" w:cs="Times New Roman" w:hint="eastAsia"/>
          <w:b/>
          <w:bCs/>
          <w:szCs w:val="21"/>
        </w:rPr>
        <w:t>-</w:t>
      </w:r>
      <w:r>
        <w:rPr>
          <w:rFonts w:ascii="Times New Roman" w:eastAsia="等线 Light" w:hAnsi="Times New Roman" w:cs="Times New Roman"/>
          <w:b/>
          <w:bCs/>
          <w:szCs w:val="21"/>
        </w:rPr>
        <w:t>sensitivity p</w:t>
      </w:r>
      <w:r>
        <w:rPr>
          <w:rFonts w:ascii="Times New Roman" w:eastAsia="等线 Light" w:hAnsi="Times New Roman" w:cs="Times New Roman"/>
          <w:b/>
          <w:szCs w:val="21"/>
        </w:rPr>
        <w:t xml:space="preserve">olarization-independent </w:t>
      </w:r>
      <w:bookmarkEnd w:id="0"/>
      <w:bookmarkEnd w:id="1"/>
      <w:r>
        <w:rPr>
          <w:rFonts w:ascii="Times New Roman" w:eastAsia="等线 Light" w:hAnsi="Times New Roman" w:cs="Times New Roman"/>
          <w:b/>
          <w:szCs w:val="21"/>
        </w:rPr>
        <w:t xml:space="preserve">terahertz </w:t>
      </w:r>
      <w:bookmarkStart w:id="3" w:name="OLE_LINK48"/>
      <w:bookmarkStart w:id="4" w:name="OLE_LINK47"/>
      <w:r>
        <w:rPr>
          <w:rFonts w:ascii="Times New Roman" w:eastAsia="等线 Light" w:hAnsi="Times New Roman" w:cs="Times New Roman"/>
          <w:b/>
          <w:szCs w:val="21"/>
        </w:rPr>
        <w:t>Tai</w:t>
      </w:r>
      <w:r>
        <w:rPr>
          <w:rFonts w:ascii="Times New Roman" w:eastAsia="等线 Light" w:hAnsi="Times New Roman" w:cs="Times New Roman" w:hint="eastAsia"/>
          <w:b/>
          <w:szCs w:val="21"/>
        </w:rPr>
        <w:t>chi</w:t>
      </w:r>
      <w:r>
        <w:rPr>
          <w:rFonts w:ascii="Times New Roman" w:eastAsia="等线 Light" w:hAnsi="Times New Roman" w:cs="Times New Roman"/>
          <w:b/>
          <w:szCs w:val="21"/>
        </w:rPr>
        <w:t xml:space="preserve">-like micro-ring sensors </w:t>
      </w:r>
      <w:bookmarkEnd w:id="3"/>
      <w:bookmarkEnd w:id="4"/>
      <w:r>
        <w:rPr>
          <w:rFonts w:ascii="Times New Roman" w:eastAsia="等线 Light" w:hAnsi="Times New Roman" w:cs="Times New Roman"/>
          <w:b/>
          <w:szCs w:val="21"/>
        </w:rPr>
        <w:t>based on toroidal dipole resonance fo</w:t>
      </w:r>
      <w:r>
        <w:rPr>
          <w:rFonts w:ascii="Times New Roman" w:eastAsia="等线 Light" w:hAnsi="Times New Roman" w:cs="Times New Roman" w:hint="eastAsia"/>
          <w:b/>
          <w:szCs w:val="21"/>
        </w:rPr>
        <w:t>r</w:t>
      </w:r>
      <w:r>
        <w:rPr>
          <w:rFonts w:ascii="Times New Roman" w:eastAsia="等线 Light" w:hAnsi="Times New Roman" w:cs="Times New Roman"/>
          <w:b/>
          <w:szCs w:val="21"/>
        </w:rPr>
        <w:t xml:space="preserve"> concentration detection of Aβ protein </w:t>
      </w:r>
    </w:p>
    <w:p w14:paraId="2FD2B5FB" w14:textId="0BBBD9C5" w:rsidR="00FF7513" w:rsidRDefault="00FF7513" w:rsidP="00FF7513">
      <w:pPr>
        <w:widowControl/>
        <w:rPr>
          <w:rFonts w:ascii="Times New Roman" w:eastAsia="等线 Light" w:hAnsi="Times New Roman" w:cs="Times New Roman"/>
          <w:szCs w:val="21"/>
        </w:rPr>
      </w:pPr>
      <w:r>
        <w:rPr>
          <w:rFonts w:ascii="Times New Roman" w:eastAsia="等线 Light" w:hAnsi="Times New Roman" w:cs="Times New Roman"/>
          <w:szCs w:val="21"/>
        </w:rPr>
        <w:t>Wencan Liu</w:t>
      </w:r>
      <w:r>
        <w:rPr>
          <w:rFonts w:ascii="Times New Roman" w:eastAsia="等线 Light" w:hAnsi="Times New Roman" w:cs="Times New Roman"/>
          <w:szCs w:val="21"/>
          <w:vertAlign w:val="superscript"/>
        </w:rPr>
        <w:t>a,</w:t>
      </w:r>
      <w:r>
        <w:rPr>
          <w:rFonts w:ascii="Times New Roman" w:eastAsia="等线 Light" w:hAnsi="Times New Roman" w:cs="Times New Roman" w:hint="eastAsia"/>
          <w:szCs w:val="21"/>
          <w:vertAlign w:val="superscript"/>
        </w:rPr>
        <w:t>b</w:t>
      </w:r>
      <w:r>
        <w:rPr>
          <w:rFonts w:ascii="Times New Roman" w:eastAsia="等线 Light" w:hAnsi="Times New Roman" w:cs="Times New Roman"/>
          <w:szCs w:val="21"/>
        </w:rPr>
        <w:t xml:space="preserve">, </w:t>
      </w:r>
      <w:r w:rsidR="00457C51">
        <w:rPr>
          <w:rFonts w:ascii="Times New Roman" w:eastAsia="等线 Light" w:hAnsi="Times New Roman" w:cs="Times New Roman"/>
          <w:szCs w:val="21"/>
        </w:rPr>
        <w:t>Xinwei Zhou</w:t>
      </w:r>
      <w:r w:rsidR="001D2B4C">
        <w:rPr>
          <w:rFonts w:ascii="Times New Roman" w:eastAsia="等线 Light" w:hAnsi="Times New Roman" w:cs="Times New Roman"/>
          <w:szCs w:val="21"/>
          <w:vertAlign w:val="superscript"/>
        </w:rPr>
        <w:t>a,</w:t>
      </w:r>
      <w:r w:rsidR="001D2B4C">
        <w:rPr>
          <w:rFonts w:ascii="Times New Roman" w:eastAsia="等线 Light" w:hAnsi="Times New Roman" w:cs="Times New Roman" w:hint="eastAsia"/>
          <w:szCs w:val="21"/>
          <w:vertAlign w:val="superscript"/>
        </w:rPr>
        <w:t>b</w:t>
      </w:r>
      <w:r>
        <w:rPr>
          <w:rFonts w:ascii="Times New Roman" w:eastAsia="等线 Light" w:hAnsi="Times New Roman" w:cs="Times New Roman"/>
          <w:szCs w:val="21"/>
        </w:rPr>
        <w:t>, Shucai Zou</w:t>
      </w: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a</w:t>
      </w:r>
      <w:r>
        <w:rPr>
          <w:rFonts w:ascii="Times New Roman" w:eastAsia="等线 Light" w:hAnsi="Times New Roman" w:cs="Times New Roman"/>
          <w:szCs w:val="21"/>
        </w:rPr>
        <w:t>, Z</w:t>
      </w:r>
      <w:r>
        <w:rPr>
          <w:rFonts w:ascii="Times New Roman" w:eastAsia="等线 Light" w:hAnsi="Times New Roman" w:cs="Times New Roman" w:hint="eastAsia"/>
          <w:szCs w:val="21"/>
        </w:rPr>
        <w:t>heng</w:t>
      </w:r>
      <w:r>
        <w:rPr>
          <w:rFonts w:ascii="Times New Roman" w:eastAsia="等线 Light" w:hAnsi="Times New Roman" w:cs="Times New Roman"/>
          <w:szCs w:val="21"/>
        </w:rPr>
        <w:t>guang Hu</w:t>
      </w: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a</w:t>
      </w:r>
      <w:r>
        <w:rPr>
          <w:rFonts w:ascii="Times New Roman" w:eastAsia="等线 Light" w:hAnsi="Times New Roman" w:cs="Times New Roman"/>
          <w:szCs w:val="21"/>
        </w:rPr>
        <w:t>, Yun Shen</w:t>
      </w:r>
      <w:r>
        <w:rPr>
          <w:rFonts w:ascii="Times New Roman" w:eastAsia="等线 Light" w:hAnsi="Times New Roman" w:cs="Times New Roman"/>
          <w:szCs w:val="21"/>
          <w:vertAlign w:val="superscript"/>
        </w:rPr>
        <w:t>a</w:t>
      </w:r>
      <w:r>
        <w:rPr>
          <w:rFonts w:ascii="Times New Roman" w:eastAsia="等线 Light" w:hAnsi="Times New Roman" w:cs="Times New Roman"/>
          <w:szCs w:val="21"/>
        </w:rPr>
        <w:t>, Mengqiang Cai</w:t>
      </w:r>
      <w:r>
        <w:rPr>
          <w:rFonts w:ascii="Times New Roman" w:eastAsia="等线 Light" w:hAnsi="Times New Roman" w:cs="Times New Roman"/>
          <w:szCs w:val="21"/>
          <w:vertAlign w:val="superscript"/>
        </w:rPr>
        <w:t>b</w:t>
      </w:r>
      <w:r>
        <w:rPr>
          <w:rFonts w:ascii="Times New Roman" w:eastAsia="等线 Light" w:hAnsi="Times New Roman" w:cs="Times New Roman" w:hint="eastAsia"/>
          <w:szCs w:val="21"/>
        </w:rPr>
        <w:t>,</w:t>
      </w:r>
      <w:r>
        <w:rPr>
          <w:rFonts w:ascii="Times New Roman" w:eastAsia="等线 Light" w:hAnsi="Times New Roman" w:cs="Times New Roman"/>
          <w:szCs w:val="21"/>
        </w:rPr>
        <w:t xml:space="preserve"> Dongdong Lin</w:t>
      </w:r>
      <w:r>
        <w:rPr>
          <w:rFonts w:ascii="Times New Roman" w:eastAsia="等线 Light" w:hAnsi="Times New Roman" w:cs="Times New Roman"/>
          <w:szCs w:val="21"/>
          <w:vertAlign w:val="superscript"/>
        </w:rPr>
        <w:t>c</w:t>
      </w:r>
      <w:r>
        <w:rPr>
          <w:rFonts w:ascii="Times New Roman" w:eastAsia="等线 Light" w:hAnsi="Times New Roman" w:cs="Times New Roman"/>
          <w:szCs w:val="21"/>
        </w:rPr>
        <w:t>, Jia Zhou</w:t>
      </w:r>
      <w:r>
        <w:rPr>
          <w:rFonts w:ascii="Times New Roman" w:eastAsia="等线 Light" w:hAnsi="Times New Roman" w:cs="Times New Roman"/>
          <w:szCs w:val="21"/>
          <w:vertAlign w:val="superscript"/>
        </w:rPr>
        <w:t>b</w:t>
      </w:r>
      <w:r>
        <w:rPr>
          <w:rFonts w:ascii="Times New Roman" w:eastAsia="等线 Light" w:hAnsi="Times New Roman" w:cs="Times New Roman"/>
          <w:szCs w:val="21"/>
        </w:rPr>
        <w:t>, Xiaohua Deng</w:t>
      </w:r>
      <w:r>
        <w:rPr>
          <w:rFonts w:ascii="Times New Roman" w:eastAsia="等线 Light" w:hAnsi="Times New Roman" w:cs="Times New Roman"/>
          <w:szCs w:val="21"/>
          <w:vertAlign w:val="superscript"/>
        </w:rPr>
        <w:t>a,b</w:t>
      </w:r>
      <w:r>
        <w:rPr>
          <w:rFonts w:ascii="Times New Roman" w:eastAsia="等线 Light" w:hAnsi="Times New Roman" w:cs="Times New Roman"/>
          <w:szCs w:val="21"/>
        </w:rPr>
        <w:t>, Tianjin Guo</w:t>
      </w:r>
      <w:r>
        <w:rPr>
          <w:rFonts w:ascii="Times New Roman" w:eastAsia="等线 Light" w:hAnsi="Times New Roman" w:cs="Times New Roman"/>
          <w:szCs w:val="21"/>
          <w:vertAlign w:val="superscript"/>
        </w:rPr>
        <w:t xml:space="preserve"> b</w:t>
      </w:r>
      <w:r>
        <w:rPr>
          <w:rFonts w:ascii="Times New Roman" w:eastAsia="等线 Light" w:hAnsi="Times New Roman" w:cs="Times New Roman"/>
          <w:szCs w:val="21"/>
        </w:rPr>
        <w:t>*</w:t>
      </w:r>
      <w:r>
        <w:rPr>
          <w:rFonts w:ascii="Times New Roman" w:eastAsia="等线 Light" w:hAnsi="Times New Roman" w:cs="Times New Roman" w:hint="eastAsia"/>
          <w:szCs w:val="21"/>
        </w:rPr>
        <w:t>*</w:t>
      </w:r>
      <w:r>
        <w:rPr>
          <w:rFonts w:ascii="Times New Roman" w:eastAsia="等线 Light" w:hAnsi="Times New Roman" w:cs="Times New Roman"/>
          <w:szCs w:val="21"/>
        </w:rPr>
        <w:t xml:space="preserve"> and Jiangtao Lei</w:t>
      </w:r>
      <w:r>
        <w:rPr>
          <w:rFonts w:ascii="Times New Roman" w:eastAsia="等线 Light" w:hAnsi="Times New Roman" w:cs="Times New Roman"/>
          <w:szCs w:val="21"/>
          <w:vertAlign w:val="superscript"/>
        </w:rPr>
        <w:t>a,b</w:t>
      </w:r>
      <w:r>
        <w:rPr>
          <w:rFonts w:ascii="Times New Roman" w:eastAsia="等线 Light" w:hAnsi="Times New Roman" w:cs="Times New Roman"/>
          <w:szCs w:val="21"/>
        </w:rPr>
        <w:t xml:space="preserve">* </w:t>
      </w:r>
    </w:p>
    <w:p w14:paraId="4806C284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  <w:vertAlign w:val="superscript"/>
        </w:rPr>
      </w:pPr>
    </w:p>
    <w:p w14:paraId="46612E73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 w:rsidRPr="00AF1BAD"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a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 xml:space="preserve">Department of Physics, </w:t>
      </w:r>
      <w:r w:rsidRPr="009579A3">
        <w:rPr>
          <w:rFonts w:ascii="Times New Roman" w:eastAsia="等线 Light" w:hAnsi="Times New Roman" w:cs="Times New Roman"/>
          <w:color w:val="000000"/>
          <w:szCs w:val="21"/>
        </w:rPr>
        <w:t>School of Physics and Materials Science</w:t>
      </w:r>
      <w:r>
        <w:rPr>
          <w:rFonts w:ascii="Times New Roman" w:eastAsia="等线 Light" w:hAnsi="Times New Roman" w:cs="Times New Roman" w:hint="eastAsia"/>
          <w:color w:val="000000"/>
          <w:szCs w:val="21"/>
        </w:rPr>
        <w:t>,</w:t>
      </w:r>
      <w:r w:rsidRPr="009579A3">
        <w:rPr>
          <w:rFonts w:ascii="Times New Roman" w:eastAsia="等线 Light" w:hAnsi="Times New Roman" w:cs="Times New Roman"/>
          <w:color w:val="000000"/>
          <w:szCs w:val="21"/>
        </w:rPr>
        <w:t xml:space="preserve"> 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>Nanchang University, Xuefu Avenue 999, Nanchang City 330031, China</w:t>
      </w:r>
    </w:p>
    <w:bookmarkEnd w:id="2"/>
    <w:p w14:paraId="193FCC38" w14:textId="77777777" w:rsidR="00491BE7" w:rsidRPr="00AF1BAD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b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>Institute of Space Science and Technology, Nanchang University, Xuefu Avenue 999, Nanchang City 330031, China</w:t>
      </w:r>
    </w:p>
    <w:p w14:paraId="3F8A3D09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>
        <w:rPr>
          <w:rFonts w:ascii="Times New Roman" w:eastAsia="等线 Light" w:hAnsi="Times New Roman" w:cs="Times New Roman"/>
          <w:color w:val="000000"/>
          <w:szCs w:val="21"/>
          <w:vertAlign w:val="superscript"/>
        </w:rPr>
        <w:t>c</w:t>
      </w:r>
      <w:r w:rsidRPr="00AF1BAD">
        <w:rPr>
          <w:rFonts w:ascii="Times New Roman" w:eastAsia="等线 Light" w:hAnsi="Times New Roman" w:cs="Times New Roman"/>
          <w:color w:val="000000"/>
          <w:szCs w:val="21"/>
        </w:rPr>
        <w:t>Department of Physics and Qian Xuesen Collaborative Research Center of Astrochemistry and Space Life Sciences, Ningbo University, Ningbo, Zhejiang</w:t>
      </w:r>
      <w:r>
        <w:rPr>
          <w:rFonts w:ascii="Times New Roman" w:eastAsia="等线 Light" w:hAnsi="Times New Roman" w:cs="Times New Roman"/>
          <w:color w:val="000000"/>
          <w:szCs w:val="21"/>
        </w:rPr>
        <w:t xml:space="preserve"> </w:t>
      </w:r>
      <w:r w:rsidRPr="007A38FC">
        <w:rPr>
          <w:rFonts w:ascii="Times New Roman" w:eastAsia="等线 Light" w:hAnsi="Times New Roman" w:cs="Times New Roman"/>
          <w:color w:val="000000"/>
          <w:szCs w:val="21"/>
        </w:rPr>
        <w:t>315211</w:t>
      </w:r>
      <w:r>
        <w:rPr>
          <w:rFonts w:ascii="Times New Roman" w:eastAsia="等线 Light" w:hAnsi="Times New Roman" w:cs="Times New Roman"/>
          <w:color w:val="000000"/>
          <w:szCs w:val="21"/>
        </w:rPr>
        <w:t>, China</w:t>
      </w:r>
    </w:p>
    <w:p w14:paraId="3554610E" w14:textId="77777777" w:rsidR="00491BE7" w:rsidRPr="00DF076E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</w:p>
    <w:p w14:paraId="011C2750" w14:textId="77777777" w:rsidR="00491BE7" w:rsidRPr="00AF1BAD" w:rsidRDefault="00491BE7" w:rsidP="00491BE7">
      <w:pPr>
        <w:widowControl/>
        <w:rPr>
          <w:rFonts w:ascii="Times New Roman" w:eastAsia="等线 Light" w:hAnsi="Times New Roman" w:cs="Times New Roman"/>
          <w:color w:val="000000"/>
          <w:szCs w:val="21"/>
        </w:rPr>
      </w:pPr>
      <w:r w:rsidRPr="00AF1BAD">
        <w:rPr>
          <w:rFonts w:ascii="Times New Roman" w:eastAsia="等线 Light" w:hAnsi="Times New Roman" w:cs="Times New Roman"/>
          <w:color w:val="000000"/>
          <w:szCs w:val="21"/>
        </w:rPr>
        <w:t>The authors declare no competing financial interest.</w:t>
      </w:r>
    </w:p>
    <w:p w14:paraId="301CD7A5" w14:textId="77777777" w:rsidR="00491BE7" w:rsidRDefault="00491BE7" w:rsidP="00491BE7">
      <w:pPr>
        <w:widowControl/>
        <w:rPr>
          <w:rFonts w:ascii="Times New Roman" w:eastAsia="等线 Light" w:hAnsi="Times New Roman" w:cs="Times New Roman"/>
          <w:color w:val="000000" w:themeColor="text1"/>
          <w:szCs w:val="21"/>
        </w:rPr>
      </w:pP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 xml:space="preserve">*Corresponding author: Jiangtao Lei, E-mail: jiangtaolei@ncu.edu.cn; </w:t>
      </w:r>
    </w:p>
    <w:p w14:paraId="5D899587" w14:textId="77777777" w:rsidR="00491BE7" w:rsidRPr="004533C7" w:rsidRDefault="00491BE7" w:rsidP="00491BE7">
      <w:pPr>
        <w:widowControl/>
        <w:rPr>
          <w:rFonts w:ascii="Times New Roman" w:eastAsia="等线 Light" w:hAnsi="Times New Roman" w:cs="Times New Roman"/>
          <w:color w:val="000000" w:themeColor="text1"/>
          <w:szCs w:val="21"/>
        </w:rPr>
      </w:pP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>*</w:t>
      </w:r>
      <w:r>
        <w:rPr>
          <w:rFonts w:ascii="Times New Roman" w:eastAsia="等线 Light" w:hAnsi="Times New Roman" w:cs="Times New Roman" w:hint="eastAsia"/>
          <w:color w:val="000000" w:themeColor="text1"/>
          <w:szCs w:val="21"/>
        </w:rPr>
        <w:t>*</w:t>
      </w: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 xml:space="preserve">Corresponding author: </w:t>
      </w:r>
      <w:r>
        <w:rPr>
          <w:rFonts w:ascii="Times New Roman" w:eastAsia="等线 Light" w:hAnsi="Times New Roman" w:cs="Times New Roman"/>
          <w:szCs w:val="21"/>
        </w:rPr>
        <w:t>Tianjin Guo</w:t>
      </w: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 xml:space="preserve">, E-mail: </w:t>
      </w:r>
      <w:r>
        <w:rPr>
          <w:rFonts w:ascii="Times New Roman" w:eastAsia="等线 Light" w:hAnsi="Times New Roman" w:cs="Times New Roman"/>
          <w:color w:val="000000" w:themeColor="text1"/>
          <w:szCs w:val="21"/>
        </w:rPr>
        <w:t>tianjin</w:t>
      </w:r>
      <w:r w:rsidRPr="004533C7">
        <w:rPr>
          <w:rFonts w:ascii="Times New Roman" w:eastAsia="等线 Light" w:hAnsi="Times New Roman" w:cs="Times New Roman"/>
          <w:color w:val="000000" w:themeColor="text1"/>
          <w:szCs w:val="21"/>
        </w:rPr>
        <w:t>@ncu.edu.cn.</w:t>
      </w:r>
    </w:p>
    <w:p w14:paraId="55F4A18B" w14:textId="77777777" w:rsidR="000345C1" w:rsidRDefault="000345C1" w:rsidP="00144736">
      <w:pPr>
        <w:rPr>
          <w:rFonts w:ascii="Times New Roman" w:eastAsia="等线 Light" w:hAnsi="Times New Roman" w:cs="Times New Roman"/>
          <w:b/>
          <w:szCs w:val="21"/>
        </w:rPr>
      </w:pPr>
    </w:p>
    <w:p w14:paraId="11367CE0" w14:textId="0ECB3DDC" w:rsidR="005F70DA" w:rsidRPr="00CD173C" w:rsidRDefault="00D31842" w:rsidP="00144736">
      <w:pPr>
        <w:rPr>
          <w:rFonts w:ascii="Times New Roman" w:hAnsi="Times New Roman" w:cs="Times New Roman"/>
          <w:b/>
        </w:rPr>
      </w:pPr>
      <w:r w:rsidRPr="00D31842">
        <w:rPr>
          <w:rFonts w:ascii="Times New Roman" w:hAnsi="Times New Roman" w:cs="Times New Roman"/>
          <w:b/>
        </w:rPr>
        <w:t>This material contains three supplemental figures.</w:t>
      </w:r>
    </w:p>
    <w:p w14:paraId="726159EA" w14:textId="1BC368B9" w:rsidR="005F70DA" w:rsidRDefault="005F70DA" w:rsidP="00144736">
      <w:pPr>
        <w:rPr>
          <w:rFonts w:ascii="Times New Roman" w:eastAsia="等线 Light" w:hAnsi="Times New Roman" w:cs="Times New Roman"/>
          <w:b/>
          <w:szCs w:val="21"/>
        </w:rPr>
      </w:pPr>
      <w:r w:rsidRPr="004B56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954312" wp14:editId="03A14974">
            <wp:extent cx="3134956" cy="2400300"/>
            <wp:effectExtent l="0" t="0" r="889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956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437F1" w14:textId="0F12A506" w:rsidR="005F70DA" w:rsidRPr="004B56C0" w:rsidRDefault="005F70DA" w:rsidP="005F70DA">
      <w:pPr>
        <w:rPr>
          <w:rFonts w:ascii="Times New Roman" w:hAnsi="Times New Roman" w:cs="Times New Roman"/>
          <w:b/>
          <w:bCs/>
        </w:rPr>
      </w:pPr>
      <w:r w:rsidRPr="004B56C0">
        <w:rPr>
          <w:rFonts w:ascii="Times New Roman" w:hAnsi="Times New Roman" w:cs="Times New Roman"/>
          <w:b/>
          <w:bCs/>
        </w:rPr>
        <w:t xml:space="preserve">Figure S1. </w:t>
      </w:r>
      <w:r w:rsidRPr="00CD173C">
        <w:rPr>
          <w:rFonts w:ascii="Times New Roman" w:hAnsi="Times New Roman" w:cs="Times New Roman"/>
          <w:bCs/>
        </w:rPr>
        <w:t xml:space="preserve">The magnetic field in the </w:t>
      </w:r>
      <w:r w:rsidR="00AB2199" w:rsidRPr="00CD173C">
        <w:rPr>
          <w:rFonts w:ascii="Times New Roman" w:hAnsi="Times New Roman" w:cs="Times New Roman"/>
          <w:bCs/>
        </w:rPr>
        <w:t>XZ</w:t>
      </w:r>
      <w:r w:rsidRPr="00CD173C">
        <w:rPr>
          <w:rFonts w:ascii="Times New Roman" w:hAnsi="Times New Roman" w:cs="Times New Roman"/>
          <w:bCs/>
        </w:rPr>
        <w:t xml:space="preserve"> plane</w:t>
      </w:r>
      <w:r w:rsidRPr="00CD173C">
        <w:rPr>
          <w:rFonts w:ascii="Times New Roman" w:hAnsi="Times New Roman" w:cs="Times New Roman" w:hint="eastAsia"/>
          <w:bCs/>
        </w:rPr>
        <w:t>。</w:t>
      </w:r>
    </w:p>
    <w:p w14:paraId="4258416B" w14:textId="77777777" w:rsidR="005F70DA" w:rsidRPr="00190332" w:rsidRDefault="005F70DA" w:rsidP="00144736">
      <w:pPr>
        <w:rPr>
          <w:rFonts w:ascii="Times New Roman" w:eastAsia="等线 Light" w:hAnsi="Times New Roman" w:cs="Times New Roman"/>
          <w:b/>
          <w:szCs w:val="21"/>
        </w:rPr>
      </w:pPr>
    </w:p>
    <w:p w14:paraId="24E623EB" w14:textId="6490A0B3" w:rsidR="000345C1" w:rsidRPr="00190332" w:rsidRDefault="000345C1" w:rsidP="000345C1">
      <w:pPr>
        <w:rPr>
          <w:rFonts w:ascii="Times New Roman" w:eastAsia="等线 Light" w:hAnsi="Times New Roman" w:cs="Times New Roman"/>
          <w:b/>
          <w:szCs w:val="21"/>
        </w:rPr>
      </w:pPr>
      <w:r w:rsidRPr="00190332">
        <w:rPr>
          <w:rFonts w:ascii="Times New Roman" w:eastAsia="等线 Light" w:hAnsi="Times New Roman" w:cs="Times New Roman"/>
          <w:b/>
          <w:szCs w:val="21"/>
        </w:rPr>
        <w:t xml:space="preserve">Fabrication of </w:t>
      </w:r>
      <w:r w:rsidR="00491BE7" w:rsidRPr="00491BE7">
        <w:rPr>
          <w:rFonts w:ascii="Times New Roman" w:eastAsia="等线 Light" w:hAnsi="Times New Roman" w:cs="Times New Roman"/>
          <w:b/>
          <w:szCs w:val="21"/>
        </w:rPr>
        <w:t xml:space="preserve">quadruple </w:t>
      </w:r>
      <w:bookmarkStart w:id="5" w:name="OLE_LINK4"/>
      <w:bookmarkStart w:id="6" w:name="OLE_LINK5"/>
      <w:r w:rsidR="00491BE7" w:rsidRPr="00491BE7">
        <w:rPr>
          <w:rFonts w:ascii="Times New Roman" w:eastAsia="等线 Light" w:hAnsi="Times New Roman" w:cs="Times New Roman"/>
          <w:b/>
          <w:szCs w:val="21"/>
        </w:rPr>
        <w:t xml:space="preserve">taichi ring </w:t>
      </w:r>
      <w:bookmarkEnd w:id="5"/>
      <w:bookmarkEnd w:id="6"/>
      <w:r w:rsidR="00491BE7" w:rsidRPr="00491BE7">
        <w:rPr>
          <w:rFonts w:ascii="Times New Roman" w:eastAsia="等线 Light" w:hAnsi="Times New Roman" w:cs="Times New Roman"/>
          <w:b/>
          <w:szCs w:val="21"/>
        </w:rPr>
        <w:t>(QTR) metasurface</w:t>
      </w:r>
    </w:p>
    <w:p w14:paraId="17E759CD" w14:textId="0C067120" w:rsidR="00AD081F" w:rsidRDefault="0024058A" w:rsidP="00AD081F">
      <w:pPr>
        <w:rPr>
          <w:rFonts w:ascii="Times New Roman" w:hAnsi="Times New Roman" w:cs="Times New Roman"/>
        </w:rPr>
      </w:pPr>
      <w:r w:rsidRPr="00707C07">
        <w:rPr>
          <w:rFonts w:ascii="Times New Roman" w:hAnsi="Times New Roman" w:cs="Times New Roman"/>
        </w:rPr>
        <w:t>Fig</w:t>
      </w:r>
      <w:r>
        <w:rPr>
          <w:rFonts w:ascii="Times New Roman" w:hAnsi="Times New Roman" w:cs="Times New Roman" w:hint="eastAsia"/>
        </w:rPr>
        <w:t>ure</w:t>
      </w:r>
      <w:r w:rsidRPr="00707C0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S2 shows the</w:t>
      </w:r>
      <w:r w:rsidR="00AD081F" w:rsidRPr="00707C07">
        <w:rPr>
          <w:rFonts w:ascii="Times New Roman" w:hAnsi="Times New Roman" w:cs="Times New Roman"/>
        </w:rPr>
        <w:t xml:space="preserve"> fabrication of</w:t>
      </w:r>
      <w:r>
        <w:rPr>
          <w:rFonts w:ascii="Times New Roman" w:hAnsi="Times New Roman" w:cs="Times New Roman"/>
        </w:rPr>
        <w:t xml:space="preserve"> </w:t>
      </w:r>
      <w:r w:rsidR="00AB2199">
        <w:rPr>
          <w:rFonts w:ascii="Times New Roman" w:hAnsi="Times New Roman" w:cs="Times New Roman"/>
        </w:rPr>
        <w:t xml:space="preserve">a </w:t>
      </w:r>
      <w:r w:rsidRPr="0024058A">
        <w:rPr>
          <w:rFonts w:ascii="Times New Roman" w:eastAsia="等线 Light" w:hAnsi="Times New Roman" w:cs="Times New Roman"/>
          <w:szCs w:val="21"/>
        </w:rPr>
        <w:t>quadruple taichi ring (QTR) metasurface</w:t>
      </w:r>
      <w:r w:rsidR="00AD081F">
        <w:rPr>
          <w:rFonts w:ascii="Times New Roman" w:hAnsi="Times New Roman" w:cs="Times New Roman"/>
        </w:rPr>
        <w:t xml:space="preserve">. </w:t>
      </w:r>
      <w:r w:rsidR="00AD081F" w:rsidRPr="002E1B35">
        <w:rPr>
          <w:rFonts w:ascii="Times New Roman" w:hAnsi="Times New Roman" w:cs="Times New Roman"/>
        </w:rPr>
        <w:t xml:space="preserve">First, a PI film was fixed on a 500 µm thickness silicon slab by </w:t>
      </w:r>
      <w:bookmarkStart w:id="7" w:name="OLE_LINK1"/>
      <w:bookmarkStart w:id="8" w:name="OLE_LINK2"/>
      <w:r w:rsidR="00AD081F" w:rsidRPr="002E1B35">
        <w:rPr>
          <w:rFonts w:ascii="Times New Roman" w:hAnsi="Times New Roman" w:cs="Times New Roman"/>
        </w:rPr>
        <w:t>Ploydimethysiloxane</w:t>
      </w:r>
      <w:bookmarkEnd w:id="7"/>
      <w:bookmarkEnd w:id="8"/>
      <w:r w:rsidR="00AD081F" w:rsidRPr="002E1B35">
        <w:rPr>
          <w:rFonts w:ascii="Times New Roman" w:hAnsi="Times New Roman" w:cs="Times New Roman"/>
        </w:rPr>
        <w:t xml:space="preserve"> (PDMS). </w:t>
      </w:r>
      <w:r w:rsidR="006E35E2">
        <w:rPr>
          <w:rFonts w:ascii="Times New Roman" w:hAnsi="Times New Roman" w:cs="Times New Roman"/>
        </w:rPr>
        <w:t>S</w:t>
      </w:r>
      <w:r w:rsidR="00AD081F" w:rsidRPr="002E1B35">
        <w:rPr>
          <w:rFonts w:ascii="Times New Roman" w:hAnsi="Times New Roman" w:cs="Times New Roman"/>
        </w:rPr>
        <w:t xml:space="preserve">econd, a layer of 200 nm thick Cu was deposited on the PI film by conventional electron-beam evaporation. Then, positive photoresist (SUN-115P) was coated on the PI film via the spin-coating method </w:t>
      </w:r>
      <w:r w:rsidR="00AB2199">
        <w:rPr>
          <w:rFonts w:ascii="Times New Roman" w:hAnsi="Times New Roman" w:cs="Times New Roman"/>
        </w:rPr>
        <w:t>with</w:t>
      </w:r>
      <w:r w:rsidR="00AD081F" w:rsidRPr="002E1B35">
        <w:rPr>
          <w:rFonts w:ascii="Times New Roman" w:hAnsi="Times New Roman" w:cs="Times New Roman"/>
        </w:rPr>
        <w:t xml:space="preserve"> a spin speed of 3000 rpm for 30 s and subsequently</w:t>
      </w:r>
      <w:r w:rsidR="00AB2199">
        <w:rPr>
          <w:rFonts w:ascii="Times New Roman" w:hAnsi="Times New Roman" w:cs="Times New Roman"/>
        </w:rPr>
        <w:t xml:space="preserve"> was</w:t>
      </w:r>
      <w:r w:rsidR="00AD081F" w:rsidRPr="002E1B35">
        <w:rPr>
          <w:rFonts w:ascii="Times New Roman" w:hAnsi="Times New Roman" w:cs="Times New Roman"/>
        </w:rPr>
        <w:t xml:space="preserve"> baked at 100 </w:t>
      </w:r>
      <w:r w:rsidR="00AD081F" w:rsidRPr="00E41FCD">
        <w:rPr>
          <w:rFonts w:ascii="Times New Roman" w:hAnsi="Times New Roman" w:cs="Times New Roman"/>
          <w:vertAlign w:val="superscript"/>
        </w:rPr>
        <w:t>◦</w:t>
      </w:r>
      <w:r w:rsidR="00AD081F" w:rsidRPr="002E1B35">
        <w:rPr>
          <w:rFonts w:ascii="Times New Roman" w:hAnsi="Times New Roman" w:cs="Times New Roman"/>
        </w:rPr>
        <w:t xml:space="preserve">C for </w:t>
      </w:r>
      <w:r w:rsidR="00AD081F">
        <w:rPr>
          <w:rFonts w:ascii="Times New Roman" w:hAnsi="Times New Roman" w:cs="Times New Roman"/>
        </w:rPr>
        <w:t>the 60 s</w:t>
      </w:r>
      <w:r w:rsidR="00AD081F" w:rsidRPr="002E1B35">
        <w:rPr>
          <w:rFonts w:ascii="Times New Roman" w:hAnsi="Times New Roman" w:cs="Times New Roman"/>
        </w:rPr>
        <w:t>.</w:t>
      </w:r>
      <w:r w:rsidR="00AD081F" w:rsidRPr="00763DC1">
        <w:rPr>
          <w:rFonts w:ascii="Times New Roman" w:hAnsi="Times New Roman" w:cs="Times New Roman"/>
        </w:rPr>
        <w:t xml:space="preserve"> Next, direct laser writing lithography </w:t>
      </w:r>
      <w:r w:rsidR="00AB2199" w:rsidRPr="00763DC1">
        <w:rPr>
          <w:rFonts w:ascii="Times New Roman" w:hAnsi="Times New Roman" w:cs="Times New Roman"/>
        </w:rPr>
        <w:t>was</w:t>
      </w:r>
      <w:r w:rsidR="00AD081F" w:rsidRPr="00763DC1">
        <w:rPr>
          <w:rFonts w:ascii="Times New Roman" w:hAnsi="Times New Roman" w:cs="Times New Roman"/>
        </w:rPr>
        <w:t xml:space="preserve"> used to </w:t>
      </w:r>
      <w:bookmarkStart w:id="9" w:name="OLE_LINK6"/>
      <w:bookmarkStart w:id="10" w:name="OLE_LINK7"/>
      <w:r w:rsidR="00E41FCD" w:rsidRPr="00E41FCD">
        <w:rPr>
          <w:rFonts w:ascii="Times New Roman" w:hAnsi="Times New Roman" w:cs="Times New Roman"/>
        </w:rPr>
        <w:t xml:space="preserve">expose </w:t>
      </w:r>
      <w:r w:rsidR="00E41FCD">
        <w:rPr>
          <w:rFonts w:ascii="Times New Roman" w:hAnsi="Times New Roman" w:cs="Times New Roman"/>
        </w:rPr>
        <w:t xml:space="preserve">the </w:t>
      </w:r>
      <w:r w:rsidR="00AD081F" w:rsidRPr="00763DC1">
        <w:rPr>
          <w:rFonts w:ascii="Times New Roman" w:hAnsi="Times New Roman" w:cs="Times New Roman"/>
        </w:rPr>
        <w:t>photoresist</w:t>
      </w:r>
      <w:bookmarkEnd w:id="9"/>
      <w:bookmarkEnd w:id="10"/>
      <w:r w:rsidR="00763DC1">
        <w:rPr>
          <w:rFonts w:ascii="Times New Roman" w:hAnsi="Times New Roman" w:cs="Times New Roman"/>
        </w:rPr>
        <w:t>. The structure was</w:t>
      </w:r>
      <w:r w:rsidR="00AD081F" w:rsidRPr="00763DC1">
        <w:rPr>
          <w:rFonts w:ascii="Times New Roman" w:hAnsi="Times New Roman" w:cs="Times New Roman"/>
        </w:rPr>
        <w:t xml:space="preserve"> baked at 100 </w:t>
      </w:r>
      <w:r w:rsidR="00AD081F" w:rsidRPr="00E41FCD">
        <w:rPr>
          <w:rFonts w:ascii="Times New Roman" w:hAnsi="Times New Roman" w:cs="Times New Roman"/>
          <w:vertAlign w:val="superscript"/>
        </w:rPr>
        <w:t>◦</w:t>
      </w:r>
      <w:r w:rsidR="00AD081F" w:rsidRPr="00763DC1">
        <w:rPr>
          <w:rFonts w:ascii="Times New Roman" w:hAnsi="Times New Roman" w:cs="Times New Roman"/>
        </w:rPr>
        <w:t xml:space="preserve">C for </w:t>
      </w:r>
      <w:r w:rsidR="00031B5F">
        <w:rPr>
          <w:rFonts w:ascii="Times New Roman" w:hAnsi="Times New Roman" w:cs="Times New Roman"/>
        </w:rPr>
        <w:t>90</w:t>
      </w:r>
      <w:r w:rsidR="00AD081F" w:rsidRPr="00763DC1">
        <w:rPr>
          <w:rFonts w:ascii="Times New Roman" w:hAnsi="Times New Roman" w:cs="Times New Roman"/>
        </w:rPr>
        <w:t xml:space="preserve"> s and placed in</w:t>
      </w:r>
      <w:r w:rsidR="00AB2199" w:rsidRPr="00763DC1">
        <w:rPr>
          <w:rFonts w:ascii="Times New Roman" w:hAnsi="Times New Roman" w:cs="Times New Roman"/>
        </w:rPr>
        <w:t>to</w:t>
      </w:r>
      <w:r w:rsidR="00AD081F" w:rsidRPr="00763DC1">
        <w:rPr>
          <w:rFonts w:ascii="Times New Roman" w:hAnsi="Times New Roman" w:cs="Times New Roman"/>
        </w:rPr>
        <w:t xml:space="preserve"> SUN-238D developer for 5 s. </w:t>
      </w:r>
      <w:r w:rsidR="00AB2199">
        <w:rPr>
          <w:rFonts w:ascii="Times New Roman" w:hAnsi="Times New Roman" w:cs="Times New Roman"/>
        </w:rPr>
        <w:t>T</w:t>
      </w:r>
      <w:r w:rsidR="00AD081F" w:rsidRPr="002E1B35">
        <w:rPr>
          <w:rFonts w:ascii="Times New Roman" w:hAnsi="Times New Roman" w:cs="Times New Roman"/>
        </w:rPr>
        <w:t>he exposed Cu was etched by reactive ion etching</w:t>
      </w:r>
      <w:r w:rsidR="00AD081F">
        <w:rPr>
          <w:rFonts w:ascii="Times New Roman" w:hAnsi="Times New Roman" w:cs="Times New Roman"/>
        </w:rPr>
        <w:t>.</w:t>
      </w:r>
      <w:r w:rsidR="00AD081F" w:rsidRPr="002E1B35">
        <w:t xml:space="preserve"> </w:t>
      </w:r>
      <w:r w:rsidR="00AD081F" w:rsidRPr="002E1B35">
        <w:rPr>
          <w:rFonts w:ascii="Times New Roman" w:hAnsi="Times New Roman" w:cs="Times New Roman"/>
        </w:rPr>
        <w:t>Finally,</w:t>
      </w:r>
      <w:r w:rsidR="00AD081F">
        <w:rPr>
          <w:rFonts w:ascii="Times New Roman" w:hAnsi="Times New Roman" w:cs="Times New Roman"/>
        </w:rPr>
        <w:t xml:space="preserve"> </w:t>
      </w:r>
      <w:r w:rsidR="00AD081F" w:rsidRPr="002E1B35">
        <w:rPr>
          <w:rFonts w:ascii="Times New Roman" w:hAnsi="Times New Roman" w:cs="Times New Roman"/>
        </w:rPr>
        <w:t xml:space="preserve">photoresist residue was removed </w:t>
      </w:r>
      <w:r w:rsidR="00763DC1">
        <w:rPr>
          <w:rFonts w:ascii="Times New Roman" w:hAnsi="Times New Roman" w:cs="Times New Roman"/>
        </w:rPr>
        <w:t>by using</w:t>
      </w:r>
      <w:r w:rsidR="00AD081F" w:rsidRPr="002E1B35">
        <w:rPr>
          <w:rFonts w:ascii="Times New Roman" w:hAnsi="Times New Roman" w:cs="Times New Roman"/>
        </w:rPr>
        <w:t xml:space="preserve"> </w:t>
      </w:r>
      <w:r w:rsidR="00763DC1">
        <w:rPr>
          <w:rFonts w:ascii="Times New Roman" w:hAnsi="Times New Roman" w:cs="Times New Roman"/>
        </w:rPr>
        <w:t xml:space="preserve">the </w:t>
      </w:r>
      <w:r w:rsidR="00AD081F" w:rsidRPr="002E1B35">
        <w:rPr>
          <w:rFonts w:ascii="Times New Roman" w:hAnsi="Times New Roman" w:cs="Times New Roman"/>
        </w:rPr>
        <w:t>acetone</w:t>
      </w:r>
      <w:r w:rsidR="00763DC1" w:rsidRPr="00763DC1">
        <w:t xml:space="preserve"> </w:t>
      </w:r>
      <w:r w:rsidR="00763DC1" w:rsidRPr="00763DC1">
        <w:rPr>
          <w:rFonts w:ascii="Times New Roman" w:hAnsi="Times New Roman" w:cs="Times New Roman"/>
        </w:rPr>
        <w:t>solution</w:t>
      </w:r>
      <w:r w:rsidR="00763DC1">
        <w:rPr>
          <w:rFonts w:ascii="Times New Roman" w:hAnsi="Times New Roman" w:cs="Times New Roman"/>
        </w:rPr>
        <w:t>,</w:t>
      </w:r>
      <w:r w:rsidR="00AD081F" w:rsidRPr="002E1B35">
        <w:rPr>
          <w:rFonts w:ascii="Times New Roman" w:hAnsi="Times New Roman" w:cs="Times New Roman"/>
        </w:rPr>
        <w:t xml:space="preserve"> and a flexible PI </w:t>
      </w:r>
      <w:r w:rsidR="00812E15">
        <w:rPr>
          <w:rFonts w:ascii="Times New Roman" w:hAnsi="Times New Roman" w:cs="Times New Roman"/>
        </w:rPr>
        <w:t xml:space="preserve">with </w:t>
      </w:r>
      <w:r w:rsidR="00812E15" w:rsidRPr="0024058A">
        <w:rPr>
          <w:rFonts w:ascii="Times New Roman" w:eastAsia="等线 Light" w:hAnsi="Times New Roman" w:cs="Times New Roman"/>
          <w:szCs w:val="21"/>
        </w:rPr>
        <w:t>quadruple taichi ring (QTR) metasurface</w:t>
      </w:r>
      <w:r w:rsidR="00812E15" w:rsidRPr="002E1B35">
        <w:rPr>
          <w:rFonts w:ascii="Times New Roman" w:hAnsi="Times New Roman" w:cs="Times New Roman"/>
        </w:rPr>
        <w:t xml:space="preserve"> </w:t>
      </w:r>
      <w:r w:rsidR="00AD081F" w:rsidRPr="002E1B35">
        <w:rPr>
          <w:rFonts w:ascii="Times New Roman" w:hAnsi="Times New Roman" w:cs="Times New Roman"/>
        </w:rPr>
        <w:t xml:space="preserve">was </w:t>
      </w:r>
      <w:r w:rsidR="00E41FCD">
        <w:rPr>
          <w:rFonts w:ascii="Times New Roman" w:hAnsi="Times New Roman" w:cs="Times New Roman"/>
        </w:rPr>
        <w:t>peel</w:t>
      </w:r>
      <w:r w:rsidR="00AD081F" w:rsidRPr="002E1B35">
        <w:rPr>
          <w:rFonts w:ascii="Times New Roman" w:hAnsi="Times New Roman" w:cs="Times New Roman"/>
        </w:rPr>
        <w:t>ed</w:t>
      </w:r>
      <w:r w:rsidR="00AD081F">
        <w:rPr>
          <w:rFonts w:ascii="Times New Roman" w:hAnsi="Times New Roman" w:cs="Times New Roman"/>
        </w:rPr>
        <w:t xml:space="preserve"> </w:t>
      </w:r>
      <w:r w:rsidR="00AD081F" w:rsidRPr="002E1B35">
        <w:rPr>
          <w:rFonts w:ascii="Times New Roman" w:hAnsi="Times New Roman" w:cs="Times New Roman"/>
        </w:rPr>
        <w:t xml:space="preserve">off from </w:t>
      </w:r>
      <w:r w:rsidR="00AD081F">
        <w:rPr>
          <w:rFonts w:ascii="Times New Roman" w:hAnsi="Times New Roman" w:cs="Times New Roman"/>
        </w:rPr>
        <w:t xml:space="preserve">the </w:t>
      </w:r>
      <w:r w:rsidR="00AD081F" w:rsidRPr="002E1B35">
        <w:rPr>
          <w:rFonts w:ascii="Times New Roman" w:hAnsi="Times New Roman" w:cs="Times New Roman"/>
        </w:rPr>
        <w:t>silicon sla</w:t>
      </w:r>
      <w:r w:rsidR="00AD081F">
        <w:rPr>
          <w:rFonts w:ascii="Times New Roman" w:hAnsi="Times New Roman" w:cs="Times New Roman"/>
        </w:rPr>
        <w:t>b</w:t>
      </w:r>
      <w:r w:rsidR="00AD081F" w:rsidRPr="002E1B35">
        <w:rPr>
          <w:rFonts w:ascii="Times New Roman" w:hAnsi="Times New Roman" w:cs="Times New Roman"/>
        </w:rPr>
        <w:t>.</w:t>
      </w:r>
      <w:r w:rsidR="00AD081F">
        <w:rPr>
          <w:rFonts w:ascii="Times New Roman" w:hAnsi="Times New Roman" w:cs="Times New Roman"/>
        </w:rPr>
        <w:t xml:space="preserve"> </w:t>
      </w:r>
    </w:p>
    <w:p w14:paraId="2A995120" w14:textId="4C9D1B54" w:rsidR="00AD081F" w:rsidRDefault="00AD081F" w:rsidP="00AD081F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</w:p>
    <w:p w14:paraId="11FB6CF3" w14:textId="72E2E087" w:rsidR="00A35414" w:rsidRDefault="00C328B8" w:rsidP="00AD081F">
      <w:pPr>
        <w:rPr>
          <w:rFonts w:ascii="Times New Roman" w:hAnsi="Times New Roman" w:cs="Times New Roman"/>
        </w:rPr>
      </w:pPr>
      <w:r w:rsidRPr="00C328B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1595B3" wp14:editId="6774CD3D">
            <wp:extent cx="5274310" cy="2114319"/>
            <wp:effectExtent l="0" t="0" r="0" b="0"/>
            <wp:docPr id="3" name="图片 3" descr="F:\wencan-manuscript\picture\制备过程(3)\制备过程\制备过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wencan-manuscript\picture\制备过程(3)\制备过程\制备过程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6573E" w14:textId="2610C7BD" w:rsidR="00AD081F" w:rsidRPr="00CD173C" w:rsidRDefault="00AD081F" w:rsidP="00AD081F">
      <w:pPr>
        <w:rPr>
          <w:rFonts w:ascii="Times New Roman" w:hAnsi="Times New Roman" w:cs="Times New Roman"/>
          <w:b/>
        </w:rPr>
      </w:pPr>
      <w:r w:rsidRPr="00CD173C">
        <w:rPr>
          <w:rFonts w:ascii="Times New Roman" w:hAnsi="Times New Roman" w:cs="Times New Roman"/>
          <w:b/>
        </w:rPr>
        <w:t>Fig</w:t>
      </w:r>
      <w:r w:rsidR="005F70DA" w:rsidRPr="00CD173C">
        <w:rPr>
          <w:rFonts w:ascii="Times New Roman" w:hAnsi="Times New Roman" w:cs="Times New Roman"/>
          <w:b/>
        </w:rPr>
        <w:t>ure</w:t>
      </w:r>
      <w:r w:rsidR="00A73F9E" w:rsidRPr="00CD173C">
        <w:rPr>
          <w:rFonts w:ascii="Times New Roman" w:hAnsi="Times New Roman" w:cs="Times New Roman"/>
          <w:b/>
        </w:rPr>
        <w:t xml:space="preserve"> </w:t>
      </w:r>
      <w:r w:rsidRPr="00CD173C">
        <w:rPr>
          <w:rFonts w:ascii="Times New Roman" w:hAnsi="Times New Roman" w:cs="Times New Roman"/>
          <w:b/>
        </w:rPr>
        <w:t>S</w:t>
      </w:r>
      <w:r w:rsidR="005F70DA" w:rsidRPr="00CD173C">
        <w:rPr>
          <w:rFonts w:ascii="Times New Roman" w:hAnsi="Times New Roman" w:cs="Times New Roman"/>
          <w:b/>
        </w:rPr>
        <w:t>2</w:t>
      </w:r>
      <w:r w:rsidRPr="00CD173C">
        <w:rPr>
          <w:rFonts w:ascii="Times New Roman" w:hAnsi="Times New Roman" w:cs="Times New Roman"/>
          <w:b/>
        </w:rPr>
        <w:t xml:space="preserve">. </w:t>
      </w:r>
      <w:r w:rsidRPr="00CD173C">
        <w:rPr>
          <w:rFonts w:ascii="Times New Roman" w:hAnsi="Times New Roman" w:cs="Times New Roman"/>
        </w:rPr>
        <w:t>Fabrication of quadruple taichi ring (QTR) metasurface</w:t>
      </w:r>
      <w:r w:rsidR="00CD173C" w:rsidRPr="00CD173C">
        <w:rPr>
          <w:rFonts w:ascii="Times New Roman" w:hAnsi="Times New Roman" w:cs="Times New Roman"/>
        </w:rPr>
        <w:t>.</w:t>
      </w:r>
    </w:p>
    <w:p w14:paraId="5F55FEDC" w14:textId="56CA0ECB" w:rsidR="00AD081F" w:rsidRDefault="00AD081F" w:rsidP="00AD081F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  <w:r w:rsidRPr="00AD081F">
        <w:rPr>
          <w:rFonts w:ascii="Times New Roman" w:eastAsia="等线 Light" w:hAnsi="Times New Roman" w:cs="Times New Roman"/>
          <w:color w:val="FF0000"/>
          <w:kern w:val="0"/>
          <w:szCs w:val="21"/>
        </w:rPr>
        <w:t xml:space="preserve"> </w:t>
      </w:r>
    </w:p>
    <w:p w14:paraId="56A113BD" w14:textId="77777777" w:rsidR="00EF4695" w:rsidRPr="00AD081F" w:rsidRDefault="00EF4695" w:rsidP="00AD081F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</w:p>
    <w:p w14:paraId="067B7DAC" w14:textId="5835B6EC" w:rsidR="00483931" w:rsidRDefault="00F72D3F" w:rsidP="007D04C1">
      <w:pPr>
        <w:rPr>
          <w:rFonts w:ascii="Times New Roman" w:hAnsi="Times New Roman" w:cs="Times New Roman"/>
          <w:kern w:val="0"/>
          <w:sz w:val="20"/>
          <w:szCs w:val="20"/>
        </w:rPr>
      </w:pPr>
      <w:r w:rsidRPr="00F72D3F">
        <w:rPr>
          <w:rFonts w:ascii="Times New Roman" w:hAnsi="Times New Roman" w:cs="Times New Roman"/>
          <w:noProof/>
          <w:kern w:val="0"/>
          <w:sz w:val="20"/>
          <w:szCs w:val="20"/>
        </w:rPr>
        <w:drawing>
          <wp:inline distT="0" distB="0" distL="0" distR="0" wp14:anchorId="49A808C2" wp14:editId="34916F49">
            <wp:extent cx="5274310" cy="4542850"/>
            <wp:effectExtent l="0" t="0" r="0" b="0"/>
            <wp:docPr id="2" name="图片 2" descr="F:\wencan-manuscript\picture\figs3\supS2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wencan-manuscript\picture\figs3\supS2(2)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4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09D63" w14:textId="43047283" w:rsidR="005F70DA" w:rsidRPr="00717976" w:rsidRDefault="005F70DA" w:rsidP="005F70DA">
      <w:pPr>
        <w:rPr>
          <w:rFonts w:ascii="Times New Roman" w:hAnsi="Times New Roman" w:cs="Times New Roman"/>
        </w:rPr>
      </w:pPr>
      <w:r w:rsidRPr="00717976">
        <w:rPr>
          <w:rFonts w:ascii="Times New Roman" w:hAnsi="Times New Roman" w:cs="Times New Roman"/>
          <w:b/>
          <w:bCs/>
        </w:rPr>
        <w:t>Figure S3</w:t>
      </w:r>
      <w:r>
        <w:rPr>
          <w:rFonts w:ascii="Times New Roman" w:hAnsi="Times New Roman" w:cs="Times New Roman"/>
          <w:b/>
          <w:bCs/>
        </w:rPr>
        <w:t>.</w:t>
      </w:r>
      <w:r w:rsidRPr="00717976">
        <w:t xml:space="preserve"> </w:t>
      </w:r>
      <w:r w:rsidRPr="00717976">
        <w:rPr>
          <w:rFonts w:ascii="Times New Roman" w:hAnsi="Times New Roman" w:cs="Times New Roman"/>
        </w:rPr>
        <w:t>The simulated transmission spectra of QTR metasurface with the variation of</w:t>
      </w:r>
      <w:r>
        <w:rPr>
          <w:rFonts w:ascii="Times New Roman" w:hAnsi="Times New Roman" w:cs="Times New Roman"/>
          <w:b/>
          <w:bCs/>
        </w:rPr>
        <w:t xml:space="preserve"> </w:t>
      </w:r>
      <w:r w:rsidRPr="00717976">
        <w:rPr>
          <w:rFonts w:ascii="Times New Roman" w:hAnsi="Times New Roman" w:cs="Times New Roman"/>
        </w:rPr>
        <w:t>(a</w:t>
      </w:r>
      <w:r>
        <w:rPr>
          <w:rFonts w:ascii="Times New Roman" w:hAnsi="Times New Roman" w:cs="Times New Roman"/>
        </w:rPr>
        <w:t xml:space="preserve">) split gap. (b) </w:t>
      </w:r>
      <w:r w:rsidR="008A08E8">
        <w:rPr>
          <w:rFonts w:ascii="Times New Roman" w:hAnsi="Times New Roman" w:cs="Times New Roman"/>
        </w:rPr>
        <w:t xml:space="preserve">the </w:t>
      </w:r>
      <w:r w:rsidR="00CC5A31">
        <w:rPr>
          <w:rFonts w:ascii="Times New Roman" w:hAnsi="Times New Roman" w:cs="Times New Roman"/>
        </w:rPr>
        <w:t>s</w:t>
      </w:r>
      <w:r w:rsidRPr="00717976">
        <w:rPr>
          <w:rFonts w:ascii="Times New Roman" w:hAnsi="Times New Roman" w:cs="Times New Roman"/>
        </w:rPr>
        <w:t xml:space="preserve">harpness of </w:t>
      </w:r>
      <w:r w:rsidR="008A08E8">
        <w:rPr>
          <w:rFonts w:ascii="Times New Roman" w:hAnsi="Times New Roman" w:cs="Times New Roman"/>
        </w:rPr>
        <w:t xml:space="preserve">the </w:t>
      </w:r>
      <w:r w:rsidRPr="00717976">
        <w:rPr>
          <w:rFonts w:ascii="Times New Roman" w:hAnsi="Times New Roman" w:cs="Times New Roman"/>
        </w:rPr>
        <w:t>tail</w:t>
      </w:r>
      <w:r>
        <w:rPr>
          <w:rFonts w:ascii="Times New Roman" w:hAnsi="Times New Roman" w:cs="Times New Roman"/>
        </w:rPr>
        <w:t xml:space="preserve">. (c) </w:t>
      </w:r>
      <w:r w:rsidR="00CC5A31">
        <w:rPr>
          <w:rFonts w:ascii="Times New Roman" w:hAnsi="Times New Roman" w:cs="Times New Roman"/>
        </w:rPr>
        <w:t>o</w:t>
      </w:r>
      <w:r w:rsidRPr="00717976">
        <w:rPr>
          <w:rFonts w:ascii="Times New Roman" w:hAnsi="Times New Roman" w:cs="Times New Roman"/>
        </w:rPr>
        <w:t xml:space="preserve">uter </w:t>
      </w:r>
      <w:r w:rsidR="008A08E8" w:rsidRPr="008A08E8">
        <w:rPr>
          <w:rFonts w:ascii="Times New Roman" w:hAnsi="Times New Roman" w:cs="Times New Roman"/>
        </w:rPr>
        <w:t>radius</w:t>
      </w:r>
      <w:r>
        <w:rPr>
          <w:rFonts w:ascii="Times New Roman" w:hAnsi="Times New Roman" w:cs="Times New Roman"/>
        </w:rPr>
        <w:t xml:space="preserve">. (d) </w:t>
      </w:r>
      <w:r w:rsidRPr="00717976">
        <w:rPr>
          <w:rFonts w:ascii="Times New Roman" w:hAnsi="Times New Roman" w:cs="Times New Roman"/>
        </w:rPr>
        <w:t xml:space="preserve">inner </w:t>
      </w:r>
      <w:r w:rsidR="008A08E8" w:rsidRPr="008A08E8">
        <w:rPr>
          <w:rFonts w:ascii="Times New Roman" w:hAnsi="Times New Roman" w:cs="Times New Roman"/>
        </w:rPr>
        <w:t>radius</w:t>
      </w:r>
      <w:r>
        <w:rPr>
          <w:rFonts w:ascii="Times New Roman" w:hAnsi="Times New Roman" w:cs="Times New Roman"/>
        </w:rPr>
        <w:t>,</w:t>
      </w:r>
      <w:r w:rsidRPr="00717976">
        <w:t xml:space="preserve"> </w:t>
      </w:r>
      <w:r w:rsidRPr="00717976">
        <w:rPr>
          <w:rFonts w:ascii="Times New Roman" w:hAnsi="Times New Roman" w:cs="Times New Roman"/>
        </w:rPr>
        <w:t>respectively</w:t>
      </w:r>
      <w:r>
        <w:rPr>
          <w:rFonts w:ascii="Times New Roman" w:hAnsi="Times New Roman" w:cs="Times New Roman"/>
        </w:rPr>
        <w:t>.</w:t>
      </w:r>
    </w:p>
    <w:p w14:paraId="66AA5B62" w14:textId="77777777" w:rsidR="005F70DA" w:rsidRPr="00483931" w:rsidRDefault="005F70DA" w:rsidP="007D04C1">
      <w:pPr>
        <w:rPr>
          <w:rFonts w:ascii="Times New Roman" w:hAnsi="Times New Roman" w:cs="Times New Roman"/>
          <w:kern w:val="0"/>
          <w:sz w:val="20"/>
          <w:szCs w:val="20"/>
        </w:rPr>
      </w:pPr>
    </w:p>
    <w:p w14:paraId="0B6BC501" w14:textId="77777777" w:rsidR="005F70DA" w:rsidRPr="00190332" w:rsidRDefault="005F70DA" w:rsidP="005F70DA">
      <w:pPr>
        <w:rPr>
          <w:rFonts w:ascii="Times New Roman" w:eastAsia="等线 Light" w:hAnsi="Times New Roman" w:cs="Times New Roman"/>
          <w:b/>
          <w:szCs w:val="21"/>
        </w:rPr>
      </w:pPr>
      <w:r w:rsidRPr="00190332">
        <w:rPr>
          <w:rStyle w:val="apple-converted-space"/>
          <w:rFonts w:ascii="Times New Roman" w:hAnsi="Times New Roman" w:cs="Times New Roman"/>
          <w:b/>
          <w:szCs w:val="21"/>
          <w:shd w:val="clear" w:color="auto" w:fill="FFFFFF"/>
        </w:rPr>
        <w:t xml:space="preserve">Preparation </w:t>
      </w:r>
      <w:r w:rsidRPr="00190332">
        <w:rPr>
          <w:rFonts w:ascii="Times New Roman" w:eastAsia="等线 Light" w:hAnsi="Times New Roman" w:cs="Times New Roman"/>
          <w:b/>
          <w:szCs w:val="21"/>
        </w:rPr>
        <w:t xml:space="preserve">of </w:t>
      </w:r>
      <w:r w:rsidRPr="00190332">
        <w:rPr>
          <w:rFonts w:ascii="Times New Roman" w:eastAsia="等线 Light" w:hAnsi="Times New Roman" w:cs="Times New Roman"/>
          <w:b/>
          <w:kern w:val="0"/>
          <w:szCs w:val="21"/>
        </w:rPr>
        <w:t>Aβ</w:t>
      </w:r>
      <w:r>
        <w:rPr>
          <w:rFonts w:ascii="Times New Roman" w:eastAsia="等线 Light" w:hAnsi="Times New Roman" w:cs="Times New Roman"/>
          <w:b/>
          <w:szCs w:val="21"/>
          <w:vertAlign w:val="subscript"/>
        </w:rPr>
        <w:t xml:space="preserve"> </w:t>
      </w:r>
      <w:r w:rsidRPr="00190332">
        <w:rPr>
          <w:rFonts w:ascii="Times New Roman" w:eastAsia="等线 Light" w:hAnsi="Times New Roman" w:cs="Times New Roman"/>
          <w:b/>
          <w:szCs w:val="21"/>
        </w:rPr>
        <w:t xml:space="preserve">samples </w:t>
      </w:r>
    </w:p>
    <w:p w14:paraId="298C9306" w14:textId="3AE1B79A" w:rsidR="009425B3" w:rsidRPr="005F70DA" w:rsidRDefault="00025646" w:rsidP="00025646">
      <w:pPr>
        <w:rPr>
          <w:rFonts w:ascii="Times New Roman" w:eastAsia="等线 Light" w:hAnsi="Times New Roman" w:cs="Times New Roman"/>
          <w:color w:val="FF0000"/>
          <w:kern w:val="0"/>
          <w:szCs w:val="21"/>
        </w:rPr>
      </w:pPr>
      <w:r w:rsidRPr="00025646">
        <w:rPr>
          <w:rFonts w:ascii="Times New Roman" w:hAnsi="Times New Roman" w:cs="Times New Roman"/>
        </w:rPr>
        <w:t>Highly purified (purity &gt;</w:t>
      </w:r>
      <w:r w:rsidR="008A08E8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 xml:space="preserve">95%) </w:t>
      </w:r>
      <w:r w:rsidR="005A3D08">
        <w:rPr>
          <w:rFonts w:ascii="Times New Roman" w:hAnsi="Times New Roman" w:cs="Times New Roman"/>
        </w:rPr>
        <w:t xml:space="preserve">full-length </w:t>
      </w:r>
      <w:r w:rsidRPr="00025646">
        <w:rPr>
          <w:rFonts w:ascii="Times New Roman" w:hAnsi="Times New Roman" w:cs="Times New Roman"/>
        </w:rPr>
        <w:t>Aβ</w:t>
      </w:r>
      <w:r w:rsidR="005F157A">
        <w:rPr>
          <w:rFonts w:ascii="Times New Roman" w:hAnsi="Times New Roman" w:cs="Times New Roman"/>
          <w:vertAlign w:val="subscript"/>
        </w:rPr>
        <w:t xml:space="preserve"> </w:t>
      </w:r>
      <w:r w:rsidR="005F157A">
        <w:rPr>
          <w:rFonts w:ascii="Times New Roman" w:hAnsi="Times New Roman" w:cs="Times New Roman"/>
        </w:rPr>
        <w:t>(residue</w:t>
      </w:r>
      <w:r w:rsidR="001C4397">
        <w:rPr>
          <w:rFonts w:ascii="Times New Roman" w:hAnsi="Times New Roman" w:cs="Times New Roman"/>
        </w:rPr>
        <w:t>s</w:t>
      </w:r>
      <w:r w:rsidR="005F157A">
        <w:rPr>
          <w:rFonts w:ascii="Times New Roman" w:hAnsi="Times New Roman" w:cs="Times New Roman"/>
        </w:rPr>
        <w:t xml:space="preserve"> 1~40) </w:t>
      </w:r>
      <w:r w:rsidRPr="00025646">
        <w:rPr>
          <w:rFonts w:ascii="Times New Roman" w:hAnsi="Times New Roman" w:cs="Times New Roman"/>
        </w:rPr>
        <w:t>was obtained from Ha</w:t>
      </w:r>
      <w:r w:rsidR="003964CC">
        <w:rPr>
          <w:rFonts w:ascii="Times New Roman" w:hAnsi="Times New Roman" w:cs="Times New Roman"/>
        </w:rPr>
        <w:t>ngzhou Chinese Peptide Company.</w:t>
      </w:r>
      <w:r w:rsidRPr="00025646">
        <w:rPr>
          <w:rFonts w:ascii="Times New Roman" w:hAnsi="Times New Roman" w:cs="Times New Roman"/>
        </w:rPr>
        <w:t xml:space="preserve"> The Aβ solutions </w:t>
      </w:r>
      <w:r w:rsidR="008C3298">
        <w:rPr>
          <w:rFonts w:ascii="Times New Roman" w:hAnsi="Times New Roman" w:cs="Times New Roman"/>
        </w:rPr>
        <w:t xml:space="preserve">with </w:t>
      </w:r>
      <w:r w:rsidR="008C3298" w:rsidRPr="00025646">
        <w:rPr>
          <w:rFonts w:ascii="Times New Roman" w:hAnsi="Times New Roman" w:cs="Times New Roman"/>
        </w:rPr>
        <w:t>10</w:t>
      </w:r>
      <w:r w:rsidR="008C3298">
        <w:rPr>
          <w:rFonts w:ascii="Times New Roman" w:hAnsi="Times New Roman" w:cs="Times New Roman"/>
        </w:rPr>
        <w:t xml:space="preserve"> </w:t>
      </w:r>
      <w:r w:rsidR="008C3298" w:rsidRPr="00025646">
        <w:rPr>
          <w:rFonts w:ascii="Times New Roman" w:hAnsi="Times New Roman" w:cs="Times New Roman"/>
        </w:rPr>
        <w:t>mg/ml</w:t>
      </w:r>
      <w:r w:rsidR="008C3298">
        <w:rPr>
          <w:rFonts w:ascii="Times New Roman" w:hAnsi="Times New Roman" w:cs="Times New Roman"/>
        </w:rPr>
        <w:t xml:space="preserve"> </w:t>
      </w:r>
      <w:r w:rsidR="008C3298" w:rsidRPr="00CD3A3F">
        <w:rPr>
          <w:rFonts w:ascii="Times New Roman" w:hAnsi="Times New Roman" w:cs="Times New Roman"/>
        </w:rPr>
        <w:t>concentration</w:t>
      </w:r>
      <w:r w:rsidR="008C3298" w:rsidRPr="00025646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were prepared in pure water solution (pH 7.1)</w:t>
      </w:r>
      <w:r w:rsidR="00D66E02">
        <w:rPr>
          <w:rFonts w:ascii="Times New Roman" w:hAnsi="Times New Roman" w:cs="Times New Roman"/>
        </w:rPr>
        <w:t xml:space="preserve"> </w:t>
      </w:r>
      <w:r w:rsidR="00D66E02" w:rsidRPr="00D66E02">
        <w:rPr>
          <w:rFonts w:ascii="Times New Roman" w:hAnsi="Times New Roman" w:cs="Times New Roman"/>
        </w:rPr>
        <w:t>at room temperature</w:t>
      </w:r>
      <w:r w:rsidRPr="00025646">
        <w:rPr>
          <w:rFonts w:ascii="Times New Roman" w:hAnsi="Times New Roman" w:cs="Times New Roman"/>
        </w:rPr>
        <w:t>. The solution was then gradually d</w:t>
      </w:r>
      <w:bookmarkStart w:id="11" w:name="_GoBack"/>
      <w:bookmarkEnd w:id="11"/>
      <w:r w:rsidRPr="00025646">
        <w:rPr>
          <w:rFonts w:ascii="Times New Roman" w:hAnsi="Times New Roman" w:cs="Times New Roman"/>
        </w:rPr>
        <w:t>iluted to 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l,</w:t>
      </w:r>
      <w:r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lastRenderedPageBreak/>
        <w:t>0.1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l,</w:t>
      </w:r>
      <w:r w:rsidR="001E585A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0.01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l, and 0.001</w:t>
      </w:r>
      <w:r w:rsidR="00CD3A3F">
        <w:rPr>
          <w:rFonts w:ascii="Times New Roman" w:hAnsi="Times New Roman" w:cs="Times New Roman"/>
        </w:rPr>
        <w:t xml:space="preserve"> </w:t>
      </w:r>
      <w:r w:rsidRPr="00025646">
        <w:rPr>
          <w:rFonts w:ascii="Times New Roman" w:hAnsi="Times New Roman" w:cs="Times New Roman"/>
        </w:rPr>
        <w:t>mg/</w:t>
      </w:r>
      <w:r>
        <w:rPr>
          <w:rFonts w:ascii="Times New Roman" w:hAnsi="Times New Roman" w:cs="Times New Roman"/>
        </w:rPr>
        <w:t>m</w:t>
      </w:r>
      <w:r w:rsidRPr="00025646">
        <w:rPr>
          <w:rFonts w:ascii="Times New Roman" w:hAnsi="Times New Roman" w:cs="Times New Roman"/>
        </w:rPr>
        <w:t>l. The Aβ solutions are added to the surface of the structure in metamaterials and then are quick-freeze</w:t>
      </w:r>
      <w:r w:rsidR="00CD3A3F">
        <w:rPr>
          <w:rFonts w:ascii="Times New Roman" w:hAnsi="Times New Roman" w:cs="Times New Roman"/>
        </w:rPr>
        <w:t>d</w:t>
      </w:r>
      <w:r w:rsidRPr="00025646">
        <w:rPr>
          <w:rFonts w:ascii="Times New Roman" w:hAnsi="Times New Roman" w:cs="Times New Roman"/>
        </w:rPr>
        <w:t xml:space="preserve"> at -80 °C after five-minute waiting. They finally are freeze-drie</w:t>
      </w:r>
      <w:r w:rsidR="0092153D">
        <w:rPr>
          <w:rFonts w:ascii="Times New Roman" w:hAnsi="Times New Roman" w:cs="Times New Roman"/>
        </w:rPr>
        <w:t xml:space="preserve">d at -20 °C in </w:t>
      </w:r>
      <w:r w:rsidRPr="00025646">
        <w:rPr>
          <w:rFonts w:ascii="Times New Roman" w:hAnsi="Times New Roman" w:cs="Times New Roman"/>
        </w:rPr>
        <w:t>vacuum.</w:t>
      </w:r>
    </w:p>
    <w:sectPr w:rsidR="009425B3" w:rsidRPr="005F70DA" w:rsidSect="00294F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A4682C2" w14:textId="77777777" w:rsidR="00FF4A09" w:rsidRDefault="00FF4A09" w:rsidP="00CF558E">
      <w:r>
        <w:separator/>
      </w:r>
    </w:p>
  </w:endnote>
  <w:endnote w:type="continuationSeparator" w:id="0">
    <w:p w14:paraId="3388D6DF" w14:textId="77777777" w:rsidR="00FF4A09" w:rsidRDefault="00FF4A09" w:rsidP="00CF55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D5309C" w14:textId="77777777" w:rsidR="00FF4A09" w:rsidRDefault="00FF4A09" w:rsidP="00CF558E">
      <w:r>
        <w:separator/>
      </w:r>
    </w:p>
  </w:footnote>
  <w:footnote w:type="continuationSeparator" w:id="0">
    <w:p w14:paraId="38C3325D" w14:textId="77777777" w:rsidR="00FF4A09" w:rsidRDefault="00FF4A09" w:rsidP="00CF55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D8D6080"/>
    <w:multiLevelType w:val="hybridMultilevel"/>
    <w:tmpl w:val="4B50900A"/>
    <w:lvl w:ilvl="0" w:tplc="C1820AB0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70" w:hanging="420"/>
      </w:pPr>
    </w:lvl>
    <w:lvl w:ilvl="2" w:tplc="0409001B" w:tentative="1">
      <w:start w:val="1"/>
      <w:numFmt w:val="lowerRoman"/>
      <w:lvlText w:val="%3."/>
      <w:lvlJc w:val="righ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9" w:tentative="1">
      <w:start w:val="1"/>
      <w:numFmt w:val="lowerLetter"/>
      <w:lvlText w:val="%5)"/>
      <w:lvlJc w:val="left"/>
      <w:pPr>
        <w:ind w:left="2730" w:hanging="420"/>
      </w:pPr>
    </w:lvl>
    <w:lvl w:ilvl="5" w:tplc="0409001B" w:tentative="1">
      <w:start w:val="1"/>
      <w:numFmt w:val="lowerRoman"/>
      <w:lvlText w:val="%6."/>
      <w:lvlJc w:val="righ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9" w:tentative="1">
      <w:start w:val="1"/>
      <w:numFmt w:val="lowerLetter"/>
      <w:lvlText w:val="%8)"/>
      <w:lvlJc w:val="left"/>
      <w:pPr>
        <w:ind w:left="3990" w:hanging="420"/>
      </w:pPr>
    </w:lvl>
    <w:lvl w:ilvl="8" w:tplc="0409001B" w:tentative="1">
      <w:start w:val="1"/>
      <w:numFmt w:val="lowerRoman"/>
      <w:lvlText w:val="%9."/>
      <w:lvlJc w:val="right"/>
      <w:pPr>
        <w:ind w:left="441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bordersDoNotSurroundHeader/>
  <w:bordersDoNotSurroundFooter/>
  <w:hideSpellingErrors/>
  <w:hideGrammaticalErrors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__Grammarly_42____i" w:val="H4sIAAAAAAAEAKtWckksSQxILCpxzi/NK1GyMqwFAAEhoTITAAAA"/>
    <w:docVar w:name="__Grammarly_42___1" w:val="H4sIAAAAAAAEAKtWcslP9kxRslIyNDYyNzE2NrS0NDUzMDQwMDJT0lEKTi0uzszPAykwNKkFAAsbvJQ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Sensors Actuators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9axfdax5ft0p6ezt2jx9afowad2swf0vvdd&quot;&gt;My EndNote Library-2020-1-9 Copy&lt;record-ids&gt;&lt;item&gt;101&lt;/item&gt;&lt;item&gt;106&lt;/item&gt;&lt;item&gt;258&lt;/item&gt;&lt;item&gt;415&lt;/item&gt;&lt;item&gt;416&lt;/item&gt;&lt;item&gt;486&lt;/item&gt;&lt;item&gt;525&lt;/item&gt;&lt;item&gt;618&lt;/item&gt;&lt;item&gt;621&lt;/item&gt;&lt;/record-ids&gt;&lt;/item&gt;&lt;/Libraries&gt;"/>
  </w:docVars>
  <w:rsids>
    <w:rsidRoot w:val="00172A27"/>
    <w:rsid w:val="00013E38"/>
    <w:rsid w:val="00025646"/>
    <w:rsid w:val="00031B5F"/>
    <w:rsid w:val="000345C1"/>
    <w:rsid w:val="00041181"/>
    <w:rsid w:val="000435F1"/>
    <w:rsid w:val="00047A45"/>
    <w:rsid w:val="00047A4C"/>
    <w:rsid w:val="00053220"/>
    <w:rsid w:val="00053AA5"/>
    <w:rsid w:val="00060C2C"/>
    <w:rsid w:val="00064960"/>
    <w:rsid w:val="00065CF2"/>
    <w:rsid w:val="0007081F"/>
    <w:rsid w:val="00076E9B"/>
    <w:rsid w:val="00095AE4"/>
    <w:rsid w:val="000A03D0"/>
    <w:rsid w:val="000A3435"/>
    <w:rsid w:val="000A7441"/>
    <w:rsid w:val="000B2BC7"/>
    <w:rsid w:val="000B53A0"/>
    <w:rsid w:val="000B735C"/>
    <w:rsid w:val="000C0CD5"/>
    <w:rsid w:val="000C6C0E"/>
    <w:rsid w:val="000E5309"/>
    <w:rsid w:val="000F370B"/>
    <w:rsid w:val="000F7ACA"/>
    <w:rsid w:val="00105DC7"/>
    <w:rsid w:val="00106C22"/>
    <w:rsid w:val="001237FB"/>
    <w:rsid w:val="00131FE6"/>
    <w:rsid w:val="00144736"/>
    <w:rsid w:val="001453BD"/>
    <w:rsid w:val="001460E4"/>
    <w:rsid w:val="001552E7"/>
    <w:rsid w:val="00157960"/>
    <w:rsid w:val="0016281F"/>
    <w:rsid w:val="001723E9"/>
    <w:rsid w:val="00172A27"/>
    <w:rsid w:val="00180A30"/>
    <w:rsid w:val="00180E91"/>
    <w:rsid w:val="001828AA"/>
    <w:rsid w:val="00184350"/>
    <w:rsid w:val="00190332"/>
    <w:rsid w:val="00193A87"/>
    <w:rsid w:val="001B076E"/>
    <w:rsid w:val="001B24BC"/>
    <w:rsid w:val="001B539B"/>
    <w:rsid w:val="001C0565"/>
    <w:rsid w:val="001C1632"/>
    <w:rsid w:val="001C4397"/>
    <w:rsid w:val="001C6FCA"/>
    <w:rsid w:val="001D2B4C"/>
    <w:rsid w:val="001D738F"/>
    <w:rsid w:val="001D7F71"/>
    <w:rsid w:val="001E0DEB"/>
    <w:rsid w:val="001E0E43"/>
    <w:rsid w:val="001E117F"/>
    <w:rsid w:val="001E585A"/>
    <w:rsid w:val="001F3061"/>
    <w:rsid w:val="002049A6"/>
    <w:rsid w:val="00204C15"/>
    <w:rsid w:val="00210585"/>
    <w:rsid w:val="00217739"/>
    <w:rsid w:val="00217D6E"/>
    <w:rsid w:val="00221200"/>
    <w:rsid w:val="00227027"/>
    <w:rsid w:val="002270A8"/>
    <w:rsid w:val="002277F3"/>
    <w:rsid w:val="00227D57"/>
    <w:rsid w:val="00230A46"/>
    <w:rsid w:val="0023188C"/>
    <w:rsid w:val="0024058A"/>
    <w:rsid w:val="00243A94"/>
    <w:rsid w:val="002508F7"/>
    <w:rsid w:val="00263719"/>
    <w:rsid w:val="002649FA"/>
    <w:rsid w:val="0028408D"/>
    <w:rsid w:val="00286128"/>
    <w:rsid w:val="00286849"/>
    <w:rsid w:val="00290C59"/>
    <w:rsid w:val="00294FB0"/>
    <w:rsid w:val="00297424"/>
    <w:rsid w:val="002A0B29"/>
    <w:rsid w:val="002A0E4A"/>
    <w:rsid w:val="002A1F22"/>
    <w:rsid w:val="002A652B"/>
    <w:rsid w:val="002C5527"/>
    <w:rsid w:val="002D25A3"/>
    <w:rsid w:val="002E03FF"/>
    <w:rsid w:val="002E6150"/>
    <w:rsid w:val="002F3DE1"/>
    <w:rsid w:val="002F4719"/>
    <w:rsid w:val="00303BCB"/>
    <w:rsid w:val="003077C1"/>
    <w:rsid w:val="00316E06"/>
    <w:rsid w:val="00327F6E"/>
    <w:rsid w:val="0034163E"/>
    <w:rsid w:val="00350EB4"/>
    <w:rsid w:val="00354495"/>
    <w:rsid w:val="0038015E"/>
    <w:rsid w:val="003870F7"/>
    <w:rsid w:val="00387E88"/>
    <w:rsid w:val="00391CFF"/>
    <w:rsid w:val="003964CC"/>
    <w:rsid w:val="003A1CCE"/>
    <w:rsid w:val="003A2D5A"/>
    <w:rsid w:val="003A73BD"/>
    <w:rsid w:val="003B0BD7"/>
    <w:rsid w:val="003B6A77"/>
    <w:rsid w:val="003C5B4D"/>
    <w:rsid w:val="003D0B29"/>
    <w:rsid w:val="003D1337"/>
    <w:rsid w:val="003D5814"/>
    <w:rsid w:val="003F2141"/>
    <w:rsid w:val="004001C6"/>
    <w:rsid w:val="0040081A"/>
    <w:rsid w:val="00411CA1"/>
    <w:rsid w:val="0043175F"/>
    <w:rsid w:val="00432D56"/>
    <w:rsid w:val="004421C1"/>
    <w:rsid w:val="00443CAE"/>
    <w:rsid w:val="004443E2"/>
    <w:rsid w:val="0045070D"/>
    <w:rsid w:val="00457C51"/>
    <w:rsid w:val="00466FF6"/>
    <w:rsid w:val="00472D9E"/>
    <w:rsid w:val="00483931"/>
    <w:rsid w:val="004906BC"/>
    <w:rsid w:val="00491BE7"/>
    <w:rsid w:val="004947CE"/>
    <w:rsid w:val="00494EB3"/>
    <w:rsid w:val="004A54E5"/>
    <w:rsid w:val="004B2E5F"/>
    <w:rsid w:val="004B7722"/>
    <w:rsid w:val="004C069C"/>
    <w:rsid w:val="004C14CC"/>
    <w:rsid w:val="004C3B37"/>
    <w:rsid w:val="004D410D"/>
    <w:rsid w:val="004D656D"/>
    <w:rsid w:val="004E0F13"/>
    <w:rsid w:val="004E6231"/>
    <w:rsid w:val="004E6289"/>
    <w:rsid w:val="005104CC"/>
    <w:rsid w:val="0051518F"/>
    <w:rsid w:val="00533269"/>
    <w:rsid w:val="005402FD"/>
    <w:rsid w:val="00543DA4"/>
    <w:rsid w:val="00543E20"/>
    <w:rsid w:val="0054504A"/>
    <w:rsid w:val="0054582B"/>
    <w:rsid w:val="00550B0B"/>
    <w:rsid w:val="0055501D"/>
    <w:rsid w:val="00556633"/>
    <w:rsid w:val="005567E4"/>
    <w:rsid w:val="00557BA2"/>
    <w:rsid w:val="00564C85"/>
    <w:rsid w:val="00566B3D"/>
    <w:rsid w:val="0059021F"/>
    <w:rsid w:val="005A3D08"/>
    <w:rsid w:val="005B1AA0"/>
    <w:rsid w:val="005C500D"/>
    <w:rsid w:val="005C626E"/>
    <w:rsid w:val="005C669E"/>
    <w:rsid w:val="005C6966"/>
    <w:rsid w:val="005C7150"/>
    <w:rsid w:val="005D3462"/>
    <w:rsid w:val="005D6F75"/>
    <w:rsid w:val="005D71DF"/>
    <w:rsid w:val="005E4CA5"/>
    <w:rsid w:val="005F0A9C"/>
    <w:rsid w:val="005F157A"/>
    <w:rsid w:val="005F1E1C"/>
    <w:rsid w:val="005F70DA"/>
    <w:rsid w:val="0060456F"/>
    <w:rsid w:val="006108D5"/>
    <w:rsid w:val="0061307F"/>
    <w:rsid w:val="006241A8"/>
    <w:rsid w:val="00624CD6"/>
    <w:rsid w:val="006273FD"/>
    <w:rsid w:val="00631BFC"/>
    <w:rsid w:val="00647285"/>
    <w:rsid w:val="00652693"/>
    <w:rsid w:val="00656C4B"/>
    <w:rsid w:val="0066779F"/>
    <w:rsid w:val="00677D20"/>
    <w:rsid w:val="00682827"/>
    <w:rsid w:val="00686BE3"/>
    <w:rsid w:val="006940B5"/>
    <w:rsid w:val="006A7BDA"/>
    <w:rsid w:val="006B5E16"/>
    <w:rsid w:val="006C0D64"/>
    <w:rsid w:val="006C5D2F"/>
    <w:rsid w:val="006C65EB"/>
    <w:rsid w:val="006D1BED"/>
    <w:rsid w:val="006D4BF9"/>
    <w:rsid w:val="006D6F89"/>
    <w:rsid w:val="006D7145"/>
    <w:rsid w:val="006D7209"/>
    <w:rsid w:val="006E35E2"/>
    <w:rsid w:val="006E4D56"/>
    <w:rsid w:val="006E62FB"/>
    <w:rsid w:val="006E7311"/>
    <w:rsid w:val="006F2984"/>
    <w:rsid w:val="006F577C"/>
    <w:rsid w:val="006F67F4"/>
    <w:rsid w:val="00702D8B"/>
    <w:rsid w:val="00712A20"/>
    <w:rsid w:val="00713E69"/>
    <w:rsid w:val="007149F1"/>
    <w:rsid w:val="007240EE"/>
    <w:rsid w:val="00727C69"/>
    <w:rsid w:val="00752611"/>
    <w:rsid w:val="00763DC1"/>
    <w:rsid w:val="007655FB"/>
    <w:rsid w:val="00773575"/>
    <w:rsid w:val="0077489C"/>
    <w:rsid w:val="00791604"/>
    <w:rsid w:val="00792E82"/>
    <w:rsid w:val="007A247B"/>
    <w:rsid w:val="007A4A90"/>
    <w:rsid w:val="007B0E4D"/>
    <w:rsid w:val="007B35C7"/>
    <w:rsid w:val="007B5F3C"/>
    <w:rsid w:val="007C0B9F"/>
    <w:rsid w:val="007C4AEE"/>
    <w:rsid w:val="007D04C1"/>
    <w:rsid w:val="007D32AA"/>
    <w:rsid w:val="007D6D98"/>
    <w:rsid w:val="007E0937"/>
    <w:rsid w:val="007E0B94"/>
    <w:rsid w:val="007E7ECE"/>
    <w:rsid w:val="007F4BD9"/>
    <w:rsid w:val="008045C1"/>
    <w:rsid w:val="00805382"/>
    <w:rsid w:val="00805C3C"/>
    <w:rsid w:val="00806857"/>
    <w:rsid w:val="008070C0"/>
    <w:rsid w:val="00812E15"/>
    <w:rsid w:val="008131B3"/>
    <w:rsid w:val="00817202"/>
    <w:rsid w:val="00824A55"/>
    <w:rsid w:val="00830430"/>
    <w:rsid w:val="00836E5B"/>
    <w:rsid w:val="00841040"/>
    <w:rsid w:val="0085029F"/>
    <w:rsid w:val="0085048A"/>
    <w:rsid w:val="00852A94"/>
    <w:rsid w:val="008563E7"/>
    <w:rsid w:val="00857801"/>
    <w:rsid w:val="0086293D"/>
    <w:rsid w:val="008665AE"/>
    <w:rsid w:val="008673F7"/>
    <w:rsid w:val="00884758"/>
    <w:rsid w:val="00892CF8"/>
    <w:rsid w:val="00895017"/>
    <w:rsid w:val="008A08E8"/>
    <w:rsid w:val="008A7D0B"/>
    <w:rsid w:val="008B5F13"/>
    <w:rsid w:val="008C1619"/>
    <w:rsid w:val="008C3298"/>
    <w:rsid w:val="008C5A72"/>
    <w:rsid w:val="008F49B2"/>
    <w:rsid w:val="008F4E4B"/>
    <w:rsid w:val="008F54D8"/>
    <w:rsid w:val="008F7F11"/>
    <w:rsid w:val="009009B0"/>
    <w:rsid w:val="00905755"/>
    <w:rsid w:val="00910292"/>
    <w:rsid w:val="0091754A"/>
    <w:rsid w:val="00921282"/>
    <w:rsid w:val="0092153D"/>
    <w:rsid w:val="00937D2E"/>
    <w:rsid w:val="009425B3"/>
    <w:rsid w:val="00944BF9"/>
    <w:rsid w:val="009479C5"/>
    <w:rsid w:val="00970564"/>
    <w:rsid w:val="0097562F"/>
    <w:rsid w:val="0098572F"/>
    <w:rsid w:val="009A4A2B"/>
    <w:rsid w:val="009B09BA"/>
    <w:rsid w:val="009B5FC8"/>
    <w:rsid w:val="009B6522"/>
    <w:rsid w:val="009C5E1B"/>
    <w:rsid w:val="009C6552"/>
    <w:rsid w:val="009D12BA"/>
    <w:rsid w:val="009D1812"/>
    <w:rsid w:val="009D5AFE"/>
    <w:rsid w:val="00A03ABC"/>
    <w:rsid w:val="00A069BE"/>
    <w:rsid w:val="00A119D6"/>
    <w:rsid w:val="00A14468"/>
    <w:rsid w:val="00A173E8"/>
    <w:rsid w:val="00A200ED"/>
    <w:rsid w:val="00A275D5"/>
    <w:rsid w:val="00A35414"/>
    <w:rsid w:val="00A43535"/>
    <w:rsid w:val="00A47B0F"/>
    <w:rsid w:val="00A50646"/>
    <w:rsid w:val="00A51205"/>
    <w:rsid w:val="00A649F1"/>
    <w:rsid w:val="00A65724"/>
    <w:rsid w:val="00A71FB7"/>
    <w:rsid w:val="00A739EF"/>
    <w:rsid w:val="00A73F9E"/>
    <w:rsid w:val="00A853B7"/>
    <w:rsid w:val="00A92071"/>
    <w:rsid w:val="00A937A5"/>
    <w:rsid w:val="00A9413B"/>
    <w:rsid w:val="00AA14E6"/>
    <w:rsid w:val="00AB208A"/>
    <w:rsid w:val="00AB2199"/>
    <w:rsid w:val="00AC0C78"/>
    <w:rsid w:val="00AD081F"/>
    <w:rsid w:val="00AF1BAD"/>
    <w:rsid w:val="00AF1CF3"/>
    <w:rsid w:val="00AF30C5"/>
    <w:rsid w:val="00B24C28"/>
    <w:rsid w:val="00B252F2"/>
    <w:rsid w:val="00B30067"/>
    <w:rsid w:val="00B32D8E"/>
    <w:rsid w:val="00B41BDF"/>
    <w:rsid w:val="00B42B7F"/>
    <w:rsid w:val="00B50CD2"/>
    <w:rsid w:val="00B54F19"/>
    <w:rsid w:val="00B560EC"/>
    <w:rsid w:val="00B64716"/>
    <w:rsid w:val="00B64F11"/>
    <w:rsid w:val="00B76366"/>
    <w:rsid w:val="00B8558F"/>
    <w:rsid w:val="00B85F7E"/>
    <w:rsid w:val="00B92BE8"/>
    <w:rsid w:val="00BA727B"/>
    <w:rsid w:val="00BA7EAE"/>
    <w:rsid w:val="00BC3A0C"/>
    <w:rsid w:val="00BC638B"/>
    <w:rsid w:val="00BC7054"/>
    <w:rsid w:val="00BD0A56"/>
    <w:rsid w:val="00BE7955"/>
    <w:rsid w:val="00BF295B"/>
    <w:rsid w:val="00BF37A0"/>
    <w:rsid w:val="00C041D9"/>
    <w:rsid w:val="00C328B8"/>
    <w:rsid w:val="00C3346A"/>
    <w:rsid w:val="00C366D4"/>
    <w:rsid w:val="00C475A6"/>
    <w:rsid w:val="00C60D68"/>
    <w:rsid w:val="00C70B4B"/>
    <w:rsid w:val="00C73584"/>
    <w:rsid w:val="00C75A65"/>
    <w:rsid w:val="00C804AD"/>
    <w:rsid w:val="00C81DC5"/>
    <w:rsid w:val="00C904A2"/>
    <w:rsid w:val="00CA3676"/>
    <w:rsid w:val="00CA7C61"/>
    <w:rsid w:val="00CC389B"/>
    <w:rsid w:val="00CC3912"/>
    <w:rsid w:val="00CC5A31"/>
    <w:rsid w:val="00CC5DA3"/>
    <w:rsid w:val="00CC61EE"/>
    <w:rsid w:val="00CD173C"/>
    <w:rsid w:val="00CD3A3F"/>
    <w:rsid w:val="00CD5422"/>
    <w:rsid w:val="00CF558E"/>
    <w:rsid w:val="00CF7A4A"/>
    <w:rsid w:val="00D02C00"/>
    <w:rsid w:val="00D10123"/>
    <w:rsid w:val="00D24B94"/>
    <w:rsid w:val="00D263CE"/>
    <w:rsid w:val="00D30725"/>
    <w:rsid w:val="00D31842"/>
    <w:rsid w:val="00D32B5D"/>
    <w:rsid w:val="00D4523D"/>
    <w:rsid w:val="00D453FF"/>
    <w:rsid w:val="00D50A57"/>
    <w:rsid w:val="00D511A6"/>
    <w:rsid w:val="00D553EE"/>
    <w:rsid w:val="00D55FA9"/>
    <w:rsid w:val="00D6284C"/>
    <w:rsid w:val="00D637BE"/>
    <w:rsid w:val="00D64264"/>
    <w:rsid w:val="00D64414"/>
    <w:rsid w:val="00D66E02"/>
    <w:rsid w:val="00D6756E"/>
    <w:rsid w:val="00D75DBE"/>
    <w:rsid w:val="00D800AB"/>
    <w:rsid w:val="00D95AB6"/>
    <w:rsid w:val="00D97D5E"/>
    <w:rsid w:val="00DA58A0"/>
    <w:rsid w:val="00DA5938"/>
    <w:rsid w:val="00DB1EBD"/>
    <w:rsid w:val="00DC04A4"/>
    <w:rsid w:val="00DD5640"/>
    <w:rsid w:val="00DD5781"/>
    <w:rsid w:val="00DD6BEC"/>
    <w:rsid w:val="00DE4D92"/>
    <w:rsid w:val="00DE513E"/>
    <w:rsid w:val="00E23BCC"/>
    <w:rsid w:val="00E273C8"/>
    <w:rsid w:val="00E32C51"/>
    <w:rsid w:val="00E37202"/>
    <w:rsid w:val="00E41E6C"/>
    <w:rsid w:val="00E41FCD"/>
    <w:rsid w:val="00E42C03"/>
    <w:rsid w:val="00E434CC"/>
    <w:rsid w:val="00E53530"/>
    <w:rsid w:val="00E53A5E"/>
    <w:rsid w:val="00E745D1"/>
    <w:rsid w:val="00E747B4"/>
    <w:rsid w:val="00E84262"/>
    <w:rsid w:val="00EA6BE4"/>
    <w:rsid w:val="00EB7B23"/>
    <w:rsid w:val="00EC1BA3"/>
    <w:rsid w:val="00EC6F28"/>
    <w:rsid w:val="00ED0D77"/>
    <w:rsid w:val="00ED2DF6"/>
    <w:rsid w:val="00ED3530"/>
    <w:rsid w:val="00ED4622"/>
    <w:rsid w:val="00EE579C"/>
    <w:rsid w:val="00EE62AA"/>
    <w:rsid w:val="00EE65F3"/>
    <w:rsid w:val="00EF4695"/>
    <w:rsid w:val="00F01735"/>
    <w:rsid w:val="00F04C0E"/>
    <w:rsid w:val="00F05039"/>
    <w:rsid w:val="00F14782"/>
    <w:rsid w:val="00F14AF3"/>
    <w:rsid w:val="00F17C5A"/>
    <w:rsid w:val="00F20F22"/>
    <w:rsid w:val="00F27CD4"/>
    <w:rsid w:val="00F3048C"/>
    <w:rsid w:val="00F34725"/>
    <w:rsid w:val="00F369C5"/>
    <w:rsid w:val="00F47E76"/>
    <w:rsid w:val="00F5137D"/>
    <w:rsid w:val="00F54549"/>
    <w:rsid w:val="00F6263B"/>
    <w:rsid w:val="00F72D3F"/>
    <w:rsid w:val="00F72E27"/>
    <w:rsid w:val="00F73DEA"/>
    <w:rsid w:val="00F800F5"/>
    <w:rsid w:val="00F90A37"/>
    <w:rsid w:val="00F96F7A"/>
    <w:rsid w:val="00FA4AF7"/>
    <w:rsid w:val="00FB0E8A"/>
    <w:rsid w:val="00FC3512"/>
    <w:rsid w:val="00FC5905"/>
    <w:rsid w:val="00FD0AEB"/>
    <w:rsid w:val="00FD34B9"/>
    <w:rsid w:val="00FD4356"/>
    <w:rsid w:val="00FD560A"/>
    <w:rsid w:val="00FE1E23"/>
    <w:rsid w:val="00FE3C76"/>
    <w:rsid w:val="00FE644E"/>
    <w:rsid w:val="00FF0B2D"/>
    <w:rsid w:val="00FF197F"/>
    <w:rsid w:val="00FF4A09"/>
    <w:rsid w:val="00FF697D"/>
    <w:rsid w:val="00FF7513"/>
    <w:rsid w:val="01481A90"/>
    <w:rsid w:val="019D28CB"/>
    <w:rsid w:val="028F66EF"/>
    <w:rsid w:val="02AA58BD"/>
    <w:rsid w:val="030D71C0"/>
    <w:rsid w:val="041D1A69"/>
    <w:rsid w:val="04273AFD"/>
    <w:rsid w:val="047009F8"/>
    <w:rsid w:val="048F3FF7"/>
    <w:rsid w:val="04A10B10"/>
    <w:rsid w:val="04AF30E3"/>
    <w:rsid w:val="04BD4505"/>
    <w:rsid w:val="04C63581"/>
    <w:rsid w:val="054651E7"/>
    <w:rsid w:val="0579080A"/>
    <w:rsid w:val="058205F4"/>
    <w:rsid w:val="05AB5280"/>
    <w:rsid w:val="064662B5"/>
    <w:rsid w:val="06675A9F"/>
    <w:rsid w:val="06812B60"/>
    <w:rsid w:val="068F20A0"/>
    <w:rsid w:val="06D12B61"/>
    <w:rsid w:val="07041375"/>
    <w:rsid w:val="07E72A65"/>
    <w:rsid w:val="07EB1C1C"/>
    <w:rsid w:val="08087868"/>
    <w:rsid w:val="082C5BCE"/>
    <w:rsid w:val="084532A1"/>
    <w:rsid w:val="088F04F8"/>
    <w:rsid w:val="08916CA7"/>
    <w:rsid w:val="089A675C"/>
    <w:rsid w:val="08AD1968"/>
    <w:rsid w:val="08C32473"/>
    <w:rsid w:val="093D43B7"/>
    <w:rsid w:val="09734250"/>
    <w:rsid w:val="09784BAE"/>
    <w:rsid w:val="09EA0370"/>
    <w:rsid w:val="09FE32DF"/>
    <w:rsid w:val="0A1B75B2"/>
    <w:rsid w:val="0A300ACE"/>
    <w:rsid w:val="0A673EFC"/>
    <w:rsid w:val="0A9D7ADB"/>
    <w:rsid w:val="0ABD3E31"/>
    <w:rsid w:val="0B0174EE"/>
    <w:rsid w:val="0B246C21"/>
    <w:rsid w:val="0B3B5654"/>
    <w:rsid w:val="0BA523B5"/>
    <w:rsid w:val="0BD63233"/>
    <w:rsid w:val="0C3B5A92"/>
    <w:rsid w:val="0C4B2715"/>
    <w:rsid w:val="0C547DE9"/>
    <w:rsid w:val="0CAD5DB3"/>
    <w:rsid w:val="0CBF4E93"/>
    <w:rsid w:val="0CDE60D6"/>
    <w:rsid w:val="0D465971"/>
    <w:rsid w:val="0D6304DC"/>
    <w:rsid w:val="0E3A3F90"/>
    <w:rsid w:val="0E424CC1"/>
    <w:rsid w:val="0E625BA3"/>
    <w:rsid w:val="0EBB3BCD"/>
    <w:rsid w:val="0EDB5C0B"/>
    <w:rsid w:val="0F10321C"/>
    <w:rsid w:val="0F4E4543"/>
    <w:rsid w:val="0F5B583A"/>
    <w:rsid w:val="0F5D66E2"/>
    <w:rsid w:val="0FC413D9"/>
    <w:rsid w:val="0FE07BD1"/>
    <w:rsid w:val="100B6746"/>
    <w:rsid w:val="10115C87"/>
    <w:rsid w:val="103E537E"/>
    <w:rsid w:val="10621683"/>
    <w:rsid w:val="10735DAD"/>
    <w:rsid w:val="114D0A60"/>
    <w:rsid w:val="11883455"/>
    <w:rsid w:val="11D946F8"/>
    <w:rsid w:val="12026C94"/>
    <w:rsid w:val="12230BD6"/>
    <w:rsid w:val="12254E17"/>
    <w:rsid w:val="126A3DC2"/>
    <w:rsid w:val="129C0816"/>
    <w:rsid w:val="12D17291"/>
    <w:rsid w:val="12FA4943"/>
    <w:rsid w:val="131147FA"/>
    <w:rsid w:val="131E045F"/>
    <w:rsid w:val="13306E74"/>
    <w:rsid w:val="1335166C"/>
    <w:rsid w:val="13437EBA"/>
    <w:rsid w:val="139D5C3C"/>
    <w:rsid w:val="13C5358C"/>
    <w:rsid w:val="13ED7C67"/>
    <w:rsid w:val="14D93DF9"/>
    <w:rsid w:val="150A2746"/>
    <w:rsid w:val="15177207"/>
    <w:rsid w:val="15314593"/>
    <w:rsid w:val="15D810D7"/>
    <w:rsid w:val="16900CD4"/>
    <w:rsid w:val="16B25FD5"/>
    <w:rsid w:val="16C4089F"/>
    <w:rsid w:val="16C901CD"/>
    <w:rsid w:val="16DA2924"/>
    <w:rsid w:val="16FF7F58"/>
    <w:rsid w:val="17090D4C"/>
    <w:rsid w:val="172F678B"/>
    <w:rsid w:val="17633E72"/>
    <w:rsid w:val="17723B35"/>
    <w:rsid w:val="1789400F"/>
    <w:rsid w:val="17D3722A"/>
    <w:rsid w:val="17FB38F7"/>
    <w:rsid w:val="187613DA"/>
    <w:rsid w:val="187D3259"/>
    <w:rsid w:val="18A36439"/>
    <w:rsid w:val="18AE2B9E"/>
    <w:rsid w:val="192C2A14"/>
    <w:rsid w:val="1991241E"/>
    <w:rsid w:val="1A222513"/>
    <w:rsid w:val="1A323AA6"/>
    <w:rsid w:val="1A5C01BF"/>
    <w:rsid w:val="1A5C3643"/>
    <w:rsid w:val="1A7D506A"/>
    <w:rsid w:val="1B18699F"/>
    <w:rsid w:val="1B2638D8"/>
    <w:rsid w:val="1B883C73"/>
    <w:rsid w:val="1C317CD2"/>
    <w:rsid w:val="1C476DD9"/>
    <w:rsid w:val="1CCF3420"/>
    <w:rsid w:val="1CEC13CF"/>
    <w:rsid w:val="1CFD1E22"/>
    <w:rsid w:val="1D193195"/>
    <w:rsid w:val="1D727D90"/>
    <w:rsid w:val="1DD904AD"/>
    <w:rsid w:val="1DFB7332"/>
    <w:rsid w:val="1E065D6D"/>
    <w:rsid w:val="1E3653A9"/>
    <w:rsid w:val="1E3C53F9"/>
    <w:rsid w:val="1E5F46A2"/>
    <w:rsid w:val="1E8C2CCB"/>
    <w:rsid w:val="1ECF50BF"/>
    <w:rsid w:val="1F385E19"/>
    <w:rsid w:val="1FD13AC9"/>
    <w:rsid w:val="20201A80"/>
    <w:rsid w:val="2022269E"/>
    <w:rsid w:val="204766C1"/>
    <w:rsid w:val="205B07C0"/>
    <w:rsid w:val="2070457D"/>
    <w:rsid w:val="21252CB1"/>
    <w:rsid w:val="217A62D2"/>
    <w:rsid w:val="218A34B3"/>
    <w:rsid w:val="220B5147"/>
    <w:rsid w:val="22A96652"/>
    <w:rsid w:val="22D019EB"/>
    <w:rsid w:val="23242176"/>
    <w:rsid w:val="23980683"/>
    <w:rsid w:val="23E84D59"/>
    <w:rsid w:val="23EB63F3"/>
    <w:rsid w:val="2424625A"/>
    <w:rsid w:val="242623F9"/>
    <w:rsid w:val="246749C8"/>
    <w:rsid w:val="248C0598"/>
    <w:rsid w:val="24967FBB"/>
    <w:rsid w:val="24A358A0"/>
    <w:rsid w:val="25014D55"/>
    <w:rsid w:val="25262549"/>
    <w:rsid w:val="25A42947"/>
    <w:rsid w:val="25D35FEF"/>
    <w:rsid w:val="25F91E66"/>
    <w:rsid w:val="26494EB4"/>
    <w:rsid w:val="27694EE6"/>
    <w:rsid w:val="280278FA"/>
    <w:rsid w:val="281F2A48"/>
    <w:rsid w:val="282072EA"/>
    <w:rsid w:val="28235F2A"/>
    <w:rsid w:val="289755B4"/>
    <w:rsid w:val="28C44B50"/>
    <w:rsid w:val="28DE17EC"/>
    <w:rsid w:val="28F541D6"/>
    <w:rsid w:val="28FE1E14"/>
    <w:rsid w:val="297E5E5D"/>
    <w:rsid w:val="29AA125B"/>
    <w:rsid w:val="29BE41B1"/>
    <w:rsid w:val="29F74B4B"/>
    <w:rsid w:val="2A0370F0"/>
    <w:rsid w:val="2A133CB6"/>
    <w:rsid w:val="2ACD61AC"/>
    <w:rsid w:val="2AD90979"/>
    <w:rsid w:val="2B1E1C72"/>
    <w:rsid w:val="2B237389"/>
    <w:rsid w:val="2B596FE5"/>
    <w:rsid w:val="2B7B3594"/>
    <w:rsid w:val="2BBD6274"/>
    <w:rsid w:val="2BD3432B"/>
    <w:rsid w:val="2BD404BA"/>
    <w:rsid w:val="2BDC4F76"/>
    <w:rsid w:val="2C051F62"/>
    <w:rsid w:val="2C06786B"/>
    <w:rsid w:val="2C286FE4"/>
    <w:rsid w:val="2C402D11"/>
    <w:rsid w:val="2C8B6D68"/>
    <w:rsid w:val="2C8F1CDD"/>
    <w:rsid w:val="2CE004D9"/>
    <w:rsid w:val="2D087464"/>
    <w:rsid w:val="2D1F7E28"/>
    <w:rsid w:val="2DC76C5B"/>
    <w:rsid w:val="2DCC7F92"/>
    <w:rsid w:val="2E0F7A9F"/>
    <w:rsid w:val="2E4E214D"/>
    <w:rsid w:val="2E94415A"/>
    <w:rsid w:val="2EBE1658"/>
    <w:rsid w:val="2EEE304A"/>
    <w:rsid w:val="2F8568D2"/>
    <w:rsid w:val="2FA83FB1"/>
    <w:rsid w:val="2FE50636"/>
    <w:rsid w:val="2FF57FD0"/>
    <w:rsid w:val="3066600E"/>
    <w:rsid w:val="307F1E1D"/>
    <w:rsid w:val="3126433A"/>
    <w:rsid w:val="320873A2"/>
    <w:rsid w:val="326B3998"/>
    <w:rsid w:val="32A00355"/>
    <w:rsid w:val="32AB36B0"/>
    <w:rsid w:val="330303BF"/>
    <w:rsid w:val="33317A94"/>
    <w:rsid w:val="33345FAC"/>
    <w:rsid w:val="33532846"/>
    <w:rsid w:val="336241D6"/>
    <w:rsid w:val="33C7684B"/>
    <w:rsid w:val="340413DB"/>
    <w:rsid w:val="34234584"/>
    <w:rsid w:val="342D426D"/>
    <w:rsid w:val="34306D2F"/>
    <w:rsid w:val="34526B3A"/>
    <w:rsid w:val="345F1D5C"/>
    <w:rsid w:val="34CE5BA6"/>
    <w:rsid w:val="34DF28D8"/>
    <w:rsid w:val="34F35398"/>
    <w:rsid w:val="34FA7A65"/>
    <w:rsid w:val="353D0699"/>
    <w:rsid w:val="35421812"/>
    <w:rsid w:val="35BB4532"/>
    <w:rsid w:val="36247824"/>
    <w:rsid w:val="36644B4B"/>
    <w:rsid w:val="36AD42BD"/>
    <w:rsid w:val="36B641FD"/>
    <w:rsid w:val="373F4888"/>
    <w:rsid w:val="37861E1A"/>
    <w:rsid w:val="378D5F73"/>
    <w:rsid w:val="37B500F1"/>
    <w:rsid w:val="37E56963"/>
    <w:rsid w:val="37FF21CD"/>
    <w:rsid w:val="37FF5019"/>
    <w:rsid w:val="38C84D38"/>
    <w:rsid w:val="38EA0860"/>
    <w:rsid w:val="396E03ED"/>
    <w:rsid w:val="39E87BC5"/>
    <w:rsid w:val="3A7F3F58"/>
    <w:rsid w:val="3B0756D9"/>
    <w:rsid w:val="3B591706"/>
    <w:rsid w:val="3BC46D02"/>
    <w:rsid w:val="3BE27633"/>
    <w:rsid w:val="3C307602"/>
    <w:rsid w:val="3CB040AF"/>
    <w:rsid w:val="3CCE7238"/>
    <w:rsid w:val="3CD0494F"/>
    <w:rsid w:val="3CD61E39"/>
    <w:rsid w:val="3D1345DE"/>
    <w:rsid w:val="3D2F45FD"/>
    <w:rsid w:val="3D4C4CAB"/>
    <w:rsid w:val="3D4E3478"/>
    <w:rsid w:val="3D5505C0"/>
    <w:rsid w:val="3D755717"/>
    <w:rsid w:val="3DDF4F5E"/>
    <w:rsid w:val="3E024FE5"/>
    <w:rsid w:val="3E112074"/>
    <w:rsid w:val="3E8D01BF"/>
    <w:rsid w:val="3E927BFC"/>
    <w:rsid w:val="3ED84496"/>
    <w:rsid w:val="3F792F30"/>
    <w:rsid w:val="3F7D71A9"/>
    <w:rsid w:val="3F9D34EC"/>
    <w:rsid w:val="3FB36A6B"/>
    <w:rsid w:val="3FDF0517"/>
    <w:rsid w:val="3FE03E95"/>
    <w:rsid w:val="3FF721BB"/>
    <w:rsid w:val="404E57C9"/>
    <w:rsid w:val="40E83849"/>
    <w:rsid w:val="40FB25F3"/>
    <w:rsid w:val="414E53A6"/>
    <w:rsid w:val="41A17ABE"/>
    <w:rsid w:val="41EF676E"/>
    <w:rsid w:val="42167067"/>
    <w:rsid w:val="430D39A8"/>
    <w:rsid w:val="440035EB"/>
    <w:rsid w:val="443D5B80"/>
    <w:rsid w:val="44AA00C5"/>
    <w:rsid w:val="44F7761E"/>
    <w:rsid w:val="450F6751"/>
    <w:rsid w:val="456115DC"/>
    <w:rsid w:val="457E3061"/>
    <w:rsid w:val="45E7720E"/>
    <w:rsid w:val="45FA6C34"/>
    <w:rsid w:val="4655084C"/>
    <w:rsid w:val="46687F5F"/>
    <w:rsid w:val="47427656"/>
    <w:rsid w:val="47647111"/>
    <w:rsid w:val="47AE44E9"/>
    <w:rsid w:val="47B74F1A"/>
    <w:rsid w:val="480631DF"/>
    <w:rsid w:val="48283742"/>
    <w:rsid w:val="483506F5"/>
    <w:rsid w:val="486B010F"/>
    <w:rsid w:val="48A27639"/>
    <w:rsid w:val="48AD647D"/>
    <w:rsid w:val="49114014"/>
    <w:rsid w:val="49243191"/>
    <w:rsid w:val="49802A56"/>
    <w:rsid w:val="49A736E4"/>
    <w:rsid w:val="49BD1888"/>
    <w:rsid w:val="4A085D12"/>
    <w:rsid w:val="4A1319E8"/>
    <w:rsid w:val="4A1E382D"/>
    <w:rsid w:val="4A3539BD"/>
    <w:rsid w:val="4A8B692D"/>
    <w:rsid w:val="4A92561F"/>
    <w:rsid w:val="4AA17F4D"/>
    <w:rsid w:val="4AE37400"/>
    <w:rsid w:val="4B186702"/>
    <w:rsid w:val="4B8975F0"/>
    <w:rsid w:val="4BDB25AC"/>
    <w:rsid w:val="4C1F18D9"/>
    <w:rsid w:val="4C8D2B76"/>
    <w:rsid w:val="4C9942B6"/>
    <w:rsid w:val="4CA604B3"/>
    <w:rsid w:val="4CCA6F68"/>
    <w:rsid w:val="4CFA5539"/>
    <w:rsid w:val="4CFD7280"/>
    <w:rsid w:val="4D454ECD"/>
    <w:rsid w:val="4E0C0727"/>
    <w:rsid w:val="4E140F7F"/>
    <w:rsid w:val="4E261686"/>
    <w:rsid w:val="4E2E2D7D"/>
    <w:rsid w:val="4E333BF8"/>
    <w:rsid w:val="4E776FA4"/>
    <w:rsid w:val="4E8C3456"/>
    <w:rsid w:val="4EB45607"/>
    <w:rsid w:val="4EDE7654"/>
    <w:rsid w:val="4EF87107"/>
    <w:rsid w:val="4F360D73"/>
    <w:rsid w:val="4FAC5CAD"/>
    <w:rsid w:val="4FD60257"/>
    <w:rsid w:val="4FEB19ED"/>
    <w:rsid w:val="4FFE1D5C"/>
    <w:rsid w:val="50150BAD"/>
    <w:rsid w:val="50E126BB"/>
    <w:rsid w:val="50E44153"/>
    <w:rsid w:val="50E53F58"/>
    <w:rsid w:val="51607EDE"/>
    <w:rsid w:val="516F004D"/>
    <w:rsid w:val="51873B39"/>
    <w:rsid w:val="51B206E1"/>
    <w:rsid w:val="51F30C32"/>
    <w:rsid w:val="521C2E90"/>
    <w:rsid w:val="52436778"/>
    <w:rsid w:val="52BD1F88"/>
    <w:rsid w:val="52BE3177"/>
    <w:rsid w:val="52C37547"/>
    <w:rsid w:val="52CE7357"/>
    <w:rsid w:val="52D6636C"/>
    <w:rsid w:val="52E4192B"/>
    <w:rsid w:val="53BF6ACC"/>
    <w:rsid w:val="5403598B"/>
    <w:rsid w:val="540B4814"/>
    <w:rsid w:val="54332BC6"/>
    <w:rsid w:val="54436FF6"/>
    <w:rsid w:val="54753B40"/>
    <w:rsid w:val="54876D0D"/>
    <w:rsid w:val="54BC3F20"/>
    <w:rsid w:val="552871B0"/>
    <w:rsid w:val="554B2284"/>
    <w:rsid w:val="562C5ECB"/>
    <w:rsid w:val="57165D9E"/>
    <w:rsid w:val="574C07C6"/>
    <w:rsid w:val="57580888"/>
    <w:rsid w:val="577338ED"/>
    <w:rsid w:val="578536DB"/>
    <w:rsid w:val="583745AA"/>
    <w:rsid w:val="584C21F3"/>
    <w:rsid w:val="589C31AD"/>
    <w:rsid w:val="58FF29AE"/>
    <w:rsid w:val="598A08BF"/>
    <w:rsid w:val="59E572FC"/>
    <w:rsid w:val="5A2F13A1"/>
    <w:rsid w:val="5A461B38"/>
    <w:rsid w:val="5AED1EC9"/>
    <w:rsid w:val="5B4869AF"/>
    <w:rsid w:val="5B641E4F"/>
    <w:rsid w:val="5BBE28A1"/>
    <w:rsid w:val="5C0D4EF5"/>
    <w:rsid w:val="5C1C7407"/>
    <w:rsid w:val="5C283DCC"/>
    <w:rsid w:val="5CA66153"/>
    <w:rsid w:val="5CBC4B8E"/>
    <w:rsid w:val="5D0D7741"/>
    <w:rsid w:val="5D9179B0"/>
    <w:rsid w:val="5DB30F45"/>
    <w:rsid w:val="5DF07B74"/>
    <w:rsid w:val="5E5E78CC"/>
    <w:rsid w:val="5E77202B"/>
    <w:rsid w:val="5F292D85"/>
    <w:rsid w:val="5F2B79F3"/>
    <w:rsid w:val="5F4A2106"/>
    <w:rsid w:val="5F546BB5"/>
    <w:rsid w:val="5FB4464F"/>
    <w:rsid w:val="5FC5644B"/>
    <w:rsid w:val="609C44B3"/>
    <w:rsid w:val="60B307A3"/>
    <w:rsid w:val="60E60E96"/>
    <w:rsid w:val="6103435A"/>
    <w:rsid w:val="61195E67"/>
    <w:rsid w:val="617D2A28"/>
    <w:rsid w:val="61C645DF"/>
    <w:rsid w:val="61CB28D8"/>
    <w:rsid w:val="61CE429B"/>
    <w:rsid w:val="62020CC4"/>
    <w:rsid w:val="62274E29"/>
    <w:rsid w:val="62907F10"/>
    <w:rsid w:val="63151CFD"/>
    <w:rsid w:val="636C575D"/>
    <w:rsid w:val="63844871"/>
    <w:rsid w:val="638E79BB"/>
    <w:rsid w:val="63A61B56"/>
    <w:rsid w:val="63CD47F2"/>
    <w:rsid w:val="63CE6E10"/>
    <w:rsid w:val="64054D07"/>
    <w:rsid w:val="640E4518"/>
    <w:rsid w:val="645B5AC9"/>
    <w:rsid w:val="64624F0D"/>
    <w:rsid w:val="64682FEE"/>
    <w:rsid w:val="64B60701"/>
    <w:rsid w:val="64C05E82"/>
    <w:rsid w:val="64E81591"/>
    <w:rsid w:val="65B80645"/>
    <w:rsid w:val="66266E65"/>
    <w:rsid w:val="6629388F"/>
    <w:rsid w:val="66382CC8"/>
    <w:rsid w:val="66B210FF"/>
    <w:rsid w:val="66D61127"/>
    <w:rsid w:val="66D759FD"/>
    <w:rsid w:val="67057AD9"/>
    <w:rsid w:val="67692E65"/>
    <w:rsid w:val="67E7741E"/>
    <w:rsid w:val="68145DB0"/>
    <w:rsid w:val="68203529"/>
    <w:rsid w:val="69086090"/>
    <w:rsid w:val="6A4C7D4A"/>
    <w:rsid w:val="6A872034"/>
    <w:rsid w:val="6A876921"/>
    <w:rsid w:val="6AEC62DB"/>
    <w:rsid w:val="6AFD7F80"/>
    <w:rsid w:val="6B9B30FE"/>
    <w:rsid w:val="6BB46043"/>
    <w:rsid w:val="6BB76361"/>
    <w:rsid w:val="6BF16946"/>
    <w:rsid w:val="6C51185B"/>
    <w:rsid w:val="6C5C354F"/>
    <w:rsid w:val="6C6F6341"/>
    <w:rsid w:val="6CD02031"/>
    <w:rsid w:val="6CD97537"/>
    <w:rsid w:val="6D1317FD"/>
    <w:rsid w:val="6D316D3A"/>
    <w:rsid w:val="6D5D4686"/>
    <w:rsid w:val="6D653A0E"/>
    <w:rsid w:val="6DEB5CF3"/>
    <w:rsid w:val="6E1B75F5"/>
    <w:rsid w:val="6E5F686E"/>
    <w:rsid w:val="6E9E7389"/>
    <w:rsid w:val="6EAB71CF"/>
    <w:rsid w:val="6EB231CA"/>
    <w:rsid w:val="6EF454A1"/>
    <w:rsid w:val="6F730B97"/>
    <w:rsid w:val="6F9F1A6A"/>
    <w:rsid w:val="6FD43232"/>
    <w:rsid w:val="703C59AE"/>
    <w:rsid w:val="705B552F"/>
    <w:rsid w:val="70882EA5"/>
    <w:rsid w:val="70A96B48"/>
    <w:rsid w:val="70C8067F"/>
    <w:rsid w:val="710C39F8"/>
    <w:rsid w:val="71112870"/>
    <w:rsid w:val="715256E1"/>
    <w:rsid w:val="72395B50"/>
    <w:rsid w:val="72B42AEE"/>
    <w:rsid w:val="72E06D34"/>
    <w:rsid w:val="73057C84"/>
    <w:rsid w:val="73487EAF"/>
    <w:rsid w:val="7360480D"/>
    <w:rsid w:val="737E2D9E"/>
    <w:rsid w:val="73DB13F1"/>
    <w:rsid w:val="743E0C1C"/>
    <w:rsid w:val="748D67AC"/>
    <w:rsid w:val="750E033D"/>
    <w:rsid w:val="75104D29"/>
    <w:rsid w:val="75993130"/>
    <w:rsid w:val="75BA3B00"/>
    <w:rsid w:val="761C2565"/>
    <w:rsid w:val="76206FA4"/>
    <w:rsid w:val="76594B3B"/>
    <w:rsid w:val="76924545"/>
    <w:rsid w:val="76B237DB"/>
    <w:rsid w:val="76B91100"/>
    <w:rsid w:val="76E61210"/>
    <w:rsid w:val="76F52978"/>
    <w:rsid w:val="770B14C4"/>
    <w:rsid w:val="77354AC7"/>
    <w:rsid w:val="774A5C78"/>
    <w:rsid w:val="77874283"/>
    <w:rsid w:val="778D6558"/>
    <w:rsid w:val="778F3BCA"/>
    <w:rsid w:val="779D6D9F"/>
    <w:rsid w:val="77DA767F"/>
    <w:rsid w:val="782871AB"/>
    <w:rsid w:val="785A73FB"/>
    <w:rsid w:val="787B0847"/>
    <w:rsid w:val="78B72130"/>
    <w:rsid w:val="7A053836"/>
    <w:rsid w:val="7A654F0A"/>
    <w:rsid w:val="7AA141DB"/>
    <w:rsid w:val="7AA2599D"/>
    <w:rsid w:val="7AE93854"/>
    <w:rsid w:val="7AF31D1B"/>
    <w:rsid w:val="7B011AF3"/>
    <w:rsid w:val="7BD348C2"/>
    <w:rsid w:val="7C221E5E"/>
    <w:rsid w:val="7C4C7188"/>
    <w:rsid w:val="7C8C31D2"/>
    <w:rsid w:val="7CD74EC0"/>
    <w:rsid w:val="7D10650F"/>
    <w:rsid w:val="7D3146AF"/>
    <w:rsid w:val="7D434E47"/>
    <w:rsid w:val="7D6E1103"/>
    <w:rsid w:val="7D7867D5"/>
    <w:rsid w:val="7D7971CF"/>
    <w:rsid w:val="7DDF3206"/>
    <w:rsid w:val="7DE10598"/>
    <w:rsid w:val="7E4D15F1"/>
    <w:rsid w:val="7EED0BAF"/>
    <w:rsid w:val="7F102C5E"/>
    <w:rsid w:val="7F7E54BA"/>
    <w:rsid w:val="7FB67C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B4141D7"/>
  <w15:docId w15:val="{5A9BE703-5717-4D3F-9DE3-B2DE9571F1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qFormat="1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0EB4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heading 2"/>
    <w:basedOn w:val="a"/>
    <w:next w:val="a"/>
    <w:link w:val="2Char"/>
    <w:uiPriority w:val="9"/>
    <w:unhideWhenUsed/>
    <w:qFormat/>
    <w:rsid w:val="00350EB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qFormat/>
    <w:rsid w:val="00294FB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qFormat/>
    <w:rsid w:val="00294FB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00000000-0000-0000-0000-000000000001">
    <w:name w:val="_00000000-0000-0000-0000-000000000001_"/>
    <w:qFormat/>
    <w:rsid w:val="00294FB0"/>
    <w:pPr>
      <w:widowControl w:val="0"/>
      <w:autoSpaceDE w:val="0"/>
      <w:autoSpaceDN w:val="0"/>
      <w:adjustRightInd w:val="0"/>
      <w:spacing w:line="360" w:lineRule="auto"/>
    </w:pPr>
    <w:rPr>
      <w:rFonts w:ascii="Verdana" w:eastAsiaTheme="minorEastAsia" w:hAnsi="Verdana" w:cstheme="minorBidi"/>
      <w:sz w:val="24"/>
      <w:szCs w:val="24"/>
      <w:lang w:val="zh-CN"/>
    </w:rPr>
  </w:style>
  <w:style w:type="character" w:customStyle="1" w:styleId="00000000-0000-0000-0000-0000000000011">
    <w:name w:val="_00000000-0000-0000-0000-000000000001_1"/>
    <w:uiPriority w:val="99"/>
    <w:qFormat/>
    <w:rsid w:val="00294FB0"/>
    <w:rPr>
      <w:rFonts w:cs="Verdana"/>
      <w:sz w:val="21"/>
      <w:szCs w:val="21"/>
    </w:rPr>
  </w:style>
  <w:style w:type="character" w:customStyle="1" w:styleId="Char0">
    <w:name w:val="页眉 Char"/>
    <w:basedOn w:val="a0"/>
    <w:link w:val="a4"/>
    <w:qFormat/>
    <w:rsid w:val="00294FB0"/>
    <w:rPr>
      <w:kern w:val="2"/>
      <w:sz w:val="18"/>
      <w:szCs w:val="18"/>
    </w:rPr>
  </w:style>
  <w:style w:type="character" w:customStyle="1" w:styleId="Char">
    <w:name w:val="页脚 Char"/>
    <w:basedOn w:val="a0"/>
    <w:link w:val="a3"/>
    <w:qFormat/>
    <w:rsid w:val="00294FB0"/>
    <w:rPr>
      <w:kern w:val="2"/>
      <w:sz w:val="18"/>
      <w:szCs w:val="18"/>
    </w:rPr>
  </w:style>
  <w:style w:type="paragraph" w:customStyle="1" w:styleId="10BodySubsequentParagraph">
    <w:name w:val="10. Body Subsequent Paragraph"/>
    <w:basedOn w:val="a"/>
    <w:qFormat/>
    <w:rsid w:val="00294FB0"/>
    <w:pPr>
      <w:widowControl/>
      <w:ind w:firstLine="288"/>
    </w:pPr>
    <w:rPr>
      <w:rFonts w:ascii="Times New Roman" w:hAnsi="Times New Roman"/>
      <w:color w:val="000000" w:themeColor="text1"/>
      <w:kern w:val="0"/>
      <w:sz w:val="20"/>
      <w:szCs w:val="22"/>
      <w:lang w:eastAsia="en-US"/>
    </w:rPr>
  </w:style>
  <w:style w:type="character" w:styleId="a5">
    <w:name w:val="Placeholder Text"/>
    <w:basedOn w:val="a0"/>
    <w:uiPriority w:val="99"/>
    <w:semiHidden/>
    <w:qFormat/>
    <w:rsid w:val="00294FB0"/>
    <w:rPr>
      <w:color w:val="808080"/>
    </w:rPr>
  </w:style>
  <w:style w:type="paragraph" w:customStyle="1" w:styleId="09BodyFirstParagraph">
    <w:name w:val="09. Body First Paragraph"/>
    <w:basedOn w:val="a"/>
    <w:next w:val="a"/>
    <w:qFormat/>
    <w:rsid w:val="00294FB0"/>
    <w:pPr>
      <w:widowControl/>
      <w:spacing w:before="120"/>
    </w:pPr>
    <w:rPr>
      <w:rFonts w:ascii="Times New Roman" w:hAnsi="Times New Roman"/>
      <w:color w:val="000000" w:themeColor="text1"/>
      <w:kern w:val="0"/>
      <w:sz w:val="20"/>
      <w:szCs w:val="22"/>
      <w:lang w:eastAsia="en-US"/>
    </w:rPr>
  </w:style>
  <w:style w:type="paragraph" w:styleId="a6">
    <w:name w:val="Balloon Text"/>
    <w:basedOn w:val="a"/>
    <w:link w:val="Char1"/>
    <w:rsid w:val="00D64264"/>
    <w:rPr>
      <w:sz w:val="18"/>
      <w:szCs w:val="18"/>
    </w:rPr>
  </w:style>
  <w:style w:type="character" w:customStyle="1" w:styleId="Char1">
    <w:name w:val="批注框文本 Char"/>
    <w:basedOn w:val="a0"/>
    <w:link w:val="a6"/>
    <w:rsid w:val="00D64264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List Paragraph"/>
    <w:basedOn w:val="a"/>
    <w:uiPriority w:val="99"/>
    <w:rsid w:val="00053220"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Char"/>
    <w:rsid w:val="00D95AB6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D95AB6"/>
    <w:rPr>
      <w:rFonts w:ascii="Calibri" w:eastAsiaTheme="minorEastAsia" w:hAnsi="Calibri" w:cs="Calibri"/>
      <w:noProof/>
      <w:kern w:val="2"/>
      <w:szCs w:val="24"/>
    </w:rPr>
  </w:style>
  <w:style w:type="paragraph" w:customStyle="1" w:styleId="EndNoteBibliography">
    <w:name w:val="EndNote Bibliography"/>
    <w:basedOn w:val="a"/>
    <w:link w:val="EndNoteBibliographyChar"/>
    <w:rsid w:val="00D95AB6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D95AB6"/>
    <w:rPr>
      <w:rFonts w:ascii="Calibri" w:eastAsiaTheme="minorEastAsia" w:hAnsi="Calibri" w:cs="Calibri"/>
      <w:noProof/>
      <w:kern w:val="2"/>
      <w:szCs w:val="24"/>
    </w:rPr>
  </w:style>
  <w:style w:type="character" w:customStyle="1" w:styleId="apple-converted-space">
    <w:name w:val="apple-converted-space"/>
    <w:basedOn w:val="a0"/>
    <w:rsid w:val="006241A8"/>
  </w:style>
  <w:style w:type="character" w:customStyle="1" w:styleId="2Char">
    <w:name w:val="标题 2 Char"/>
    <w:basedOn w:val="a0"/>
    <w:link w:val="2"/>
    <w:uiPriority w:val="9"/>
    <w:rsid w:val="00350EB4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0600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9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5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openxmlformats.org/officeDocument/2006/relationships/styles" Target="style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5687DD8-9FAE-49A6-B468-8D30B7E1B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11464</TotalTime>
  <Pages>3</Pages>
  <Words>406</Words>
  <Characters>2317</Characters>
  <Application>Microsoft Office Word</Application>
  <DocSecurity>0</DocSecurity>
  <Lines>19</Lines>
  <Paragraphs>5</Paragraphs>
  <ScaleCrop>false</ScaleCrop>
  <Company/>
  <LinksUpToDate>false</LinksUpToDate>
  <CharactersWithSpaces>2718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徐玲</dc:creator>
  <cp:keywords/>
  <dc:description/>
  <cp:lastModifiedBy>Lei Jiangtao </cp:lastModifiedBy>
  <cp:revision>225</cp:revision>
  <dcterms:created xsi:type="dcterms:W3CDTF">2020-12-25T08:13:00Z</dcterms:created>
  <dcterms:modified xsi:type="dcterms:W3CDTF">2022-12-28T08:05:00Z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2052-11.1.0.10337</vt:lpwstr>
  </property>
  <property fmtid="{D5CDD505-2E9C-101B-9397-08002B2CF9AE}" pid="3" name="ICV">
    <vt:lpwstr>89ACC56E2D964FD3BC6554F9E26D49FD</vt:lpwstr>
  </property>
</Properties>
</file>