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FEFE" w14:textId="79150706" w:rsidR="00935457" w:rsidRDefault="002E0690" w:rsidP="00935457">
      <w:pPr>
        <w:jc w:val="right"/>
        <w:rPr>
          <w:color w:val="000000" w:themeColor="text1"/>
          <w:sz w:val="22"/>
          <w:szCs w:val="22"/>
        </w:rPr>
      </w:pPr>
      <w:r w:rsidRPr="00C402BC">
        <w:rPr>
          <w:noProof/>
          <w:sz w:val="22"/>
          <w:szCs w:val="22"/>
        </w:rPr>
        <w:drawing>
          <wp:anchor distT="0" distB="0" distL="114300" distR="114300" simplePos="0" relativeHeight="251659264" behindDoc="0" locked="0" layoutInCell="1" allowOverlap="1" wp14:anchorId="324D643B" wp14:editId="676BEFC2">
            <wp:simplePos x="0" y="0"/>
            <wp:positionH relativeFrom="margin">
              <wp:posOffset>1680210</wp:posOffset>
            </wp:positionH>
            <wp:positionV relativeFrom="topMargin">
              <wp:posOffset>853652</wp:posOffset>
            </wp:positionV>
            <wp:extent cx="2057400" cy="799465"/>
            <wp:effectExtent l="0" t="0" r="0" b="635"/>
            <wp:wrapSquare wrapText="bothSides"/>
            <wp:docPr id="1" name="Picture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下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2"/>
          <w:szCs w:val="22"/>
        </w:rPr>
        <w:t>\</w:t>
      </w:r>
    </w:p>
    <w:p w14:paraId="35817846" w14:textId="3A63EDA7" w:rsidR="00935457" w:rsidRDefault="00935457" w:rsidP="00935457">
      <w:pPr>
        <w:jc w:val="right"/>
        <w:rPr>
          <w:color w:val="000000" w:themeColor="text1"/>
          <w:sz w:val="22"/>
          <w:szCs w:val="22"/>
        </w:rPr>
      </w:pPr>
    </w:p>
    <w:p w14:paraId="069EBF91" w14:textId="4A3B5EF1" w:rsidR="00935457" w:rsidRDefault="00935457" w:rsidP="00935457">
      <w:pPr>
        <w:jc w:val="right"/>
        <w:rPr>
          <w:color w:val="000000" w:themeColor="text1"/>
          <w:sz w:val="22"/>
          <w:szCs w:val="22"/>
        </w:rPr>
      </w:pPr>
    </w:p>
    <w:p w14:paraId="781707C7" w14:textId="77777777" w:rsidR="00935457" w:rsidRDefault="00935457" w:rsidP="00935457">
      <w:pPr>
        <w:jc w:val="right"/>
        <w:rPr>
          <w:color w:val="000000" w:themeColor="text1"/>
          <w:sz w:val="22"/>
          <w:szCs w:val="22"/>
        </w:rPr>
      </w:pPr>
    </w:p>
    <w:p w14:paraId="368BD126" w14:textId="77777777" w:rsidR="00935457" w:rsidRDefault="00935457" w:rsidP="002E0690">
      <w:pPr>
        <w:ind w:right="550"/>
        <w:jc w:val="right"/>
        <w:rPr>
          <w:color w:val="000000" w:themeColor="text1"/>
          <w:sz w:val="22"/>
          <w:szCs w:val="22"/>
        </w:rPr>
      </w:pPr>
    </w:p>
    <w:p w14:paraId="2C7B906B" w14:textId="77777777" w:rsidR="00935457" w:rsidRDefault="00935457" w:rsidP="00935457">
      <w:pPr>
        <w:jc w:val="right"/>
        <w:rPr>
          <w:color w:val="000000" w:themeColor="text1"/>
          <w:sz w:val="22"/>
          <w:szCs w:val="22"/>
        </w:rPr>
      </w:pPr>
    </w:p>
    <w:p w14:paraId="4522635A" w14:textId="1F077ADF" w:rsidR="00935457" w:rsidRPr="0078420D" w:rsidRDefault="0033651E" w:rsidP="00935457">
      <w:pPr>
        <w:jc w:val="right"/>
        <w:rPr>
          <w:color w:val="000000" w:themeColor="text1"/>
          <w:sz w:val="22"/>
          <w:szCs w:val="22"/>
        </w:rPr>
      </w:pPr>
      <w:r>
        <w:rPr>
          <w:color w:val="000000" w:themeColor="text1"/>
          <w:sz w:val="22"/>
          <w:szCs w:val="22"/>
        </w:rPr>
        <w:t>October</w:t>
      </w:r>
      <w:r w:rsidR="00935457">
        <w:rPr>
          <w:color w:val="000000" w:themeColor="text1"/>
          <w:sz w:val="22"/>
          <w:szCs w:val="22"/>
        </w:rPr>
        <w:t xml:space="preserve"> 2</w:t>
      </w:r>
      <w:r>
        <w:rPr>
          <w:color w:val="000000" w:themeColor="text1"/>
          <w:sz w:val="22"/>
          <w:szCs w:val="22"/>
        </w:rPr>
        <w:t>5</w:t>
      </w:r>
      <w:r w:rsidR="00935457" w:rsidRPr="0078420D">
        <w:rPr>
          <w:color w:val="000000" w:themeColor="text1"/>
          <w:sz w:val="22"/>
          <w:szCs w:val="22"/>
        </w:rPr>
        <w:t>, 202</w:t>
      </w:r>
      <w:r w:rsidR="00935457">
        <w:rPr>
          <w:color w:val="000000" w:themeColor="text1"/>
          <w:sz w:val="22"/>
          <w:szCs w:val="22"/>
        </w:rPr>
        <w:t>2</w:t>
      </w:r>
    </w:p>
    <w:p w14:paraId="534A5061" w14:textId="77777777" w:rsidR="00935457" w:rsidRDefault="00935457" w:rsidP="00935457">
      <w:pPr>
        <w:spacing w:line="225" w:lineRule="atLeast"/>
        <w:textAlignment w:val="baseline"/>
        <w:rPr>
          <w:color w:val="000000"/>
          <w:sz w:val="22"/>
          <w:szCs w:val="22"/>
        </w:rPr>
      </w:pPr>
    </w:p>
    <w:p w14:paraId="64FA8D86" w14:textId="5203A696" w:rsidR="00935457" w:rsidRPr="0078420D" w:rsidRDefault="00935457" w:rsidP="00935457">
      <w:pPr>
        <w:spacing w:line="225" w:lineRule="atLeast"/>
        <w:textAlignment w:val="baseline"/>
        <w:rPr>
          <w:color w:val="3A3A3A"/>
          <w:sz w:val="22"/>
          <w:szCs w:val="22"/>
        </w:rPr>
      </w:pPr>
      <w:proofErr w:type="spellStart"/>
      <w:r w:rsidRPr="0078420D">
        <w:rPr>
          <w:color w:val="000000"/>
          <w:sz w:val="22"/>
          <w:szCs w:val="22"/>
        </w:rPr>
        <w:t>Drs.</w:t>
      </w:r>
      <w:r>
        <w:rPr>
          <w:color w:val="000000"/>
          <w:sz w:val="22"/>
          <w:szCs w:val="22"/>
        </w:rPr>
        <w:t>Tara</w:t>
      </w:r>
      <w:proofErr w:type="spellEnd"/>
      <w:r>
        <w:rPr>
          <w:color w:val="000000"/>
          <w:sz w:val="22"/>
          <w:szCs w:val="22"/>
        </w:rPr>
        <w:t xml:space="preserve"> Dorrian</w:t>
      </w:r>
      <w:r w:rsidRPr="0078420D">
        <w:rPr>
          <w:color w:val="3A3A3A"/>
          <w:sz w:val="22"/>
          <w:szCs w:val="22"/>
        </w:rPr>
        <w:t xml:space="preserve">, </w:t>
      </w:r>
      <w:r>
        <w:rPr>
          <w:color w:val="000000"/>
          <w:sz w:val="22"/>
          <w:szCs w:val="22"/>
        </w:rPr>
        <w:t>Wubin Wen</w:t>
      </w:r>
      <w:r w:rsidRPr="0078420D">
        <w:rPr>
          <w:color w:val="000000"/>
          <w:sz w:val="22"/>
          <w:szCs w:val="22"/>
        </w:rPr>
        <w:t xml:space="preserve">, and </w:t>
      </w:r>
      <w:r>
        <w:rPr>
          <w:sz w:val="22"/>
          <w:szCs w:val="22"/>
        </w:rPr>
        <w:t xml:space="preserve">Ing, D. </w:t>
      </w:r>
      <w:proofErr w:type="spellStart"/>
      <w:r>
        <w:rPr>
          <w:sz w:val="22"/>
          <w:szCs w:val="22"/>
        </w:rPr>
        <w:t>Couwenberg</w:t>
      </w:r>
      <w:proofErr w:type="spellEnd"/>
    </w:p>
    <w:p w14:paraId="7F1B98FE" w14:textId="3B5C28C3" w:rsidR="00935457" w:rsidRDefault="00CB01B2" w:rsidP="00935457">
      <w:pPr>
        <w:shd w:val="clear" w:color="auto" w:fill="FFFFFF"/>
        <w:spacing w:line="315" w:lineRule="atLeast"/>
        <w:jc w:val="both"/>
        <w:rPr>
          <w:i/>
          <w:iCs/>
          <w:color w:val="000000"/>
          <w:sz w:val="22"/>
          <w:szCs w:val="22"/>
        </w:rPr>
      </w:pPr>
      <w:proofErr w:type="spellStart"/>
      <w:r>
        <w:rPr>
          <w:i/>
          <w:iCs/>
          <w:color w:val="000000"/>
          <w:sz w:val="22"/>
          <w:szCs w:val="22"/>
        </w:rPr>
        <w:t>Nanop</w:t>
      </w:r>
      <w:r w:rsidR="00935457">
        <w:rPr>
          <w:i/>
          <w:iCs/>
          <w:color w:val="000000"/>
          <w:sz w:val="22"/>
          <w:szCs w:val="22"/>
        </w:rPr>
        <w:t>hotonics</w:t>
      </w:r>
      <w:proofErr w:type="spellEnd"/>
    </w:p>
    <w:p w14:paraId="5472AEFB" w14:textId="4B142067" w:rsidR="00935457" w:rsidRPr="0078420D" w:rsidRDefault="00935457" w:rsidP="00935457">
      <w:pPr>
        <w:shd w:val="clear" w:color="auto" w:fill="FFFFFF"/>
        <w:spacing w:line="315" w:lineRule="atLeast"/>
        <w:jc w:val="both"/>
        <w:rPr>
          <w:color w:val="000000" w:themeColor="text1"/>
          <w:sz w:val="22"/>
          <w:szCs w:val="22"/>
        </w:rPr>
      </w:pPr>
      <w:r w:rsidRPr="0078420D">
        <w:rPr>
          <w:color w:val="000000" w:themeColor="text1"/>
          <w:sz w:val="22"/>
          <w:szCs w:val="22"/>
        </w:rPr>
        <w:t>Email:</w:t>
      </w:r>
      <w:r w:rsidRPr="0078420D">
        <w:rPr>
          <w:sz w:val="22"/>
          <w:szCs w:val="22"/>
        </w:rPr>
        <w:t xml:space="preserve"> </w:t>
      </w:r>
      <w:r w:rsidRPr="0078420D">
        <w:rPr>
          <w:color w:val="000000" w:themeColor="text1"/>
          <w:sz w:val="22"/>
          <w:szCs w:val="22"/>
        </w:rPr>
        <w:t> </w:t>
      </w:r>
      <w:hyperlink r:id="rId5" w:history="1">
        <w:r w:rsidR="002E0690" w:rsidRPr="00A52CD1">
          <w:rPr>
            <w:rStyle w:val="Hyperlink"/>
            <w:rFonts w:ascii="Calibri" w:hAnsi="Calibri" w:cs="Calibri"/>
            <w:sz w:val="22"/>
            <w:szCs w:val="22"/>
            <w:bdr w:val="none" w:sz="0" w:space="0" w:color="auto" w:frame="1"/>
            <w:shd w:val="clear" w:color="auto" w:fill="FFFFFF"/>
          </w:rPr>
          <w:t>tdorrian@nanophotonics-journal.com</w:t>
        </w:r>
      </w:hyperlink>
    </w:p>
    <w:p w14:paraId="4EAFB2B7" w14:textId="77777777" w:rsidR="00935457" w:rsidRPr="0078420D" w:rsidRDefault="00935457" w:rsidP="00935457">
      <w:pPr>
        <w:pStyle w:val="NormalWeb"/>
        <w:spacing w:before="0" w:beforeAutospacing="0" w:after="0" w:afterAutospacing="0"/>
        <w:rPr>
          <w:sz w:val="22"/>
          <w:szCs w:val="22"/>
        </w:rPr>
      </w:pPr>
    </w:p>
    <w:p w14:paraId="45680706" w14:textId="77777777" w:rsidR="00935457" w:rsidRPr="0078420D" w:rsidRDefault="00935457" w:rsidP="00935457">
      <w:pPr>
        <w:rPr>
          <w:color w:val="000000" w:themeColor="text1"/>
          <w:sz w:val="22"/>
          <w:szCs w:val="22"/>
        </w:rPr>
      </w:pPr>
      <w:r w:rsidRPr="0078420D">
        <w:rPr>
          <w:color w:val="000000" w:themeColor="text1"/>
          <w:sz w:val="22"/>
          <w:szCs w:val="22"/>
        </w:rPr>
        <w:t>Special Issue on</w:t>
      </w:r>
      <w:r w:rsidRPr="0078420D">
        <w:rPr>
          <w:i/>
          <w:iCs/>
          <w:color w:val="000000" w:themeColor="text1"/>
          <w:sz w:val="22"/>
          <w:szCs w:val="22"/>
        </w:rPr>
        <w:t xml:space="preserve"> "</w:t>
      </w:r>
      <w:r w:rsidRPr="00B20EC4">
        <w:rPr>
          <w:color w:val="323130"/>
          <w:sz w:val="22"/>
          <w:szCs w:val="22"/>
          <w:bdr w:val="none" w:sz="0" w:space="0" w:color="auto" w:frame="1"/>
          <w:shd w:val="clear" w:color="auto" w:fill="FFFFFF"/>
        </w:rPr>
        <w:t xml:space="preserve">Novel two-dimensional </w:t>
      </w:r>
      <w:proofErr w:type="gramStart"/>
      <w:r w:rsidRPr="00B20EC4">
        <w:rPr>
          <w:color w:val="323130"/>
          <w:sz w:val="22"/>
          <w:szCs w:val="22"/>
          <w:bdr w:val="none" w:sz="0" w:space="0" w:color="auto" w:frame="1"/>
          <w:shd w:val="clear" w:color="auto" w:fill="FFFFFF"/>
        </w:rPr>
        <w:t>materials based</w:t>
      </w:r>
      <w:proofErr w:type="gramEnd"/>
      <w:r w:rsidRPr="00B20EC4">
        <w:rPr>
          <w:color w:val="323130"/>
          <w:sz w:val="22"/>
          <w:szCs w:val="22"/>
          <w:bdr w:val="none" w:sz="0" w:space="0" w:color="auto" w:frame="1"/>
          <w:shd w:val="clear" w:color="auto" w:fill="FFFFFF"/>
        </w:rPr>
        <w:t xml:space="preserve"> bio-</w:t>
      </w:r>
      <w:proofErr w:type="spellStart"/>
      <w:r w:rsidRPr="00B20EC4">
        <w:rPr>
          <w:color w:val="323130"/>
          <w:sz w:val="22"/>
          <w:szCs w:val="22"/>
          <w:bdr w:val="none" w:sz="0" w:space="0" w:color="auto" w:frame="1"/>
          <w:shd w:val="clear" w:color="auto" w:fill="FFFFFF"/>
        </w:rPr>
        <w:t>nanophotonics</w:t>
      </w:r>
      <w:proofErr w:type="spellEnd"/>
      <w:r w:rsidRPr="0078420D">
        <w:rPr>
          <w:i/>
          <w:iCs/>
          <w:color w:val="000000" w:themeColor="text1"/>
          <w:sz w:val="22"/>
          <w:szCs w:val="22"/>
        </w:rPr>
        <w:t>"</w:t>
      </w:r>
    </w:p>
    <w:p w14:paraId="42E24446" w14:textId="77777777" w:rsidR="00935457" w:rsidRPr="0078420D" w:rsidRDefault="00935457" w:rsidP="00935457">
      <w:pPr>
        <w:jc w:val="both"/>
        <w:rPr>
          <w:sz w:val="22"/>
          <w:szCs w:val="22"/>
        </w:rPr>
      </w:pPr>
    </w:p>
    <w:p w14:paraId="7D621C20" w14:textId="36BB7C8C" w:rsidR="00935457" w:rsidRPr="0078420D" w:rsidRDefault="00935457" w:rsidP="00935457">
      <w:pPr>
        <w:jc w:val="both"/>
        <w:rPr>
          <w:sz w:val="22"/>
          <w:szCs w:val="22"/>
        </w:rPr>
      </w:pPr>
      <w:r w:rsidRPr="0078420D">
        <w:rPr>
          <w:sz w:val="22"/>
          <w:szCs w:val="22"/>
        </w:rPr>
        <w:t xml:space="preserve">Dear </w:t>
      </w:r>
      <w:r w:rsidR="002E0690">
        <w:rPr>
          <w:sz w:val="22"/>
          <w:szCs w:val="22"/>
        </w:rPr>
        <w:t>Tara et al.,</w:t>
      </w:r>
    </w:p>
    <w:p w14:paraId="37DDEAA4" w14:textId="77777777" w:rsidR="00935457" w:rsidRPr="0078420D" w:rsidRDefault="00935457" w:rsidP="00935457">
      <w:pPr>
        <w:jc w:val="both"/>
        <w:rPr>
          <w:sz w:val="22"/>
          <w:szCs w:val="22"/>
        </w:rPr>
      </w:pPr>
    </w:p>
    <w:p w14:paraId="612531DB" w14:textId="2B01F5B0" w:rsidR="0033651E" w:rsidRPr="00E968CA" w:rsidRDefault="0033651E" w:rsidP="0033651E">
      <w:pPr>
        <w:jc w:val="both"/>
        <w:rPr>
          <w:sz w:val="22"/>
          <w:szCs w:val="22"/>
        </w:rPr>
      </w:pPr>
      <w:r w:rsidRPr="00E968CA">
        <w:rPr>
          <w:sz w:val="22"/>
          <w:szCs w:val="22"/>
        </w:rPr>
        <w:t xml:space="preserve">Many thanks for your email of </w:t>
      </w:r>
      <w:r>
        <w:rPr>
          <w:sz w:val="22"/>
          <w:szCs w:val="22"/>
        </w:rPr>
        <w:t>October</w:t>
      </w:r>
      <w:r w:rsidRPr="00E968CA">
        <w:rPr>
          <w:sz w:val="22"/>
          <w:szCs w:val="22"/>
        </w:rPr>
        <w:t xml:space="preserve"> </w:t>
      </w:r>
      <w:r>
        <w:rPr>
          <w:sz w:val="22"/>
          <w:szCs w:val="22"/>
        </w:rPr>
        <w:t>13</w:t>
      </w:r>
      <w:r w:rsidRPr="00E968CA">
        <w:rPr>
          <w:sz w:val="22"/>
          <w:szCs w:val="22"/>
        </w:rPr>
        <w:t>, 2021, in which you kindly sent us the Reviewers’ reports on our article entitled: “</w:t>
      </w:r>
      <w:r w:rsidR="00CB01B2" w:rsidRPr="00B20EC4">
        <w:rPr>
          <w:rStyle w:val="BookTitle"/>
          <w:sz w:val="22"/>
          <w:szCs w:val="22"/>
        </w:rPr>
        <w:t>Carbon nanomaterials for phototherapy</w:t>
      </w:r>
      <w:r w:rsidR="00CB01B2" w:rsidRPr="00B20EC4">
        <w:rPr>
          <w:sz w:val="22"/>
          <w:szCs w:val="22"/>
        </w:rPr>
        <w:t xml:space="preserve"> </w:t>
      </w:r>
      <w:r w:rsidRPr="002B6AE9">
        <w:rPr>
          <w:sz w:val="22"/>
          <w:szCs w:val="22"/>
        </w:rPr>
        <w:t>(</w:t>
      </w:r>
      <w:r w:rsidR="00CB01B2" w:rsidRPr="00CB01B2">
        <w:rPr>
          <w:sz w:val="22"/>
          <w:szCs w:val="22"/>
        </w:rPr>
        <w:t>NANOPH-2022-0574</w:t>
      </w:r>
      <w:r w:rsidRPr="002B6AE9">
        <w:rPr>
          <w:sz w:val="22"/>
          <w:szCs w:val="22"/>
        </w:rPr>
        <w:t>-R1)</w:t>
      </w:r>
      <w:r w:rsidRPr="00E968CA">
        <w:rPr>
          <w:sz w:val="22"/>
          <w:szCs w:val="22"/>
        </w:rPr>
        <w:t xml:space="preserve">”. We have studied the Reviewers’ comments carefully. I am attaching a revised manuscript that incorporates amendments made in accordance with the Reviewers’ recommendations, along with our point-to-pint responses. </w:t>
      </w:r>
    </w:p>
    <w:p w14:paraId="6AF68941" w14:textId="77777777" w:rsidR="0033651E" w:rsidRPr="00E968CA" w:rsidRDefault="0033651E" w:rsidP="0033651E">
      <w:pPr>
        <w:jc w:val="both"/>
        <w:rPr>
          <w:sz w:val="22"/>
          <w:szCs w:val="22"/>
        </w:rPr>
      </w:pPr>
    </w:p>
    <w:p w14:paraId="0EFC75A2" w14:textId="00C9062E" w:rsidR="0033651E" w:rsidRPr="00E968CA" w:rsidRDefault="0033651E" w:rsidP="0033651E">
      <w:pPr>
        <w:jc w:val="both"/>
        <w:rPr>
          <w:color w:val="000000" w:themeColor="text1"/>
          <w:sz w:val="22"/>
          <w:szCs w:val="22"/>
        </w:rPr>
      </w:pPr>
      <w:r w:rsidRPr="00E968CA">
        <w:rPr>
          <w:sz w:val="22"/>
          <w:szCs w:val="22"/>
        </w:rPr>
        <w:t xml:space="preserve">As you can see, we have clarified all the Editor’s and Reviewers’ concerns, which are very helpful to further improve the quality of our manuscript. For your convenience, we have highlighted the changes in our revised manuscript - please see: </w:t>
      </w:r>
      <w:r w:rsidR="00CB01B2" w:rsidRPr="00CB01B2">
        <w:rPr>
          <w:sz w:val="22"/>
          <w:szCs w:val="22"/>
        </w:rPr>
        <w:t>NANOPH-2022-0574</w:t>
      </w:r>
      <w:r w:rsidRPr="002B6AE9">
        <w:rPr>
          <w:sz w:val="22"/>
          <w:szCs w:val="22"/>
        </w:rPr>
        <w:t>-R1</w:t>
      </w:r>
      <w:r w:rsidRPr="00E968CA">
        <w:rPr>
          <w:sz w:val="22"/>
          <w:szCs w:val="22"/>
        </w:rPr>
        <w:t xml:space="preserve"> (</w:t>
      </w:r>
      <w:proofErr w:type="spellStart"/>
      <w:r w:rsidRPr="00E968CA">
        <w:rPr>
          <w:sz w:val="22"/>
          <w:szCs w:val="22"/>
        </w:rPr>
        <w:t>TrackedChanges</w:t>
      </w:r>
      <w:proofErr w:type="spellEnd"/>
      <w:r w:rsidRPr="00E968CA">
        <w:rPr>
          <w:sz w:val="22"/>
          <w:szCs w:val="22"/>
        </w:rPr>
        <w:t>). As you can see, the</w:t>
      </w:r>
      <w:r w:rsidR="00CB01B2">
        <w:rPr>
          <w:sz w:val="22"/>
          <w:szCs w:val="22"/>
        </w:rPr>
        <w:t xml:space="preserve"> changes are very </w:t>
      </w:r>
      <w:r w:rsidR="005741E2">
        <w:rPr>
          <w:sz w:val="22"/>
          <w:szCs w:val="22"/>
        </w:rPr>
        <w:t>minor,</w:t>
      </w:r>
      <w:r w:rsidR="00CB01B2">
        <w:rPr>
          <w:sz w:val="22"/>
          <w:szCs w:val="22"/>
        </w:rPr>
        <w:t xml:space="preserve"> and the</w:t>
      </w:r>
      <w:r w:rsidRPr="00E968CA">
        <w:rPr>
          <w:sz w:val="22"/>
          <w:szCs w:val="22"/>
        </w:rPr>
        <w:t xml:space="preserve"> revised manuscript is in an excellent shape for publication – please see: </w:t>
      </w:r>
      <w:r w:rsidR="00CB01B2" w:rsidRPr="00CB01B2">
        <w:rPr>
          <w:sz w:val="22"/>
          <w:szCs w:val="22"/>
        </w:rPr>
        <w:t>NANOPH-2022-0574</w:t>
      </w:r>
      <w:r w:rsidRPr="002B6AE9">
        <w:rPr>
          <w:sz w:val="22"/>
          <w:szCs w:val="22"/>
        </w:rPr>
        <w:t>-R1</w:t>
      </w:r>
      <w:r w:rsidRPr="00E968CA">
        <w:rPr>
          <w:sz w:val="22"/>
          <w:szCs w:val="22"/>
        </w:rPr>
        <w:t xml:space="preserve"> (</w:t>
      </w:r>
      <w:proofErr w:type="spellStart"/>
      <w:r w:rsidRPr="00E968CA">
        <w:rPr>
          <w:sz w:val="22"/>
          <w:szCs w:val="22"/>
        </w:rPr>
        <w:t>CleanCopy</w:t>
      </w:r>
      <w:proofErr w:type="spellEnd"/>
      <w:r w:rsidRPr="00E968CA">
        <w:rPr>
          <w:sz w:val="22"/>
          <w:szCs w:val="22"/>
        </w:rPr>
        <w:t>). I hope you will find our revision satisfactory to meet the standards</w:t>
      </w:r>
      <w:r w:rsidR="005741E2">
        <w:rPr>
          <w:sz w:val="22"/>
          <w:szCs w:val="22"/>
        </w:rPr>
        <w:t xml:space="preserve"> of</w:t>
      </w:r>
      <w:r w:rsidRPr="002B6AE9">
        <w:rPr>
          <w:color w:val="000000"/>
          <w:sz w:val="22"/>
          <w:szCs w:val="22"/>
          <w:bdr w:val="none" w:sz="0" w:space="0" w:color="auto" w:frame="1"/>
        </w:rPr>
        <w:t xml:space="preserve"> </w:t>
      </w:r>
      <w:proofErr w:type="spellStart"/>
      <w:r w:rsidR="00CB01B2" w:rsidRPr="00CB01B2">
        <w:rPr>
          <w:i/>
          <w:iCs/>
          <w:color w:val="000000"/>
          <w:sz w:val="22"/>
          <w:szCs w:val="22"/>
          <w:bdr w:val="none" w:sz="0" w:space="0" w:color="auto" w:frame="1"/>
        </w:rPr>
        <w:t>Nano</w:t>
      </w:r>
      <w:r w:rsidR="00CB01B2">
        <w:rPr>
          <w:i/>
          <w:iCs/>
          <w:color w:val="000000"/>
          <w:sz w:val="22"/>
          <w:szCs w:val="22"/>
          <w:bdr w:val="none" w:sz="0" w:space="0" w:color="auto" w:frame="1"/>
        </w:rPr>
        <w:t>photonics</w:t>
      </w:r>
      <w:proofErr w:type="spellEnd"/>
      <w:r w:rsidRPr="00E968CA">
        <w:rPr>
          <w:sz w:val="22"/>
          <w:szCs w:val="22"/>
        </w:rPr>
        <w:t xml:space="preserve"> and the paper is now acceptable for publication. If there is any further information you may require, however, please do not hesitate to let me know. Once again, thank you very much for your kind consideration and for all you and your colleagues have kindly done with our manuscript!</w:t>
      </w:r>
    </w:p>
    <w:p w14:paraId="06397470" w14:textId="77777777" w:rsidR="0033651E" w:rsidRPr="00E968CA" w:rsidRDefault="0033651E" w:rsidP="0033651E">
      <w:pPr>
        <w:jc w:val="both"/>
        <w:rPr>
          <w:sz w:val="22"/>
          <w:szCs w:val="22"/>
        </w:rPr>
      </w:pPr>
    </w:p>
    <w:p w14:paraId="6534A315" w14:textId="77777777" w:rsidR="0033651E" w:rsidRPr="00E968CA" w:rsidRDefault="0033651E" w:rsidP="0033651E">
      <w:pPr>
        <w:jc w:val="both"/>
        <w:rPr>
          <w:sz w:val="22"/>
          <w:szCs w:val="22"/>
        </w:rPr>
      </w:pPr>
      <w:r w:rsidRPr="00E968CA">
        <w:rPr>
          <w:sz w:val="22"/>
          <w:szCs w:val="22"/>
        </w:rPr>
        <w:t xml:space="preserve">I look forward to hearing from you again. </w:t>
      </w:r>
    </w:p>
    <w:p w14:paraId="2F6157E3" w14:textId="77777777" w:rsidR="0033651E" w:rsidRPr="00210595" w:rsidRDefault="0033651E" w:rsidP="0033651E">
      <w:pPr>
        <w:overflowPunct w:val="0"/>
        <w:autoSpaceDE w:val="0"/>
        <w:autoSpaceDN w:val="0"/>
        <w:adjustRightInd w:val="0"/>
        <w:rPr>
          <w:sz w:val="22"/>
          <w:szCs w:val="22"/>
        </w:rPr>
      </w:pPr>
      <w:r w:rsidRPr="00210595">
        <w:rPr>
          <w:noProof/>
          <w:sz w:val="22"/>
          <w:szCs w:val="22"/>
        </w:rPr>
        <mc:AlternateContent>
          <mc:Choice Requires="wpi">
            <w:drawing>
              <wp:anchor distT="0" distB="0" distL="114300" distR="114300" simplePos="0" relativeHeight="251661312" behindDoc="0" locked="0" layoutInCell="1" allowOverlap="1" wp14:anchorId="44757196" wp14:editId="68936454">
                <wp:simplePos x="0" y="0"/>
                <wp:positionH relativeFrom="column">
                  <wp:posOffset>-85725</wp:posOffset>
                </wp:positionH>
                <wp:positionV relativeFrom="paragraph">
                  <wp:posOffset>116205</wp:posOffset>
                </wp:positionV>
                <wp:extent cx="1274445" cy="727710"/>
                <wp:effectExtent l="57150" t="48260" r="40005" b="4318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1274445" cy="727710"/>
                      </w14:xfrm>
                    </w14:contentPart>
                  </a:graphicData>
                </a:graphic>
                <wp14:sizeRelH relativeFrom="page">
                  <wp14:pctWidth>0</wp14:pctWidth>
                </wp14:sizeRelH>
                <wp14:sizeRelV relativeFrom="page">
                  <wp14:pctHeight>0</wp14:pctHeight>
                </wp14:sizeRelV>
              </wp:anchor>
            </w:drawing>
          </mc:Choice>
          <mc:Fallback>
            <w:pict>
              <v:shapetype w14:anchorId="5AFC25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7.25pt;margin-top:8.65pt;width:101.3pt;height: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">
                <v:imagedata r:id="rId7" o:title=""/>
                <o:lock v:ext="edit" rotation="t" verticies="t" shapetype="t"/>
              </v:shape>
            </w:pict>
          </mc:Fallback>
        </mc:AlternateContent>
      </w:r>
    </w:p>
    <w:p w14:paraId="61D237C7" w14:textId="77777777" w:rsidR="00935457" w:rsidRPr="0033651E" w:rsidRDefault="00935457" w:rsidP="00935457">
      <w:pPr>
        <w:overflowPunct w:val="0"/>
        <w:autoSpaceDE w:val="0"/>
        <w:autoSpaceDN w:val="0"/>
        <w:adjustRightInd w:val="0"/>
        <w:rPr>
          <w:sz w:val="22"/>
          <w:szCs w:val="22"/>
        </w:rPr>
      </w:pPr>
    </w:p>
    <w:p w14:paraId="58B2A6D5" w14:textId="77777777" w:rsidR="00935457" w:rsidRPr="0078420D" w:rsidRDefault="00935457" w:rsidP="00935457">
      <w:pPr>
        <w:overflowPunct w:val="0"/>
        <w:autoSpaceDE w:val="0"/>
        <w:autoSpaceDN w:val="0"/>
        <w:adjustRightInd w:val="0"/>
        <w:rPr>
          <w:sz w:val="22"/>
          <w:szCs w:val="22"/>
        </w:rPr>
      </w:pPr>
      <w:r w:rsidRPr="0078420D">
        <w:rPr>
          <w:sz w:val="22"/>
          <w:szCs w:val="22"/>
        </w:rPr>
        <w:t>Yours sincerely,</w:t>
      </w:r>
    </w:p>
    <w:p w14:paraId="58B7158A" w14:textId="77777777" w:rsidR="00935457" w:rsidRPr="0078420D" w:rsidRDefault="00935457" w:rsidP="00935457">
      <w:pPr>
        <w:rPr>
          <w:sz w:val="22"/>
          <w:szCs w:val="22"/>
        </w:rPr>
      </w:pPr>
    </w:p>
    <w:p w14:paraId="02C23903" w14:textId="77777777" w:rsidR="00935457" w:rsidRPr="0078420D" w:rsidRDefault="00935457" w:rsidP="00935457">
      <w:pPr>
        <w:rPr>
          <w:sz w:val="22"/>
          <w:szCs w:val="22"/>
        </w:rPr>
      </w:pPr>
    </w:p>
    <w:p w14:paraId="7011CE73" w14:textId="77777777" w:rsidR="00935457" w:rsidRPr="0078420D" w:rsidRDefault="00935457" w:rsidP="00935457">
      <w:pPr>
        <w:rPr>
          <w:sz w:val="22"/>
          <w:szCs w:val="22"/>
        </w:rPr>
      </w:pPr>
      <w:r w:rsidRPr="0078420D">
        <w:rPr>
          <w:sz w:val="22"/>
          <w:szCs w:val="22"/>
        </w:rPr>
        <w:t>Liming Dai</w:t>
      </w:r>
    </w:p>
    <w:p w14:paraId="7452BD38" w14:textId="77777777" w:rsidR="00935457" w:rsidRDefault="00935457" w:rsidP="00935457">
      <w:pPr>
        <w:rPr>
          <w:rFonts w:ascii="inherit" w:hAnsi="inherit"/>
          <w:color w:val="000000"/>
          <w:sz w:val="18"/>
          <w:szCs w:val="18"/>
          <w:bdr w:val="none" w:sz="0" w:space="0" w:color="auto" w:frame="1"/>
        </w:rPr>
      </w:pPr>
      <w:r>
        <w:rPr>
          <w:rFonts w:ascii="inherit" w:hAnsi="inherit"/>
          <w:color w:val="000000"/>
          <w:sz w:val="18"/>
          <w:szCs w:val="18"/>
          <w:bdr w:val="none" w:sz="0" w:space="0" w:color="auto" w:frame="1"/>
        </w:rPr>
        <w:t>____________________________________________________________</w:t>
      </w:r>
    </w:p>
    <w:p w14:paraId="2531F4AC" w14:textId="77777777" w:rsidR="00935457" w:rsidRPr="00540E39" w:rsidRDefault="00935457" w:rsidP="00935457">
      <w:pPr>
        <w:rPr>
          <w:bCs/>
        </w:rPr>
      </w:pPr>
      <w:r w:rsidRPr="001D193A">
        <w:rPr>
          <w:rFonts w:ascii="inherit" w:hAnsi="inherit"/>
          <w:color w:val="000000"/>
          <w:sz w:val="18"/>
          <w:szCs w:val="18"/>
          <w:bdr w:val="none" w:sz="0" w:space="0" w:color="auto" w:frame="1"/>
        </w:rPr>
        <w:t>Liming Dai</w:t>
      </w:r>
      <w:r>
        <w:rPr>
          <w:rFonts w:ascii="inherit" w:hAnsi="inherit"/>
          <w:color w:val="000000"/>
          <w:sz w:val="18"/>
          <w:szCs w:val="18"/>
          <w:bdr w:val="none" w:sz="0" w:space="0" w:color="auto" w:frame="1"/>
        </w:rPr>
        <w:t xml:space="preserve">, </w:t>
      </w:r>
      <w:r w:rsidRPr="002E41E6">
        <w:rPr>
          <w:rFonts w:ascii="inherit" w:hAnsi="inherit"/>
          <w:i/>
          <w:iCs/>
          <w:color w:val="000000"/>
          <w:sz w:val="18"/>
          <w:szCs w:val="18"/>
          <w:bdr w:val="none" w:sz="0" w:space="0" w:color="auto" w:frame="1"/>
        </w:rPr>
        <w:t xml:space="preserve">PhD, </w:t>
      </w:r>
      <w:r w:rsidRPr="002E41E6">
        <w:rPr>
          <w:bCs/>
          <w:i/>
          <w:iCs/>
          <w:color w:val="000000" w:themeColor="text1"/>
          <w:sz w:val="18"/>
          <w:szCs w:val="18"/>
        </w:rPr>
        <w:t xml:space="preserve">FNAI, FAIMBE, FRSC, </w:t>
      </w:r>
      <w:proofErr w:type="spellStart"/>
      <w:r w:rsidRPr="002E41E6">
        <w:rPr>
          <w:bCs/>
          <w:i/>
          <w:iCs/>
          <w:color w:val="000000" w:themeColor="text1"/>
          <w:sz w:val="18"/>
          <w:szCs w:val="18"/>
        </w:rPr>
        <w:t>FEurASc</w:t>
      </w:r>
      <w:proofErr w:type="spellEnd"/>
    </w:p>
    <w:p w14:paraId="0884308C"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Australian Laureate Fellow </w:t>
      </w:r>
      <w:r w:rsidRPr="001D193A">
        <w:rPr>
          <w:color w:val="323130"/>
          <w:sz w:val="18"/>
          <w:szCs w:val="18"/>
          <w:bdr w:val="none" w:sz="0" w:space="0" w:color="auto" w:frame="1"/>
          <w:lang w:val="en-GB"/>
        </w:rPr>
        <w:t> </w:t>
      </w:r>
    </w:p>
    <w:p w14:paraId="524717F7"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Scientia Professor, SHARP Professor </w:t>
      </w:r>
      <w:r w:rsidRPr="001D193A">
        <w:rPr>
          <w:color w:val="323130"/>
          <w:sz w:val="18"/>
          <w:szCs w:val="18"/>
          <w:bdr w:val="none" w:sz="0" w:space="0" w:color="auto" w:frame="1"/>
          <w:lang w:val="en-GB"/>
        </w:rPr>
        <w:t> </w:t>
      </w:r>
    </w:p>
    <w:p w14:paraId="0C6F45E9"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Director of the Australian Carbon Materials Centre (A-CMC) </w:t>
      </w:r>
      <w:r w:rsidRPr="001D193A">
        <w:rPr>
          <w:color w:val="323130"/>
          <w:sz w:val="18"/>
          <w:szCs w:val="18"/>
          <w:bdr w:val="none" w:sz="0" w:space="0" w:color="auto" w:frame="1"/>
          <w:lang w:val="en-GB"/>
        </w:rPr>
        <w:t> </w:t>
      </w:r>
    </w:p>
    <w:p w14:paraId="23D9B3B1"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School of Chemical Engineering </w:t>
      </w:r>
      <w:r w:rsidRPr="001D193A">
        <w:rPr>
          <w:color w:val="323130"/>
          <w:sz w:val="18"/>
          <w:szCs w:val="18"/>
          <w:bdr w:val="none" w:sz="0" w:space="0" w:color="auto" w:frame="1"/>
          <w:lang w:val="en-GB"/>
        </w:rPr>
        <w:t> </w:t>
      </w:r>
    </w:p>
    <w:p w14:paraId="71CF620B"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University of New South Wales, Sydney, NSW2052, Australia </w:t>
      </w:r>
      <w:r w:rsidRPr="001D193A">
        <w:rPr>
          <w:color w:val="323130"/>
          <w:sz w:val="18"/>
          <w:szCs w:val="18"/>
          <w:bdr w:val="none" w:sz="0" w:space="0" w:color="auto" w:frame="1"/>
          <w:lang w:val="en-GB"/>
        </w:rPr>
        <w:t> </w:t>
      </w:r>
    </w:p>
    <w:p w14:paraId="3BF12A8B" w14:textId="77777777"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Associate Editor, </w:t>
      </w:r>
      <w:r w:rsidRPr="001D193A">
        <w:rPr>
          <w:rFonts w:ascii="inherit" w:hAnsi="inherit"/>
          <w:i/>
          <w:iCs/>
          <w:color w:val="000000"/>
          <w:sz w:val="18"/>
          <w:szCs w:val="18"/>
          <w:bdr w:val="none" w:sz="0" w:space="0" w:color="auto" w:frame="1"/>
        </w:rPr>
        <w:t>Nano Energy</w:t>
      </w:r>
      <w:r w:rsidRPr="001D193A">
        <w:rPr>
          <w:rFonts w:ascii="inherit" w:hAnsi="inherit"/>
          <w:color w:val="000000"/>
          <w:sz w:val="18"/>
          <w:szCs w:val="18"/>
          <w:bdr w:val="none" w:sz="0" w:space="0" w:color="auto" w:frame="1"/>
        </w:rPr>
        <w:t> </w:t>
      </w:r>
      <w:r w:rsidRPr="001D193A">
        <w:rPr>
          <w:color w:val="323130"/>
          <w:sz w:val="18"/>
          <w:szCs w:val="18"/>
          <w:bdr w:val="none" w:sz="0" w:space="0" w:color="auto" w:frame="1"/>
          <w:lang w:val="en-GB"/>
        </w:rPr>
        <w:t> </w:t>
      </w:r>
    </w:p>
    <w:p w14:paraId="2DF9FBBA" w14:textId="0B5DFBF4" w:rsidR="00935457" w:rsidRPr="001D193A" w:rsidRDefault="00935457" w:rsidP="00935457">
      <w:pPr>
        <w:pStyle w:val="NormalWeb"/>
        <w:shd w:val="clear" w:color="auto" w:fill="FFFFFF"/>
        <w:spacing w:before="0" w:beforeAutospacing="0" w:after="0" w:afterAutospacing="0"/>
        <w:rPr>
          <w:color w:val="000000"/>
          <w:sz w:val="18"/>
          <w:szCs w:val="18"/>
        </w:rPr>
      </w:pPr>
      <w:r w:rsidRPr="001D193A">
        <w:rPr>
          <w:rFonts w:ascii="inherit" w:hAnsi="inherit"/>
          <w:color w:val="000000"/>
          <w:sz w:val="18"/>
          <w:szCs w:val="18"/>
          <w:bdr w:val="none" w:sz="0" w:space="0" w:color="auto" w:frame="1"/>
        </w:rPr>
        <w:t>Phone: </w:t>
      </w:r>
      <w:r w:rsidRPr="001D193A">
        <w:rPr>
          <w:rFonts w:ascii="inherit" w:hAnsi="inherit"/>
          <w:color w:val="0000FF"/>
          <w:sz w:val="18"/>
          <w:szCs w:val="18"/>
          <w:u w:val="single"/>
          <w:bdr w:val="none" w:sz="0" w:space="0" w:color="auto" w:frame="1"/>
        </w:rPr>
        <w:t>(02) 938-57544</w:t>
      </w:r>
      <w:r w:rsidRPr="001D193A">
        <w:rPr>
          <w:rFonts w:ascii="inherit" w:hAnsi="inherit"/>
          <w:color w:val="000000"/>
          <w:sz w:val="18"/>
          <w:szCs w:val="18"/>
          <w:bdr w:val="none" w:sz="0" w:space="0" w:color="auto" w:frame="1"/>
        </w:rPr>
        <w:t> (O</w:t>
      </w:r>
      <w:r w:rsidR="002E0690">
        <w:rPr>
          <w:rFonts w:ascii="inherit" w:hAnsi="inherit"/>
          <w:color w:val="000000"/>
          <w:sz w:val="18"/>
          <w:szCs w:val="18"/>
          <w:bdr w:val="none" w:sz="0" w:space="0" w:color="auto" w:frame="1"/>
        </w:rPr>
        <w:t>)</w:t>
      </w:r>
      <w:r>
        <w:rPr>
          <w:rFonts w:ascii="inherit" w:hAnsi="inherit"/>
          <w:color w:val="000000"/>
          <w:sz w:val="18"/>
          <w:szCs w:val="18"/>
          <w:shd w:val="clear" w:color="auto" w:fill="FFFFFF"/>
        </w:rPr>
        <w:t xml:space="preserve">; </w:t>
      </w:r>
      <w:r w:rsidRPr="001D193A">
        <w:rPr>
          <w:rFonts w:ascii="inherit" w:hAnsi="inherit"/>
          <w:color w:val="000000"/>
          <w:sz w:val="18"/>
          <w:szCs w:val="18"/>
          <w:bdr w:val="none" w:sz="0" w:space="0" w:color="auto" w:frame="1"/>
        </w:rPr>
        <w:t>Email: </w:t>
      </w:r>
      <w:hyperlink r:id="rId8" w:tgtFrame="_blank" w:history="1">
        <w:r w:rsidRPr="001D193A">
          <w:rPr>
            <w:rStyle w:val="Hyperlink"/>
            <w:rFonts w:ascii="inherit" w:eastAsia="SimSun" w:hAnsi="inherit"/>
            <w:sz w:val="18"/>
            <w:szCs w:val="18"/>
            <w:bdr w:val="none" w:sz="0" w:space="0" w:color="auto" w:frame="1"/>
          </w:rPr>
          <w:t>l.dai@unsw.edu.au</w:t>
        </w:r>
      </w:hyperlink>
      <w:r w:rsidRPr="001D193A">
        <w:rPr>
          <w:rFonts w:ascii="inherit" w:hAnsi="inherit"/>
          <w:color w:val="0000FF"/>
          <w:sz w:val="18"/>
          <w:szCs w:val="18"/>
          <w:u w:val="single"/>
          <w:bdr w:val="none" w:sz="0" w:space="0" w:color="auto" w:frame="1"/>
        </w:rPr>
        <w:t> </w:t>
      </w:r>
      <w:r w:rsidRPr="001D193A">
        <w:rPr>
          <w:color w:val="323130"/>
          <w:sz w:val="18"/>
          <w:szCs w:val="18"/>
          <w:bdr w:val="none" w:sz="0" w:space="0" w:color="auto" w:frame="1"/>
          <w:lang w:val="en-GB"/>
        </w:rPr>
        <w:t> </w:t>
      </w:r>
    </w:p>
    <w:p w14:paraId="6A3AD141" w14:textId="77777777" w:rsidR="00935457" w:rsidRDefault="00000000" w:rsidP="00935457">
      <w:pPr>
        <w:pStyle w:val="NormalWeb"/>
        <w:shd w:val="clear" w:color="auto" w:fill="FFFFFF"/>
        <w:spacing w:before="0" w:beforeAutospacing="0" w:after="0" w:afterAutospacing="0"/>
        <w:rPr>
          <w:color w:val="323130"/>
          <w:sz w:val="18"/>
          <w:szCs w:val="18"/>
          <w:bdr w:val="none" w:sz="0" w:space="0" w:color="auto" w:frame="1"/>
          <w:lang w:val="en-GB"/>
        </w:rPr>
      </w:pPr>
      <w:hyperlink r:id="rId9" w:tgtFrame="_blank" w:history="1">
        <w:r w:rsidR="00935457" w:rsidRPr="001D193A">
          <w:rPr>
            <w:rStyle w:val="Hyperlink"/>
            <w:rFonts w:ascii="inherit" w:eastAsia="SimSun" w:hAnsi="inherit"/>
            <w:sz w:val="18"/>
            <w:szCs w:val="18"/>
            <w:bdr w:val="none" w:sz="0" w:space="0" w:color="auto" w:frame="1"/>
          </w:rPr>
          <w:t>https://research.unsw.edu.au/people/scientia-professor-liming-dai</w:t>
        </w:r>
      </w:hyperlink>
      <w:r w:rsidR="00935457" w:rsidRPr="001D193A">
        <w:rPr>
          <w:rFonts w:ascii="inherit" w:hAnsi="inherit"/>
          <w:color w:val="000000"/>
          <w:sz w:val="18"/>
          <w:szCs w:val="18"/>
          <w:bdr w:val="none" w:sz="0" w:space="0" w:color="auto" w:frame="1"/>
        </w:rPr>
        <w:t> </w:t>
      </w:r>
      <w:r w:rsidR="00935457" w:rsidRPr="001D193A">
        <w:rPr>
          <w:color w:val="323130"/>
          <w:sz w:val="18"/>
          <w:szCs w:val="18"/>
          <w:bdr w:val="none" w:sz="0" w:space="0" w:color="auto" w:frame="1"/>
          <w:lang w:val="en-GB"/>
        </w:rPr>
        <w:t> </w:t>
      </w:r>
    </w:p>
    <w:p w14:paraId="5E136500" w14:textId="5E2BF40C" w:rsidR="00653969" w:rsidRPr="002E0690" w:rsidRDefault="00935457" w:rsidP="002E0690">
      <w:pPr>
        <w:pStyle w:val="NormalWeb"/>
        <w:shd w:val="clear" w:color="auto" w:fill="FFFFFF"/>
        <w:spacing w:before="0" w:beforeAutospacing="0" w:after="0" w:afterAutospacing="0"/>
        <w:rPr>
          <w:rFonts w:ascii="inherit" w:hAnsi="inherit"/>
          <w:color w:val="000000"/>
          <w:sz w:val="18"/>
          <w:szCs w:val="18"/>
          <w:bdr w:val="none" w:sz="0" w:space="0" w:color="auto" w:frame="1"/>
        </w:rPr>
      </w:pPr>
      <w:r w:rsidRPr="00DC0D1A">
        <w:rPr>
          <w:rFonts w:ascii="inherit" w:hAnsi="inherit"/>
          <w:color w:val="000000"/>
          <w:sz w:val="18"/>
          <w:szCs w:val="18"/>
          <w:bdr w:val="none" w:sz="0" w:space="0" w:color="auto" w:frame="1"/>
        </w:rPr>
        <w:t>https://www.acmc.unsw.edu.au/</w:t>
      </w:r>
    </w:p>
    <w:sectPr w:rsidR="00653969" w:rsidRPr="002E0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57"/>
    <w:rsid w:val="002E0690"/>
    <w:rsid w:val="0033651E"/>
    <w:rsid w:val="005741E2"/>
    <w:rsid w:val="00653969"/>
    <w:rsid w:val="00935457"/>
    <w:rsid w:val="00CB01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DF1A"/>
  <w15:chartTrackingRefBased/>
  <w15:docId w15:val="{33081F9A-5624-40ED-A6AC-B3A43B97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5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457"/>
    <w:rPr>
      <w:color w:val="0563C1" w:themeColor="hyperlink"/>
      <w:u w:val="single"/>
    </w:rPr>
  </w:style>
  <w:style w:type="paragraph" w:styleId="NormalWeb">
    <w:name w:val="Normal (Web)"/>
    <w:basedOn w:val="Normal"/>
    <w:uiPriority w:val="99"/>
    <w:unhideWhenUsed/>
    <w:rsid w:val="00935457"/>
    <w:pPr>
      <w:spacing w:before="100" w:beforeAutospacing="1" w:after="100" w:afterAutospacing="1"/>
    </w:pPr>
    <w:rPr>
      <w:lang w:val="en-US" w:eastAsia="zh-CN"/>
    </w:rPr>
  </w:style>
  <w:style w:type="paragraph" w:styleId="Title">
    <w:name w:val="Title"/>
    <w:basedOn w:val="Normal"/>
    <w:link w:val="TitleChar"/>
    <w:uiPriority w:val="10"/>
    <w:qFormat/>
    <w:rsid w:val="00935457"/>
    <w:pPr>
      <w:widowControl w:val="0"/>
      <w:jc w:val="center"/>
    </w:pPr>
    <w:rPr>
      <w:rFonts w:eastAsia="SimSun"/>
      <w:kern w:val="2"/>
      <w:sz w:val="28"/>
      <w:lang w:val="en-US" w:eastAsia="zh-CN"/>
    </w:rPr>
  </w:style>
  <w:style w:type="character" w:customStyle="1" w:styleId="TitleChar">
    <w:name w:val="Title Char"/>
    <w:basedOn w:val="DefaultParagraphFont"/>
    <w:link w:val="Title"/>
    <w:uiPriority w:val="10"/>
    <w:rsid w:val="00935457"/>
    <w:rPr>
      <w:rFonts w:ascii="Times New Roman" w:eastAsia="SimSun" w:hAnsi="Times New Roman" w:cs="Times New Roman"/>
      <w:kern w:val="2"/>
      <w:sz w:val="28"/>
      <w:szCs w:val="24"/>
      <w:lang w:val="en-US"/>
    </w:rPr>
  </w:style>
  <w:style w:type="paragraph" w:styleId="HTMLPreformatted">
    <w:name w:val="HTML Preformatted"/>
    <w:basedOn w:val="Normal"/>
    <w:link w:val="HTMLPreformattedChar"/>
    <w:uiPriority w:val="99"/>
    <w:unhideWhenUsed/>
    <w:rsid w:val="0093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35457"/>
    <w:rPr>
      <w:rFonts w:ascii="Courier New" w:eastAsia="Times New Roman" w:hAnsi="Courier New" w:cs="Courier New"/>
      <w:sz w:val="20"/>
      <w:szCs w:val="20"/>
      <w:lang w:val="en-US" w:eastAsia="en-US"/>
    </w:rPr>
  </w:style>
  <w:style w:type="character" w:customStyle="1" w:styleId="go">
    <w:name w:val="go"/>
    <w:rsid w:val="00935457"/>
  </w:style>
  <w:style w:type="character" w:styleId="BookTitle">
    <w:name w:val="Book Title"/>
    <w:basedOn w:val="DefaultParagraphFont"/>
    <w:uiPriority w:val="33"/>
    <w:qFormat/>
    <w:rsid w:val="00935457"/>
    <w:rPr>
      <w:b/>
      <w:bCs/>
      <w:i/>
      <w:iCs/>
      <w:spacing w:val="5"/>
    </w:rPr>
  </w:style>
  <w:style w:type="character" w:styleId="UnresolvedMention">
    <w:name w:val="Unresolved Mention"/>
    <w:basedOn w:val="DefaultParagraphFont"/>
    <w:uiPriority w:val="99"/>
    <w:semiHidden/>
    <w:unhideWhenUsed/>
    <w:rsid w:val="002E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ai@unsw.edu.a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hyperlink" Target="mailto:tdorrian@nanophotonics-journa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esearch.unsw.edu.au/people/scientia-professor-liming-dai" TargetMode="External"/></Relationships>
</file>

<file path=word/ink/ink1.xml><?xml version="1.0" encoding="utf-8"?>
<inkml:ink xmlns:inkml="http://www.w3.org/2003/InkML">
  <inkml:definitions>
    <inkml:context xml:id="ctx0">
      <inkml:inkSource xml:id="inkSrc0">
        <inkml:traceFormat>
          <inkml:channel name="X" type="integer" max="28800" units="in"/>
          <inkml:channel name="Y" type="integer" max="21760" units="in"/>
          <inkml:channel name="F" type="integer" max="255" units="dev"/>
        </inkml:traceFormat>
        <inkml:channelProperties>
          <inkml:channelProperty channel="X" name="resolution" value="3490.90918" units="1/in"/>
          <inkml:channelProperty channel="Y" name="resolution" value="3516.4834" units="1/in"/>
          <inkml:channelProperty channel="F" name="resolution" value="INF" units="1/dev"/>
        </inkml:channelProperties>
      </inkml:inkSource>
      <inkml:timestamp xml:id="ts0" timeString="2008-09-19T19:56:56.968"/>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773 1069 4,'-9'0'9,"10"14"1,-1-14-2,8-4-1,3-3 1,7-8 0,3-6 2,8-13-1,3-9 1,15-15-1,10-15-2,14-6-2,16-12-2,14 1 0,9-4-1,4 2 1,2 9 0,-2 5 1,-6 13 1,-12 9 0,-13 13 0,-24 9-1,-13 13 2,-14 11 0,-14 18-1,-28 15 1,-22 25 1,-34 25-1,-35 33 1,-31 23-1,-21 24-1,-20 13 1,-12 18-2,-12 2 0,8 6 0,7-21 0,25-17 1,21-27 0,25-13 0,8-28 0,26-20-1,14-28 0,19-24-1,12-24 0,26-23-2,17-30 0,19-29-1,25-19 0,30-19-1,24-10 0,19 1 0,1-2 1,19 6 0,3 18-1,-2 30 1,-10 28-1,-22 35 1,-30 34 0,-29 32 0,-26 35 0,-42 39 0,-39 28 0,-29 11 1,-21 0-1,-8-15 0,2-24 0,14-16 0,20-26-2,26-40 0,36-38-3,21-43-5,41-30-5,17-36-4,40-9-1,10-25-1,27-12-1,-4-13-4,3 3-6,7 26 4,-19 11 5,-1 39 4</inkml:trace>
  <inkml:trace contextRef="#ctx0" brushRef="#br0" timeOffset="801">2472 374 3,'37'-23'17,"-8"-18"4,9 10-4,-4-6 0,4 2 1,-5 1-4,-1 4-1,-3 5-2,-9 7-1,-5 18-1,-18 20 0,-14 26-2,-28 33 1,-22 37-1,-29 25 0,-17 26-1,-23 20-1,-13 19-1,-14-8-2,1-13 1,7-22 0,19-24 0,20-28 0,22-22 0,20-37 0,27-29-1,29-26 0,27-28-1,28-33 0,27-30-1,24-19-1,10-22 0,24-14 0,10-8 0,11-1 0,-1 11 0,-9 21 0,-22 24 0,-16 26-1,-13 35 1,-30 38 0,-26 35 1,-32 34 0,-25 23 1,-21 23 0,-10 20 0,-11 6 0,-8-9 0,5-14-1,7-17 1,16-18-1,13-20 0,20-23 0,20-31 1,17-29-1,21-23 1,17-23-1,20-22 0,21-21 0,17-23-1,7-18-1,2-8 0,3 6 1,-8 3-1,-7 17 0,-20 20 0,-21 21 0,-21 27 1,-25 42 1,-24 37 0,-37 36-1,-11 41 1,-20 24 1,-15 22-1,-10 17 1,-11 12 0,6-6 0,7-9 0,20-24 0,4-26 1,16-25-1,14-27 1,20-31-1,16-25 0,20-30-1,24-24-1,15-21-1,15-20-1,13-13 0,4-9-1,-1 16 1,-10 10 1,-12 30-1,-22 27 2,-34 38 1,-13 31 1,-22 31 0,-15 24-1,-9 11 1,-4 5 0,1-4 0,3-14-1,17-16 1,6-17 0,14-19-1,20-21 1,15-16 0,10-15-1,16-10 0,6-10-1,0 7 0,-2 4 1,-12 13 1,-24 22-1,-14 19 2,-14 20 0,-22 12-1,-7 14 1,-1-6 1,-2 0-2,10-11 0,20-17 0,12-23-1,13-13 0,20-18 1,12-13-1,8-5 1,3 0-1,-5-1 2,-5 9 0,-18 21 0,-10 20 0,-34 22 0,-7 19 0,-8 12 0,-5 5-1,2 5-1,1-7-1,9-13-1,8-24-1,32-25-5,0-42-11,11-19-19,12-20 2,8-25-1,20-15 0,11-22 1</inkml:trace>
  <inkml:trace contextRef="#ctx0" brushRef="#br0" timeOffset="1942">3437 773 32,'52'-58'36,"-14"32"2,-22 24-1,-20 31 0,-15 11-2,0 8-33,9-1-35,-10-14-2,6-23-2,5-30 0,20-26-1,4-35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Liming Dai</dc:creator>
  <cp:keywords/>
  <dc:description/>
  <cp:lastModifiedBy>Liming Dai</cp:lastModifiedBy>
  <cp:revision>5</cp:revision>
  <dcterms:created xsi:type="dcterms:W3CDTF">2022-10-25T04:25:00Z</dcterms:created>
  <dcterms:modified xsi:type="dcterms:W3CDTF">2022-10-26T00:56:00Z</dcterms:modified>
</cp:coreProperties>
</file>