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348" w:rsidRPr="00D06D3D" w:rsidRDefault="00D06D3D" w:rsidP="007E3A9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06D3D">
        <w:rPr>
          <w:rFonts w:ascii="Times New Roman" w:hAnsi="Times New Roman" w:cs="Times New Roman"/>
          <w:b/>
          <w:sz w:val="32"/>
          <w:szCs w:val="24"/>
        </w:rPr>
        <w:t>Supporting Information (SI)</w:t>
      </w:r>
    </w:p>
    <w:p w:rsidR="00D06D3D" w:rsidRDefault="00D06D3D" w:rsidP="007E3A9D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FC63CB" w:rsidRPr="00D85D87" w:rsidRDefault="00FC63CB" w:rsidP="00FC63C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D85D87">
        <w:rPr>
          <w:rFonts w:ascii="Times New Roman" w:hAnsi="Times New Roman" w:cs="Times New Roman"/>
          <w:b/>
          <w:sz w:val="28"/>
          <w:szCs w:val="32"/>
        </w:rPr>
        <w:t>Exploring Magneto</w:t>
      </w:r>
      <w:r>
        <w:rPr>
          <w:rFonts w:ascii="Times New Roman" w:hAnsi="Times New Roman" w:cs="Times New Roman"/>
          <w:b/>
          <w:sz w:val="28"/>
          <w:szCs w:val="32"/>
        </w:rPr>
        <w:t>-</w:t>
      </w:r>
      <w:r w:rsidRPr="00D85D87">
        <w:rPr>
          <w:rFonts w:ascii="Times New Roman" w:hAnsi="Times New Roman" w:cs="Times New Roman"/>
          <w:b/>
          <w:sz w:val="28"/>
          <w:szCs w:val="32"/>
        </w:rPr>
        <w:t xml:space="preserve">Optic Properties of </w:t>
      </w:r>
      <w:r>
        <w:rPr>
          <w:rFonts w:ascii="Times New Roman" w:hAnsi="Times New Roman" w:cs="Times New Roman"/>
          <w:b/>
          <w:sz w:val="28"/>
          <w:szCs w:val="32"/>
        </w:rPr>
        <w:t xml:space="preserve">Colloidal </w:t>
      </w:r>
      <w:r w:rsidRPr="00D85D87">
        <w:rPr>
          <w:rFonts w:ascii="Times New Roman" w:hAnsi="Times New Roman" w:cs="Times New Roman"/>
          <w:b/>
          <w:sz w:val="28"/>
          <w:szCs w:val="32"/>
        </w:rPr>
        <w:t xml:space="preserve">Two-Dimensional Copper Doped CdSe Nanoplatelets </w:t>
      </w:r>
    </w:p>
    <w:p w:rsidR="00FC63CB" w:rsidRPr="0042710E" w:rsidRDefault="00FC63CB" w:rsidP="00FC63CB">
      <w:pPr>
        <w:spacing w:after="0" w:line="36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</w:pPr>
      <w:r w:rsidRPr="0042710E">
        <w:rPr>
          <w:rFonts w:ascii="Times New Roman" w:eastAsia="Calibri" w:hAnsi="Times New Roman" w:cs="Times New Roman"/>
          <w:iCs/>
          <w:sz w:val="24"/>
          <w:szCs w:val="24"/>
        </w:rPr>
        <w:t>Avisek Dutta,</w:t>
      </w:r>
      <w:r w:rsidRPr="0042710E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1</w:t>
      </w:r>
      <w:r w:rsidRPr="0042710E">
        <w:rPr>
          <w:rFonts w:ascii="Times New Roman" w:eastAsia="Calibri" w:hAnsi="Times New Roman" w:cs="Times New Roman"/>
          <w:iCs/>
          <w:sz w:val="24"/>
          <w:szCs w:val="24"/>
        </w:rPr>
        <w:t xml:space="preserve"> Amani Saleh Almutairi,</w:t>
      </w:r>
      <w:r w:rsidRPr="0042710E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2</w:t>
      </w:r>
      <w:r w:rsidRPr="0042710E">
        <w:rPr>
          <w:rFonts w:ascii="Times New Roman" w:eastAsia="Calibri" w:hAnsi="Times New Roman" w:cs="Times New Roman"/>
          <w:iCs/>
          <w:sz w:val="24"/>
          <w:szCs w:val="24"/>
        </w:rPr>
        <w:t xml:space="preserve"> Jojo P. Joseph,</w:t>
      </w:r>
      <w:r w:rsidRPr="0042710E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1</w:t>
      </w:r>
      <w:r w:rsidRPr="0042710E">
        <w:rPr>
          <w:rFonts w:ascii="Times New Roman" w:eastAsia="Calibri" w:hAnsi="Times New Roman" w:cs="Times New Roman"/>
          <w:iCs/>
          <w:sz w:val="24"/>
          <w:szCs w:val="24"/>
        </w:rPr>
        <w:t xml:space="preserve"> Alexander Baev,</w:t>
      </w:r>
      <w:r w:rsidRPr="0042710E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1</w:t>
      </w:r>
      <w:r w:rsidRPr="0042710E">
        <w:rPr>
          <w:rFonts w:ascii="Times New Roman" w:eastAsia="Calibri" w:hAnsi="Times New Roman" w:cs="Times New Roman"/>
          <w:iCs/>
          <w:sz w:val="24"/>
          <w:szCs w:val="24"/>
        </w:rPr>
        <w:t xml:space="preserve"> Athos Petrou,</w:t>
      </w:r>
      <w:r w:rsidRPr="0042710E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2</w:t>
      </w:r>
      <w:r w:rsidRPr="0042710E">
        <w:rPr>
          <w:rFonts w:ascii="Times New Roman" w:eastAsia="Calibri" w:hAnsi="Times New Roman" w:cs="Times New Roman"/>
          <w:iCs/>
          <w:sz w:val="24"/>
          <w:szCs w:val="24"/>
        </w:rPr>
        <w:t xml:space="preserve"> Hao Zeng,</w:t>
      </w:r>
      <w:r w:rsidRPr="0042710E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2</w:t>
      </w:r>
      <w:r w:rsidR="00F74E07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*</w:t>
      </w:r>
      <w:r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 xml:space="preserve"> </w:t>
      </w:r>
      <w:r w:rsidRPr="0042710E">
        <w:rPr>
          <w:rFonts w:ascii="Times New Roman" w:eastAsia="Calibri" w:hAnsi="Times New Roman" w:cs="Times New Roman"/>
          <w:iCs/>
          <w:sz w:val="24"/>
          <w:szCs w:val="24"/>
        </w:rPr>
        <w:t>and Paras N. Prasad</w:t>
      </w:r>
      <w:r w:rsidRPr="0042710E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1</w:t>
      </w:r>
      <w:r w:rsidR="009461FB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,2</w:t>
      </w:r>
      <w:r w:rsidR="00F74E07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*</w:t>
      </w:r>
    </w:p>
    <w:p w:rsidR="00FC63CB" w:rsidRPr="0042710E" w:rsidRDefault="00FC63CB" w:rsidP="00FC63CB">
      <w:pPr>
        <w:spacing w:after="0" w:line="36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</w:pPr>
    </w:p>
    <w:p w:rsidR="00FC63CB" w:rsidRPr="0042710E" w:rsidRDefault="009461FB" w:rsidP="00FC63CB">
      <w:pPr>
        <w:jc w:val="center"/>
        <w:rPr>
          <w:rFonts w:ascii="Times New Roman" w:eastAsia="Calibri" w:hAnsi="Times New Roman" w:cs="Times New Roman"/>
          <w:i/>
          <w:iCs/>
        </w:rPr>
      </w:pPr>
      <w:r w:rsidRPr="00D0218B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1</w:t>
      </w:r>
      <w:r w:rsidRPr="00D0218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Department of Chemistry and</w:t>
      </w:r>
      <w:r w:rsidRPr="00D0218B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="00FC63CB" w:rsidRPr="0042710E">
        <w:rPr>
          <w:rFonts w:ascii="Times New Roman" w:eastAsia="Calibri" w:hAnsi="Times New Roman" w:cs="Times New Roman"/>
          <w:i/>
          <w:iCs/>
        </w:rPr>
        <w:t xml:space="preserve">The Institute for Lasers, Photonics and Biophotonics, </w:t>
      </w:r>
    </w:p>
    <w:p w:rsidR="00FC63CB" w:rsidRPr="0042710E" w:rsidRDefault="00FC63CB" w:rsidP="00FC63CB">
      <w:pPr>
        <w:jc w:val="center"/>
        <w:rPr>
          <w:rFonts w:ascii="Times New Roman" w:eastAsia="Calibri" w:hAnsi="Times New Roman" w:cs="Times New Roman"/>
          <w:i/>
          <w:iCs/>
        </w:rPr>
      </w:pPr>
      <w:r w:rsidRPr="0042710E">
        <w:rPr>
          <w:rFonts w:ascii="Times New Roman" w:eastAsia="Calibri" w:hAnsi="Times New Roman" w:cs="Times New Roman"/>
          <w:i/>
          <w:iCs/>
        </w:rPr>
        <w:t>University at Buffalo, SUNY, Buffalo, New York 14260, United States</w:t>
      </w:r>
    </w:p>
    <w:p w:rsidR="00FC63CB" w:rsidRPr="0042710E" w:rsidRDefault="00FC63CB" w:rsidP="00FC63CB">
      <w:pPr>
        <w:jc w:val="center"/>
        <w:rPr>
          <w:rFonts w:ascii="Times New Roman" w:eastAsia="Calibri" w:hAnsi="Times New Roman" w:cs="Times New Roman"/>
          <w:i/>
          <w:iCs/>
        </w:rPr>
      </w:pPr>
      <w:r w:rsidRPr="0042710E">
        <w:rPr>
          <w:rFonts w:ascii="Times New Roman" w:eastAsia="Calibri" w:hAnsi="Times New Roman" w:cs="Times New Roman"/>
          <w:i/>
          <w:iCs/>
          <w:vertAlign w:val="superscript"/>
        </w:rPr>
        <w:t>2</w:t>
      </w:r>
      <w:r w:rsidRPr="0042710E">
        <w:rPr>
          <w:rFonts w:ascii="Times New Roman" w:eastAsia="Calibri" w:hAnsi="Times New Roman" w:cs="Times New Roman"/>
          <w:i/>
          <w:iCs/>
        </w:rPr>
        <w:t xml:space="preserve">Department of Physics, </w:t>
      </w:r>
    </w:p>
    <w:p w:rsidR="00FC63CB" w:rsidRPr="0042710E" w:rsidRDefault="00FC63CB" w:rsidP="00FC63CB">
      <w:pPr>
        <w:jc w:val="center"/>
        <w:rPr>
          <w:rFonts w:ascii="Times New Roman" w:eastAsia="Calibri" w:hAnsi="Times New Roman" w:cs="Times New Roman"/>
          <w:i/>
          <w:iCs/>
        </w:rPr>
      </w:pPr>
      <w:r w:rsidRPr="0042710E">
        <w:rPr>
          <w:rFonts w:ascii="Times New Roman" w:eastAsia="Calibri" w:hAnsi="Times New Roman" w:cs="Times New Roman"/>
          <w:i/>
          <w:iCs/>
        </w:rPr>
        <w:t>University at Buffalo, SUNY, Buffalo, New York 14260, United States</w:t>
      </w:r>
    </w:p>
    <w:p w:rsidR="00FC63CB" w:rsidRPr="0042710E" w:rsidRDefault="00FC63CB" w:rsidP="00FC63CB">
      <w:pPr>
        <w:spacing w:after="0" w:line="36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</w:pPr>
    </w:p>
    <w:p w:rsidR="00FC63CB" w:rsidRPr="00D06D3D" w:rsidRDefault="00FC63CB" w:rsidP="007E3A9D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D06D3D" w:rsidRDefault="00D06D3D" w:rsidP="007E3A9D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:rsidR="00FC63CB" w:rsidRDefault="00FC63CB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3CB" w:rsidRDefault="00FC63CB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3CB" w:rsidRDefault="00FC63CB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3CB" w:rsidRDefault="00FC63CB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3CB" w:rsidRDefault="00FC63CB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3CB" w:rsidRDefault="00FC63CB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3CB" w:rsidRDefault="00FC63CB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3CB" w:rsidRDefault="00FC63CB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3CB" w:rsidRDefault="00FC63CB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3CB" w:rsidRPr="00D06D3D" w:rsidRDefault="00FC63CB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6D3D" w:rsidRPr="00D06D3D" w:rsidRDefault="00D06D3D" w:rsidP="007E3A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6D3D" w:rsidRDefault="00315A55" w:rsidP="00DA58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5A5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15A55">
        <w:rPr>
          <w:noProof/>
        </w:rPr>
        <w:drawing>
          <wp:inline distT="0" distB="0" distL="0" distR="0">
            <wp:extent cx="5451475" cy="177455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2" r="4874"/>
                    <a:stretch/>
                  </pic:blipFill>
                  <pic:spPr bwMode="auto">
                    <a:xfrm>
                      <a:off x="0" y="0"/>
                      <a:ext cx="5452121" cy="17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187" w:rsidRPr="00EE7187" w:rsidRDefault="00EE7187" w:rsidP="00EE71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114578724"/>
      <w:bookmarkStart w:id="1" w:name="_Hlk114922474"/>
      <w:r w:rsidRPr="00EE7187">
        <w:rPr>
          <w:rFonts w:ascii="Times New Roman" w:hAnsi="Times New Roman" w:cs="Times New Roman"/>
          <w:b/>
          <w:sz w:val="24"/>
          <w:szCs w:val="24"/>
        </w:rPr>
        <w:t xml:space="preserve">Figure S1: </w:t>
      </w:r>
      <w:bookmarkEnd w:id="0"/>
      <w:r w:rsidRPr="00EE7187">
        <w:rPr>
          <w:rFonts w:ascii="Times New Roman" w:hAnsi="Times New Roman" w:cs="Times New Roman"/>
          <w:sz w:val="24"/>
          <w:szCs w:val="24"/>
        </w:rPr>
        <w:t>(a) TEM images of undoped CdSe NPLs (inset: HRTEM image), (b) the SAED image of undoped CdSe NPLs, and (c) XRD data of undo</w:t>
      </w:r>
      <w:bookmarkStart w:id="2" w:name="_GoBack"/>
      <w:bookmarkEnd w:id="2"/>
      <w:r w:rsidRPr="00EE7187">
        <w:rPr>
          <w:rFonts w:ascii="Times New Roman" w:hAnsi="Times New Roman" w:cs="Times New Roman"/>
          <w:sz w:val="24"/>
          <w:szCs w:val="24"/>
        </w:rPr>
        <w:t>ped CdSe NPLs</w:t>
      </w:r>
    </w:p>
    <w:bookmarkEnd w:id="1"/>
    <w:p w:rsidR="00585AE2" w:rsidRDefault="00585AE2" w:rsidP="00585A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DE8" w:rsidRDefault="00753BAF" w:rsidP="00585A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3BAF">
        <w:rPr>
          <w:noProof/>
        </w:rPr>
        <w:drawing>
          <wp:inline distT="0" distB="0" distL="0" distR="0">
            <wp:extent cx="3475025" cy="3096000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9"/>
                    <a:stretch/>
                  </pic:blipFill>
                  <pic:spPr bwMode="auto">
                    <a:xfrm>
                      <a:off x="0" y="0"/>
                      <a:ext cx="3475025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DE8" w:rsidRPr="00514DE8" w:rsidRDefault="00514DE8" w:rsidP="00514D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DE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514DE8">
        <w:rPr>
          <w:rFonts w:ascii="Times New Roman" w:hAnsi="Times New Roman" w:cs="Times New Roman"/>
          <w:b/>
          <w:sz w:val="24"/>
          <w:szCs w:val="24"/>
        </w:rPr>
        <w:t>:</w:t>
      </w:r>
      <w:r w:rsidRPr="00514DE8">
        <w:rPr>
          <w:rFonts w:ascii="Times New Roman" w:hAnsi="Times New Roman" w:cs="Times New Roman"/>
          <w:sz w:val="24"/>
          <w:szCs w:val="24"/>
        </w:rPr>
        <w:t xml:space="preserve"> AFM images of undoped NPLs (upper) and doped NPLs (lower). </w:t>
      </w:r>
    </w:p>
    <w:p w:rsidR="00514DE8" w:rsidRPr="00D06D3D" w:rsidRDefault="00514DE8" w:rsidP="001611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6D3D" w:rsidRPr="00D06D3D" w:rsidRDefault="00D06D3D" w:rsidP="007E3A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D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6976" cy="21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3" t="8854" r="9774" b="2792"/>
                    <a:stretch/>
                  </pic:blipFill>
                  <pic:spPr bwMode="auto">
                    <a:xfrm>
                      <a:off x="0" y="0"/>
                      <a:ext cx="26169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D3D" w:rsidRDefault="00D06D3D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09668562"/>
      <w:r w:rsidRPr="00D06D3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A79E3" w:rsidRPr="00D06D3D">
        <w:rPr>
          <w:rFonts w:ascii="Times New Roman" w:hAnsi="Times New Roman" w:cs="Times New Roman"/>
          <w:b/>
          <w:sz w:val="24"/>
          <w:szCs w:val="24"/>
        </w:rPr>
        <w:t>S</w:t>
      </w:r>
      <w:r w:rsidR="00AA79E3">
        <w:rPr>
          <w:rFonts w:ascii="Times New Roman" w:hAnsi="Times New Roman" w:cs="Times New Roman"/>
          <w:b/>
          <w:sz w:val="24"/>
          <w:szCs w:val="24"/>
        </w:rPr>
        <w:t>3</w:t>
      </w:r>
      <w:r w:rsidRPr="00D06D3D">
        <w:rPr>
          <w:rFonts w:ascii="Times New Roman" w:hAnsi="Times New Roman" w:cs="Times New Roman"/>
          <w:b/>
          <w:sz w:val="24"/>
          <w:szCs w:val="24"/>
        </w:rPr>
        <w:t>:</w:t>
      </w:r>
      <w:r w:rsidRPr="00D06D3D">
        <w:rPr>
          <w:rFonts w:ascii="Times New Roman" w:hAnsi="Times New Roman" w:cs="Times New Roman"/>
          <w:sz w:val="24"/>
          <w:szCs w:val="24"/>
        </w:rPr>
        <w:t xml:space="preserve"> EPR </w:t>
      </w:r>
      <w:bookmarkEnd w:id="3"/>
      <w:r w:rsidRPr="00D06D3D">
        <w:rPr>
          <w:rFonts w:ascii="Times New Roman" w:hAnsi="Times New Roman" w:cs="Times New Roman"/>
          <w:sz w:val="24"/>
          <w:szCs w:val="24"/>
        </w:rPr>
        <w:t>spectra of Copper doped CdSe NPLs</w:t>
      </w:r>
    </w:p>
    <w:p w:rsidR="00AD5FD1" w:rsidRDefault="00AD5FD1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D1" w:rsidRDefault="00CF34A1" w:rsidP="007E3A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4A1">
        <w:rPr>
          <w:rFonts w:ascii="Times New Roman" w:hAnsi="Times New Roman" w:cs="Times New Roman"/>
          <w:sz w:val="24"/>
          <w:szCs w:val="24"/>
        </w:rPr>
        <w:t xml:space="preserve"> </w:t>
      </w:r>
      <w:r w:rsidR="000834B6" w:rsidRPr="00F90835">
        <w:rPr>
          <w:noProof/>
        </w:rPr>
        <w:drawing>
          <wp:inline distT="0" distB="0" distL="0" distR="0" wp14:anchorId="6164D75B" wp14:editId="74A6B019">
            <wp:extent cx="5280503" cy="2175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" t="7752" r="6053"/>
                    <a:stretch/>
                  </pic:blipFill>
                  <pic:spPr bwMode="auto">
                    <a:xfrm>
                      <a:off x="0" y="0"/>
                      <a:ext cx="5282139" cy="217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FD1" w:rsidRDefault="00AD5FD1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A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A79E3" w:rsidRPr="00C86BA2">
        <w:rPr>
          <w:rFonts w:ascii="Times New Roman" w:hAnsi="Times New Roman" w:cs="Times New Roman"/>
          <w:b/>
          <w:sz w:val="24"/>
          <w:szCs w:val="24"/>
        </w:rPr>
        <w:t>S</w:t>
      </w:r>
      <w:r w:rsidR="00AA79E3">
        <w:rPr>
          <w:rFonts w:ascii="Times New Roman" w:hAnsi="Times New Roman" w:cs="Times New Roman"/>
          <w:b/>
          <w:sz w:val="24"/>
          <w:szCs w:val="24"/>
        </w:rPr>
        <w:t>4</w:t>
      </w:r>
      <w:r w:rsidRPr="00C86BA2">
        <w:rPr>
          <w:rFonts w:ascii="Times New Roman" w:hAnsi="Times New Roman" w:cs="Times New Roman"/>
          <w:b/>
          <w:sz w:val="24"/>
          <w:szCs w:val="24"/>
        </w:rPr>
        <w:t>:</w:t>
      </w:r>
      <w:r w:rsidRPr="00C86B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UV – Vis and PL spectra of undoped CdSe NPLs. </w:t>
      </w:r>
    </w:p>
    <w:p w:rsidR="00CB0153" w:rsidRDefault="00CB0153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153" w:rsidRDefault="00CF34A1" w:rsidP="007E3A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4A1">
        <w:rPr>
          <w:rFonts w:ascii="Times New Roman" w:hAnsi="Times New Roman" w:cs="Times New Roman"/>
          <w:sz w:val="24"/>
          <w:szCs w:val="24"/>
        </w:rPr>
        <w:t xml:space="preserve"> </w:t>
      </w:r>
      <w:r w:rsidRPr="00CF34A1">
        <w:rPr>
          <w:noProof/>
        </w:rPr>
        <w:drawing>
          <wp:inline distT="0" distB="0" distL="0" distR="0">
            <wp:extent cx="2933694" cy="216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" t="7187" r="7470"/>
                    <a:stretch/>
                  </pic:blipFill>
                  <pic:spPr bwMode="auto">
                    <a:xfrm>
                      <a:off x="0" y="0"/>
                      <a:ext cx="29336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153" w:rsidRDefault="00CB0153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15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A79E3" w:rsidRPr="00CB0153">
        <w:rPr>
          <w:rFonts w:ascii="Times New Roman" w:hAnsi="Times New Roman" w:cs="Times New Roman"/>
          <w:b/>
          <w:sz w:val="24"/>
          <w:szCs w:val="24"/>
        </w:rPr>
        <w:t>S</w:t>
      </w:r>
      <w:r w:rsidR="00AA79E3">
        <w:rPr>
          <w:rFonts w:ascii="Times New Roman" w:hAnsi="Times New Roman" w:cs="Times New Roman"/>
          <w:b/>
          <w:sz w:val="24"/>
          <w:szCs w:val="24"/>
        </w:rPr>
        <w:t>5</w:t>
      </w:r>
      <w:r w:rsidRPr="00CB0153">
        <w:rPr>
          <w:rFonts w:ascii="Times New Roman" w:hAnsi="Times New Roman" w:cs="Times New Roman"/>
          <w:b/>
          <w:sz w:val="24"/>
          <w:szCs w:val="24"/>
        </w:rPr>
        <w:t>:</w:t>
      </w:r>
      <w:r w:rsidR="00DF0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6C3E">
        <w:rPr>
          <w:rFonts w:ascii="Times New Roman" w:hAnsi="Times New Roman" w:cs="Times New Roman"/>
          <w:sz w:val="24"/>
          <w:szCs w:val="24"/>
        </w:rPr>
        <w:t xml:space="preserve">Excitation spectra of Copper doped CdSe NPLs at dopant emission wavelength. </w:t>
      </w:r>
    </w:p>
    <w:p w:rsidR="00A54C23" w:rsidRPr="00DF027B" w:rsidRDefault="00A54C23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0DC" w:rsidRDefault="00CF34A1" w:rsidP="007E3A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4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34A1">
        <w:rPr>
          <w:noProof/>
        </w:rPr>
        <w:drawing>
          <wp:inline distT="0" distB="0" distL="0" distR="0">
            <wp:extent cx="3176010" cy="252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t="7202" r="10327" b="3769"/>
                    <a:stretch/>
                  </pic:blipFill>
                  <pic:spPr bwMode="auto">
                    <a:xfrm>
                      <a:off x="0" y="0"/>
                      <a:ext cx="317601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0DC" w:rsidRDefault="009B60DC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0D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A79E3" w:rsidRPr="009B60DC">
        <w:rPr>
          <w:rFonts w:ascii="Times New Roman" w:hAnsi="Times New Roman" w:cs="Times New Roman"/>
          <w:b/>
          <w:sz w:val="24"/>
          <w:szCs w:val="24"/>
        </w:rPr>
        <w:t>S</w:t>
      </w:r>
      <w:r w:rsidR="00AA79E3">
        <w:rPr>
          <w:rFonts w:ascii="Times New Roman" w:hAnsi="Times New Roman" w:cs="Times New Roman"/>
          <w:b/>
          <w:sz w:val="24"/>
          <w:szCs w:val="24"/>
        </w:rPr>
        <w:t>6</w:t>
      </w:r>
      <w:r w:rsidRPr="009B60DC">
        <w:rPr>
          <w:rFonts w:ascii="Times New Roman" w:hAnsi="Times New Roman" w:cs="Times New Roman"/>
          <w:b/>
          <w:sz w:val="24"/>
          <w:szCs w:val="24"/>
        </w:rPr>
        <w:t>:</w:t>
      </w:r>
      <w:r w:rsidR="00AC6C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6C3E">
        <w:rPr>
          <w:rFonts w:ascii="Times New Roman" w:hAnsi="Times New Roman" w:cs="Times New Roman"/>
          <w:sz w:val="24"/>
          <w:szCs w:val="24"/>
        </w:rPr>
        <w:t>Average decay profile of undoped CdSe NPLs measured at band edge area.</w:t>
      </w:r>
    </w:p>
    <w:p w:rsidR="00F14C0E" w:rsidRDefault="00F14C0E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7C2" w:rsidRDefault="00C927C2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7C2" w:rsidRDefault="00734F59" w:rsidP="007E3A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4F59">
        <w:rPr>
          <w:noProof/>
        </w:rPr>
        <w:drawing>
          <wp:inline distT="0" distB="0" distL="0" distR="0">
            <wp:extent cx="5613510" cy="2647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" t="3311" b="4488"/>
                    <a:stretch/>
                  </pic:blipFill>
                  <pic:spPr bwMode="auto">
                    <a:xfrm>
                      <a:off x="0" y="0"/>
                      <a:ext cx="5614447" cy="26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7C2" w:rsidRDefault="00C927C2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00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A58C5" w:rsidRPr="0086300B">
        <w:rPr>
          <w:rFonts w:ascii="Times New Roman" w:hAnsi="Times New Roman" w:cs="Times New Roman"/>
          <w:b/>
          <w:sz w:val="24"/>
          <w:szCs w:val="24"/>
        </w:rPr>
        <w:t>S</w:t>
      </w:r>
      <w:r w:rsidR="00AA79E3">
        <w:rPr>
          <w:rFonts w:ascii="Times New Roman" w:hAnsi="Times New Roman" w:cs="Times New Roman"/>
          <w:b/>
          <w:sz w:val="24"/>
          <w:szCs w:val="24"/>
        </w:rPr>
        <w:t>7</w:t>
      </w:r>
      <w:r w:rsidRPr="0086300B">
        <w:rPr>
          <w:rFonts w:ascii="Times New Roman" w:hAnsi="Times New Roman" w:cs="Times New Roman"/>
          <w:b/>
          <w:sz w:val="24"/>
          <w:szCs w:val="24"/>
        </w:rPr>
        <w:t>:</w:t>
      </w:r>
      <w:r w:rsidRPr="008630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Magneto-PL of undoped CdSe NPLs; (a) at 0 T and (b) 7 T at a particular cryogenic temperature (</w:t>
      </w:r>
      <w:r w:rsidR="00A667C3">
        <w:rPr>
          <w:rFonts w:ascii="Times New Roman" w:hAnsi="Times New Roman" w:cs="Times New Roman"/>
          <w:sz w:val="24"/>
          <w:szCs w:val="24"/>
        </w:rPr>
        <w:t>3.7</w:t>
      </w:r>
      <w:r>
        <w:rPr>
          <w:rFonts w:ascii="Times New Roman" w:hAnsi="Times New Roman" w:cs="Times New Roman"/>
          <w:sz w:val="24"/>
          <w:szCs w:val="24"/>
        </w:rPr>
        <w:t xml:space="preserve"> K). </w:t>
      </w:r>
    </w:p>
    <w:p w:rsidR="00812A41" w:rsidRDefault="00812A41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7C2" w:rsidRDefault="00C57870" w:rsidP="00B42F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870">
        <w:rPr>
          <w:noProof/>
        </w:rPr>
        <w:drawing>
          <wp:inline distT="0" distB="0" distL="0" distR="0">
            <wp:extent cx="34671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8282" r="11348" b="3374"/>
                    <a:stretch/>
                  </pic:blipFill>
                  <pic:spPr bwMode="auto">
                    <a:xfrm>
                      <a:off x="0" y="0"/>
                      <a:ext cx="3467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FFC" w:rsidRDefault="00B42FFC" w:rsidP="00B42F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FF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A58C5" w:rsidRPr="00B42FFC">
        <w:rPr>
          <w:rFonts w:ascii="Times New Roman" w:hAnsi="Times New Roman" w:cs="Times New Roman"/>
          <w:b/>
          <w:sz w:val="24"/>
          <w:szCs w:val="24"/>
        </w:rPr>
        <w:t>S</w:t>
      </w:r>
      <w:r w:rsidR="00AA79E3">
        <w:rPr>
          <w:rFonts w:ascii="Times New Roman" w:hAnsi="Times New Roman" w:cs="Times New Roman"/>
          <w:b/>
          <w:sz w:val="24"/>
          <w:szCs w:val="24"/>
        </w:rPr>
        <w:t>8</w:t>
      </w:r>
      <w:r w:rsidRPr="00B42FF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67C3">
        <w:rPr>
          <w:rFonts w:ascii="Times New Roman" w:hAnsi="Times New Roman" w:cs="Times New Roman"/>
          <w:sz w:val="24"/>
          <w:szCs w:val="24"/>
        </w:rPr>
        <w:t>Circular Polarization</w:t>
      </w:r>
      <w:r w:rsidRPr="00B42FFC">
        <w:rPr>
          <w:rFonts w:ascii="Times New Roman" w:hAnsi="Times New Roman" w:cs="Times New Roman"/>
          <w:sz w:val="24"/>
          <w:szCs w:val="24"/>
        </w:rPr>
        <w:t xml:space="preserve"> as a function of magnetic field (B) at a </w:t>
      </w:r>
      <w:r>
        <w:rPr>
          <w:rFonts w:ascii="Times New Roman" w:hAnsi="Times New Roman" w:cs="Times New Roman"/>
          <w:sz w:val="24"/>
          <w:szCs w:val="24"/>
        </w:rPr>
        <w:t>lower</w:t>
      </w:r>
      <w:r w:rsidRPr="00B42FFC">
        <w:rPr>
          <w:rFonts w:ascii="Times New Roman" w:hAnsi="Times New Roman" w:cs="Times New Roman"/>
          <w:sz w:val="24"/>
          <w:szCs w:val="24"/>
        </w:rPr>
        <w:t xml:space="preserve"> temperature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667C3">
        <w:rPr>
          <w:rFonts w:ascii="Times New Roman" w:hAnsi="Times New Roman" w:cs="Times New Roman"/>
          <w:sz w:val="24"/>
          <w:szCs w:val="24"/>
        </w:rPr>
        <w:t>3.7</w:t>
      </w:r>
      <w:r>
        <w:rPr>
          <w:rFonts w:ascii="Times New Roman" w:hAnsi="Times New Roman" w:cs="Times New Roman"/>
          <w:sz w:val="24"/>
          <w:szCs w:val="24"/>
        </w:rPr>
        <w:t xml:space="preserve"> K)</w:t>
      </w:r>
      <w:r w:rsidRPr="00B42FFC">
        <w:rPr>
          <w:rFonts w:ascii="Times New Roman" w:hAnsi="Times New Roman" w:cs="Times New Roman"/>
          <w:sz w:val="24"/>
          <w:szCs w:val="24"/>
        </w:rPr>
        <w:t xml:space="preserve"> for the Cu doped CdSe NPLs sample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4C0E" w:rsidRPr="00AC6C3E" w:rsidRDefault="00F14C0E" w:rsidP="007E3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0DC" w:rsidRDefault="00571A34" w:rsidP="007E3A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A34">
        <w:rPr>
          <w:noProof/>
        </w:rPr>
        <w:lastRenderedPageBreak/>
        <w:drawing>
          <wp:inline distT="0" distB="0" distL="0" distR="0">
            <wp:extent cx="3010622" cy="237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" t="8087" r="11760" b="4565"/>
                    <a:stretch/>
                  </pic:blipFill>
                  <pic:spPr bwMode="auto">
                    <a:xfrm>
                      <a:off x="0" y="0"/>
                      <a:ext cx="3010622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64E" w:rsidRDefault="009B60DC" w:rsidP="00A27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15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A58C5" w:rsidRPr="00CB0153">
        <w:rPr>
          <w:rFonts w:ascii="Times New Roman" w:hAnsi="Times New Roman" w:cs="Times New Roman"/>
          <w:b/>
          <w:sz w:val="24"/>
          <w:szCs w:val="24"/>
        </w:rPr>
        <w:t>S</w:t>
      </w:r>
      <w:r w:rsidR="00AA79E3">
        <w:rPr>
          <w:rFonts w:ascii="Times New Roman" w:hAnsi="Times New Roman" w:cs="Times New Roman"/>
          <w:b/>
          <w:sz w:val="24"/>
          <w:szCs w:val="24"/>
        </w:rPr>
        <w:t>9</w:t>
      </w:r>
      <w:r w:rsidRPr="00CB0153">
        <w:rPr>
          <w:rFonts w:ascii="Times New Roman" w:hAnsi="Times New Roman" w:cs="Times New Roman"/>
          <w:b/>
          <w:sz w:val="24"/>
          <w:szCs w:val="24"/>
        </w:rPr>
        <w:t>:</w:t>
      </w:r>
      <w:r w:rsidR="00AC6C3E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4" w:name="_Hlk110034927"/>
      <w:r w:rsidR="00AC6C3E">
        <w:rPr>
          <w:rFonts w:ascii="Times New Roman" w:hAnsi="Times New Roman" w:cs="Times New Roman"/>
          <w:sz w:val="24"/>
          <w:szCs w:val="24"/>
        </w:rPr>
        <w:t>Magnetic Field vs Magnetic Moment plot for copper doped CdSe NPLs</w:t>
      </w:r>
      <w:bookmarkEnd w:id="4"/>
      <w:r w:rsidR="000834B6">
        <w:rPr>
          <w:rFonts w:ascii="Times New Roman" w:hAnsi="Times New Roman" w:cs="Times New Roman"/>
          <w:sz w:val="24"/>
          <w:szCs w:val="24"/>
        </w:rPr>
        <w:t>.</w:t>
      </w:r>
    </w:p>
    <w:sectPr w:rsidR="0016764E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FDC" w:rsidRDefault="006B7FDC" w:rsidP="00D06D3D">
      <w:pPr>
        <w:spacing w:after="0" w:line="240" w:lineRule="auto"/>
      </w:pPr>
      <w:r>
        <w:separator/>
      </w:r>
    </w:p>
  </w:endnote>
  <w:endnote w:type="continuationSeparator" w:id="0">
    <w:p w:rsidR="006B7FDC" w:rsidRDefault="006B7FDC" w:rsidP="00D06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584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782E" w:rsidRDefault="004A782E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06D3D" w:rsidRDefault="00D06D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FDC" w:rsidRDefault="006B7FDC" w:rsidP="00D06D3D">
      <w:pPr>
        <w:spacing w:after="0" w:line="240" w:lineRule="auto"/>
      </w:pPr>
      <w:r>
        <w:separator/>
      </w:r>
    </w:p>
  </w:footnote>
  <w:footnote w:type="continuationSeparator" w:id="0">
    <w:p w:rsidR="006B7FDC" w:rsidRDefault="006B7FDC" w:rsidP="00D06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D3D"/>
    <w:rsid w:val="00017ECF"/>
    <w:rsid w:val="00024EC2"/>
    <w:rsid w:val="000616D8"/>
    <w:rsid w:val="000834B6"/>
    <w:rsid w:val="000E19E4"/>
    <w:rsid w:val="0010126D"/>
    <w:rsid w:val="001161F4"/>
    <w:rsid w:val="00140791"/>
    <w:rsid w:val="00153304"/>
    <w:rsid w:val="001611EE"/>
    <w:rsid w:val="0016764E"/>
    <w:rsid w:val="001E25D5"/>
    <w:rsid w:val="002146C1"/>
    <w:rsid w:val="00292386"/>
    <w:rsid w:val="002B1C27"/>
    <w:rsid w:val="00315A55"/>
    <w:rsid w:val="00356B02"/>
    <w:rsid w:val="003713A8"/>
    <w:rsid w:val="0041596D"/>
    <w:rsid w:val="004A782E"/>
    <w:rsid w:val="00514DE8"/>
    <w:rsid w:val="00571A34"/>
    <w:rsid w:val="00585AE2"/>
    <w:rsid w:val="00585C36"/>
    <w:rsid w:val="00593604"/>
    <w:rsid w:val="00601A56"/>
    <w:rsid w:val="006077CA"/>
    <w:rsid w:val="00615348"/>
    <w:rsid w:val="00622C92"/>
    <w:rsid w:val="0067600F"/>
    <w:rsid w:val="006B05CB"/>
    <w:rsid w:val="006B7FDC"/>
    <w:rsid w:val="006E7007"/>
    <w:rsid w:val="006F3EEA"/>
    <w:rsid w:val="00700DAD"/>
    <w:rsid w:val="00734F59"/>
    <w:rsid w:val="00736E40"/>
    <w:rsid w:val="00753BAF"/>
    <w:rsid w:val="00776A9A"/>
    <w:rsid w:val="007E3A9D"/>
    <w:rsid w:val="00812A41"/>
    <w:rsid w:val="0086300B"/>
    <w:rsid w:val="00880753"/>
    <w:rsid w:val="008C325A"/>
    <w:rsid w:val="008F5590"/>
    <w:rsid w:val="00900874"/>
    <w:rsid w:val="0093223A"/>
    <w:rsid w:val="009461FB"/>
    <w:rsid w:val="009B60DC"/>
    <w:rsid w:val="009F391C"/>
    <w:rsid w:val="00A038AD"/>
    <w:rsid w:val="00A07FD1"/>
    <w:rsid w:val="00A2723C"/>
    <w:rsid w:val="00A54C23"/>
    <w:rsid w:val="00A667C3"/>
    <w:rsid w:val="00A73C3A"/>
    <w:rsid w:val="00AA79E3"/>
    <w:rsid w:val="00AC6C3E"/>
    <w:rsid w:val="00AD5FD1"/>
    <w:rsid w:val="00AF5E2E"/>
    <w:rsid w:val="00AF62EB"/>
    <w:rsid w:val="00B07DD0"/>
    <w:rsid w:val="00B3518E"/>
    <w:rsid w:val="00B42FFC"/>
    <w:rsid w:val="00B7454C"/>
    <w:rsid w:val="00B92B91"/>
    <w:rsid w:val="00BA74BE"/>
    <w:rsid w:val="00BB6C14"/>
    <w:rsid w:val="00C57870"/>
    <w:rsid w:val="00C724B1"/>
    <w:rsid w:val="00C75875"/>
    <w:rsid w:val="00C86BA2"/>
    <w:rsid w:val="00C927C2"/>
    <w:rsid w:val="00CB0153"/>
    <w:rsid w:val="00CE6E9E"/>
    <w:rsid w:val="00CF34A1"/>
    <w:rsid w:val="00D06D3D"/>
    <w:rsid w:val="00DA58C5"/>
    <w:rsid w:val="00DB1E61"/>
    <w:rsid w:val="00DB6D90"/>
    <w:rsid w:val="00DF027B"/>
    <w:rsid w:val="00E04734"/>
    <w:rsid w:val="00EB33A7"/>
    <w:rsid w:val="00EE4BC5"/>
    <w:rsid w:val="00EE7187"/>
    <w:rsid w:val="00EF39E6"/>
    <w:rsid w:val="00F05D1F"/>
    <w:rsid w:val="00F14C0E"/>
    <w:rsid w:val="00F72E69"/>
    <w:rsid w:val="00F74E07"/>
    <w:rsid w:val="00FC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76EB2"/>
  <w15:chartTrackingRefBased/>
  <w15:docId w15:val="{11BCDEC4-9D2B-4653-8015-12818933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D3D"/>
  </w:style>
  <w:style w:type="paragraph" w:styleId="Footer">
    <w:name w:val="footer"/>
    <w:basedOn w:val="Normal"/>
    <w:link w:val="FooterChar"/>
    <w:uiPriority w:val="99"/>
    <w:unhideWhenUsed/>
    <w:rsid w:val="00D06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D3D"/>
  </w:style>
  <w:style w:type="table" w:styleId="TableGrid">
    <w:name w:val="Table Grid"/>
    <w:basedOn w:val="TableNormal"/>
    <w:uiPriority w:val="59"/>
    <w:rsid w:val="00C724B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E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Avisek Dutta</dc:creator>
  <cp:keywords/>
  <dc:description/>
  <cp:lastModifiedBy>Avisek Dutta</cp:lastModifiedBy>
  <cp:revision>2</cp:revision>
  <dcterms:created xsi:type="dcterms:W3CDTF">2022-09-24T19:53:00Z</dcterms:created>
  <dcterms:modified xsi:type="dcterms:W3CDTF">2022-09-24T19:53:00Z</dcterms:modified>
</cp:coreProperties>
</file>