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3A29810" w14:textId="1D751682" w:rsidR="009E5CEE" w:rsidRDefault="009E5CEE" w:rsidP="009E5CEE">
      <w:pPr>
        <w:widowControl w:val="0"/>
        <w:spacing w:line="480" w:lineRule="auto"/>
        <w:jc w:val="center"/>
        <w:rPr>
          <w:rFonts w:ascii="Arial" w:hAnsi="Arial" w:cs="Arial"/>
          <w:b/>
          <w:sz w:val="32"/>
          <w:szCs w:val="32"/>
        </w:rPr>
      </w:pPr>
      <w:r>
        <w:rPr>
          <w:sz w:val="32"/>
          <w:szCs w:val="32"/>
        </w:rPr>
        <w:t xml:space="preserve">Supplementary Material for the manuscript: 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14:paraId="331F1D26" w14:textId="61ECC731" w:rsidR="00BB4DF2" w:rsidRPr="00791F2A" w:rsidRDefault="00463467" w:rsidP="00791F2A">
      <w:pPr>
        <w:widowControl w:val="0"/>
        <w:spacing w:line="480" w:lineRule="auto"/>
        <w:jc w:val="center"/>
        <w:rPr>
          <w:rFonts w:eastAsia="SimSun"/>
          <w:b/>
          <w:kern w:val="2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Control</w:t>
      </w:r>
      <w:r w:rsidR="000811F0">
        <w:rPr>
          <w:rFonts w:ascii="Arial" w:hAnsi="Arial" w:cs="Arial"/>
          <w:b/>
          <w:sz w:val="32"/>
          <w:szCs w:val="32"/>
        </w:rPr>
        <w:t>ling</w:t>
      </w:r>
      <w:r>
        <w:rPr>
          <w:rFonts w:ascii="Arial" w:hAnsi="Arial" w:cs="Arial"/>
          <w:b/>
          <w:sz w:val="32"/>
          <w:szCs w:val="32"/>
        </w:rPr>
        <w:t xml:space="preserve"> asymmetric transmission phase in planar chiral metasurfaces</w:t>
      </w:r>
    </w:p>
    <w:p w14:paraId="2CE28EEB" w14:textId="77777777" w:rsidR="00B472F5" w:rsidRDefault="00B472F5" w:rsidP="00A7052A">
      <w:pPr>
        <w:rPr>
          <w:rFonts w:ascii="Arial" w:hAnsi="Arial" w:cs="Arial"/>
        </w:rPr>
      </w:pPr>
    </w:p>
    <w:p w14:paraId="24B71556" w14:textId="4BD7C199" w:rsidR="00494F75" w:rsidRPr="001F20C3" w:rsidRDefault="00494F75" w:rsidP="00147262">
      <w:pPr>
        <w:pStyle w:val="AuthorNames"/>
        <w:jc w:val="both"/>
        <w:rPr>
          <w:vertAlign w:val="superscript"/>
        </w:rPr>
      </w:pPr>
      <w:r w:rsidRPr="001F20C3">
        <w:t xml:space="preserve">Ranran </w:t>
      </w:r>
      <w:proofErr w:type="spellStart"/>
      <w:r w:rsidRPr="001F20C3">
        <w:t>Zhang</w:t>
      </w:r>
      <w:proofErr w:type="gramStart"/>
      <w:r w:rsidRPr="001F20C3">
        <w:t>,</w:t>
      </w:r>
      <w:r w:rsidRPr="001F20C3">
        <w:rPr>
          <w:vertAlign w:val="superscript"/>
        </w:rPr>
        <w:t>a,b</w:t>
      </w:r>
      <w:proofErr w:type="spellEnd"/>
      <w:proofErr w:type="gramEnd"/>
      <w:r w:rsidRPr="001F20C3">
        <w:rPr>
          <w:vertAlign w:val="superscript"/>
        </w:rPr>
        <w:t xml:space="preserve"> </w:t>
      </w:r>
      <w:r w:rsidRPr="001F20C3">
        <w:t xml:space="preserve">Qiuling </w:t>
      </w:r>
      <w:proofErr w:type="spellStart"/>
      <w:r w:rsidRPr="001F20C3">
        <w:t>Zhao,</w:t>
      </w:r>
      <w:r w:rsidRPr="001F20C3">
        <w:rPr>
          <w:vertAlign w:val="superscript"/>
        </w:rPr>
        <w:t>a</w:t>
      </w:r>
      <w:proofErr w:type="spellEnd"/>
      <w:r w:rsidR="00123801">
        <w:rPr>
          <w:vertAlign w:val="superscript"/>
        </w:rPr>
        <w:t>,*</w:t>
      </w:r>
      <w:r w:rsidRPr="001F20C3">
        <w:t xml:space="preserve"> Xia </w:t>
      </w:r>
      <w:proofErr w:type="spellStart"/>
      <w:r w:rsidRPr="001F20C3">
        <w:t>Wang,</w:t>
      </w:r>
      <w:r w:rsidRPr="001F20C3">
        <w:rPr>
          <w:vertAlign w:val="superscript"/>
        </w:rPr>
        <w:t>a</w:t>
      </w:r>
      <w:proofErr w:type="spellEnd"/>
      <w:r w:rsidRPr="001F20C3">
        <w:rPr>
          <w:vertAlign w:val="superscript"/>
        </w:rPr>
        <w:t>,*</w:t>
      </w:r>
      <w:r w:rsidRPr="001F20C3">
        <w:t xml:space="preserve"> </w:t>
      </w:r>
      <w:r w:rsidR="0033672E" w:rsidRPr="00A477D9">
        <w:t xml:space="preserve">Kai Ming </w:t>
      </w:r>
      <w:proofErr w:type="spellStart"/>
      <w:r w:rsidR="0033672E" w:rsidRPr="00A477D9">
        <w:t>Lau,</w:t>
      </w:r>
      <w:r w:rsidR="0033672E" w:rsidRPr="00A477D9">
        <w:rPr>
          <w:vertAlign w:val="superscript"/>
        </w:rPr>
        <w:t>b</w:t>
      </w:r>
      <w:proofErr w:type="spellEnd"/>
      <w:r w:rsidR="0033672E" w:rsidRPr="00A477D9">
        <w:t xml:space="preserve"> Tsz Kit </w:t>
      </w:r>
      <w:proofErr w:type="spellStart"/>
      <w:r w:rsidR="0033672E" w:rsidRPr="00A477D9">
        <w:t>Yung,</w:t>
      </w:r>
      <w:r w:rsidR="0033672E" w:rsidRPr="00A477D9">
        <w:rPr>
          <w:vertAlign w:val="superscript"/>
        </w:rPr>
        <w:t>b</w:t>
      </w:r>
      <w:proofErr w:type="spellEnd"/>
      <w:r w:rsidR="0033672E" w:rsidRPr="00A477D9">
        <w:t xml:space="preserve"> </w:t>
      </w:r>
      <w:r w:rsidRPr="001F20C3">
        <w:t xml:space="preserve">Jensen </w:t>
      </w:r>
      <w:proofErr w:type="spellStart"/>
      <w:r w:rsidRPr="001F20C3">
        <w:t>Li,</w:t>
      </w:r>
      <w:r w:rsidR="008F4FB9" w:rsidRPr="001F20C3">
        <w:rPr>
          <w:vertAlign w:val="superscript"/>
        </w:rPr>
        <w:t>b</w:t>
      </w:r>
      <w:proofErr w:type="spellEnd"/>
      <w:r w:rsidRPr="001F20C3">
        <w:t xml:space="preserve"> Wing Yim </w:t>
      </w:r>
      <w:proofErr w:type="spellStart"/>
      <w:r w:rsidRPr="001F20C3">
        <w:t>Tam</w:t>
      </w:r>
      <w:r w:rsidRPr="001F20C3">
        <w:rPr>
          <w:vertAlign w:val="superscript"/>
        </w:rPr>
        <w:t>a,b</w:t>
      </w:r>
      <w:proofErr w:type="spellEnd"/>
      <w:r w:rsidRPr="001F20C3">
        <w:rPr>
          <w:vertAlign w:val="superscript"/>
        </w:rPr>
        <w:t>,*</w:t>
      </w:r>
    </w:p>
    <w:p w14:paraId="071045ED" w14:textId="77777777" w:rsidR="00494F75" w:rsidRPr="001F20C3" w:rsidRDefault="00494F75" w:rsidP="00147262">
      <w:pPr>
        <w:pStyle w:val="AuthorNames"/>
        <w:jc w:val="both"/>
      </w:pPr>
    </w:p>
    <w:p w14:paraId="4A473014" w14:textId="1479264B" w:rsidR="00494F75" w:rsidRPr="001F20C3" w:rsidRDefault="00494F75" w:rsidP="00147262">
      <w:pPr>
        <w:jc w:val="both"/>
        <w:rPr>
          <w:iCs/>
          <w:sz w:val="20"/>
          <w:szCs w:val="20"/>
        </w:rPr>
      </w:pPr>
      <w:r w:rsidRPr="001F20C3">
        <w:rPr>
          <w:noProof/>
          <w:sz w:val="20"/>
          <w:szCs w:val="20"/>
          <w:vertAlign w:val="superscript"/>
        </w:rPr>
        <w:t>a</w:t>
      </w:r>
      <w:r w:rsidRPr="001F20C3">
        <w:rPr>
          <w:rFonts w:eastAsia="PMingLiU"/>
          <w:iCs/>
          <w:noProof/>
          <w:sz w:val="20"/>
          <w:szCs w:val="20"/>
          <w:lang w:val="en-GB"/>
        </w:rPr>
        <w:t>Optoelectronic</w:t>
      </w:r>
      <w:r w:rsidRPr="001F20C3">
        <w:rPr>
          <w:rFonts w:eastAsia="PMingLiU"/>
          <w:iCs/>
          <w:sz w:val="20"/>
          <w:szCs w:val="20"/>
          <w:lang w:val="en-GB"/>
        </w:rPr>
        <w:t> Materials and Technologies Engineering Laboratory, Shandong</w:t>
      </w:r>
      <w:r w:rsidRPr="001F20C3">
        <w:rPr>
          <w:sz w:val="20"/>
          <w:szCs w:val="20"/>
        </w:rPr>
        <w:t xml:space="preserve">, </w:t>
      </w:r>
      <w:r w:rsidRPr="001F20C3">
        <w:rPr>
          <w:iCs/>
          <w:sz w:val="20"/>
          <w:szCs w:val="20"/>
        </w:rPr>
        <w:t xml:space="preserve">Physics Department, </w:t>
      </w:r>
      <w:r w:rsidRPr="001F20C3">
        <w:rPr>
          <w:iCs/>
          <w:noProof/>
          <w:sz w:val="20"/>
          <w:szCs w:val="20"/>
        </w:rPr>
        <w:t>QingDao</w:t>
      </w:r>
      <w:r w:rsidRPr="001F20C3">
        <w:rPr>
          <w:iCs/>
          <w:sz w:val="20"/>
          <w:szCs w:val="20"/>
        </w:rPr>
        <w:t xml:space="preserve"> University of Science and Technology, </w:t>
      </w:r>
      <w:r w:rsidR="008D3706">
        <w:rPr>
          <w:iCs/>
          <w:sz w:val="20"/>
          <w:szCs w:val="20"/>
        </w:rPr>
        <w:t xml:space="preserve">Shandong, </w:t>
      </w:r>
      <w:r w:rsidRPr="001F20C3">
        <w:rPr>
          <w:iCs/>
          <w:sz w:val="20"/>
          <w:szCs w:val="20"/>
        </w:rPr>
        <w:t>China</w:t>
      </w:r>
    </w:p>
    <w:p w14:paraId="7822FF8C" w14:textId="6E1A04A0" w:rsidR="008F4FB9" w:rsidRPr="001F20C3" w:rsidRDefault="00494F75" w:rsidP="00147262">
      <w:pPr>
        <w:jc w:val="both"/>
        <w:rPr>
          <w:sz w:val="20"/>
          <w:szCs w:val="20"/>
        </w:rPr>
      </w:pPr>
      <w:proofErr w:type="spellStart"/>
      <w:r w:rsidRPr="001F20C3">
        <w:rPr>
          <w:iCs/>
          <w:sz w:val="20"/>
          <w:szCs w:val="20"/>
          <w:vertAlign w:val="superscript"/>
        </w:rPr>
        <w:t>b</w:t>
      </w:r>
      <w:r w:rsidRPr="001F20C3">
        <w:rPr>
          <w:sz w:val="20"/>
          <w:szCs w:val="20"/>
        </w:rPr>
        <w:t>Department</w:t>
      </w:r>
      <w:proofErr w:type="spellEnd"/>
      <w:r w:rsidRPr="001F20C3">
        <w:rPr>
          <w:sz w:val="20"/>
          <w:szCs w:val="20"/>
        </w:rPr>
        <w:t xml:space="preserve"> of Physics</w:t>
      </w:r>
      <w:r w:rsidRPr="001F20C3">
        <w:rPr>
          <w:rFonts w:eastAsia="MingLiU"/>
          <w:sz w:val="20"/>
          <w:szCs w:val="20"/>
          <w:lang w:eastAsia="zh-TW"/>
        </w:rPr>
        <w:t xml:space="preserve"> and William Mong </w:t>
      </w:r>
      <w:r w:rsidRPr="001F20C3">
        <w:rPr>
          <w:sz w:val="20"/>
          <w:szCs w:val="20"/>
          <w:lang w:eastAsia="zh-TW"/>
        </w:rPr>
        <w:t xml:space="preserve">Institute of Nano Science and Technology, </w:t>
      </w:r>
      <w:r w:rsidRPr="001F20C3">
        <w:rPr>
          <w:sz w:val="20"/>
          <w:szCs w:val="20"/>
        </w:rPr>
        <w:t>Hong Kong University of Science and Technology</w:t>
      </w:r>
      <w:r w:rsidR="00750094" w:rsidRPr="001F20C3">
        <w:rPr>
          <w:sz w:val="20"/>
          <w:szCs w:val="20"/>
        </w:rPr>
        <w:t>,</w:t>
      </w:r>
      <w:r w:rsidRPr="001F20C3">
        <w:rPr>
          <w:sz w:val="20"/>
          <w:szCs w:val="20"/>
        </w:rPr>
        <w:t xml:space="preserve"> Clear Water Bay, Kowloon, Hong Ko</w:t>
      </w:r>
      <w:r w:rsidR="00606311">
        <w:rPr>
          <w:sz w:val="20"/>
          <w:szCs w:val="20"/>
        </w:rPr>
        <w:t>ng</w:t>
      </w:r>
      <w:r w:rsidR="008D3706">
        <w:rPr>
          <w:sz w:val="20"/>
          <w:szCs w:val="20"/>
        </w:rPr>
        <w:t>, China</w:t>
      </w:r>
    </w:p>
    <w:p w14:paraId="280C5A57" w14:textId="347B456C" w:rsidR="00494F75" w:rsidRPr="007B009F" w:rsidRDefault="00494F75" w:rsidP="00147262">
      <w:pPr>
        <w:jc w:val="both"/>
        <w:rPr>
          <w:iCs/>
          <w:color w:val="FFFFFF" w:themeColor="background1"/>
          <w:sz w:val="20"/>
          <w:szCs w:val="20"/>
        </w:rPr>
      </w:pPr>
      <w:proofErr w:type="gramStart"/>
      <w:r w:rsidRPr="007B009F">
        <w:rPr>
          <w:color w:val="FFFFFF" w:themeColor="background1"/>
          <w:sz w:val="20"/>
          <w:szCs w:val="20"/>
        </w:rPr>
        <w:t>ng</w:t>
      </w:r>
      <w:proofErr w:type="gramEnd"/>
      <w:r w:rsidRPr="007B009F">
        <w:rPr>
          <w:color w:val="FFFFFF" w:themeColor="background1"/>
          <w:sz w:val="20"/>
          <w:szCs w:val="20"/>
        </w:rPr>
        <w:t>, China</w:t>
      </w:r>
    </w:p>
    <w:p w14:paraId="5682460F" w14:textId="77777777" w:rsidR="00FA114E" w:rsidRPr="00441E46" w:rsidRDefault="00FA114E" w:rsidP="00FA114E">
      <w:pPr>
        <w:pStyle w:val="OEBodySP"/>
        <w:ind w:firstLine="0"/>
        <w:jc w:val="center"/>
        <w:rPr>
          <w:b/>
          <w:sz w:val="32"/>
          <w:szCs w:val="32"/>
        </w:rPr>
      </w:pPr>
    </w:p>
    <w:p w14:paraId="7C0EF016" w14:textId="09B2DCA2" w:rsidR="00F21CCC" w:rsidRPr="00F21CCC" w:rsidRDefault="00F21CCC" w:rsidP="00F21CCC">
      <w:pPr>
        <w:pStyle w:val="ListParagraph"/>
        <w:numPr>
          <w:ilvl w:val="0"/>
          <w:numId w:val="4"/>
        </w:numPr>
        <w:spacing w:after="0" w:line="360" w:lineRule="auto"/>
        <w:ind w:left="0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55213">
        <w:rPr>
          <w:rFonts w:ascii="Times New Roman" w:hAnsi="Times New Roman" w:cs="Times New Roman"/>
          <w:b/>
          <w:sz w:val="24"/>
          <w:szCs w:val="24"/>
        </w:rPr>
        <w:t xml:space="preserve">Jones matrix for </w:t>
      </w:r>
      <w:r w:rsidR="008171D6">
        <w:rPr>
          <w:rFonts w:ascii="Times New Roman" w:hAnsi="Times New Roman" w:cs="Times New Roman"/>
          <w:b/>
          <w:sz w:val="24"/>
          <w:szCs w:val="24"/>
        </w:rPr>
        <w:t xml:space="preserve">the </w:t>
      </w:r>
      <w:r w:rsidR="00355213">
        <w:rPr>
          <w:rFonts w:ascii="Times New Roman" w:hAnsi="Times New Roman" w:cs="Times New Roman"/>
          <w:b/>
          <w:sz w:val="24"/>
          <w:szCs w:val="24"/>
        </w:rPr>
        <w:t>metasurface-sapphire system</w:t>
      </w:r>
    </w:p>
    <w:p w14:paraId="77FE3B77" w14:textId="1AE2CB8F" w:rsidR="00F21CCC" w:rsidRDefault="00FA2875" w:rsidP="007A7945">
      <w:pPr>
        <w:pStyle w:val="ListParagraph"/>
        <w:adjustRightInd w:val="0"/>
        <w:snapToGrid w:val="0"/>
        <w:spacing w:after="0" w:line="480" w:lineRule="auto"/>
        <w:ind w:left="0" w:firstLine="284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We use the Jones matrix approach to model the propagation </w:t>
      </w:r>
      <w:r w:rsidRPr="004B2E07">
        <w:rPr>
          <w:rFonts w:ascii="Times New Roman" w:hAnsi="Times New Roman" w:cs="Times New Roman"/>
          <w:sz w:val="24"/>
          <w:szCs w:val="24"/>
        </w:rPr>
        <w:t xml:space="preserve">of waves </w:t>
      </w:r>
      <w:r w:rsidR="004B2E07" w:rsidRPr="004B2E07">
        <w:rPr>
          <w:rFonts w:ascii="Times New Roman" w:hAnsi="Times New Roman" w:cs="Times New Roman"/>
          <w:sz w:val="24"/>
          <w:szCs w:val="24"/>
        </w:rPr>
        <w:t>(</w:t>
      </w:r>
      <w:r w:rsidR="004B2E07" w:rsidRPr="005C4C2D">
        <w:rPr>
          <w:rFonts w:ascii="Times New Roman" w:hAnsi="Times New Roman" w:cs="Times New Roman"/>
          <w:sz w:val="24"/>
          <w:szCs w:val="24"/>
        </w:rPr>
        <w:t xml:space="preserve">propagating in the positive </w:t>
      </w:r>
      <m:oMath>
        <m:acc>
          <m:accPr>
            <m:ctrlPr>
              <w:rPr>
                <w:rFonts w:ascii="Cambria Math" w:hAnsi="Cambria Math" w:cs="Times New Roman"/>
                <w:sz w:val="24"/>
                <w:szCs w:val="24"/>
              </w:rPr>
            </m:ctrlPr>
          </m:accPr>
          <m:e>
            <m:r>
              <w:rPr>
                <w:rFonts w:ascii="Cambria Math" w:hAnsi="Cambria Math" w:cs="Times New Roman"/>
                <w:sz w:val="24"/>
                <w:szCs w:val="24"/>
              </w:rPr>
              <m:t>z</m:t>
            </m:r>
          </m:e>
        </m:acc>
      </m:oMath>
      <w:r w:rsidR="004B2E07" w:rsidRPr="005C4C2D">
        <w:rPr>
          <w:rFonts w:ascii="Times New Roman" w:hAnsi="Times New Roman" w:cs="Times New Roman"/>
          <w:sz w:val="24"/>
          <w:szCs w:val="24"/>
        </w:rPr>
        <w:t xml:space="preserve">-axis direction) </w:t>
      </w:r>
      <w:r w:rsidRPr="004B2E07">
        <w:rPr>
          <w:rFonts w:ascii="Times New Roman" w:hAnsi="Times New Roman" w:cs="Times New Roman"/>
          <w:sz w:val="24"/>
          <w:szCs w:val="24"/>
        </w:rPr>
        <w:t>for our metasurface-sapphire system</w:t>
      </w:r>
      <w:r w:rsidR="00997A64" w:rsidRPr="004B2E07">
        <w:rPr>
          <w:rFonts w:ascii="Times New Roman" w:hAnsi="Times New Roman" w:cs="Times New Roman"/>
          <w:sz w:val="24"/>
          <w:szCs w:val="24"/>
        </w:rPr>
        <w:t xml:space="preserve"> </w:t>
      </w:r>
      <w:r w:rsidRPr="00304F0F">
        <w:rPr>
          <w:rFonts w:ascii="Times New Roman" w:hAnsi="Times New Roman" w:cs="Times New Roman"/>
          <w:sz w:val="24"/>
          <w:szCs w:val="24"/>
        </w:rPr>
        <w:t>[</w:t>
      </w:r>
      <w:r w:rsidR="007E1A9F" w:rsidRPr="001F20C3">
        <w:rPr>
          <w:rFonts w:ascii="Times New Roman" w:hAnsi="Times New Roman" w:cs="Times New Roman"/>
          <w:sz w:val="24"/>
          <w:szCs w:val="24"/>
        </w:rPr>
        <w:t>1</w:t>
      </w:r>
      <w:r w:rsidRPr="00A477D9">
        <w:rPr>
          <w:rFonts w:ascii="Times New Roman" w:hAnsi="Times New Roman" w:cs="Times New Roman"/>
          <w:sz w:val="24"/>
          <w:szCs w:val="24"/>
        </w:rPr>
        <w:t>].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171D6">
        <w:rPr>
          <w:rFonts w:ascii="Times New Roman" w:hAnsi="Times New Roman" w:cs="Times New Roman"/>
          <w:sz w:val="24"/>
          <w:szCs w:val="24"/>
        </w:rPr>
        <w:t xml:space="preserve"> </w:t>
      </w:r>
      <w:r w:rsidR="00F21CCC">
        <w:rPr>
          <w:rFonts w:ascii="Times New Roman" w:hAnsi="Times New Roman" w:cs="Times New Roman"/>
          <w:sz w:val="24"/>
          <w:szCs w:val="24"/>
        </w:rPr>
        <w:t xml:space="preserve">For Jones representation, the </w:t>
      </w:r>
      <w:r w:rsidR="008171D6">
        <w:rPr>
          <w:rFonts w:ascii="Times New Roman" w:hAnsi="Times New Roman" w:cs="Times New Roman"/>
          <w:sz w:val="24"/>
          <w:szCs w:val="24"/>
        </w:rPr>
        <w:t xml:space="preserve">normal incident </w:t>
      </w:r>
      <w:r w:rsidR="00F21CCC">
        <w:rPr>
          <w:rFonts w:ascii="Times New Roman" w:hAnsi="Times New Roman" w:cs="Times New Roman"/>
          <w:sz w:val="24"/>
          <w:szCs w:val="24"/>
        </w:rPr>
        <w:t>transfer matrix</w:t>
      </w:r>
      <w:r w:rsidR="004B2E07">
        <w:rPr>
          <w:rFonts w:ascii="Times New Roman" w:hAnsi="Times New Roman" w:cs="Times New Roman"/>
          <w:sz w:val="24"/>
          <w:szCs w:val="24"/>
        </w:rPr>
        <w:t xml:space="preserve"> in circular polarization bases</w:t>
      </w:r>
      <w:r w:rsidR="00F21CCC">
        <w:rPr>
          <w:rFonts w:ascii="Times New Roman" w:hAnsi="Times New Roman" w:cs="Times New Roman"/>
          <w:sz w:val="24"/>
          <w:szCs w:val="24"/>
        </w:rPr>
        <w:t xml:space="preserve"> for </w:t>
      </w:r>
      <w:proofErr w:type="gramStart"/>
      <w:r w:rsidR="008171D6">
        <w:rPr>
          <w:rFonts w:ascii="Times New Roman" w:hAnsi="Times New Roman" w:cs="Times New Roman"/>
          <w:sz w:val="24"/>
          <w:szCs w:val="24"/>
        </w:rPr>
        <w:t>an a</w:t>
      </w:r>
      <w:proofErr w:type="gramEnd"/>
      <w:r w:rsidR="008171D6">
        <w:rPr>
          <w:rFonts w:ascii="Times New Roman" w:hAnsi="Times New Roman" w:cs="Times New Roman"/>
          <w:sz w:val="24"/>
          <w:szCs w:val="24"/>
        </w:rPr>
        <w:t xml:space="preserve">-cut birefringent </w:t>
      </w:r>
      <w:r w:rsidR="00F21CCC">
        <w:rPr>
          <w:rFonts w:ascii="Times New Roman" w:hAnsi="Times New Roman" w:cs="Times New Roman"/>
          <w:sz w:val="24"/>
          <w:szCs w:val="24"/>
        </w:rPr>
        <w:t xml:space="preserve">sapphire </w:t>
      </w:r>
      <w:r w:rsidR="008171D6">
        <w:rPr>
          <w:rFonts w:ascii="Times New Roman" w:hAnsi="Times New Roman" w:cs="Times New Roman"/>
          <w:sz w:val="24"/>
          <w:szCs w:val="24"/>
        </w:rPr>
        <w:t xml:space="preserve">slab </w:t>
      </w:r>
      <w:r>
        <w:rPr>
          <w:rFonts w:ascii="Times New Roman" w:hAnsi="Times New Roman" w:cs="Times New Roman"/>
          <w:sz w:val="24"/>
          <w:szCs w:val="24"/>
        </w:rPr>
        <w:t>with</w:t>
      </w:r>
      <w:r w:rsidR="004B2E07">
        <w:rPr>
          <w:rFonts w:ascii="Times New Roman" w:hAnsi="Times New Roman" w:cs="Times New Roman"/>
          <w:sz w:val="24"/>
          <w:szCs w:val="24"/>
        </w:rPr>
        <w:t xml:space="preserve"> the</w:t>
      </w:r>
      <w:r>
        <w:rPr>
          <w:rFonts w:ascii="Times New Roman" w:hAnsi="Times New Roman" w:cs="Times New Roman"/>
          <w:sz w:val="24"/>
          <w:szCs w:val="24"/>
        </w:rPr>
        <w:t xml:space="preserve"> optical axis</w:t>
      </w:r>
      <w:r w:rsidR="004B2E07">
        <w:rPr>
          <w:rFonts w:ascii="Times New Roman" w:hAnsi="Times New Roman" w:cs="Times New Roman"/>
          <w:sz w:val="24"/>
          <w:szCs w:val="24"/>
        </w:rPr>
        <w:t xml:space="preserve"> </w:t>
      </w:r>
      <w:r w:rsidR="008171D6">
        <w:rPr>
          <w:rFonts w:ascii="Times New Roman" w:hAnsi="Times New Roman" w:cs="Times New Roman"/>
          <w:sz w:val="24"/>
          <w:szCs w:val="24"/>
        </w:rPr>
        <w:t xml:space="preserve">chosen as the </w:t>
      </w:r>
      <w:r w:rsidR="008408BA">
        <w:rPr>
          <w:rFonts w:ascii="Times New Roman" w:hAnsi="Times New Roman" w:cs="Times New Roman"/>
          <w:sz w:val="24"/>
          <w:szCs w:val="24"/>
        </w:rPr>
        <w:t>reference</w:t>
      </w:r>
      <w:r w:rsidR="008408BA" w:rsidRPr="0097259C">
        <w:rPr>
          <w:bCs/>
          <w:iCs/>
          <w:lang w:val="en-HK"/>
        </w:rPr>
        <w:t xml:space="preserve"> </w:t>
      </w:r>
      <m:oMath>
        <m:acc>
          <m:accPr>
            <m:ctrlPr>
              <w:rPr>
                <w:rFonts w:ascii="Cambria Math" w:hAnsi="Cambria Math"/>
                <w:bCs/>
                <w:i/>
                <w:iCs/>
                <w:lang w:val="en-HK"/>
              </w:rPr>
            </m:ctrlPr>
          </m:accPr>
          <m:e>
            <m:r>
              <w:rPr>
                <w:rFonts w:ascii="Cambria Math" w:hAnsi="Cambria Math"/>
                <w:lang w:val="en-HK"/>
              </w:rPr>
              <m:t>x</m:t>
            </m:r>
          </m:e>
        </m:acc>
      </m:oMath>
      <w:r w:rsidR="008408BA" w:rsidRPr="008408BA">
        <w:rPr>
          <w:rFonts w:ascii="Times New Roman" w:hAnsi="Times New Roman" w:cs="Times New Roman"/>
          <w:sz w:val="24"/>
          <w:szCs w:val="24"/>
        </w:rPr>
        <w:t xml:space="preserve">-axis </w:t>
      </w:r>
      <w:r w:rsidR="00F21CCC">
        <w:rPr>
          <w:rFonts w:ascii="Times New Roman" w:hAnsi="Times New Roman" w:cs="Times New Roman"/>
          <w:sz w:val="24"/>
          <w:szCs w:val="24"/>
        </w:rPr>
        <w:t xml:space="preserve">can be written </w:t>
      </w:r>
      <w:r w:rsidR="00F21CCC" w:rsidRPr="00304F0F">
        <w:rPr>
          <w:rFonts w:ascii="Times New Roman" w:hAnsi="Times New Roman" w:cs="Times New Roman"/>
          <w:sz w:val="24"/>
          <w:szCs w:val="24"/>
        </w:rPr>
        <w:t xml:space="preserve">as </w:t>
      </w:r>
      <w:r w:rsidR="00F21CCC" w:rsidRPr="00A477D9">
        <w:rPr>
          <w:rFonts w:ascii="Times New Roman" w:hAnsi="Times New Roman" w:cs="Times New Roman"/>
          <w:sz w:val="24"/>
          <w:szCs w:val="24"/>
        </w:rPr>
        <w:t>[</w:t>
      </w:r>
      <w:r w:rsidR="007E1A9F" w:rsidRPr="001F20C3">
        <w:rPr>
          <w:rFonts w:ascii="Times New Roman" w:hAnsi="Times New Roman" w:cs="Times New Roman"/>
          <w:sz w:val="24"/>
          <w:szCs w:val="24"/>
        </w:rPr>
        <w:t>2</w:t>
      </w:r>
      <w:r w:rsidR="00F21CCC" w:rsidRPr="00304F0F">
        <w:rPr>
          <w:rFonts w:ascii="Times New Roman" w:hAnsi="Times New Roman" w:cs="Times New Roman"/>
          <w:sz w:val="24"/>
          <w:szCs w:val="24"/>
        </w:rPr>
        <w:t>]:</w:t>
      </w:r>
      <w:r w:rsidR="00F21CC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CCDB9FF" w14:textId="43CC8FDA" w:rsidR="00FA2875" w:rsidRDefault="002757B2" w:rsidP="00D0034F">
      <w:pPr>
        <w:pStyle w:val="ListParagraph"/>
        <w:spacing w:after="0" w:line="480" w:lineRule="auto"/>
        <w:ind w:left="0"/>
        <w:jc w:val="center"/>
        <w:rPr>
          <w:rFonts w:ascii="Times New Roman" w:hAnsi="Times New Roman" w:cs="Times New Roman"/>
          <w:iCs/>
          <w:sz w:val="24"/>
          <w:szCs w:val="24"/>
          <w:lang w:val="en-HK"/>
        </w:rPr>
      </w:pPr>
      <m:oMath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  <w:lang w:val="en-HK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HK"/>
              </w:rPr>
              <m:t>t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  <w:lang w:val="en-HK"/>
              </w:rPr>
              <m:t>Sa</m:t>
            </m:r>
          </m:sup>
        </m:sSup>
        <m:r>
          <w:rPr>
            <w:rFonts w:ascii="Cambria Math" w:hAnsi="Cambria Math" w:cs="Times New Roman"/>
            <w:sz w:val="24"/>
            <w:szCs w:val="24"/>
            <w:lang w:val="en-HK"/>
          </w:rPr>
          <m:t>=</m:t>
        </m:r>
        <m:d>
          <m:dPr>
            <m:ctrlPr>
              <w:rPr>
                <w:rFonts w:ascii="Cambria Math" w:hAnsi="Cambria Math" w:cs="Times New Roman"/>
                <w:i/>
                <w:iCs/>
                <w:sz w:val="24"/>
                <w:szCs w:val="24"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iCs/>
                    <w:sz w:val="24"/>
                    <w:szCs w:val="24"/>
                  </w:rPr>
                </m:ctrlPr>
              </m:mPr>
              <m:mr>
                <m:e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  <w:iCs/>
                          <w:sz w:val="24"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++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Sa</m:t>
                      </m:r>
                    </m:sup>
                  </m:sSubSup>
                </m:e>
                <m:e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  <w:iCs/>
                          <w:sz w:val="24"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+-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Sa</m:t>
                      </m:r>
                    </m:sup>
                  </m:sSubSup>
                </m:e>
              </m:mr>
              <m:mr>
                <m:e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  <w:iCs/>
                          <w:sz w:val="24"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-+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Sa</m:t>
                      </m:r>
                    </m:sup>
                  </m:sSubSup>
                </m:e>
                <m:e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  <w:iCs/>
                          <w:sz w:val="24"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--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Sa</m:t>
                      </m:r>
                    </m:sup>
                  </m:sSubSup>
                </m:e>
              </m:mr>
            </m:m>
          </m:e>
        </m:d>
        <m:r>
          <w:rPr>
            <w:rFonts w:ascii="Cambria Math" w:hAnsi="Cambria Math" w:cs="Times New Roman"/>
            <w:sz w:val="24"/>
            <w:szCs w:val="24"/>
            <w:lang w:val="en-HK"/>
          </w:rPr>
          <m:t>=</m:t>
        </m:r>
        <m:d>
          <m:dPr>
            <m:ctrlPr>
              <w:rPr>
                <w:rFonts w:ascii="Cambria Math" w:hAnsi="Cambria Math" w:cs="Times New Roman"/>
                <w:i/>
                <w:iCs/>
                <w:sz w:val="24"/>
                <w:szCs w:val="24"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iCs/>
                    <w:sz w:val="24"/>
                    <w:szCs w:val="24"/>
                  </w:rPr>
                </m:ctrlPr>
              </m:mPr>
              <m:mr>
                <m:e>
                  <m:func>
                    <m:funcPr>
                      <m:ctrlPr>
                        <w:rPr>
                          <w:rFonts w:ascii="Cambria Math" w:hAnsi="Cambria Math" w:cs="Times New Roman"/>
                          <w:i/>
                          <w:iCs/>
                          <w:sz w:val="24"/>
                          <w:szCs w:val="24"/>
                        </w:rPr>
                      </m:ctrlPr>
                    </m:funcPr>
                    <m:fNam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cos</m:t>
                      </m:r>
                    </m:fName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  <w:lang w:val="en-HK"/>
                        </w:rPr>
                        <m:t>(</m:t>
                      </m:r>
                      <m:f>
                        <m:fPr>
                          <m:ctrlPr>
                            <w:rPr>
                              <w:rFonts w:ascii="Cambria Math" w:hAnsi="Cambria Math" w:cs="Times New Roman"/>
                              <w:i/>
                              <w:iCs/>
                              <w:sz w:val="24"/>
                              <w:szCs w:val="24"/>
                              <w:lang w:val="en-HK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Times New Roman"/>
                              <w:sz w:val="24"/>
                              <w:szCs w:val="24"/>
                              <w:lang w:val="en-HK"/>
                            </w:rPr>
                            <m:t>δ</m:t>
                          </m:r>
                        </m:num>
                        <m:den>
                          <m:r>
                            <w:rPr>
                              <w:rFonts w:ascii="Cambria Math" w:hAnsi="Cambria Math" w:cs="Times New Roman"/>
                              <w:sz w:val="24"/>
                              <w:szCs w:val="24"/>
                              <w:lang w:val="en-HK"/>
                            </w:rPr>
                            <m:t>2</m:t>
                          </m:r>
                        </m:den>
                      </m:f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  <w:lang w:val="en-HK"/>
                        </w:rPr>
                        <m:t>)</m:t>
                      </m:r>
                    </m:e>
                  </m:func>
                </m:e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  <w:lang w:val="en-HK"/>
                    </w:rPr>
                    <m:t>isin(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iCs/>
                          <w:sz w:val="24"/>
                          <w:szCs w:val="24"/>
                          <w:lang w:val="en-HK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  <w:lang w:val="en-HK"/>
                        </w:rPr>
                        <m:t>δ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  <w:lang w:val="en-HK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 w:cs="Times New Roman"/>
                      <w:sz w:val="24"/>
                      <w:szCs w:val="24"/>
                      <w:lang w:val="en-HK"/>
                    </w:rPr>
                    <m:t>)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  <w:lang w:val="en-HK"/>
                    </w:rPr>
                    <m:t>isin(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iCs/>
                          <w:sz w:val="24"/>
                          <w:szCs w:val="24"/>
                          <w:lang w:val="en-HK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  <w:lang w:val="en-HK"/>
                        </w:rPr>
                        <m:t>δ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  <w:lang w:val="en-HK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 w:cs="Times New Roman"/>
                      <w:sz w:val="24"/>
                      <w:szCs w:val="24"/>
                      <w:lang w:val="en-HK"/>
                    </w:rPr>
                    <m:t>)</m:t>
                  </m:r>
                </m:e>
                <m:e>
                  <m:func>
                    <m:funcPr>
                      <m:ctrlPr>
                        <w:rPr>
                          <w:rFonts w:ascii="Cambria Math" w:hAnsi="Cambria Math" w:cs="Times New Roman"/>
                          <w:i/>
                          <w:iCs/>
                          <w:sz w:val="24"/>
                          <w:szCs w:val="24"/>
                        </w:rPr>
                      </m:ctrlPr>
                    </m:funcPr>
                    <m:fNam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cos</m:t>
                      </m:r>
                    </m:fName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  <w:lang w:val="en-HK"/>
                        </w:rPr>
                        <m:t>(</m:t>
                      </m:r>
                      <m:f>
                        <m:fPr>
                          <m:ctrlPr>
                            <w:rPr>
                              <w:rFonts w:ascii="Cambria Math" w:hAnsi="Cambria Math" w:cs="Times New Roman"/>
                              <w:i/>
                              <w:iCs/>
                              <w:sz w:val="24"/>
                              <w:szCs w:val="24"/>
                              <w:lang w:val="en-HK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Times New Roman"/>
                              <w:sz w:val="24"/>
                              <w:szCs w:val="24"/>
                              <w:lang w:val="en-HK"/>
                            </w:rPr>
                            <m:t>δ</m:t>
                          </m:r>
                        </m:num>
                        <m:den>
                          <m:r>
                            <w:rPr>
                              <w:rFonts w:ascii="Cambria Math" w:hAnsi="Cambria Math" w:cs="Times New Roman"/>
                              <w:sz w:val="24"/>
                              <w:szCs w:val="24"/>
                              <w:lang w:val="en-HK"/>
                            </w:rPr>
                            <m:t>2</m:t>
                          </m:r>
                        </m:den>
                      </m:f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  <w:lang w:val="en-HK"/>
                        </w:rPr>
                        <m:t>)</m:t>
                      </m:r>
                    </m:e>
                  </m:func>
                </m:e>
              </m:mr>
            </m:m>
          </m:e>
        </m:d>
        <m:r>
          <w:rPr>
            <w:rFonts w:ascii="Cambria Math" w:hAnsi="Cambria Math" w:cs="Times New Roman"/>
            <w:sz w:val="24"/>
            <w:szCs w:val="24"/>
            <w:lang w:val="en-HK"/>
          </w:rPr>
          <m:t xml:space="preserve"> </m:t>
        </m:r>
      </m:oMath>
      <w:r w:rsidR="00FA2875">
        <w:rPr>
          <w:rFonts w:ascii="Times New Roman" w:hAnsi="Times New Roman" w:cs="Times New Roman"/>
          <w:iCs/>
          <w:sz w:val="24"/>
          <w:szCs w:val="24"/>
          <w:lang w:val="en-HK"/>
        </w:rPr>
        <w:t xml:space="preserve"> </w:t>
      </w:r>
      <w:r w:rsidR="008D2910">
        <w:rPr>
          <w:rFonts w:ascii="Times New Roman" w:hAnsi="Times New Roman" w:cs="Times New Roman"/>
          <w:iCs/>
          <w:sz w:val="24"/>
          <w:szCs w:val="24"/>
          <w:lang w:val="en-HK"/>
        </w:rPr>
        <w:t xml:space="preserve">, </w:t>
      </w:r>
      <w:r w:rsidR="00FA2875">
        <w:rPr>
          <w:rFonts w:ascii="Times New Roman" w:hAnsi="Times New Roman" w:cs="Times New Roman"/>
          <w:iCs/>
          <w:sz w:val="24"/>
          <w:szCs w:val="24"/>
          <w:lang w:val="en-HK"/>
        </w:rPr>
        <w:tab/>
        <w:t>(S</w:t>
      </w:r>
      <w:r w:rsidR="0010066B">
        <w:rPr>
          <w:rFonts w:ascii="Times New Roman" w:hAnsi="Times New Roman" w:cs="Times New Roman"/>
          <w:iCs/>
          <w:sz w:val="24"/>
          <w:szCs w:val="24"/>
          <w:lang w:val="en-HK"/>
        </w:rPr>
        <w:t>1</w:t>
      </w:r>
      <w:r w:rsidR="00FA2875">
        <w:rPr>
          <w:rFonts w:ascii="Times New Roman" w:hAnsi="Times New Roman" w:cs="Times New Roman"/>
          <w:iCs/>
          <w:sz w:val="24"/>
          <w:szCs w:val="24"/>
          <w:lang w:val="en-HK"/>
        </w:rPr>
        <w:t>)</w:t>
      </w:r>
    </w:p>
    <w:p w14:paraId="1B651B72" w14:textId="6925ADC4" w:rsidR="00FA2875" w:rsidRPr="00F034C1" w:rsidRDefault="00FA2875" w:rsidP="00BB2623">
      <w:pPr>
        <w:spacing w:line="480" w:lineRule="auto"/>
        <w:jc w:val="both"/>
        <w:rPr>
          <w:bCs/>
          <w:iCs/>
          <w:lang w:val="en-HK"/>
        </w:rPr>
      </w:pPr>
      <w:proofErr w:type="gramStart"/>
      <w:r w:rsidRPr="006069CA">
        <w:t>where</w:t>
      </w:r>
      <w:proofErr w:type="gramEnd"/>
      <w:r w:rsidRPr="006069CA">
        <w:t xml:space="preserve"> </w:t>
      </w:r>
      <m:oMath>
        <m:r>
          <w:rPr>
            <w:rFonts w:ascii="Cambria Math" w:hAnsi="Cambria Math"/>
            <w:lang w:val="en-HK"/>
          </w:rPr>
          <m:t>δ</m:t>
        </m:r>
      </m:oMath>
      <w:r w:rsidRPr="0097259C">
        <w:rPr>
          <w:b/>
          <w:bCs/>
          <w:i/>
        </w:rPr>
        <w:t xml:space="preserve"> =</w:t>
      </w:r>
      <w:r>
        <w:rPr>
          <w:b/>
          <w:bCs/>
          <w:i/>
        </w:rPr>
        <w:t xml:space="preserve"> </w:t>
      </w:r>
      <m:oMath>
        <m:f>
          <m:fPr>
            <m:ctrlPr>
              <w:rPr>
                <w:rFonts w:ascii="Cambria Math" w:hAnsi="Cambria Math"/>
                <w:bCs/>
                <w:i/>
                <w:iCs/>
              </w:rPr>
            </m:ctrlPr>
          </m:fPr>
          <m:num>
            <m:r>
              <w:rPr>
                <w:rFonts w:ascii="Cambria Math" w:hAnsi="Cambria Math"/>
                <w:lang w:val="en-HK"/>
              </w:rPr>
              <m:t>2π</m:t>
            </m:r>
          </m:num>
          <m:den>
            <m:r>
              <w:rPr>
                <w:rFonts w:ascii="Cambria Math" w:hAnsi="Cambria Math"/>
              </w:rPr>
              <m:t>λ</m:t>
            </m:r>
          </m:den>
        </m:f>
        <m:d>
          <m:dPr>
            <m:ctrlPr>
              <w:rPr>
                <w:rFonts w:ascii="Cambria Math" w:hAnsi="Cambria Math"/>
                <w:bCs/>
                <w:i/>
                <w:iCs/>
                <w:lang w:val="en-HK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bCs/>
                    <w:i/>
                    <w:iCs/>
                    <w:lang w:val="en-HK"/>
                  </w:rPr>
                </m:ctrlPr>
              </m:sSubPr>
              <m:e>
                <m:r>
                  <w:rPr>
                    <w:rFonts w:ascii="Cambria Math" w:hAnsi="Cambria Math"/>
                    <w:lang w:val="en-HK"/>
                  </w:rPr>
                  <m:t>n</m:t>
                </m:r>
              </m:e>
              <m:sub>
                <m:r>
                  <w:rPr>
                    <w:rFonts w:ascii="Cambria Math" w:hAnsi="Cambria Math"/>
                    <w:lang w:val="en-HK"/>
                  </w:rPr>
                  <m:t>o</m:t>
                </m:r>
              </m:sub>
            </m:sSub>
            <m:r>
              <w:rPr>
                <w:rFonts w:ascii="Cambria Math" w:hAnsi="Cambria Math"/>
                <w:lang w:val="en-HK"/>
              </w:rPr>
              <m:t>-</m:t>
            </m:r>
            <m:sSub>
              <m:sSubPr>
                <m:ctrlPr>
                  <w:rPr>
                    <w:rFonts w:ascii="Cambria Math" w:hAnsi="Cambria Math"/>
                    <w:bCs/>
                    <w:i/>
                    <w:iCs/>
                    <w:lang w:val="en-HK"/>
                  </w:rPr>
                </m:ctrlPr>
              </m:sSubPr>
              <m:e>
                <m:r>
                  <w:rPr>
                    <w:rFonts w:ascii="Cambria Math" w:hAnsi="Cambria Math"/>
                    <w:lang w:val="en-HK"/>
                  </w:rPr>
                  <m:t>n</m:t>
                </m:r>
              </m:e>
              <m:sub>
                <m:r>
                  <w:rPr>
                    <w:rFonts w:ascii="Cambria Math" w:hAnsi="Cambria Math"/>
                    <w:lang w:val="en-HK"/>
                  </w:rPr>
                  <m:t>e</m:t>
                </m:r>
              </m:sub>
            </m:sSub>
          </m:e>
        </m:d>
        <m:r>
          <w:rPr>
            <w:rFonts w:ascii="Cambria Math" w:hAnsi="Cambria Math"/>
            <w:lang w:val="en-HK"/>
          </w:rPr>
          <m:t>L</m:t>
        </m:r>
      </m:oMath>
      <w:r w:rsidRPr="0097259C">
        <w:rPr>
          <w:bCs/>
          <w:i/>
          <w:iCs/>
          <w:lang w:val="en-HK"/>
        </w:rPr>
        <w:t xml:space="preserve">  </w:t>
      </w:r>
      <w:r w:rsidRPr="0097259C">
        <w:rPr>
          <w:bCs/>
          <w:iCs/>
          <w:lang w:val="en-HK"/>
        </w:rPr>
        <w:t xml:space="preserve">for </w:t>
      </w:r>
      <w:r w:rsidRPr="0097259C">
        <w:rPr>
          <w:bCs/>
          <w:i/>
          <w:iCs/>
          <w:lang w:val="en-HK"/>
        </w:rPr>
        <w:t>L</w:t>
      </w:r>
      <w:r w:rsidRPr="0097259C">
        <w:rPr>
          <w:bCs/>
          <w:iCs/>
          <w:lang w:val="en-HK"/>
        </w:rPr>
        <w:t xml:space="preserve"> the thickness of the sapphire.  We choose +/- to denote </w:t>
      </w:r>
      <w:r w:rsidR="008171D6">
        <w:rPr>
          <w:bCs/>
          <w:iCs/>
          <w:lang w:val="en-HK"/>
        </w:rPr>
        <w:t xml:space="preserve">the </w:t>
      </w:r>
      <w:r w:rsidRPr="0097259C">
        <w:rPr>
          <w:bCs/>
          <w:iCs/>
          <w:lang w:val="en-HK"/>
        </w:rPr>
        <w:t>right/left-handed circularly polarization (RCP/</w:t>
      </w:r>
      <w:r>
        <w:rPr>
          <w:bCs/>
          <w:iCs/>
          <w:lang w:val="en-HK"/>
        </w:rPr>
        <w:t>LC</w:t>
      </w:r>
      <w:r w:rsidR="0010066B">
        <w:rPr>
          <w:bCs/>
          <w:iCs/>
          <w:lang w:val="en-HK"/>
        </w:rPr>
        <w:t>P</w:t>
      </w:r>
      <w:r w:rsidR="008171D6">
        <w:rPr>
          <w:bCs/>
          <w:iCs/>
          <w:lang w:val="en-HK"/>
        </w:rPr>
        <w:t>)</w:t>
      </w:r>
      <w:r w:rsidR="0010066B">
        <w:rPr>
          <w:bCs/>
          <w:iCs/>
          <w:lang w:val="en-HK"/>
        </w:rPr>
        <w:t xml:space="preserve">.  </w:t>
      </w:r>
      <w:r w:rsidRPr="0097259C">
        <w:rPr>
          <w:bCs/>
          <w:iCs/>
          <w:lang w:val="en-HK"/>
        </w:rPr>
        <w:t xml:space="preserve">The </w:t>
      </w:r>
      <w:r w:rsidRPr="006069CA">
        <w:rPr>
          <w:bCs/>
          <w:iCs/>
          <w:lang w:val="en-HK"/>
        </w:rPr>
        <w:t>subscript index</w:t>
      </w:r>
      <w:r w:rsidRPr="0097259C">
        <w:rPr>
          <w:bCs/>
          <w:iCs/>
          <w:lang w:val="en-HK"/>
        </w:rPr>
        <w:t>es</w:t>
      </w:r>
      <w:r w:rsidRPr="006069CA">
        <w:rPr>
          <w:bCs/>
          <w:iCs/>
          <w:lang w:val="en-HK"/>
        </w:rPr>
        <w:t xml:space="preserve">, </w:t>
      </w:r>
      <w:proofErr w:type="spellStart"/>
      <w:r w:rsidRPr="0097259C">
        <w:rPr>
          <w:bCs/>
          <w:i/>
          <w:iCs/>
          <w:lang w:val="en-HK"/>
        </w:rPr>
        <w:t>i</w:t>
      </w:r>
      <w:proofErr w:type="spellEnd"/>
      <w:r w:rsidRPr="006069CA">
        <w:rPr>
          <w:bCs/>
          <w:iCs/>
          <w:lang w:val="en-HK"/>
        </w:rPr>
        <w:t xml:space="preserve"> </w:t>
      </w:r>
      <w:r>
        <w:rPr>
          <w:bCs/>
          <w:iCs/>
          <w:lang w:val="en-HK"/>
        </w:rPr>
        <w:t xml:space="preserve">and </w:t>
      </w:r>
      <w:r w:rsidRPr="0097259C">
        <w:rPr>
          <w:bCs/>
          <w:i/>
          <w:iCs/>
          <w:lang w:val="en-HK"/>
        </w:rPr>
        <w:t>j</w:t>
      </w:r>
      <w:r w:rsidR="00F074A0">
        <w:rPr>
          <w:bCs/>
          <w:i/>
          <w:iCs/>
          <w:lang w:val="en-HK"/>
        </w:rPr>
        <w:t xml:space="preserve"> </w:t>
      </w:r>
      <w:r w:rsidR="00F074A0" w:rsidRPr="00882BA7">
        <w:rPr>
          <w:bCs/>
          <w:iCs/>
          <w:lang w:val="en-HK"/>
        </w:rPr>
        <w:t>(</w:t>
      </w:r>
      <w:proofErr w:type="gramStart"/>
      <w:r w:rsidR="00F074A0" w:rsidRPr="005C4C2D">
        <w:rPr>
          <w:iCs/>
        </w:rPr>
        <w:t xml:space="preserve">for </w:t>
      </w:r>
      <w:proofErr w:type="gramEnd"/>
      <m:oMath>
        <m:r>
          <w:rPr>
            <w:rFonts w:ascii="Cambria Math" w:hAnsi="Cambria Math"/>
          </w:rPr>
          <m:t>i,j=+/-)</m:t>
        </m:r>
      </m:oMath>
      <w:r>
        <w:rPr>
          <w:bCs/>
          <w:iCs/>
          <w:lang w:val="en-HK"/>
        </w:rPr>
        <w:t>, of</w:t>
      </w:r>
      <w:r w:rsidRPr="0097259C">
        <w:rPr>
          <w:bCs/>
          <w:iCs/>
          <w:lang w:val="en-HK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iCs/>
              </w:rPr>
            </m:ctrlPr>
          </m:sSubSupPr>
          <m:e>
            <m:r>
              <w:rPr>
                <w:rFonts w:ascii="Cambria Math" w:hAnsi="Cambria Math"/>
              </w:rPr>
              <m:t>t</m:t>
            </m:r>
          </m:e>
          <m:sub>
            <m:r>
              <w:rPr>
                <w:rFonts w:ascii="Cambria Math" w:hAnsi="Cambria Math"/>
              </w:rPr>
              <m:t>ij</m:t>
            </m:r>
          </m:sub>
          <m:sup>
            <m:r>
              <w:rPr>
                <w:rFonts w:ascii="Cambria Math" w:hAnsi="Cambria Math"/>
              </w:rPr>
              <m:t>Sa</m:t>
            </m:r>
          </m:sup>
        </m:sSubSup>
      </m:oMath>
      <w:r w:rsidRPr="0097259C">
        <w:rPr>
          <w:bCs/>
          <w:i/>
          <w:iCs/>
          <w:lang w:val="en-HK"/>
        </w:rPr>
        <w:t xml:space="preserve"> </w:t>
      </w:r>
      <w:r w:rsidRPr="0097259C">
        <w:rPr>
          <w:bCs/>
          <w:iCs/>
          <w:lang w:val="en-HK"/>
        </w:rPr>
        <w:t>are the outgoing and incoming</w:t>
      </w:r>
      <w:r w:rsidRPr="006069CA">
        <w:rPr>
          <w:bCs/>
          <w:iCs/>
          <w:lang w:val="en-HK"/>
        </w:rPr>
        <w:t xml:space="preserve"> rays</w:t>
      </w:r>
      <w:r>
        <w:rPr>
          <w:bCs/>
          <w:iCs/>
          <w:lang w:val="en-HK"/>
        </w:rPr>
        <w:t>, respectively</w:t>
      </w:r>
      <w:r w:rsidRPr="006069CA">
        <w:rPr>
          <w:bCs/>
          <w:iCs/>
          <w:lang w:val="en-HK"/>
        </w:rPr>
        <w:t xml:space="preserve">. </w:t>
      </w:r>
      <w:r>
        <w:rPr>
          <w:bCs/>
          <w:iCs/>
          <w:lang w:val="en-HK"/>
        </w:rPr>
        <w:t xml:space="preserve"> </w:t>
      </w:r>
      <w:r w:rsidRPr="0097259C">
        <w:rPr>
          <w:bCs/>
          <w:iCs/>
          <w:lang w:val="en-HK"/>
        </w:rPr>
        <w:t>Thus</w:t>
      </w:r>
      <w:r>
        <w:rPr>
          <w:bCs/>
          <w:iCs/>
          <w:lang w:val="en-HK"/>
        </w:rPr>
        <w:t>,</w:t>
      </w:r>
      <w:r w:rsidRPr="0097259C">
        <w:rPr>
          <w:bCs/>
          <w:iCs/>
          <w:lang w:val="en-HK"/>
        </w:rPr>
        <w:t xml:space="preserve"> the transmission coefficients for RCP</w:t>
      </w:r>
      <w:r>
        <w:rPr>
          <w:bCs/>
          <w:iCs/>
          <w:lang w:val="en-HK"/>
        </w:rPr>
        <w:t xml:space="preserve"> </w:t>
      </w:r>
      <m:oMath>
        <m:d>
          <m:dPr>
            <m:ctrlPr>
              <w:rPr>
                <w:rFonts w:ascii="Cambria Math" w:hAnsi="Cambria Math"/>
                <w:bCs/>
                <w:i/>
                <w:iCs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bCs/>
                    <w:i/>
                    <w:iCs/>
                    <w:lang w:val="en-HK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lang w:val="en-HK"/>
                    </w:rPr>
                    <m:t>1</m:t>
                  </m:r>
                </m:e>
              </m:mr>
              <m:mr>
                <m:e>
                  <m:r>
                    <w:rPr>
                      <w:rFonts w:ascii="Cambria Math" w:hAnsi="Cambria Math"/>
                      <w:lang w:val="en-HK"/>
                    </w:rPr>
                    <m:t>0</m:t>
                  </m:r>
                </m:e>
              </m:mr>
            </m:m>
          </m:e>
        </m:d>
      </m:oMath>
      <w:r w:rsidRPr="0097259C">
        <w:rPr>
          <w:bCs/>
          <w:iCs/>
          <w:lang w:val="en-HK"/>
        </w:rPr>
        <w:t xml:space="preserve"> and LCP</w:t>
      </w:r>
      <w:r>
        <w:rPr>
          <w:bCs/>
          <w:iCs/>
          <w:lang w:val="en-HK"/>
        </w:rPr>
        <w:t xml:space="preserve"> </w:t>
      </w:r>
      <m:oMath>
        <m:d>
          <m:dPr>
            <m:ctrlPr>
              <w:rPr>
                <w:rFonts w:ascii="Cambria Math" w:hAnsi="Cambria Math"/>
                <w:bCs/>
                <w:i/>
                <w:iCs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bCs/>
                    <w:i/>
                    <w:iCs/>
                    <w:lang w:val="en-HK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lang w:val="en-HK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="Cambria Math"/>
                      <w:lang w:val="en-HK"/>
                    </w:rPr>
                    <m:t>1</m:t>
                  </m:r>
                </m:e>
              </m:mr>
            </m:m>
          </m:e>
        </m:d>
      </m:oMath>
      <w:r w:rsidRPr="0097259C">
        <w:rPr>
          <w:bCs/>
          <w:iCs/>
          <w:lang w:val="en-HK"/>
        </w:rPr>
        <w:t xml:space="preserve"> incidence </w:t>
      </w:r>
      <w:proofErr w:type="gramStart"/>
      <w:r w:rsidRPr="0097259C">
        <w:rPr>
          <w:bCs/>
          <w:iCs/>
          <w:lang w:val="en-HK"/>
        </w:rPr>
        <w:t>can be expressed</w:t>
      </w:r>
      <w:proofErr w:type="gramEnd"/>
      <w:r w:rsidRPr="0097259C">
        <w:rPr>
          <w:bCs/>
          <w:iCs/>
          <w:lang w:val="en-HK"/>
        </w:rPr>
        <w:t xml:space="preserve"> as:</w:t>
      </w:r>
      <w:r>
        <w:rPr>
          <w:lang w:val="en-HK"/>
        </w:rPr>
        <w:t xml:space="preserve"> </w:t>
      </w:r>
    </w:p>
    <w:p w14:paraId="10DA938C" w14:textId="09A7DC75" w:rsidR="00FA2875" w:rsidRDefault="002757B2" w:rsidP="00D0034F">
      <w:pPr>
        <w:spacing w:line="480" w:lineRule="auto"/>
        <w:jc w:val="center"/>
        <w:rPr>
          <w:rFonts w:ascii="Cambria Math" w:hAnsi="Cambria Math"/>
          <w:iCs/>
          <w:lang w:val="en-HK"/>
        </w:rPr>
      </w:pPr>
      <m:oMath>
        <m:d>
          <m:dPr>
            <m:ctrlPr>
              <w:rPr>
                <w:rFonts w:ascii="Cambria Math" w:hAnsi="Cambria Math"/>
                <w:i/>
                <w:iCs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iCs/>
                    <w:lang w:val="en-HK"/>
                  </w:rPr>
                </m:ctrlPr>
              </m:mPr>
              <m:m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  <w:lang w:val="en-HK"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  <w:lang w:val="en-HK"/>
                        </w:rPr>
                        <m:t>E</m:t>
                      </m:r>
                    </m:e>
                    <m:sub>
                      <m:r>
                        <w:rPr>
                          <w:rFonts w:ascii="Cambria Math" w:hAnsi="Cambria Math"/>
                          <w:lang w:val="en-HK"/>
                        </w:rPr>
                        <m:t>++</m:t>
                      </m:r>
                    </m:sub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Sa</m:t>
                      </m:r>
                    </m:sup>
                  </m:sSubSup>
                </m:e>
              </m:mr>
              <m:m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  <w:lang w:val="en-HK"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  <w:lang w:val="en-HK"/>
                        </w:rPr>
                        <m:t>E</m:t>
                      </m:r>
                    </m:e>
                    <m:sub>
                      <m:r>
                        <w:rPr>
                          <w:rFonts w:ascii="Cambria Math" w:hAnsi="Cambria Math"/>
                          <w:lang w:val="en-HK"/>
                        </w:rPr>
                        <m:t>-+</m:t>
                      </m:r>
                    </m:sub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Sa</m:t>
                      </m:r>
                    </m:sup>
                  </m:sSubSup>
                </m:e>
              </m:mr>
            </m:m>
          </m:e>
        </m:d>
        <m:r>
          <w:rPr>
            <w:rFonts w:ascii="Cambria Math" w:hAnsi="Cambria Math"/>
            <w:lang w:val="en-HK"/>
          </w:rPr>
          <m:t>=</m:t>
        </m:r>
        <m:sSup>
          <m:sSupPr>
            <m:ctrlPr>
              <w:rPr>
                <w:rFonts w:ascii="Cambria Math" w:hAnsi="Cambria Math"/>
                <w:i/>
                <w:lang w:val="en-HK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HK"/>
              </w:rPr>
              <m:t>t</m:t>
            </m:r>
          </m:e>
          <m:sup>
            <m:r>
              <w:rPr>
                <w:rFonts w:ascii="Cambria Math" w:hAnsi="Cambria Math"/>
                <w:lang w:val="en-HK"/>
              </w:rPr>
              <m:t>Sa</m:t>
            </m:r>
          </m:sup>
        </m:sSup>
        <m:d>
          <m:dPr>
            <m:ctrlPr>
              <w:rPr>
                <w:rFonts w:ascii="Cambria Math" w:hAnsi="Cambria Math"/>
                <w:i/>
                <w:iCs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iCs/>
                    <w:lang w:val="en-HK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lang w:val="en-HK"/>
                    </w:rPr>
                    <m:t>1</m:t>
                  </m:r>
                </m:e>
              </m:mr>
              <m:mr>
                <m:e>
                  <m:r>
                    <w:rPr>
                      <w:rFonts w:ascii="Cambria Math" w:hAnsi="Cambria Math"/>
                      <w:lang w:val="en-HK"/>
                    </w:rPr>
                    <m:t>0</m:t>
                  </m:r>
                </m:e>
              </m:mr>
            </m:m>
          </m:e>
        </m:d>
        <m:r>
          <w:rPr>
            <w:rFonts w:ascii="Cambria Math" w:hAnsi="Cambria Math"/>
            <w:lang w:val="en-HK"/>
          </w:rPr>
          <m:t>=</m:t>
        </m:r>
        <m:d>
          <m:dPr>
            <m:ctrlPr>
              <w:rPr>
                <w:rFonts w:ascii="Cambria Math" w:hAnsi="Cambria Math"/>
                <w:i/>
                <w:iCs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iCs/>
                  </w:rPr>
                </m:ctrlPr>
              </m:mPr>
              <m:mr>
                <m:e>
                  <m:func>
                    <m:func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cos</m:t>
                      </m:r>
                    </m:fName>
                    <m:e>
                      <m:r>
                        <w:rPr>
                          <w:rFonts w:ascii="Cambria Math" w:hAnsi="Cambria Math"/>
                          <w:lang w:val="en-HK"/>
                        </w:rPr>
                        <m:t>(</m:t>
                      </m:r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iCs/>
                              <w:lang w:val="en-HK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δ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2</m:t>
                          </m:r>
                        </m:den>
                      </m:f>
                      <m:r>
                        <w:rPr>
                          <w:rFonts w:ascii="Cambria Math" w:hAnsi="Cambria Math"/>
                          <w:lang w:val="en-HK"/>
                        </w:rPr>
                        <m:t>)</m:t>
                      </m:r>
                    </m:e>
                  </m:func>
                </m:e>
                <m:e>
                  <m:r>
                    <w:rPr>
                      <w:rFonts w:ascii="Cambria Math" w:hAnsi="Cambria Math"/>
                      <w:lang w:val="en-HK"/>
                    </w:rPr>
                    <m:t>isin(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iCs/>
                          <w:lang w:val="en-HK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lang w:val="en-HK"/>
                        </w:rPr>
                        <m:t>δ</m:t>
                      </m:r>
                    </m:num>
                    <m:den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lang w:val="en-HK"/>
                    </w:rPr>
                    <m:t>)</m:t>
                  </m:r>
                </m:e>
              </m:mr>
              <m:mr>
                <m:e>
                  <m:r>
                    <w:rPr>
                      <w:rFonts w:ascii="Cambria Math" w:hAnsi="Cambria Math"/>
                      <w:lang w:val="en-HK"/>
                    </w:rPr>
                    <m:t>isin(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iCs/>
                          <w:lang w:val="en-HK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lang w:val="en-HK"/>
                        </w:rPr>
                        <m:t>δ</m:t>
                      </m:r>
                    </m:num>
                    <m:den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lang w:val="en-HK"/>
                    </w:rPr>
                    <m:t>)</m:t>
                  </m:r>
                </m:e>
                <m:e>
                  <m:func>
                    <m:func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cos</m:t>
                      </m:r>
                    </m:fName>
                    <m:e>
                      <m:r>
                        <w:rPr>
                          <w:rFonts w:ascii="Cambria Math" w:hAnsi="Cambria Math"/>
                          <w:lang w:val="en-HK"/>
                        </w:rPr>
                        <m:t>(</m:t>
                      </m:r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iCs/>
                              <w:lang w:val="en-HK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δ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2</m:t>
                          </m:r>
                        </m:den>
                      </m:f>
                      <m:r>
                        <w:rPr>
                          <w:rFonts w:ascii="Cambria Math" w:hAnsi="Cambria Math"/>
                          <w:lang w:val="en-HK"/>
                        </w:rPr>
                        <m:t>)</m:t>
                      </m:r>
                    </m:e>
                  </m:func>
                </m:e>
              </m:mr>
            </m:m>
          </m:e>
        </m:d>
        <m:d>
          <m:dPr>
            <m:ctrlPr>
              <w:rPr>
                <w:rFonts w:ascii="Cambria Math" w:hAnsi="Cambria Math"/>
                <w:i/>
                <w:iCs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iCs/>
                    <w:lang w:val="en-HK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lang w:val="en-HK"/>
                    </w:rPr>
                    <m:t>1</m:t>
                  </m:r>
                </m:e>
              </m:mr>
              <m:mr>
                <m:e>
                  <m:r>
                    <w:rPr>
                      <w:rFonts w:ascii="Cambria Math" w:hAnsi="Cambria Math"/>
                      <w:lang w:val="en-HK"/>
                    </w:rPr>
                    <m:t>0</m:t>
                  </m:r>
                </m:e>
              </m:mr>
            </m:m>
          </m:e>
        </m:d>
        <m:r>
          <w:rPr>
            <w:rFonts w:ascii="Cambria Math" w:hAnsi="Cambria Math"/>
            <w:lang w:val="en-HK"/>
          </w:rPr>
          <m:t>=</m:t>
        </m:r>
        <m:d>
          <m:dPr>
            <m:ctrlPr>
              <w:rPr>
                <w:rFonts w:ascii="Cambria Math" w:hAnsi="Cambria Math"/>
                <w:i/>
                <w:iCs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iCs/>
                    <w:lang w:val="en-HK"/>
                  </w:rPr>
                </m:ctrlPr>
              </m:mPr>
              <m:mr>
                <m:e>
                  <m:func>
                    <m:func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cos</m:t>
                      </m:r>
                    </m:fName>
                    <m:e>
                      <m:r>
                        <w:rPr>
                          <w:rFonts w:ascii="Cambria Math" w:hAnsi="Cambria Math"/>
                          <w:lang w:val="en-HK"/>
                        </w:rPr>
                        <m:t>(</m:t>
                      </m:r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iCs/>
                              <w:lang w:val="en-HK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δ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2</m:t>
                          </m:r>
                        </m:den>
                      </m:f>
                      <m:r>
                        <w:rPr>
                          <w:rFonts w:ascii="Cambria Math" w:hAnsi="Cambria Math"/>
                          <w:lang w:val="en-HK"/>
                        </w:rPr>
                        <m:t>)</m:t>
                      </m:r>
                    </m:e>
                  </m:func>
                </m:e>
              </m:mr>
              <m:mr>
                <m:e>
                  <m:r>
                    <w:rPr>
                      <w:rFonts w:ascii="Cambria Math" w:hAnsi="Cambria Math"/>
                      <w:lang w:val="en-HK"/>
                    </w:rPr>
                    <m:t>isin(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iCs/>
                          <w:lang w:val="en-HK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lang w:val="en-HK"/>
                        </w:rPr>
                        <m:t>δ</m:t>
                      </m:r>
                    </m:num>
                    <m:den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lang w:val="en-HK"/>
                    </w:rPr>
                    <m:t>)</m:t>
                  </m:r>
                </m:e>
              </m:mr>
            </m:m>
          </m:e>
        </m:d>
      </m:oMath>
      <w:r w:rsidR="009E5031">
        <w:rPr>
          <w:rFonts w:ascii="Cambria Math" w:hAnsi="Cambria Math"/>
          <w:lang w:val="en-HK"/>
        </w:rPr>
        <w:t xml:space="preserve"> </w:t>
      </w:r>
      <w:r w:rsidR="009E5031" w:rsidRPr="009E5031">
        <w:rPr>
          <w:lang w:val="en-HK"/>
        </w:rPr>
        <w:t xml:space="preserve"> </w:t>
      </w:r>
      <w:r w:rsidR="00FA2875" w:rsidRPr="009E5031">
        <w:rPr>
          <w:iCs/>
          <w:lang w:val="en-HK"/>
        </w:rPr>
        <w:tab/>
      </w:r>
      <w:r w:rsidR="00FA2875" w:rsidRPr="009E5031">
        <w:rPr>
          <w:iCs/>
          <w:lang w:val="en-HK"/>
        </w:rPr>
        <w:tab/>
        <w:t>(S</w:t>
      </w:r>
      <w:r w:rsidR="0010066B" w:rsidRPr="009E5031">
        <w:rPr>
          <w:iCs/>
          <w:lang w:val="en-HK"/>
        </w:rPr>
        <w:t>2</w:t>
      </w:r>
      <w:r w:rsidR="00FA2875" w:rsidRPr="009E5031">
        <w:rPr>
          <w:iCs/>
          <w:lang w:val="en-HK"/>
        </w:rPr>
        <w:t>a)</w:t>
      </w:r>
    </w:p>
    <w:p w14:paraId="2C5B1F01" w14:textId="77777777" w:rsidR="00FA2875" w:rsidRDefault="00FA2875" w:rsidP="005A3BA7">
      <w:pPr>
        <w:spacing w:line="480" w:lineRule="auto"/>
        <w:rPr>
          <w:rFonts w:ascii="Cambria Math" w:hAnsi="Cambria Math"/>
          <w:iCs/>
          <w:lang w:val="en-HK"/>
        </w:rPr>
      </w:pPr>
      <w:proofErr w:type="gramStart"/>
      <w:r>
        <w:rPr>
          <w:rFonts w:ascii="Cambria Math" w:hAnsi="Cambria Math"/>
          <w:iCs/>
          <w:lang w:val="en-HK"/>
        </w:rPr>
        <w:t>and</w:t>
      </w:r>
      <w:proofErr w:type="gramEnd"/>
    </w:p>
    <w:p w14:paraId="3EC1253B" w14:textId="73FB2EE7" w:rsidR="00FA2875" w:rsidRDefault="002757B2" w:rsidP="00D0034F">
      <w:pPr>
        <w:spacing w:line="480" w:lineRule="auto"/>
        <w:jc w:val="center"/>
        <w:rPr>
          <w:rFonts w:ascii="Cambria Math" w:hAnsi="Cambria Math"/>
          <w:iCs/>
          <w:lang w:val="en-HK"/>
        </w:rPr>
      </w:pPr>
      <m:oMath>
        <m:d>
          <m:dPr>
            <m:ctrlPr>
              <w:rPr>
                <w:rFonts w:ascii="Cambria Math" w:hAnsi="Cambria Math"/>
                <w:i/>
                <w:iCs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iCs/>
                    <w:lang w:val="en-HK"/>
                  </w:rPr>
                </m:ctrlPr>
              </m:mPr>
              <m:m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  <w:lang w:val="en-HK"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  <w:lang w:val="en-HK"/>
                        </w:rPr>
                        <m:t>E</m:t>
                      </m:r>
                    </m:e>
                    <m:sub>
                      <m:r>
                        <w:rPr>
                          <w:rFonts w:ascii="Cambria Math" w:hAnsi="Cambria Math"/>
                          <w:lang w:val="en-HK"/>
                        </w:rPr>
                        <m:t>+-</m:t>
                      </m:r>
                    </m:sub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Sa</m:t>
                      </m:r>
                    </m:sup>
                  </m:sSubSup>
                </m:e>
              </m:mr>
              <m:m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  <w:lang w:val="en-HK"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  <w:lang w:val="en-HK"/>
                        </w:rPr>
                        <m:t>E</m:t>
                      </m:r>
                    </m:e>
                    <m:sub>
                      <m:r>
                        <w:rPr>
                          <w:rFonts w:ascii="Cambria Math" w:hAnsi="Cambria Math"/>
                          <w:lang w:val="en-HK"/>
                        </w:rPr>
                        <m:t>--</m:t>
                      </m:r>
                    </m:sub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Sa</m:t>
                      </m:r>
                    </m:sup>
                  </m:sSubSup>
                </m:e>
              </m:mr>
            </m:m>
          </m:e>
        </m:d>
        <m:r>
          <w:rPr>
            <w:rFonts w:ascii="Cambria Math" w:hAnsi="Cambria Math"/>
            <w:lang w:val="en-HK"/>
          </w:rPr>
          <m:t>=</m:t>
        </m:r>
        <m:sSup>
          <m:sSupPr>
            <m:ctrlPr>
              <w:rPr>
                <w:rFonts w:ascii="Cambria Math" w:hAnsi="Cambria Math"/>
                <w:i/>
                <w:lang w:val="en-HK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HK"/>
              </w:rPr>
              <m:t>t</m:t>
            </m:r>
          </m:e>
          <m:sup>
            <m:r>
              <w:rPr>
                <w:rFonts w:ascii="Cambria Math" w:hAnsi="Cambria Math"/>
                <w:lang w:val="en-HK"/>
              </w:rPr>
              <m:t>Sa</m:t>
            </m:r>
          </m:sup>
        </m:sSup>
        <m:d>
          <m:dPr>
            <m:ctrlPr>
              <w:rPr>
                <w:rFonts w:ascii="Cambria Math" w:hAnsi="Cambria Math"/>
                <w:i/>
                <w:iCs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iCs/>
                    <w:lang w:val="en-HK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lang w:val="en-HK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="Cambria Math"/>
                      <w:lang w:val="en-HK"/>
                    </w:rPr>
                    <m:t>1</m:t>
                  </m:r>
                </m:e>
              </m:mr>
            </m:m>
          </m:e>
        </m:d>
        <m:r>
          <w:rPr>
            <w:rFonts w:ascii="Cambria Math" w:hAnsi="Cambria Math"/>
            <w:lang w:val="en-HK"/>
          </w:rPr>
          <m:t>=</m:t>
        </m:r>
        <m:d>
          <m:dPr>
            <m:ctrlPr>
              <w:rPr>
                <w:rFonts w:ascii="Cambria Math" w:hAnsi="Cambria Math"/>
                <w:i/>
                <w:iCs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iCs/>
                  </w:rPr>
                </m:ctrlPr>
              </m:mPr>
              <m:mr>
                <m:e>
                  <m:func>
                    <m:func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cos</m:t>
                      </m:r>
                    </m:fName>
                    <m:e>
                      <m:r>
                        <w:rPr>
                          <w:rFonts w:ascii="Cambria Math" w:hAnsi="Cambria Math"/>
                          <w:lang w:val="en-HK"/>
                        </w:rPr>
                        <m:t>(</m:t>
                      </m:r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iCs/>
                              <w:lang w:val="en-HK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δ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2</m:t>
                          </m:r>
                        </m:den>
                      </m:f>
                      <m:r>
                        <w:rPr>
                          <w:rFonts w:ascii="Cambria Math" w:hAnsi="Cambria Math"/>
                          <w:lang w:val="en-HK"/>
                        </w:rPr>
                        <m:t>)</m:t>
                      </m:r>
                    </m:e>
                  </m:func>
                </m:e>
                <m:e>
                  <m:r>
                    <w:rPr>
                      <w:rFonts w:ascii="Cambria Math" w:hAnsi="Cambria Math"/>
                      <w:lang w:val="en-HK"/>
                    </w:rPr>
                    <m:t>isin(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iCs/>
                          <w:lang w:val="en-HK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lang w:val="en-HK"/>
                        </w:rPr>
                        <m:t>δ</m:t>
                      </m:r>
                    </m:num>
                    <m:den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lang w:val="en-HK"/>
                    </w:rPr>
                    <m:t>)</m:t>
                  </m:r>
                </m:e>
              </m:mr>
              <m:mr>
                <m:e>
                  <m:r>
                    <w:rPr>
                      <w:rFonts w:ascii="Cambria Math" w:hAnsi="Cambria Math"/>
                      <w:lang w:val="en-HK"/>
                    </w:rPr>
                    <m:t>isin(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iCs/>
                          <w:lang w:val="en-HK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lang w:val="en-HK"/>
                        </w:rPr>
                        <m:t>δ</m:t>
                      </m:r>
                    </m:num>
                    <m:den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lang w:val="en-HK"/>
                    </w:rPr>
                    <m:t>)</m:t>
                  </m:r>
                </m:e>
                <m:e>
                  <m:func>
                    <m:func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cos</m:t>
                      </m:r>
                    </m:fName>
                    <m:e>
                      <m:r>
                        <w:rPr>
                          <w:rFonts w:ascii="Cambria Math" w:hAnsi="Cambria Math"/>
                          <w:lang w:val="en-HK"/>
                        </w:rPr>
                        <m:t>(</m:t>
                      </m:r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iCs/>
                              <w:lang w:val="en-HK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δ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2</m:t>
                          </m:r>
                        </m:den>
                      </m:f>
                      <m:r>
                        <w:rPr>
                          <w:rFonts w:ascii="Cambria Math" w:hAnsi="Cambria Math"/>
                          <w:lang w:val="en-HK"/>
                        </w:rPr>
                        <m:t>)</m:t>
                      </m:r>
                    </m:e>
                  </m:func>
                </m:e>
              </m:mr>
            </m:m>
          </m:e>
        </m:d>
        <m:d>
          <m:dPr>
            <m:ctrlPr>
              <w:rPr>
                <w:rFonts w:ascii="Cambria Math" w:hAnsi="Cambria Math"/>
                <w:i/>
                <w:iCs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iCs/>
                    <w:lang w:val="en-HK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lang w:val="en-HK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="Cambria Math"/>
                      <w:lang w:val="en-HK"/>
                    </w:rPr>
                    <m:t>1</m:t>
                  </m:r>
                </m:e>
              </m:mr>
            </m:m>
          </m:e>
        </m:d>
        <m:r>
          <w:rPr>
            <w:rFonts w:ascii="Cambria Math" w:hAnsi="Cambria Math"/>
            <w:lang w:val="en-HK"/>
          </w:rPr>
          <m:t>=</m:t>
        </m:r>
        <m:d>
          <m:dPr>
            <m:ctrlPr>
              <w:rPr>
                <w:rFonts w:ascii="Cambria Math" w:hAnsi="Cambria Math"/>
                <w:i/>
                <w:iCs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iCs/>
                    <w:lang w:val="en-HK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lang w:val="en-HK"/>
                    </w:rPr>
                    <m:t>isin(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iCs/>
                          <w:lang w:val="en-HK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lang w:val="en-HK"/>
                        </w:rPr>
                        <m:t>δ</m:t>
                      </m:r>
                    </m:num>
                    <m:den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lang w:val="en-HK"/>
                    </w:rPr>
                    <m:t>)</m:t>
                  </m:r>
                </m:e>
              </m:mr>
              <m:mr>
                <m:e>
                  <m:func>
                    <m:func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cos</m:t>
                      </m:r>
                    </m:fName>
                    <m:e>
                      <m:r>
                        <w:rPr>
                          <w:rFonts w:ascii="Cambria Math" w:hAnsi="Cambria Math"/>
                          <w:lang w:val="en-HK"/>
                        </w:rPr>
                        <m:t>(</m:t>
                      </m:r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iCs/>
                              <w:lang w:val="en-HK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δ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2</m:t>
                          </m:r>
                        </m:den>
                      </m:f>
                      <m:r>
                        <w:rPr>
                          <w:rFonts w:ascii="Cambria Math" w:hAnsi="Cambria Math"/>
                          <w:lang w:val="en-HK"/>
                        </w:rPr>
                        <m:t>)</m:t>
                      </m:r>
                    </m:e>
                  </m:func>
                </m:e>
              </m:mr>
            </m:m>
          </m:e>
        </m:d>
      </m:oMath>
      <w:r w:rsidR="008D2910">
        <w:rPr>
          <w:rFonts w:ascii="Cambria Math" w:hAnsi="Cambria Math"/>
          <w:iCs/>
          <w:lang w:val="en-HK"/>
        </w:rPr>
        <w:t xml:space="preserve"> </w:t>
      </w:r>
      <w:r w:rsidR="00FA2875" w:rsidRPr="009E5031">
        <w:rPr>
          <w:lang w:val="en-HK"/>
        </w:rPr>
        <w:t>,</w:t>
      </w:r>
      <w:r w:rsidR="008D2910" w:rsidRPr="009E5031">
        <w:rPr>
          <w:lang w:val="en-HK"/>
        </w:rPr>
        <w:t xml:space="preserve"> </w:t>
      </w:r>
      <w:r w:rsidR="00FA2875" w:rsidRPr="009E5031">
        <w:rPr>
          <w:iCs/>
          <w:lang w:val="en-HK"/>
        </w:rPr>
        <w:tab/>
      </w:r>
      <w:r w:rsidR="00FA2875" w:rsidRPr="009E5031">
        <w:rPr>
          <w:iCs/>
          <w:lang w:val="en-HK"/>
        </w:rPr>
        <w:tab/>
        <w:t>(S</w:t>
      </w:r>
      <w:r w:rsidR="0010066B" w:rsidRPr="009E5031">
        <w:rPr>
          <w:iCs/>
          <w:lang w:val="en-HK"/>
        </w:rPr>
        <w:t>2</w:t>
      </w:r>
      <w:r w:rsidR="00FA2875" w:rsidRPr="009E5031">
        <w:rPr>
          <w:iCs/>
          <w:lang w:val="en-HK"/>
        </w:rPr>
        <w:t>b)</w:t>
      </w:r>
    </w:p>
    <w:p w14:paraId="12BE274C" w14:textId="77777777" w:rsidR="00FA2875" w:rsidRPr="00A72800" w:rsidRDefault="00FA2875" w:rsidP="00997A64">
      <w:pPr>
        <w:spacing w:line="480" w:lineRule="auto"/>
        <w:rPr>
          <w:rFonts w:ascii="Cambria Math" w:hAnsi="Cambria Math"/>
          <w:iCs/>
          <w:lang w:val="en-HK"/>
        </w:rPr>
      </w:pPr>
      <w:proofErr w:type="gramStart"/>
      <w:r>
        <w:rPr>
          <w:rFonts w:ascii="Cambria Math" w:hAnsi="Cambria Math"/>
          <w:iCs/>
          <w:lang w:val="en-HK"/>
        </w:rPr>
        <w:t>respectively</w:t>
      </w:r>
      <w:proofErr w:type="gramEnd"/>
      <w:r>
        <w:rPr>
          <w:rFonts w:ascii="Cambria Math" w:hAnsi="Cambria Math"/>
          <w:iCs/>
          <w:lang w:val="en-HK"/>
        </w:rPr>
        <w:t>.</w:t>
      </w:r>
    </w:p>
    <w:p w14:paraId="23F64070" w14:textId="77777777" w:rsidR="00FA2875" w:rsidRPr="00F034C1" w:rsidRDefault="00FA2875" w:rsidP="00997A64">
      <w:pPr>
        <w:spacing w:line="480" w:lineRule="auto"/>
        <w:ind w:firstLine="284"/>
        <w:jc w:val="both"/>
        <w:rPr>
          <w:bCs/>
          <w:iCs/>
          <w:lang w:val="en-HK"/>
        </w:rPr>
      </w:pPr>
      <w:r>
        <w:rPr>
          <w:bCs/>
          <w:iCs/>
          <w:lang w:val="en-HK"/>
        </w:rPr>
        <w:t>T</w:t>
      </w:r>
      <w:r w:rsidRPr="00F034C1">
        <w:rPr>
          <w:bCs/>
          <w:iCs/>
          <w:lang w:val="en-HK"/>
        </w:rPr>
        <w:t xml:space="preserve">he transmittance through the sapphire plate </w:t>
      </w:r>
      <w:proofErr w:type="gramStart"/>
      <w:r w:rsidRPr="00F034C1">
        <w:rPr>
          <w:bCs/>
          <w:iCs/>
          <w:lang w:val="en-HK"/>
        </w:rPr>
        <w:t xml:space="preserve">can </w:t>
      </w:r>
      <w:r>
        <w:rPr>
          <w:bCs/>
          <w:iCs/>
          <w:lang w:val="en-HK"/>
        </w:rPr>
        <w:t xml:space="preserve">then </w:t>
      </w:r>
      <w:r w:rsidRPr="00F034C1">
        <w:rPr>
          <w:bCs/>
          <w:iCs/>
          <w:lang w:val="en-HK"/>
        </w:rPr>
        <w:t>be written as</w:t>
      </w:r>
      <w:proofErr w:type="gramEnd"/>
      <w:r w:rsidRPr="00F034C1">
        <w:rPr>
          <w:bCs/>
          <w:iCs/>
          <w:lang w:val="en-HK"/>
        </w:rPr>
        <w:t>:</w:t>
      </w:r>
    </w:p>
    <w:p w14:paraId="3912DA83" w14:textId="5F062E74" w:rsidR="00FA2875" w:rsidRDefault="002757B2" w:rsidP="00D0034F">
      <w:pPr>
        <w:spacing w:line="480" w:lineRule="auto"/>
        <w:jc w:val="center"/>
        <w:rPr>
          <w:lang w:val="en-HK"/>
        </w:rPr>
      </w:pP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++</m:t>
            </m:r>
          </m:sub>
          <m:sup>
            <m:r>
              <w:rPr>
                <w:rFonts w:ascii="Cambria Math" w:hAnsi="Cambria Math"/>
                <w:lang w:val="en-HK"/>
              </w:rPr>
              <m:t>Sa</m:t>
            </m:r>
          </m:sup>
        </m:sSubSup>
        <m:r>
          <w:rPr>
            <w:rFonts w:ascii="Cambria Math" w:hAnsi="Cambria Math"/>
            <w:lang w:val="en-HK"/>
          </w:rPr>
          <m:t>=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E</m:t>
            </m:r>
          </m:e>
          <m:sub>
            <m:r>
              <w:rPr>
                <w:rFonts w:ascii="Cambria Math" w:hAnsi="Cambria Math"/>
                <w:lang w:val="en-HK"/>
              </w:rPr>
              <m:t>++</m:t>
            </m:r>
          </m:sub>
          <m:sup>
            <m:r>
              <w:rPr>
                <w:rFonts w:ascii="Cambria Math" w:hAnsi="Cambria Math"/>
                <w:lang w:val="en-HK"/>
              </w:rPr>
              <m:t>Sa</m:t>
            </m:r>
          </m:sup>
        </m:sSubSup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∙E</m:t>
            </m:r>
          </m:e>
          <m:sub>
            <m:r>
              <w:rPr>
                <w:rFonts w:ascii="Cambria Math" w:hAnsi="Cambria Math"/>
                <w:lang w:val="en-HK"/>
              </w:rPr>
              <m:t>++</m:t>
            </m:r>
          </m:sub>
          <m:sup>
            <m:r>
              <w:rPr>
                <w:rFonts w:ascii="Cambria Math" w:hAnsi="Cambria Math"/>
                <w:lang w:val="en-HK"/>
              </w:rPr>
              <m:t>Sa*</m:t>
            </m:r>
          </m:sup>
        </m:sSubSup>
        <m:r>
          <w:rPr>
            <w:rFonts w:ascii="Cambria Math" w:hAnsi="Cambria Math"/>
            <w:lang w:val="en-HK"/>
          </w:rPr>
          <m:t>=</m:t>
        </m:r>
        <m:sSup>
          <m:sSupPr>
            <m:ctrlPr>
              <w:rPr>
                <w:rFonts w:ascii="Cambria Math" w:hAnsi="Cambria Math"/>
                <w:i/>
                <w:lang w:val="en-HK"/>
              </w:rPr>
            </m:ctrlPr>
          </m:sSupPr>
          <m:e>
            <m:r>
              <w:rPr>
                <w:rFonts w:ascii="Cambria Math" w:hAnsi="Cambria Math"/>
                <w:lang w:val="en-HK"/>
              </w:rPr>
              <m:t>[</m:t>
            </m:r>
            <m:func>
              <m:funcPr>
                <m:ctrlPr>
                  <w:rPr>
                    <w:rFonts w:ascii="Cambria Math" w:hAnsi="Cambria Math"/>
                    <w:i/>
                    <w:lang w:val="en-HK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lang w:val="en-HK"/>
                  </w:rPr>
                  <m:t>cos</m:t>
                </m:r>
              </m:fName>
              <m:e>
                <m:r>
                  <w:rPr>
                    <w:rFonts w:ascii="Cambria Math" w:hAnsi="Cambria Math"/>
                    <w:lang w:val="en-HK"/>
                  </w:rPr>
                  <m:t>(</m:t>
                </m:r>
                <m:f>
                  <m:f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HK"/>
                      </w:rPr>
                      <m:t>δ</m:t>
                    </m:r>
                  </m:num>
                  <m:den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den>
                </m:f>
                <m:r>
                  <w:rPr>
                    <w:rFonts w:ascii="Cambria Math" w:hAnsi="Cambria Math"/>
                    <w:lang w:val="en-HK"/>
                  </w:rPr>
                  <m:t>)</m:t>
                </m:r>
              </m:e>
            </m:func>
            <m:r>
              <w:rPr>
                <w:rFonts w:ascii="Cambria Math" w:hAnsi="Cambria Math"/>
                <w:lang w:val="en-HK"/>
              </w:rPr>
              <m:t>]</m:t>
            </m:r>
          </m:e>
          <m:sup>
            <m:r>
              <w:rPr>
                <w:rFonts w:ascii="Cambria Math" w:hAnsi="Cambria Math"/>
                <w:lang w:val="en-HK"/>
              </w:rPr>
              <m:t>2</m:t>
            </m:r>
          </m:sup>
        </m:sSup>
        <m:r>
          <w:rPr>
            <w:rFonts w:ascii="Cambria Math" w:hAnsi="Cambria Math"/>
            <w:lang w:val="en-HK"/>
          </w:rPr>
          <m:t xml:space="preserve"> = </m:t>
        </m:r>
        <m:f>
          <m:fPr>
            <m:ctrlPr>
              <w:rPr>
                <w:rFonts w:ascii="Cambria Math" w:hAnsi="Cambria Math"/>
                <w:i/>
                <w:lang w:val="en-HK"/>
              </w:rPr>
            </m:ctrlPr>
          </m:fPr>
          <m:num>
            <m:r>
              <w:rPr>
                <w:rFonts w:ascii="Cambria Math" w:hAnsi="Cambria Math"/>
                <w:lang w:val="en-HK"/>
              </w:rPr>
              <m:t>1</m:t>
            </m:r>
          </m:num>
          <m:den>
            <m:r>
              <w:rPr>
                <w:rFonts w:ascii="Cambria Math" w:hAnsi="Cambria Math"/>
                <w:lang w:val="en-HK"/>
              </w:rPr>
              <m:t>2</m:t>
            </m:r>
          </m:den>
        </m:f>
        <m:r>
          <w:rPr>
            <w:rFonts w:ascii="Cambria Math" w:hAnsi="Cambria Math"/>
            <w:lang w:val="en-HK"/>
          </w:rPr>
          <m:t>(1+</m:t>
        </m:r>
        <m:func>
          <m:funcPr>
            <m:ctrlPr>
              <w:rPr>
                <w:rFonts w:ascii="Cambria Math" w:hAnsi="Cambria Math"/>
                <w:i/>
                <w:lang w:val="en-HK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lang w:val="en-HK"/>
              </w:rPr>
              <m:t>cos</m:t>
            </m:r>
          </m:fName>
          <m:e>
            <m:r>
              <w:rPr>
                <w:rFonts w:ascii="Cambria Math" w:hAnsi="Cambria Math"/>
                <w:lang w:val="en-HK"/>
              </w:rPr>
              <m:t xml:space="preserve">δ)= </m:t>
            </m:r>
            <m:f>
              <m:fPr>
                <m:ctrlPr>
                  <w:rPr>
                    <w:rFonts w:ascii="Cambria Math" w:hAnsi="Cambria Math"/>
                    <w:i/>
                    <w:lang w:val="en-HK"/>
                  </w:rPr>
                </m:ctrlPr>
              </m:fPr>
              <m:num>
                <m:r>
                  <w:rPr>
                    <w:rFonts w:ascii="Cambria Math" w:hAnsi="Cambria Math"/>
                    <w:lang w:val="en-HK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HK"/>
                  </w:rPr>
                  <m:t>2</m:t>
                </m:r>
              </m:den>
            </m:f>
            <m:r>
              <w:rPr>
                <w:rFonts w:ascii="Cambria Math" w:hAnsi="Cambria Math"/>
                <w:lang w:val="en-HK"/>
              </w:rPr>
              <m:t>(1+</m:t>
            </m:r>
            <m:func>
              <m:funcPr>
                <m:ctrlPr>
                  <w:rPr>
                    <w:rFonts w:ascii="Cambria Math" w:hAnsi="Cambria Math"/>
                    <w:i/>
                    <w:lang w:val="en-HK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lang w:val="en-HK"/>
                  </w:rPr>
                  <m:t>cos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lang w:val="en-HK"/>
                      </w:rPr>
                      <m:t>δ+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ϕ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++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Sa</m:t>
                        </m:r>
                      </m:sup>
                    </m:sSubSup>
                  </m:e>
                </m:d>
              </m:e>
            </m:func>
          </m:e>
        </m:func>
        <m:r>
          <w:rPr>
            <w:rFonts w:ascii="Cambria Math" w:hAnsi="Cambria Math"/>
            <w:lang w:val="en-HK"/>
          </w:rPr>
          <m:t>)</m:t>
        </m:r>
      </m:oMath>
      <w:r w:rsidR="009E5031">
        <w:rPr>
          <w:lang w:val="en-HK"/>
        </w:rPr>
        <w:t xml:space="preserve">, </w:t>
      </w:r>
      <w:r w:rsidR="00FA2875" w:rsidRPr="009E5031">
        <w:rPr>
          <w:lang w:val="en-HK"/>
        </w:rPr>
        <w:tab/>
      </w:r>
      <w:r w:rsidR="00FA2875" w:rsidRPr="009E5031">
        <w:rPr>
          <w:lang w:val="en-HK"/>
        </w:rPr>
        <w:tab/>
        <w:t>(S</w:t>
      </w:r>
      <w:r w:rsidR="005D3039" w:rsidRPr="009E5031">
        <w:rPr>
          <w:lang w:val="en-HK"/>
        </w:rPr>
        <w:t>3</w:t>
      </w:r>
      <w:r w:rsidR="00FA2875" w:rsidRPr="009E5031">
        <w:rPr>
          <w:lang w:val="en-HK"/>
        </w:rPr>
        <w:t>a)</w:t>
      </w:r>
    </w:p>
    <w:p w14:paraId="2355948E" w14:textId="07C139A1" w:rsidR="00FA2875" w:rsidRDefault="002757B2" w:rsidP="00D0034F">
      <w:pPr>
        <w:spacing w:line="480" w:lineRule="auto"/>
        <w:jc w:val="center"/>
        <w:rPr>
          <w:lang w:val="en-HK"/>
        </w:rPr>
      </w:pP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--</m:t>
            </m:r>
          </m:sub>
          <m:sup>
            <m:r>
              <w:rPr>
                <w:rFonts w:ascii="Cambria Math" w:hAnsi="Cambria Math"/>
                <w:lang w:val="en-HK"/>
              </w:rPr>
              <m:t>Sa</m:t>
            </m:r>
          </m:sup>
        </m:sSubSup>
        <m:r>
          <w:rPr>
            <w:rFonts w:ascii="Cambria Math" w:hAnsi="Cambria Math"/>
            <w:lang w:val="en-HK"/>
          </w:rPr>
          <m:t>=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E</m:t>
            </m:r>
          </m:e>
          <m:sub>
            <m:r>
              <w:rPr>
                <w:rFonts w:ascii="Cambria Math" w:hAnsi="Cambria Math"/>
                <w:lang w:val="en-HK"/>
              </w:rPr>
              <m:t>--</m:t>
            </m:r>
          </m:sub>
          <m:sup>
            <m:r>
              <w:rPr>
                <w:rFonts w:ascii="Cambria Math" w:hAnsi="Cambria Math"/>
                <w:lang w:val="en-HK"/>
              </w:rPr>
              <m:t>Sa</m:t>
            </m:r>
          </m:sup>
        </m:sSubSup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∙E</m:t>
            </m:r>
          </m:e>
          <m:sub>
            <m:r>
              <w:rPr>
                <w:rFonts w:ascii="Cambria Math" w:hAnsi="Cambria Math"/>
                <w:lang w:val="en-HK"/>
              </w:rPr>
              <m:t>--</m:t>
            </m:r>
          </m:sub>
          <m:sup>
            <m:r>
              <w:rPr>
                <w:rFonts w:ascii="Cambria Math" w:hAnsi="Cambria Math"/>
                <w:lang w:val="en-HK"/>
              </w:rPr>
              <m:t>Sa*</m:t>
            </m:r>
          </m:sup>
        </m:sSubSup>
        <m:r>
          <w:rPr>
            <w:rFonts w:ascii="Cambria Math" w:hAnsi="Cambria Math"/>
            <w:lang w:val="en-HK"/>
          </w:rPr>
          <m:t xml:space="preserve">= </m:t>
        </m:r>
        <m:sSup>
          <m:sSupPr>
            <m:ctrlPr>
              <w:rPr>
                <w:rFonts w:ascii="Cambria Math" w:hAnsi="Cambria Math"/>
                <w:i/>
                <w:lang w:val="en-HK"/>
              </w:rPr>
            </m:ctrlPr>
          </m:sSupPr>
          <m:e>
            <m:r>
              <w:rPr>
                <w:rFonts w:ascii="Cambria Math" w:hAnsi="Cambria Math"/>
                <w:lang w:val="en-HK"/>
              </w:rPr>
              <m:t>[</m:t>
            </m:r>
            <m:func>
              <m:funcPr>
                <m:ctrlPr>
                  <w:rPr>
                    <w:rFonts w:ascii="Cambria Math" w:hAnsi="Cambria Math"/>
                    <w:i/>
                    <w:lang w:val="en-HK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lang w:val="en-HK"/>
                  </w:rPr>
                  <m:t>cos</m:t>
                </m:r>
              </m:fName>
              <m:e>
                <m:r>
                  <w:rPr>
                    <w:rFonts w:ascii="Cambria Math" w:hAnsi="Cambria Math"/>
                    <w:lang w:val="en-HK"/>
                  </w:rPr>
                  <m:t>(</m:t>
                </m:r>
                <m:f>
                  <m:f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HK"/>
                      </w:rPr>
                      <m:t>δ</m:t>
                    </m:r>
                  </m:num>
                  <m:den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den>
                </m:f>
                <m:r>
                  <w:rPr>
                    <w:rFonts w:ascii="Cambria Math" w:hAnsi="Cambria Math"/>
                    <w:lang w:val="en-HK"/>
                  </w:rPr>
                  <m:t>)</m:t>
                </m:r>
              </m:e>
            </m:func>
            <m:r>
              <w:rPr>
                <w:rFonts w:ascii="Cambria Math" w:hAnsi="Cambria Math"/>
                <w:lang w:val="en-HK"/>
              </w:rPr>
              <m:t>]</m:t>
            </m:r>
          </m:e>
          <m:sup>
            <m:r>
              <w:rPr>
                <w:rFonts w:ascii="Cambria Math" w:hAnsi="Cambria Math"/>
                <w:lang w:val="en-HK"/>
              </w:rPr>
              <m:t>2</m:t>
            </m:r>
          </m:sup>
        </m:sSup>
        <m:r>
          <w:rPr>
            <w:rFonts w:ascii="Cambria Math" w:hAnsi="Cambria Math"/>
            <w:lang w:val="en-HK"/>
          </w:rPr>
          <m:t>=</m:t>
        </m:r>
        <m:f>
          <m:fPr>
            <m:ctrlPr>
              <w:rPr>
                <w:rFonts w:ascii="Cambria Math" w:hAnsi="Cambria Math"/>
                <w:i/>
                <w:lang w:val="en-HK"/>
              </w:rPr>
            </m:ctrlPr>
          </m:fPr>
          <m:num>
            <m:r>
              <w:rPr>
                <w:rFonts w:ascii="Cambria Math" w:hAnsi="Cambria Math"/>
                <w:lang w:val="en-HK"/>
              </w:rPr>
              <m:t>1</m:t>
            </m:r>
          </m:num>
          <m:den>
            <m:r>
              <w:rPr>
                <w:rFonts w:ascii="Cambria Math" w:hAnsi="Cambria Math"/>
                <w:lang w:val="en-HK"/>
              </w:rPr>
              <m:t>2</m:t>
            </m:r>
          </m:den>
        </m:f>
        <m:r>
          <w:rPr>
            <w:rFonts w:ascii="Cambria Math" w:hAnsi="Cambria Math"/>
            <w:lang w:val="en-HK"/>
          </w:rPr>
          <m:t xml:space="preserve"> (1+</m:t>
        </m:r>
        <m:func>
          <m:funcPr>
            <m:ctrlPr>
              <w:rPr>
                <w:rFonts w:ascii="Cambria Math" w:hAnsi="Cambria Math"/>
                <w:i/>
                <w:lang w:val="en-HK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lang w:val="en-HK"/>
              </w:rPr>
              <m:t>cos</m:t>
            </m:r>
          </m:fName>
          <m:e>
            <m:r>
              <w:rPr>
                <w:rFonts w:ascii="Cambria Math" w:hAnsi="Cambria Math"/>
                <w:lang w:val="en-HK"/>
              </w:rPr>
              <m:t>δ) =</m:t>
            </m:r>
            <m:f>
              <m:fPr>
                <m:ctrlPr>
                  <w:rPr>
                    <w:rFonts w:ascii="Cambria Math" w:hAnsi="Cambria Math"/>
                    <w:i/>
                    <w:lang w:val="en-HK"/>
                  </w:rPr>
                </m:ctrlPr>
              </m:fPr>
              <m:num>
                <m:r>
                  <w:rPr>
                    <w:rFonts w:ascii="Cambria Math" w:hAnsi="Cambria Math"/>
                    <w:lang w:val="en-HK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HK"/>
                  </w:rPr>
                  <m:t>2</m:t>
                </m:r>
              </m:den>
            </m:f>
            <m:r>
              <w:rPr>
                <w:rFonts w:ascii="Cambria Math" w:hAnsi="Cambria Math"/>
                <w:lang w:val="en-HK"/>
              </w:rPr>
              <m:t xml:space="preserve"> (1+</m:t>
            </m:r>
            <m:func>
              <m:funcPr>
                <m:ctrlPr>
                  <w:rPr>
                    <w:rFonts w:ascii="Cambria Math" w:hAnsi="Cambria Math"/>
                    <w:i/>
                    <w:lang w:val="en-HK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lang w:val="en-HK"/>
                  </w:rPr>
                  <m:t>cos</m:t>
                </m:r>
              </m:fName>
              <m:e>
                <m:r>
                  <w:rPr>
                    <w:rFonts w:ascii="Cambria Math" w:hAnsi="Cambria Math"/>
                    <w:lang w:val="en-HK"/>
                  </w:rPr>
                  <m:t>(δ+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  <w:lang w:val="en-HK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HK"/>
                      </w:rPr>
                      <m:t>ϕ</m:t>
                    </m:r>
                  </m:e>
                  <m:sub>
                    <m:r>
                      <w:rPr>
                        <w:rFonts w:ascii="Cambria Math" w:hAnsi="Cambria Math"/>
                        <w:lang w:val="en-HK"/>
                      </w:rPr>
                      <m:t>--</m:t>
                    </m:r>
                  </m:sub>
                  <m:sup>
                    <m:r>
                      <w:rPr>
                        <w:rFonts w:ascii="Cambria Math" w:hAnsi="Cambria Math"/>
                        <w:lang w:val="en-HK"/>
                      </w:rPr>
                      <m:t>Sa</m:t>
                    </m:r>
                  </m:sup>
                </m:sSubSup>
                <m:r>
                  <w:rPr>
                    <w:rFonts w:ascii="Cambria Math" w:hAnsi="Cambria Math"/>
                    <w:lang w:val="en-HK"/>
                  </w:rPr>
                  <m:t>)</m:t>
                </m:r>
              </m:e>
            </m:func>
          </m:e>
        </m:func>
      </m:oMath>
      <w:r w:rsidR="009E5031">
        <w:rPr>
          <w:lang w:val="en-HK"/>
        </w:rPr>
        <w:t xml:space="preserve">, </w:t>
      </w:r>
      <w:r w:rsidR="009E5031">
        <w:rPr>
          <w:lang w:val="en-HK"/>
        </w:rPr>
        <w:tab/>
      </w:r>
      <w:r w:rsidR="00FA2875">
        <w:rPr>
          <w:lang w:val="en-HK"/>
        </w:rPr>
        <w:t>(S</w:t>
      </w:r>
      <w:r w:rsidR="005D3039">
        <w:rPr>
          <w:lang w:val="en-HK"/>
        </w:rPr>
        <w:t>3</w:t>
      </w:r>
      <w:r w:rsidR="00FA2875">
        <w:rPr>
          <w:lang w:val="en-HK"/>
        </w:rPr>
        <w:t>b</w:t>
      </w:r>
      <w:r w:rsidR="00FA2875" w:rsidRPr="00F034C1">
        <w:rPr>
          <w:lang w:val="en-HK"/>
        </w:rPr>
        <w:t>)</w:t>
      </w:r>
    </w:p>
    <w:p w14:paraId="2530D192" w14:textId="6FA8FCE3" w:rsidR="00FA2875" w:rsidRDefault="002757B2" w:rsidP="00D0034F">
      <w:pPr>
        <w:spacing w:line="480" w:lineRule="auto"/>
        <w:jc w:val="center"/>
        <w:rPr>
          <w:lang w:val="en-HK"/>
        </w:rPr>
      </w:pP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+-</m:t>
            </m:r>
          </m:sub>
          <m:sup>
            <m:r>
              <w:rPr>
                <w:rFonts w:ascii="Cambria Math" w:hAnsi="Cambria Math"/>
                <w:lang w:val="en-HK"/>
              </w:rPr>
              <m:t>Sa</m:t>
            </m:r>
          </m:sup>
        </m:sSubSup>
        <m:r>
          <w:rPr>
            <w:rFonts w:ascii="Cambria Math" w:hAnsi="Cambria Math"/>
            <w:lang w:val="en-HK"/>
          </w:rPr>
          <m:t>=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E</m:t>
            </m:r>
          </m:e>
          <m:sub>
            <m:r>
              <w:rPr>
                <w:rFonts w:ascii="Cambria Math" w:hAnsi="Cambria Math"/>
                <w:lang w:val="en-HK"/>
              </w:rPr>
              <m:t>+-</m:t>
            </m:r>
          </m:sub>
          <m:sup>
            <m:r>
              <w:rPr>
                <w:rFonts w:ascii="Cambria Math" w:hAnsi="Cambria Math"/>
                <w:lang w:val="en-HK"/>
              </w:rPr>
              <m:t>Sa</m:t>
            </m:r>
          </m:sup>
        </m:sSubSup>
        <m:r>
          <w:rPr>
            <w:rFonts w:ascii="Cambria Math" w:hAnsi="Cambria Math"/>
            <w:lang w:val="en-HK"/>
          </w:rPr>
          <m:t>∙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E</m:t>
            </m:r>
          </m:e>
          <m:sub>
            <m:r>
              <w:rPr>
                <w:rFonts w:ascii="Cambria Math" w:hAnsi="Cambria Math"/>
                <w:lang w:val="en-HK"/>
              </w:rPr>
              <m:t>+-</m:t>
            </m:r>
          </m:sub>
          <m:sup>
            <m:r>
              <w:rPr>
                <w:rFonts w:ascii="Cambria Math" w:hAnsi="Cambria Math"/>
                <w:lang w:val="en-HK"/>
              </w:rPr>
              <m:t>Sa*</m:t>
            </m:r>
          </m:sup>
        </m:sSubSup>
        <m:r>
          <w:rPr>
            <w:rFonts w:ascii="Cambria Math" w:hAnsi="Cambria Math"/>
            <w:lang w:val="en-HK"/>
          </w:rPr>
          <m:t xml:space="preserve">= </m:t>
        </m:r>
        <m:sSup>
          <m:sSupPr>
            <m:ctrlPr>
              <w:rPr>
                <w:rFonts w:ascii="Cambria Math" w:hAnsi="Cambria Math"/>
                <w:i/>
                <w:lang w:val="en-HK"/>
              </w:rPr>
            </m:ctrlPr>
          </m:sSupPr>
          <m:e>
            <m:d>
              <m:dPr>
                <m:begChr m:val="["/>
                <m:endChr m:val="]"/>
                <m:ctrlPr>
                  <w:rPr>
                    <w:rFonts w:ascii="Cambria Math" w:hAnsi="Cambria Math"/>
                    <w:i/>
                    <w:lang w:val="en-HK"/>
                  </w:rPr>
                </m:ctrlPr>
              </m:dPr>
              <m:e>
                <m:func>
                  <m:func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en-HK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lang w:val="en-HK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lang w:val="en-HK"/>
                              </w:rPr>
                              <m:t>δ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lang w:val="en-HK"/>
                              </w:rPr>
                              <m:t>2</m:t>
                            </m:r>
                          </m:den>
                        </m:f>
                      </m:e>
                    </m:d>
                  </m:e>
                </m:func>
              </m:e>
            </m:d>
          </m:e>
          <m:sup>
            <m:r>
              <w:rPr>
                <w:rFonts w:ascii="Cambria Math" w:hAnsi="Cambria Math"/>
                <w:lang w:val="en-HK"/>
              </w:rPr>
              <m:t>2</m:t>
            </m:r>
          </m:sup>
        </m:sSup>
        <m:r>
          <w:rPr>
            <w:rFonts w:ascii="Cambria Math" w:hAnsi="Cambria Math"/>
            <w:lang w:val="en-HK"/>
          </w:rPr>
          <m:t xml:space="preserve">= </m:t>
        </m:r>
        <m:f>
          <m:fPr>
            <m:ctrlPr>
              <w:rPr>
                <w:rFonts w:ascii="Cambria Math" w:hAnsi="Cambria Math"/>
                <w:i/>
                <w:lang w:val="en-HK"/>
              </w:rPr>
            </m:ctrlPr>
          </m:fPr>
          <m:num>
            <m:r>
              <w:rPr>
                <w:rFonts w:ascii="Cambria Math" w:hAnsi="Cambria Math"/>
                <w:lang w:val="en-HK"/>
              </w:rPr>
              <m:t>1</m:t>
            </m:r>
          </m:num>
          <m:den>
            <m:r>
              <w:rPr>
                <w:rFonts w:ascii="Cambria Math" w:hAnsi="Cambria Math"/>
                <w:lang w:val="en-HK"/>
              </w:rPr>
              <m:t>2</m:t>
            </m:r>
          </m:den>
        </m:f>
        <m:r>
          <w:rPr>
            <w:rFonts w:ascii="Cambria Math" w:hAnsi="Cambria Math"/>
            <w:lang w:val="en-HK"/>
          </w:rPr>
          <m:t>(1-</m:t>
        </m:r>
        <m:func>
          <m:funcPr>
            <m:ctrlPr>
              <w:rPr>
                <w:rFonts w:ascii="Cambria Math" w:hAnsi="Cambria Math"/>
                <w:i/>
                <w:lang w:val="en-HK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lang w:val="en-HK"/>
              </w:rPr>
              <m:t>cos</m:t>
            </m:r>
          </m:fName>
          <m:e>
            <m:r>
              <w:rPr>
                <w:rFonts w:ascii="Cambria Math" w:hAnsi="Cambria Math"/>
                <w:lang w:val="en-HK"/>
              </w:rPr>
              <m:t>δ)</m:t>
            </m:r>
          </m:e>
        </m:func>
        <m:r>
          <w:rPr>
            <w:rFonts w:ascii="Cambria Math" w:hAnsi="Cambria Math"/>
            <w:lang w:val="en-HK"/>
          </w:rPr>
          <m:t xml:space="preserve">= </m:t>
        </m:r>
        <m:f>
          <m:fPr>
            <m:ctrlPr>
              <w:rPr>
                <w:rFonts w:ascii="Cambria Math" w:hAnsi="Cambria Math"/>
                <w:i/>
                <w:lang w:val="en-HK"/>
              </w:rPr>
            </m:ctrlPr>
          </m:fPr>
          <m:num>
            <m:r>
              <w:rPr>
                <w:rFonts w:ascii="Cambria Math" w:hAnsi="Cambria Math"/>
                <w:lang w:val="en-HK"/>
              </w:rPr>
              <m:t>1</m:t>
            </m:r>
          </m:num>
          <m:den>
            <m:r>
              <w:rPr>
                <w:rFonts w:ascii="Cambria Math" w:hAnsi="Cambria Math"/>
                <w:lang w:val="en-HK"/>
              </w:rPr>
              <m:t>2</m:t>
            </m:r>
          </m:den>
        </m:f>
        <m:r>
          <w:rPr>
            <w:rFonts w:ascii="Cambria Math" w:hAnsi="Cambria Math"/>
            <w:lang w:val="en-HK"/>
          </w:rPr>
          <m:t>(1+</m:t>
        </m:r>
        <m:func>
          <m:funcPr>
            <m:ctrlPr>
              <w:rPr>
                <w:rFonts w:ascii="Cambria Math" w:hAnsi="Cambria Math"/>
                <w:i/>
                <w:lang w:val="en-HK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lang w:val="en-HK"/>
              </w:rPr>
              <m:t>cos</m:t>
            </m:r>
          </m:fName>
          <m:e>
            <m:r>
              <w:rPr>
                <w:rFonts w:ascii="Cambria Math" w:hAnsi="Cambria Math"/>
                <w:lang w:val="en-HK"/>
              </w:rPr>
              <m:t>(δ±π))=</m:t>
            </m:r>
            <m:f>
              <m:fPr>
                <m:ctrlPr>
                  <w:rPr>
                    <w:rFonts w:ascii="Cambria Math" w:hAnsi="Cambria Math"/>
                    <w:i/>
                    <w:lang w:val="en-HK"/>
                  </w:rPr>
                </m:ctrlPr>
              </m:fPr>
              <m:num>
                <m:r>
                  <w:rPr>
                    <w:rFonts w:ascii="Cambria Math" w:hAnsi="Cambria Math"/>
                    <w:lang w:val="en-HK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HK"/>
                  </w:rPr>
                  <m:t>2</m:t>
                </m:r>
              </m:den>
            </m:f>
            <m:r>
              <w:rPr>
                <w:rFonts w:ascii="Cambria Math" w:hAnsi="Cambria Math"/>
                <w:lang w:val="en-HK"/>
              </w:rPr>
              <m:t>(1+</m:t>
            </m:r>
            <m:func>
              <m:funcPr>
                <m:ctrlPr>
                  <w:rPr>
                    <w:rFonts w:ascii="Cambria Math" w:hAnsi="Cambria Math"/>
                    <w:i/>
                    <w:lang w:val="en-HK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lang w:val="en-HK"/>
                  </w:rPr>
                  <m:t>cos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lang w:val="en-HK"/>
                      </w:rPr>
                      <m:t>δ+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ϕ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+-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Sa</m:t>
                        </m:r>
                      </m:sup>
                    </m:sSubSup>
                  </m:e>
                </m:d>
              </m:e>
            </m:func>
            <m:r>
              <w:rPr>
                <w:rFonts w:ascii="Cambria Math" w:hAnsi="Cambria Math"/>
                <w:lang w:val="en-HK"/>
              </w:rPr>
              <m:t>)</m:t>
            </m:r>
          </m:e>
        </m:func>
      </m:oMath>
      <w:r w:rsidR="009E5031">
        <w:rPr>
          <w:lang w:val="en-HK"/>
        </w:rPr>
        <w:t>,</w:t>
      </w:r>
      <w:r w:rsidR="00FA2875">
        <w:rPr>
          <w:lang w:val="en-HK"/>
        </w:rPr>
        <w:t xml:space="preserve"> (S</w:t>
      </w:r>
      <w:r w:rsidR="005D3039">
        <w:rPr>
          <w:lang w:val="en-HK"/>
        </w:rPr>
        <w:t>3</w:t>
      </w:r>
      <w:r w:rsidR="00FA2875">
        <w:rPr>
          <w:lang w:val="en-HK"/>
        </w:rPr>
        <w:t>c</w:t>
      </w:r>
      <w:r w:rsidR="00FA2875" w:rsidRPr="00F034C1">
        <w:rPr>
          <w:lang w:val="en-HK"/>
        </w:rPr>
        <w:t>)</w:t>
      </w:r>
    </w:p>
    <w:p w14:paraId="5CE49A8A" w14:textId="1ACC8B67" w:rsidR="00FA2875" w:rsidDel="00867E9F" w:rsidRDefault="002757B2" w:rsidP="00D0034F">
      <w:pPr>
        <w:spacing w:line="480" w:lineRule="auto"/>
        <w:jc w:val="center"/>
        <w:rPr>
          <w:lang w:val="en-HK"/>
        </w:rPr>
      </w:pP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-+</m:t>
            </m:r>
          </m:sub>
          <m:sup>
            <m:r>
              <w:rPr>
                <w:rFonts w:ascii="Cambria Math" w:hAnsi="Cambria Math"/>
                <w:lang w:val="en-HK"/>
              </w:rPr>
              <m:t>Sa</m:t>
            </m:r>
          </m:sup>
        </m:sSubSup>
        <m:r>
          <w:rPr>
            <w:rFonts w:ascii="Cambria Math" w:hAnsi="Cambria Math"/>
            <w:lang w:val="en-HK"/>
          </w:rPr>
          <m:t>=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E</m:t>
            </m:r>
          </m:e>
          <m:sub>
            <m:r>
              <w:rPr>
                <w:rFonts w:ascii="Cambria Math" w:hAnsi="Cambria Math"/>
                <w:lang w:val="en-HK"/>
              </w:rPr>
              <m:t>-+</m:t>
            </m:r>
          </m:sub>
          <m:sup>
            <m:r>
              <w:rPr>
                <w:rFonts w:ascii="Cambria Math" w:hAnsi="Cambria Math"/>
                <w:lang w:val="en-HK"/>
              </w:rPr>
              <m:t>Sa</m:t>
            </m:r>
          </m:sup>
        </m:sSubSup>
        <m:r>
          <w:rPr>
            <w:rFonts w:ascii="Cambria Math" w:hAnsi="Cambria Math"/>
            <w:lang w:val="en-HK"/>
          </w:rPr>
          <m:t>∙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E</m:t>
            </m:r>
          </m:e>
          <m:sub>
            <m:r>
              <w:rPr>
                <w:rFonts w:ascii="Cambria Math" w:hAnsi="Cambria Math"/>
                <w:lang w:val="en-HK"/>
              </w:rPr>
              <m:t>-+</m:t>
            </m:r>
          </m:sub>
          <m:sup>
            <m:r>
              <w:rPr>
                <w:rFonts w:ascii="Cambria Math" w:hAnsi="Cambria Math"/>
                <w:lang w:val="en-HK"/>
              </w:rPr>
              <m:t>Sa*</m:t>
            </m:r>
          </m:sup>
        </m:sSubSup>
        <m:r>
          <w:rPr>
            <w:rFonts w:ascii="Cambria Math" w:hAnsi="Cambria Math"/>
            <w:lang w:val="en-HK"/>
          </w:rPr>
          <m:t xml:space="preserve">= </m:t>
        </m:r>
        <m:sSup>
          <m:sSupPr>
            <m:ctrlPr>
              <w:rPr>
                <w:rFonts w:ascii="Cambria Math" w:hAnsi="Cambria Math"/>
                <w:i/>
                <w:lang w:val="en-HK"/>
              </w:rPr>
            </m:ctrlPr>
          </m:sSupPr>
          <m:e>
            <m:d>
              <m:dPr>
                <m:begChr m:val="["/>
                <m:endChr m:val="]"/>
                <m:ctrlPr>
                  <w:rPr>
                    <w:rFonts w:ascii="Cambria Math" w:hAnsi="Cambria Math"/>
                    <w:i/>
                    <w:lang w:val="en-HK"/>
                  </w:rPr>
                </m:ctrlPr>
              </m:dPr>
              <m:e>
                <m:func>
                  <m:func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en-HK"/>
                      </w:rPr>
                      <m:t>sin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lang w:val="en-HK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lang w:val="en-HK"/>
                              </w:rPr>
                              <m:t>δ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lang w:val="en-HK"/>
                              </w:rPr>
                              <m:t>2</m:t>
                            </m:r>
                          </m:den>
                        </m:f>
                      </m:e>
                    </m:d>
                  </m:e>
                </m:func>
              </m:e>
            </m:d>
          </m:e>
          <m:sup>
            <m:r>
              <w:rPr>
                <w:rFonts w:ascii="Cambria Math" w:hAnsi="Cambria Math"/>
                <w:lang w:val="en-HK"/>
              </w:rPr>
              <m:t>2</m:t>
            </m:r>
          </m:sup>
        </m:sSup>
        <m:r>
          <w:rPr>
            <w:rFonts w:ascii="Cambria Math" w:hAnsi="Cambria Math"/>
            <w:lang w:val="en-HK"/>
          </w:rPr>
          <m:t xml:space="preserve">= </m:t>
        </m:r>
        <m:f>
          <m:fPr>
            <m:ctrlPr>
              <w:rPr>
                <w:rFonts w:ascii="Cambria Math" w:hAnsi="Cambria Math"/>
                <w:i/>
                <w:lang w:val="en-HK"/>
              </w:rPr>
            </m:ctrlPr>
          </m:fPr>
          <m:num>
            <m:r>
              <w:rPr>
                <w:rFonts w:ascii="Cambria Math" w:hAnsi="Cambria Math"/>
                <w:lang w:val="en-HK"/>
              </w:rPr>
              <m:t>1</m:t>
            </m:r>
          </m:num>
          <m:den>
            <m:r>
              <w:rPr>
                <w:rFonts w:ascii="Cambria Math" w:hAnsi="Cambria Math"/>
                <w:lang w:val="en-HK"/>
              </w:rPr>
              <m:t>2</m:t>
            </m:r>
          </m:den>
        </m:f>
        <m:r>
          <w:rPr>
            <w:rFonts w:ascii="Cambria Math" w:hAnsi="Cambria Math"/>
            <w:lang w:val="en-HK"/>
          </w:rPr>
          <m:t>(1-</m:t>
        </m:r>
        <m:func>
          <m:funcPr>
            <m:ctrlPr>
              <w:rPr>
                <w:rFonts w:ascii="Cambria Math" w:hAnsi="Cambria Math"/>
                <w:i/>
                <w:lang w:val="en-HK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lang w:val="en-HK"/>
              </w:rPr>
              <m:t>cos</m:t>
            </m:r>
          </m:fName>
          <m:e>
            <m:r>
              <w:rPr>
                <w:rFonts w:ascii="Cambria Math" w:hAnsi="Cambria Math"/>
                <w:lang w:val="en-HK"/>
              </w:rPr>
              <m:t>δ)</m:t>
            </m:r>
          </m:e>
        </m:func>
        <m:r>
          <w:rPr>
            <w:rFonts w:ascii="Cambria Math" w:hAnsi="Cambria Math"/>
            <w:lang w:val="en-HK"/>
          </w:rPr>
          <m:t>=</m:t>
        </m:r>
        <m:f>
          <m:fPr>
            <m:ctrlPr>
              <w:rPr>
                <w:rFonts w:ascii="Cambria Math" w:hAnsi="Cambria Math"/>
                <w:i/>
                <w:lang w:val="en-HK"/>
              </w:rPr>
            </m:ctrlPr>
          </m:fPr>
          <m:num>
            <m:r>
              <w:rPr>
                <w:rFonts w:ascii="Cambria Math" w:hAnsi="Cambria Math"/>
                <w:lang w:val="en-HK"/>
              </w:rPr>
              <m:t>1</m:t>
            </m:r>
          </m:num>
          <m:den>
            <m:r>
              <w:rPr>
                <w:rFonts w:ascii="Cambria Math" w:hAnsi="Cambria Math"/>
                <w:lang w:val="en-HK"/>
              </w:rPr>
              <m:t>2</m:t>
            </m:r>
          </m:den>
        </m:f>
        <m:r>
          <w:rPr>
            <w:rFonts w:ascii="Cambria Math" w:hAnsi="Cambria Math"/>
            <w:lang w:val="en-HK"/>
          </w:rPr>
          <m:t>(1+</m:t>
        </m:r>
        <m:func>
          <m:funcPr>
            <m:ctrlPr>
              <w:rPr>
                <w:rFonts w:ascii="Cambria Math" w:hAnsi="Cambria Math"/>
                <w:i/>
                <w:lang w:val="en-HK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lang w:val="en-HK"/>
              </w:rPr>
              <m:t>cos</m:t>
            </m:r>
          </m:fName>
          <m:e>
            <m:r>
              <w:rPr>
                <w:rFonts w:ascii="Cambria Math" w:hAnsi="Cambria Math"/>
                <w:lang w:val="en-HK"/>
              </w:rPr>
              <m:t>(δ±π))</m:t>
            </m:r>
          </m:e>
        </m:func>
        <m:r>
          <w:rPr>
            <w:rFonts w:ascii="Cambria Math" w:hAnsi="Cambria Math"/>
            <w:lang w:val="en-HK"/>
          </w:rPr>
          <m:t>=</m:t>
        </m:r>
        <m:f>
          <m:fPr>
            <m:ctrlPr>
              <w:rPr>
                <w:rFonts w:ascii="Cambria Math" w:hAnsi="Cambria Math"/>
                <w:i/>
                <w:lang w:val="en-HK"/>
              </w:rPr>
            </m:ctrlPr>
          </m:fPr>
          <m:num>
            <m:r>
              <w:rPr>
                <w:rFonts w:ascii="Cambria Math" w:hAnsi="Cambria Math"/>
                <w:lang w:val="en-HK"/>
              </w:rPr>
              <m:t>1</m:t>
            </m:r>
          </m:num>
          <m:den>
            <m:r>
              <w:rPr>
                <w:rFonts w:ascii="Cambria Math" w:hAnsi="Cambria Math"/>
                <w:lang w:val="en-HK"/>
              </w:rPr>
              <m:t>2</m:t>
            </m:r>
          </m:den>
        </m:f>
        <m:r>
          <w:rPr>
            <w:rFonts w:ascii="Cambria Math" w:hAnsi="Cambria Math"/>
            <w:lang w:val="en-HK"/>
          </w:rPr>
          <m:t>(1+</m:t>
        </m:r>
        <m:func>
          <m:funcPr>
            <m:ctrlPr>
              <w:rPr>
                <w:rFonts w:ascii="Cambria Math" w:hAnsi="Cambria Math"/>
                <w:i/>
                <w:lang w:val="en-HK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lang w:val="en-HK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i/>
                    <w:lang w:val="en-HK"/>
                  </w:rPr>
                </m:ctrlPr>
              </m:dPr>
              <m:e>
                <m:r>
                  <w:rPr>
                    <w:rFonts w:ascii="Cambria Math" w:hAnsi="Cambria Math"/>
                    <w:lang w:val="en-HK"/>
                  </w:rPr>
                  <m:t>δ+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ϕ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-+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Sa</m:t>
                    </m:r>
                  </m:sup>
                </m:sSubSup>
              </m:e>
            </m:d>
          </m:e>
        </m:func>
        <m:r>
          <w:rPr>
            <w:rFonts w:ascii="Cambria Math" w:hAnsi="Cambria Math"/>
            <w:lang w:val="en-HK"/>
          </w:rPr>
          <m:t>)</m:t>
        </m:r>
      </m:oMath>
      <w:r w:rsidR="0010624E">
        <w:rPr>
          <w:lang w:val="en-HK"/>
        </w:rPr>
        <w:t>.</w:t>
      </w:r>
      <w:r w:rsidR="00FA2875" w:rsidDel="00867E9F">
        <w:rPr>
          <w:lang w:val="en-HK"/>
        </w:rPr>
        <w:t xml:space="preserve"> (S</w:t>
      </w:r>
      <w:r w:rsidR="005D3039">
        <w:rPr>
          <w:lang w:val="en-HK"/>
        </w:rPr>
        <w:t>3</w:t>
      </w:r>
      <w:r w:rsidR="00FA2875">
        <w:rPr>
          <w:lang w:val="en-HK"/>
        </w:rPr>
        <w:t>d</w:t>
      </w:r>
      <w:r w:rsidR="00FA2875" w:rsidRPr="00F034C1" w:rsidDel="00867E9F">
        <w:rPr>
          <w:lang w:val="en-HK"/>
        </w:rPr>
        <w:t>)</w:t>
      </w:r>
    </w:p>
    <w:p w14:paraId="1988FF4D" w14:textId="6726D256" w:rsidR="00986A10" w:rsidRDefault="00986A10" w:rsidP="00C06302">
      <w:pPr>
        <w:spacing w:line="480" w:lineRule="auto"/>
        <w:jc w:val="both"/>
        <w:rPr>
          <w:iCs/>
          <w:lang w:val="en-HK"/>
        </w:rPr>
      </w:pPr>
      <w:r>
        <w:rPr>
          <w:lang w:val="en-HK"/>
        </w:rPr>
        <w:t xml:space="preserve">Clearly,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++</m:t>
            </m:r>
          </m:sub>
          <m:sup>
            <m:r>
              <w:rPr>
                <w:rFonts w:ascii="Cambria Math" w:hAnsi="Cambria Math"/>
                <w:lang w:val="en-HK"/>
              </w:rPr>
              <m:t>Sa</m:t>
            </m:r>
          </m:sup>
        </m:sSubSup>
        <m:r>
          <w:rPr>
            <w:rFonts w:ascii="Cambria Math" w:hAnsi="Cambria Math"/>
            <w:lang w:val="en-HK"/>
          </w:rPr>
          <m:t>=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--</m:t>
            </m:r>
          </m:sub>
          <m:sup>
            <m:r>
              <w:rPr>
                <w:rFonts w:ascii="Cambria Math" w:hAnsi="Cambria Math"/>
                <w:lang w:val="en-HK"/>
              </w:rPr>
              <m:t>Sa</m:t>
            </m:r>
          </m:sup>
        </m:sSubSup>
      </m:oMath>
      <w:r>
        <w:rPr>
          <w:lang w:val="en-HK"/>
        </w:rPr>
        <w:t xml:space="preserve"> is </w:t>
      </w:r>
      <w:r w:rsidRPr="00F034C1">
        <w:rPr>
          <w:rFonts w:ascii="Symbol" w:hAnsi="Symbol"/>
          <w:i/>
          <w:lang w:val="en-HK"/>
        </w:rPr>
        <w:t></w:t>
      </w:r>
      <w:r>
        <w:rPr>
          <w:lang w:val="en-HK"/>
        </w:rPr>
        <w:t xml:space="preserve"> out of phase </w:t>
      </w:r>
      <w:proofErr w:type="gramStart"/>
      <w:r>
        <w:rPr>
          <w:lang w:val="en-HK"/>
        </w:rPr>
        <w:t xml:space="preserve">with </w:t>
      </w:r>
      <w:proofErr w:type="gramEnd"/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+-</m:t>
            </m:r>
          </m:sub>
          <m:sup>
            <m:r>
              <w:rPr>
                <w:rFonts w:ascii="Cambria Math" w:hAnsi="Cambria Math"/>
                <w:lang w:val="en-HK"/>
              </w:rPr>
              <m:t>Sa</m:t>
            </m:r>
          </m:sup>
        </m:sSubSup>
        <m:r>
          <w:rPr>
            <w:rFonts w:ascii="Cambria Math" w:hAnsi="Cambria Math"/>
            <w:lang w:val="en-HK"/>
          </w:rPr>
          <m:t>=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-+</m:t>
            </m:r>
          </m:sub>
          <m:sup>
            <m:r>
              <w:rPr>
                <w:rFonts w:ascii="Cambria Math" w:hAnsi="Cambria Math"/>
                <w:lang w:val="en-HK"/>
              </w:rPr>
              <m:t>Sa</m:t>
            </m:r>
          </m:sup>
        </m:sSubSup>
      </m:oMath>
      <w:r w:rsidR="002557B4">
        <w:rPr>
          <w:iCs/>
          <w:lang w:val="en-HK"/>
        </w:rPr>
        <w:t>,</w:t>
      </w:r>
      <w:r w:rsidR="00915A6C">
        <w:rPr>
          <w:iCs/>
          <w:lang w:val="en-HK"/>
        </w:rPr>
        <w:t xml:space="preserve"> and the transmission phase of the sapphire slab can be written as:</w:t>
      </w:r>
    </w:p>
    <w:p w14:paraId="0063DD7B" w14:textId="297737CE" w:rsidR="00915A6C" w:rsidRPr="00915A6C" w:rsidRDefault="002757B2" w:rsidP="009E5031">
      <w:pPr>
        <w:spacing w:line="480" w:lineRule="auto"/>
        <w:ind w:firstLine="284"/>
        <w:jc w:val="center"/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</w:rPr>
              <m:t>++</m:t>
            </m:r>
          </m:sub>
          <m:sup>
            <m:r>
              <w:rPr>
                <w:rFonts w:ascii="Cambria Math" w:hAnsi="Cambria Math"/>
              </w:rPr>
              <m:t>Sa</m:t>
            </m:r>
          </m:sup>
        </m:sSubSup>
        <m:r>
          <w:rPr>
            <w:rFonts w:ascii="Cambria Math" w:hAnsi="Cambria Math"/>
          </w:rPr>
          <m:t>=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</w:rPr>
              <m:t>--</m:t>
            </m:r>
          </m:sub>
          <m:sup>
            <m:r>
              <w:rPr>
                <w:rFonts w:ascii="Cambria Math" w:hAnsi="Cambria Math"/>
              </w:rPr>
              <m:t>Sa</m:t>
            </m:r>
          </m:sup>
        </m:sSubSup>
        <m:r>
          <w:rPr>
            <w:rFonts w:ascii="Cambria Math" w:hAnsi="Cambria Math"/>
          </w:rPr>
          <m:t>=0</m:t>
        </m:r>
      </m:oMath>
      <w:r w:rsidR="002557B4">
        <w:t xml:space="preserve"> </w:t>
      </w:r>
      <w:r w:rsidR="002557B4">
        <w:rPr>
          <w:iCs/>
          <w:lang w:val="en-HK"/>
        </w:rPr>
        <w:t xml:space="preserve">, </w:t>
      </w:r>
      <w:r w:rsidR="002557B4">
        <w:rPr>
          <w:iCs/>
          <w:lang w:val="en-HK"/>
        </w:rPr>
        <w:tab/>
        <w:t>(S4a)</w:t>
      </w:r>
    </w:p>
    <w:p w14:paraId="31697BAA" w14:textId="5AEFD21D" w:rsidR="00915A6C" w:rsidRDefault="00915A6C" w:rsidP="008171D6">
      <w:pPr>
        <w:spacing w:line="480" w:lineRule="auto"/>
        <w:jc w:val="both"/>
      </w:pPr>
      <w:proofErr w:type="gramStart"/>
      <w:r>
        <w:t>and</w:t>
      </w:r>
      <w:proofErr w:type="gramEnd"/>
      <w:r>
        <w:t xml:space="preserve"> </w:t>
      </w:r>
    </w:p>
    <w:p w14:paraId="7BB8B57B" w14:textId="49F20F04" w:rsidR="00915A6C" w:rsidRPr="00915A6C" w:rsidRDefault="002757B2" w:rsidP="009E5031">
      <w:pPr>
        <w:spacing w:line="480" w:lineRule="auto"/>
        <w:ind w:firstLine="284"/>
        <w:jc w:val="center"/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</w:rPr>
              <m:t>-+</m:t>
            </m:r>
          </m:sub>
          <m:sup>
            <m:r>
              <w:rPr>
                <w:rFonts w:ascii="Cambria Math" w:hAnsi="Cambria Math"/>
              </w:rPr>
              <m:t>Sa</m:t>
            </m:r>
          </m:sup>
        </m:sSubSup>
        <m:r>
          <w:rPr>
            <w:rFonts w:ascii="Cambria Math" w:hAnsi="Cambria Math"/>
          </w:rPr>
          <m:t>=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</w:rPr>
              <m:t>+-</m:t>
            </m:r>
          </m:sub>
          <m:sup>
            <m:r>
              <w:rPr>
                <w:rFonts w:ascii="Cambria Math" w:hAnsi="Cambria Math"/>
              </w:rPr>
              <m:t>Sa</m:t>
            </m:r>
          </m:sup>
        </m:sSubSup>
        <m:r>
          <w:rPr>
            <w:rFonts w:ascii="Cambria Math" w:hAnsi="Cambria Math"/>
          </w:rPr>
          <m:t>=</m:t>
        </m:r>
        <m:r>
          <w:rPr>
            <w:rFonts w:ascii="Cambria Math" w:hAnsi="Cambria Math"/>
            <w:lang w:val="en-HK"/>
          </w:rPr>
          <m:t>±π</m:t>
        </m:r>
      </m:oMath>
      <w:r w:rsidR="0010624E">
        <w:rPr>
          <w:lang w:val="en-HK"/>
        </w:rPr>
        <w:t>.</w:t>
      </w:r>
      <w:r w:rsidR="007E1A9F">
        <w:rPr>
          <w:lang w:val="en-HK"/>
        </w:rPr>
        <w:t xml:space="preserve"> </w:t>
      </w:r>
      <w:r w:rsidR="002557B4">
        <w:rPr>
          <w:lang w:val="en-HK"/>
        </w:rPr>
        <w:t>(S4b)</w:t>
      </w:r>
    </w:p>
    <w:p w14:paraId="2EE439C4" w14:textId="6636D8E1" w:rsidR="00FA2875" w:rsidRPr="00FA2875" w:rsidRDefault="00FA2875" w:rsidP="007A7945">
      <w:pPr>
        <w:spacing w:line="480" w:lineRule="auto"/>
        <w:ind w:firstLine="284"/>
        <w:jc w:val="both"/>
        <w:rPr>
          <w:lang w:val="en-HK"/>
        </w:rPr>
      </w:pPr>
      <w:r>
        <w:rPr>
          <w:lang w:val="en-HK"/>
        </w:rPr>
        <w:t xml:space="preserve">Note that as </w:t>
      </w:r>
      <m:oMath>
        <m:r>
          <w:rPr>
            <w:rFonts w:ascii="Cambria Math" w:hAnsi="Cambria Math"/>
            <w:lang w:val="en-HK"/>
          </w:rPr>
          <m:t>δ</m:t>
        </m:r>
      </m:oMath>
      <w:r>
        <w:rPr>
          <w:lang w:val="en-HK"/>
        </w:rPr>
        <w:t xml:space="preserve"> varies with a period inversely proportional to </w:t>
      </w:r>
      <w:r w:rsidRPr="0097259C">
        <w:rPr>
          <w:i/>
          <w:lang w:val="en-HK"/>
        </w:rPr>
        <w:t>L</w:t>
      </w:r>
      <w:r>
        <w:rPr>
          <w:lang w:val="en-HK"/>
        </w:rPr>
        <w:t xml:space="preserve"> all transmittance exhibit</w:t>
      </w:r>
      <w:r w:rsidR="00030781">
        <w:rPr>
          <w:lang w:val="en-HK"/>
        </w:rPr>
        <w:t>s</w:t>
      </w:r>
      <w:r>
        <w:rPr>
          <w:lang w:val="en-HK"/>
        </w:rPr>
        <w:t xml:space="preserve"> birefringent interference (BI) oscillations similar to those oscillations due to the Fabry-Perot </w:t>
      </w:r>
      <w:r w:rsidRPr="00304F0F">
        <w:rPr>
          <w:lang w:val="en-HK"/>
        </w:rPr>
        <w:t xml:space="preserve">interference </w:t>
      </w:r>
      <w:r w:rsidRPr="00A477D9">
        <w:rPr>
          <w:lang w:val="en-HK"/>
        </w:rPr>
        <w:t>[</w:t>
      </w:r>
      <w:r w:rsidR="007E1A9F" w:rsidRPr="001F20C3">
        <w:rPr>
          <w:lang w:val="en-HK"/>
        </w:rPr>
        <w:t>3</w:t>
      </w:r>
      <w:r w:rsidRPr="00304F0F">
        <w:rPr>
          <w:lang w:val="en-HK"/>
        </w:rPr>
        <w:t>].</w:t>
      </w:r>
      <w:r>
        <w:rPr>
          <w:lang w:val="en-HK"/>
        </w:rPr>
        <w:t xml:space="preserve">  </w:t>
      </w:r>
      <w:r w:rsidR="00CD4450">
        <w:rPr>
          <w:lang w:val="en-HK"/>
        </w:rPr>
        <w:t xml:space="preserve">Note also that the transmittance of </w:t>
      </w:r>
      <w:r w:rsidR="008171D6">
        <w:rPr>
          <w:lang w:val="en-HK"/>
        </w:rPr>
        <w:t xml:space="preserve">the </w:t>
      </w:r>
      <w:r w:rsidR="00CD4450">
        <w:rPr>
          <w:lang w:val="en-HK"/>
        </w:rPr>
        <w:t>sapphire slab</w:t>
      </w:r>
      <w:r w:rsidR="007A7945">
        <w:rPr>
          <w:lang w:val="en-HK"/>
        </w:rPr>
        <w:t xml:space="preserve"> </w:t>
      </w:r>
      <w:r w:rsidR="006827E1">
        <w:rPr>
          <w:lang w:val="en-HK"/>
        </w:rPr>
        <w:t xml:space="preserve">is independent of </w:t>
      </w:r>
      <w:r w:rsidR="006B1AB3">
        <w:rPr>
          <w:lang w:val="en-HK"/>
        </w:rPr>
        <w:t>the inciden</w:t>
      </w:r>
      <w:r w:rsidR="008171D6">
        <w:rPr>
          <w:lang w:val="en-HK"/>
        </w:rPr>
        <w:t>t</w:t>
      </w:r>
      <w:r w:rsidR="006B1AB3">
        <w:rPr>
          <w:lang w:val="en-HK"/>
        </w:rPr>
        <w:t xml:space="preserve"> </w:t>
      </w:r>
      <w:r w:rsidR="00F66F24">
        <w:rPr>
          <w:lang w:val="en-HK"/>
        </w:rPr>
        <w:t xml:space="preserve">(forward or backward) </w:t>
      </w:r>
      <w:r w:rsidR="006B1AB3">
        <w:rPr>
          <w:lang w:val="en-HK"/>
        </w:rPr>
        <w:t>direction</w:t>
      </w:r>
      <w:r w:rsidR="007A7945">
        <w:rPr>
          <w:lang w:val="en-HK"/>
        </w:rPr>
        <w:t>.</w:t>
      </w:r>
    </w:p>
    <w:p w14:paraId="0685DD31" w14:textId="612B1411" w:rsidR="00FF62FF" w:rsidRDefault="00CD4450" w:rsidP="007A7945">
      <w:pPr>
        <w:pStyle w:val="ListParagraph"/>
        <w:adjustRightInd w:val="0"/>
        <w:snapToGrid w:val="0"/>
        <w:spacing w:after="0" w:line="480" w:lineRule="auto"/>
        <w:ind w:left="0" w:firstLine="284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Using the same approach, t</w:t>
      </w:r>
      <w:r w:rsidR="00FF62FF">
        <w:rPr>
          <w:rFonts w:ascii="Times New Roman" w:hAnsi="Times New Roman" w:cs="Times New Roman"/>
          <w:sz w:val="24"/>
          <w:szCs w:val="24"/>
        </w:rPr>
        <w:t xml:space="preserve">he transfer matrix in the Jones representation for a metasurface at normal incidence </w:t>
      </w:r>
      <w:proofErr w:type="gramStart"/>
      <w:r w:rsidR="00FF62FF">
        <w:rPr>
          <w:rFonts w:ascii="Times New Roman" w:hAnsi="Times New Roman" w:cs="Times New Roman"/>
          <w:sz w:val="24"/>
          <w:szCs w:val="24"/>
        </w:rPr>
        <w:t>can be written</w:t>
      </w:r>
      <w:proofErr w:type="gramEnd"/>
      <w:r w:rsidR="00FF62FF">
        <w:rPr>
          <w:rFonts w:ascii="Times New Roman" w:hAnsi="Times New Roman" w:cs="Times New Roman"/>
          <w:sz w:val="24"/>
          <w:szCs w:val="24"/>
        </w:rPr>
        <w:t xml:space="preserve"> in circular polarization bases </w:t>
      </w:r>
      <w:r w:rsidR="00FF62FF" w:rsidRPr="00304F0F">
        <w:rPr>
          <w:rFonts w:ascii="Times New Roman" w:hAnsi="Times New Roman" w:cs="Times New Roman"/>
          <w:sz w:val="24"/>
          <w:szCs w:val="24"/>
        </w:rPr>
        <w:t xml:space="preserve">as </w:t>
      </w:r>
      <w:r w:rsidR="00FF62FF" w:rsidRPr="00A477D9">
        <w:rPr>
          <w:rFonts w:ascii="Times New Roman" w:hAnsi="Times New Roman" w:cs="Times New Roman"/>
          <w:sz w:val="24"/>
          <w:szCs w:val="24"/>
        </w:rPr>
        <w:t>[</w:t>
      </w:r>
      <w:r w:rsidR="007E1A9F" w:rsidRPr="001F20C3">
        <w:rPr>
          <w:rFonts w:ascii="Times New Roman" w:hAnsi="Times New Roman" w:cs="Times New Roman"/>
          <w:sz w:val="24"/>
          <w:szCs w:val="24"/>
        </w:rPr>
        <w:t>4</w:t>
      </w:r>
      <w:r w:rsidR="00FF62FF" w:rsidRPr="00304F0F">
        <w:rPr>
          <w:rFonts w:ascii="Times New Roman" w:hAnsi="Times New Roman" w:cs="Times New Roman"/>
          <w:sz w:val="24"/>
          <w:szCs w:val="24"/>
        </w:rPr>
        <w:t>]:</w:t>
      </w:r>
      <w:r w:rsidR="00FF62F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8834A9C" w14:textId="4CADB255" w:rsidR="00FF62FF" w:rsidRDefault="002757B2" w:rsidP="0076067D">
      <w:pPr>
        <w:pStyle w:val="ListParagraph"/>
        <w:spacing w:after="0" w:line="480" w:lineRule="auto"/>
        <w:ind w:left="0"/>
        <w:jc w:val="center"/>
        <w:rPr>
          <w:rFonts w:ascii="Times New Roman" w:hAnsi="Times New Roman" w:cs="Times New Roman"/>
          <w:iCs/>
          <w:sz w:val="24"/>
          <w:szCs w:val="24"/>
          <w:lang w:val="en-HK"/>
        </w:rPr>
      </w:pPr>
      <m:oMath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  <w:lang w:val="en-HK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HK"/>
              </w:rPr>
              <m:t>t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  <w:lang w:val="en-HK"/>
              </w:rPr>
              <m:t>l,F</m:t>
            </m:r>
          </m:sup>
        </m:sSup>
        <m:r>
          <w:rPr>
            <w:rFonts w:ascii="Cambria Math" w:hAnsi="Cambria Math"/>
            <w:sz w:val="24"/>
            <w:szCs w:val="24"/>
          </w:rPr>
          <m:t>(α)</m:t>
        </m:r>
        <m:r>
          <w:rPr>
            <w:rFonts w:ascii="Cambria Math" w:hAnsi="Cambria Math" w:cs="Times New Roman"/>
            <w:sz w:val="24"/>
            <w:szCs w:val="24"/>
            <w:lang w:val="en-HK"/>
          </w:rPr>
          <m:t>=</m:t>
        </m:r>
        <m:d>
          <m:dPr>
            <m:ctrlPr>
              <w:rPr>
                <w:rFonts w:ascii="Cambria Math" w:hAnsi="Cambria Math" w:cs="Times New Roman"/>
                <w:i/>
                <w:iCs/>
                <w:sz w:val="24"/>
                <w:szCs w:val="24"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iCs/>
                    <w:sz w:val="24"/>
                    <w:szCs w:val="24"/>
                  </w:rPr>
                </m:ctrlPr>
              </m:mPr>
              <m:m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  <m:e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iCs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e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-i2α</m:t>
                      </m:r>
                    </m:sup>
                  </m:sSup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</m:mr>
              <m:mr>
                <m:e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iCs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e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i2α</m:t>
                      </m:r>
                    </m:sup>
                  </m:sSup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</m:mr>
            </m:m>
          </m:e>
        </m:d>
      </m:oMath>
      <w:r w:rsidR="006201B3">
        <w:rPr>
          <w:rFonts w:ascii="Times New Roman" w:hAnsi="Times New Roman" w:cs="Times New Roman"/>
          <w:iCs/>
          <w:sz w:val="24"/>
          <w:szCs w:val="24"/>
          <w:lang w:val="en-HK"/>
        </w:rPr>
        <w:t xml:space="preserve"> </w:t>
      </w:r>
      <w:r w:rsidR="00FF62FF">
        <w:rPr>
          <w:rFonts w:ascii="Times New Roman" w:hAnsi="Times New Roman" w:cs="Times New Roman"/>
          <w:iCs/>
          <w:sz w:val="24"/>
          <w:szCs w:val="24"/>
          <w:lang w:val="en-HK"/>
        </w:rPr>
        <w:t xml:space="preserve"> </w:t>
      </w:r>
      <w:r w:rsidR="00FF62FF">
        <w:rPr>
          <w:rFonts w:ascii="Times New Roman" w:hAnsi="Times New Roman" w:cs="Times New Roman"/>
          <w:iCs/>
          <w:sz w:val="24"/>
          <w:szCs w:val="24"/>
          <w:lang w:val="en-HK"/>
        </w:rPr>
        <w:tab/>
        <w:t>(</w:t>
      </w:r>
      <w:r w:rsidR="00F82EA1">
        <w:rPr>
          <w:rFonts w:ascii="Times New Roman" w:hAnsi="Times New Roman" w:cs="Times New Roman"/>
          <w:iCs/>
          <w:sz w:val="24"/>
          <w:szCs w:val="24"/>
          <w:lang w:val="en-HK"/>
        </w:rPr>
        <w:t>S5a</w:t>
      </w:r>
      <w:r w:rsidR="00FF62FF">
        <w:rPr>
          <w:rFonts w:ascii="Times New Roman" w:hAnsi="Times New Roman" w:cs="Times New Roman"/>
          <w:iCs/>
          <w:sz w:val="24"/>
          <w:szCs w:val="24"/>
          <w:lang w:val="en-HK"/>
        </w:rPr>
        <w:t>)</w:t>
      </w:r>
    </w:p>
    <w:p w14:paraId="26B30EAB" w14:textId="3C5582A8" w:rsidR="00FF65BB" w:rsidRDefault="00FF65BB" w:rsidP="00FF65BB">
      <w:pPr>
        <w:pStyle w:val="ListParagraph"/>
        <w:spacing w:line="480" w:lineRule="auto"/>
        <w:ind w:left="0"/>
        <w:rPr>
          <w:rFonts w:ascii="Times New Roman" w:hAnsi="Times New Roman" w:cs="Times New Roman"/>
          <w:sz w:val="24"/>
          <w:szCs w:val="24"/>
          <w:lang w:val="en-HK"/>
        </w:rPr>
      </w:pPr>
      <w:proofErr w:type="gramStart"/>
      <w:r>
        <w:rPr>
          <w:rFonts w:ascii="Times New Roman" w:hAnsi="Times New Roman" w:cs="Times New Roman"/>
          <w:sz w:val="24"/>
          <w:szCs w:val="24"/>
          <w:lang w:val="en-HK"/>
        </w:rPr>
        <w:t>for</w:t>
      </w:r>
      <w:proofErr w:type="gramEnd"/>
      <w:r>
        <w:rPr>
          <w:rFonts w:ascii="Times New Roman" w:hAnsi="Times New Roman" w:cs="Times New Roman"/>
          <w:sz w:val="24"/>
          <w:szCs w:val="24"/>
          <w:lang w:val="en-HK"/>
        </w:rPr>
        <w:t xml:space="preserve"> the forward (F) incidence and</w:t>
      </w:r>
    </w:p>
    <w:p w14:paraId="7CA7C7B9" w14:textId="3E9F3EC5" w:rsidR="00FF62FF" w:rsidRDefault="002757B2" w:rsidP="0076067D">
      <w:pPr>
        <w:pStyle w:val="ListParagraph"/>
        <w:spacing w:after="0" w:line="480" w:lineRule="auto"/>
        <w:ind w:left="0"/>
        <w:jc w:val="center"/>
        <w:rPr>
          <w:rFonts w:ascii="Times New Roman" w:hAnsi="Times New Roman" w:cs="Times New Roman"/>
          <w:iCs/>
          <w:sz w:val="24"/>
          <w:szCs w:val="24"/>
          <w:lang w:val="en-HK"/>
        </w:rPr>
      </w:pPr>
      <m:oMath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  <w:lang w:val="en-HK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4"/>
                <w:szCs w:val="24"/>
                <w:lang w:val="en-HK"/>
              </w:rPr>
              <m:t>t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  <w:lang w:val="en-HK"/>
              </w:rPr>
              <m:t>l,B</m:t>
            </m:r>
          </m:sup>
        </m:sSup>
        <m:r>
          <w:rPr>
            <w:rFonts w:ascii="Cambria Math" w:hAnsi="Cambria Math"/>
            <w:sz w:val="24"/>
            <w:szCs w:val="24"/>
          </w:rPr>
          <m:t>(-α)</m:t>
        </m:r>
        <m:r>
          <w:rPr>
            <w:rFonts w:ascii="Cambria Math" w:hAnsi="Cambria Math" w:cs="Times New Roman"/>
            <w:sz w:val="24"/>
            <w:szCs w:val="24"/>
            <w:lang w:val="en-HK"/>
          </w:rPr>
          <m:t>=</m:t>
        </m:r>
        <m:d>
          <m:dPr>
            <m:ctrlPr>
              <w:rPr>
                <w:rFonts w:ascii="Cambria Math" w:hAnsi="Cambria Math" w:cs="Times New Roman"/>
                <w:i/>
                <w:iCs/>
                <w:sz w:val="24"/>
                <w:szCs w:val="24"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iCs/>
                    <w:sz w:val="24"/>
                    <w:szCs w:val="24"/>
                  </w:rPr>
                </m:ctrlPr>
              </m:mPr>
              <m:m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  <m:e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iCs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e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i2α</m:t>
                      </m:r>
                    </m:sup>
                  </m:sSup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</m:mr>
              <m:mr>
                <m:e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iCs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e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-i2α</m:t>
                      </m:r>
                    </m:sup>
                  </m:sSup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</m:mr>
            </m:m>
          </m:e>
        </m:d>
      </m:oMath>
      <w:r w:rsidR="006201B3">
        <w:rPr>
          <w:rFonts w:ascii="Times New Roman" w:hAnsi="Times New Roman" w:cs="Times New Roman"/>
          <w:iCs/>
          <w:sz w:val="24"/>
          <w:szCs w:val="24"/>
          <w:lang w:val="en-HK"/>
        </w:rPr>
        <w:t xml:space="preserve"> </w:t>
      </w:r>
      <w:r w:rsidR="00FF62FF">
        <w:rPr>
          <w:rFonts w:ascii="Times New Roman" w:hAnsi="Times New Roman" w:cs="Times New Roman"/>
          <w:iCs/>
          <w:sz w:val="24"/>
          <w:szCs w:val="24"/>
          <w:lang w:val="en-HK"/>
        </w:rPr>
        <w:t xml:space="preserve"> </w:t>
      </w:r>
      <w:r w:rsidR="00FF62FF">
        <w:rPr>
          <w:rFonts w:ascii="Times New Roman" w:hAnsi="Times New Roman" w:cs="Times New Roman"/>
          <w:iCs/>
          <w:sz w:val="24"/>
          <w:szCs w:val="24"/>
          <w:lang w:val="en-HK"/>
        </w:rPr>
        <w:tab/>
        <w:t>(</w:t>
      </w:r>
      <w:r w:rsidR="00F82EA1">
        <w:rPr>
          <w:rFonts w:ascii="Times New Roman" w:hAnsi="Times New Roman" w:cs="Times New Roman"/>
          <w:iCs/>
          <w:sz w:val="24"/>
          <w:szCs w:val="24"/>
          <w:lang w:val="en-HK"/>
        </w:rPr>
        <w:t>S5b</w:t>
      </w:r>
      <w:r w:rsidR="00FF62FF">
        <w:rPr>
          <w:rFonts w:ascii="Times New Roman" w:hAnsi="Times New Roman" w:cs="Times New Roman"/>
          <w:iCs/>
          <w:sz w:val="24"/>
          <w:szCs w:val="24"/>
          <w:lang w:val="en-HK"/>
        </w:rPr>
        <w:t>)</w:t>
      </w:r>
    </w:p>
    <w:p w14:paraId="5D3656C6" w14:textId="240E6A99" w:rsidR="00FF62FF" w:rsidRDefault="00FF65BB" w:rsidP="00065584">
      <w:pPr>
        <w:pStyle w:val="ListParagraph"/>
        <w:adjustRightInd w:val="0"/>
        <w:snapToGrid w:val="0"/>
        <w:spacing w:after="0" w:line="480" w:lineRule="auto"/>
        <w:ind w:left="0"/>
        <w:contextualSpacing w:val="0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gramStart"/>
      <w:r>
        <w:rPr>
          <w:rFonts w:ascii="Times New Roman" w:hAnsi="Times New Roman" w:cs="Times New Roman"/>
          <w:bCs/>
          <w:iCs/>
          <w:sz w:val="24"/>
          <w:szCs w:val="24"/>
          <w:lang w:val="en-HK"/>
        </w:rPr>
        <w:t>for</w:t>
      </w:r>
      <w:proofErr w:type="gramEnd"/>
      <w:r>
        <w:rPr>
          <w:rFonts w:ascii="Times New Roman" w:hAnsi="Times New Roman" w:cs="Times New Roman"/>
          <w:bCs/>
          <w:iCs/>
          <w:sz w:val="24"/>
          <w:szCs w:val="24"/>
          <w:lang w:val="en-HK"/>
        </w:rPr>
        <w:t xml:space="preserve"> the backward (B) incidence, </w:t>
      </w:r>
      <w:r w:rsidR="00065584">
        <w:rPr>
          <w:rFonts w:ascii="Times New Roman" w:hAnsi="Times New Roman" w:cs="Times New Roman"/>
          <w:bCs/>
          <w:iCs/>
          <w:sz w:val="24"/>
          <w:szCs w:val="24"/>
          <w:lang w:val="en-HK"/>
        </w:rPr>
        <w:t xml:space="preserve">where </w:t>
      </w:r>
      <w:r w:rsidR="00065584" w:rsidRPr="0097259C">
        <w:rPr>
          <w:rFonts w:ascii="Times New Roman" w:hAnsi="Times New Roman" w:cs="Times New Roman"/>
          <w:i/>
          <w:sz w:val="24"/>
          <w:szCs w:val="24"/>
        </w:rPr>
        <w:t>l</w:t>
      </w:r>
      <w:r w:rsidR="00065584" w:rsidRPr="0097259C">
        <w:rPr>
          <w:rFonts w:ascii="Times New Roman" w:hAnsi="Times New Roman" w:cs="Times New Roman"/>
          <w:sz w:val="24"/>
          <w:szCs w:val="24"/>
        </w:rPr>
        <w:t xml:space="preserve"> =</w:t>
      </w:r>
      <w:r w:rsidR="00065584" w:rsidRPr="0097259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65584" w:rsidRPr="005B1728">
        <w:rPr>
          <w:rFonts w:ascii="Times New Roman" w:hAnsi="Times New Roman" w:cs="Times New Roman"/>
          <w:i/>
          <w:sz w:val="24"/>
          <w:szCs w:val="24"/>
        </w:rPr>
        <w:t>N</w:t>
      </w:r>
      <w:r w:rsidR="00065584">
        <w:rPr>
          <w:rFonts w:ascii="Times New Roman" w:hAnsi="Times New Roman" w:cs="Times New Roman"/>
          <w:sz w:val="24"/>
          <w:szCs w:val="24"/>
        </w:rPr>
        <w:t>/</w:t>
      </w:r>
      <w:r w:rsidR="00065584" w:rsidRPr="005B1728">
        <w:rPr>
          <w:rFonts w:ascii="Times New Roman" w:hAnsi="Times New Roman" w:cs="Times New Roman"/>
          <w:i/>
          <w:sz w:val="24"/>
          <w:szCs w:val="24"/>
        </w:rPr>
        <w:t>N</w:t>
      </w:r>
      <w:r w:rsidR="00065584">
        <w:rPr>
          <w:rFonts w:ascii="Times New Roman" w:hAnsi="Times New Roman" w:cs="Times New Roman"/>
          <w:i/>
          <w:sz w:val="24"/>
          <w:szCs w:val="24"/>
          <w:vertAlign w:val="superscript"/>
        </w:rPr>
        <w:t>-1</w:t>
      </w:r>
      <w:r w:rsidR="00065584">
        <w:rPr>
          <w:rFonts w:ascii="Times New Roman" w:hAnsi="Times New Roman" w:cs="Times New Roman"/>
          <w:sz w:val="24"/>
          <w:szCs w:val="24"/>
        </w:rPr>
        <w:t xml:space="preserve"> denotes our</w:t>
      </w:r>
      <w:r w:rsidR="00065584" w:rsidRPr="0097259C">
        <w:rPr>
          <w:rFonts w:ascii="Times New Roman" w:hAnsi="Times New Roman" w:cs="Times New Roman"/>
          <w:sz w:val="24"/>
          <w:szCs w:val="24"/>
        </w:rPr>
        <w:t xml:space="preserve"> </w:t>
      </w:r>
      <w:r w:rsidR="00065584">
        <w:rPr>
          <w:rFonts w:ascii="Times New Roman" w:hAnsi="Times New Roman" w:cs="Times New Roman"/>
          <w:sz w:val="24"/>
          <w:szCs w:val="24"/>
        </w:rPr>
        <w:t xml:space="preserve">planar </w:t>
      </w:r>
      <w:r w:rsidR="00065584" w:rsidRPr="0097259C">
        <w:rPr>
          <w:rFonts w:ascii="Arial" w:hAnsi="Arial" w:cs="Arial"/>
          <w:b/>
          <w:sz w:val="24"/>
          <w:szCs w:val="24"/>
        </w:rPr>
        <w:t>N</w:t>
      </w:r>
      <w:r w:rsidR="00065584" w:rsidRPr="0097259C">
        <w:rPr>
          <w:rFonts w:ascii="Times New Roman" w:hAnsi="Times New Roman" w:cs="Times New Roman"/>
          <w:sz w:val="24"/>
          <w:szCs w:val="24"/>
        </w:rPr>
        <w:t>-</w:t>
      </w:r>
      <w:r w:rsidR="00065584">
        <w:rPr>
          <w:rFonts w:ascii="Times New Roman" w:hAnsi="Times New Roman" w:cs="Times New Roman"/>
          <w:sz w:val="24"/>
          <w:szCs w:val="24"/>
        </w:rPr>
        <w:t>/</w:t>
      </w:r>
      <w:r w:rsidR="00065584" w:rsidRPr="0097259C">
        <w:rPr>
          <w:rFonts w:ascii="Arial" w:hAnsi="Arial" w:cs="Arial"/>
          <w:b/>
          <w:sz w:val="32"/>
          <w:szCs w:val="32"/>
        </w:rPr>
        <w:t>и</w:t>
      </w:r>
      <w:r w:rsidR="00065584" w:rsidRPr="0097259C">
        <w:rPr>
          <w:rFonts w:ascii="Times New Roman" w:hAnsi="Times New Roman" w:cs="Times New Roman"/>
          <w:sz w:val="24"/>
          <w:szCs w:val="24"/>
        </w:rPr>
        <w:t>-type</w:t>
      </w:r>
      <w:r w:rsidR="00065584">
        <w:rPr>
          <w:rFonts w:ascii="Times New Roman" w:hAnsi="Times New Roman" w:cs="Times New Roman"/>
          <w:sz w:val="24"/>
          <w:szCs w:val="24"/>
        </w:rPr>
        <w:t xml:space="preserve"> chiral metasurface.</w:t>
      </w:r>
      <w:r w:rsidR="009A7FCC">
        <w:rPr>
          <w:rFonts w:ascii="Times New Roman" w:hAnsi="Times New Roman" w:cs="Times New Roman"/>
          <w:sz w:val="24"/>
          <w:szCs w:val="24"/>
        </w:rPr>
        <w:t xml:space="preserve">  </w:t>
      </w:r>
      <w:r w:rsidR="007A7F28" w:rsidRPr="001F20C3">
        <w:rPr>
          <w:rFonts w:ascii="Symbol" w:hAnsi="Symbol"/>
          <w:i/>
          <w:sz w:val="24"/>
          <w:szCs w:val="24"/>
        </w:rPr>
        <w:t></w:t>
      </w:r>
      <w:r w:rsidR="00783C2F">
        <w:rPr>
          <w:rFonts w:ascii="Symbol" w:hAnsi="Symbol"/>
          <w:i/>
          <w:sz w:val="24"/>
          <w:szCs w:val="24"/>
        </w:rPr>
        <w:t></w:t>
      </w:r>
      <w:r w:rsidR="007A7F28" w:rsidRPr="001F20C3">
        <w:rPr>
          <w:rFonts w:ascii="Times New Roman" w:hAnsi="Times New Roman" w:cs="Times New Roman"/>
          <w:i/>
          <w:sz w:val="24"/>
          <w:szCs w:val="24"/>
        </w:rPr>
        <w:t>/-</w:t>
      </w:r>
      <w:r w:rsidR="007A7F28" w:rsidRPr="001F20C3">
        <w:rPr>
          <w:rFonts w:ascii="Symbol" w:hAnsi="Symbol"/>
          <w:i/>
          <w:sz w:val="24"/>
          <w:szCs w:val="24"/>
        </w:rPr>
        <w:t></w:t>
      </w:r>
      <w:r w:rsidR="007A7F28" w:rsidRPr="001F20C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65584" w:rsidRPr="00A8660C">
        <w:rPr>
          <w:rFonts w:ascii="Times New Roman" w:hAnsi="Times New Roman" w:cs="Times New Roman"/>
          <w:iCs/>
          <w:sz w:val="24"/>
          <w:szCs w:val="24"/>
        </w:rPr>
        <w:t>is the</w:t>
      </w:r>
      <w:r w:rsidR="00783C2F">
        <w:rPr>
          <w:rFonts w:ascii="Times New Roman" w:hAnsi="Times New Roman" w:cs="Times New Roman"/>
          <w:iCs/>
          <w:sz w:val="24"/>
          <w:szCs w:val="24"/>
        </w:rPr>
        <w:t xml:space="preserve"> forward/backward</w:t>
      </w:r>
      <w:r w:rsidR="00065584" w:rsidRPr="00A8660C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8171D6">
        <w:rPr>
          <w:rFonts w:ascii="Times New Roman" w:hAnsi="Times New Roman" w:cs="Times New Roman"/>
          <w:iCs/>
          <w:sz w:val="24"/>
          <w:szCs w:val="24"/>
        </w:rPr>
        <w:t xml:space="preserve">base </w:t>
      </w:r>
      <w:r w:rsidR="00065584">
        <w:rPr>
          <w:rFonts w:ascii="Times New Roman" w:hAnsi="Times New Roman" w:cs="Times New Roman"/>
          <w:iCs/>
          <w:sz w:val="24"/>
          <w:szCs w:val="24"/>
        </w:rPr>
        <w:t xml:space="preserve">angle (positive for anti-clockwise and negative for clockwise) </w:t>
      </w:r>
      <w:r w:rsidR="00065584" w:rsidRPr="00A8660C">
        <w:rPr>
          <w:rFonts w:ascii="Times New Roman" w:hAnsi="Times New Roman" w:cs="Times New Roman"/>
          <w:bCs/>
          <w:iCs/>
          <w:sz w:val="24"/>
          <w:szCs w:val="24"/>
          <w:lang w:val="en-HK"/>
        </w:rPr>
        <w:t xml:space="preserve">between </w:t>
      </w:r>
      <w:r w:rsidR="00065584">
        <w:rPr>
          <w:rFonts w:ascii="Times New Roman" w:hAnsi="Times New Roman" w:cs="Times New Roman"/>
          <w:bCs/>
          <w:iCs/>
          <w:sz w:val="24"/>
          <w:szCs w:val="24"/>
          <w:lang w:val="en-HK"/>
        </w:rPr>
        <w:t>the lattice</w:t>
      </w:r>
      <w:r w:rsidR="00997A64">
        <w:rPr>
          <w:rFonts w:ascii="Times New Roman" w:hAnsi="Times New Roman" w:cs="Times New Roman"/>
          <w:bCs/>
          <w:iCs/>
          <w:sz w:val="24"/>
          <w:szCs w:val="24"/>
          <w:lang w:val="en-HK"/>
        </w:rPr>
        <w:t>/</w:t>
      </w:r>
      <w:r w:rsidR="00065584">
        <w:rPr>
          <w:rFonts w:ascii="Times New Roman" w:hAnsi="Times New Roman" w:cs="Times New Roman"/>
          <w:bCs/>
          <w:iCs/>
          <w:sz w:val="24"/>
          <w:szCs w:val="24"/>
          <w:lang w:val="en-HK"/>
        </w:rPr>
        <w:t xml:space="preserve">“atom” orientation of the metasurface and the </w:t>
      </w:r>
      <m:oMath>
        <m:acc>
          <m:accPr>
            <m:ctrlPr>
              <w:rPr>
                <w:rFonts w:ascii="Cambria Math" w:hAnsi="Cambria Math" w:cs="Times New Roman"/>
                <w:i/>
                <w:iCs/>
                <w:sz w:val="24"/>
                <w:szCs w:val="24"/>
              </w:rPr>
            </m:ctrlPr>
          </m:accPr>
          <m:e>
            <m:r>
              <w:rPr>
                <w:rFonts w:ascii="Cambria Math" w:hAnsi="Cambria Math" w:cs="Times New Roman"/>
                <w:sz w:val="24"/>
                <w:szCs w:val="24"/>
                <w:lang w:val="en-HK"/>
              </w:rPr>
              <m:t>x</m:t>
            </m:r>
          </m:e>
        </m:acc>
      </m:oMath>
      <w:r w:rsidR="00065584" w:rsidRPr="00927AB4">
        <w:rPr>
          <w:rFonts w:ascii="Times New Roman" w:hAnsi="Times New Roman" w:cs="Times New Roman"/>
          <w:sz w:val="24"/>
          <w:szCs w:val="24"/>
          <w:lang w:val="en-HK"/>
        </w:rPr>
        <w:t>-axis</w:t>
      </w:r>
      <w:r w:rsidR="008171D6">
        <w:rPr>
          <w:rFonts w:ascii="Times New Roman" w:hAnsi="Times New Roman" w:cs="Times New Roman"/>
          <w:sz w:val="24"/>
          <w:szCs w:val="24"/>
          <w:lang w:val="en-HK"/>
        </w:rPr>
        <w:t xml:space="preserve">, here </w:t>
      </w:r>
      <w:r>
        <w:rPr>
          <w:rFonts w:ascii="Times New Roman" w:hAnsi="Times New Roman" w:cs="Times New Roman"/>
          <w:sz w:val="24"/>
          <w:szCs w:val="24"/>
          <w:lang w:val="en-HK"/>
        </w:rPr>
        <w:t xml:space="preserve">it is </w:t>
      </w:r>
      <w:r w:rsidR="008171D6">
        <w:rPr>
          <w:rFonts w:ascii="Times New Roman" w:hAnsi="Times New Roman" w:cs="Times New Roman"/>
          <w:sz w:val="24"/>
          <w:szCs w:val="24"/>
          <w:lang w:val="en-HK"/>
        </w:rPr>
        <w:t>the optical axis of the a-cut sapphire</w:t>
      </w:r>
      <w:r>
        <w:rPr>
          <w:rFonts w:ascii="Times New Roman" w:hAnsi="Times New Roman" w:cs="Times New Roman"/>
          <w:sz w:val="24"/>
          <w:szCs w:val="24"/>
          <w:lang w:val="en-HK"/>
        </w:rPr>
        <w:t xml:space="preserve"> slab</w:t>
      </w:r>
      <w:r w:rsidR="00065584">
        <w:rPr>
          <w:rFonts w:ascii="Times New Roman" w:hAnsi="Times New Roman" w:cs="Times New Roman"/>
          <w:bCs/>
          <w:iCs/>
          <w:sz w:val="24"/>
          <w:szCs w:val="24"/>
          <w:lang w:val="en-HK"/>
        </w:rPr>
        <w:t xml:space="preserve">.  </w:t>
      </w:r>
      <m:oMath>
        <m:sSubSup>
          <m:sSubSupPr>
            <m:ctrlPr>
              <w:rPr>
                <w:rFonts w:ascii="Cambria Math" w:hAnsi="Cambria Math"/>
                <w:i/>
                <w:iCs/>
              </w:rPr>
            </m:ctrlPr>
          </m:sSubSupPr>
          <m:e>
            <m:r>
              <w:rPr>
                <w:rFonts w:ascii="Cambria Math" w:hAnsi="Cambria Math"/>
              </w:rPr>
              <m:t>t</m:t>
            </m:r>
          </m:e>
          <m:sub>
            <m:r>
              <w:rPr>
                <w:rFonts w:ascii="Cambria Math" w:hAnsi="Cambria Math"/>
              </w:rPr>
              <m:t>ij</m:t>
            </m:r>
          </m:sub>
          <m:sup>
            <m:r>
              <w:rPr>
                <w:rFonts w:ascii="Cambria Math" w:hAnsi="Cambria Math"/>
              </w:rPr>
              <m:t>l,F/B</m:t>
            </m:r>
          </m:sup>
        </m:sSubSup>
        <m:r>
          <w:rPr>
            <w:rFonts w:ascii="Cambria Math" w:hAnsi="Cambria Math" w:cs="Times New Roman"/>
            <w:sz w:val="24"/>
            <w:szCs w:val="24"/>
          </w:rPr>
          <m:t xml:space="preserve">= </m:t>
        </m:r>
        <m:d>
          <m:dPr>
            <m:begChr m:val="|"/>
            <m:endChr m:val="|"/>
            <m:ctrlPr>
              <w:rPr>
                <w:rFonts w:ascii="Cambria Math" w:hAnsi="Cambria Math" w:cs="Times New Roman"/>
                <w:i/>
                <w:iCs/>
                <w:sz w:val="24"/>
                <w:szCs w:val="24"/>
              </w:rPr>
            </m:ctrlPr>
          </m:dPr>
          <m:e>
            <m:sSubSup>
              <m:sSubSupPr>
                <m:ctrlPr>
                  <w:rPr>
                    <w:rFonts w:ascii="Cambria Math" w:hAnsi="Cambria Math"/>
                    <w:i/>
                    <w:iCs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t</m:t>
                </m:r>
              </m:e>
              <m:sub>
                <m:r>
                  <w:rPr>
                    <w:rFonts w:ascii="Cambria Math" w:hAnsi="Cambria Math"/>
                  </w:rPr>
                  <m:t>ij</m:t>
                </m:r>
              </m:sub>
              <m:sup>
                <m:r>
                  <w:rPr>
                    <w:rFonts w:ascii="Cambria Math" w:hAnsi="Cambria Math"/>
                  </w:rPr>
                  <m:t>l,F/B</m:t>
                </m:r>
              </m:sup>
            </m:sSubSup>
          </m:e>
        </m:d>
        <m:sSup>
          <m:sSupPr>
            <m:ctrlPr>
              <w:rPr>
                <w:rFonts w:ascii="Cambria Math" w:hAnsi="Cambria Math" w:cs="Times New Roman"/>
                <w:i/>
                <w:iCs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e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iArg(</m:t>
            </m:r>
            <m:sSubSup>
              <m:sSubSupPr>
                <m:ctrlPr>
                  <w:rPr>
                    <w:rFonts w:ascii="Cambria Math" w:hAnsi="Cambria Math"/>
                    <w:i/>
                    <w:iCs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t</m:t>
                </m:r>
              </m:e>
              <m:sub>
                <m:r>
                  <w:rPr>
                    <w:rFonts w:ascii="Cambria Math" w:hAnsi="Cambria Math"/>
                  </w:rPr>
                  <m:t>ij</m:t>
                </m:r>
              </m:sub>
              <m:sup>
                <m:r>
                  <w:rPr>
                    <w:rFonts w:ascii="Cambria Math" w:hAnsi="Cambria Math"/>
                  </w:rPr>
                  <m:t>l,F/B</m:t>
                </m:r>
              </m:sup>
            </m:sSubSup>
            <m:r>
              <w:rPr>
                <w:rFonts w:ascii="Cambria Math" w:hAnsi="Cambria Math" w:cs="Times New Roman"/>
                <w:sz w:val="24"/>
                <w:szCs w:val="24"/>
              </w:rPr>
              <m:t>)</m:t>
            </m:r>
          </m:sup>
        </m:sSup>
      </m:oMath>
      <w:r w:rsidR="00065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gramStart"/>
      <w:r w:rsidR="00065584">
        <w:rPr>
          <w:rFonts w:ascii="Times New Roman" w:hAnsi="Times New Roman" w:cs="Times New Roman"/>
          <w:iCs/>
          <w:sz w:val="24"/>
          <w:szCs w:val="24"/>
        </w:rPr>
        <w:t>is</w:t>
      </w:r>
      <w:proofErr w:type="gramEnd"/>
      <w:r w:rsidR="00065584">
        <w:rPr>
          <w:rFonts w:ascii="Times New Roman" w:hAnsi="Times New Roman" w:cs="Times New Roman"/>
          <w:iCs/>
          <w:sz w:val="24"/>
          <w:szCs w:val="24"/>
        </w:rPr>
        <w:t xml:space="preserve"> the transmission coefficient</w:t>
      </w:r>
      <w:r w:rsidR="00F074A0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F074A0" w:rsidRPr="005C4C2D">
        <w:rPr>
          <w:rFonts w:ascii="Times New Roman" w:hAnsi="Times New Roman" w:cs="Times New Roman"/>
          <w:iCs/>
        </w:rPr>
        <w:t xml:space="preserve">for </w:t>
      </w:r>
      <m:oMath>
        <m:r>
          <w:rPr>
            <w:rFonts w:ascii="Cambria Math" w:hAnsi="Cambria Math"/>
          </w:rPr>
          <m:t>i,j=+/-</m:t>
        </m:r>
      </m:oMath>
      <w:r w:rsidR="00065584">
        <w:rPr>
          <w:rFonts w:ascii="Times New Roman" w:hAnsi="Times New Roman" w:cs="Times New Roman"/>
          <w:iCs/>
          <w:sz w:val="24"/>
          <w:szCs w:val="24"/>
        </w:rPr>
        <w:t xml:space="preserve">.  </w:t>
      </w:r>
    </w:p>
    <w:p w14:paraId="7852C0BE" w14:textId="7B704B81" w:rsidR="00F21CCC" w:rsidRPr="005D3039" w:rsidRDefault="005D3039" w:rsidP="005A3BA7">
      <w:pPr>
        <w:adjustRightInd w:val="0"/>
        <w:snapToGrid w:val="0"/>
        <w:spacing w:line="480" w:lineRule="auto"/>
        <w:ind w:firstLine="284"/>
        <w:jc w:val="both"/>
        <w:rPr>
          <w:bCs/>
          <w:iCs/>
          <w:lang w:val="en-HK"/>
        </w:rPr>
      </w:pPr>
      <w:r>
        <w:rPr>
          <w:bCs/>
          <w:iCs/>
          <w:lang w:val="en-HK"/>
        </w:rPr>
        <w:t>Then, the total transfer matrix for the metasurface-sapphire system for the forward (</w:t>
      </w:r>
      <m:oMath>
        <m:sSup>
          <m:sSupPr>
            <m:ctrlPr>
              <w:rPr>
                <w:rFonts w:ascii="Cambria Math" w:hAnsi="Cambria Math"/>
                <w:bCs/>
                <w:i/>
                <w:iCs/>
                <w:lang w:val="en-HK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HK"/>
              </w:rPr>
              <m:t>E</m:t>
            </m:r>
          </m:e>
          <m:sup>
            <m:r>
              <w:rPr>
                <w:rFonts w:ascii="Cambria Math" w:hAnsi="Cambria Math"/>
                <w:lang w:val="en-HK"/>
              </w:rPr>
              <m:t>l,F</m:t>
            </m:r>
          </m:sup>
        </m:sSup>
      </m:oMath>
      <w:r>
        <w:rPr>
          <w:bCs/>
          <w:iCs/>
          <w:lang w:val="en-HK"/>
        </w:rPr>
        <w:t>) and backward (</w:t>
      </w:r>
      <m:oMath>
        <m:sSup>
          <m:sSupPr>
            <m:ctrlPr>
              <w:rPr>
                <w:rFonts w:ascii="Cambria Math" w:hAnsi="Cambria Math"/>
                <w:bCs/>
                <w:i/>
                <w:iCs/>
                <w:lang w:val="en-HK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HK"/>
              </w:rPr>
              <m:t>E</m:t>
            </m:r>
          </m:e>
          <m:sup>
            <m:r>
              <w:rPr>
                <w:rFonts w:ascii="Cambria Math" w:hAnsi="Cambria Math"/>
                <w:lang w:val="en-HK"/>
              </w:rPr>
              <m:t>l,B</m:t>
            </m:r>
          </m:sup>
        </m:sSup>
      </m:oMath>
      <w:r>
        <w:rPr>
          <w:bCs/>
          <w:iCs/>
          <w:lang w:val="en-HK"/>
        </w:rPr>
        <w:t xml:space="preserve">) incidence </w:t>
      </w:r>
      <w:proofErr w:type="gramStart"/>
      <w:r>
        <w:rPr>
          <w:bCs/>
          <w:iCs/>
          <w:lang w:val="en-HK"/>
        </w:rPr>
        <w:t>can be written</w:t>
      </w:r>
      <w:proofErr w:type="gramEnd"/>
      <w:r>
        <w:rPr>
          <w:bCs/>
          <w:iCs/>
          <w:lang w:val="en-HK"/>
        </w:rPr>
        <w:t xml:space="preserve"> in circular polarization base as:  </w:t>
      </w:r>
    </w:p>
    <w:p w14:paraId="39AD5BF0" w14:textId="7E37E7E0" w:rsidR="00F21CCC" w:rsidRDefault="002757B2" w:rsidP="00B84BCF">
      <w:pPr>
        <w:adjustRightInd w:val="0"/>
        <w:snapToGrid w:val="0"/>
        <w:spacing w:line="480" w:lineRule="auto"/>
        <w:jc w:val="center"/>
        <w:rPr>
          <w:iCs/>
          <w:lang w:val="en-HK"/>
        </w:rPr>
      </w:pPr>
      <m:oMath>
        <m:sSup>
          <m:sSupPr>
            <m:ctrlPr>
              <w:rPr>
                <w:rFonts w:ascii="Cambria Math" w:hAnsi="Cambria Math"/>
                <w:bCs/>
                <w:i/>
                <w:iCs/>
                <w:lang w:val="en-HK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HK"/>
              </w:rPr>
              <m:t>E</m:t>
            </m:r>
          </m:e>
          <m:sup>
            <m:r>
              <w:rPr>
                <w:rFonts w:ascii="Cambria Math" w:hAnsi="Cambria Math"/>
                <w:lang w:val="en-HK"/>
              </w:rPr>
              <m:t>l,F</m:t>
            </m:r>
          </m:sup>
        </m:sSup>
        <m:r>
          <w:rPr>
            <w:rFonts w:ascii="Cambria Math" w:hAnsi="Cambria Math"/>
          </w:rPr>
          <m:t>(α)</m:t>
        </m:r>
        <m:r>
          <w:rPr>
            <w:rFonts w:ascii="Cambria Math" w:hAnsi="Cambria Math"/>
            <w:lang w:val="en-HK"/>
          </w:rPr>
          <m:t>=</m:t>
        </m:r>
        <m:d>
          <m:dPr>
            <m:ctrlPr>
              <w:rPr>
                <w:rFonts w:ascii="Cambria Math" w:hAnsi="Cambria Math"/>
                <w:i/>
                <w:iCs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iCs/>
                  </w:rPr>
                </m:ctrlPr>
              </m:mPr>
              <m:m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E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E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</m:mr>
              <m:m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E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E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</m:mr>
            </m:m>
          </m:e>
        </m:d>
        <m:r>
          <w:rPr>
            <w:rFonts w:ascii="Cambria Math" w:hAnsi="Cambria Math"/>
            <w:lang w:val="en-HK"/>
          </w:rPr>
          <m:t xml:space="preserve">= </m:t>
        </m:r>
        <m:sSup>
          <m:sSupPr>
            <m:ctrlPr>
              <w:rPr>
                <w:rFonts w:ascii="Cambria Math" w:hAnsi="Cambria Math"/>
                <w:i/>
                <w:lang w:val="en-HK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HK"/>
              </w:rPr>
              <m:t>t</m:t>
            </m:r>
          </m:e>
          <m:sup>
            <m:r>
              <w:rPr>
                <w:rFonts w:ascii="Cambria Math" w:hAnsi="Cambria Math"/>
                <w:lang w:val="en-HK"/>
              </w:rPr>
              <m:t>l,F</m:t>
            </m:r>
          </m:sup>
        </m:sSup>
        <m:r>
          <w:rPr>
            <w:rFonts w:ascii="Cambria Math" w:hAnsi="Cambria Math"/>
          </w:rPr>
          <m:t>(α)</m:t>
        </m:r>
        <m:sSup>
          <m:sSupPr>
            <m:ctrlPr>
              <w:rPr>
                <w:rFonts w:ascii="Cambria Math" w:hAnsi="Cambria Math"/>
                <w:i/>
                <w:lang w:val="en-HK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HK"/>
              </w:rPr>
              <m:t>t</m:t>
            </m:r>
          </m:e>
          <m:sup>
            <m:r>
              <w:rPr>
                <w:rFonts w:ascii="Cambria Math" w:hAnsi="Cambria Math"/>
                <w:lang w:val="en-HK"/>
              </w:rPr>
              <m:t>Sa</m:t>
            </m:r>
          </m:sup>
        </m:sSup>
        <m:r>
          <w:rPr>
            <w:rFonts w:ascii="Cambria Math" w:hAnsi="Cambria Math"/>
            <w:lang w:val="en-HK"/>
          </w:rPr>
          <m:t>=</m:t>
        </m:r>
        <m:d>
          <m:dPr>
            <m:ctrlPr>
              <w:rPr>
                <w:rFonts w:ascii="Cambria Math" w:hAnsi="Cambria Math"/>
                <w:i/>
                <w:iCs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iCs/>
                  </w:rPr>
                </m:ctrlPr>
              </m:mPr>
              <m:m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e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-i2α</m:t>
                      </m:r>
                    </m:sup>
                  </m:sSup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</m:mr>
              <m:mr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e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i2α</m:t>
                      </m:r>
                    </m:sup>
                  </m:sSup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</m:mr>
            </m:m>
          </m:e>
        </m:d>
        <m:d>
          <m:dPr>
            <m:ctrlPr>
              <w:rPr>
                <w:rFonts w:ascii="Cambria Math" w:hAnsi="Cambria Math"/>
                <w:i/>
                <w:iCs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iCs/>
                  </w:rPr>
                </m:ctrlPr>
              </m:mPr>
              <m:mr>
                <m:e>
                  <m:func>
                    <m:func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cos</m:t>
                      </m:r>
                    </m:fName>
                    <m:e>
                      <m:r>
                        <w:rPr>
                          <w:rFonts w:ascii="Cambria Math" w:hAnsi="Cambria Math"/>
                          <w:lang w:val="en-HK"/>
                        </w:rPr>
                        <m:t>(</m:t>
                      </m:r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iCs/>
                              <w:lang w:val="en-HK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δ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2</m:t>
                          </m:r>
                        </m:den>
                      </m:f>
                      <m:r>
                        <w:rPr>
                          <w:rFonts w:ascii="Cambria Math" w:hAnsi="Cambria Math"/>
                          <w:lang w:val="en-HK"/>
                        </w:rPr>
                        <m:t>)</m:t>
                      </m:r>
                    </m:e>
                  </m:func>
                </m:e>
                <m:e>
                  <m:r>
                    <w:rPr>
                      <w:rFonts w:ascii="Cambria Math" w:hAnsi="Cambria Math"/>
                      <w:lang w:val="en-HK"/>
                    </w:rPr>
                    <m:t>isin(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iCs/>
                          <w:lang w:val="en-HK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lang w:val="en-HK"/>
                        </w:rPr>
                        <m:t>δ</m:t>
                      </m:r>
                    </m:num>
                    <m:den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lang w:val="en-HK"/>
                    </w:rPr>
                    <m:t>)</m:t>
                  </m:r>
                </m:e>
              </m:mr>
              <m:mr>
                <m:e>
                  <m:r>
                    <w:rPr>
                      <w:rFonts w:ascii="Cambria Math" w:hAnsi="Cambria Math"/>
                      <w:lang w:val="en-HK"/>
                    </w:rPr>
                    <m:t>isin(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iCs/>
                          <w:lang w:val="en-HK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lang w:val="en-HK"/>
                        </w:rPr>
                        <m:t>δ</m:t>
                      </m:r>
                    </m:num>
                    <m:den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lang w:val="en-HK"/>
                    </w:rPr>
                    <m:t>)</m:t>
                  </m:r>
                </m:e>
                <m:e>
                  <m:func>
                    <m:func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cos</m:t>
                      </m:r>
                    </m:fName>
                    <m:e>
                      <m:r>
                        <w:rPr>
                          <w:rFonts w:ascii="Cambria Math" w:hAnsi="Cambria Math"/>
                          <w:lang w:val="en-HK"/>
                        </w:rPr>
                        <m:t>(</m:t>
                      </m:r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iCs/>
                              <w:lang w:val="en-HK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δ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2</m:t>
                          </m:r>
                        </m:den>
                      </m:f>
                      <m:r>
                        <w:rPr>
                          <w:rFonts w:ascii="Cambria Math" w:hAnsi="Cambria Math"/>
                          <w:lang w:val="en-HK"/>
                        </w:rPr>
                        <m:t>)</m:t>
                      </m:r>
                    </m:e>
                  </m:func>
                </m:e>
              </m:mr>
            </m:m>
          </m:e>
        </m:d>
        <m:r>
          <w:rPr>
            <w:rFonts w:ascii="Cambria Math" w:hAnsi="Cambria Math"/>
            <w:lang w:val="en-HK"/>
          </w:rPr>
          <m:t xml:space="preserve">  </m:t>
        </m:r>
      </m:oMath>
      <w:r w:rsidR="00F21CCC">
        <w:rPr>
          <w:iCs/>
          <w:lang w:val="en-HK"/>
        </w:rPr>
        <w:t xml:space="preserve"> </w:t>
      </w:r>
      <w:r w:rsidR="00F21CCC">
        <w:rPr>
          <w:iCs/>
          <w:lang w:val="en-HK"/>
        </w:rPr>
        <w:tab/>
        <w:t>(</w:t>
      </w:r>
      <w:r w:rsidR="00F82EA1">
        <w:rPr>
          <w:iCs/>
          <w:lang w:val="en-HK"/>
        </w:rPr>
        <w:t>S6a</w:t>
      </w:r>
      <w:r w:rsidR="00F21CCC">
        <w:rPr>
          <w:iCs/>
          <w:lang w:val="en-HK"/>
        </w:rPr>
        <w:t>)</w:t>
      </w:r>
    </w:p>
    <w:p w14:paraId="7F19A64B" w14:textId="7472A5A0" w:rsidR="0010624E" w:rsidRPr="00A941BD" w:rsidRDefault="0010624E" w:rsidP="001F20C3">
      <w:pPr>
        <w:adjustRightInd w:val="0"/>
        <w:snapToGrid w:val="0"/>
        <w:spacing w:line="480" w:lineRule="auto"/>
        <w:rPr>
          <w:bCs/>
          <w:iCs/>
          <w:lang w:val="en-HK"/>
        </w:rPr>
      </w:pPr>
      <w:proofErr w:type="gramStart"/>
      <w:r>
        <w:rPr>
          <w:iCs/>
          <w:lang w:val="en-HK"/>
        </w:rPr>
        <w:t>and</w:t>
      </w:r>
      <w:proofErr w:type="gramEnd"/>
    </w:p>
    <w:p w14:paraId="4AACE5B9" w14:textId="41C77430" w:rsidR="00F21CCC" w:rsidRDefault="002757B2" w:rsidP="00B84BCF">
      <w:pPr>
        <w:adjustRightInd w:val="0"/>
        <w:snapToGrid w:val="0"/>
        <w:spacing w:line="480" w:lineRule="auto"/>
        <w:jc w:val="center"/>
      </w:pPr>
      <m:oMath>
        <m:sSup>
          <m:sSupPr>
            <m:ctrlPr>
              <w:rPr>
                <w:rFonts w:ascii="Cambria Math" w:hAnsi="Cambria Math"/>
                <w:bCs/>
                <w:i/>
                <w:iCs/>
                <w:lang w:val="en-HK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HK"/>
              </w:rPr>
              <m:t>E</m:t>
            </m:r>
          </m:e>
          <m:sup>
            <m:r>
              <w:rPr>
                <w:rFonts w:ascii="Cambria Math" w:hAnsi="Cambria Math"/>
                <w:lang w:val="en-HK"/>
              </w:rPr>
              <m:t>l,B</m:t>
            </m:r>
          </m:sup>
        </m:sSup>
        <m:r>
          <w:rPr>
            <w:rFonts w:ascii="Cambria Math" w:hAnsi="Cambria Math"/>
          </w:rPr>
          <m:t>(-α)</m:t>
        </m:r>
        <m:r>
          <w:rPr>
            <w:rFonts w:ascii="Cambria Math" w:hAnsi="Cambria Math"/>
            <w:lang w:val="en-HK"/>
          </w:rPr>
          <m:t>=</m:t>
        </m:r>
        <m:d>
          <m:dPr>
            <m:ctrlPr>
              <w:rPr>
                <w:rFonts w:ascii="Cambria Math" w:hAnsi="Cambria Math"/>
                <w:i/>
                <w:iCs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iCs/>
                  </w:rPr>
                </m:ctrlPr>
              </m:mPr>
              <m:m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E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E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</m:mr>
              <m:m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E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E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</m:mr>
            </m:m>
          </m:e>
        </m:d>
        <m:r>
          <w:rPr>
            <w:rFonts w:ascii="Cambria Math" w:hAnsi="Cambria Math"/>
            <w:lang w:val="en-HK"/>
          </w:rPr>
          <m:t xml:space="preserve">= </m:t>
        </m:r>
        <m:sSup>
          <m:sSupPr>
            <m:ctrlPr>
              <w:rPr>
                <w:rFonts w:ascii="Cambria Math" w:hAnsi="Cambria Math"/>
                <w:i/>
                <w:lang w:val="en-HK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HK"/>
              </w:rPr>
              <m:t>t</m:t>
            </m:r>
          </m:e>
          <m:sup>
            <m:r>
              <w:rPr>
                <w:rFonts w:ascii="Cambria Math" w:hAnsi="Cambria Math"/>
                <w:lang w:val="en-HK"/>
              </w:rPr>
              <m:t>Sa</m:t>
            </m:r>
          </m:sup>
        </m:sSup>
        <m:sSup>
          <m:sSupPr>
            <m:ctrlPr>
              <w:rPr>
                <w:rFonts w:ascii="Cambria Math" w:hAnsi="Cambria Math"/>
                <w:i/>
                <w:lang w:val="en-HK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HK"/>
              </w:rPr>
              <m:t>t</m:t>
            </m:r>
          </m:e>
          <m:sup>
            <m:r>
              <w:rPr>
                <w:rFonts w:ascii="Cambria Math" w:hAnsi="Cambria Math"/>
                <w:lang w:val="en-HK"/>
              </w:rPr>
              <m:t>l,B</m:t>
            </m:r>
          </m:sup>
        </m:sSup>
        <m:r>
          <w:rPr>
            <w:rFonts w:ascii="Cambria Math" w:hAnsi="Cambria Math"/>
          </w:rPr>
          <m:t>(-α)</m:t>
        </m:r>
        <m:r>
          <w:rPr>
            <w:rFonts w:ascii="Cambria Math" w:hAnsi="Cambria Math"/>
            <w:lang w:val="en-HK"/>
          </w:rPr>
          <m:t>=</m:t>
        </m:r>
        <m:d>
          <m:dPr>
            <m:ctrlPr>
              <w:rPr>
                <w:rFonts w:ascii="Cambria Math" w:hAnsi="Cambria Math"/>
                <w:i/>
                <w:iCs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iCs/>
                  </w:rPr>
                </m:ctrlPr>
              </m:mPr>
              <m:mr>
                <m:e>
                  <m:func>
                    <m:func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cos</m:t>
                      </m:r>
                    </m:fName>
                    <m:e>
                      <m:r>
                        <w:rPr>
                          <w:rFonts w:ascii="Cambria Math" w:hAnsi="Cambria Math"/>
                          <w:lang w:val="en-HK"/>
                        </w:rPr>
                        <m:t>(</m:t>
                      </m:r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iCs/>
                              <w:lang w:val="en-HK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δ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2</m:t>
                          </m:r>
                        </m:den>
                      </m:f>
                      <m:r>
                        <w:rPr>
                          <w:rFonts w:ascii="Cambria Math" w:hAnsi="Cambria Math"/>
                          <w:lang w:val="en-HK"/>
                        </w:rPr>
                        <m:t>)</m:t>
                      </m:r>
                    </m:e>
                  </m:func>
                </m:e>
                <m:e>
                  <m:r>
                    <w:rPr>
                      <w:rFonts w:ascii="Cambria Math" w:hAnsi="Cambria Math"/>
                      <w:lang w:val="en-HK"/>
                    </w:rPr>
                    <m:t>isin(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iCs/>
                          <w:lang w:val="en-HK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lang w:val="en-HK"/>
                        </w:rPr>
                        <m:t>δ</m:t>
                      </m:r>
                    </m:num>
                    <m:den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lang w:val="en-HK"/>
                    </w:rPr>
                    <m:t>)</m:t>
                  </m:r>
                </m:e>
              </m:mr>
              <m:mr>
                <m:e>
                  <m:r>
                    <w:rPr>
                      <w:rFonts w:ascii="Cambria Math" w:hAnsi="Cambria Math"/>
                      <w:lang w:val="en-HK"/>
                    </w:rPr>
                    <m:t>isin(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iCs/>
                          <w:lang w:val="en-HK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lang w:val="en-HK"/>
                        </w:rPr>
                        <m:t>δ</m:t>
                      </m:r>
                    </m:num>
                    <m:den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lang w:val="en-HK"/>
                    </w:rPr>
                    <m:t>)</m:t>
                  </m:r>
                </m:e>
                <m:e>
                  <m:func>
                    <m:func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funcPr>
                    <m:fName>
                      <m:r>
                        <w:rPr>
                          <w:rFonts w:ascii="Cambria Math" w:hAnsi="Cambria Math"/>
                        </w:rPr>
                        <m:t>cos</m:t>
                      </m:r>
                    </m:fName>
                    <m:e>
                      <m:r>
                        <w:rPr>
                          <w:rFonts w:ascii="Cambria Math" w:hAnsi="Cambria Math"/>
                          <w:lang w:val="en-HK"/>
                        </w:rPr>
                        <m:t>(</m:t>
                      </m:r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iCs/>
                              <w:lang w:val="en-HK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δ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lang w:val="en-HK"/>
                            </w:rPr>
                            <m:t>2</m:t>
                          </m:r>
                        </m:den>
                      </m:f>
                      <m:r>
                        <w:rPr>
                          <w:rFonts w:ascii="Cambria Math" w:hAnsi="Cambria Math"/>
                          <w:lang w:val="en-HK"/>
                        </w:rPr>
                        <m:t>)</m:t>
                      </m:r>
                    </m:e>
                  </m:func>
                </m:e>
              </m:mr>
            </m:m>
          </m:e>
        </m:d>
        <m:r>
          <w:rPr>
            <w:rFonts w:ascii="Cambria Math" w:hAnsi="Cambria Math"/>
            <w:lang w:val="en-HK"/>
          </w:rPr>
          <m:t xml:space="preserve"> </m:t>
        </m:r>
        <m:d>
          <m:dPr>
            <m:ctrlPr>
              <w:rPr>
                <w:rFonts w:ascii="Cambria Math" w:hAnsi="Cambria Math"/>
                <w:i/>
                <w:iCs/>
                <w:lang w:val="en-HK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iCs/>
                  </w:rPr>
                </m:ctrlPr>
              </m:mPr>
              <m:m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e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i2α</m:t>
                      </m:r>
                    </m:sup>
                  </m:sSup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</m:mr>
              <m:mr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e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-i2α</m:t>
                      </m:r>
                    </m:sup>
                  </m:sSup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</m:mr>
            </m:m>
          </m:e>
        </m:d>
        <m:r>
          <w:rPr>
            <w:rFonts w:ascii="Cambria Math" w:hAnsi="Cambria Math"/>
            <w:lang w:val="en-HK"/>
          </w:rPr>
          <m:t xml:space="preserve"> </m:t>
        </m:r>
      </m:oMath>
      <w:r w:rsidR="0010624E">
        <w:rPr>
          <w:iCs/>
          <w:lang w:val="en-HK"/>
        </w:rPr>
        <w:t>.</w:t>
      </w:r>
      <w:r w:rsidR="00F21CCC">
        <w:rPr>
          <w:iCs/>
          <w:lang w:val="en-HK"/>
        </w:rPr>
        <w:t xml:space="preserve"> </w:t>
      </w:r>
      <w:r w:rsidR="00F21CCC">
        <w:rPr>
          <w:iCs/>
          <w:lang w:val="en-HK"/>
        </w:rPr>
        <w:tab/>
        <w:t>(</w:t>
      </w:r>
      <w:r w:rsidR="00F82EA1">
        <w:rPr>
          <w:iCs/>
          <w:lang w:val="en-HK"/>
        </w:rPr>
        <w:t>S6b</w:t>
      </w:r>
      <w:r w:rsidR="00F21CCC">
        <w:rPr>
          <w:iCs/>
          <w:lang w:val="en-HK"/>
        </w:rPr>
        <w:t>)</w:t>
      </w:r>
    </w:p>
    <w:p w14:paraId="3AC2F1E2" w14:textId="1BC11A00" w:rsidR="004C321C" w:rsidRDefault="000013CB" w:rsidP="008171D6">
      <w:pPr>
        <w:adjustRightInd w:val="0"/>
        <w:snapToGrid w:val="0"/>
        <w:spacing w:line="480" w:lineRule="auto"/>
        <w:jc w:val="both"/>
        <w:rPr>
          <w:iCs/>
          <w:lang w:val="en-HK"/>
        </w:rPr>
      </w:pPr>
      <w:r>
        <w:rPr>
          <w:iCs/>
          <w:lang w:val="en-HK"/>
        </w:rPr>
        <w:t xml:space="preserve">(Note that for unitary </w:t>
      </w:r>
      <m:oMath>
        <m:sSup>
          <m:sSupPr>
            <m:ctrlPr>
              <w:rPr>
                <w:rFonts w:ascii="Cambria Math" w:hAnsi="Cambria Math"/>
                <w:i/>
                <w:lang w:val="en-HK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HK"/>
              </w:rPr>
              <m:t>t</m:t>
            </m:r>
          </m:e>
          <m:sup>
            <m:r>
              <w:rPr>
                <w:rFonts w:ascii="Cambria Math" w:hAnsi="Cambria Math"/>
                <w:lang w:val="en-HK"/>
              </w:rPr>
              <m:t>l,F/B</m:t>
            </m:r>
          </m:sup>
        </m:sSup>
      </m:oMath>
      <w:r>
        <w:rPr>
          <w:lang w:val="en-HK"/>
        </w:rPr>
        <w:t xml:space="preserve"> Eq</w:t>
      </w:r>
      <w:r w:rsidR="00030781">
        <w:rPr>
          <w:lang w:val="en-HK"/>
        </w:rPr>
        <w:t>.</w:t>
      </w:r>
      <w:r>
        <w:rPr>
          <w:lang w:val="en-HK"/>
        </w:rPr>
        <w:t xml:space="preserve"> </w:t>
      </w:r>
      <w:r w:rsidR="00030781">
        <w:rPr>
          <w:lang w:val="en-HK"/>
        </w:rPr>
        <w:t>(</w:t>
      </w:r>
      <w:r>
        <w:rPr>
          <w:lang w:val="en-HK"/>
        </w:rPr>
        <w:t>S6</w:t>
      </w:r>
      <w:r w:rsidR="00030781">
        <w:rPr>
          <w:lang w:val="en-HK"/>
        </w:rPr>
        <w:t>)</w:t>
      </w:r>
      <w:r>
        <w:rPr>
          <w:lang w:val="en-HK"/>
        </w:rPr>
        <w:t xml:space="preserve"> reduces to that of the sapphire slab.)  </w:t>
      </w:r>
      <w:r w:rsidR="004C321C">
        <w:rPr>
          <w:iCs/>
          <w:lang w:val="en-HK"/>
        </w:rPr>
        <w:t xml:space="preserve">Furthermore, the forward transmittance </w:t>
      </w:r>
      <w:proofErr w:type="gramStart"/>
      <w:r w:rsidR="004C321C">
        <w:rPr>
          <w:iCs/>
          <w:lang w:val="en-HK"/>
        </w:rPr>
        <w:t>can then be written as</w:t>
      </w:r>
      <w:proofErr w:type="gramEnd"/>
      <w:r w:rsidR="004C321C">
        <w:rPr>
          <w:iCs/>
          <w:lang w:val="en-HK"/>
        </w:rPr>
        <w:t>:</w:t>
      </w:r>
    </w:p>
    <w:p w14:paraId="1DE93DC9" w14:textId="2D6F7482" w:rsidR="004C321C" w:rsidRPr="008171D6" w:rsidRDefault="002757B2" w:rsidP="005C4C2D">
      <w:pPr>
        <w:adjustRightInd w:val="0"/>
        <w:snapToGrid w:val="0"/>
        <w:spacing w:line="360" w:lineRule="auto"/>
        <w:jc w:val="center"/>
        <w:rPr>
          <w:iCs/>
          <w:lang w:val="en-HK"/>
        </w:rPr>
      </w:pPr>
      <m:oMathPara>
        <m:oMathParaPr>
          <m:jc m:val="center"/>
        </m:oMathParaPr>
        <m:oMath>
          <m:sSubSup>
            <m:sSubSupPr>
              <m:ctrlPr>
                <w:rPr>
                  <w:rFonts w:ascii="Cambria Math" w:hAnsi="Cambria Math"/>
                  <w:i/>
                  <w:iCs/>
                  <w:lang w:val="en-HK"/>
                </w:rPr>
              </m:ctrlPr>
            </m:sSubSupPr>
            <m:e>
              <m:r>
                <w:rPr>
                  <w:rFonts w:ascii="Cambria Math" w:hAnsi="Cambria Math"/>
                  <w:lang w:val="en-HK"/>
                </w:rPr>
                <m:t>T</m:t>
              </m:r>
            </m:e>
            <m:sub>
              <m:r>
                <w:rPr>
                  <w:rFonts w:ascii="Cambria Math" w:hAnsi="Cambria Math"/>
                  <w:lang w:val="en-HK"/>
                </w:rPr>
                <m:t>++</m:t>
              </m:r>
            </m:sub>
            <m:sup>
              <m:r>
                <w:rPr>
                  <w:rFonts w:ascii="Cambria Math" w:hAnsi="Cambria Math"/>
                  <w:lang w:val="en-HK"/>
                </w:rPr>
                <m:t>l,F</m:t>
              </m:r>
            </m:sup>
          </m:sSubSup>
          <m:r>
            <w:rPr>
              <w:rFonts w:ascii="Cambria Math" w:hAnsi="Cambria Math"/>
              <w:lang w:val="en-HK"/>
            </w:rPr>
            <m:t>=</m:t>
          </m:r>
          <m:sSubSup>
            <m:sSubSupPr>
              <m:ctrlPr>
                <w:rPr>
                  <w:rFonts w:ascii="Cambria Math" w:hAnsi="Cambria Math"/>
                  <w:i/>
                  <w:iCs/>
                </w:rPr>
              </m:ctrlPr>
            </m:sSubSupPr>
            <m:e>
              <m:r>
                <w:rPr>
                  <w:rFonts w:ascii="Cambria Math" w:hAnsi="Cambria Math"/>
                </w:rPr>
                <m:t>E</m:t>
              </m:r>
            </m:e>
            <m:sub>
              <m:r>
                <w:rPr>
                  <w:rFonts w:ascii="Cambria Math" w:hAnsi="Cambria Math"/>
                </w:rPr>
                <m:t>++</m:t>
              </m:r>
            </m:sub>
            <m:sup>
              <m:r>
                <w:rPr>
                  <w:rFonts w:ascii="Cambria Math" w:hAnsi="Cambria Math"/>
                </w:rPr>
                <m:t>l,F</m:t>
              </m:r>
            </m:sup>
          </m:sSubSup>
          <m:sSubSup>
            <m:sSubSupPr>
              <m:ctrlPr>
                <w:rPr>
                  <w:rFonts w:ascii="Cambria Math" w:hAnsi="Cambria Math"/>
                  <w:i/>
                  <w:iCs/>
                  <w:lang w:val="en-HK"/>
                </w:rPr>
              </m:ctrlPr>
            </m:sSubSupPr>
            <m:e>
              <m:r>
                <w:rPr>
                  <w:rFonts w:ascii="Cambria Math" w:hAnsi="Cambria Math"/>
                  <w:lang w:val="en-HK"/>
                </w:rPr>
                <m:t>∙E</m:t>
              </m:r>
            </m:e>
            <m:sub>
              <m:r>
                <w:rPr>
                  <w:rFonts w:ascii="Cambria Math" w:hAnsi="Cambria Math"/>
                  <w:lang w:val="en-HK"/>
                </w:rPr>
                <m:t>++</m:t>
              </m:r>
            </m:sub>
            <m:sup>
              <m:r>
                <w:rPr>
                  <w:rFonts w:ascii="Cambria Math" w:hAnsi="Cambria Math"/>
                  <w:lang w:val="en-HK"/>
                </w:rPr>
                <m:t>l,F*</m:t>
              </m:r>
            </m:sup>
          </m:sSubSup>
        </m:oMath>
      </m:oMathPara>
    </w:p>
    <w:p w14:paraId="3FB61F8C" w14:textId="669B421C" w:rsidR="00B05BBA" w:rsidRDefault="004C321C" w:rsidP="00B05BBA">
      <w:pPr>
        <w:adjustRightInd w:val="0"/>
        <w:snapToGrid w:val="0"/>
        <w:spacing w:line="360" w:lineRule="auto"/>
        <w:jc w:val="center"/>
        <w:rPr>
          <w:iCs/>
          <w:lang w:val="en-HK"/>
        </w:rPr>
      </w:pPr>
      <m:oMathPara>
        <m:oMath>
          <m:r>
            <w:rPr>
              <w:rFonts w:ascii="Cambria Math" w:hAnsi="Cambria Math"/>
              <w:lang w:val="en-HK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HK"/>
                </w:rPr>
              </m:ctrlPr>
            </m:fPr>
            <m:num>
              <m:r>
                <w:rPr>
                  <w:rFonts w:ascii="Cambria Math" w:hAnsi="Cambria Math"/>
                  <w:lang w:val="en-HK"/>
                </w:rPr>
                <m:t>1</m:t>
              </m:r>
            </m:num>
            <m:den>
              <m:r>
                <w:rPr>
                  <w:rFonts w:ascii="Cambria Math" w:hAnsi="Cambria Math"/>
                  <w:lang w:val="en-HK"/>
                </w:rPr>
                <m:t>2</m:t>
              </m:r>
            </m:den>
          </m:f>
          <m:d>
            <m:dPr>
              <m:begChr m:val="{"/>
              <m:endChr m:val="}"/>
              <m:ctrlPr>
                <w:rPr>
                  <w:rFonts w:ascii="Cambria Math" w:hAnsi="Cambria Math"/>
                  <w:i/>
                  <w:lang w:val="en-HK"/>
                </w:rPr>
              </m:ctrlPr>
            </m:dPr>
            <m:e>
              <m:sSup>
                <m:sSup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sSupP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++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l,F</m:t>
                          </m:r>
                        </m:sup>
                      </m:sSubSup>
                    </m:e>
                  </m:d>
                </m:e>
                <m:sup>
                  <m:r>
                    <w:rPr>
                      <w:rFonts w:ascii="Cambria Math" w:hAnsi="Cambria Math"/>
                      <w:lang w:val="en-HK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HK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sSupP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+-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l,F</m:t>
                          </m:r>
                        </m:sup>
                      </m:sSubSup>
                    </m:e>
                  </m:d>
                </m:e>
                <m:sup>
                  <m:r>
                    <w:rPr>
                      <w:rFonts w:ascii="Cambria Math" w:hAnsi="Cambria Math"/>
                      <w:lang w:val="en-HK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HK"/>
                </w:rPr>
                <m:t>+</m:t>
              </m:r>
              <m:d>
                <m:d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sSupPr>
                    <m:e>
                      <m:d>
                        <m:dPr>
                          <m:begChr m:val="|"/>
                          <m:endChr m:val="|"/>
                          <m:ctrlPr>
                            <w:rPr>
                              <w:rFonts w:ascii="Cambria Math" w:hAnsi="Cambria Math"/>
                              <w:i/>
                              <w:lang w:val="en-HK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iCs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t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++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l.F</m:t>
                              </m:r>
                            </m:sup>
                          </m:sSubSup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lang w:val="en-HK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sSupPr>
                    <m:e>
                      <m:d>
                        <m:dPr>
                          <m:begChr m:val="|"/>
                          <m:endChr m:val="|"/>
                          <m:ctrlPr>
                            <w:rPr>
                              <w:rFonts w:ascii="Cambria Math" w:hAnsi="Cambria Math"/>
                              <w:i/>
                              <w:lang w:val="en-HK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iCs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t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+-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l,F</m:t>
                              </m:r>
                            </m:sup>
                          </m:sSubSup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sup>
                  </m:sSup>
                </m:e>
              </m:d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cos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δ</m:t>
                  </m:r>
                </m:e>
              </m:func>
              <m:r>
                <w:rPr>
                  <w:rFonts w:ascii="Cambria Math" w:hAnsi="Cambria Math"/>
                  <w:lang w:val="en-HK"/>
                </w:rPr>
                <m:t>-2</m:t>
              </m:r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</m:d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</m:d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sin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[arg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+-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l,F</m:t>
                          </m:r>
                        </m:sup>
                      </m:sSubSup>
                    </m:e>
                  </m:d>
                  <m:r>
                    <w:rPr>
                      <w:rFonts w:ascii="Cambria Math" w:hAnsi="Cambria Math"/>
                      <w:lang w:val="en-HK"/>
                    </w:rPr>
                    <m:t>-arg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++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l,F</m:t>
                          </m:r>
                        </m:sup>
                      </m:sSubSup>
                    </m:e>
                  </m:d>
                  <m:r>
                    <w:rPr>
                      <w:rFonts w:ascii="Cambria Math" w:hAnsi="Cambria Math"/>
                      <w:lang w:val="en-HK"/>
                    </w:rPr>
                    <m:t>-</m:t>
                  </m:r>
                  <m:r>
                    <w:rPr>
                      <w:rFonts w:ascii="Cambria Math" w:hAnsi="Cambria Math"/>
                    </w:rPr>
                    <m:t>2α</m:t>
                  </m:r>
                  <m:r>
                    <w:rPr>
                      <w:rFonts w:ascii="Cambria Math" w:hAnsi="Cambria Math"/>
                      <w:lang w:val="en-HK"/>
                    </w:rPr>
                    <m:t>]</m:t>
                  </m:r>
                </m:e>
              </m:func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sin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δ</m:t>
                  </m:r>
                </m:e>
              </m:func>
            </m:e>
          </m:d>
        </m:oMath>
      </m:oMathPara>
    </w:p>
    <w:p w14:paraId="1B183EC5" w14:textId="45B9C2F9" w:rsidR="006A45D2" w:rsidRDefault="006A45D2" w:rsidP="005C4C2D">
      <w:pPr>
        <w:adjustRightInd w:val="0"/>
        <w:snapToGrid w:val="0"/>
        <w:spacing w:line="360" w:lineRule="auto"/>
        <w:jc w:val="center"/>
        <w:rPr>
          <w:iCs/>
          <w:lang w:val="en-HK"/>
        </w:rPr>
      </w:pPr>
      <m:oMath>
        <m:r>
          <w:rPr>
            <w:rFonts w:ascii="Cambria Math" w:hAnsi="Cambria Math"/>
            <w:lang w:val="en-HK"/>
          </w:rPr>
          <m:t>=</m:t>
        </m:r>
        <m:f>
          <m:fPr>
            <m:ctrlPr>
              <w:rPr>
                <w:rFonts w:ascii="Cambria Math" w:hAnsi="Cambria Math"/>
                <w:i/>
                <w:lang w:val="en-HK"/>
              </w:rPr>
            </m:ctrlPr>
          </m:fPr>
          <m:num>
            <m:r>
              <w:rPr>
                <w:rFonts w:ascii="Cambria Math" w:hAnsi="Cambria Math"/>
                <w:lang w:val="en-HK"/>
              </w:rPr>
              <m:t>1</m:t>
            </m:r>
          </m:num>
          <m:den>
            <m:r>
              <w:rPr>
                <w:rFonts w:ascii="Cambria Math" w:hAnsi="Cambria Math"/>
                <w:lang w:val="en-HK"/>
              </w:rPr>
              <m:t>2</m:t>
            </m:r>
          </m:den>
        </m:f>
        <m:d>
          <m:dPr>
            <m:begChr m:val="{"/>
            <m:endChr m:val="}"/>
            <m:ctrlPr>
              <w:rPr>
                <w:rFonts w:ascii="Cambria Math" w:hAnsi="Cambria Math"/>
                <w:i/>
                <w:lang w:val="en-HK"/>
              </w:rPr>
            </m:ctrlPr>
          </m:dPr>
          <m:e>
            <m:sSubSup>
              <m:sSubSupPr>
                <m:ctrlPr>
                  <w:rPr>
                    <w:rFonts w:ascii="Cambria Math" w:hAnsi="Cambria Math"/>
                    <w:i/>
                    <w:iCs/>
                    <w:lang w:val="en-HK"/>
                  </w:rPr>
                </m:ctrlPr>
              </m:sSubSupPr>
              <m:e>
                <m:r>
                  <w:rPr>
                    <w:rFonts w:ascii="Cambria Math" w:hAnsi="Cambria Math"/>
                    <w:lang w:val="en-HK"/>
                  </w:rPr>
                  <m:t>A</m:t>
                </m:r>
              </m:e>
              <m:sub>
                <m:r>
                  <w:rPr>
                    <w:rFonts w:ascii="Cambria Math" w:hAnsi="Cambria Math"/>
                    <w:lang w:val="en-HK"/>
                  </w:rPr>
                  <m:t>1</m:t>
                </m:r>
              </m:sub>
              <m:sup>
                <m:r>
                  <w:rPr>
                    <w:rFonts w:ascii="Cambria Math" w:hAnsi="Cambria Math"/>
                    <w:lang w:val="en-HK"/>
                  </w:rPr>
                  <m:t>l,F</m:t>
                </m:r>
              </m:sup>
            </m:sSubSup>
            <m:r>
              <w:rPr>
                <w:rFonts w:ascii="Cambria Math" w:hAnsi="Cambria Math"/>
                <w:lang w:val="en-HK"/>
              </w:rPr>
              <m:t>+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HK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(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  <w:lang w:val="en-HK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lang w:val="en-HK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HK"/>
                          </w:rPr>
                          <m:t>1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HK"/>
                          </w:rPr>
                          <m:t>l,F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lang w:val="en-HK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HK"/>
                      </w:rPr>
                      <m:t>(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  <w:lang w:val="en-HK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lang w:val="en-HK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HK"/>
                          </w:rPr>
                          <m:t>2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HK"/>
                          </w:rPr>
                          <m:t>l,F</m:t>
                        </m:r>
                      </m:sup>
                    </m:sSubSup>
                    <m:r>
                      <w:rPr>
                        <w:rFonts w:ascii="Cambria Math" w:hAnsi="Cambria Math"/>
                        <w:lang w:val="en-HK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</m:e>
            </m:rad>
            <m:func>
              <m:funcPr>
                <m:ctrlPr>
                  <w:rPr>
                    <w:rFonts w:ascii="Cambria Math" w:hAnsi="Cambria Math"/>
                    <w:i/>
                    <w:lang w:val="en-HK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lang w:val="en-HK"/>
                  </w:rPr>
                  <m:t>cos</m:t>
                </m:r>
              </m:fName>
              <m:e>
                <m:r>
                  <w:rPr>
                    <w:rFonts w:ascii="Cambria Math" w:hAnsi="Cambria Math"/>
                    <w:lang w:val="en-HK"/>
                  </w:rPr>
                  <m:t>(δ+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ϕ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++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l,F</m:t>
                    </m:r>
                  </m:sup>
                </m:sSubSup>
                <m:r>
                  <w:rPr>
                    <w:rFonts w:ascii="Cambria Math" w:hAnsi="Cambria Math"/>
                    <w:lang w:val="en-HK"/>
                  </w:rPr>
                  <m:t>)</m:t>
                </m:r>
              </m:e>
            </m:func>
          </m:e>
        </m:d>
      </m:oMath>
      <w:r w:rsidR="006201B3">
        <w:rPr>
          <w:lang w:val="en-HK"/>
        </w:rPr>
        <w:t xml:space="preserve"> </w:t>
      </w:r>
      <w:r>
        <w:rPr>
          <w:iCs/>
          <w:lang w:val="en-HK"/>
        </w:rPr>
        <w:t xml:space="preserve">, </w:t>
      </w:r>
      <w:r>
        <w:rPr>
          <w:iCs/>
          <w:lang w:val="en-HK"/>
        </w:rPr>
        <w:tab/>
        <w:t>(</w:t>
      </w:r>
      <w:r w:rsidR="00F82EA1">
        <w:rPr>
          <w:iCs/>
          <w:lang w:val="en-HK"/>
        </w:rPr>
        <w:t>S7a</w:t>
      </w:r>
      <w:r>
        <w:rPr>
          <w:iCs/>
          <w:lang w:val="en-HK"/>
        </w:rPr>
        <w:t>)</w:t>
      </w:r>
    </w:p>
    <w:p w14:paraId="096DA204" w14:textId="00402D78" w:rsidR="00AC3A4B" w:rsidRPr="008171D6" w:rsidRDefault="002757B2" w:rsidP="005C4C2D">
      <w:pPr>
        <w:adjustRightInd w:val="0"/>
        <w:snapToGrid w:val="0"/>
        <w:spacing w:line="360" w:lineRule="auto"/>
        <w:jc w:val="center"/>
        <w:rPr>
          <w:iCs/>
          <w:lang w:val="en-HK"/>
        </w:rPr>
      </w:pPr>
      <m:oMathPara>
        <m:oMathParaPr>
          <m:jc m:val="center"/>
        </m:oMathParaPr>
        <m:oMath>
          <m:sSubSup>
            <m:sSubSupPr>
              <m:ctrlPr>
                <w:rPr>
                  <w:rFonts w:ascii="Cambria Math" w:hAnsi="Cambria Math"/>
                  <w:i/>
                  <w:iCs/>
                  <w:lang w:val="en-HK"/>
                </w:rPr>
              </m:ctrlPr>
            </m:sSubSupPr>
            <m:e>
              <m:r>
                <w:rPr>
                  <w:rFonts w:ascii="Cambria Math" w:hAnsi="Cambria Math"/>
                  <w:lang w:val="en-HK"/>
                </w:rPr>
                <m:t>T</m:t>
              </m:r>
            </m:e>
            <m:sub>
              <m:r>
                <w:rPr>
                  <w:rFonts w:ascii="Cambria Math" w:hAnsi="Cambria Math"/>
                  <w:lang w:val="en-HK"/>
                </w:rPr>
                <m:t>--</m:t>
              </m:r>
            </m:sub>
            <m:sup>
              <m:r>
                <w:rPr>
                  <w:rFonts w:ascii="Cambria Math" w:hAnsi="Cambria Math"/>
                  <w:lang w:val="en-HK"/>
                </w:rPr>
                <m:t>l,F</m:t>
              </m:r>
            </m:sup>
          </m:sSubSup>
          <m:r>
            <w:rPr>
              <w:rFonts w:ascii="Cambria Math" w:hAnsi="Cambria Math"/>
              <w:lang w:val="en-HK"/>
            </w:rPr>
            <m:t>=</m:t>
          </m:r>
          <m:sSubSup>
            <m:sSubSupPr>
              <m:ctrlPr>
                <w:rPr>
                  <w:rFonts w:ascii="Cambria Math" w:hAnsi="Cambria Math"/>
                  <w:i/>
                  <w:iCs/>
                </w:rPr>
              </m:ctrlPr>
            </m:sSubSupPr>
            <m:e>
              <m:r>
                <w:rPr>
                  <w:rFonts w:ascii="Cambria Math" w:hAnsi="Cambria Math"/>
                </w:rPr>
                <m:t>E</m:t>
              </m:r>
            </m:e>
            <m:sub>
              <m:r>
                <w:rPr>
                  <w:rFonts w:ascii="Cambria Math" w:hAnsi="Cambria Math"/>
                </w:rPr>
                <m:t>--</m:t>
              </m:r>
            </m:sub>
            <m:sup>
              <m:r>
                <w:rPr>
                  <w:rFonts w:ascii="Cambria Math" w:hAnsi="Cambria Math"/>
                </w:rPr>
                <m:t>l,F</m:t>
              </m:r>
            </m:sup>
          </m:sSubSup>
          <m:sSubSup>
            <m:sSubSupPr>
              <m:ctrlPr>
                <w:rPr>
                  <w:rFonts w:ascii="Cambria Math" w:hAnsi="Cambria Math"/>
                  <w:i/>
                  <w:iCs/>
                  <w:lang w:val="en-HK"/>
                </w:rPr>
              </m:ctrlPr>
            </m:sSubSupPr>
            <m:e>
              <m:r>
                <w:rPr>
                  <w:rFonts w:ascii="Cambria Math" w:hAnsi="Cambria Math"/>
                  <w:lang w:val="en-HK"/>
                </w:rPr>
                <m:t>∙E</m:t>
              </m:r>
            </m:e>
            <m:sub>
              <m:r>
                <w:rPr>
                  <w:rFonts w:ascii="Cambria Math" w:hAnsi="Cambria Math"/>
                  <w:lang w:val="en-HK"/>
                </w:rPr>
                <m:t>--</m:t>
              </m:r>
            </m:sub>
            <m:sup>
              <m:r>
                <w:rPr>
                  <w:rFonts w:ascii="Cambria Math" w:hAnsi="Cambria Math"/>
                  <w:lang w:val="en-HK"/>
                </w:rPr>
                <m:t>l,F*</m:t>
              </m:r>
            </m:sup>
          </m:sSubSup>
        </m:oMath>
      </m:oMathPara>
    </w:p>
    <w:p w14:paraId="4DED1F49" w14:textId="0E883633" w:rsidR="00AC3A4B" w:rsidRDefault="00AC3A4B" w:rsidP="005C4C2D">
      <w:pPr>
        <w:adjustRightInd w:val="0"/>
        <w:snapToGrid w:val="0"/>
        <w:spacing w:line="360" w:lineRule="auto"/>
        <w:jc w:val="center"/>
        <w:rPr>
          <w:iCs/>
          <w:lang w:val="en-HK"/>
        </w:rPr>
      </w:pPr>
      <m:oMathPara>
        <m:oMath>
          <m:r>
            <w:rPr>
              <w:rFonts w:ascii="Cambria Math" w:hAnsi="Cambria Math"/>
              <w:lang w:val="en-HK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HK"/>
                </w:rPr>
              </m:ctrlPr>
            </m:fPr>
            <m:num>
              <m:r>
                <w:rPr>
                  <w:rFonts w:ascii="Cambria Math" w:hAnsi="Cambria Math"/>
                  <w:lang w:val="en-HK"/>
                </w:rPr>
                <m:t>1</m:t>
              </m:r>
            </m:num>
            <m:den>
              <m:r>
                <w:rPr>
                  <w:rFonts w:ascii="Cambria Math" w:hAnsi="Cambria Math"/>
                  <w:lang w:val="en-HK"/>
                </w:rPr>
                <m:t>2</m:t>
              </m:r>
            </m:den>
          </m:f>
          <m:d>
            <m:dPr>
              <m:begChr m:val="{"/>
              <m:endChr m:val="}"/>
              <m:ctrlPr>
                <w:rPr>
                  <w:rFonts w:ascii="Cambria Math" w:hAnsi="Cambria Math"/>
                  <w:i/>
                  <w:lang w:val="en-HK"/>
                </w:rPr>
              </m:ctrlPr>
            </m:dPr>
            <m:e>
              <m:sSup>
                <m:sSup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sSupP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--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l,F</m:t>
                          </m:r>
                        </m:sup>
                      </m:sSubSup>
                    </m:e>
                  </m:d>
                </m:e>
                <m:sup>
                  <m:r>
                    <w:rPr>
                      <w:rFonts w:ascii="Cambria Math" w:hAnsi="Cambria Math"/>
                      <w:lang w:val="en-HK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HK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sSupP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-+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l,F</m:t>
                          </m:r>
                        </m:sup>
                      </m:sSubSup>
                    </m:e>
                  </m:d>
                </m:e>
                <m:sup>
                  <m:r>
                    <w:rPr>
                      <w:rFonts w:ascii="Cambria Math" w:hAnsi="Cambria Math"/>
                      <w:lang w:val="en-HK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HK"/>
                </w:rPr>
                <m:t>+</m:t>
              </m:r>
              <m:d>
                <m:d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sSupPr>
                    <m:e>
                      <m:d>
                        <m:dPr>
                          <m:begChr m:val="|"/>
                          <m:endChr m:val="|"/>
                          <m:ctrlPr>
                            <w:rPr>
                              <w:rFonts w:ascii="Cambria Math" w:hAnsi="Cambria Math"/>
                              <w:i/>
                              <w:lang w:val="en-HK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iCs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t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--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l,F</m:t>
                              </m:r>
                            </m:sup>
                          </m:sSubSup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lang w:val="en-HK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sSupPr>
                    <m:e>
                      <m:d>
                        <m:dPr>
                          <m:begChr m:val="|"/>
                          <m:endChr m:val="|"/>
                          <m:ctrlPr>
                            <w:rPr>
                              <w:rFonts w:ascii="Cambria Math" w:hAnsi="Cambria Math"/>
                              <w:i/>
                              <w:lang w:val="en-HK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iCs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t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-+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l,F</m:t>
                              </m:r>
                            </m:sup>
                          </m:sSubSup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sup>
                  </m:sSup>
                </m:e>
              </m:d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cos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δ</m:t>
                  </m:r>
                </m:e>
              </m:func>
              <m:r>
                <w:rPr>
                  <w:rFonts w:ascii="Cambria Math" w:hAnsi="Cambria Math"/>
                  <w:lang w:val="en-HK"/>
                </w:rPr>
                <m:t>-2</m:t>
              </m:r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</m:d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</m:d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sin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[arg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-+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l,F</m:t>
                          </m:r>
                        </m:sup>
                      </m:sSubSup>
                    </m:e>
                  </m:d>
                  <m:r>
                    <w:rPr>
                      <w:rFonts w:ascii="Cambria Math" w:hAnsi="Cambria Math"/>
                      <w:lang w:val="en-HK"/>
                    </w:rPr>
                    <m:t>-arg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--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l,F</m:t>
                          </m:r>
                        </m:sup>
                      </m:sSubSup>
                    </m:e>
                  </m:d>
                  <m:r>
                    <w:rPr>
                      <w:rFonts w:ascii="Cambria Math" w:hAnsi="Cambria Math"/>
                      <w:lang w:val="en-HK"/>
                    </w:rPr>
                    <m:t>+</m:t>
                  </m:r>
                  <m:r>
                    <w:rPr>
                      <w:rFonts w:ascii="Cambria Math" w:hAnsi="Cambria Math"/>
                    </w:rPr>
                    <m:t>2α</m:t>
                  </m:r>
                  <m:r>
                    <w:rPr>
                      <w:rFonts w:ascii="Cambria Math" w:hAnsi="Cambria Math"/>
                      <w:lang w:val="en-HK"/>
                    </w:rPr>
                    <m:t>]</m:t>
                  </m:r>
                </m:e>
              </m:func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sin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δ</m:t>
                  </m:r>
                </m:e>
              </m:func>
            </m:e>
          </m:d>
        </m:oMath>
      </m:oMathPara>
    </w:p>
    <w:p w14:paraId="49C963A8" w14:textId="5A0CED02" w:rsidR="006A45D2" w:rsidRDefault="006A45D2" w:rsidP="005C4C2D">
      <w:pPr>
        <w:adjustRightInd w:val="0"/>
        <w:snapToGrid w:val="0"/>
        <w:spacing w:line="360" w:lineRule="auto"/>
        <w:jc w:val="center"/>
        <w:rPr>
          <w:iCs/>
          <w:lang w:val="en-HK"/>
        </w:rPr>
      </w:pPr>
      <m:oMath>
        <m:r>
          <w:rPr>
            <w:rFonts w:ascii="Cambria Math" w:hAnsi="Cambria Math"/>
            <w:lang w:val="en-HK"/>
          </w:rPr>
          <m:t>=</m:t>
        </m:r>
        <m:f>
          <m:fPr>
            <m:ctrlPr>
              <w:rPr>
                <w:rFonts w:ascii="Cambria Math" w:hAnsi="Cambria Math"/>
                <w:i/>
                <w:lang w:val="en-HK"/>
              </w:rPr>
            </m:ctrlPr>
          </m:fPr>
          <m:num>
            <m:r>
              <w:rPr>
                <w:rFonts w:ascii="Cambria Math" w:hAnsi="Cambria Math"/>
                <w:lang w:val="en-HK"/>
              </w:rPr>
              <m:t>1</m:t>
            </m:r>
          </m:num>
          <m:den>
            <m:r>
              <w:rPr>
                <w:rFonts w:ascii="Cambria Math" w:hAnsi="Cambria Math"/>
                <w:lang w:val="en-HK"/>
              </w:rPr>
              <m:t>2</m:t>
            </m:r>
          </m:den>
        </m:f>
        <m:d>
          <m:dPr>
            <m:begChr m:val="{"/>
            <m:endChr m:val="}"/>
            <m:ctrlPr>
              <w:rPr>
                <w:rFonts w:ascii="Cambria Math" w:hAnsi="Cambria Math"/>
                <w:i/>
                <w:lang w:val="en-HK"/>
              </w:rPr>
            </m:ctrlPr>
          </m:dPr>
          <m:e>
            <m:sSubSup>
              <m:sSubSupPr>
                <m:ctrlPr>
                  <w:rPr>
                    <w:rFonts w:ascii="Cambria Math" w:hAnsi="Cambria Math"/>
                    <w:i/>
                    <w:iCs/>
                    <w:lang w:val="en-HK"/>
                  </w:rPr>
                </m:ctrlPr>
              </m:sSubSupPr>
              <m:e>
                <m:r>
                  <w:rPr>
                    <w:rFonts w:ascii="Cambria Math" w:hAnsi="Cambria Math"/>
                    <w:lang w:val="en-HK"/>
                  </w:rPr>
                  <m:t>A</m:t>
                </m:r>
              </m:e>
              <m:sub>
                <m:r>
                  <w:rPr>
                    <w:rFonts w:ascii="Cambria Math" w:hAnsi="Cambria Math"/>
                    <w:lang w:val="en-HK"/>
                  </w:rPr>
                  <m:t>2</m:t>
                </m:r>
              </m:sub>
              <m:sup>
                <m:r>
                  <w:rPr>
                    <w:rFonts w:ascii="Cambria Math" w:hAnsi="Cambria Math"/>
                    <w:lang w:val="en-HK"/>
                  </w:rPr>
                  <m:t>l,F</m:t>
                </m:r>
              </m:sup>
            </m:sSubSup>
            <m:r>
              <w:rPr>
                <w:rFonts w:ascii="Cambria Math" w:hAnsi="Cambria Math"/>
                <w:lang w:val="en-HK"/>
              </w:rPr>
              <m:t>+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HK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(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  <w:lang w:val="en-HK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lang w:val="en-HK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HK"/>
                          </w:rPr>
                          <m:t>3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HK"/>
                          </w:rPr>
                          <m:t>l,F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lang w:val="en-HK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HK"/>
                      </w:rPr>
                      <m:t>(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  <w:lang w:val="en-HK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lang w:val="en-HK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HK"/>
                          </w:rPr>
                          <m:t>4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HK"/>
                          </w:rPr>
                          <m:t>l,F</m:t>
                        </m:r>
                      </m:sup>
                    </m:sSubSup>
                    <m:r>
                      <w:rPr>
                        <w:rFonts w:ascii="Cambria Math" w:hAnsi="Cambria Math"/>
                        <w:lang w:val="en-HK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</m:e>
            </m:rad>
            <m:func>
              <m:funcPr>
                <m:ctrlPr>
                  <w:rPr>
                    <w:rFonts w:ascii="Cambria Math" w:hAnsi="Cambria Math"/>
                    <w:i/>
                    <w:lang w:val="en-HK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lang w:val="en-HK"/>
                  </w:rPr>
                  <m:t>cos</m:t>
                </m:r>
              </m:fName>
              <m:e>
                <m:r>
                  <w:rPr>
                    <w:rFonts w:ascii="Cambria Math" w:hAnsi="Cambria Math"/>
                    <w:lang w:val="en-HK"/>
                  </w:rPr>
                  <m:t>(δ+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ϕ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--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l,F</m:t>
                    </m:r>
                  </m:sup>
                </m:sSubSup>
                <m:r>
                  <w:rPr>
                    <w:rFonts w:ascii="Cambria Math" w:hAnsi="Cambria Math"/>
                    <w:lang w:val="en-HK"/>
                  </w:rPr>
                  <m:t>)</m:t>
                </m:r>
              </m:e>
            </m:func>
          </m:e>
        </m:d>
      </m:oMath>
      <w:r w:rsidR="006201B3">
        <w:rPr>
          <w:lang w:val="en-HK"/>
        </w:rPr>
        <w:t xml:space="preserve"> </w:t>
      </w:r>
      <w:r>
        <w:rPr>
          <w:iCs/>
          <w:lang w:val="en-HK"/>
        </w:rPr>
        <w:t xml:space="preserve">, </w:t>
      </w:r>
      <w:r>
        <w:rPr>
          <w:iCs/>
          <w:lang w:val="en-HK"/>
        </w:rPr>
        <w:tab/>
        <w:t>(</w:t>
      </w:r>
      <w:r w:rsidR="00F82EA1">
        <w:rPr>
          <w:iCs/>
          <w:lang w:val="en-HK"/>
        </w:rPr>
        <w:t>S7b</w:t>
      </w:r>
      <w:r>
        <w:rPr>
          <w:iCs/>
          <w:lang w:val="en-HK"/>
        </w:rPr>
        <w:t>)</w:t>
      </w:r>
    </w:p>
    <w:p w14:paraId="314B2520" w14:textId="4F95EED0" w:rsidR="00AC3A4B" w:rsidRPr="008171D6" w:rsidRDefault="002757B2" w:rsidP="005C4C2D">
      <w:pPr>
        <w:adjustRightInd w:val="0"/>
        <w:snapToGrid w:val="0"/>
        <w:spacing w:line="360" w:lineRule="auto"/>
        <w:jc w:val="center"/>
        <w:rPr>
          <w:iCs/>
          <w:lang w:val="en-HK"/>
        </w:rPr>
      </w:pPr>
      <m:oMathPara>
        <m:oMathParaPr>
          <m:jc m:val="center"/>
        </m:oMathParaPr>
        <m:oMath>
          <m:sSubSup>
            <m:sSubSupPr>
              <m:ctrlPr>
                <w:rPr>
                  <w:rFonts w:ascii="Cambria Math" w:hAnsi="Cambria Math"/>
                  <w:i/>
                  <w:iCs/>
                  <w:lang w:val="en-HK"/>
                </w:rPr>
              </m:ctrlPr>
            </m:sSubSupPr>
            <m:e>
              <m:r>
                <w:rPr>
                  <w:rFonts w:ascii="Cambria Math" w:hAnsi="Cambria Math"/>
                  <w:lang w:val="en-HK"/>
                </w:rPr>
                <m:t>T</m:t>
              </m:r>
            </m:e>
            <m:sub>
              <m:r>
                <w:rPr>
                  <w:rFonts w:ascii="Cambria Math" w:hAnsi="Cambria Math"/>
                  <w:lang w:val="en-HK"/>
                </w:rPr>
                <m:t>+-</m:t>
              </m:r>
            </m:sub>
            <m:sup>
              <m:r>
                <w:rPr>
                  <w:rFonts w:ascii="Cambria Math" w:hAnsi="Cambria Math"/>
                  <w:lang w:val="en-HK"/>
                </w:rPr>
                <m:t>l,F</m:t>
              </m:r>
            </m:sup>
          </m:sSubSup>
          <m:r>
            <w:rPr>
              <w:rFonts w:ascii="Cambria Math" w:hAnsi="Cambria Math"/>
              <w:lang w:val="en-HK"/>
            </w:rPr>
            <m:t>=</m:t>
          </m:r>
          <m:sSubSup>
            <m:sSubSupPr>
              <m:ctrlPr>
                <w:rPr>
                  <w:rFonts w:ascii="Cambria Math" w:hAnsi="Cambria Math"/>
                  <w:i/>
                  <w:iCs/>
                </w:rPr>
              </m:ctrlPr>
            </m:sSubSupPr>
            <m:e>
              <m:r>
                <w:rPr>
                  <w:rFonts w:ascii="Cambria Math" w:hAnsi="Cambria Math"/>
                </w:rPr>
                <m:t>E</m:t>
              </m:r>
            </m:e>
            <m:sub>
              <m:r>
                <w:rPr>
                  <w:rFonts w:ascii="Cambria Math" w:hAnsi="Cambria Math"/>
                </w:rPr>
                <m:t>+-</m:t>
              </m:r>
            </m:sub>
            <m:sup>
              <m:r>
                <w:rPr>
                  <w:rFonts w:ascii="Cambria Math" w:hAnsi="Cambria Math"/>
                </w:rPr>
                <m:t>l,F</m:t>
              </m:r>
            </m:sup>
          </m:sSubSup>
          <m:sSubSup>
            <m:sSubSupPr>
              <m:ctrlPr>
                <w:rPr>
                  <w:rFonts w:ascii="Cambria Math" w:hAnsi="Cambria Math"/>
                  <w:i/>
                  <w:iCs/>
                  <w:lang w:val="en-HK"/>
                </w:rPr>
              </m:ctrlPr>
            </m:sSubSupPr>
            <m:e>
              <m:r>
                <w:rPr>
                  <w:rFonts w:ascii="Cambria Math" w:hAnsi="Cambria Math"/>
                  <w:lang w:val="en-HK"/>
                </w:rPr>
                <m:t>∙E</m:t>
              </m:r>
            </m:e>
            <m:sub>
              <m:r>
                <w:rPr>
                  <w:rFonts w:ascii="Cambria Math" w:hAnsi="Cambria Math"/>
                  <w:lang w:val="en-HK"/>
                </w:rPr>
                <m:t>+-</m:t>
              </m:r>
            </m:sub>
            <m:sup>
              <m:r>
                <w:rPr>
                  <w:rFonts w:ascii="Cambria Math" w:hAnsi="Cambria Math"/>
                  <w:lang w:val="en-HK"/>
                </w:rPr>
                <m:t>l,F*</m:t>
              </m:r>
            </m:sup>
          </m:sSubSup>
        </m:oMath>
      </m:oMathPara>
    </w:p>
    <w:p w14:paraId="245A1D25" w14:textId="252C4C26" w:rsidR="00336FCC" w:rsidRPr="00336FCC" w:rsidRDefault="00AC3A4B" w:rsidP="005C4C2D">
      <w:pPr>
        <w:adjustRightInd w:val="0"/>
        <w:snapToGrid w:val="0"/>
        <w:spacing w:line="360" w:lineRule="auto"/>
        <w:rPr>
          <w:iCs/>
          <w:lang w:val="en-HK"/>
        </w:rPr>
      </w:pPr>
      <m:oMathPara>
        <m:oMath>
          <m:r>
            <w:rPr>
              <w:rFonts w:ascii="Cambria Math" w:hAnsi="Cambria Math"/>
              <w:lang w:val="en-HK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HK"/>
                </w:rPr>
              </m:ctrlPr>
            </m:fPr>
            <m:num>
              <m:r>
                <w:rPr>
                  <w:rFonts w:ascii="Cambria Math" w:hAnsi="Cambria Math"/>
                  <w:lang w:val="en-HK"/>
                </w:rPr>
                <m:t>1</m:t>
              </m:r>
            </m:num>
            <m:den>
              <m:r>
                <w:rPr>
                  <w:rFonts w:ascii="Cambria Math" w:hAnsi="Cambria Math"/>
                  <w:lang w:val="en-HK"/>
                </w:rPr>
                <m:t>2</m:t>
              </m:r>
            </m:den>
          </m:f>
          <m:d>
            <m:dPr>
              <m:begChr m:val="{"/>
              <m:endChr m:val="}"/>
              <m:ctrlPr>
                <w:rPr>
                  <w:rFonts w:ascii="Cambria Math" w:hAnsi="Cambria Math"/>
                  <w:i/>
                  <w:lang w:val="en-HK"/>
                </w:rPr>
              </m:ctrlPr>
            </m:dPr>
            <m:e>
              <m:sSup>
                <m:sSup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sSupP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++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l,F</m:t>
                          </m:r>
                        </m:sup>
                      </m:sSubSup>
                    </m:e>
                  </m:d>
                </m:e>
                <m:sup>
                  <m:r>
                    <w:rPr>
                      <w:rFonts w:ascii="Cambria Math" w:hAnsi="Cambria Math"/>
                      <w:lang w:val="en-HK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HK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sSupP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+-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l,F</m:t>
                          </m:r>
                        </m:sup>
                      </m:sSubSup>
                    </m:e>
                  </m:d>
                </m:e>
                <m:sup>
                  <m:r>
                    <w:rPr>
                      <w:rFonts w:ascii="Cambria Math" w:hAnsi="Cambria Math"/>
                      <w:lang w:val="en-HK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HK"/>
                </w:rPr>
                <m:t>-</m:t>
              </m:r>
              <m:d>
                <m:d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sSupPr>
                    <m:e>
                      <m:d>
                        <m:dPr>
                          <m:begChr m:val="|"/>
                          <m:endChr m:val="|"/>
                          <m:ctrlPr>
                            <w:rPr>
                              <w:rFonts w:ascii="Cambria Math" w:hAnsi="Cambria Math"/>
                              <w:i/>
                              <w:lang w:val="en-HK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iCs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t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++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l,F</m:t>
                              </m:r>
                            </m:sup>
                          </m:sSubSup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lang w:val="en-HK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sSupPr>
                    <m:e>
                      <m:d>
                        <m:dPr>
                          <m:begChr m:val="|"/>
                          <m:endChr m:val="|"/>
                          <m:ctrlPr>
                            <w:rPr>
                              <w:rFonts w:ascii="Cambria Math" w:hAnsi="Cambria Math"/>
                              <w:i/>
                              <w:lang w:val="en-HK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iCs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t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+-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l,F</m:t>
                              </m:r>
                            </m:sup>
                          </m:sSubSup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sup>
                  </m:sSup>
                </m:e>
              </m:d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cos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δ</m:t>
                  </m:r>
                </m:e>
              </m:func>
              <m:r>
                <w:rPr>
                  <w:rFonts w:ascii="Cambria Math" w:hAnsi="Cambria Math"/>
                  <w:lang w:val="en-HK"/>
                </w:rPr>
                <m:t>+2</m:t>
              </m:r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</m:d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</m:d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sin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[arg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+-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l,F</m:t>
                          </m:r>
                        </m:sup>
                      </m:sSubSup>
                    </m:e>
                  </m:d>
                  <m:r>
                    <w:rPr>
                      <w:rFonts w:ascii="Cambria Math" w:hAnsi="Cambria Math"/>
                      <w:lang w:val="en-HK"/>
                    </w:rPr>
                    <m:t>-arg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++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l,F</m:t>
                          </m:r>
                        </m:sup>
                      </m:sSubSup>
                    </m:e>
                  </m:d>
                  <m:r>
                    <w:rPr>
                      <w:rFonts w:ascii="Cambria Math" w:hAnsi="Cambria Math"/>
                      <w:lang w:val="en-HK"/>
                    </w:rPr>
                    <m:t>-</m:t>
                  </m:r>
                  <m:r>
                    <w:rPr>
                      <w:rFonts w:ascii="Cambria Math" w:hAnsi="Cambria Math"/>
                    </w:rPr>
                    <m:t>2α</m:t>
                  </m:r>
                  <m:r>
                    <w:rPr>
                      <w:rFonts w:ascii="Cambria Math" w:hAnsi="Cambria Math"/>
                      <w:lang w:val="en-HK"/>
                    </w:rPr>
                    <m:t>]</m:t>
                  </m:r>
                </m:e>
              </m:func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sin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δ</m:t>
                  </m:r>
                </m:e>
              </m:func>
            </m:e>
          </m:d>
        </m:oMath>
      </m:oMathPara>
    </w:p>
    <w:p w14:paraId="611F8BB8" w14:textId="77777777" w:rsidR="00FF65BB" w:rsidRPr="00336FCC" w:rsidRDefault="00FF65BB" w:rsidP="005C4C2D">
      <w:pPr>
        <w:adjustRightInd w:val="0"/>
        <w:snapToGrid w:val="0"/>
        <w:spacing w:line="360" w:lineRule="auto"/>
        <w:jc w:val="center"/>
        <w:rPr>
          <w:iCs/>
          <w:lang w:val="en-HK"/>
        </w:rPr>
      </w:pPr>
      <m:oMath>
        <m:r>
          <w:rPr>
            <w:rFonts w:ascii="Cambria Math" w:hAnsi="Cambria Math"/>
            <w:lang w:val="en-HK"/>
          </w:rPr>
          <m:t>=</m:t>
        </m:r>
        <m:f>
          <m:fPr>
            <m:ctrlPr>
              <w:rPr>
                <w:rFonts w:ascii="Cambria Math" w:hAnsi="Cambria Math"/>
                <w:i/>
                <w:lang w:val="en-HK"/>
              </w:rPr>
            </m:ctrlPr>
          </m:fPr>
          <m:num>
            <m:r>
              <w:rPr>
                <w:rFonts w:ascii="Cambria Math" w:hAnsi="Cambria Math"/>
                <w:lang w:val="en-HK"/>
              </w:rPr>
              <m:t>1</m:t>
            </m:r>
          </m:num>
          <m:den>
            <m:r>
              <w:rPr>
                <w:rFonts w:ascii="Cambria Math" w:hAnsi="Cambria Math"/>
                <w:lang w:val="en-HK"/>
              </w:rPr>
              <m:t>2</m:t>
            </m:r>
          </m:den>
        </m:f>
        <m:d>
          <m:dPr>
            <m:begChr m:val="{"/>
            <m:endChr m:val="}"/>
            <m:ctrlPr>
              <w:rPr>
                <w:rFonts w:ascii="Cambria Math" w:hAnsi="Cambria Math"/>
                <w:i/>
                <w:lang w:val="en-HK"/>
              </w:rPr>
            </m:ctrlPr>
          </m:dPr>
          <m:e>
            <m:sSubSup>
              <m:sSubSupPr>
                <m:ctrlPr>
                  <w:rPr>
                    <w:rFonts w:ascii="Cambria Math" w:hAnsi="Cambria Math"/>
                    <w:i/>
                    <w:iCs/>
                    <w:lang w:val="en-HK"/>
                  </w:rPr>
                </m:ctrlPr>
              </m:sSubSupPr>
              <m:e>
                <m:r>
                  <w:rPr>
                    <w:rFonts w:ascii="Cambria Math" w:hAnsi="Cambria Math"/>
                    <w:lang w:val="en-HK"/>
                  </w:rPr>
                  <m:t>A</m:t>
                </m:r>
              </m:e>
              <m:sub>
                <m:r>
                  <w:rPr>
                    <w:rFonts w:ascii="Cambria Math" w:hAnsi="Cambria Math"/>
                    <w:lang w:val="en-HK"/>
                  </w:rPr>
                  <m:t>1</m:t>
                </m:r>
              </m:sub>
              <m:sup>
                <m:r>
                  <w:rPr>
                    <w:rFonts w:ascii="Cambria Math" w:hAnsi="Cambria Math"/>
                    <w:lang w:val="en-HK"/>
                  </w:rPr>
                  <m:t>l,F</m:t>
                </m:r>
              </m:sup>
            </m:sSubSup>
            <m:r>
              <w:rPr>
                <w:rFonts w:ascii="Cambria Math" w:hAnsi="Cambria Math"/>
                <w:lang w:val="en-HK"/>
              </w:rPr>
              <m:t>+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HK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(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  <w:lang w:val="en-HK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lang w:val="en-HK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HK"/>
                          </w:rPr>
                          <m:t>1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HK"/>
                          </w:rPr>
                          <m:t>l,F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lang w:val="en-HK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HK"/>
                      </w:rPr>
                      <m:t>(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  <w:lang w:val="en-HK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lang w:val="en-HK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HK"/>
                          </w:rPr>
                          <m:t>2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HK"/>
                          </w:rPr>
                          <m:t>l,F</m:t>
                        </m:r>
                      </m:sup>
                    </m:sSubSup>
                    <m:r>
                      <w:rPr>
                        <w:rFonts w:ascii="Cambria Math" w:hAnsi="Cambria Math"/>
                        <w:lang w:val="en-HK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</m:e>
            </m:rad>
            <m:func>
              <m:funcPr>
                <m:ctrlPr>
                  <w:rPr>
                    <w:rFonts w:ascii="Cambria Math" w:hAnsi="Cambria Math"/>
                    <w:i/>
                    <w:lang w:val="en-HK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lang w:val="en-HK"/>
                  </w:rPr>
                  <m:t>cos</m:t>
                </m:r>
              </m:fName>
              <m:e>
                <m:r>
                  <w:rPr>
                    <w:rFonts w:ascii="Cambria Math" w:hAnsi="Cambria Math"/>
                    <w:lang w:val="en-HK"/>
                  </w:rPr>
                  <m:t>(δ+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ϕ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+-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l,F</m:t>
                    </m:r>
                  </m:sup>
                </m:sSubSup>
                <m:r>
                  <w:rPr>
                    <w:rFonts w:ascii="Cambria Math" w:hAnsi="Cambria Math"/>
                    <w:lang w:val="en-HK"/>
                  </w:rPr>
                  <m:t>)</m:t>
                </m:r>
              </m:e>
            </m:func>
          </m:e>
        </m:d>
        <m:r>
          <w:rPr>
            <w:rFonts w:ascii="Cambria Math" w:hAnsi="Cambria Math"/>
            <w:lang w:val="en-HK"/>
          </w:rPr>
          <m:t xml:space="preserve"> </m:t>
        </m:r>
      </m:oMath>
      <w:r>
        <w:rPr>
          <w:iCs/>
          <w:lang w:val="en-HK"/>
        </w:rPr>
        <w:t xml:space="preserve">, </w:t>
      </w:r>
      <w:r>
        <w:rPr>
          <w:iCs/>
          <w:lang w:val="en-HK"/>
        </w:rPr>
        <w:tab/>
        <w:t>(S7c)</w:t>
      </w:r>
    </w:p>
    <w:p w14:paraId="070A837D" w14:textId="5E99D4D9" w:rsidR="00AC3A4B" w:rsidRPr="008171D6" w:rsidRDefault="002757B2" w:rsidP="005C4C2D">
      <w:pPr>
        <w:adjustRightInd w:val="0"/>
        <w:snapToGrid w:val="0"/>
        <w:spacing w:line="360" w:lineRule="auto"/>
        <w:rPr>
          <w:iCs/>
          <w:lang w:val="en-HK"/>
        </w:rPr>
      </w:pPr>
      <m:oMathPara>
        <m:oMathParaPr>
          <m:jc m:val="center"/>
        </m:oMathParaPr>
        <m:oMath>
          <m:sSubSup>
            <m:sSubSupPr>
              <m:ctrlPr>
                <w:rPr>
                  <w:rFonts w:ascii="Cambria Math" w:hAnsi="Cambria Math"/>
                  <w:i/>
                  <w:iCs/>
                  <w:lang w:val="en-HK"/>
                </w:rPr>
              </m:ctrlPr>
            </m:sSubSupPr>
            <m:e>
              <m:r>
                <w:rPr>
                  <w:rFonts w:ascii="Cambria Math" w:hAnsi="Cambria Math"/>
                  <w:lang w:val="en-HK"/>
                </w:rPr>
                <m:t>T</m:t>
              </m:r>
            </m:e>
            <m:sub>
              <m:r>
                <w:rPr>
                  <w:rFonts w:ascii="Cambria Math" w:hAnsi="Cambria Math"/>
                  <w:lang w:val="en-HK"/>
                </w:rPr>
                <m:t>-+</m:t>
              </m:r>
            </m:sub>
            <m:sup>
              <m:r>
                <w:rPr>
                  <w:rFonts w:ascii="Cambria Math" w:hAnsi="Cambria Math"/>
                  <w:lang w:val="en-HK"/>
                </w:rPr>
                <m:t>l,F</m:t>
              </m:r>
            </m:sup>
          </m:sSubSup>
          <m:r>
            <w:rPr>
              <w:rFonts w:ascii="Cambria Math" w:hAnsi="Cambria Math"/>
              <w:lang w:val="en-HK"/>
            </w:rPr>
            <m:t>=</m:t>
          </m:r>
          <m:sSubSup>
            <m:sSubSupPr>
              <m:ctrlPr>
                <w:rPr>
                  <w:rFonts w:ascii="Cambria Math" w:hAnsi="Cambria Math"/>
                  <w:i/>
                  <w:iCs/>
                </w:rPr>
              </m:ctrlPr>
            </m:sSubSupPr>
            <m:e>
              <m:r>
                <w:rPr>
                  <w:rFonts w:ascii="Cambria Math" w:hAnsi="Cambria Math"/>
                </w:rPr>
                <m:t>E</m:t>
              </m:r>
            </m:e>
            <m:sub>
              <m:r>
                <w:rPr>
                  <w:rFonts w:ascii="Cambria Math" w:hAnsi="Cambria Math"/>
                </w:rPr>
                <m:t>-+</m:t>
              </m:r>
            </m:sub>
            <m:sup>
              <m:r>
                <w:rPr>
                  <w:rFonts w:ascii="Cambria Math" w:hAnsi="Cambria Math"/>
                </w:rPr>
                <m:t>l,F</m:t>
              </m:r>
            </m:sup>
          </m:sSubSup>
          <m:sSubSup>
            <m:sSubSupPr>
              <m:ctrlPr>
                <w:rPr>
                  <w:rFonts w:ascii="Cambria Math" w:hAnsi="Cambria Math"/>
                  <w:i/>
                  <w:iCs/>
                  <w:lang w:val="en-HK"/>
                </w:rPr>
              </m:ctrlPr>
            </m:sSubSupPr>
            <m:e>
              <m:r>
                <w:rPr>
                  <w:rFonts w:ascii="Cambria Math" w:hAnsi="Cambria Math"/>
                  <w:lang w:val="en-HK"/>
                </w:rPr>
                <m:t>∙E</m:t>
              </m:r>
            </m:e>
            <m:sub>
              <m:r>
                <w:rPr>
                  <w:rFonts w:ascii="Cambria Math" w:hAnsi="Cambria Math"/>
                  <w:lang w:val="en-HK"/>
                </w:rPr>
                <m:t>-+</m:t>
              </m:r>
            </m:sub>
            <m:sup>
              <m:r>
                <w:rPr>
                  <w:rFonts w:ascii="Cambria Math" w:hAnsi="Cambria Math"/>
                  <w:lang w:val="en-HK"/>
                </w:rPr>
                <m:t>l,F*</m:t>
              </m:r>
            </m:sup>
          </m:sSubSup>
        </m:oMath>
      </m:oMathPara>
    </w:p>
    <w:p w14:paraId="0D4C31E6" w14:textId="16D8837C" w:rsidR="00FF65BB" w:rsidRDefault="00AC3A4B" w:rsidP="005C4C2D">
      <w:pPr>
        <w:adjustRightInd w:val="0"/>
        <w:snapToGrid w:val="0"/>
        <w:spacing w:line="360" w:lineRule="auto"/>
        <w:jc w:val="center"/>
        <w:rPr>
          <w:iCs/>
          <w:lang w:val="en-HK"/>
        </w:rPr>
      </w:pPr>
      <m:oMathPara>
        <m:oMath>
          <m:r>
            <w:rPr>
              <w:rFonts w:ascii="Cambria Math" w:hAnsi="Cambria Math"/>
              <w:lang w:val="en-HK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HK"/>
                </w:rPr>
              </m:ctrlPr>
            </m:fPr>
            <m:num>
              <m:r>
                <w:rPr>
                  <w:rFonts w:ascii="Cambria Math" w:hAnsi="Cambria Math"/>
                  <w:lang w:val="en-HK"/>
                </w:rPr>
                <m:t>1</m:t>
              </m:r>
            </m:num>
            <m:den>
              <m:r>
                <w:rPr>
                  <w:rFonts w:ascii="Cambria Math" w:hAnsi="Cambria Math"/>
                  <w:lang w:val="en-HK"/>
                </w:rPr>
                <m:t>2</m:t>
              </m:r>
            </m:den>
          </m:f>
          <m:d>
            <m:dPr>
              <m:begChr m:val="{"/>
              <m:endChr m:val="}"/>
              <m:ctrlPr>
                <w:rPr>
                  <w:rFonts w:ascii="Cambria Math" w:hAnsi="Cambria Math"/>
                  <w:i/>
                  <w:lang w:val="en-HK"/>
                </w:rPr>
              </m:ctrlPr>
            </m:dPr>
            <m:e>
              <m:sSup>
                <m:sSup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sSupP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--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l,F</m:t>
                          </m:r>
                        </m:sup>
                      </m:sSubSup>
                    </m:e>
                  </m:d>
                </m:e>
                <m:sup>
                  <m:r>
                    <w:rPr>
                      <w:rFonts w:ascii="Cambria Math" w:hAnsi="Cambria Math"/>
                      <w:lang w:val="en-HK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HK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sSupP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-+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l,F</m:t>
                          </m:r>
                        </m:sup>
                      </m:sSubSup>
                    </m:e>
                  </m:d>
                </m:e>
                <m:sup>
                  <m:r>
                    <w:rPr>
                      <w:rFonts w:ascii="Cambria Math" w:hAnsi="Cambria Math"/>
                      <w:lang w:val="en-HK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HK"/>
                </w:rPr>
                <m:t>-</m:t>
              </m:r>
              <m:d>
                <m:d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sSupPr>
                    <m:e>
                      <m:d>
                        <m:dPr>
                          <m:begChr m:val="|"/>
                          <m:endChr m:val="|"/>
                          <m:ctrlPr>
                            <w:rPr>
                              <w:rFonts w:ascii="Cambria Math" w:hAnsi="Cambria Math"/>
                              <w:i/>
                              <w:lang w:val="en-HK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iCs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t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--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l,F</m:t>
                              </m:r>
                            </m:sup>
                          </m:sSubSup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lang w:val="en-HK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sSupPr>
                    <m:e>
                      <m:d>
                        <m:dPr>
                          <m:begChr m:val="|"/>
                          <m:endChr m:val="|"/>
                          <m:ctrlPr>
                            <w:rPr>
                              <w:rFonts w:ascii="Cambria Math" w:hAnsi="Cambria Math"/>
                              <w:i/>
                              <w:lang w:val="en-HK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iCs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t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-+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l,F</m:t>
                              </m:r>
                            </m:sup>
                          </m:sSubSup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sup>
                  </m:sSup>
                </m:e>
              </m:d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cos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δ</m:t>
                  </m:r>
                </m:e>
              </m:func>
              <m:r>
                <w:rPr>
                  <w:rFonts w:ascii="Cambria Math" w:hAnsi="Cambria Math"/>
                  <w:lang w:val="en-HK"/>
                </w:rPr>
                <m:t>+2</m:t>
              </m:r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</m:d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l,F</m:t>
                      </m:r>
                    </m:sup>
                  </m:sSubSup>
                </m:e>
              </m:d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sin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[arg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-+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l,F</m:t>
                          </m:r>
                        </m:sup>
                      </m:sSubSup>
                    </m:e>
                  </m:d>
                  <m:r>
                    <w:rPr>
                      <w:rFonts w:ascii="Cambria Math" w:hAnsi="Cambria Math"/>
                      <w:lang w:val="en-HK"/>
                    </w:rPr>
                    <m:t>-arg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--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l,F</m:t>
                          </m:r>
                        </m:sup>
                      </m:sSubSup>
                    </m:e>
                  </m:d>
                  <m:r>
                    <w:rPr>
                      <w:rFonts w:ascii="Cambria Math" w:hAnsi="Cambria Math"/>
                      <w:lang w:val="en-HK"/>
                    </w:rPr>
                    <m:t>+</m:t>
                  </m:r>
                  <m:r>
                    <w:rPr>
                      <w:rFonts w:ascii="Cambria Math" w:hAnsi="Cambria Math"/>
                    </w:rPr>
                    <m:t>2α</m:t>
                  </m:r>
                  <m:r>
                    <w:rPr>
                      <w:rFonts w:ascii="Cambria Math" w:hAnsi="Cambria Math"/>
                      <w:lang w:val="en-HK"/>
                    </w:rPr>
                    <m:t>]</m:t>
                  </m:r>
                </m:e>
              </m:func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sin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δ</m:t>
                  </m:r>
                </m:e>
              </m:func>
            </m:e>
          </m:d>
        </m:oMath>
      </m:oMathPara>
    </w:p>
    <w:p w14:paraId="2AC86C4A" w14:textId="77777777" w:rsidR="00FF65BB" w:rsidRDefault="00FF65BB" w:rsidP="00FF65BB">
      <w:pPr>
        <w:adjustRightInd w:val="0"/>
        <w:snapToGrid w:val="0"/>
        <w:spacing w:line="360" w:lineRule="auto"/>
        <w:jc w:val="center"/>
        <w:rPr>
          <w:iCs/>
          <w:lang w:val="en-HK"/>
        </w:rPr>
      </w:pPr>
      <m:oMath>
        <m:r>
          <w:rPr>
            <w:rFonts w:ascii="Cambria Math" w:hAnsi="Cambria Math"/>
            <w:lang w:val="en-HK"/>
          </w:rPr>
          <m:t>=</m:t>
        </m:r>
        <m:f>
          <m:fPr>
            <m:ctrlPr>
              <w:rPr>
                <w:rFonts w:ascii="Cambria Math" w:hAnsi="Cambria Math"/>
                <w:i/>
                <w:lang w:val="en-HK"/>
              </w:rPr>
            </m:ctrlPr>
          </m:fPr>
          <m:num>
            <m:r>
              <w:rPr>
                <w:rFonts w:ascii="Cambria Math" w:hAnsi="Cambria Math"/>
                <w:lang w:val="en-HK"/>
              </w:rPr>
              <m:t>1</m:t>
            </m:r>
          </m:num>
          <m:den>
            <m:r>
              <w:rPr>
                <w:rFonts w:ascii="Cambria Math" w:hAnsi="Cambria Math"/>
                <w:lang w:val="en-HK"/>
              </w:rPr>
              <m:t>2</m:t>
            </m:r>
          </m:den>
        </m:f>
        <m:d>
          <m:dPr>
            <m:begChr m:val="{"/>
            <m:endChr m:val="}"/>
            <m:ctrlPr>
              <w:rPr>
                <w:rFonts w:ascii="Cambria Math" w:hAnsi="Cambria Math"/>
                <w:i/>
                <w:lang w:val="en-HK"/>
              </w:rPr>
            </m:ctrlPr>
          </m:dPr>
          <m:e>
            <m:sSubSup>
              <m:sSubSupPr>
                <m:ctrlPr>
                  <w:rPr>
                    <w:rFonts w:ascii="Cambria Math" w:hAnsi="Cambria Math"/>
                    <w:i/>
                    <w:iCs/>
                    <w:lang w:val="en-HK"/>
                  </w:rPr>
                </m:ctrlPr>
              </m:sSubSupPr>
              <m:e>
                <m:r>
                  <w:rPr>
                    <w:rFonts w:ascii="Cambria Math" w:hAnsi="Cambria Math"/>
                    <w:lang w:val="en-HK"/>
                  </w:rPr>
                  <m:t>A</m:t>
                </m:r>
              </m:e>
              <m:sub>
                <m:r>
                  <w:rPr>
                    <w:rFonts w:ascii="Cambria Math" w:hAnsi="Cambria Math"/>
                    <w:lang w:val="en-HK"/>
                  </w:rPr>
                  <m:t>2</m:t>
                </m:r>
              </m:sub>
              <m:sup>
                <m:r>
                  <w:rPr>
                    <w:rFonts w:ascii="Cambria Math" w:hAnsi="Cambria Math"/>
                    <w:lang w:val="en-HK"/>
                  </w:rPr>
                  <m:t>l,F</m:t>
                </m:r>
              </m:sup>
            </m:sSubSup>
            <m:r>
              <w:rPr>
                <w:rFonts w:ascii="Cambria Math" w:hAnsi="Cambria Math"/>
                <w:lang w:val="en-HK"/>
              </w:rPr>
              <m:t>+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HK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(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  <w:lang w:val="en-HK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lang w:val="en-HK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HK"/>
                          </w:rPr>
                          <m:t>3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HK"/>
                          </w:rPr>
                          <m:t>l,F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lang w:val="en-HK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HK"/>
                      </w:rPr>
                      <m:t>(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  <w:lang w:val="en-HK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lang w:val="en-HK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HK"/>
                          </w:rPr>
                          <m:t>4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HK"/>
                          </w:rPr>
                          <m:t>l,F</m:t>
                        </m:r>
                      </m:sup>
                    </m:sSubSup>
                    <m:r>
                      <w:rPr>
                        <w:rFonts w:ascii="Cambria Math" w:hAnsi="Cambria Math"/>
                        <w:lang w:val="en-HK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</m:e>
            </m:rad>
            <m:func>
              <m:funcPr>
                <m:ctrlPr>
                  <w:rPr>
                    <w:rFonts w:ascii="Cambria Math" w:hAnsi="Cambria Math"/>
                    <w:i/>
                    <w:lang w:val="en-HK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lang w:val="en-HK"/>
                  </w:rPr>
                  <m:t>cos</m:t>
                </m:r>
              </m:fName>
              <m:e>
                <m:r>
                  <w:rPr>
                    <w:rFonts w:ascii="Cambria Math" w:hAnsi="Cambria Math"/>
                    <w:lang w:val="en-HK"/>
                  </w:rPr>
                  <m:t>(δ+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ϕ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-+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l,F</m:t>
                    </m:r>
                  </m:sup>
                </m:sSubSup>
                <m:r>
                  <w:rPr>
                    <w:rFonts w:ascii="Cambria Math" w:hAnsi="Cambria Math"/>
                    <w:lang w:val="en-HK"/>
                  </w:rPr>
                  <m:t>)</m:t>
                </m:r>
              </m:e>
            </m:func>
          </m:e>
        </m:d>
        <m:r>
          <w:rPr>
            <w:rFonts w:ascii="Cambria Math" w:hAnsi="Cambria Math"/>
            <w:lang w:val="en-HK"/>
          </w:rPr>
          <m:t xml:space="preserve"> </m:t>
        </m:r>
      </m:oMath>
      <w:r>
        <w:rPr>
          <w:iCs/>
          <w:lang w:val="en-HK"/>
        </w:rPr>
        <w:t xml:space="preserve">, </w:t>
      </w:r>
      <w:r>
        <w:rPr>
          <w:iCs/>
          <w:lang w:val="en-HK"/>
        </w:rPr>
        <w:tab/>
        <w:t>(S7d)</w:t>
      </w:r>
    </w:p>
    <w:p w14:paraId="3CA0B937" w14:textId="000A7D62" w:rsidR="00AC3A4B" w:rsidRDefault="00431B23" w:rsidP="00AC3A4B">
      <w:pPr>
        <w:adjustRightInd w:val="0"/>
        <w:snapToGrid w:val="0"/>
        <w:spacing w:line="360" w:lineRule="auto"/>
        <w:jc w:val="both"/>
        <w:rPr>
          <w:iCs/>
          <w:lang w:val="en-HK"/>
        </w:rPr>
      </w:pPr>
      <w:proofErr w:type="gramStart"/>
      <w:r>
        <w:rPr>
          <w:iCs/>
          <w:lang w:val="en-HK"/>
        </w:rPr>
        <w:t>where</w:t>
      </w:r>
      <w:proofErr w:type="gramEnd"/>
    </w:p>
    <w:p w14:paraId="0F719800" w14:textId="5A0F2D31" w:rsidR="00431B23" w:rsidRDefault="002757B2" w:rsidP="005C4C2D">
      <w:pPr>
        <w:adjustRightInd w:val="0"/>
        <w:snapToGrid w:val="0"/>
        <w:spacing w:line="480" w:lineRule="auto"/>
        <w:jc w:val="center"/>
        <w:rPr>
          <w:noProof/>
          <w:lang w:val="en-HK"/>
        </w:rPr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lang w:val="en-HK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lang w:val="en-HK"/>
                  </w:rPr>
                </m:ctrlPr>
              </m:eqArrPr>
              <m:e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  <w:lang w:val="en-HK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HK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/>
                        <w:lang w:val="en-HK"/>
                      </w:rPr>
                      <m:t>1</m:t>
                    </m:r>
                  </m:sub>
                  <m:sup>
                    <m:r>
                      <w:rPr>
                        <w:rFonts w:ascii="Cambria Math" w:hAnsi="Cambria Math"/>
                        <w:lang w:val="en-HK"/>
                      </w:rPr>
                      <m:t>l,F</m:t>
                    </m:r>
                  </m:sup>
                </m:sSubSup>
                <m:r>
                  <w:rPr>
                    <w:rFonts w:ascii="Cambria Math" w:hAnsi="Cambria Math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++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lang w:val="en-HK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+-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 xml:space="preserve"> </m:t>
                </m:r>
              </m:e>
              <m:e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  <w:lang w:val="en-HK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HK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b>
                  <m:sup>
                    <m:r>
                      <w:rPr>
                        <w:rFonts w:ascii="Cambria Math" w:hAnsi="Cambria Math"/>
                        <w:lang w:val="en-HK"/>
                      </w:rPr>
                      <m:t>l,F</m:t>
                    </m:r>
                  </m:sup>
                </m:sSubSup>
                <m:r>
                  <w:rPr>
                    <w:rFonts w:ascii="Cambria Math" w:hAnsi="Cambria Math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--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lang w:val="en-HK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-+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 xml:space="preserve"> </m:t>
                </m:r>
              </m:e>
              <m:e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  <w:lang w:val="en-HK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HK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lang w:val="en-HK"/>
                      </w:rPr>
                      <m:t>1</m:t>
                    </m:r>
                  </m:sub>
                  <m:sup>
                    <m:r>
                      <w:rPr>
                        <w:rFonts w:ascii="Cambria Math" w:hAnsi="Cambria Math"/>
                        <w:lang w:val="en-HK"/>
                      </w:rPr>
                      <m:t>l,F</m:t>
                    </m:r>
                  </m:sup>
                </m:sSubSup>
                <m:r>
                  <w:rPr>
                    <w:rFonts w:ascii="Cambria Math" w:hAnsi="Cambria Math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++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lang w:val="en-HK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+-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ctrlPr>
                  <w:rPr>
                    <w:rFonts w:ascii="Cambria Math" w:eastAsia="Cambria Math" w:hAnsi="Cambria Math" w:cs="Cambria Math"/>
                    <w:i/>
                    <w:noProof/>
                    <w:lang w:val="en-HK"/>
                  </w:rPr>
                </m:ctrlPr>
              </m:e>
              <m:e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  <w:lang w:val="en-HK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HK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b>
                  <m:sup>
                    <m:r>
                      <w:rPr>
                        <w:rFonts w:ascii="Cambria Math" w:hAnsi="Cambria Math"/>
                        <w:lang w:val="en-HK"/>
                      </w:rPr>
                      <m:t>l,F</m:t>
                    </m:r>
                  </m:sup>
                </m:sSubSup>
                <m:r>
                  <w:rPr>
                    <w:rFonts w:ascii="Cambria Math" w:hAnsi="Cambria Math"/>
                  </w:rPr>
                  <m:t>=</m:t>
                </m:r>
                <m:r>
                  <w:rPr>
                    <w:rFonts w:ascii="Cambria Math" w:hAnsi="Cambria Math"/>
                    <w:lang w:val="en-HK"/>
                  </w:rPr>
                  <m:t>2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++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l,F</m:t>
                        </m:r>
                      </m:sup>
                    </m:sSubSup>
                  </m:e>
                </m:d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+-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l,F</m:t>
                        </m:r>
                      </m:sup>
                    </m:sSubSup>
                  </m:e>
                </m:d>
                <m:func>
                  <m:func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en-HK"/>
                      </w:rPr>
                      <m:t>sin</m:t>
                    </m:r>
                  </m:fName>
                  <m:e>
                    <m:r>
                      <w:rPr>
                        <w:rFonts w:ascii="Cambria Math" w:hAnsi="Cambria Math"/>
                        <w:lang w:val="en-HK"/>
                      </w:rPr>
                      <m:t>[arg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+-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l,F</m:t>
                            </m:r>
                          </m:sup>
                        </m:sSubSup>
                      </m:e>
                    </m:d>
                    <m:r>
                      <w:rPr>
                        <w:rFonts w:ascii="Cambria Math" w:hAnsi="Cambria Math"/>
                        <w:lang w:val="en-HK"/>
                      </w:rPr>
                      <m:t>-arg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++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l,F</m:t>
                            </m:r>
                          </m:sup>
                        </m:sSubSup>
                      </m:e>
                    </m:d>
                    <m:r>
                      <w:rPr>
                        <w:rFonts w:ascii="Cambria Math" w:hAnsi="Cambria Math"/>
                        <w:lang w:val="en-HK"/>
                      </w:rPr>
                      <m:t>-</m:t>
                    </m:r>
                    <m:r>
                      <w:rPr>
                        <w:rFonts w:ascii="Cambria Math" w:hAnsi="Cambria Math"/>
                      </w:rPr>
                      <m:t>2α</m:t>
                    </m:r>
                    <m:r>
                      <w:rPr>
                        <w:rFonts w:ascii="Cambria Math" w:hAnsi="Cambria Math"/>
                        <w:lang w:val="en-HK"/>
                      </w:rPr>
                      <m:t>]</m:t>
                    </m:r>
                  </m:e>
                </m:func>
                <m:ctrlPr>
                  <w:rPr>
                    <w:rFonts w:ascii="Cambria Math" w:eastAsia="Cambria Math" w:hAnsi="Cambria Math" w:cs="Cambria Math"/>
                    <w:i/>
                    <w:noProof/>
                    <w:lang w:val="en-HK"/>
                  </w:rPr>
                </m:ctrlPr>
              </m:e>
              <m:e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  <w:lang w:val="en-HK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HK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lang w:val="en-HK"/>
                      </w:rPr>
                      <m:t>3</m:t>
                    </m:r>
                  </m:sub>
                  <m:sup>
                    <m:r>
                      <w:rPr>
                        <w:rFonts w:ascii="Cambria Math" w:hAnsi="Cambria Math"/>
                        <w:lang w:val="en-HK"/>
                      </w:rPr>
                      <m:t>l,F</m:t>
                    </m:r>
                  </m:sup>
                </m:sSubSup>
                <m:r>
                  <w:rPr>
                    <w:rFonts w:ascii="Cambria Math" w:hAnsi="Cambria Math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--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lang w:val="en-HK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-+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ctrlPr>
                  <w:rPr>
                    <w:rFonts w:ascii="Cambria Math" w:eastAsia="Cambria Math" w:hAnsi="Cambria Math" w:cs="Cambria Math"/>
                    <w:i/>
                    <w:noProof/>
                    <w:lang w:val="en-HK"/>
                  </w:rPr>
                </m:ctrlPr>
              </m:e>
              <m:e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  <w:lang w:val="en-HK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HK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lang w:val="en-HK"/>
                      </w:rPr>
                      <m:t>4</m:t>
                    </m:r>
                  </m:sub>
                  <m:sup>
                    <m:r>
                      <w:rPr>
                        <w:rFonts w:ascii="Cambria Math" w:hAnsi="Cambria Math"/>
                        <w:lang w:val="en-HK"/>
                      </w:rPr>
                      <m:t>l,F</m:t>
                    </m:r>
                  </m:sup>
                </m:sSubSup>
                <m:r>
                  <w:rPr>
                    <w:rFonts w:ascii="Cambria Math" w:hAnsi="Cambria Math"/>
                  </w:rPr>
                  <m:t>=</m:t>
                </m:r>
                <m:r>
                  <w:rPr>
                    <w:rFonts w:ascii="Cambria Math" w:hAnsi="Cambria Math"/>
                    <w:lang w:val="en-HK"/>
                  </w:rPr>
                  <m:t>2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--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l,F</m:t>
                        </m:r>
                      </m:sup>
                    </m:sSubSup>
                  </m:e>
                </m:d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-+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l,F</m:t>
                        </m:r>
                      </m:sup>
                    </m:sSubSup>
                  </m:e>
                </m:d>
                <m:func>
                  <m:func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en-HK"/>
                      </w:rPr>
                      <m:t>sin</m:t>
                    </m:r>
                  </m:fName>
                  <m:e>
                    <m:r>
                      <w:rPr>
                        <w:rFonts w:ascii="Cambria Math" w:hAnsi="Cambria Math"/>
                        <w:lang w:val="en-HK"/>
                      </w:rPr>
                      <m:t>[arg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-+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l,F</m:t>
                            </m:r>
                          </m:sup>
                        </m:sSubSup>
                      </m:e>
                    </m:d>
                    <m:r>
                      <w:rPr>
                        <w:rFonts w:ascii="Cambria Math" w:hAnsi="Cambria Math"/>
                        <w:lang w:val="en-HK"/>
                      </w:rPr>
                      <m:t>-arg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--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l,F</m:t>
                            </m:r>
                          </m:sup>
                        </m:sSubSup>
                      </m:e>
                    </m:d>
                    <m:r>
                      <w:rPr>
                        <w:rFonts w:ascii="Cambria Math" w:hAnsi="Cambria Math"/>
                        <w:lang w:val="en-HK"/>
                      </w:rPr>
                      <m:t>+</m:t>
                    </m:r>
                    <m:r>
                      <w:rPr>
                        <w:rFonts w:ascii="Cambria Math" w:hAnsi="Cambria Math"/>
                      </w:rPr>
                      <m:t>2α</m:t>
                    </m:r>
                    <m:r>
                      <w:rPr>
                        <w:rFonts w:ascii="Cambria Math" w:hAnsi="Cambria Math"/>
                        <w:lang w:val="en-HK"/>
                      </w:rPr>
                      <m:t>]</m:t>
                    </m:r>
                  </m:e>
                </m:func>
              </m:e>
            </m:eqArr>
          </m:e>
        </m:d>
      </m:oMath>
      <w:r w:rsidR="00062239">
        <w:rPr>
          <w:noProof/>
          <w:lang w:val="en-HK"/>
        </w:rPr>
        <w:t xml:space="preserve"> (S8)</w:t>
      </w:r>
    </w:p>
    <w:p w14:paraId="387764B5" w14:textId="72D49714" w:rsidR="00431B23" w:rsidRDefault="00431B23" w:rsidP="005C4C2D">
      <w:pPr>
        <w:adjustRightInd w:val="0"/>
        <w:snapToGrid w:val="0"/>
        <w:spacing w:line="360" w:lineRule="auto"/>
        <w:jc w:val="right"/>
        <w:rPr>
          <w:iCs/>
          <w:lang w:val="en-HK"/>
        </w:rPr>
      </w:pPr>
      <w:r>
        <w:rPr>
          <w:iCs/>
          <w:lang w:val="en-HK"/>
        </w:rPr>
        <w:t xml:space="preserve">                </w:t>
      </w:r>
    </w:p>
    <w:p w14:paraId="628B6284" w14:textId="1DDE0193" w:rsidR="00FA114E" w:rsidRPr="00D7017C" w:rsidRDefault="00431B23" w:rsidP="00FA114E">
      <w:pPr>
        <w:adjustRightInd w:val="0"/>
        <w:snapToGrid w:val="0"/>
        <w:spacing w:line="480" w:lineRule="auto"/>
        <w:jc w:val="both"/>
        <w:rPr>
          <w:noProof/>
          <w:lang w:val="en-HK"/>
        </w:rPr>
      </w:pPr>
      <w:r>
        <w:rPr>
          <w:noProof/>
          <w:lang w:val="en-HK"/>
        </w:rPr>
        <w:t>and</w:t>
      </w:r>
      <w:r w:rsidR="00FA114E" w:rsidRPr="00D7017C">
        <w:rPr>
          <w:noProof/>
          <w:lang w:val="en-HK"/>
        </w:rPr>
        <w:t xml:space="preserve"> </w:t>
      </w:r>
    </w:p>
    <w:p w14:paraId="184F55F2" w14:textId="2F2AEC97" w:rsidR="00FA114E" w:rsidRPr="00B919D6" w:rsidRDefault="002757B2" w:rsidP="008700C0">
      <w:pPr>
        <w:pStyle w:val="ListParagraph"/>
        <w:spacing w:after="0" w:line="480" w:lineRule="auto"/>
        <w:ind w:left="0"/>
        <w:jc w:val="center"/>
        <w:rPr>
          <w:rFonts w:ascii="Cambria Math" w:hAnsi="Cambria Math"/>
          <w:i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++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l,F</m:t>
            </m:r>
          </m:sup>
        </m:sSubSup>
        <m:r>
          <w:rPr>
            <w:rFonts w:ascii="Cambria Math" w:hAnsi="Cambria Math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+-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l,F</m:t>
            </m:r>
          </m:sup>
        </m:sSubSup>
        <m:r>
          <w:rPr>
            <w:rFonts w:ascii="Cambria Math" w:hAnsi="Cambria Math"/>
            <w:lang w:val="en-HK"/>
          </w:rPr>
          <m:t>±π</m:t>
        </m:r>
        <m:r>
          <w:rPr>
            <w:rFonts w:ascii="Cambria Math" w:hAnsi="Cambria Math"/>
            <w:sz w:val="24"/>
            <w:szCs w:val="24"/>
          </w:rPr>
          <m:t xml:space="preserve">= </m:t>
        </m:r>
        <m:func>
          <m:func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uncPr>
          <m:fName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tan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</m:fName>
          <m:e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2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++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l,F</m:t>
                        </m:r>
                      </m:sup>
                    </m:sSubSup>
                  </m:e>
                </m:d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+-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l,F</m:t>
                        </m:r>
                      </m:sup>
                    </m:sSubSup>
                  </m:e>
                </m:d>
                <m:func>
                  <m:func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sin</m:t>
                    </m:r>
                  </m:fName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+-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l,F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++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l,F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-2α</m:t>
                        </m:r>
                      </m:e>
                    </m:d>
                  </m:e>
                </m:func>
              </m:num>
              <m:den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++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4"/>
                    <w:szCs w:val="24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+-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</m:den>
            </m:f>
          </m:e>
        </m:func>
      </m:oMath>
      <w:r w:rsidR="009E5031" w:rsidRPr="009E5031">
        <w:rPr>
          <w:rFonts w:ascii="Times New Roman" w:hAnsi="Times New Roman" w:cs="Times New Roman"/>
          <w:sz w:val="24"/>
          <w:szCs w:val="24"/>
        </w:rPr>
        <w:t xml:space="preserve"> , </w:t>
      </w:r>
      <w:r w:rsidR="00FA114E" w:rsidRPr="009E5031">
        <w:rPr>
          <w:rFonts w:ascii="Times New Roman" w:hAnsi="Times New Roman" w:cs="Times New Roman"/>
          <w:sz w:val="24"/>
          <w:szCs w:val="24"/>
        </w:rPr>
        <w:tab/>
        <w:t>(</w:t>
      </w:r>
      <w:r w:rsidR="00F82EA1" w:rsidRPr="009E5031">
        <w:rPr>
          <w:rFonts w:ascii="Times New Roman" w:hAnsi="Times New Roman" w:cs="Times New Roman"/>
          <w:sz w:val="24"/>
          <w:szCs w:val="24"/>
        </w:rPr>
        <w:t>S9a</w:t>
      </w:r>
      <w:r w:rsidR="00FA114E" w:rsidRPr="009E5031">
        <w:rPr>
          <w:rFonts w:ascii="Times New Roman" w:hAnsi="Times New Roman" w:cs="Times New Roman"/>
          <w:sz w:val="24"/>
          <w:szCs w:val="24"/>
        </w:rPr>
        <w:t>)</w:t>
      </w:r>
    </w:p>
    <w:p w14:paraId="36A0DF49" w14:textId="1CC326D0" w:rsidR="00FA114E" w:rsidRPr="00B919D6" w:rsidRDefault="002757B2" w:rsidP="008700C0">
      <w:pPr>
        <w:pStyle w:val="ListParagraph"/>
        <w:spacing w:after="0" w:line="480" w:lineRule="auto"/>
        <w:ind w:left="0"/>
        <w:jc w:val="center"/>
        <w:rPr>
          <w:rFonts w:ascii="Cambria Math" w:hAnsi="Cambria Math"/>
          <w:i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--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l,F</m:t>
            </m:r>
          </m:sup>
        </m:sSubSup>
        <m:r>
          <w:rPr>
            <w:rFonts w:ascii="Cambria Math" w:hAnsi="Cambria Math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-+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l,F</m:t>
            </m:r>
          </m:sup>
        </m:sSubSup>
        <m:r>
          <w:rPr>
            <w:rFonts w:ascii="Cambria Math" w:hAnsi="Cambria Math"/>
            <w:lang w:val="en-HK"/>
          </w:rPr>
          <m:t>±π</m:t>
        </m:r>
        <m:r>
          <w:rPr>
            <w:rFonts w:ascii="Cambria Math" w:hAnsi="Cambria Math"/>
            <w:sz w:val="24"/>
            <w:szCs w:val="24"/>
          </w:rPr>
          <m:t xml:space="preserve">= </m:t>
        </m:r>
        <m:func>
          <m:func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uncPr>
          <m:fName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tan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</m:fName>
          <m:e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2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--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l,F</m:t>
                        </m:r>
                      </m:sup>
                    </m:sSubSup>
                  </m:e>
                </m:d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-+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l,F</m:t>
                        </m:r>
                      </m:sup>
                    </m:sSubSup>
                  </m:e>
                </m:d>
                <m:func>
                  <m:func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sin</m:t>
                    </m:r>
                  </m:fName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-+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l,F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--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l,F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+2α</m:t>
                        </m:r>
                      </m:e>
                    </m:d>
                  </m:e>
                </m:func>
              </m:num>
              <m:den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4"/>
                    <w:szCs w:val="24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</m:den>
            </m:f>
          </m:e>
        </m:func>
      </m:oMath>
      <w:r w:rsidR="006201B3" w:rsidRPr="009E5031">
        <w:rPr>
          <w:rFonts w:ascii="Times New Roman" w:hAnsi="Times New Roman" w:cs="Times New Roman"/>
          <w:sz w:val="24"/>
          <w:szCs w:val="24"/>
        </w:rPr>
        <w:t xml:space="preserve"> </w:t>
      </w:r>
      <w:r w:rsidR="0010624E">
        <w:rPr>
          <w:rFonts w:ascii="Times New Roman" w:hAnsi="Times New Roman" w:cs="Times New Roman"/>
          <w:sz w:val="24"/>
          <w:szCs w:val="24"/>
        </w:rPr>
        <w:t>.</w:t>
      </w:r>
      <w:r w:rsidR="00FA114E" w:rsidRPr="009E5031">
        <w:rPr>
          <w:rFonts w:ascii="Times New Roman" w:hAnsi="Times New Roman" w:cs="Times New Roman"/>
          <w:sz w:val="24"/>
          <w:szCs w:val="24"/>
        </w:rPr>
        <w:t xml:space="preserve"> </w:t>
      </w:r>
      <w:r w:rsidR="00FA114E" w:rsidRPr="009E5031">
        <w:rPr>
          <w:rFonts w:ascii="Times New Roman" w:hAnsi="Times New Roman" w:cs="Times New Roman"/>
          <w:sz w:val="24"/>
          <w:szCs w:val="24"/>
        </w:rPr>
        <w:tab/>
        <w:t>(</w:t>
      </w:r>
      <w:r w:rsidR="00F82EA1" w:rsidRPr="009E5031">
        <w:rPr>
          <w:rFonts w:ascii="Times New Roman" w:hAnsi="Times New Roman" w:cs="Times New Roman"/>
          <w:sz w:val="24"/>
          <w:szCs w:val="24"/>
        </w:rPr>
        <w:t>S9b</w:t>
      </w:r>
      <w:r w:rsidR="00FA114E" w:rsidRPr="009E5031">
        <w:rPr>
          <w:rFonts w:ascii="Times New Roman" w:hAnsi="Times New Roman" w:cs="Times New Roman"/>
          <w:sz w:val="24"/>
          <w:szCs w:val="24"/>
        </w:rPr>
        <w:t>)</w:t>
      </w:r>
    </w:p>
    <w:p w14:paraId="0C34F099" w14:textId="3D33584F" w:rsidR="00FA114E" w:rsidRDefault="00B005BE" w:rsidP="00647D9E">
      <w:pPr>
        <w:pStyle w:val="OSABodyIndent"/>
      </w:pPr>
      <w:r>
        <w:t xml:space="preserve">Similarly, the backward transmittance </w:t>
      </w:r>
      <w:proofErr w:type="gramStart"/>
      <w:r>
        <w:t>can be written as</w:t>
      </w:r>
      <w:proofErr w:type="gramEnd"/>
      <w:r>
        <w:t>:</w:t>
      </w:r>
    </w:p>
    <w:p w14:paraId="7E064109" w14:textId="036D26F6" w:rsidR="00CA7E49" w:rsidRPr="00062239" w:rsidRDefault="002757B2" w:rsidP="00CA7E49">
      <w:pPr>
        <w:adjustRightInd w:val="0"/>
        <w:snapToGrid w:val="0"/>
        <w:spacing w:line="360" w:lineRule="auto"/>
        <w:jc w:val="both"/>
        <w:rPr>
          <w:iCs/>
          <w:lang w:val="en-HK"/>
        </w:rPr>
      </w:pPr>
      <m:oMathPara>
        <m:oMathParaPr>
          <m:jc m:val="center"/>
        </m:oMathParaPr>
        <m:oMath>
          <m:sSubSup>
            <m:sSubSupPr>
              <m:ctrlPr>
                <w:rPr>
                  <w:rFonts w:ascii="Cambria Math" w:hAnsi="Cambria Math"/>
                  <w:i/>
                  <w:iCs/>
                  <w:lang w:val="en-HK"/>
                </w:rPr>
              </m:ctrlPr>
            </m:sSubSupPr>
            <m:e>
              <m:r>
                <w:rPr>
                  <w:rFonts w:ascii="Cambria Math" w:hAnsi="Cambria Math"/>
                  <w:lang w:val="en-HK"/>
                </w:rPr>
                <m:t>T</m:t>
              </m:r>
            </m:e>
            <m:sub>
              <m:r>
                <w:rPr>
                  <w:rFonts w:ascii="Cambria Math" w:hAnsi="Cambria Math"/>
                  <w:lang w:val="en-HK"/>
                </w:rPr>
                <m:t>++</m:t>
              </m:r>
            </m:sub>
            <m:sup>
              <m:r>
                <w:rPr>
                  <w:rFonts w:ascii="Cambria Math" w:hAnsi="Cambria Math"/>
                  <w:lang w:val="en-HK"/>
                </w:rPr>
                <m:t>l,B</m:t>
              </m:r>
            </m:sup>
          </m:sSubSup>
          <m:r>
            <w:rPr>
              <w:rFonts w:ascii="Cambria Math" w:hAnsi="Cambria Math"/>
              <w:lang w:val="en-HK"/>
            </w:rPr>
            <m:t>=</m:t>
          </m:r>
          <m:sSubSup>
            <m:sSubSupPr>
              <m:ctrlPr>
                <w:rPr>
                  <w:rFonts w:ascii="Cambria Math" w:hAnsi="Cambria Math"/>
                  <w:i/>
                  <w:iCs/>
                </w:rPr>
              </m:ctrlPr>
            </m:sSubSupPr>
            <m:e>
              <m:r>
                <w:rPr>
                  <w:rFonts w:ascii="Cambria Math" w:hAnsi="Cambria Math"/>
                </w:rPr>
                <m:t>E</m:t>
              </m:r>
            </m:e>
            <m:sub>
              <m:r>
                <w:rPr>
                  <w:rFonts w:ascii="Cambria Math" w:hAnsi="Cambria Math"/>
                </w:rPr>
                <m:t>++</m:t>
              </m:r>
            </m:sub>
            <m:sup>
              <m:r>
                <w:rPr>
                  <w:rFonts w:ascii="Cambria Math" w:hAnsi="Cambria Math"/>
                </w:rPr>
                <m:t>l,B</m:t>
              </m:r>
            </m:sup>
          </m:sSubSup>
          <m:sSubSup>
            <m:sSubSupPr>
              <m:ctrlPr>
                <w:rPr>
                  <w:rFonts w:ascii="Cambria Math" w:hAnsi="Cambria Math"/>
                  <w:i/>
                  <w:iCs/>
                  <w:lang w:val="en-HK"/>
                </w:rPr>
              </m:ctrlPr>
            </m:sSubSupPr>
            <m:e>
              <m:r>
                <w:rPr>
                  <w:rFonts w:ascii="Cambria Math" w:hAnsi="Cambria Math"/>
                  <w:lang w:val="en-HK"/>
                </w:rPr>
                <m:t>∙E</m:t>
              </m:r>
            </m:e>
            <m:sub>
              <m:r>
                <w:rPr>
                  <w:rFonts w:ascii="Cambria Math" w:hAnsi="Cambria Math"/>
                  <w:lang w:val="en-HK"/>
                </w:rPr>
                <m:t>++</m:t>
              </m:r>
            </m:sub>
            <m:sup>
              <m:r>
                <w:rPr>
                  <w:rFonts w:ascii="Cambria Math" w:hAnsi="Cambria Math"/>
                  <w:lang w:val="en-HK"/>
                </w:rPr>
                <m:t>l,B*</m:t>
              </m:r>
            </m:sup>
          </m:sSubSup>
        </m:oMath>
      </m:oMathPara>
    </w:p>
    <w:p w14:paraId="50F9EFE1" w14:textId="290EE8B8" w:rsidR="00CA7E49" w:rsidRDefault="00CA7E49" w:rsidP="005C4C2D">
      <w:pPr>
        <w:adjustRightInd w:val="0"/>
        <w:snapToGrid w:val="0"/>
        <w:spacing w:line="360" w:lineRule="auto"/>
        <w:jc w:val="center"/>
        <w:rPr>
          <w:iCs/>
          <w:lang w:val="en-HK"/>
        </w:rPr>
      </w:pPr>
      <m:oMathPara>
        <m:oMath>
          <m:r>
            <w:rPr>
              <w:rFonts w:ascii="Cambria Math" w:hAnsi="Cambria Math"/>
              <w:lang w:val="en-HK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HK"/>
                </w:rPr>
              </m:ctrlPr>
            </m:fPr>
            <m:num>
              <m:r>
                <w:rPr>
                  <w:rFonts w:ascii="Cambria Math" w:hAnsi="Cambria Math"/>
                  <w:lang w:val="en-HK"/>
                </w:rPr>
                <m:t>1</m:t>
              </m:r>
            </m:num>
            <m:den>
              <m:r>
                <w:rPr>
                  <w:rFonts w:ascii="Cambria Math" w:hAnsi="Cambria Math"/>
                  <w:lang w:val="en-HK"/>
                </w:rPr>
                <m:t>2</m:t>
              </m:r>
            </m:den>
          </m:f>
          <m:d>
            <m:dPr>
              <m:begChr m:val="{"/>
              <m:endChr m:val="}"/>
              <m:ctrlPr>
                <w:rPr>
                  <w:rFonts w:ascii="Cambria Math" w:hAnsi="Cambria Math"/>
                  <w:i/>
                  <w:lang w:val="en-HK"/>
                </w:rPr>
              </m:ctrlPr>
            </m:dPr>
            <m:e>
              <m:sSup>
                <m:sSup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sSupP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++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l,B</m:t>
                          </m:r>
                        </m:sup>
                      </m:sSubSup>
                    </m:e>
                  </m:d>
                </m:e>
                <m:sup>
                  <m:r>
                    <w:rPr>
                      <w:rFonts w:ascii="Cambria Math" w:hAnsi="Cambria Math"/>
                      <w:lang w:val="en-HK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HK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sSupP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-+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l,B</m:t>
                          </m:r>
                        </m:sup>
                      </m:sSubSup>
                    </m:e>
                  </m:d>
                </m:e>
                <m:sup>
                  <m:r>
                    <w:rPr>
                      <w:rFonts w:ascii="Cambria Math" w:hAnsi="Cambria Math"/>
                      <w:lang w:val="en-HK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HK"/>
                </w:rPr>
                <m:t>+</m:t>
              </m:r>
              <m:d>
                <m:d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sSupPr>
                    <m:e>
                      <m:d>
                        <m:dPr>
                          <m:begChr m:val="|"/>
                          <m:endChr m:val="|"/>
                          <m:ctrlPr>
                            <w:rPr>
                              <w:rFonts w:ascii="Cambria Math" w:hAnsi="Cambria Math"/>
                              <w:i/>
                              <w:lang w:val="en-HK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iCs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t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++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l,B</m:t>
                              </m:r>
                            </m:sup>
                          </m:sSubSup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lang w:val="en-HK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sSupPr>
                    <m:e>
                      <m:d>
                        <m:dPr>
                          <m:begChr m:val="|"/>
                          <m:endChr m:val="|"/>
                          <m:ctrlPr>
                            <w:rPr>
                              <w:rFonts w:ascii="Cambria Math" w:hAnsi="Cambria Math"/>
                              <w:i/>
                              <w:lang w:val="en-HK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iCs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t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-+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l,B</m:t>
                              </m:r>
                            </m:sup>
                          </m:sSubSup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sup>
                  </m:sSup>
                </m:e>
              </m:d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cos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δ</m:t>
                  </m:r>
                </m:e>
              </m:func>
              <m:r>
                <w:rPr>
                  <w:rFonts w:ascii="Cambria Math" w:hAnsi="Cambria Math"/>
                  <w:lang w:val="en-HK"/>
                </w:rPr>
                <m:t>-2</m:t>
              </m:r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</m:d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</m:d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sin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[arg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-+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l,B</m:t>
                          </m:r>
                        </m:sup>
                      </m:sSubSup>
                    </m:e>
                  </m:d>
                  <m:r>
                    <w:rPr>
                      <w:rFonts w:ascii="Cambria Math" w:hAnsi="Cambria Math"/>
                      <w:lang w:val="en-HK"/>
                    </w:rPr>
                    <m:t>-arg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++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l,B</m:t>
                          </m:r>
                        </m:sup>
                      </m:sSubSup>
                    </m:e>
                  </m:d>
                  <m:r>
                    <w:rPr>
                      <w:rFonts w:ascii="Cambria Math" w:hAnsi="Cambria Math"/>
                      <w:lang w:val="en-HK"/>
                    </w:rPr>
                    <m:t>-</m:t>
                  </m:r>
                  <m:r>
                    <w:rPr>
                      <w:rFonts w:ascii="Cambria Math" w:hAnsi="Cambria Math"/>
                    </w:rPr>
                    <m:t>2α</m:t>
                  </m:r>
                  <m:r>
                    <w:rPr>
                      <w:rFonts w:ascii="Cambria Math" w:hAnsi="Cambria Math"/>
                      <w:lang w:val="en-HK"/>
                    </w:rPr>
                    <m:t>]</m:t>
                  </m:r>
                </m:e>
              </m:func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sin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δ</m:t>
                  </m:r>
                </m:e>
              </m:func>
            </m:e>
          </m:d>
        </m:oMath>
      </m:oMathPara>
    </w:p>
    <w:p w14:paraId="1F745D16" w14:textId="6FF73AF6" w:rsidR="00CA7E49" w:rsidRDefault="00CA7E49" w:rsidP="005C4C2D">
      <w:pPr>
        <w:adjustRightInd w:val="0"/>
        <w:snapToGrid w:val="0"/>
        <w:spacing w:line="360" w:lineRule="auto"/>
        <w:jc w:val="center"/>
        <w:rPr>
          <w:iCs/>
          <w:lang w:val="en-HK"/>
        </w:rPr>
      </w:pPr>
      <m:oMath>
        <m:r>
          <w:rPr>
            <w:rFonts w:ascii="Cambria Math" w:hAnsi="Cambria Math"/>
            <w:lang w:val="en-HK"/>
          </w:rPr>
          <m:t>=</m:t>
        </m:r>
        <m:f>
          <m:fPr>
            <m:ctrlPr>
              <w:rPr>
                <w:rFonts w:ascii="Cambria Math" w:hAnsi="Cambria Math"/>
                <w:i/>
                <w:lang w:val="en-HK"/>
              </w:rPr>
            </m:ctrlPr>
          </m:fPr>
          <m:num>
            <m:r>
              <w:rPr>
                <w:rFonts w:ascii="Cambria Math" w:hAnsi="Cambria Math"/>
                <w:lang w:val="en-HK"/>
              </w:rPr>
              <m:t>1</m:t>
            </m:r>
          </m:num>
          <m:den>
            <m:r>
              <w:rPr>
                <w:rFonts w:ascii="Cambria Math" w:hAnsi="Cambria Math"/>
                <w:lang w:val="en-HK"/>
              </w:rPr>
              <m:t>2</m:t>
            </m:r>
          </m:den>
        </m:f>
        <m:d>
          <m:dPr>
            <m:begChr m:val="{"/>
            <m:endChr m:val="}"/>
            <m:ctrlPr>
              <w:rPr>
                <w:rFonts w:ascii="Cambria Math" w:hAnsi="Cambria Math"/>
                <w:i/>
                <w:lang w:val="en-HK"/>
              </w:rPr>
            </m:ctrlPr>
          </m:dPr>
          <m:e>
            <m:sSubSup>
              <m:sSubSupPr>
                <m:ctrlPr>
                  <w:rPr>
                    <w:rFonts w:ascii="Cambria Math" w:hAnsi="Cambria Math"/>
                    <w:i/>
                    <w:iCs/>
                    <w:lang w:val="en-HK"/>
                  </w:rPr>
                </m:ctrlPr>
              </m:sSubSupPr>
              <m:e>
                <m:r>
                  <w:rPr>
                    <w:rFonts w:ascii="Cambria Math" w:hAnsi="Cambria Math"/>
                    <w:lang w:val="en-HK"/>
                  </w:rPr>
                  <m:t>A</m:t>
                </m:r>
              </m:e>
              <m:sub>
                <m:r>
                  <w:rPr>
                    <w:rFonts w:ascii="Cambria Math" w:hAnsi="Cambria Math"/>
                    <w:lang w:val="en-HK"/>
                  </w:rPr>
                  <m:t>1</m:t>
                </m:r>
              </m:sub>
              <m:sup>
                <m:r>
                  <w:rPr>
                    <w:rFonts w:ascii="Cambria Math" w:hAnsi="Cambria Math"/>
                    <w:lang w:val="en-HK"/>
                  </w:rPr>
                  <m:t>l,B</m:t>
                </m:r>
              </m:sup>
            </m:sSubSup>
            <m:r>
              <w:rPr>
                <w:rFonts w:ascii="Cambria Math" w:hAnsi="Cambria Math"/>
                <w:lang w:val="en-HK"/>
              </w:rPr>
              <m:t>+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HK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(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  <w:lang w:val="en-HK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lang w:val="en-HK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HK"/>
                          </w:rPr>
                          <m:t>1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HK"/>
                          </w:rPr>
                          <m:t>l,B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lang w:val="en-HK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HK"/>
                      </w:rPr>
                      <m:t>(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  <w:lang w:val="en-HK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lang w:val="en-HK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HK"/>
                          </w:rPr>
                          <m:t>2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HK"/>
                          </w:rPr>
                          <m:t>l,B</m:t>
                        </m:r>
                      </m:sup>
                    </m:sSubSup>
                    <m:r>
                      <w:rPr>
                        <w:rFonts w:ascii="Cambria Math" w:hAnsi="Cambria Math"/>
                        <w:lang w:val="en-HK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</m:e>
            </m:rad>
            <m:func>
              <m:funcPr>
                <m:ctrlPr>
                  <w:rPr>
                    <w:rFonts w:ascii="Cambria Math" w:hAnsi="Cambria Math"/>
                    <w:i/>
                    <w:lang w:val="en-HK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lang w:val="en-HK"/>
                  </w:rPr>
                  <m:t>cos</m:t>
                </m:r>
              </m:fName>
              <m:e>
                <m:r>
                  <w:rPr>
                    <w:rFonts w:ascii="Cambria Math" w:hAnsi="Cambria Math"/>
                    <w:lang w:val="en-HK"/>
                  </w:rPr>
                  <m:t>(δ+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ϕ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++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l,B</m:t>
                    </m:r>
                  </m:sup>
                </m:sSubSup>
                <m:r>
                  <w:rPr>
                    <w:rFonts w:ascii="Cambria Math" w:hAnsi="Cambria Math"/>
                    <w:lang w:val="en-HK"/>
                  </w:rPr>
                  <m:t>)</m:t>
                </m:r>
              </m:e>
            </m:func>
          </m:e>
        </m:d>
      </m:oMath>
      <w:r w:rsidR="009E5031">
        <w:rPr>
          <w:lang w:val="en-HK"/>
        </w:rPr>
        <w:t xml:space="preserve"> </w:t>
      </w:r>
      <w:r>
        <w:rPr>
          <w:iCs/>
          <w:lang w:val="en-HK"/>
        </w:rPr>
        <w:t xml:space="preserve">, </w:t>
      </w:r>
      <w:r>
        <w:rPr>
          <w:iCs/>
          <w:lang w:val="en-HK"/>
        </w:rPr>
        <w:tab/>
        <w:t>(</w:t>
      </w:r>
      <w:r w:rsidR="00F82EA1">
        <w:rPr>
          <w:iCs/>
          <w:lang w:val="en-HK"/>
        </w:rPr>
        <w:t>S10a</w:t>
      </w:r>
      <w:r>
        <w:rPr>
          <w:iCs/>
          <w:lang w:val="en-HK"/>
        </w:rPr>
        <w:t>)</w:t>
      </w:r>
    </w:p>
    <w:p w14:paraId="4E23E05F" w14:textId="1533BEE6" w:rsidR="00CA7E49" w:rsidRPr="00062239" w:rsidRDefault="002757B2" w:rsidP="00CA7E49">
      <w:pPr>
        <w:adjustRightInd w:val="0"/>
        <w:snapToGrid w:val="0"/>
        <w:spacing w:line="360" w:lineRule="auto"/>
        <w:jc w:val="both"/>
        <w:rPr>
          <w:iCs/>
          <w:lang w:val="en-HK"/>
        </w:rPr>
      </w:pPr>
      <m:oMathPara>
        <m:oMathParaPr>
          <m:jc m:val="center"/>
        </m:oMathParaPr>
        <m:oMath>
          <m:sSubSup>
            <m:sSubSupPr>
              <m:ctrlPr>
                <w:rPr>
                  <w:rFonts w:ascii="Cambria Math" w:hAnsi="Cambria Math"/>
                  <w:i/>
                  <w:iCs/>
                  <w:lang w:val="en-HK"/>
                </w:rPr>
              </m:ctrlPr>
            </m:sSubSupPr>
            <m:e>
              <m:r>
                <w:rPr>
                  <w:rFonts w:ascii="Cambria Math" w:hAnsi="Cambria Math"/>
                  <w:lang w:val="en-HK"/>
                </w:rPr>
                <m:t>T</m:t>
              </m:r>
            </m:e>
            <m:sub>
              <m:r>
                <w:rPr>
                  <w:rFonts w:ascii="Cambria Math" w:hAnsi="Cambria Math"/>
                  <w:lang w:val="en-HK"/>
                </w:rPr>
                <m:t>--</m:t>
              </m:r>
            </m:sub>
            <m:sup>
              <m:r>
                <w:rPr>
                  <w:rFonts w:ascii="Cambria Math" w:hAnsi="Cambria Math"/>
                  <w:lang w:val="en-HK"/>
                </w:rPr>
                <m:t>l,B</m:t>
              </m:r>
            </m:sup>
          </m:sSubSup>
          <m:r>
            <w:rPr>
              <w:rFonts w:ascii="Cambria Math" w:hAnsi="Cambria Math"/>
              <w:lang w:val="en-HK"/>
            </w:rPr>
            <m:t>=</m:t>
          </m:r>
          <m:sSubSup>
            <m:sSubSupPr>
              <m:ctrlPr>
                <w:rPr>
                  <w:rFonts w:ascii="Cambria Math" w:hAnsi="Cambria Math"/>
                  <w:i/>
                  <w:iCs/>
                </w:rPr>
              </m:ctrlPr>
            </m:sSubSupPr>
            <m:e>
              <m:r>
                <w:rPr>
                  <w:rFonts w:ascii="Cambria Math" w:hAnsi="Cambria Math"/>
                </w:rPr>
                <m:t>E</m:t>
              </m:r>
            </m:e>
            <m:sub>
              <m:r>
                <w:rPr>
                  <w:rFonts w:ascii="Cambria Math" w:hAnsi="Cambria Math"/>
                </w:rPr>
                <m:t>--</m:t>
              </m:r>
            </m:sub>
            <m:sup>
              <m:r>
                <w:rPr>
                  <w:rFonts w:ascii="Cambria Math" w:hAnsi="Cambria Math"/>
                </w:rPr>
                <m:t>l,B</m:t>
              </m:r>
            </m:sup>
          </m:sSubSup>
          <m:sSubSup>
            <m:sSubSupPr>
              <m:ctrlPr>
                <w:rPr>
                  <w:rFonts w:ascii="Cambria Math" w:hAnsi="Cambria Math"/>
                  <w:i/>
                  <w:iCs/>
                  <w:lang w:val="en-HK"/>
                </w:rPr>
              </m:ctrlPr>
            </m:sSubSupPr>
            <m:e>
              <m:r>
                <w:rPr>
                  <w:rFonts w:ascii="Cambria Math" w:hAnsi="Cambria Math"/>
                  <w:lang w:val="en-HK"/>
                </w:rPr>
                <m:t>∙E</m:t>
              </m:r>
            </m:e>
            <m:sub>
              <m:r>
                <w:rPr>
                  <w:rFonts w:ascii="Cambria Math" w:hAnsi="Cambria Math"/>
                  <w:lang w:val="en-HK"/>
                </w:rPr>
                <m:t>--</m:t>
              </m:r>
            </m:sub>
            <m:sup>
              <m:r>
                <w:rPr>
                  <w:rFonts w:ascii="Cambria Math" w:hAnsi="Cambria Math"/>
                  <w:lang w:val="en-HK"/>
                </w:rPr>
                <m:t>l,B*</m:t>
              </m:r>
            </m:sup>
          </m:sSubSup>
        </m:oMath>
      </m:oMathPara>
    </w:p>
    <w:p w14:paraId="51636C03" w14:textId="2C27F8AB" w:rsidR="00CA7E49" w:rsidRDefault="00CA7E49" w:rsidP="005C4C2D">
      <w:pPr>
        <w:adjustRightInd w:val="0"/>
        <w:snapToGrid w:val="0"/>
        <w:spacing w:line="360" w:lineRule="auto"/>
        <w:jc w:val="center"/>
        <w:rPr>
          <w:iCs/>
          <w:lang w:val="en-HK"/>
        </w:rPr>
      </w:pPr>
      <m:oMathPara>
        <m:oMath>
          <m:r>
            <w:rPr>
              <w:rFonts w:ascii="Cambria Math" w:hAnsi="Cambria Math"/>
              <w:lang w:val="en-HK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HK"/>
                </w:rPr>
              </m:ctrlPr>
            </m:fPr>
            <m:num>
              <m:r>
                <w:rPr>
                  <w:rFonts w:ascii="Cambria Math" w:hAnsi="Cambria Math"/>
                  <w:lang w:val="en-HK"/>
                </w:rPr>
                <m:t>1</m:t>
              </m:r>
            </m:num>
            <m:den>
              <m:r>
                <w:rPr>
                  <w:rFonts w:ascii="Cambria Math" w:hAnsi="Cambria Math"/>
                  <w:lang w:val="en-HK"/>
                </w:rPr>
                <m:t>2</m:t>
              </m:r>
            </m:den>
          </m:f>
          <m:d>
            <m:dPr>
              <m:begChr m:val="{"/>
              <m:endChr m:val="}"/>
              <m:ctrlPr>
                <w:rPr>
                  <w:rFonts w:ascii="Cambria Math" w:hAnsi="Cambria Math"/>
                  <w:i/>
                  <w:lang w:val="en-HK"/>
                </w:rPr>
              </m:ctrlPr>
            </m:dPr>
            <m:e>
              <m:sSup>
                <m:sSup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sSupP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--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l,B</m:t>
                          </m:r>
                        </m:sup>
                      </m:sSubSup>
                    </m:e>
                  </m:d>
                </m:e>
                <m:sup>
                  <m:r>
                    <w:rPr>
                      <w:rFonts w:ascii="Cambria Math" w:hAnsi="Cambria Math"/>
                      <w:lang w:val="en-HK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HK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sSupP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+-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l,B</m:t>
                          </m:r>
                        </m:sup>
                      </m:sSubSup>
                    </m:e>
                  </m:d>
                </m:e>
                <m:sup>
                  <m:r>
                    <w:rPr>
                      <w:rFonts w:ascii="Cambria Math" w:hAnsi="Cambria Math"/>
                      <w:lang w:val="en-HK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HK"/>
                </w:rPr>
                <m:t>+</m:t>
              </m:r>
              <m:d>
                <m:d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sSupPr>
                    <m:e>
                      <m:d>
                        <m:dPr>
                          <m:begChr m:val="|"/>
                          <m:endChr m:val="|"/>
                          <m:ctrlPr>
                            <w:rPr>
                              <w:rFonts w:ascii="Cambria Math" w:hAnsi="Cambria Math"/>
                              <w:i/>
                              <w:lang w:val="en-HK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iCs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t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--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l,B</m:t>
                              </m:r>
                            </m:sup>
                          </m:sSubSup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lang w:val="en-HK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sSupPr>
                    <m:e>
                      <m:d>
                        <m:dPr>
                          <m:begChr m:val="|"/>
                          <m:endChr m:val="|"/>
                          <m:ctrlPr>
                            <w:rPr>
                              <w:rFonts w:ascii="Cambria Math" w:hAnsi="Cambria Math"/>
                              <w:i/>
                              <w:lang w:val="en-HK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iCs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t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+-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l,B</m:t>
                              </m:r>
                            </m:sup>
                          </m:sSubSup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sup>
                  </m:sSup>
                </m:e>
              </m:d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cos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δ</m:t>
                  </m:r>
                </m:e>
              </m:func>
              <m:r>
                <w:rPr>
                  <w:rFonts w:ascii="Cambria Math" w:hAnsi="Cambria Math"/>
                  <w:lang w:val="en-HK"/>
                </w:rPr>
                <m:t>-2</m:t>
              </m:r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</m:d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</m:d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sin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[arg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+-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l,B</m:t>
                          </m:r>
                        </m:sup>
                      </m:sSubSup>
                    </m:e>
                  </m:d>
                  <m:r>
                    <w:rPr>
                      <w:rFonts w:ascii="Cambria Math" w:hAnsi="Cambria Math"/>
                      <w:lang w:val="en-HK"/>
                    </w:rPr>
                    <m:t>-arg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--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l,B</m:t>
                          </m:r>
                        </m:sup>
                      </m:sSubSup>
                    </m:e>
                  </m:d>
                  <m:r>
                    <w:rPr>
                      <w:rFonts w:ascii="Cambria Math" w:hAnsi="Cambria Math"/>
                      <w:lang w:val="en-HK"/>
                    </w:rPr>
                    <m:t>+</m:t>
                  </m:r>
                  <m:r>
                    <w:rPr>
                      <w:rFonts w:ascii="Cambria Math" w:hAnsi="Cambria Math"/>
                    </w:rPr>
                    <m:t>2α</m:t>
                  </m:r>
                  <m:r>
                    <w:rPr>
                      <w:rFonts w:ascii="Cambria Math" w:hAnsi="Cambria Math"/>
                      <w:lang w:val="en-HK"/>
                    </w:rPr>
                    <m:t>]</m:t>
                  </m:r>
                </m:e>
              </m:func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sin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δ</m:t>
                  </m:r>
                </m:e>
              </m:func>
            </m:e>
          </m:d>
        </m:oMath>
      </m:oMathPara>
    </w:p>
    <w:p w14:paraId="6E337E36" w14:textId="7EEA75A3" w:rsidR="00CA7E49" w:rsidRDefault="00CA7E49" w:rsidP="005C4C2D">
      <w:pPr>
        <w:adjustRightInd w:val="0"/>
        <w:snapToGrid w:val="0"/>
        <w:spacing w:line="360" w:lineRule="auto"/>
        <w:jc w:val="center"/>
        <w:rPr>
          <w:iCs/>
          <w:lang w:val="en-HK"/>
        </w:rPr>
      </w:pPr>
      <m:oMath>
        <m:r>
          <w:rPr>
            <w:rFonts w:ascii="Cambria Math" w:hAnsi="Cambria Math"/>
            <w:lang w:val="en-HK"/>
          </w:rPr>
          <m:t>=</m:t>
        </m:r>
        <m:f>
          <m:fPr>
            <m:ctrlPr>
              <w:rPr>
                <w:rFonts w:ascii="Cambria Math" w:hAnsi="Cambria Math"/>
                <w:i/>
                <w:lang w:val="en-HK"/>
              </w:rPr>
            </m:ctrlPr>
          </m:fPr>
          <m:num>
            <m:r>
              <w:rPr>
                <w:rFonts w:ascii="Cambria Math" w:hAnsi="Cambria Math"/>
                <w:lang w:val="en-HK"/>
              </w:rPr>
              <m:t>1</m:t>
            </m:r>
          </m:num>
          <m:den>
            <m:r>
              <w:rPr>
                <w:rFonts w:ascii="Cambria Math" w:hAnsi="Cambria Math"/>
                <w:lang w:val="en-HK"/>
              </w:rPr>
              <m:t>2</m:t>
            </m:r>
          </m:den>
        </m:f>
        <m:d>
          <m:dPr>
            <m:begChr m:val="{"/>
            <m:endChr m:val="}"/>
            <m:ctrlPr>
              <w:rPr>
                <w:rFonts w:ascii="Cambria Math" w:hAnsi="Cambria Math"/>
                <w:i/>
                <w:lang w:val="en-HK"/>
              </w:rPr>
            </m:ctrlPr>
          </m:dPr>
          <m:e>
            <m:sSubSup>
              <m:sSubSupPr>
                <m:ctrlPr>
                  <w:rPr>
                    <w:rFonts w:ascii="Cambria Math" w:hAnsi="Cambria Math"/>
                    <w:i/>
                    <w:iCs/>
                    <w:lang w:val="en-HK"/>
                  </w:rPr>
                </m:ctrlPr>
              </m:sSubSupPr>
              <m:e>
                <m:r>
                  <w:rPr>
                    <w:rFonts w:ascii="Cambria Math" w:hAnsi="Cambria Math"/>
                    <w:lang w:val="en-HK"/>
                  </w:rPr>
                  <m:t>A</m:t>
                </m:r>
              </m:e>
              <m:sub>
                <m:r>
                  <w:rPr>
                    <w:rFonts w:ascii="Cambria Math" w:hAnsi="Cambria Math"/>
                    <w:lang w:val="en-HK"/>
                  </w:rPr>
                  <m:t>2</m:t>
                </m:r>
              </m:sub>
              <m:sup>
                <m:r>
                  <w:rPr>
                    <w:rFonts w:ascii="Cambria Math" w:hAnsi="Cambria Math"/>
                    <w:lang w:val="en-HK"/>
                  </w:rPr>
                  <m:t>l,B</m:t>
                </m:r>
              </m:sup>
            </m:sSubSup>
            <m:r>
              <w:rPr>
                <w:rFonts w:ascii="Cambria Math" w:hAnsi="Cambria Math"/>
                <w:lang w:val="en-HK"/>
              </w:rPr>
              <m:t>+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HK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(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  <w:lang w:val="en-HK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lang w:val="en-HK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HK"/>
                          </w:rPr>
                          <m:t>3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HK"/>
                          </w:rPr>
                          <m:t>l,B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lang w:val="en-HK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HK"/>
                      </w:rPr>
                      <m:t>(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  <w:lang w:val="en-HK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lang w:val="en-HK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HK"/>
                          </w:rPr>
                          <m:t>4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HK"/>
                          </w:rPr>
                          <m:t>l,B</m:t>
                        </m:r>
                      </m:sup>
                    </m:sSubSup>
                    <m:r>
                      <w:rPr>
                        <w:rFonts w:ascii="Cambria Math" w:hAnsi="Cambria Math"/>
                        <w:lang w:val="en-HK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</m:e>
            </m:rad>
            <m:func>
              <m:funcPr>
                <m:ctrlPr>
                  <w:rPr>
                    <w:rFonts w:ascii="Cambria Math" w:hAnsi="Cambria Math"/>
                    <w:i/>
                    <w:lang w:val="en-HK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lang w:val="en-HK"/>
                  </w:rPr>
                  <m:t>cos</m:t>
                </m:r>
              </m:fName>
              <m:e>
                <m:r>
                  <w:rPr>
                    <w:rFonts w:ascii="Cambria Math" w:hAnsi="Cambria Math"/>
                    <w:lang w:val="en-HK"/>
                  </w:rPr>
                  <m:t>(δ+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ϕ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--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l,B</m:t>
                    </m:r>
                  </m:sup>
                </m:sSubSup>
                <m:r>
                  <w:rPr>
                    <w:rFonts w:ascii="Cambria Math" w:hAnsi="Cambria Math"/>
                    <w:lang w:val="en-HK"/>
                  </w:rPr>
                  <m:t>)</m:t>
                </m:r>
              </m:e>
            </m:func>
          </m:e>
        </m:d>
      </m:oMath>
      <w:r w:rsidR="009E5031">
        <w:rPr>
          <w:lang w:val="en-HK"/>
        </w:rPr>
        <w:t xml:space="preserve"> </w:t>
      </w:r>
      <w:r>
        <w:rPr>
          <w:iCs/>
          <w:lang w:val="en-HK"/>
        </w:rPr>
        <w:t xml:space="preserve">, </w:t>
      </w:r>
      <w:r>
        <w:rPr>
          <w:iCs/>
          <w:lang w:val="en-HK"/>
        </w:rPr>
        <w:tab/>
        <w:t>(</w:t>
      </w:r>
      <w:r w:rsidR="00F82EA1">
        <w:rPr>
          <w:iCs/>
          <w:lang w:val="en-HK"/>
        </w:rPr>
        <w:t>S10b</w:t>
      </w:r>
      <w:r>
        <w:rPr>
          <w:iCs/>
          <w:lang w:val="en-HK"/>
        </w:rPr>
        <w:t>)</w:t>
      </w:r>
    </w:p>
    <w:p w14:paraId="487DD6A0" w14:textId="6D92EA98" w:rsidR="00CA7E49" w:rsidRPr="00062239" w:rsidRDefault="002757B2" w:rsidP="005C4C2D">
      <w:pPr>
        <w:adjustRightInd w:val="0"/>
        <w:snapToGrid w:val="0"/>
        <w:spacing w:line="360" w:lineRule="auto"/>
        <w:jc w:val="center"/>
        <w:rPr>
          <w:iCs/>
          <w:lang w:val="en-HK"/>
        </w:rPr>
      </w:pPr>
      <m:oMathPara>
        <m:oMathParaPr>
          <m:jc m:val="center"/>
        </m:oMathParaPr>
        <m:oMath>
          <m:sSubSup>
            <m:sSubSupPr>
              <m:ctrlPr>
                <w:rPr>
                  <w:rFonts w:ascii="Cambria Math" w:hAnsi="Cambria Math"/>
                  <w:i/>
                  <w:iCs/>
                  <w:lang w:val="en-HK"/>
                </w:rPr>
              </m:ctrlPr>
            </m:sSubSupPr>
            <m:e>
              <m:r>
                <w:rPr>
                  <w:rFonts w:ascii="Cambria Math" w:hAnsi="Cambria Math"/>
                  <w:lang w:val="en-HK"/>
                </w:rPr>
                <m:t>T</m:t>
              </m:r>
            </m:e>
            <m:sub>
              <m:r>
                <w:rPr>
                  <w:rFonts w:ascii="Cambria Math" w:hAnsi="Cambria Math"/>
                  <w:lang w:val="en-HK"/>
                </w:rPr>
                <m:t>+-</m:t>
              </m:r>
            </m:sub>
            <m:sup>
              <m:r>
                <w:rPr>
                  <w:rFonts w:ascii="Cambria Math" w:hAnsi="Cambria Math"/>
                  <w:lang w:val="en-HK"/>
                </w:rPr>
                <m:t>l,B</m:t>
              </m:r>
            </m:sup>
          </m:sSubSup>
          <m:r>
            <w:rPr>
              <w:rFonts w:ascii="Cambria Math" w:hAnsi="Cambria Math"/>
              <w:lang w:val="en-HK"/>
            </w:rPr>
            <m:t>=</m:t>
          </m:r>
          <m:sSubSup>
            <m:sSubSupPr>
              <m:ctrlPr>
                <w:rPr>
                  <w:rFonts w:ascii="Cambria Math" w:hAnsi="Cambria Math"/>
                  <w:i/>
                  <w:iCs/>
                </w:rPr>
              </m:ctrlPr>
            </m:sSubSupPr>
            <m:e>
              <m:r>
                <w:rPr>
                  <w:rFonts w:ascii="Cambria Math" w:hAnsi="Cambria Math"/>
                </w:rPr>
                <m:t>E</m:t>
              </m:r>
            </m:e>
            <m:sub>
              <m:r>
                <w:rPr>
                  <w:rFonts w:ascii="Cambria Math" w:hAnsi="Cambria Math"/>
                </w:rPr>
                <m:t>+-</m:t>
              </m:r>
            </m:sub>
            <m:sup>
              <m:r>
                <w:rPr>
                  <w:rFonts w:ascii="Cambria Math" w:hAnsi="Cambria Math"/>
                </w:rPr>
                <m:t>l,B</m:t>
              </m:r>
            </m:sup>
          </m:sSubSup>
          <m:sSubSup>
            <m:sSubSupPr>
              <m:ctrlPr>
                <w:rPr>
                  <w:rFonts w:ascii="Cambria Math" w:hAnsi="Cambria Math"/>
                  <w:i/>
                  <w:iCs/>
                  <w:lang w:val="en-HK"/>
                </w:rPr>
              </m:ctrlPr>
            </m:sSubSupPr>
            <m:e>
              <m:r>
                <w:rPr>
                  <w:rFonts w:ascii="Cambria Math" w:hAnsi="Cambria Math"/>
                  <w:lang w:val="en-HK"/>
                </w:rPr>
                <m:t>∙E</m:t>
              </m:r>
            </m:e>
            <m:sub>
              <m:r>
                <w:rPr>
                  <w:rFonts w:ascii="Cambria Math" w:hAnsi="Cambria Math"/>
                  <w:lang w:val="en-HK"/>
                </w:rPr>
                <m:t>+-</m:t>
              </m:r>
            </m:sub>
            <m:sup>
              <m:r>
                <w:rPr>
                  <w:rFonts w:ascii="Cambria Math" w:hAnsi="Cambria Math"/>
                  <w:lang w:val="en-HK"/>
                </w:rPr>
                <m:t>l,B*</m:t>
              </m:r>
            </m:sup>
          </m:sSubSup>
        </m:oMath>
      </m:oMathPara>
    </w:p>
    <w:p w14:paraId="73ACF720" w14:textId="0000BCAE" w:rsidR="00CA7E49" w:rsidRDefault="00CA7E49" w:rsidP="005C4C2D">
      <w:pPr>
        <w:adjustRightInd w:val="0"/>
        <w:snapToGrid w:val="0"/>
        <w:spacing w:line="360" w:lineRule="auto"/>
        <w:jc w:val="center"/>
        <w:rPr>
          <w:iCs/>
          <w:lang w:val="en-HK"/>
        </w:rPr>
      </w:pPr>
      <m:oMathPara>
        <m:oMath>
          <m:r>
            <w:rPr>
              <w:rFonts w:ascii="Cambria Math" w:hAnsi="Cambria Math"/>
              <w:lang w:val="en-HK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HK"/>
                </w:rPr>
              </m:ctrlPr>
            </m:fPr>
            <m:num>
              <m:r>
                <w:rPr>
                  <w:rFonts w:ascii="Cambria Math" w:hAnsi="Cambria Math"/>
                  <w:lang w:val="en-HK"/>
                </w:rPr>
                <m:t>1</m:t>
              </m:r>
            </m:num>
            <m:den>
              <m:r>
                <w:rPr>
                  <w:rFonts w:ascii="Cambria Math" w:hAnsi="Cambria Math"/>
                  <w:lang w:val="en-HK"/>
                </w:rPr>
                <m:t>2</m:t>
              </m:r>
            </m:den>
          </m:f>
          <m:d>
            <m:dPr>
              <m:begChr m:val="{"/>
              <m:endChr m:val="}"/>
              <m:ctrlPr>
                <w:rPr>
                  <w:rFonts w:ascii="Cambria Math" w:hAnsi="Cambria Math"/>
                  <w:i/>
                  <w:lang w:val="en-HK"/>
                </w:rPr>
              </m:ctrlPr>
            </m:dPr>
            <m:e>
              <m:sSup>
                <m:sSup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sSupP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--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l,B</m:t>
                          </m:r>
                        </m:sup>
                      </m:sSubSup>
                    </m:e>
                  </m:d>
                </m:e>
                <m:sup>
                  <m:r>
                    <w:rPr>
                      <w:rFonts w:ascii="Cambria Math" w:hAnsi="Cambria Math"/>
                      <w:lang w:val="en-HK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HK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sSupP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+-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l,B</m:t>
                          </m:r>
                        </m:sup>
                      </m:sSubSup>
                    </m:e>
                  </m:d>
                </m:e>
                <m:sup>
                  <m:r>
                    <w:rPr>
                      <w:rFonts w:ascii="Cambria Math" w:hAnsi="Cambria Math"/>
                      <w:lang w:val="en-HK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HK"/>
                </w:rPr>
                <m:t>-</m:t>
              </m:r>
              <m:d>
                <m:d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sSupPr>
                    <m:e>
                      <m:d>
                        <m:dPr>
                          <m:begChr m:val="|"/>
                          <m:endChr m:val="|"/>
                          <m:ctrlPr>
                            <w:rPr>
                              <w:rFonts w:ascii="Cambria Math" w:hAnsi="Cambria Math"/>
                              <w:i/>
                              <w:lang w:val="en-HK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iCs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t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--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l,B</m:t>
                              </m:r>
                            </m:sup>
                          </m:sSubSup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lang w:val="en-HK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sSupPr>
                    <m:e>
                      <m:d>
                        <m:dPr>
                          <m:begChr m:val="|"/>
                          <m:endChr m:val="|"/>
                          <m:ctrlPr>
                            <w:rPr>
                              <w:rFonts w:ascii="Cambria Math" w:hAnsi="Cambria Math"/>
                              <w:i/>
                              <w:lang w:val="en-HK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iCs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t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+-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l,B</m:t>
                              </m:r>
                            </m:sup>
                          </m:sSubSup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sup>
                  </m:sSup>
                </m:e>
              </m:d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cos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δ</m:t>
                  </m:r>
                </m:e>
              </m:func>
              <m:r>
                <w:rPr>
                  <w:rFonts w:ascii="Cambria Math" w:hAnsi="Cambria Math"/>
                  <w:lang w:val="en-HK"/>
                </w:rPr>
                <m:t>+2</m:t>
              </m:r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</m:d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+-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</m:d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sin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[arg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+-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l,B</m:t>
                          </m:r>
                        </m:sup>
                      </m:sSubSup>
                    </m:e>
                  </m:d>
                  <m:r>
                    <w:rPr>
                      <w:rFonts w:ascii="Cambria Math" w:hAnsi="Cambria Math"/>
                      <w:lang w:val="en-HK"/>
                    </w:rPr>
                    <m:t>-arg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--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l,B</m:t>
                          </m:r>
                        </m:sup>
                      </m:sSubSup>
                    </m:e>
                  </m:d>
                  <m:r>
                    <w:rPr>
                      <w:rFonts w:ascii="Cambria Math" w:hAnsi="Cambria Math"/>
                      <w:lang w:val="en-HK"/>
                    </w:rPr>
                    <m:t>+</m:t>
                  </m:r>
                  <m:r>
                    <w:rPr>
                      <w:rFonts w:ascii="Cambria Math" w:hAnsi="Cambria Math"/>
                    </w:rPr>
                    <m:t>2α</m:t>
                  </m:r>
                  <m:r>
                    <w:rPr>
                      <w:rFonts w:ascii="Cambria Math" w:hAnsi="Cambria Math"/>
                      <w:lang w:val="en-HK"/>
                    </w:rPr>
                    <m:t>]</m:t>
                  </m:r>
                </m:e>
              </m:func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sin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δ</m:t>
                  </m:r>
                </m:e>
              </m:func>
            </m:e>
          </m:d>
        </m:oMath>
      </m:oMathPara>
    </w:p>
    <w:p w14:paraId="72B321B3" w14:textId="77777777" w:rsidR="00682E95" w:rsidRPr="00336FCC" w:rsidRDefault="00682E95" w:rsidP="00682E95">
      <w:pPr>
        <w:adjustRightInd w:val="0"/>
        <w:snapToGrid w:val="0"/>
        <w:spacing w:line="360" w:lineRule="auto"/>
        <w:jc w:val="center"/>
        <w:rPr>
          <w:iCs/>
          <w:lang w:val="en-HK"/>
        </w:rPr>
      </w:pPr>
      <m:oMath>
        <m:r>
          <w:rPr>
            <w:rFonts w:ascii="Cambria Math" w:hAnsi="Cambria Math"/>
            <w:lang w:val="en-HK"/>
          </w:rPr>
          <m:t>=</m:t>
        </m:r>
        <m:f>
          <m:fPr>
            <m:ctrlPr>
              <w:rPr>
                <w:rFonts w:ascii="Cambria Math" w:hAnsi="Cambria Math"/>
                <w:i/>
                <w:lang w:val="en-HK"/>
              </w:rPr>
            </m:ctrlPr>
          </m:fPr>
          <m:num>
            <m:r>
              <w:rPr>
                <w:rFonts w:ascii="Cambria Math" w:hAnsi="Cambria Math"/>
                <w:lang w:val="en-HK"/>
              </w:rPr>
              <m:t>1</m:t>
            </m:r>
          </m:num>
          <m:den>
            <m:r>
              <w:rPr>
                <w:rFonts w:ascii="Cambria Math" w:hAnsi="Cambria Math"/>
                <w:lang w:val="en-HK"/>
              </w:rPr>
              <m:t>2</m:t>
            </m:r>
          </m:den>
        </m:f>
        <m:d>
          <m:dPr>
            <m:begChr m:val="{"/>
            <m:endChr m:val="}"/>
            <m:ctrlPr>
              <w:rPr>
                <w:rFonts w:ascii="Cambria Math" w:hAnsi="Cambria Math"/>
                <w:i/>
                <w:lang w:val="en-HK"/>
              </w:rPr>
            </m:ctrlPr>
          </m:dPr>
          <m:e>
            <m:sSubSup>
              <m:sSubSupPr>
                <m:ctrlPr>
                  <w:rPr>
                    <w:rFonts w:ascii="Cambria Math" w:hAnsi="Cambria Math"/>
                    <w:i/>
                    <w:iCs/>
                    <w:lang w:val="en-HK"/>
                  </w:rPr>
                </m:ctrlPr>
              </m:sSubSupPr>
              <m:e>
                <m:r>
                  <w:rPr>
                    <w:rFonts w:ascii="Cambria Math" w:hAnsi="Cambria Math"/>
                    <w:lang w:val="en-HK"/>
                  </w:rPr>
                  <m:t>A</m:t>
                </m:r>
              </m:e>
              <m:sub>
                <m:r>
                  <w:rPr>
                    <w:rFonts w:ascii="Cambria Math" w:hAnsi="Cambria Math"/>
                    <w:lang w:val="en-HK"/>
                  </w:rPr>
                  <m:t>2</m:t>
                </m:r>
              </m:sub>
              <m:sup>
                <m:r>
                  <w:rPr>
                    <w:rFonts w:ascii="Cambria Math" w:hAnsi="Cambria Math"/>
                    <w:lang w:val="en-HK"/>
                  </w:rPr>
                  <m:t>l,B</m:t>
                </m:r>
              </m:sup>
            </m:sSubSup>
            <m:r>
              <w:rPr>
                <w:rFonts w:ascii="Cambria Math" w:hAnsi="Cambria Math"/>
                <w:lang w:val="en-HK"/>
              </w:rPr>
              <m:t>+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HK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(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  <w:lang w:val="en-HK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lang w:val="en-HK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HK"/>
                          </w:rPr>
                          <m:t>3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HK"/>
                          </w:rPr>
                          <m:t>l,B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lang w:val="en-HK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HK"/>
                      </w:rPr>
                      <m:t>(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  <w:lang w:val="en-HK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lang w:val="en-HK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HK"/>
                          </w:rPr>
                          <m:t>4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HK"/>
                          </w:rPr>
                          <m:t>l,B</m:t>
                        </m:r>
                      </m:sup>
                    </m:sSubSup>
                    <m:r>
                      <w:rPr>
                        <w:rFonts w:ascii="Cambria Math" w:hAnsi="Cambria Math"/>
                        <w:lang w:val="en-HK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</m:e>
            </m:rad>
            <m:func>
              <m:funcPr>
                <m:ctrlPr>
                  <w:rPr>
                    <w:rFonts w:ascii="Cambria Math" w:hAnsi="Cambria Math"/>
                    <w:i/>
                    <w:lang w:val="en-HK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lang w:val="en-HK"/>
                  </w:rPr>
                  <m:t>cos</m:t>
                </m:r>
              </m:fName>
              <m:e>
                <m:r>
                  <w:rPr>
                    <w:rFonts w:ascii="Cambria Math" w:hAnsi="Cambria Math"/>
                    <w:lang w:val="en-HK"/>
                  </w:rPr>
                  <m:t>(δ+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ϕ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+-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l,B</m:t>
                    </m:r>
                  </m:sup>
                </m:sSubSup>
                <m:r>
                  <w:rPr>
                    <w:rFonts w:ascii="Cambria Math" w:hAnsi="Cambria Math"/>
                    <w:lang w:val="en-HK"/>
                  </w:rPr>
                  <m:t>)</m:t>
                </m:r>
              </m:e>
            </m:func>
          </m:e>
        </m:d>
      </m:oMath>
      <w:r>
        <w:rPr>
          <w:lang w:val="en-HK"/>
        </w:rPr>
        <w:t xml:space="preserve"> </w:t>
      </w:r>
      <w:r>
        <w:rPr>
          <w:iCs/>
          <w:lang w:val="en-HK"/>
        </w:rPr>
        <w:t xml:space="preserve">, </w:t>
      </w:r>
      <w:r>
        <w:rPr>
          <w:iCs/>
          <w:lang w:val="en-HK"/>
        </w:rPr>
        <w:tab/>
        <w:t>(S10c)</w:t>
      </w:r>
    </w:p>
    <w:p w14:paraId="4D9171FF" w14:textId="5394171C" w:rsidR="00CA7E49" w:rsidRPr="00062239" w:rsidRDefault="002757B2" w:rsidP="005C4C2D">
      <w:pPr>
        <w:adjustRightInd w:val="0"/>
        <w:snapToGrid w:val="0"/>
        <w:spacing w:line="360" w:lineRule="auto"/>
        <w:jc w:val="center"/>
        <w:rPr>
          <w:iCs/>
          <w:lang w:val="en-HK"/>
        </w:rPr>
      </w:pPr>
      <m:oMathPara>
        <m:oMathParaPr>
          <m:jc m:val="center"/>
        </m:oMathParaPr>
        <m:oMath>
          <m:sSubSup>
            <m:sSubSupPr>
              <m:ctrlPr>
                <w:rPr>
                  <w:rFonts w:ascii="Cambria Math" w:hAnsi="Cambria Math"/>
                  <w:i/>
                  <w:iCs/>
                  <w:lang w:val="en-HK"/>
                </w:rPr>
              </m:ctrlPr>
            </m:sSubSupPr>
            <m:e>
              <m:r>
                <w:rPr>
                  <w:rFonts w:ascii="Cambria Math" w:hAnsi="Cambria Math"/>
                  <w:lang w:val="en-HK"/>
                </w:rPr>
                <m:t>T</m:t>
              </m:r>
            </m:e>
            <m:sub>
              <m:r>
                <w:rPr>
                  <w:rFonts w:ascii="Cambria Math" w:hAnsi="Cambria Math"/>
                  <w:lang w:val="en-HK"/>
                </w:rPr>
                <m:t>-+</m:t>
              </m:r>
            </m:sub>
            <m:sup>
              <m:r>
                <w:rPr>
                  <w:rFonts w:ascii="Cambria Math" w:hAnsi="Cambria Math"/>
                  <w:lang w:val="en-HK"/>
                </w:rPr>
                <m:t>l,B</m:t>
              </m:r>
            </m:sup>
          </m:sSubSup>
          <m:r>
            <w:rPr>
              <w:rFonts w:ascii="Cambria Math" w:hAnsi="Cambria Math"/>
              <w:lang w:val="en-HK"/>
            </w:rPr>
            <m:t>=</m:t>
          </m:r>
          <m:sSubSup>
            <m:sSubSupPr>
              <m:ctrlPr>
                <w:rPr>
                  <w:rFonts w:ascii="Cambria Math" w:hAnsi="Cambria Math"/>
                  <w:i/>
                  <w:iCs/>
                </w:rPr>
              </m:ctrlPr>
            </m:sSubSupPr>
            <m:e>
              <m:r>
                <w:rPr>
                  <w:rFonts w:ascii="Cambria Math" w:hAnsi="Cambria Math"/>
                </w:rPr>
                <m:t>E</m:t>
              </m:r>
            </m:e>
            <m:sub>
              <m:r>
                <w:rPr>
                  <w:rFonts w:ascii="Cambria Math" w:hAnsi="Cambria Math"/>
                </w:rPr>
                <m:t>-+</m:t>
              </m:r>
            </m:sub>
            <m:sup>
              <m:r>
                <w:rPr>
                  <w:rFonts w:ascii="Cambria Math" w:hAnsi="Cambria Math"/>
                </w:rPr>
                <m:t>l,B</m:t>
              </m:r>
            </m:sup>
          </m:sSubSup>
          <m:sSubSup>
            <m:sSubSupPr>
              <m:ctrlPr>
                <w:rPr>
                  <w:rFonts w:ascii="Cambria Math" w:hAnsi="Cambria Math"/>
                  <w:i/>
                  <w:iCs/>
                  <w:lang w:val="en-HK"/>
                </w:rPr>
              </m:ctrlPr>
            </m:sSubSupPr>
            <m:e>
              <m:r>
                <w:rPr>
                  <w:rFonts w:ascii="Cambria Math" w:hAnsi="Cambria Math"/>
                  <w:lang w:val="en-HK"/>
                </w:rPr>
                <m:t>∙E</m:t>
              </m:r>
            </m:e>
            <m:sub>
              <m:r>
                <w:rPr>
                  <w:rFonts w:ascii="Cambria Math" w:hAnsi="Cambria Math"/>
                  <w:lang w:val="en-HK"/>
                </w:rPr>
                <m:t>-+</m:t>
              </m:r>
            </m:sub>
            <m:sup>
              <m:r>
                <w:rPr>
                  <w:rFonts w:ascii="Cambria Math" w:hAnsi="Cambria Math"/>
                  <w:lang w:val="en-HK"/>
                </w:rPr>
                <m:t>l,B*</m:t>
              </m:r>
            </m:sup>
          </m:sSubSup>
        </m:oMath>
      </m:oMathPara>
    </w:p>
    <w:p w14:paraId="75CFA53D" w14:textId="68516E22" w:rsidR="00CA7E49" w:rsidRDefault="00CA7E49" w:rsidP="005C4C2D">
      <w:pPr>
        <w:adjustRightInd w:val="0"/>
        <w:snapToGrid w:val="0"/>
        <w:spacing w:line="360" w:lineRule="auto"/>
        <w:rPr>
          <w:iCs/>
          <w:lang w:val="en-HK"/>
        </w:rPr>
      </w:pPr>
      <m:oMathPara>
        <m:oMath>
          <m:r>
            <w:rPr>
              <w:rFonts w:ascii="Cambria Math" w:hAnsi="Cambria Math"/>
              <w:lang w:val="en-HK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HK"/>
                </w:rPr>
              </m:ctrlPr>
            </m:fPr>
            <m:num>
              <m:r>
                <w:rPr>
                  <w:rFonts w:ascii="Cambria Math" w:hAnsi="Cambria Math"/>
                  <w:lang w:val="en-HK"/>
                </w:rPr>
                <m:t>1</m:t>
              </m:r>
            </m:num>
            <m:den>
              <m:r>
                <w:rPr>
                  <w:rFonts w:ascii="Cambria Math" w:hAnsi="Cambria Math"/>
                  <w:lang w:val="en-HK"/>
                </w:rPr>
                <m:t>2</m:t>
              </m:r>
            </m:den>
          </m:f>
          <m:d>
            <m:dPr>
              <m:begChr m:val="{"/>
              <m:endChr m:val="}"/>
              <m:ctrlPr>
                <w:rPr>
                  <w:rFonts w:ascii="Cambria Math" w:hAnsi="Cambria Math"/>
                  <w:i/>
                  <w:lang w:val="en-HK"/>
                </w:rPr>
              </m:ctrlPr>
            </m:dPr>
            <m:e>
              <m:sSup>
                <m:sSup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sSupP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++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l,B</m:t>
                          </m:r>
                        </m:sup>
                      </m:sSubSup>
                    </m:e>
                  </m:d>
                </m:e>
                <m:sup>
                  <m:r>
                    <w:rPr>
                      <w:rFonts w:ascii="Cambria Math" w:hAnsi="Cambria Math"/>
                      <w:lang w:val="en-HK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HK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sSupPr>
                <m:e>
                  <m:d>
                    <m:dPr>
                      <m:begChr m:val="|"/>
                      <m:endChr m:val="|"/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-+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l,B</m:t>
                          </m:r>
                        </m:sup>
                      </m:sSubSup>
                    </m:e>
                  </m:d>
                </m:e>
                <m:sup>
                  <m:r>
                    <w:rPr>
                      <w:rFonts w:ascii="Cambria Math" w:hAnsi="Cambria Math"/>
                      <w:lang w:val="en-HK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HK"/>
                </w:rPr>
                <m:t>-</m:t>
              </m:r>
              <m:d>
                <m:d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sSupPr>
                    <m:e>
                      <m:d>
                        <m:dPr>
                          <m:begChr m:val="|"/>
                          <m:endChr m:val="|"/>
                          <m:ctrlPr>
                            <w:rPr>
                              <w:rFonts w:ascii="Cambria Math" w:hAnsi="Cambria Math"/>
                              <w:i/>
                              <w:lang w:val="en-HK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iCs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t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++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l,B</m:t>
                              </m:r>
                            </m:sup>
                          </m:sSubSup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lang w:val="en-HK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sSupPr>
                    <m:e>
                      <m:d>
                        <m:dPr>
                          <m:begChr m:val="|"/>
                          <m:endChr m:val="|"/>
                          <m:ctrlPr>
                            <w:rPr>
                              <w:rFonts w:ascii="Cambria Math" w:hAnsi="Cambria Math"/>
                              <w:i/>
                              <w:lang w:val="en-HK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iCs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t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-+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l,B</m:t>
                              </m:r>
                            </m:sup>
                          </m:sSubSup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lang w:val="en-HK"/>
                        </w:rPr>
                        <m:t>2</m:t>
                      </m:r>
                    </m:sup>
                  </m:sSup>
                </m:e>
              </m:d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cos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δ</m:t>
                  </m:r>
                </m:e>
              </m:func>
              <m:r>
                <w:rPr>
                  <w:rFonts w:ascii="Cambria Math" w:hAnsi="Cambria Math"/>
                  <w:lang w:val="en-HK"/>
                </w:rPr>
                <m:t>+2</m:t>
              </m:r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++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</m:d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-+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l,B</m:t>
                      </m:r>
                    </m:sup>
                  </m:sSubSup>
                </m:e>
              </m:d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sin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[arg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-+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l,B</m:t>
                          </m:r>
                        </m:sup>
                      </m:sSubSup>
                    </m:e>
                  </m:d>
                  <m:r>
                    <w:rPr>
                      <w:rFonts w:ascii="Cambria Math" w:hAnsi="Cambria Math"/>
                      <w:lang w:val="en-HK"/>
                    </w:rPr>
                    <m:t>-arg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HK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++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</w:rPr>
                            <m:t>l,B</m:t>
                          </m:r>
                        </m:sup>
                      </m:sSubSup>
                    </m:e>
                  </m:d>
                  <m:r>
                    <w:rPr>
                      <w:rFonts w:ascii="Cambria Math" w:hAnsi="Cambria Math"/>
                      <w:lang w:val="en-HK"/>
                    </w:rPr>
                    <m:t>-</m:t>
                  </m:r>
                  <m:r>
                    <w:rPr>
                      <w:rFonts w:ascii="Cambria Math" w:hAnsi="Cambria Math"/>
                    </w:rPr>
                    <m:t>2α</m:t>
                  </m:r>
                  <m:r>
                    <w:rPr>
                      <w:rFonts w:ascii="Cambria Math" w:hAnsi="Cambria Math"/>
                      <w:lang w:val="en-HK"/>
                    </w:rPr>
                    <m:t>]</m:t>
                  </m:r>
                </m:e>
              </m:func>
              <m:func>
                <m:funcPr>
                  <m:ctrlPr>
                    <w:rPr>
                      <w:rFonts w:ascii="Cambria Math" w:hAnsi="Cambria Math"/>
                      <w:i/>
                      <w:lang w:val="en-HK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lang w:val="en-HK"/>
                    </w:rPr>
                    <m:t>sin</m:t>
                  </m:r>
                </m:fName>
                <m:e>
                  <m:r>
                    <w:rPr>
                      <w:rFonts w:ascii="Cambria Math" w:hAnsi="Cambria Math"/>
                      <w:lang w:val="en-HK"/>
                    </w:rPr>
                    <m:t>δ</m:t>
                  </m:r>
                </m:e>
              </m:func>
            </m:e>
          </m:d>
        </m:oMath>
      </m:oMathPara>
    </w:p>
    <w:p w14:paraId="19D80092" w14:textId="77777777" w:rsidR="00682E95" w:rsidRPr="00431B23" w:rsidRDefault="00682E95" w:rsidP="005C4C2D">
      <w:pPr>
        <w:adjustRightInd w:val="0"/>
        <w:snapToGrid w:val="0"/>
        <w:spacing w:line="360" w:lineRule="auto"/>
        <w:jc w:val="center"/>
        <w:rPr>
          <w:iCs/>
          <w:lang w:val="en-HK"/>
        </w:rPr>
      </w:pPr>
      <m:oMath>
        <m:r>
          <w:rPr>
            <w:rFonts w:ascii="Cambria Math" w:hAnsi="Cambria Math"/>
            <w:lang w:val="en-HK"/>
          </w:rPr>
          <m:t>=</m:t>
        </m:r>
        <m:f>
          <m:fPr>
            <m:ctrlPr>
              <w:rPr>
                <w:rFonts w:ascii="Cambria Math" w:hAnsi="Cambria Math"/>
                <w:i/>
                <w:lang w:val="en-HK"/>
              </w:rPr>
            </m:ctrlPr>
          </m:fPr>
          <m:num>
            <m:r>
              <w:rPr>
                <w:rFonts w:ascii="Cambria Math" w:hAnsi="Cambria Math"/>
                <w:lang w:val="en-HK"/>
              </w:rPr>
              <m:t>1</m:t>
            </m:r>
          </m:num>
          <m:den>
            <m:r>
              <w:rPr>
                <w:rFonts w:ascii="Cambria Math" w:hAnsi="Cambria Math"/>
                <w:lang w:val="en-HK"/>
              </w:rPr>
              <m:t>2</m:t>
            </m:r>
          </m:den>
        </m:f>
        <m:d>
          <m:dPr>
            <m:begChr m:val="{"/>
            <m:endChr m:val="}"/>
            <m:ctrlPr>
              <w:rPr>
                <w:rFonts w:ascii="Cambria Math" w:hAnsi="Cambria Math"/>
                <w:i/>
                <w:lang w:val="en-HK"/>
              </w:rPr>
            </m:ctrlPr>
          </m:dPr>
          <m:e>
            <m:sSubSup>
              <m:sSubSupPr>
                <m:ctrlPr>
                  <w:rPr>
                    <w:rFonts w:ascii="Cambria Math" w:hAnsi="Cambria Math"/>
                    <w:i/>
                    <w:iCs/>
                    <w:lang w:val="en-HK"/>
                  </w:rPr>
                </m:ctrlPr>
              </m:sSubSupPr>
              <m:e>
                <m:r>
                  <w:rPr>
                    <w:rFonts w:ascii="Cambria Math" w:hAnsi="Cambria Math"/>
                    <w:lang w:val="en-HK"/>
                  </w:rPr>
                  <m:t>A</m:t>
                </m:r>
              </m:e>
              <m:sub>
                <m:r>
                  <w:rPr>
                    <w:rFonts w:ascii="Cambria Math" w:hAnsi="Cambria Math"/>
                    <w:lang w:val="en-HK"/>
                  </w:rPr>
                  <m:t>1</m:t>
                </m:r>
              </m:sub>
              <m:sup>
                <m:r>
                  <w:rPr>
                    <w:rFonts w:ascii="Cambria Math" w:hAnsi="Cambria Math"/>
                    <w:lang w:val="en-HK"/>
                  </w:rPr>
                  <m:t>l,B</m:t>
                </m:r>
              </m:sup>
            </m:sSubSup>
            <m:r>
              <w:rPr>
                <w:rFonts w:ascii="Cambria Math" w:hAnsi="Cambria Math"/>
                <w:lang w:val="en-HK"/>
              </w:rPr>
              <m:t>+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HK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(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  <w:lang w:val="en-HK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lang w:val="en-HK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HK"/>
                          </w:rPr>
                          <m:t>1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HK"/>
                          </w:rPr>
                          <m:t>l,B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lang w:val="en-HK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HK"/>
                      </w:rPr>
                      <m:t>(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  <w:lang w:val="en-HK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lang w:val="en-HK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HK"/>
                          </w:rPr>
                          <m:t>2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HK"/>
                          </w:rPr>
                          <m:t>l,B</m:t>
                        </m:r>
                      </m:sup>
                    </m:sSubSup>
                    <m:r>
                      <w:rPr>
                        <w:rFonts w:ascii="Cambria Math" w:hAnsi="Cambria Math"/>
                        <w:lang w:val="en-HK"/>
                      </w:rPr>
                      <m:t>)</m:t>
                    </m:r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</m:e>
            </m:rad>
            <m:func>
              <m:funcPr>
                <m:ctrlPr>
                  <w:rPr>
                    <w:rFonts w:ascii="Cambria Math" w:hAnsi="Cambria Math"/>
                    <w:i/>
                    <w:lang w:val="en-HK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lang w:val="en-HK"/>
                  </w:rPr>
                  <m:t>cos</m:t>
                </m:r>
              </m:fName>
              <m:e>
                <m:r>
                  <w:rPr>
                    <w:rFonts w:ascii="Cambria Math" w:hAnsi="Cambria Math"/>
                    <w:lang w:val="en-HK"/>
                  </w:rPr>
                  <m:t>(δ+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ϕ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-+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l,B</m:t>
                    </m:r>
                  </m:sup>
                </m:sSubSup>
                <m:r>
                  <w:rPr>
                    <w:rFonts w:ascii="Cambria Math" w:hAnsi="Cambria Math"/>
                    <w:lang w:val="en-HK"/>
                  </w:rPr>
                  <m:t>)</m:t>
                </m:r>
              </m:e>
            </m:func>
          </m:e>
        </m:d>
      </m:oMath>
      <w:r>
        <w:rPr>
          <w:lang w:val="en-HK"/>
        </w:rPr>
        <w:t xml:space="preserve"> </w:t>
      </w:r>
      <w:r>
        <w:rPr>
          <w:iCs/>
          <w:lang w:val="en-HK"/>
        </w:rPr>
        <w:t xml:space="preserve">, </w:t>
      </w:r>
      <w:r>
        <w:rPr>
          <w:iCs/>
          <w:lang w:val="en-HK"/>
        </w:rPr>
        <w:tab/>
        <w:t>(S10d)</w:t>
      </w:r>
    </w:p>
    <w:p w14:paraId="3B7685DA" w14:textId="37A76F36" w:rsidR="00FA114E" w:rsidRPr="00D7017C" w:rsidRDefault="00431B23" w:rsidP="00FA114E">
      <w:pPr>
        <w:adjustRightInd w:val="0"/>
        <w:snapToGrid w:val="0"/>
        <w:spacing w:line="480" w:lineRule="auto"/>
        <w:jc w:val="both"/>
        <w:rPr>
          <w:noProof/>
          <w:lang w:val="en-HK"/>
        </w:rPr>
      </w:pPr>
      <w:r>
        <w:rPr>
          <w:iCs/>
          <w:noProof/>
        </w:rPr>
        <w:t>where</w:t>
      </w:r>
    </w:p>
    <w:p w14:paraId="4CF9D2F6" w14:textId="70BEA666" w:rsidR="00FA114E" w:rsidRDefault="002757B2" w:rsidP="005C4C2D">
      <w:pPr>
        <w:adjustRightInd w:val="0"/>
        <w:snapToGrid w:val="0"/>
        <w:spacing w:line="480" w:lineRule="auto"/>
        <w:jc w:val="center"/>
        <w:rPr>
          <w:noProof/>
          <w:lang w:val="en-HK"/>
        </w:rPr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lang w:val="en-HK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lang w:val="en-HK"/>
                  </w:rPr>
                </m:ctrlPr>
              </m:eqArrPr>
              <m:e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  <w:lang w:val="en-HK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HK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/>
                        <w:lang w:val="en-HK"/>
                      </w:rPr>
                      <m:t>1</m:t>
                    </m:r>
                  </m:sub>
                  <m:sup>
                    <m:r>
                      <w:rPr>
                        <w:rFonts w:ascii="Cambria Math" w:hAnsi="Cambria Math"/>
                        <w:lang w:val="en-HK"/>
                      </w:rPr>
                      <m:t>l,B</m:t>
                    </m:r>
                  </m:sup>
                </m:sSubSup>
                <m:r>
                  <w:rPr>
                    <w:rFonts w:ascii="Cambria Math" w:hAnsi="Cambria Math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++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l,B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lang w:val="en-HK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-+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l,B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 xml:space="preserve"> </m:t>
                </m:r>
              </m:e>
              <m:e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  <w:lang w:val="en-HK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HK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b>
                  <m:sup>
                    <m:r>
                      <w:rPr>
                        <w:rFonts w:ascii="Cambria Math" w:hAnsi="Cambria Math"/>
                        <w:lang w:val="en-HK"/>
                      </w:rPr>
                      <m:t>l,B</m:t>
                    </m:r>
                  </m:sup>
                </m:sSubSup>
                <m:r>
                  <w:rPr>
                    <w:rFonts w:ascii="Cambria Math" w:hAnsi="Cambria Math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--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l,B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lang w:val="en-HK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+-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l,B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 xml:space="preserve"> </m:t>
                </m:r>
              </m:e>
              <m:e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  <w:lang w:val="en-HK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HK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lang w:val="en-HK"/>
                      </w:rPr>
                      <m:t>1</m:t>
                    </m:r>
                  </m:sub>
                  <m:sup>
                    <m:r>
                      <w:rPr>
                        <w:rFonts w:ascii="Cambria Math" w:hAnsi="Cambria Math"/>
                        <w:lang w:val="en-HK"/>
                      </w:rPr>
                      <m:t>l,B</m:t>
                    </m:r>
                  </m:sup>
                </m:sSubSup>
                <m:r>
                  <w:rPr>
                    <w:rFonts w:ascii="Cambria Math" w:hAnsi="Cambria Math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++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l,B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lang w:val="en-HK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-+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l,B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ctrlPr>
                  <w:rPr>
                    <w:rFonts w:ascii="Cambria Math" w:eastAsia="Cambria Math" w:hAnsi="Cambria Math" w:cs="Cambria Math"/>
                    <w:i/>
                    <w:noProof/>
                    <w:lang w:val="en-HK"/>
                  </w:rPr>
                </m:ctrlPr>
              </m:e>
              <m:e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  <w:lang w:val="en-HK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HK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b>
                  <m:sup>
                    <m:r>
                      <w:rPr>
                        <w:rFonts w:ascii="Cambria Math" w:hAnsi="Cambria Math"/>
                        <w:lang w:val="en-HK"/>
                      </w:rPr>
                      <m:t>l,B</m:t>
                    </m:r>
                  </m:sup>
                </m:sSubSup>
                <m:r>
                  <w:rPr>
                    <w:rFonts w:ascii="Cambria Math" w:hAnsi="Cambria Math"/>
                  </w:rPr>
                  <m:t>=</m:t>
                </m:r>
                <m:r>
                  <w:rPr>
                    <w:rFonts w:ascii="Cambria Math" w:hAnsi="Cambria Math"/>
                    <w:lang w:val="en-HK"/>
                  </w:rPr>
                  <m:t>2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++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l,B</m:t>
                        </m:r>
                      </m:sup>
                    </m:sSubSup>
                  </m:e>
                </m:d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-+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l,B</m:t>
                        </m:r>
                      </m:sup>
                    </m:sSubSup>
                  </m:e>
                </m:d>
                <m:func>
                  <m:func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en-HK"/>
                      </w:rPr>
                      <m:t>sin</m:t>
                    </m:r>
                  </m:fName>
                  <m:e>
                    <m:r>
                      <w:rPr>
                        <w:rFonts w:ascii="Cambria Math" w:hAnsi="Cambria Math"/>
                        <w:lang w:val="en-HK"/>
                      </w:rPr>
                      <m:t>[arg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-+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l,B</m:t>
                            </m:r>
                          </m:sup>
                        </m:sSubSup>
                      </m:e>
                    </m:d>
                    <m:r>
                      <w:rPr>
                        <w:rFonts w:ascii="Cambria Math" w:hAnsi="Cambria Math"/>
                        <w:lang w:val="en-HK"/>
                      </w:rPr>
                      <m:t>-arg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++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l,B</m:t>
                            </m:r>
                          </m:sup>
                        </m:sSubSup>
                      </m:e>
                    </m:d>
                    <m:r>
                      <w:rPr>
                        <w:rFonts w:ascii="Cambria Math" w:hAnsi="Cambria Math"/>
                        <w:lang w:val="en-HK"/>
                      </w:rPr>
                      <m:t>-</m:t>
                    </m:r>
                    <m:r>
                      <w:rPr>
                        <w:rFonts w:ascii="Cambria Math" w:hAnsi="Cambria Math"/>
                      </w:rPr>
                      <m:t>2α</m:t>
                    </m:r>
                    <m:r>
                      <w:rPr>
                        <w:rFonts w:ascii="Cambria Math" w:hAnsi="Cambria Math"/>
                        <w:lang w:val="en-HK"/>
                      </w:rPr>
                      <m:t>]</m:t>
                    </m:r>
                  </m:e>
                </m:func>
                <m:ctrlPr>
                  <w:rPr>
                    <w:rFonts w:ascii="Cambria Math" w:eastAsia="Cambria Math" w:hAnsi="Cambria Math" w:cs="Cambria Math"/>
                    <w:i/>
                    <w:noProof/>
                    <w:lang w:val="en-HK"/>
                  </w:rPr>
                </m:ctrlPr>
              </m:e>
              <m:e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  <w:lang w:val="en-HK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HK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lang w:val="en-HK"/>
                      </w:rPr>
                      <m:t>3</m:t>
                    </m:r>
                  </m:sub>
                  <m:sup>
                    <m:r>
                      <w:rPr>
                        <w:rFonts w:ascii="Cambria Math" w:hAnsi="Cambria Math"/>
                        <w:lang w:val="en-HK"/>
                      </w:rPr>
                      <m:t>l,B</m:t>
                    </m:r>
                  </m:sup>
                </m:sSubSup>
                <m:r>
                  <w:rPr>
                    <w:rFonts w:ascii="Cambria Math" w:hAnsi="Cambria Math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--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l,B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lang w:val="en-HK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+-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l,B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lang w:val="en-HK"/>
                      </w:rPr>
                      <m:t>2</m:t>
                    </m:r>
                  </m:sup>
                </m:sSup>
                <m:ctrlPr>
                  <w:rPr>
                    <w:rFonts w:ascii="Cambria Math" w:eastAsia="Cambria Math" w:hAnsi="Cambria Math" w:cs="Cambria Math"/>
                    <w:i/>
                    <w:noProof/>
                    <w:lang w:val="en-HK"/>
                  </w:rPr>
                </m:ctrlPr>
              </m:e>
              <m:e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  <w:lang w:val="en-HK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lang w:val="en-HK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lang w:val="en-HK"/>
                      </w:rPr>
                      <m:t>4</m:t>
                    </m:r>
                  </m:sub>
                  <m:sup>
                    <m:r>
                      <w:rPr>
                        <w:rFonts w:ascii="Cambria Math" w:hAnsi="Cambria Math"/>
                        <w:lang w:val="en-HK"/>
                      </w:rPr>
                      <m:t>l,B</m:t>
                    </m:r>
                  </m:sup>
                </m:sSubSup>
                <m:r>
                  <w:rPr>
                    <w:rFonts w:ascii="Cambria Math" w:hAnsi="Cambria Math"/>
                  </w:rPr>
                  <m:t>=</m:t>
                </m:r>
                <m:r>
                  <w:rPr>
                    <w:rFonts w:ascii="Cambria Math" w:hAnsi="Cambria Math"/>
                    <w:lang w:val="en-HK"/>
                  </w:rPr>
                  <m:t>2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--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l,B</m:t>
                        </m:r>
                      </m:sup>
                    </m:sSubSup>
                  </m:e>
                </m:d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+-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l,B</m:t>
                        </m:r>
                      </m:sup>
                    </m:sSubSup>
                  </m:e>
                </m:d>
                <m:func>
                  <m:funcPr>
                    <m:ctrlPr>
                      <w:rPr>
                        <w:rFonts w:ascii="Cambria Math" w:hAnsi="Cambria Math"/>
                        <w:i/>
                        <w:lang w:val="en-HK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en-HK"/>
                      </w:rPr>
                      <m:t>sin</m:t>
                    </m:r>
                  </m:fName>
                  <m:e>
                    <m:r>
                      <w:rPr>
                        <w:rFonts w:ascii="Cambria Math" w:hAnsi="Cambria Math"/>
                        <w:lang w:val="en-HK"/>
                      </w:rPr>
                      <m:t>[arg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+-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l,B</m:t>
                            </m:r>
                          </m:sup>
                        </m:sSubSup>
                      </m:e>
                    </m:d>
                    <m:r>
                      <w:rPr>
                        <w:rFonts w:ascii="Cambria Math" w:hAnsi="Cambria Math"/>
                        <w:lang w:val="en-HK"/>
                      </w:rPr>
                      <m:t>-arg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val="en-HK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--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</w:rPr>
                              <m:t>l,B</m:t>
                            </m:r>
                          </m:sup>
                        </m:sSubSup>
                      </m:e>
                    </m:d>
                    <m:r>
                      <w:rPr>
                        <w:rFonts w:ascii="Cambria Math" w:hAnsi="Cambria Math"/>
                        <w:lang w:val="en-HK"/>
                      </w:rPr>
                      <m:t>+</m:t>
                    </m:r>
                    <m:r>
                      <w:rPr>
                        <w:rFonts w:ascii="Cambria Math" w:hAnsi="Cambria Math"/>
                      </w:rPr>
                      <m:t>2α</m:t>
                    </m:r>
                    <m:r>
                      <w:rPr>
                        <w:rFonts w:ascii="Cambria Math" w:hAnsi="Cambria Math"/>
                        <w:lang w:val="en-HK"/>
                      </w:rPr>
                      <m:t>]</m:t>
                    </m:r>
                  </m:e>
                </m:func>
              </m:e>
            </m:eqArr>
          </m:e>
        </m:d>
      </m:oMath>
      <w:r w:rsidR="00062239">
        <w:rPr>
          <w:noProof/>
          <w:lang w:val="en-HK"/>
        </w:rPr>
        <w:t xml:space="preserve"> (S11)</w:t>
      </w:r>
    </w:p>
    <w:p w14:paraId="0E7670DA" w14:textId="1A5F85CD" w:rsidR="00431B23" w:rsidRDefault="00431B23" w:rsidP="00431B23">
      <w:pPr>
        <w:adjustRightInd w:val="0"/>
        <w:snapToGrid w:val="0"/>
        <w:spacing w:line="360" w:lineRule="auto"/>
        <w:ind w:right="480"/>
        <w:rPr>
          <w:iCs/>
          <w:lang w:val="en-HK"/>
        </w:rPr>
      </w:pPr>
      <w:proofErr w:type="gramStart"/>
      <w:r>
        <w:rPr>
          <w:iCs/>
          <w:lang w:val="en-HK"/>
        </w:rPr>
        <w:t>and</w:t>
      </w:r>
      <w:proofErr w:type="gramEnd"/>
      <w:r>
        <w:rPr>
          <w:iCs/>
          <w:lang w:val="en-HK"/>
        </w:rPr>
        <w:t xml:space="preserve"> </w:t>
      </w:r>
    </w:p>
    <w:p w14:paraId="7BD28355" w14:textId="05B4B7C2" w:rsidR="00431B23" w:rsidRPr="00D57CD7" w:rsidRDefault="002757B2" w:rsidP="008700C0">
      <w:pPr>
        <w:pStyle w:val="ListParagraph"/>
        <w:spacing w:after="0" w:line="480" w:lineRule="auto"/>
        <w:ind w:left="0"/>
        <w:jc w:val="center"/>
        <w:rPr>
          <w:rFonts w:ascii="Cambria Math" w:hAnsi="Cambria Math"/>
          <w:i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++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l,B</m:t>
            </m:r>
          </m:sup>
        </m:sSubSup>
        <m:r>
          <w:rPr>
            <w:rFonts w:ascii="Cambria Math" w:hAnsi="Cambria Math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-+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l,B</m:t>
            </m:r>
          </m:sup>
        </m:sSubSup>
        <m:r>
          <w:rPr>
            <w:rFonts w:ascii="Cambria Math" w:hAnsi="Cambria Math"/>
            <w:lang w:val="en-HK"/>
          </w:rPr>
          <m:t>±π</m:t>
        </m:r>
        <m:r>
          <w:rPr>
            <w:rFonts w:ascii="Cambria Math" w:hAnsi="Cambria Math"/>
            <w:sz w:val="24"/>
            <w:szCs w:val="24"/>
          </w:rPr>
          <m:t xml:space="preserve">= </m:t>
        </m:r>
        <m:func>
          <m:func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uncPr>
          <m:fName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tan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</m:fName>
          <m:e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2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++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l,B</m:t>
                        </m:r>
                      </m:sup>
                    </m:sSubSup>
                  </m:e>
                </m:d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-+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l,B</m:t>
                        </m:r>
                      </m:sup>
                    </m:sSubSup>
                  </m:e>
                </m:d>
                <m:func>
                  <m:func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sin</m:t>
                    </m:r>
                  </m:fName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[arg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l,B</m:t>
                            </m:r>
                          </m:sup>
                        </m:sSubSup>
                      </m:e>
                    </m:d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-arg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++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l,B</m:t>
                            </m:r>
                          </m:sup>
                        </m:sSubSup>
                      </m:e>
                    </m:d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-2α]</m:t>
                    </m:r>
                  </m:e>
                </m:func>
              </m:num>
              <m:den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++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l,B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4"/>
                    <w:szCs w:val="24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l,B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</m:den>
            </m:f>
          </m:e>
        </m:func>
      </m:oMath>
      <w:r w:rsidR="006201B3">
        <w:rPr>
          <w:rFonts w:ascii="Cambria Math" w:hAnsi="Cambria Math"/>
          <w:sz w:val="24"/>
          <w:szCs w:val="24"/>
        </w:rPr>
        <w:t xml:space="preserve"> </w:t>
      </w:r>
      <w:r w:rsidR="00431B23" w:rsidRPr="009E5031">
        <w:rPr>
          <w:rFonts w:ascii="Times New Roman" w:hAnsi="Times New Roman" w:cs="Times New Roman"/>
          <w:sz w:val="24"/>
          <w:szCs w:val="24"/>
        </w:rPr>
        <w:t xml:space="preserve">, </w:t>
      </w:r>
      <w:r w:rsidR="00431B23" w:rsidRPr="009E5031">
        <w:rPr>
          <w:rFonts w:ascii="Times New Roman" w:hAnsi="Times New Roman" w:cs="Times New Roman"/>
          <w:sz w:val="24"/>
          <w:szCs w:val="24"/>
        </w:rPr>
        <w:tab/>
        <w:t>(</w:t>
      </w:r>
      <w:r w:rsidR="00F82EA1" w:rsidRPr="009E5031">
        <w:rPr>
          <w:rFonts w:ascii="Times New Roman" w:hAnsi="Times New Roman" w:cs="Times New Roman"/>
          <w:sz w:val="24"/>
          <w:szCs w:val="24"/>
        </w:rPr>
        <w:t>S12a</w:t>
      </w:r>
      <w:r w:rsidR="00431B23" w:rsidRPr="009E5031">
        <w:rPr>
          <w:rFonts w:ascii="Times New Roman" w:hAnsi="Times New Roman" w:cs="Times New Roman"/>
          <w:sz w:val="24"/>
          <w:szCs w:val="24"/>
        </w:rPr>
        <w:t>)</w:t>
      </w:r>
    </w:p>
    <w:p w14:paraId="56054FF6" w14:textId="00FA37D1" w:rsidR="00431B23" w:rsidRDefault="002757B2" w:rsidP="008700C0">
      <w:pPr>
        <w:pStyle w:val="ListParagraph"/>
        <w:spacing w:after="0" w:line="480" w:lineRule="auto"/>
        <w:ind w:left="0"/>
        <w:jc w:val="center"/>
        <w:rPr>
          <w:rFonts w:ascii="Cambria Math" w:hAnsi="Cambria Math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--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l,B</m:t>
            </m:r>
          </m:sup>
        </m:sSubSup>
        <m:r>
          <w:rPr>
            <w:rFonts w:ascii="Cambria Math" w:hAnsi="Cambria Math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+-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l,B</m:t>
            </m:r>
          </m:sup>
        </m:sSubSup>
        <m:r>
          <w:rPr>
            <w:rFonts w:ascii="Cambria Math" w:hAnsi="Cambria Math"/>
            <w:lang w:val="en-HK"/>
          </w:rPr>
          <m:t>±π</m:t>
        </m:r>
        <m:r>
          <w:rPr>
            <w:rFonts w:ascii="Cambria Math" w:hAnsi="Cambria Math"/>
            <w:sz w:val="24"/>
            <w:szCs w:val="24"/>
          </w:rPr>
          <m:t xml:space="preserve">= </m:t>
        </m:r>
        <m:func>
          <m:func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uncPr>
          <m:fName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tan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</m:fName>
          <m:e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2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--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l,B</m:t>
                        </m:r>
                      </m:sup>
                    </m:sSubSup>
                  </m:e>
                </m:d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+-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l,B</m:t>
                        </m:r>
                      </m:sup>
                    </m:sSubSup>
                  </m:e>
                </m:d>
                <m:func>
                  <m:func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sin</m:t>
                    </m:r>
                  </m:fName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[arg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+-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l,B</m:t>
                            </m:r>
                          </m:sup>
                        </m:sSubSup>
                      </m:e>
                    </m:d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-arg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l,B</m:t>
                            </m:r>
                          </m:sup>
                        </m:sSubSup>
                      </m:e>
                    </m:d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+2α]</m:t>
                    </m:r>
                  </m:e>
                </m:func>
              </m:num>
              <m:den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l,B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4"/>
                    <w:szCs w:val="24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+-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l,B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</m:den>
            </m:f>
          </m:e>
        </m:func>
      </m:oMath>
      <w:r w:rsidR="006201B3">
        <w:rPr>
          <w:rFonts w:ascii="Cambria Math" w:hAnsi="Cambria Math"/>
          <w:sz w:val="24"/>
          <w:szCs w:val="24"/>
        </w:rPr>
        <w:t xml:space="preserve"> </w:t>
      </w:r>
      <w:r w:rsidR="0010624E">
        <w:rPr>
          <w:rFonts w:ascii="Times New Roman" w:hAnsi="Times New Roman" w:cs="Times New Roman"/>
          <w:sz w:val="24"/>
          <w:szCs w:val="24"/>
        </w:rPr>
        <w:t>.</w:t>
      </w:r>
      <w:r w:rsidR="00431B23" w:rsidRPr="009E5031">
        <w:rPr>
          <w:rFonts w:ascii="Times New Roman" w:hAnsi="Times New Roman" w:cs="Times New Roman"/>
          <w:sz w:val="24"/>
          <w:szCs w:val="24"/>
        </w:rPr>
        <w:t xml:space="preserve"> </w:t>
      </w:r>
      <w:r w:rsidR="00431B23" w:rsidRPr="009E5031">
        <w:rPr>
          <w:rFonts w:ascii="Times New Roman" w:hAnsi="Times New Roman" w:cs="Times New Roman"/>
          <w:sz w:val="24"/>
          <w:szCs w:val="24"/>
        </w:rPr>
        <w:tab/>
        <w:t>(</w:t>
      </w:r>
      <w:r w:rsidR="00F82EA1" w:rsidRPr="009E5031">
        <w:rPr>
          <w:rFonts w:ascii="Times New Roman" w:hAnsi="Times New Roman" w:cs="Times New Roman"/>
          <w:sz w:val="24"/>
          <w:szCs w:val="24"/>
        </w:rPr>
        <w:t>S12b</w:t>
      </w:r>
      <w:r w:rsidR="00431B23" w:rsidRPr="009E5031">
        <w:rPr>
          <w:rFonts w:ascii="Times New Roman" w:hAnsi="Times New Roman" w:cs="Times New Roman"/>
          <w:sz w:val="24"/>
          <w:szCs w:val="24"/>
        </w:rPr>
        <w:t>)</w:t>
      </w:r>
    </w:p>
    <w:p w14:paraId="449CCBDC" w14:textId="45BCA461" w:rsidR="00CD3FDF" w:rsidRPr="00B13FDC" w:rsidRDefault="001875F5" w:rsidP="00882BA7">
      <w:pPr>
        <w:pStyle w:val="ListParagraph"/>
        <w:adjustRightInd w:val="0"/>
        <w:snapToGrid w:val="0"/>
        <w:spacing w:after="0" w:line="480" w:lineRule="auto"/>
        <w:ind w:left="0" w:firstLine="284"/>
        <w:contextualSpacing w:val="0"/>
        <w:jc w:val="both"/>
        <w:rPr>
          <w:rFonts w:ascii="Times New Roman" w:hAnsi="Times New Roman" w:cs="Times New Roman"/>
          <w:sz w:val="24"/>
          <w:szCs w:val="24"/>
          <w:lang w:val="en-HK"/>
        </w:rPr>
      </w:pPr>
      <w:r w:rsidRPr="001875F5">
        <w:rPr>
          <w:rFonts w:ascii="Times New Roman" w:hAnsi="Times New Roman" w:cs="Times New Roman"/>
          <w:bCs/>
          <w:iCs/>
          <w:sz w:val="24"/>
          <w:szCs w:val="24"/>
        </w:rPr>
        <w:t xml:space="preserve">It is clear from </w:t>
      </w:r>
      <w:proofErr w:type="spellStart"/>
      <w:r w:rsidRPr="001875F5">
        <w:rPr>
          <w:rFonts w:ascii="Times New Roman" w:hAnsi="Times New Roman" w:cs="Times New Roman"/>
          <w:bCs/>
          <w:iCs/>
          <w:sz w:val="24"/>
          <w:szCs w:val="24"/>
        </w:rPr>
        <w:t>Eq</w:t>
      </w:r>
      <w:r w:rsidR="00FB42EF">
        <w:rPr>
          <w:rFonts w:ascii="Times New Roman" w:hAnsi="Times New Roman" w:cs="Times New Roman"/>
          <w:bCs/>
          <w:iCs/>
          <w:sz w:val="24"/>
          <w:szCs w:val="24"/>
        </w:rPr>
        <w:t>s</w:t>
      </w:r>
      <w:proofErr w:type="spellEnd"/>
      <w:r w:rsidRPr="001875F5">
        <w:rPr>
          <w:rFonts w:ascii="Times New Roman" w:hAnsi="Times New Roman" w:cs="Times New Roman"/>
          <w:bCs/>
          <w:iCs/>
          <w:sz w:val="24"/>
          <w:szCs w:val="24"/>
        </w:rPr>
        <w:t>. (</w:t>
      </w:r>
      <w:r w:rsidR="00F82EA1">
        <w:rPr>
          <w:rFonts w:ascii="Times New Roman" w:hAnsi="Times New Roman" w:cs="Times New Roman"/>
          <w:bCs/>
          <w:iCs/>
          <w:sz w:val="24"/>
          <w:szCs w:val="24"/>
        </w:rPr>
        <w:t>S7</w:t>
      </w:r>
      <w:r w:rsidRPr="001875F5">
        <w:rPr>
          <w:rFonts w:ascii="Times New Roman" w:hAnsi="Times New Roman" w:cs="Times New Roman"/>
          <w:bCs/>
          <w:iCs/>
          <w:sz w:val="24"/>
          <w:szCs w:val="24"/>
        </w:rPr>
        <w:t>) and (</w:t>
      </w:r>
      <w:r w:rsidR="00F82EA1">
        <w:rPr>
          <w:rFonts w:ascii="Times New Roman" w:hAnsi="Times New Roman" w:cs="Times New Roman"/>
          <w:bCs/>
          <w:iCs/>
          <w:sz w:val="24"/>
          <w:szCs w:val="24"/>
        </w:rPr>
        <w:t>S10</w:t>
      </w:r>
      <w:r w:rsidRPr="001875F5">
        <w:rPr>
          <w:rFonts w:ascii="Times New Roman" w:hAnsi="Times New Roman" w:cs="Times New Roman"/>
          <w:bCs/>
          <w:iCs/>
          <w:sz w:val="24"/>
          <w:szCs w:val="24"/>
        </w:rPr>
        <w:t xml:space="preserve">) that the </w:t>
      </w:r>
      <w:r w:rsidR="001C2713">
        <w:rPr>
          <w:rFonts w:ascii="Times New Roman" w:hAnsi="Times New Roman" w:cs="Times New Roman"/>
          <w:bCs/>
          <w:iCs/>
          <w:sz w:val="24"/>
          <w:szCs w:val="24"/>
        </w:rPr>
        <w:t>transmittance for</w:t>
      </w:r>
      <w:r w:rsidRPr="001875F5">
        <w:rPr>
          <w:rFonts w:ascii="Times New Roman" w:hAnsi="Times New Roman" w:cs="Times New Roman"/>
          <w:bCs/>
          <w:iCs/>
          <w:sz w:val="24"/>
          <w:szCs w:val="24"/>
        </w:rPr>
        <w:t xml:space="preserve"> the metasurface</w:t>
      </w:r>
      <w:r w:rsidR="001C2713">
        <w:rPr>
          <w:rFonts w:ascii="Times New Roman" w:hAnsi="Times New Roman" w:cs="Times New Roman"/>
          <w:bCs/>
          <w:iCs/>
          <w:sz w:val="24"/>
          <w:szCs w:val="24"/>
        </w:rPr>
        <w:t>-sapphire system exhibits BI oscillations, similar to that of the sapphire slab but with a phase shift.</w:t>
      </w:r>
      <w:r w:rsidR="00F074A0">
        <w:rPr>
          <w:rFonts w:ascii="Times New Roman" w:hAnsi="Times New Roman" w:cs="Times New Roman"/>
          <w:bCs/>
          <w:iCs/>
          <w:sz w:val="24"/>
          <w:szCs w:val="24"/>
        </w:rPr>
        <w:t xml:space="preserve">  </w:t>
      </w:r>
      <w:r w:rsidR="00306A12">
        <w:rPr>
          <w:rFonts w:ascii="Times New Roman" w:hAnsi="Times New Roman" w:cs="Times New Roman"/>
          <w:bCs/>
          <w:iCs/>
          <w:sz w:val="24"/>
          <w:szCs w:val="24"/>
        </w:rPr>
        <w:t xml:space="preserve">However, </w:t>
      </w:r>
      <w:r w:rsidR="00306A12">
        <w:rPr>
          <w:rFonts w:ascii="Times New Roman" w:hAnsi="Times New Roman" w:cs="Times New Roman"/>
          <w:sz w:val="24"/>
          <w:szCs w:val="24"/>
          <w:lang w:val="en-HK"/>
        </w:rPr>
        <w:t>a</w:t>
      </w:r>
      <w:r w:rsidR="008038C0">
        <w:rPr>
          <w:rFonts w:ascii="Times New Roman" w:hAnsi="Times New Roman" w:cs="Times New Roman"/>
          <w:sz w:val="24"/>
          <w:szCs w:val="24"/>
          <w:lang w:val="en-HK"/>
        </w:rPr>
        <w:t>s</w:t>
      </w:r>
      <w:r w:rsidR="00CD3FDF">
        <w:rPr>
          <w:rFonts w:ascii="Times New Roman" w:hAnsi="Times New Roman" w:cs="Times New Roman"/>
          <w:sz w:val="24"/>
          <w:szCs w:val="24"/>
          <w:lang w:val="en-HK"/>
        </w:rPr>
        <w:t xml:space="preserve"> we are interested in </w:t>
      </w:r>
      <w:r w:rsidR="00772EBB">
        <w:rPr>
          <w:rFonts w:ascii="Times New Roman" w:hAnsi="Times New Roman" w:cs="Times New Roman"/>
          <w:sz w:val="24"/>
          <w:szCs w:val="24"/>
          <w:lang w:val="en-HK"/>
        </w:rPr>
        <w:t xml:space="preserve">the </w:t>
      </w:r>
      <w:r w:rsidR="00CD3FDF">
        <w:rPr>
          <w:rFonts w:ascii="Times New Roman" w:hAnsi="Times New Roman" w:cs="Times New Roman"/>
          <w:sz w:val="24"/>
          <w:szCs w:val="24"/>
          <w:lang w:val="en-HK"/>
        </w:rPr>
        <w:t>relative measurement</w:t>
      </w:r>
      <w:r w:rsidR="00772EBB">
        <w:rPr>
          <w:rFonts w:ascii="Times New Roman" w:hAnsi="Times New Roman" w:cs="Times New Roman"/>
          <w:sz w:val="24"/>
          <w:szCs w:val="24"/>
          <w:lang w:val="en-HK"/>
        </w:rPr>
        <w:t xml:space="preserve"> to eliminate systematic errors and </w:t>
      </w:r>
      <w:r w:rsidR="00F76D54">
        <w:rPr>
          <w:rFonts w:ascii="Times New Roman" w:hAnsi="Times New Roman" w:cs="Times New Roman"/>
          <w:sz w:val="24"/>
          <w:szCs w:val="24"/>
          <w:lang w:val="en-HK"/>
        </w:rPr>
        <w:t xml:space="preserve">the </w:t>
      </w:r>
      <w:r w:rsidR="0010624E">
        <w:rPr>
          <w:rFonts w:ascii="Times New Roman" w:hAnsi="Times New Roman" w:cs="Times New Roman"/>
          <w:sz w:val="24"/>
          <w:szCs w:val="24"/>
          <w:lang w:val="en-HK"/>
        </w:rPr>
        <w:t>numerical aperture (</w:t>
      </w:r>
      <w:r w:rsidR="00772EBB">
        <w:rPr>
          <w:rFonts w:ascii="Times New Roman" w:hAnsi="Times New Roman" w:cs="Times New Roman"/>
          <w:sz w:val="24"/>
          <w:szCs w:val="24"/>
          <w:lang w:val="en-HK"/>
        </w:rPr>
        <w:t>NA</w:t>
      </w:r>
      <w:r w:rsidR="0010624E">
        <w:rPr>
          <w:rFonts w:ascii="Times New Roman" w:hAnsi="Times New Roman" w:cs="Times New Roman"/>
          <w:sz w:val="24"/>
          <w:szCs w:val="24"/>
          <w:lang w:val="en-HK"/>
        </w:rPr>
        <w:t>)</w:t>
      </w:r>
      <w:r w:rsidR="00772EBB">
        <w:rPr>
          <w:rFonts w:ascii="Times New Roman" w:hAnsi="Times New Roman" w:cs="Times New Roman"/>
          <w:sz w:val="24"/>
          <w:szCs w:val="24"/>
          <w:lang w:val="en-HK"/>
        </w:rPr>
        <w:t xml:space="preserve"> effects of the optical </w:t>
      </w:r>
      <w:r w:rsidR="00772EBB" w:rsidRPr="00304F0F">
        <w:rPr>
          <w:rFonts w:ascii="Times New Roman" w:hAnsi="Times New Roman" w:cs="Times New Roman"/>
          <w:sz w:val="24"/>
          <w:szCs w:val="24"/>
          <w:lang w:val="en-HK"/>
        </w:rPr>
        <w:t>system</w:t>
      </w:r>
      <w:r w:rsidR="00A24590" w:rsidRPr="00304F0F">
        <w:rPr>
          <w:rFonts w:ascii="Times New Roman" w:hAnsi="Times New Roman" w:cs="Times New Roman"/>
          <w:sz w:val="24"/>
          <w:szCs w:val="24"/>
          <w:lang w:val="en-HK"/>
        </w:rPr>
        <w:t xml:space="preserve"> [</w:t>
      </w:r>
      <w:r w:rsidR="007E1A9F" w:rsidRPr="001F20C3">
        <w:rPr>
          <w:rFonts w:ascii="Times New Roman" w:hAnsi="Times New Roman" w:cs="Times New Roman"/>
          <w:sz w:val="24"/>
          <w:szCs w:val="24"/>
          <w:lang w:val="en-HK"/>
        </w:rPr>
        <w:t>5</w:t>
      </w:r>
      <w:r w:rsidR="00A24590" w:rsidRPr="00304F0F">
        <w:rPr>
          <w:rFonts w:ascii="Times New Roman" w:hAnsi="Times New Roman" w:cs="Times New Roman"/>
          <w:sz w:val="24"/>
          <w:szCs w:val="24"/>
          <w:lang w:val="en-HK"/>
        </w:rPr>
        <w:t>]</w:t>
      </w:r>
      <w:r w:rsidR="00CD3FDF" w:rsidRPr="00304F0F">
        <w:rPr>
          <w:rFonts w:ascii="Times New Roman" w:hAnsi="Times New Roman" w:cs="Times New Roman"/>
          <w:sz w:val="24"/>
          <w:szCs w:val="24"/>
          <w:lang w:val="en-HK"/>
        </w:rPr>
        <w:t>, the</w:t>
      </w:r>
      <w:r w:rsidR="00CD3FDF">
        <w:rPr>
          <w:rFonts w:ascii="Times New Roman" w:hAnsi="Times New Roman" w:cs="Times New Roman"/>
          <w:sz w:val="24"/>
          <w:szCs w:val="24"/>
          <w:lang w:val="en-HK"/>
        </w:rPr>
        <w:t xml:space="preserve"> </w:t>
      </w:r>
      <w:r w:rsidR="00160A27">
        <w:rPr>
          <w:rFonts w:ascii="Times New Roman" w:hAnsi="Times New Roman" w:cs="Times New Roman"/>
          <w:sz w:val="24"/>
          <w:szCs w:val="24"/>
          <w:lang w:val="en-HK"/>
        </w:rPr>
        <w:t xml:space="preserve">transmission phase for </w:t>
      </w:r>
      <w:r w:rsidR="00772EBB">
        <w:rPr>
          <w:rFonts w:ascii="Times New Roman" w:hAnsi="Times New Roman" w:cs="Times New Roman"/>
          <w:sz w:val="24"/>
          <w:szCs w:val="24"/>
          <w:lang w:val="en-HK"/>
        </w:rPr>
        <w:t xml:space="preserve">the </w:t>
      </w:r>
      <w:r w:rsidR="00160A27">
        <w:rPr>
          <w:rFonts w:ascii="Times New Roman" w:hAnsi="Times New Roman" w:cs="Times New Roman"/>
          <w:sz w:val="24"/>
          <w:szCs w:val="24"/>
          <w:lang w:val="en-HK"/>
        </w:rPr>
        <w:t>metasurface</w:t>
      </w:r>
      <w:r w:rsidR="00772EBB">
        <w:rPr>
          <w:rFonts w:ascii="Times New Roman" w:hAnsi="Times New Roman" w:cs="Times New Roman"/>
          <w:sz w:val="24"/>
          <w:szCs w:val="24"/>
          <w:lang w:val="en-HK"/>
        </w:rPr>
        <w:t xml:space="preserve">-sapphire system </w:t>
      </w:r>
      <w:proofErr w:type="gramStart"/>
      <w:r w:rsidR="00772EBB">
        <w:rPr>
          <w:rFonts w:ascii="Times New Roman" w:hAnsi="Times New Roman" w:cs="Times New Roman"/>
          <w:sz w:val="24"/>
          <w:szCs w:val="24"/>
          <w:lang w:val="en-HK"/>
        </w:rPr>
        <w:t>is better characterized</w:t>
      </w:r>
      <w:proofErr w:type="gramEnd"/>
      <w:r w:rsidR="00772EBB">
        <w:rPr>
          <w:rFonts w:ascii="Times New Roman" w:hAnsi="Times New Roman" w:cs="Times New Roman"/>
          <w:sz w:val="24"/>
          <w:szCs w:val="24"/>
          <w:lang w:val="en-HK"/>
        </w:rPr>
        <w:t xml:space="preserve"> by the relative phase</w:t>
      </w:r>
      <w:r w:rsidR="00160A27">
        <w:rPr>
          <w:rFonts w:ascii="Times New Roman" w:hAnsi="Times New Roman" w:cs="Times New Roman"/>
          <w:sz w:val="24"/>
          <w:szCs w:val="24"/>
          <w:lang w:val="en-HK"/>
        </w:rPr>
        <w:t xml:space="preserve"> w.r.t</w:t>
      </w:r>
      <w:r w:rsidR="00772EBB">
        <w:rPr>
          <w:rFonts w:ascii="Times New Roman" w:hAnsi="Times New Roman" w:cs="Times New Roman"/>
          <w:sz w:val="24"/>
          <w:szCs w:val="24"/>
          <w:lang w:val="en-HK"/>
        </w:rPr>
        <w:t>.</w:t>
      </w:r>
      <w:r w:rsidR="00160A27">
        <w:rPr>
          <w:rFonts w:ascii="Times New Roman" w:hAnsi="Times New Roman" w:cs="Times New Roman"/>
          <w:sz w:val="24"/>
          <w:szCs w:val="24"/>
          <w:lang w:val="en-HK"/>
        </w:rPr>
        <w:t xml:space="preserve"> that of </w:t>
      </w:r>
      <w:r w:rsidR="00772EBB">
        <w:rPr>
          <w:rFonts w:ascii="Times New Roman" w:hAnsi="Times New Roman" w:cs="Times New Roman"/>
          <w:sz w:val="24"/>
          <w:szCs w:val="24"/>
          <w:lang w:val="en-HK"/>
        </w:rPr>
        <w:t xml:space="preserve">the </w:t>
      </w:r>
      <w:r w:rsidR="00160A27">
        <w:rPr>
          <w:rFonts w:ascii="Times New Roman" w:hAnsi="Times New Roman" w:cs="Times New Roman"/>
          <w:sz w:val="24"/>
          <w:szCs w:val="24"/>
          <w:lang w:val="en-HK"/>
        </w:rPr>
        <w:t>sapphire slab</w:t>
      </w:r>
      <w:r w:rsidR="00772EBB">
        <w:rPr>
          <w:rFonts w:ascii="Times New Roman" w:hAnsi="Times New Roman" w:cs="Times New Roman"/>
          <w:sz w:val="24"/>
          <w:szCs w:val="24"/>
          <w:lang w:val="en-HK"/>
        </w:rPr>
        <w:t xml:space="preserve">, i.e. </w:t>
      </w:r>
      <w:r w:rsidR="00160A27">
        <w:rPr>
          <w:rFonts w:ascii="Times New Roman" w:hAnsi="Times New Roman" w:cs="Times New Roman"/>
          <w:sz w:val="24"/>
          <w:szCs w:val="24"/>
          <w:lang w:val="en-HK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ij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l,F/B</m:t>
            </m:r>
          </m:sup>
        </m:sSubSup>
      </m:oMath>
      <w:r w:rsidR="00772EBB">
        <w:rPr>
          <w:rFonts w:ascii="Times New Roman" w:hAnsi="Times New Roman" w:cs="Times New Roman"/>
          <w:sz w:val="24"/>
          <w:szCs w:val="24"/>
        </w:rPr>
        <w:t xml:space="preserve"> = </w:t>
      </w: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ij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l,F/B</m:t>
            </m:r>
          </m:sup>
        </m:sSubSup>
        <m:r>
          <w:rPr>
            <w:rFonts w:ascii="Cambria Math" w:hAnsi="Cambria Math" w:cs="Times New Roman"/>
            <w:sz w:val="24"/>
            <w:szCs w:val="24"/>
          </w:rPr>
          <m:t>-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</w:rPr>
              <m:t>ij</m:t>
            </m:r>
          </m:sub>
          <m:sup>
            <m:r>
              <w:rPr>
                <w:rFonts w:ascii="Cambria Math" w:hAnsi="Cambria Math"/>
              </w:rPr>
              <m:t>Sa</m:t>
            </m:r>
          </m:sup>
        </m:sSubSup>
      </m:oMath>
      <w:r w:rsidR="00772EBB">
        <w:rPr>
          <w:rFonts w:ascii="Times New Roman" w:hAnsi="Times New Roman" w:cs="Times New Roman"/>
          <w:sz w:val="24"/>
          <w:szCs w:val="24"/>
        </w:rPr>
        <w:t xml:space="preserve">.  Thus, from </w:t>
      </w:r>
      <w:proofErr w:type="spellStart"/>
      <w:r w:rsidR="00772EBB">
        <w:rPr>
          <w:rFonts w:ascii="Times New Roman" w:hAnsi="Times New Roman" w:cs="Times New Roman"/>
          <w:sz w:val="24"/>
          <w:szCs w:val="24"/>
        </w:rPr>
        <w:t>Eqs</w:t>
      </w:r>
      <w:proofErr w:type="spellEnd"/>
      <w:r w:rsidR="00772EBB">
        <w:rPr>
          <w:rFonts w:ascii="Times New Roman" w:hAnsi="Times New Roman" w:cs="Times New Roman"/>
          <w:sz w:val="24"/>
          <w:szCs w:val="24"/>
        </w:rPr>
        <w:t>. (S4), (S9)</w:t>
      </w:r>
      <w:r w:rsidR="007A7F28">
        <w:rPr>
          <w:rFonts w:ascii="Times New Roman" w:hAnsi="Times New Roman" w:cs="Times New Roman"/>
          <w:sz w:val="24"/>
          <w:szCs w:val="24"/>
        </w:rPr>
        <w:t>,</w:t>
      </w:r>
      <w:r w:rsidR="00772EBB">
        <w:rPr>
          <w:rFonts w:ascii="Times New Roman" w:hAnsi="Times New Roman" w:cs="Times New Roman"/>
          <w:sz w:val="24"/>
          <w:szCs w:val="24"/>
        </w:rPr>
        <w:t xml:space="preserve"> and (S12), the transmission phase for the metasurface-sapphire system </w:t>
      </w:r>
      <w:proofErr w:type="gramStart"/>
      <w:r w:rsidR="00772EBB">
        <w:rPr>
          <w:rFonts w:ascii="Times New Roman" w:hAnsi="Times New Roman" w:cs="Times New Roman"/>
          <w:sz w:val="24"/>
          <w:szCs w:val="24"/>
        </w:rPr>
        <w:t>can be written as</w:t>
      </w:r>
      <w:proofErr w:type="gramEnd"/>
      <w:r w:rsidR="00772EBB">
        <w:rPr>
          <w:rFonts w:ascii="Times New Roman" w:hAnsi="Times New Roman" w:cs="Times New Roman"/>
          <w:sz w:val="24"/>
          <w:szCs w:val="24"/>
        </w:rPr>
        <w:t>:</w:t>
      </w:r>
    </w:p>
    <w:p w14:paraId="01C9A61F" w14:textId="5A560481" w:rsidR="00160A27" w:rsidRPr="00882BA7" w:rsidRDefault="002757B2" w:rsidP="00F80EB4">
      <w:pPr>
        <w:pStyle w:val="ListParagraph"/>
        <w:adjustRightInd w:val="0"/>
        <w:snapToGrid w:val="0"/>
        <w:spacing w:after="0" w:line="480" w:lineRule="auto"/>
        <w:ind w:left="0" w:firstLine="284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++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l,F</m:t>
            </m:r>
          </m:sup>
        </m:sSubSup>
        <m:r>
          <w:rPr>
            <w:rFonts w:ascii="Cambria Math" w:hAnsi="Cambria Math"/>
            <w:sz w:val="24"/>
            <w:szCs w:val="24"/>
          </w:rPr>
          <m:t>(α)=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+-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l,F</m:t>
            </m:r>
          </m:sup>
        </m:sSubSup>
        <m:r>
          <w:rPr>
            <w:rFonts w:ascii="Cambria Math" w:hAnsi="Cambria Math"/>
            <w:sz w:val="24"/>
            <w:szCs w:val="24"/>
          </w:rPr>
          <m:t>(α)=</m:t>
        </m:r>
        <m:func>
          <m:func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uncPr>
          <m:fName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tan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</m:fName>
          <m:e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2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++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l,F</m:t>
                        </m:r>
                      </m:sup>
                    </m:sSubSup>
                  </m:e>
                </m:d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+-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l,F</m:t>
                        </m:r>
                      </m:sup>
                    </m:sSubSup>
                  </m:e>
                </m:d>
                <m:func>
                  <m:func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sin</m:t>
                    </m:r>
                  </m:fName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+-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l,F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++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l,F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-2α</m:t>
                        </m:r>
                      </m:e>
                    </m:d>
                  </m:e>
                </m:func>
              </m:num>
              <m:den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++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4"/>
                    <w:szCs w:val="24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+-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</m:den>
            </m:f>
          </m:e>
        </m:func>
      </m:oMath>
      <w:r w:rsidR="00E1448E" w:rsidRPr="00882BA7">
        <w:rPr>
          <w:rFonts w:ascii="Times New Roman" w:hAnsi="Times New Roman" w:cs="Times New Roman"/>
          <w:sz w:val="24"/>
          <w:szCs w:val="24"/>
        </w:rPr>
        <w:t xml:space="preserve"> </w:t>
      </w:r>
      <w:r w:rsidR="00E1448E" w:rsidRPr="00882BA7">
        <w:rPr>
          <w:rFonts w:ascii="Times New Roman" w:hAnsi="Times New Roman" w:cs="Times New Roman"/>
          <w:iCs/>
          <w:sz w:val="24"/>
          <w:szCs w:val="24"/>
          <w:lang w:val="en-HK"/>
        </w:rPr>
        <w:t xml:space="preserve">, </w:t>
      </w:r>
      <w:r w:rsidR="00E1448E" w:rsidRPr="00882BA7">
        <w:rPr>
          <w:rFonts w:ascii="Times New Roman" w:hAnsi="Times New Roman" w:cs="Times New Roman"/>
          <w:iCs/>
          <w:sz w:val="24"/>
          <w:szCs w:val="24"/>
          <w:lang w:val="en-HK"/>
        </w:rPr>
        <w:tab/>
        <w:t>(</w:t>
      </w:r>
      <w:r w:rsidR="003B11EC" w:rsidRPr="00882BA7">
        <w:rPr>
          <w:rFonts w:ascii="Times New Roman" w:hAnsi="Times New Roman" w:cs="Times New Roman"/>
          <w:iCs/>
          <w:sz w:val="24"/>
          <w:szCs w:val="24"/>
          <w:lang w:val="en-HK"/>
        </w:rPr>
        <w:t>S1</w:t>
      </w:r>
      <w:r w:rsidR="00306A12">
        <w:rPr>
          <w:rFonts w:ascii="Times New Roman" w:hAnsi="Times New Roman" w:cs="Times New Roman"/>
          <w:iCs/>
          <w:sz w:val="24"/>
          <w:szCs w:val="24"/>
          <w:lang w:val="en-HK"/>
        </w:rPr>
        <w:t>3</w:t>
      </w:r>
      <w:r w:rsidR="003B11EC" w:rsidRPr="00882BA7">
        <w:rPr>
          <w:rFonts w:ascii="Times New Roman" w:hAnsi="Times New Roman" w:cs="Times New Roman"/>
          <w:iCs/>
          <w:sz w:val="24"/>
          <w:szCs w:val="24"/>
          <w:lang w:val="en-HK"/>
        </w:rPr>
        <w:t>a</w:t>
      </w:r>
      <w:r w:rsidR="00E1448E" w:rsidRPr="00882BA7">
        <w:rPr>
          <w:rFonts w:ascii="Times New Roman" w:hAnsi="Times New Roman" w:cs="Times New Roman"/>
          <w:iCs/>
          <w:sz w:val="24"/>
          <w:szCs w:val="24"/>
          <w:lang w:val="en-HK"/>
        </w:rPr>
        <w:t>)</w:t>
      </w:r>
    </w:p>
    <w:p w14:paraId="32F78574" w14:textId="30F79DFC" w:rsidR="00160A27" w:rsidRPr="00882BA7" w:rsidRDefault="002757B2" w:rsidP="00F80EB4">
      <w:pPr>
        <w:pStyle w:val="ListParagraph"/>
        <w:adjustRightInd w:val="0"/>
        <w:snapToGrid w:val="0"/>
        <w:spacing w:after="0" w:line="480" w:lineRule="auto"/>
        <w:ind w:left="0" w:firstLine="284"/>
        <w:contextualSpacing w:val="0"/>
        <w:jc w:val="center"/>
        <w:rPr>
          <w:rFonts w:ascii="Times New Roman" w:hAnsi="Times New Roman" w:cs="Times New Roman"/>
          <w:sz w:val="24"/>
          <w:szCs w:val="24"/>
          <w:lang w:val="en-HK"/>
        </w:rPr>
      </w:pP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--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l,F</m:t>
            </m:r>
          </m:sup>
        </m:sSubSup>
        <m:r>
          <w:rPr>
            <w:rFonts w:ascii="Cambria Math" w:hAnsi="Cambria Math"/>
            <w:sz w:val="24"/>
            <w:szCs w:val="24"/>
          </w:rPr>
          <m:t>(α)=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-+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l,F</m:t>
            </m:r>
          </m:sup>
        </m:sSubSup>
        <m:r>
          <w:rPr>
            <w:rFonts w:ascii="Cambria Math" w:hAnsi="Cambria Math"/>
            <w:sz w:val="24"/>
            <w:szCs w:val="24"/>
          </w:rPr>
          <m:t>(α)=</m:t>
        </m:r>
        <m:func>
          <m:func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uncPr>
          <m:fName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tan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</m:fName>
          <m:e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2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--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l,F</m:t>
                        </m:r>
                      </m:sup>
                    </m:sSubSup>
                  </m:e>
                </m:d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-+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l,F</m:t>
                        </m:r>
                      </m:sup>
                    </m:sSubSup>
                  </m:e>
                </m:d>
                <m:func>
                  <m:func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sin</m:t>
                    </m:r>
                  </m:fName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-+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l,F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--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l,F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+2α</m:t>
                        </m:r>
                      </m:e>
                    </m:d>
                  </m:e>
                </m:func>
              </m:num>
              <m:den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4"/>
                    <w:szCs w:val="24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</m:den>
            </m:f>
          </m:e>
        </m:func>
        <m:r>
          <w:rPr>
            <w:rFonts w:ascii="Cambria Math" w:hAnsi="Cambria Math"/>
            <w:sz w:val="24"/>
            <w:szCs w:val="24"/>
          </w:rPr>
          <m:t xml:space="preserve"> </m:t>
        </m:r>
      </m:oMath>
      <w:r w:rsidR="00E1448E" w:rsidRPr="00882BA7">
        <w:rPr>
          <w:rFonts w:ascii="Times New Roman" w:hAnsi="Times New Roman" w:cs="Times New Roman"/>
          <w:iCs/>
          <w:sz w:val="24"/>
          <w:szCs w:val="24"/>
          <w:lang w:val="en-HK"/>
        </w:rPr>
        <w:t xml:space="preserve">, </w:t>
      </w:r>
      <w:r w:rsidR="00E1448E" w:rsidRPr="00882BA7">
        <w:rPr>
          <w:rFonts w:ascii="Times New Roman" w:hAnsi="Times New Roman" w:cs="Times New Roman"/>
          <w:iCs/>
          <w:sz w:val="24"/>
          <w:szCs w:val="24"/>
          <w:lang w:val="en-HK"/>
        </w:rPr>
        <w:tab/>
        <w:t>(</w:t>
      </w:r>
      <w:r w:rsidR="003B11EC" w:rsidRPr="00882BA7">
        <w:rPr>
          <w:rFonts w:ascii="Times New Roman" w:hAnsi="Times New Roman" w:cs="Times New Roman"/>
          <w:iCs/>
          <w:sz w:val="24"/>
          <w:szCs w:val="24"/>
          <w:lang w:val="en-HK"/>
        </w:rPr>
        <w:t>S1</w:t>
      </w:r>
      <w:r w:rsidR="00306A12">
        <w:rPr>
          <w:rFonts w:ascii="Times New Roman" w:hAnsi="Times New Roman" w:cs="Times New Roman"/>
          <w:iCs/>
          <w:sz w:val="24"/>
          <w:szCs w:val="24"/>
          <w:lang w:val="en-HK"/>
        </w:rPr>
        <w:t>3</w:t>
      </w:r>
      <w:r w:rsidR="003B11EC" w:rsidRPr="00882BA7">
        <w:rPr>
          <w:rFonts w:ascii="Times New Roman" w:hAnsi="Times New Roman" w:cs="Times New Roman"/>
          <w:iCs/>
          <w:sz w:val="24"/>
          <w:szCs w:val="24"/>
          <w:lang w:val="en-HK"/>
        </w:rPr>
        <w:t>b</w:t>
      </w:r>
      <w:r w:rsidR="00E1448E" w:rsidRPr="00882BA7">
        <w:rPr>
          <w:rFonts w:ascii="Times New Roman" w:hAnsi="Times New Roman" w:cs="Times New Roman"/>
          <w:iCs/>
          <w:sz w:val="24"/>
          <w:szCs w:val="24"/>
          <w:lang w:val="en-HK"/>
        </w:rPr>
        <w:t>)</w:t>
      </w:r>
    </w:p>
    <w:p w14:paraId="72BC6489" w14:textId="605A2117" w:rsidR="00160A27" w:rsidRPr="00882BA7" w:rsidRDefault="002757B2" w:rsidP="00F80EB4">
      <w:pPr>
        <w:pStyle w:val="ListParagraph"/>
        <w:adjustRightInd w:val="0"/>
        <w:snapToGrid w:val="0"/>
        <w:spacing w:after="0" w:line="480" w:lineRule="auto"/>
        <w:ind w:left="0" w:firstLine="284"/>
        <w:contextualSpacing w:val="0"/>
        <w:jc w:val="center"/>
        <w:rPr>
          <w:rFonts w:ascii="Times New Roman" w:hAnsi="Times New Roman" w:cs="Times New Roman"/>
          <w:sz w:val="24"/>
          <w:szCs w:val="24"/>
          <w:lang w:val="en-HK"/>
        </w:rPr>
      </w:pP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++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l,B</m:t>
            </m:r>
          </m:sup>
        </m:sSubSup>
        <m:r>
          <w:rPr>
            <w:rFonts w:ascii="Cambria Math" w:hAnsi="Cambria Math"/>
            <w:sz w:val="24"/>
            <w:szCs w:val="24"/>
          </w:rPr>
          <m:t>(-α)=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-+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l,B</m:t>
            </m:r>
          </m:sup>
        </m:sSubSup>
        <m:r>
          <w:rPr>
            <w:rFonts w:ascii="Cambria Math" w:hAnsi="Cambria Math"/>
            <w:sz w:val="24"/>
            <w:szCs w:val="24"/>
          </w:rPr>
          <m:t>(-α)</m:t>
        </m:r>
        <m:r>
          <w:rPr>
            <w:rFonts w:ascii="Cambria Math" w:hAnsi="Cambria Math" w:cs="Times New Roman"/>
            <w:sz w:val="24"/>
            <w:szCs w:val="24"/>
          </w:rPr>
          <m:t>=</m:t>
        </m:r>
        <m:func>
          <m:func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uncPr>
          <m:fName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tan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</m:fName>
          <m:e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2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++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l,B</m:t>
                        </m:r>
                      </m:sup>
                    </m:sSubSup>
                  </m:e>
                </m:d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-+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l,B</m:t>
                        </m:r>
                      </m:sup>
                    </m:sSubSup>
                  </m:e>
                </m:d>
                <m:func>
                  <m:func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sin</m:t>
                    </m:r>
                  </m:fName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[arg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l,B</m:t>
                            </m:r>
                          </m:sup>
                        </m:sSubSup>
                      </m:e>
                    </m:d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-arg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++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l,B</m:t>
                            </m:r>
                          </m:sup>
                        </m:sSubSup>
                      </m:e>
                    </m:d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-2α]</m:t>
                    </m:r>
                  </m:e>
                </m:func>
              </m:num>
              <m:den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++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l,B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4"/>
                    <w:szCs w:val="24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l,B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</m:den>
            </m:f>
          </m:e>
        </m:func>
        <m:r>
          <w:rPr>
            <w:rFonts w:ascii="Cambria Math" w:hAnsi="Cambria Math" w:cs="Times New Roman"/>
            <w:sz w:val="24"/>
            <w:szCs w:val="24"/>
          </w:rPr>
          <m:t xml:space="preserve"> </m:t>
        </m:r>
      </m:oMath>
      <w:r w:rsidR="009C70DE" w:rsidRPr="00882BA7">
        <w:rPr>
          <w:rFonts w:ascii="Times New Roman" w:hAnsi="Times New Roman" w:cs="Times New Roman"/>
          <w:sz w:val="24"/>
          <w:szCs w:val="24"/>
        </w:rPr>
        <w:t xml:space="preserve"> </w:t>
      </w:r>
      <w:r w:rsidR="00E1448E" w:rsidRPr="00882BA7">
        <w:rPr>
          <w:rFonts w:ascii="Times New Roman" w:hAnsi="Times New Roman" w:cs="Times New Roman"/>
          <w:iCs/>
          <w:sz w:val="24"/>
          <w:szCs w:val="24"/>
          <w:lang w:val="en-HK"/>
        </w:rPr>
        <w:t xml:space="preserve">, </w:t>
      </w:r>
      <w:r w:rsidR="00E1448E" w:rsidRPr="00882BA7">
        <w:rPr>
          <w:rFonts w:ascii="Times New Roman" w:hAnsi="Times New Roman" w:cs="Times New Roman"/>
          <w:iCs/>
          <w:sz w:val="24"/>
          <w:szCs w:val="24"/>
          <w:lang w:val="en-HK"/>
        </w:rPr>
        <w:tab/>
        <w:t>(</w:t>
      </w:r>
      <w:r w:rsidR="003B11EC" w:rsidRPr="00882BA7">
        <w:rPr>
          <w:rFonts w:ascii="Times New Roman" w:hAnsi="Times New Roman" w:cs="Times New Roman"/>
          <w:iCs/>
          <w:sz w:val="24"/>
          <w:szCs w:val="24"/>
          <w:lang w:val="en-HK"/>
        </w:rPr>
        <w:t>S1</w:t>
      </w:r>
      <w:r w:rsidR="00306A12">
        <w:rPr>
          <w:rFonts w:ascii="Times New Roman" w:hAnsi="Times New Roman" w:cs="Times New Roman"/>
          <w:iCs/>
          <w:sz w:val="24"/>
          <w:szCs w:val="24"/>
          <w:lang w:val="en-HK"/>
        </w:rPr>
        <w:t>3</w:t>
      </w:r>
      <w:r w:rsidR="003B11EC" w:rsidRPr="00882BA7">
        <w:rPr>
          <w:rFonts w:ascii="Times New Roman" w:hAnsi="Times New Roman" w:cs="Times New Roman"/>
          <w:iCs/>
          <w:sz w:val="24"/>
          <w:szCs w:val="24"/>
          <w:lang w:val="en-HK"/>
        </w:rPr>
        <w:t>c</w:t>
      </w:r>
      <w:r w:rsidR="00E1448E" w:rsidRPr="00882BA7">
        <w:rPr>
          <w:rFonts w:ascii="Times New Roman" w:hAnsi="Times New Roman" w:cs="Times New Roman"/>
          <w:iCs/>
          <w:sz w:val="24"/>
          <w:szCs w:val="24"/>
          <w:lang w:val="en-HK"/>
        </w:rPr>
        <w:t>)</w:t>
      </w:r>
    </w:p>
    <w:p w14:paraId="0534A8BD" w14:textId="6759C9C5" w:rsidR="00160A27" w:rsidRDefault="002757B2" w:rsidP="00F80EB4">
      <w:pPr>
        <w:pStyle w:val="ListParagraph"/>
        <w:adjustRightInd w:val="0"/>
        <w:snapToGrid w:val="0"/>
        <w:spacing w:after="0" w:line="480" w:lineRule="auto"/>
        <w:ind w:left="0" w:firstLine="284"/>
        <w:contextualSpacing w:val="0"/>
        <w:jc w:val="center"/>
        <w:rPr>
          <w:rFonts w:ascii="Times New Roman" w:hAnsi="Times New Roman" w:cs="Times New Roman"/>
          <w:iCs/>
          <w:sz w:val="24"/>
          <w:szCs w:val="24"/>
          <w:lang w:val="en-HK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--</m:t>
            </m:r>
          </m:sub>
          <m:sup>
            <m:r>
              <w:rPr>
                <w:rFonts w:ascii="Cambria Math" w:hAnsi="Cambria Math" w:cs="Times New Roman"/>
                <w:sz w:val="24"/>
                <w:szCs w:val="24"/>
              </w:rPr>
              <m:t>l,B</m:t>
            </m:r>
          </m:sup>
        </m:sSubSup>
        <m:r>
          <w:rPr>
            <w:rFonts w:ascii="Cambria Math" w:hAnsi="Cambria Math"/>
            <w:sz w:val="24"/>
            <w:szCs w:val="24"/>
          </w:rPr>
          <m:t>(-α)</m:t>
        </m:r>
        <m:r>
          <w:rPr>
            <w:rFonts w:ascii="Cambria Math" w:hAnsi="Cambria Math" w:cs="Times New Roman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+-</m:t>
            </m:r>
          </m:sub>
          <m:sup>
            <m:r>
              <w:rPr>
                <w:rFonts w:ascii="Cambria Math" w:hAnsi="Cambria Math" w:cs="Times New Roman"/>
                <w:sz w:val="24"/>
                <w:szCs w:val="24"/>
              </w:rPr>
              <m:t>l,B</m:t>
            </m:r>
          </m:sup>
        </m:sSubSup>
        <m:r>
          <w:rPr>
            <w:rFonts w:ascii="Cambria Math" w:hAnsi="Cambria Math"/>
            <w:sz w:val="24"/>
            <w:szCs w:val="24"/>
          </w:rPr>
          <m:t>(-α)</m:t>
        </m:r>
        <m:r>
          <w:rPr>
            <w:rFonts w:ascii="Cambria Math" w:hAnsi="Cambria Math" w:cs="Times New Roman"/>
            <w:sz w:val="24"/>
            <w:szCs w:val="24"/>
          </w:rPr>
          <m:t xml:space="preserve">= </m:t>
        </m:r>
        <m:func>
          <m:func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uncPr>
          <m:fName>
            <m:sSup>
              <m:sSup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tan</m:t>
                </m:r>
              </m:e>
              <m: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-1</m:t>
                </m:r>
              </m:sup>
            </m:sSup>
          </m:fName>
          <m:e>
            <m:f>
              <m:f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--</m:t>
                        </m:r>
                      </m:sub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l,B</m:t>
                        </m:r>
                      </m:sup>
                    </m:sSubSup>
                  </m:e>
                </m:d>
                <m:d>
                  <m:dPr>
                    <m:begChr m:val="|"/>
                    <m:endChr m:val="|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+-</m:t>
                        </m:r>
                      </m:sub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l,B</m:t>
                        </m:r>
                      </m:sup>
                    </m:sSubSup>
                  </m:e>
                </m:d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funcPr>
                  <m:fNam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sin</m:t>
                    </m:r>
                  </m:fName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[arg</m:t>
                    </m:r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+-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l,B</m:t>
                            </m:r>
                          </m:sup>
                        </m:sSubSup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-arg</m:t>
                    </m:r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--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l,B</m:t>
                            </m:r>
                          </m:sup>
                        </m:sSubSup>
                      </m:e>
                    </m:d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+2α]</m:t>
                    </m:r>
                  </m:e>
                </m:func>
              </m:num>
              <m:den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--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l,B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-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+-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l,B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sup>
                </m:sSup>
              </m:den>
            </m:f>
          </m:e>
        </m:func>
      </m:oMath>
      <w:r w:rsidR="009C70DE" w:rsidRPr="00882BA7">
        <w:rPr>
          <w:rFonts w:ascii="Times New Roman" w:hAnsi="Times New Roman" w:cs="Times New Roman"/>
          <w:sz w:val="24"/>
          <w:szCs w:val="24"/>
        </w:rPr>
        <w:t xml:space="preserve"> </w:t>
      </w:r>
      <w:r w:rsidR="0010624E">
        <w:rPr>
          <w:rFonts w:ascii="Times New Roman" w:hAnsi="Times New Roman" w:cs="Times New Roman"/>
          <w:iCs/>
          <w:sz w:val="24"/>
          <w:szCs w:val="24"/>
          <w:lang w:val="en-HK"/>
        </w:rPr>
        <w:t>.</w:t>
      </w:r>
      <w:r w:rsidR="007E1A9F" w:rsidRPr="00882BA7">
        <w:rPr>
          <w:rFonts w:ascii="Times New Roman" w:hAnsi="Times New Roman" w:cs="Times New Roman"/>
          <w:iCs/>
          <w:sz w:val="24"/>
          <w:szCs w:val="24"/>
          <w:lang w:val="en-HK"/>
        </w:rPr>
        <w:t xml:space="preserve"> </w:t>
      </w:r>
      <w:r w:rsidR="00E1448E" w:rsidRPr="00882BA7">
        <w:rPr>
          <w:rFonts w:ascii="Times New Roman" w:hAnsi="Times New Roman" w:cs="Times New Roman"/>
          <w:iCs/>
          <w:sz w:val="24"/>
          <w:szCs w:val="24"/>
          <w:lang w:val="en-HK"/>
        </w:rPr>
        <w:tab/>
        <w:t>(</w:t>
      </w:r>
      <w:r w:rsidR="003B11EC" w:rsidRPr="00882BA7">
        <w:rPr>
          <w:rFonts w:ascii="Times New Roman" w:hAnsi="Times New Roman" w:cs="Times New Roman"/>
          <w:iCs/>
          <w:sz w:val="24"/>
          <w:szCs w:val="24"/>
          <w:lang w:val="en-HK"/>
        </w:rPr>
        <w:t>S1</w:t>
      </w:r>
      <w:r w:rsidR="00306A12">
        <w:rPr>
          <w:rFonts w:ascii="Times New Roman" w:hAnsi="Times New Roman" w:cs="Times New Roman"/>
          <w:iCs/>
          <w:sz w:val="24"/>
          <w:szCs w:val="24"/>
          <w:lang w:val="en-HK"/>
        </w:rPr>
        <w:t>3</w:t>
      </w:r>
      <w:r w:rsidR="003B11EC" w:rsidRPr="00882BA7">
        <w:rPr>
          <w:rFonts w:ascii="Times New Roman" w:hAnsi="Times New Roman" w:cs="Times New Roman"/>
          <w:iCs/>
          <w:sz w:val="24"/>
          <w:szCs w:val="24"/>
          <w:lang w:val="en-HK"/>
        </w:rPr>
        <w:t>d</w:t>
      </w:r>
      <w:r w:rsidR="00E1448E" w:rsidRPr="00882BA7">
        <w:rPr>
          <w:rFonts w:ascii="Times New Roman" w:hAnsi="Times New Roman" w:cs="Times New Roman"/>
          <w:iCs/>
          <w:sz w:val="24"/>
          <w:szCs w:val="24"/>
          <w:lang w:val="en-HK"/>
        </w:rPr>
        <w:t>)</w:t>
      </w:r>
    </w:p>
    <w:p w14:paraId="4ADC17D7" w14:textId="10D9087A" w:rsidR="00F074A0" w:rsidRDefault="00F074A0" w:rsidP="00F80EB4">
      <w:pPr>
        <w:pStyle w:val="ListParagraph"/>
        <w:adjustRightInd w:val="0"/>
        <w:snapToGrid w:val="0"/>
        <w:spacing w:after="0" w:line="480" w:lineRule="auto"/>
        <w:ind w:left="0" w:firstLine="284"/>
        <w:contextualSpacing w:val="0"/>
        <w:jc w:val="center"/>
        <w:rPr>
          <w:rFonts w:ascii="Times New Roman" w:hAnsi="Times New Roman" w:cs="Times New Roman"/>
          <w:iCs/>
          <w:sz w:val="24"/>
          <w:szCs w:val="24"/>
          <w:lang w:val="en-HK"/>
        </w:rPr>
      </w:pPr>
    </w:p>
    <w:p w14:paraId="32F3E461" w14:textId="3560A864" w:rsidR="00B13FDC" w:rsidRDefault="00F074A0" w:rsidP="00882BA7">
      <w:pPr>
        <w:pStyle w:val="ListParagraph"/>
        <w:adjustRightInd w:val="0"/>
        <w:snapToGrid w:val="0"/>
        <w:spacing w:after="0" w:line="480" w:lineRule="auto"/>
        <w:ind w:left="0"/>
        <w:contextualSpacing w:val="0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  <w:lang w:val="en-HK"/>
        </w:rPr>
        <w:t>Note that</w:t>
      </w:r>
      <w:r w:rsidR="00E71715">
        <w:rPr>
          <w:rFonts w:ascii="Times New Roman" w:hAnsi="Times New Roman" w:cs="Times New Roman"/>
          <w:iCs/>
          <w:sz w:val="24"/>
          <w:szCs w:val="24"/>
          <w:lang w:val="en-HK"/>
        </w:rPr>
        <w:t xml:space="preserve"> </w:t>
      </w:r>
      <w:r>
        <w:rPr>
          <w:rFonts w:ascii="Times New Roman" w:hAnsi="Times New Roman" w:cs="Times New Roman"/>
          <w:iCs/>
          <w:sz w:val="24"/>
          <w:szCs w:val="24"/>
          <w:lang w:val="en-HK"/>
        </w:rPr>
        <w:t xml:space="preserve">the relative transmission phase 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has a period of </w:t>
      </w:r>
      <w:r w:rsidRPr="000D0D34">
        <w:rPr>
          <w:rFonts w:ascii="Symbol" w:hAnsi="Symbol" w:cs="Times New Roman"/>
          <w:bCs/>
          <w:iCs/>
          <w:sz w:val="24"/>
          <w:szCs w:val="24"/>
        </w:rPr>
        <w:t>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 such that the sign reveres </w:t>
      </w:r>
      <w:r w:rsidR="00FB42EF">
        <w:rPr>
          <w:rFonts w:ascii="Times New Roman" w:hAnsi="Times New Roman" w:cs="Times New Roman"/>
          <w:bCs/>
          <w:iCs/>
          <w:sz w:val="24"/>
          <w:szCs w:val="24"/>
        </w:rPr>
        <w:t xml:space="preserve">when </w:t>
      </w:r>
      <w:r>
        <w:rPr>
          <w:rFonts w:ascii="Times New Roman" w:hAnsi="Times New Roman" w:cs="Times New Roman"/>
          <w:bCs/>
          <w:iCs/>
          <w:sz w:val="24"/>
          <w:szCs w:val="24"/>
        </w:rPr>
        <w:t>the base angle</w:t>
      </w:r>
      <w:r w:rsidR="00FB42EF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FB42EF" w:rsidRPr="00882BA7">
        <w:rPr>
          <w:rFonts w:ascii="Symbol" w:hAnsi="Symbol" w:cs="Times New Roman"/>
          <w:bCs/>
          <w:i/>
          <w:iCs/>
          <w:sz w:val="24"/>
          <w:szCs w:val="24"/>
        </w:rPr>
        <w:t></w:t>
      </w:r>
      <w:r w:rsidR="00FB42EF">
        <w:rPr>
          <w:rFonts w:ascii="Times New Roman" w:hAnsi="Times New Roman" w:cs="Times New Roman"/>
          <w:bCs/>
          <w:iCs/>
          <w:sz w:val="24"/>
          <w:szCs w:val="24"/>
        </w:rPr>
        <w:t xml:space="preserve"> changes by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  <w:sz w:val="24"/>
            <w:szCs w:val="24"/>
          </w:rPr>
          <m:t>±</m:t>
        </m:r>
      </m:oMath>
      <w:r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Pr="000D0D34">
        <w:rPr>
          <w:rFonts w:ascii="Symbol" w:hAnsi="Symbol" w:cs="Times New Roman"/>
          <w:bCs/>
          <w:iCs/>
          <w:sz w:val="24"/>
          <w:szCs w:val="24"/>
        </w:rPr>
        <w:t></w:t>
      </w:r>
      <w:r>
        <w:rPr>
          <w:rFonts w:ascii="Times New Roman" w:hAnsi="Times New Roman" w:cs="Times New Roman"/>
          <w:bCs/>
          <w:iCs/>
          <w:sz w:val="24"/>
          <w:szCs w:val="24"/>
        </w:rPr>
        <w:t>/2, i.e</w:t>
      </w:r>
      <w:r w:rsidR="00B13FDC">
        <w:rPr>
          <w:rFonts w:ascii="Times New Roman" w:hAnsi="Times New Roman" w:cs="Times New Roman"/>
          <w:bCs/>
          <w:iCs/>
          <w:sz w:val="24"/>
          <w:szCs w:val="24"/>
        </w:rPr>
        <w:t>.</w:t>
      </w:r>
    </w:p>
    <w:p w14:paraId="547B1C0C" w14:textId="3122AB46" w:rsidR="00B13FDC" w:rsidRDefault="002757B2" w:rsidP="00882BA7">
      <w:pPr>
        <w:pStyle w:val="ListParagraph"/>
        <w:adjustRightInd w:val="0"/>
        <w:snapToGrid w:val="0"/>
        <w:spacing w:after="0" w:line="480" w:lineRule="auto"/>
        <w:ind w:left="0"/>
        <w:contextualSpacing w:val="0"/>
        <w:jc w:val="center"/>
        <w:rPr>
          <w:rFonts w:ascii="Times New Roman" w:hAnsi="Times New Roman" w:cs="Times New Roman"/>
          <w:bCs/>
          <w:iCs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ij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l,F/B</m:t>
            </m:r>
          </m:sup>
        </m:sSubSup>
        <m:d>
          <m:dPr>
            <m:ctrlPr>
              <w:rPr>
                <w:rFonts w:ascii="Cambria Math" w:hAnsi="Cambria Math"/>
                <w:i/>
                <w:lang w:val="en-HK"/>
              </w:rPr>
            </m:ctrlPr>
          </m:dPr>
          <m:e>
            <m:r>
              <w:rPr>
                <w:rFonts w:ascii="Cambria Math" w:hAnsi="Cambria Math"/>
              </w:rPr>
              <m:t>α</m:t>
            </m:r>
          </m:e>
        </m:d>
        <m:r>
          <w:rPr>
            <w:rFonts w:ascii="Cambria Math" w:hAnsi="Cambria Math"/>
            <w:lang w:val="en-HK"/>
          </w:rPr>
          <m:t>= -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ij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l,F/B</m:t>
            </m:r>
          </m:sup>
        </m:sSubSup>
        <m:d>
          <m:dPr>
            <m:ctrlPr>
              <w:rPr>
                <w:rFonts w:ascii="Cambria Math" w:hAnsi="Cambria Math"/>
                <w:i/>
                <w:lang w:val="en-HK"/>
              </w:rPr>
            </m:ctrlPr>
          </m:dPr>
          <m:e>
            <m:r>
              <w:rPr>
                <w:rFonts w:ascii="Cambria Math" w:hAnsi="Cambria Math"/>
              </w:rPr>
              <m:t>α</m:t>
            </m:r>
            <m:r>
              <w:rPr>
                <w:rFonts w:ascii="Cambria Math" w:hAnsi="Cambria Math" w:cs="Times New Roman"/>
                <w:sz w:val="24"/>
                <w:szCs w:val="24"/>
              </w:rPr>
              <m:t>±</m:t>
            </m:r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π</m:t>
                </m:r>
              </m:num>
              <m:den>
                <m: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="00B13FDC">
        <w:rPr>
          <w:rFonts w:ascii="Times New Roman" w:hAnsi="Times New Roman" w:cs="Times New Roman"/>
          <w:bCs/>
          <w:iCs/>
          <w:sz w:val="24"/>
          <w:szCs w:val="24"/>
        </w:rPr>
        <w:t>, (S1</w:t>
      </w:r>
      <w:r w:rsidR="00306A12">
        <w:rPr>
          <w:rFonts w:ascii="Times New Roman" w:hAnsi="Times New Roman" w:cs="Times New Roman"/>
          <w:bCs/>
          <w:iCs/>
          <w:sz w:val="24"/>
          <w:szCs w:val="24"/>
        </w:rPr>
        <w:t>4</w:t>
      </w:r>
      <w:r w:rsidR="00B13FDC">
        <w:rPr>
          <w:rFonts w:ascii="Times New Roman" w:hAnsi="Times New Roman" w:cs="Times New Roman"/>
          <w:bCs/>
          <w:iCs/>
          <w:sz w:val="24"/>
          <w:szCs w:val="24"/>
        </w:rPr>
        <w:t>)</w:t>
      </w:r>
    </w:p>
    <w:p w14:paraId="26689E57" w14:textId="2B9E0303" w:rsidR="0060447E" w:rsidRDefault="00F074A0" w:rsidP="00882BA7">
      <w:pPr>
        <w:adjustRightInd w:val="0"/>
        <w:snapToGrid w:val="0"/>
        <w:spacing w:line="480" w:lineRule="auto"/>
        <w:jc w:val="both"/>
        <w:rPr>
          <w:lang w:val="en-HK"/>
        </w:rPr>
      </w:pPr>
      <w:proofErr w:type="gramStart"/>
      <w:r w:rsidRPr="00B13FDC">
        <w:rPr>
          <w:iCs/>
        </w:rPr>
        <w:t>for</w:t>
      </w:r>
      <w:proofErr w:type="gramEnd"/>
      <w:r w:rsidRPr="00B13FDC">
        <w:rPr>
          <w:iCs/>
        </w:rPr>
        <w:t xml:space="preserve"> </w:t>
      </w:r>
      <m:oMath>
        <m:r>
          <w:rPr>
            <w:rFonts w:ascii="Cambria Math" w:hAnsi="Cambria Math"/>
          </w:rPr>
          <m:t>i,j=+/-.</m:t>
        </m:r>
      </m:oMath>
      <w:r w:rsidR="008038C0" w:rsidRPr="00B13FDC">
        <w:rPr>
          <w:bCs/>
          <w:iCs/>
        </w:rPr>
        <w:t xml:space="preserve">  </w:t>
      </w:r>
      <w:r w:rsidR="00B13FDC">
        <w:rPr>
          <w:bCs/>
          <w:iCs/>
        </w:rPr>
        <w:t xml:space="preserve"> </w:t>
      </w:r>
      <w:r w:rsidR="006C4702" w:rsidRPr="00B13FDC">
        <w:rPr>
          <w:bCs/>
          <w:iCs/>
        </w:rPr>
        <w:t xml:space="preserve">Moreover, according to the </w:t>
      </w:r>
      <w:r w:rsidR="006C4702" w:rsidRPr="00B13FDC">
        <w:t>Lorentz Reciprocity Lemma theorem</w:t>
      </w:r>
      <w:r w:rsidR="00772EBB" w:rsidRPr="00B13FDC">
        <w:t xml:space="preserve"> </w:t>
      </w:r>
      <w:r w:rsidR="006C4702" w:rsidRPr="00B13FDC">
        <w:t>[</w:t>
      </w:r>
      <w:r w:rsidR="00304F0F">
        <w:t>1</w:t>
      </w:r>
      <w:r w:rsidR="006C4702" w:rsidRPr="00B13FDC">
        <w:t>],</w:t>
      </w:r>
      <w:r w:rsidR="00E15D61" w:rsidRPr="00B13FDC">
        <w:t xml:space="preserve"> </w:t>
      </w:r>
      <w:r w:rsidR="006C4702" w:rsidRPr="00B13FDC">
        <w:t xml:space="preserve"> </w:t>
      </w:r>
      <m:oMath>
        <m:sSubSup>
          <m:sSubSupPr>
            <m:ctrlPr>
              <w:rPr>
                <w:rFonts w:ascii="Cambria Math" w:hAnsi="Cambria Math"/>
                <w:i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ii</m:t>
            </m:r>
          </m:sub>
          <m:sup>
            <m:r>
              <w:rPr>
                <w:rFonts w:ascii="Cambria Math" w:hAnsi="Cambria Math"/>
                <w:lang w:val="en-HK"/>
              </w:rPr>
              <m:t>F</m:t>
            </m:r>
          </m:sup>
        </m:sSubSup>
        <m:r>
          <w:rPr>
            <w:rFonts w:ascii="Cambria Math" w:hAnsi="Cambria Math"/>
            <w:lang w:val="en-HK"/>
          </w:rPr>
          <m:t xml:space="preserve">= </m:t>
        </m:r>
        <m:sSubSup>
          <m:sSubSupPr>
            <m:ctrlPr>
              <w:rPr>
                <w:rFonts w:ascii="Cambria Math" w:hAnsi="Cambria Math"/>
                <w:i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ii</m:t>
            </m:r>
          </m:sub>
          <m:sup>
            <m:r>
              <w:rPr>
                <w:rFonts w:ascii="Cambria Math" w:hAnsi="Cambria Math"/>
                <w:lang w:val="en-HK"/>
              </w:rPr>
              <m:t>B</m:t>
            </m:r>
          </m:sup>
        </m:sSubSup>
      </m:oMath>
      <w:r w:rsidR="006C4702" w:rsidRPr="008038C0">
        <w:rPr>
          <w:lang w:val="en-HK"/>
        </w:rPr>
        <w:t xml:space="preserve"> </w:t>
      </w:r>
      <w:r w:rsidR="00772EBB" w:rsidRPr="00B13FDC">
        <w:rPr>
          <w:lang w:val="en-HK"/>
        </w:rPr>
        <w:t xml:space="preserve"> </w:t>
      </w:r>
      <w:r w:rsidR="00772EBB" w:rsidRPr="00B13FDC">
        <w:rPr>
          <w:iCs/>
        </w:rPr>
        <w:t xml:space="preserve">for </w:t>
      </w:r>
      <m:oMath>
        <m:r>
          <w:rPr>
            <w:rFonts w:ascii="Cambria Math" w:hAnsi="Cambria Math"/>
          </w:rPr>
          <m:t xml:space="preserve">i=+/- </m:t>
        </m:r>
      </m:oMath>
      <w:r w:rsidR="006C4702" w:rsidRPr="00F35E95">
        <w:rPr>
          <w:lang w:val="en-HK"/>
        </w:rPr>
        <w:t xml:space="preserve">and </w:t>
      </w:r>
      <m:oMath>
        <m:sSubSup>
          <m:sSubSupPr>
            <m:ctrlPr>
              <w:rPr>
                <w:rFonts w:ascii="Cambria Math" w:hAnsi="Cambria Math"/>
                <w:i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ij</m:t>
            </m:r>
          </m:sub>
          <m:sup>
            <m:r>
              <w:rPr>
                <w:rFonts w:ascii="Cambria Math" w:hAnsi="Cambria Math"/>
                <w:lang w:val="en-HK"/>
              </w:rPr>
              <m:t>F</m:t>
            </m:r>
          </m:sup>
        </m:sSubSup>
        <m:r>
          <w:rPr>
            <w:rFonts w:ascii="Cambria Math" w:hAnsi="Cambria Math"/>
            <w:lang w:val="en-HK"/>
          </w:rPr>
          <m:t xml:space="preserve">= </m:t>
        </m:r>
        <m:sSubSup>
          <m:sSubSupPr>
            <m:ctrlPr>
              <w:rPr>
                <w:rFonts w:ascii="Cambria Math" w:hAnsi="Cambria Math"/>
                <w:i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ji</m:t>
            </m:r>
          </m:sub>
          <m:sup>
            <m:r>
              <w:rPr>
                <w:rFonts w:ascii="Cambria Math" w:hAnsi="Cambria Math"/>
                <w:lang w:val="en-HK"/>
              </w:rPr>
              <m:t>B</m:t>
            </m:r>
          </m:sup>
        </m:sSubSup>
      </m:oMath>
      <w:r w:rsidR="006C4702">
        <w:rPr>
          <w:lang w:val="en-HK"/>
        </w:rPr>
        <w:t xml:space="preserve"> </w:t>
      </w:r>
      <w:r w:rsidR="00772EBB">
        <w:rPr>
          <w:lang w:val="en-HK"/>
        </w:rPr>
        <w:t xml:space="preserve"> </w:t>
      </w:r>
      <w:r w:rsidR="00772EBB" w:rsidRPr="005C4C2D">
        <w:rPr>
          <w:iCs/>
        </w:rPr>
        <w:t xml:space="preserve">for </w:t>
      </w:r>
      <m:oMath>
        <m:r>
          <w:rPr>
            <w:rFonts w:ascii="Cambria Math" w:hAnsi="Cambria Math"/>
          </w:rPr>
          <m:t>i</m:t>
        </m:r>
        <m:r>
          <w:rPr>
            <w:rFonts w:ascii="Cambria Math" w:hAnsi="Cambria Math" w:hint="eastAsia"/>
          </w:rPr>
          <m:t>≠</m:t>
        </m:r>
        <m:r>
          <w:rPr>
            <w:rFonts w:ascii="Cambria Math" w:hAnsi="Cambria Math"/>
          </w:rPr>
          <m:t>j =+/-</m:t>
        </m:r>
      </m:oMath>
      <w:r w:rsidR="00772EBB" w:rsidRPr="005C4C2D">
        <w:rPr>
          <w:lang w:val="en-HK"/>
        </w:rPr>
        <w:t>.</w:t>
      </w:r>
      <w:r w:rsidR="0060447E">
        <w:rPr>
          <w:lang w:val="en-HK"/>
        </w:rPr>
        <w:t xml:space="preserve">  </w:t>
      </w:r>
      <w:proofErr w:type="gramStart"/>
      <w:r w:rsidR="0060447E" w:rsidRPr="0060447E">
        <w:rPr>
          <w:lang w:val="en-HK"/>
        </w:rPr>
        <w:t>Thus</w:t>
      </w:r>
      <w:proofErr w:type="gramEnd"/>
      <w:r w:rsidR="0060447E" w:rsidRPr="0060447E">
        <w:rPr>
          <w:lang w:val="en-HK"/>
        </w:rPr>
        <w:t xml:space="preserve"> it can be shown </w:t>
      </w:r>
      <w:r w:rsidR="0060447E">
        <w:rPr>
          <w:lang w:val="en-HK"/>
        </w:rPr>
        <w:t>f</w:t>
      </w:r>
      <w:r w:rsidR="0060447E" w:rsidRPr="0060447E">
        <w:rPr>
          <w:lang w:val="en-HK"/>
        </w:rPr>
        <w:t xml:space="preserve">rom </w:t>
      </w:r>
      <w:proofErr w:type="spellStart"/>
      <w:r w:rsidR="0060447E" w:rsidRPr="0060447E">
        <w:rPr>
          <w:lang w:val="en-HK"/>
        </w:rPr>
        <w:t>Eqs</w:t>
      </w:r>
      <w:proofErr w:type="spellEnd"/>
      <w:r w:rsidR="0077111E">
        <w:rPr>
          <w:lang w:val="en-HK"/>
        </w:rPr>
        <w:t>.</w:t>
      </w:r>
      <w:r w:rsidR="0060447E" w:rsidRPr="0060447E">
        <w:rPr>
          <w:lang w:val="en-HK"/>
        </w:rPr>
        <w:t xml:space="preserve"> </w:t>
      </w:r>
      <w:r w:rsidR="00030781">
        <w:rPr>
          <w:lang w:val="en-HK"/>
        </w:rPr>
        <w:t>(</w:t>
      </w:r>
      <w:r w:rsidR="0060447E" w:rsidRPr="0060447E">
        <w:rPr>
          <w:lang w:val="en-HK"/>
        </w:rPr>
        <w:t>S7</w:t>
      </w:r>
      <w:r w:rsidR="00030781">
        <w:rPr>
          <w:lang w:val="en-HK"/>
        </w:rPr>
        <w:t>)</w:t>
      </w:r>
      <w:r w:rsidR="0060447E" w:rsidRPr="0060447E">
        <w:rPr>
          <w:lang w:val="en-HK"/>
        </w:rPr>
        <w:t xml:space="preserve"> and </w:t>
      </w:r>
      <w:r w:rsidR="00030781">
        <w:rPr>
          <w:lang w:val="en-HK"/>
        </w:rPr>
        <w:t>(</w:t>
      </w:r>
      <w:r w:rsidR="0060447E" w:rsidRPr="0060447E">
        <w:rPr>
          <w:lang w:val="en-HK"/>
        </w:rPr>
        <w:t>S10</w:t>
      </w:r>
      <w:r w:rsidR="00030781">
        <w:rPr>
          <w:lang w:val="en-HK"/>
        </w:rPr>
        <w:t>)</w:t>
      </w:r>
      <w:r w:rsidR="0060447E" w:rsidRPr="0060447E">
        <w:rPr>
          <w:lang w:val="en-HK"/>
        </w:rPr>
        <w:t xml:space="preserve"> that the forward and backward transmittance </w:t>
      </w:r>
      <w:r w:rsidR="0060447E">
        <w:rPr>
          <w:lang w:val="en-HK"/>
        </w:rPr>
        <w:t>for</w:t>
      </w:r>
      <w:r w:rsidR="0060447E" w:rsidRPr="0060447E">
        <w:rPr>
          <w:lang w:val="en-HK"/>
        </w:rPr>
        <w:t xml:space="preserve"> the co-polarization component</w:t>
      </w:r>
      <w:r w:rsidR="00FB42EF">
        <w:rPr>
          <w:lang w:val="en-HK"/>
        </w:rPr>
        <w:t>s</w:t>
      </w:r>
      <w:r w:rsidR="0060447E" w:rsidRPr="0060447E">
        <w:rPr>
          <w:lang w:val="en-HK"/>
        </w:rPr>
        <w:t xml:space="preserve"> are the same,</w:t>
      </w:r>
      <w:r w:rsidR="0060447E">
        <w:rPr>
          <w:lang w:val="en-HK"/>
        </w:rPr>
        <w:t xml:space="preserve"> i.e.</w:t>
      </w:r>
    </w:p>
    <w:p w14:paraId="5D24CC5E" w14:textId="67E657F0" w:rsidR="0060447E" w:rsidRPr="003F6110" w:rsidRDefault="0060447E" w:rsidP="00882BA7">
      <w:pPr>
        <w:adjustRightInd w:val="0"/>
        <w:snapToGrid w:val="0"/>
        <w:spacing w:line="480" w:lineRule="auto"/>
        <w:jc w:val="center"/>
        <w:rPr>
          <w:iCs/>
          <w:lang w:val="en-HK" w:eastAsia="zh-CN"/>
        </w:rPr>
      </w:pPr>
      <w:r>
        <w:rPr>
          <w:lang w:val="en-HK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ii</m:t>
            </m:r>
          </m:sub>
          <m:sup>
            <m:r>
              <w:rPr>
                <w:rFonts w:ascii="Cambria Math" w:hAnsi="Cambria Math"/>
                <w:lang w:val="en-HK"/>
              </w:rPr>
              <m:t>l,F</m:t>
            </m:r>
          </m:sup>
        </m:sSubSup>
        <m:r>
          <w:rPr>
            <w:rFonts w:ascii="Cambria Math" w:hAnsi="Cambria Math"/>
            <w:lang w:val="en-HK"/>
          </w:rPr>
          <m:t>(α)=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ii</m:t>
            </m:r>
          </m:sub>
          <m:sup>
            <m:r>
              <w:rPr>
                <w:rFonts w:ascii="Cambria Math" w:hAnsi="Cambria Math" w:cs="Arial"/>
                <w:lang w:val="en-HK"/>
              </w:rPr>
              <m:t>l</m:t>
            </m:r>
            <m:r>
              <w:rPr>
                <w:rFonts w:ascii="Cambria Math" w:hAnsi="Cambria Math"/>
                <w:lang w:val="en-HK"/>
              </w:rPr>
              <m:t>,B</m:t>
            </m:r>
          </m:sup>
        </m:sSubSup>
        <m:r>
          <w:rPr>
            <w:rFonts w:ascii="Cambria Math" w:hAnsi="Cambria Math"/>
            <w:lang w:val="en-HK"/>
          </w:rPr>
          <m:t>(-α)</m:t>
        </m:r>
      </m:oMath>
      <w:r>
        <w:rPr>
          <w:iCs/>
          <w:lang w:val="en-HK" w:eastAsia="zh-CN"/>
        </w:rPr>
        <w:t xml:space="preserve"> </w:t>
      </w:r>
      <w:r w:rsidRPr="005751B2">
        <w:t>(S</w:t>
      </w:r>
      <w:r w:rsidR="0077111E">
        <w:t>15</w:t>
      </w:r>
      <w:r w:rsidR="000B27F8">
        <w:t>a</w:t>
      </w:r>
      <w:r w:rsidRPr="005751B2">
        <w:t>)</w:t>
      </w:r>
    </w:p>
    <w:p w14:paraId="3BC74A43" w14:textId="7CE07503" w:rsidR="000B27F8" w:rsidRDefault="0060447E" w:rsidP="00882BA7">
      <w:pPr>
        <w:pStyle w:val="ListParagraph"/>
        <w:adjustRightInd w:val="0"/>
        <w:snapToGrid w:val="0"/>
        <w:spacing w:after="0" w:line="480" w:lineRule="auto"/>
        <w:ind w:left="0"/>
        <w:contextualSpacing w:val="0"/>
        <w:rPr>
          <w:rFonts w:ascii="Times New Roman" w:hAnsi="Times New Roman" w:cs="Times New Roman"/>
          <w:sz w:val="24"/>
          <w:szCs w:val="24"/>
        </w:rPr>
      </w:pPr>
      <w:proofErr w:type="gramStart"/>
      <w:r w:rsidRPr="000D0D34">
        <w:rPr>
          <w:rFonts w:ascii="Times New Roman" w:hAnsi="Times New Roman" w:cs="Times New Roman"/>
          <w:iCs/>
          <w:sz w:val="24"/>
          <w:szCs w:val="24"/>
        </w:rPr>
        <w:t xml:space="preserve">for </w:t>
      </w:r>
      <m:oMath>
        <m:r>
          <w:rPr>
            <w:rFonts w:ascii="Cambria Math" w:hAnsi="Cambria Math"/>
            <w:sz w:val="24"/>
            <w:szCs w:val="24"/>
          </w:rPr>
          <m:t>=</m:t>
        </m:r>
        <w:proofErr w:type="gramEnd"/>
        <m:r>
          <w:rPr>
            <w:rFonts w:ascii="Cambria Math" w:hAnsi="Cambria Math"/>
            <w:sz w:val="24"/>
            <w:szCs w:val="24"/>
          </w:rPr>
          <m:t xml:space="preserve">+/- </m:t>
        </m:r>
      </m:oMath>
      <w:r w:rsidR="000B27F8">
        <w:rPr>
          <w:rFonts w:ascii="Times New Roman" w:hAnsi="Times New Roman" w:cs="Times New Roman"/>
          <w:sz w:val="24"/>
          <w:szCs w:val="24"/>
        </w:rPr>
        <w:t xml:space="preserve"> </w:t>
      </w:r>
      <w:r w:rsidR="00E02B3F">
        <w:rPr>
          <w:rFonts w:ascii="Times New Roman" w:hAnsi="Times New Roman" w:cs="Times New Roman"/>
          <w:sz w:val="24"/>
          <w:szCs w:val="24"/>
        </w:rPr>
        <w:t xml:space="preserve">, </w:t>
      </w:r>
      <w:r w:rsidR="000B27F8">
        <w:rPr>
          <w:rFonts w:ascii="Times New Roman" w:hAnsi="Times New Roman" w:cs="Times New Roman"/>
          <w:sz w:val="24"/>
          <w:szCs w:val="24"/>
        </w:rPr>
        <w:t xml:space="preserve">and </w:t>
      </w:r>
      <w:r w:rsidR="003B6A8E">
        <w:rPr>
          <w:rFonts w:ascii="Times New Roman" w:hAnsi="Times New Roman" w:cs="Times New Roman"/>
          <w:sz w:val="24"/>
          <w:szCs w:val="24"/>
        </w:rPr>
        <w:t xml:space="preserve">for </w:t>
      </w:r>
      <w:r w:rsidR="007A7F28">
        <w:rPr>
          <w:rFonts w:ascii="Times New Roman" w:hAnsi="Times New Roman" w:cs="Times New Roman"/>
          <w:sz w:val="24"/>
          <w:szCs w:val="24"/>
        </w:rPr>
        <w:t>the cross-polarization components:</w:t>
      </w:r>
    </w:p>
    <w:p w14:paraId="2CB540F6" w14:textId="5136FECE" w:rsidR="000B27F8" w:rsidRDefault="002757B2" w:rsidP="00882BA7">
      <w:pPr>
        <w:adjustRightInd w:val="0"/>
        <w:snapToGrid w:val="0"/>
        <w:spacing w:line="480" w:lineRule="auto"/>
        <w:jc w:val="center"/>
      </w:pP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ij</m:t>
            </m:r>
          </m:sub>
          <m:sup>
            <m:r>
              <w:rPr>
                <w:rFonts w:ascii="Cambria Math" w:hAnsi="Cambria Math"/>
                <w:lang w:val="en-HK"/>
              </w:rPr>
              <m:t>l,F</m:t>
            </m:r>
          </m:sup>
        </m:sSubSup>
        <m:r>
          <w:rPr>
            <w:rFonts w:ascii="Cambria Math" w:hAnsi="Cambria Math"/>
            <w:lang w:val="en-HK"/>
          </w:rPr>
          <m:t>(</m:t>
        </m:r>
        <m:r>
          <w:rPr>
            <w:rFonts w:ascii="Cambria Math" w:hAnsi="Cambria Math"/>
          </w:rPr>
          <m:t>α</m:t>
        </m:r>
        <m:r>
          <w:rPr>
            <w:rFonts w:ascii="Cambria Math" w:hAnsi="Cambria Math"/>
            <w:lang w:val="en-HK"/>
          </w:rPr>
          <m:t>)=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ji</m:t>
            </m:r>
          </m:sub>
          <m:sup>
            <m:r>
              <w:rPr>
                <w:rFonts w:ascii="Cambria Math" w:hAnsi="Cambria Math" w:cs="Arial"/>
                <w:lang w:val="en-HK"/>
              </w:rPr>
              <m:t>l</m:t>
            </m:r>
            <m:r>
              <w:rPr>
                <w:rFonts w:ascii="Cambria Math" w:hAnsi="Cambria Math"/>
                <w:lang w:val="en-HK"/>
              </w:rPr>
              <m:t>,B</m:t>
            </m:r>
          </m:sup>
        </m:sSubSup>
        <m:r>
          <w:rPr>
            <w:rFonts w:ascii="Cambria Math" w:hAnsi="Cambria Math"/>
            <w:lang w:val="en-HK"/>
          </w:rPr>
          <m:t>(-</m:t>
        </m:r>
        <m:r>
          <w:rPr>
            <w:rFonts w:ascii="Cambria Math" w:hAnsi="Cambria Math"/>
          </w:rPr>
          <m:t>α</m:t>
        </m:r>
        <m:r>
          <w:rPr>
            <w:rFonts w:ascii="Cambria Math" w:hAnsi="Cambria Math"/>
            <w:lang w:val="en-HK"/>
          </w:rPr>
          <m:t>)</m:t>
        </m:r>
      </m:oMath>
      <w:r w:rsidR="000B27F8" w:rsidRPr="003F6110">
        <w:t xml:space="preserve"> </w:t>
      </w:r>
      <w:r w:rsidR="000B27F8" w:rsidRPr="00030781">
        <w:t>(S15</w:t>
      </w:r>
      <w:r w:rsidR="00030781" w:rsidRPr="001F20C3">
        <w:rPr>
          <w:rFonts w:eastAsiaTheme="minorEastAsia"/>
          <w:lang w:eastAsia="zh-CN"/>
        </w:rPr>
        <w:t>b</w:t>
      </w:r>
      <w:r w:rsidR="000B27F8" w:rsidRPr="00030781">
        <w:t>)</w:t>
      </w:r>
    </w:p>
    <w:p w14:paraId="184FF1D5" w14:textId="283211C7" w:rsidR="006C4702" w:rsidRPr="001F20C3" w:rsidRDefault="000B27F8" w:rsidP="00B111CC">
      <w:pPr>
        <w:adjustRightInd w:val="0"/>
        <w:snapToGrid w:val="0"/>
        <w:spacing w:line="480" w:lineRule="auto"/>
      </w:pPr>
      <w:proofErr w:type="gramStart"/>
      <w:r w:rsidRPr="00F36157">
        <w:rPr>
          <w:iCs/>
        </w:rPr>
        <w:t xml:space="preserve">for </w:t>
      </w:r>
      <w:proofErr w:type="gramEnd"/>
      <m:oMath>
        <m:r>
          <w:rPr>
            <w:rFonts w:ascii="Cambria Math" w:hAnsi="Cambria Math"/>
          </w:rPr>
          <m:t>i</m:t>
        </m:r>
        <m:r>
          <w:rPr>
            <w:rFonts w:ascii="Cambria Math" w:hAnsi="Cambria Math" w:hint="eastAsia"/>
          </w:rPr>
          <m:t>≠</m:t>
        </m:r>
        <m:r>
          <w:rPr>
            <w:rFonts w:ascii="Cambria Math" w:hAnsi="Cambria Math"/>
          </w:rPr>
          <m:t>j =+/-</m:t>
        </m:r>
      </m:oMath>
      <w:r>
        <w:rPr>
          <w:lang w:val="en-HK"/>
        </w:rPr>
        <w:t xml:space="preserve">.  </w:t>
      </w:r>
      <w:r w:rsidR="0060447E" w:rsidRPr="001F20C3">
        <w:t xml:space="preserve">Moreover, </w:t>
      </w:r>
      <w:r w:rsidR="0040231B" w:rsidRPr="001F20C3">
        <w:rPr>
          <w:lang w:val="en-HK"/>
        </w:rPr>
        <w:t>from</w:t>
      </w:r>
      <w:r w:rsidR="006C4702" w:rsidRPr="001F20C3">
        <w:t xml:space="preserve"> </w:t>
      </w:r>
      <w:proofErr w:type="spellStart"/>
      <w:r w:rsidR="006C4702" w:rsidRPr="001F20C3">
        <w:t>Eq</w:t>
      </w:r>
      <w:r w:rsidR="00AB3060" w:rsidRPr="001F20C3">
        <w:t>s</w:t>
      </w:r>
      <w:proofErr w:type="spellEnd"/>
      <w:r w:rsidR="006C4702" w:rsidRPr="001F20C3">
        <w:t>.</w:t>
      </w:r>
      <w:r w:rsidR="00772EBB" w:rsidRPr="001F20C3">
        <w:t xml:space="preserve"> </w:t>
      </w:r>
      <w:r w:rsidR="00030781" w:rsidRPr="001F20C3">
        <w:t>(</w:t>
      </w:r>
      <w:r w:rsidR="003B11EC" w:rsidRPr="001F20C3">
        <w:t>S1</w:t>
      </w:r>
      <w:r w:rsidR="00306A12" w:rsidRPr="001F20C3">
        <w:t>3</w:t>
      </w:r>
      <w:r w:rsidR="00AB3060" w:rsidRPr="001F20C3">
        <w:t>a-</w:t>
      </w:r>
      <w:r w:rsidR="00030781" w:rsidRPr="001F20C3">
        <w:t>S13</w:t>
      </w:r>
      <w:r w:rsidR="0040231B" w:rsidRPr="001F20C3">
        <w:t>d</w:t>
      </w:r>
      <w:r w:rsidR="00AB3060" w:rsidRPr="001F20C3">
        <w:t>)</w:t>
      </w:r>
      <w:r w:rsidR="006C4702" w:rsidRPr="001F20C3">
        <w:t xml:space="preserve"> </w:t>
      </w:r>
      <w:r w:rsidR="007A7F28" w:rsidRPr="001F20C3">
        <w:t xml:space="preserve">for the relative transmission phase, </w:t>
      </w:r>
      <w:r w:rsidR="00FB42EF" w:rsidRPr="001F20C3">
        <w:t>one can show</w:t>
      </w:r>
      <w:r w:rsidR="006C4702" w:rsidRPr="001F20C3">
        <w:t xml:space="preserve"> that:</w:t>
      </w:r>
    </w:p>
    <w:p w14:paraId="4DFD38BE" w14:textId="23E0BE3C" w:rsidR="006C4702" w:rsidRPr="00882BA7" w:rsidRDefault="002757B2" w:rsidP="00B111CC">
      <w:pPr>
        <w:pStyle w:val="ListParagraph"/>
        <w:adjustRightInd w:val="0"/>
        <w:snapToGrid w:val="0"/>
        <w:spacing w:after="0" w:line="480" w:lineRule="auto"/>
        <w:ind w:left="0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ii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l,F</m:t>
            </m:r>
          </m:sup>
        </m:sSubSup>
        <m:r>
          <w:rPr>
            <w:rFonts w:ascii="Cambria Math" w:hAnsi="Cambria Math"/>
            <w:sz w:val="24"/>
            <w:szCs w:val="24"/>
          </w:rPr>
          <m:t xml:space="preserve">(α)= 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ii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l,B</m:t>
            </m:r>
          </m:sup>
        </m:sSubSup>
        <m:r>
          <w:rPr>
            <w:rFonts w:ascii="Cambria Math" w:hAnsi="Cambria Math"/>
            <w:sz w:val="24"/>
            <w:szCs w:val="24"/>
          </w:rPr>
          <m:t>(-α)</m:t>
        </m:r>
      </m:oMath>
      <w:r w:rsidR="00A6014E" w:rsidRPr="00882BA7">
        <w:rPr>
          <w:rFonts w:ascii="Times New Roman" w:hAnsi="Times New Roman" w:cs="Times New Roman"/>
          <w:sz w:val="24"/>
          <w:szCs w:val="24"/>
        </w:rPr>
        <w:t xml:space="preserve"> </w:t>
      </w:r>
      <w:r w:rsidR="00A6014E" w:rsidRPr="00882BA7">
        <w:rPr>
          <w:rFonts w:ascii="Times New Roman" w:hAnsi="Times New Roman" w:cs="Times New Roman"/>
          <w:sz w:val="24"/>
          <w:szCs w:val="24"/>
        </w:rPr>
        <w:tab/>
        <w:t>(</w:t>
      </w:r>
      <w:r w:rsidR="003B11EC" w:rsidRPr="00882BA7">
        <w:rPr>
          <w:rFonts w:ascii="Times New Roman" w:hAnsi="Times New Roman" w:cs="Times New Roman"/>
          <w:sz w:val="24"/>
          <w:szCs w:val="24"/>
        </w:rPr>
        <w:t>S1</w:t>
      </w:r>
      <w:r w:rsidR="00B111CC">
        <w:rPr>
          <w:rFonts w:ascii="Times New Roman" w:hAnsi="Times New Roman" w:cs="Times New Roman"/>
          <w:sz w:val="24"/>
          <w:szCs w:val="24"/>
        </w:rPr>
        <w:t>6</w:t>
      </w:r>
      <w:r w:rsidR="003B11EC" w:rsidRPr="00882BA7">
        <w:rPr>
          <w:rFonts w:ascii="Times New Roman" w:hAnsi="Times New Roman" w:cs="Times New Roman"/>
          <w:sz w:val="24"/>
          <w:szCs w:val="24"/>
        </w:rPr>
        <w:t>a</w:t>
      </w:r>
      <w:r w:rsidR="00A6014E" w:rsidRPr="00882BA7">
        <w:rPr>
          <w:rFonts w:ascii="Times New Roman" w:hAnsi="Times New Roman" w:cs="Times New Roman"/>
          <w:sz w:val="24"/>
          <w:szCs w:val="24"/>
        </w:rPr>
        <w:t>)</w:t>
      </w:r>
    </w:p>
    <w:p w14:paraId="0676ABFD" w14:textId="5BF8D9C0" w:rsidR="006C4702" w:rsidRPr="00882BA7" w:rsidRDefault="00B111CC" w:rsidP="00B111CC">
      <w:pPr>
        <w:pStyle w:val="ListParagraph"/>
        <w:adjustRightInd w:val="0"/>
        <w:snapToGrid w:val="0"/>
        <w:spacing w:after="0" w:line="480" w:lineRule="auto"/>
        <w:ind w:left="0"/>
        <w:contextualSpacing w:val="0"/>
        <w:rPr>
          <w:rFonts w:ascii="Times New Roman" w:hAnsi="Times New Roman" w:cs="Times New Roman"/>
          <w:sz w:val="24"/>
          <w:szCs w:val="24"/>
        </w:rPr>
      </w:pPr>
      <w:proofErr w:type="gramStart"/>
      <w:r w:rsidRPr="000D0D34">
        <w:rPr>
          <w:rFonts w:ascii="Times New Roman" w:hAnsi="Times New Roman" w:cs="Times New Roman"/>
          <w:iCs/>
          <w:sz w:val="24"/>
          <w:szCs w:val="24"/>
        </w:rPr>
        <w:t>for</w:t>
      </w:r>
      <w:proofErr w:type="gramEnd"/>
      <w:r w:rsidRPr="000D0D34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FB42EF">
        <w:rPr>
          <w:rFonts w:ascii="Times New Roman" w:hAnsi="Times New Roman" w:cs="Times New Roman"/>
          <w:sz w:val="24"/>
          <w:szCs w:val="24"/>
        </w:rPr>
        <w:t>the co-polarization components and</w:t>
      </w:r>
    </w:p>
    <w:p w14:paraId="11B0D005" w14:textId="223590A0" w:rsidR="006C4702" w:rsidRDefault="002757B2" w:rsidP="00B111CC">
      <w:pPr>
        <w:pStyle w:val="ListParagraph"/>
        <w:adjustRightInd w:val="0"/>
        <w:snapToGrid w:val="0"/>
        <w:spacing w:after="0" w:line="480" w:lineRule="auto"/>
        <w:ind w:left="0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ij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l,F</m:t>
            </m:r>
          </m:sup>
        </m:sSubSup>
        <m:d>
          <m:dPr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/>
                <w:sz w:val="24"/>
                <w:szCs w:val="24"/>
              </w:rPr>
              <m:t>α</m:t>
            </m:r>
          </m:e>
        </m:d>
        <m:r>
          <w:rPr>
            <w:rFonts w:ascii="Cambria Math" w:hAnsi="Cambria Math"/>
            <w:sz w:val="24"/>
            <w:szCs w:val="24"/>
          </w:rPr>
          <m:t xml:space="preserve">= 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ji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l,B</m:t>
            </m:r>
          </m:sup>
        </m:sSubSup>
        <m:d>
          <m:dPr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/>
                <w:sz w:val="24"/>
                <w:szCs w:val="24"/>
              </w:rPr>
              <m:t>-α</m:t>
            </m:r>
          </m:e>
        </m:d>
      </m:oMath>
      <w:r w:rsidR="007E1A9F">
        <w:rPr>
          <w:rFonts w:ascii="Times New Roman" w:hAnsi="Times New Roman" w:cs="Times New Roman"/>
          <w:sz w:val="24"/>
          <w:szCs w:val="24"/>
        </w:rPr>
        <w:t xml:space="preserve"> </w:t>
      </w:r>
      <w:r w:rsidR="00A6014E" w:rsidRPr="00882BA7">
        <w:rPr>
          <w:rFonts w:ascii="Times New Roman" w:hAnsi="Times New Roman" w:cs="Times New Roman"/>
          <w:sz w:val="24"/>
          <w:szCs w:val="24"/>
        </w:rPr>
        <w:t>(</w:t>
      </w:r>
      <w:r w:rsidR="003B11EC" w:rsidRPr="00882BA7">
        <w:rPr>
          <w:rFonts w:ascii="Times New Roman" w:hAnsi="Times New Roman" w:cs="Times New Roman"/>
          <w:sz w:val="24"/>
          <w:szCs w:val="24"/>
        </w:rPr>
        <w:t>S1</w:t>
      </w:r>
      <w:r w:rsidR="00B111CC">
        <w:rPr>
          <w:rFonts w:ascii="Times New Roman" w:hAnsi="Times New Roman" w:cs="Times New Roman"/>
          <w:sz w:val="24"/>
          <w:szCs w:val="24"/>
        </w:rPr>
        <w:t>6</w:t>
      </w:r>
      <w:r w:rsidR="003B11EC" w:rsidRPr="00882BA7">
        <w:rPr>
          <w:rFonts w:ascii="Times New Roman" w:hAnsi="Times New Roman" w:cs="Times New Roman"/>
          <w:sz w:val="24"/>
          <w:szCs w:val="24"/>
        </w:rPr>
        <w:t>b</w:t>
      </w:r>
      <w:r w:rsidR="00A6014E" w:rsidRPr="00882BA7">
        <w:rPr>
          <w:rFonts w:ascii="Times New Roman" w:hAnsi="Times New Roman" w:cs="Times New Roman"/>
          <w:sz w:val="24"/>
          <w:szCs w:val="24"/>
        </w:rPr>
        <w:t>)</w:t>
      </w:r>
    </w:p>
    <w:p w14:paraId="7E7057C8" w14:textId="27155C9C" w:rsidR="00FB42EF" w:rsidRPr="000B0E5C" w:rsidRDefault="00FB42EF" w:rsidP="00882BA7">
      <w:pPr>
        <w:pStyle w:val="ListParagraph"/>
        <w:adjustRightInd w:val="0"/>
        <w:snapToGrid w:val="0"/>
        <w:spacing w:after="0" w:line="480" w:lineRule="auto"/>
        <w:ind w:left="0"/>
        <w:contextualSpacing w:val="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for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the cross-polarization components.</w:t>
      </w:r>
    </w:p>
    <w:p w14:paraId="0E5FF2D3" w14:textId="03D94AC3" w:rsidR="00915046" w:rsidRDefault="00317E74" w:rsidP="00B111CC">
      <w:pPr>
        <w:pStyle w:val="ListParagraph"/>
        <w:adjustRightInd w:val="0"/>
        <w:snapToGrid w:val="0"/>
        <w:spacing w:after="0" w:line="480" w:lineRule="auto"/>
        <w:ind w:left="0" w:firstLine="284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HK"/>
        </w:rPr>
        <w:t xml:space="preserve">Furthermore, </w:t>
      </w:r>
      <w:r w:rsidR="00772EBB">
        <w:rPr>
          <w:rFonts w:ascii="Times New Roman" w:hAnsi="Times New Roman" w:cs="Times New Roman"/>
          <w:sz w:val="24"/>
          <w:szCs w:val="24"/>
          <w:lang w:val="en-HK"/>
        </w:rPr>
        <w:t xml:space="preserve">as </w:t>
      </w:r>
      <w:r w:rsidR="00E27428">
        <w:rPr>
          <w:rFonts w:ascii="Times New Roman" w:hAnsi="Times New Roman" w:cs="Times New Roman"/>
          <w:sz w:val="24"/>
          <w:szCs w:val="24"/>
          <w:lang w:val="en-HK"/>
        </w:rPr>
        <w:t>the</w:t>
      </w:r>
      <w:r w:rsidR="00772EBB">
        <w:rPr>
          <w:rFonts w:ascii="Times New Roman" w:hAnsi="Times New Roman" w:cs="Times New Roman"/>
          <w:sz w:val="24"/>
          <w:szCs w:val="24"/>
          <w:lang w:val="en-HK"/>
        </w:rPr>
        <w:t xml:space="preserve"> “atoms” </w:t>
      </w:r>
      <w:r w:rsidR="00772EBB" w:rsidRPr="0097259C">
        <w:rPr>
          <w:rFonts w:ascii="Arial" w:hAnsi="Arial" w:cs="Arial"/>
          <w:b/>
          <w:sz w:val="24"/>
          <w:szCs w:val="24"/>
        </w:rPr>
        <w:t>N</w:t>
      </w:r>
      <w:r w:rsidR="00772EBB">
        <w:rPr>
          <w:rFonts w:ascii="Times New Roman" w:hAnsi="Times New Roman" w:cs="Times New Roman"/>
          <w:sz w:val="24"/>
          <w:szCs w:val="24"/>
          <w:lang w:val="en-HK"/>
        </w:rPr>
        <w:t xml:space="preserve"> and </w:t>
      </w:r>
      <w:r w:rsidR="00772EBB" w:rsidRPr="0097259C">
        <w:rPr>
          <w:rFonts w:ascii="Arial" w:hAnsi="Arial" w:cs="Arial"/>
          <w:b/>
          <w:sz w:val="32"/>
          <w:szCs w:val="32"/>
        </w:rPr>
        <w:t>и</w:t>
      </w:r>
      <w:r w:rsidR="00772EBB">
        <w:rPr>
          <w:rFonts w:ascii="Times New Roman" w:hAnsi="Times New Roman" w:cs="Times New Roman"/>
          <w:sz w:val="24"/>
          <w:szCs w:val="24"/>
          <w:lang w:val="en-HK"/>
        </w:rPr>
        <w:t xml:space="preserve"> are mirror images of each </w:t>
      </w:r>
      <w:r w:rsidR="00B12BBB">
        <w:rPr>
          <w:rFonts w:ascii="Times New Roman" w:hAnsi="Times New Roman" w:cs="Times New Roman"/>
          <w:sz w:val="24"/>
          <w:szCs w:val="24"/>
          <w:lang w:val="en-HK"/>
        </w:rPr>
        <w:t xml:space="preserve">other and 2D </w:t>
      </w:r>
      <w:r w:rsidR="00B12BBB" w:rsidRPr="00304F0F">
        <w:rPr>
          <w:rFonts w:ascii="Times New Roman" w:hAnsi="Times New Roman" w:cs="Times New Roman"/>
          <w:sz w:val="24"/>
          <w:szCs w:val="24"/>
          <w:lang w:val="en-HK"/>
        </w:rPr>
        <w:t>chiral [</w:t>
      </w:r>
      <w:r w:rsidR="007E1A9F" w:rsidRPr="001F20C3">
        <w:rPr>
          <w:rFonts w:ascii="Times New Roman" w:hAnsi="Times New Roman" w:cs="Times New Roman"/>
          <w:sz w:val="24"/>
          <w:szCs w:val="24"/>
          <w:lang w:val="en-HK"/>
        </w:rPr>
        <w:t>6</w:t>
      </w:r>
      <w:r w:rsidR="00B12BBB" w:rsidRPr="00304F0F">
        <w:rPr>
          <w:rFonts w:ascii="Times New Roman" w:hAnsi="Times New Roman" w:cs="Times New Roman"/>
          <w:sz w:val="24"/>
          <w:szCs w:val="24"/>
          <w:lang w:val="en-HK"/>
        </w:rPr>
        <w:t>]</w:t>
      </w:r>
      <w:r w:rsidR="00772EBB" w:rsidRPr="00304F0F">
        <w:rPr>
          <w:rFonts w:ascii="Times New Roman" w:hAnsi="Times New Roman" w:cs="Times New Roman"/>
          <w:sz w:val="24"/>
          <w:szCs w:val="24"/>
          <w:lang w:val="en-HK"/>
        </w:rPr>
        <w:t xml:space="preserve">, </w:t>
      </w:r>
      <w:r w:rsidR="009F6174" w:rsidRPr="00304F0F">
        <w:rPr>
          <w:rFonts w:ascii="Times New Roman" w:hAnsi="Times New Roman" w:cs="Times New Roman"/>
          <w:sz w:val="24"/>
          <w:szCs w:val="24"/>
          <w:lang w:val="en-HK"/>
        </w:rPr>
        <w:t>the</w:t>
      </w:r>
      <w:r w:rsidR="009F6174">
        <w:rPr>
          <w:rFonts w:ascii="Times New Roman" w:hAnsi="Times New Roman" w:cs="Times New Roman"/>
          <w:sz w:val="24"/>
          <w:szCs w:val="24"/>
          <w:lang w:val="en-HK"/>
        </w:rPr>
        <w:t xml:space="preserve"> transmission coefficients of </w:t>
      </w:r>
      <w:r w:rsidR="00772EBB">
        <w:rPr>
          <w:rFonts w:ascii="Times New Roman" w:hAnsi="Times New Roman" w:cs="Times New Roman"/>
          <w:sz w:val="24"/>
          <w:szCs w:val="24"/>
          <w:lang w:val="en-HK"/>
        </w:rPr>
        <w:t xml:space="preserve">the </w:t>
      </w:r>
      <w:r w:rsidR="009F6174">
        <w:rPr>
          <w:rFonts w:ascii="Times New Roman" w:hAnsi="Times New Roman" w:cs="Times New Roman"/>
          <w:sz w:val="24"/>
          <w:szCs w:val="24"/>
          <w:lang w:val="en-HK"/>
        </w:rPr>
        <w:t xml:space="preserve">planar </w:t>
      </w:r>
      <w:r w:rsidR="000B0E5C">
        <w:rPr>
          <w:rFonts w:ascii="Times New Roman" w:hAnsi="Times New Roman" w:cs="Times New Roman"/>
          <w:sz w:val="24"/>
          <w:szCs w:val="24"/>
          <w:lang w:val="en-HK"/>
        </w:rPr>
        <w:t xml:space="preserve">chiral </w:t>
      </w:r>
      <w:r w:rsidR="009F6174" w:rsidRPr="0097259C">
        <w:rPr>
          <w:rFonts w:ascii="Arial" w:hAnsi="Arial" w:cs="Arial"/>
          <w:b/>
          <w:sz w:val="24"/>
          <w:szCs w:val="24"/>
        </w:rPr>
        <w:t>N</w:t>
      </w:r>
      <w:r w:rsidR="009F6174" w:rsidRPr="0097259C">
        <w:rPr>
          <w:rFonts w:ascii="Times New Roman" w:hAnsi="Times New Roman" w:cs="Times New Roman"/>
          <w:sz w:val="24"/>
          <w:szCs w:val="24"/>
        </w:rPr>
        <w:t>-</w:t>
      </w:r>
      <w:r w:rsidR="009F6174">
        <w:rPr>
          <w:rFonts w:ascii="Times New Roman" w:hAnsi="Times New Roman" w:cs="Times New Roman"/>
          <w:sz w:val="24"/>
          <w:szCs w:val="24"/>
        </w:rPr>
        <w:t xml:space="preserve"> and </w:t>
      </w:r>
      <w:r w:rsidR="009F6174" w:rsidRPr="0097259C">
        <w:rPr>
          <w:rFonts w:ascii="Arial" w:hAnsi="Arial" w:cs="Arial"/>
          <w:b/>
          <w:sz w:val="32"/>
          <w:szCs w:val="32"/>
        </w:rPr>
        <w:t>и</w:t>
      </w:r>
      <w:r w:rsidR="009F6174" w:rsidRPr="0097259C">
        <w:rPr>
          <w:rFonts w:ascii="Times New Roman" w:hAnsi="Times New Roman" w:cs="Times New Roman"/>
          <w:sz w:val="24"/>
          <w:szCs w:val="24"/>
        </w:rPr>
        <w:t>-type</w:t>
      </w:r>
      <w:r w:rsidR="009F6174">
        <w:rPr>
          <w:rFonts w:ascii="Times New Roman" w:hAnsi="Times New Roman" w:cs="Times New Roman"/>
          <w:sz w:val="24"/>
          <w:szCs w:val="24"/>
        </w:rPr>
        <w:t xml:space="preserve"> </w:t>
      </w:r>
      <w:r w:rsidR="00772EBB" w:rsidRPr="00123801">
        <w:rPr>
          <w:rFonts w:ascii="Times New Roman" w:hAnsi="Times New Roman" w:cs="Times New Roman"/>
          <w:sz w:val="24"/>
          <w:szCs w:val="24"/>
        </w:rPr>
        <w:t xml:space="preserve">Au </w:t>
      </w:r>
      <w:r w:rsidR="000B0E5C" w:rsidRPr="00123801">
        <w:rPr>
          <w:rFonts w:ascii="Times New Roman" w:hAnsi="Times New Roman" w:cs="Times New Roman"/>
          <w:sz w:val="24"/>
          <w:szCs w:val="24"/>
        </w:rPr>
        <w:t xml:space="preserve">sawtooth </w:t>
      </w:r>
      <w:r w:rsidR="009F6174" w:rsidRPr="00123801">
        <w:rPr>
          <w:rFonts w:ascii="Times New Roman" w:hAnsi="Times New Roman" w:cs="Times New Roman"/>
          <w:sz w:val="24"/>
          <w:szCs w:val="24"/>
        </w:rPr>
        <w:t>metasurface</w:t>
      </w:r>
      <w:r w:rsidR="00772EBB" w:rsidRPr="00123801">
        <w:rPr>
          <w:rFonts w:ascii="Times New Roman" w:hAnsi="Times New Roman" w:cs="Times New Roman"/>
          <w:sz w:val="24"/>
          <w:szCs w:val="24"/>
        </w:rPr>
        <w:t>s</w:t>
      </w:r>
      <w:r w:rsidR="009F6174" w:rsidRPr="00677B9B">
        <w:rPr>
          <w:rFonts w:ascii="Times New Roman" w:hAnsi="Times New Roman" w:cs="Times New Roman"/>
          <w:sz w:val="24"/>
          <w:szCs w:val="24"/>
        </w:rPr>
        <w:t xml:space="preserve"> </w:t>
      </w:r>
      <w:r w:rsidR="00B12BBB" w:rsidRPr="00677B9B">
        <w:rPr>
          <w:rFonts w:ascii="Times New Roman" w:hAnsi="Times New Roman" w:cs="Times New Roman"/>
          <w:sz w:val="24"/>
          <w:szCs w:val="24"/>
        </w:rPr>
        <w:t>satisfy</w:t>
      </w:r>
      <w:r w:rsidR="00772EBB" w:rsidRPr="00677B9B">
        <w:rPr>
          <w:rFonts w:ascii="Times New Roman" w:hAnsi="Times New Roman" w:cs="Times New Roman"/>
          <w:sz w:val="24"/>
          <w:szCs w:val="24"/>
        </w:rPr>
        <w:t xml:space="preserve"> </w:t>
      </w:r>
      <m:oMath>
        <m:sSubSup>
          <m:sSubSupPr>
            <m:ctrlPr>
              <w:rPr>
                <w:rFonts w:ascii="Cambria Math" w:hAnsi="Cambria Math" w:cs="Arial"/>
                <w:i/>
                <w:sz w:val="24"/>
                <w:szCs w:val="24"/>
                <w:lang w:val="en-HK"/>
              </w:rPr>
            </m:ctrlPr>
          </m:sSubSupPr>
          <m:e>
            <m:r>
              <w:rPr>
                <w:rFonts w:ascii="Cambria Math" w:hAnsi="Cambria Math" w:cs="Arial"/>
                <w:sz w:val="24"/>
                <w:szCs w:val="24"/>
                <w:lang w:val="en-HK"/>
              </w:rPr>
              <m:t>t</m:t>
            </m:r>
          </m:e>
          <m:sub>
            <m:r>
              <w:rPr>
                <w:rFonts w:ascii="Cambria Math" w:hAnsi="Cambria Math" w:cs="Arial"/>
                <w:sz w:val="24"/>
                <w:szCs w:val="24"/>
                <w:lang w:val="en-HK"/>
              </w:rPr>
              <m:t>ii</m:t>
            </m:r>
          </m:sub>
          <m:sup>
            <m:r>
              <w:rPr>
                <w:rFonts w:ascii="Cambria Math" w:hAnsi="Cambria Math" w:cs="Arial"/>
                <w:sz w:val="24"/>
                <w:szCs w:val="24"/>
                <w:lang w:val="en-HK"/>
              </w:rPr>
              <m:t>N</m:t>
            </m:r>
          </m:sup>
        </m:sSubSup>
        <m:r>
          <w:rPr>
            <w:rFonts w:ascii="Cambria Math" w:hAnsi="Cambria Math" w:cs="Arial"/>
            <w:sz w:val="24"/>
            <w:szCs w:val="24"/>
            <w:lang w:val="en-HK"/>
          </w:rPr>
          <m:t xml:space="preserve">= </m:t>
        </m:r>
        <m:sSubSup>
          <m:sSubSupPr>
            <m:ctrlPr>
              <w:rPr>
                <w:rFonts w:ascii="Cambria Math" w:hAnsi="Cambria Math" w:cs="Arial"/>
                <w:i/>
                <w:sz w:val="24"/>
                <w:szCs w:val="24"/>
                <w:lang w:val="en-HK"/>
              </w:rPr>
            </m:ctrlPr>
          </m:sSubSupPr>
          <m:e>
            <m:r>
              <w:rPr>
                <w:rFonts w:ascii="Cambria Math" w:hAnsi="Cambria Math" w:cs="Arial"/>
                <w:sz w:val="24"/>
                <w:szCs w:val="24"/>
                <w:lang w:val="en-HK"/>
              </w:rPr>
              <m:t>t</m:t>
            </m:r>
          </m:e>
          <m:sub>
            <m:r>
              <w:rPr>
                <w:rFonts w:ascii="Cambria Math" w:hAnsi="Cambria Math" w:cs="Arial"/>
                <w:sz w:val="24"/>
                <w:szCs w:val="24"/>
                <w:lang w:val="en-HK"/>
              </w:rPr>
              <m:t>jj</m:t>
            </m:r>
          </m:sub>
          <m:sup>
            <m:sSup>
              <m:sSupPr>
                <m:ctrlPr>
                  <w:rPr>
                    <w:rFonts w:ascii="Cambria Math" w:hAnsi="Cambria Math" w:cs="Arial"/>
                    <w:i/>
                    <w:sz w:val="24"/>
                    <w:szCs w:val="24"/>
                    <w:lang w:val="en-HK"/>
                  </w:rPr>
                </m:ctrlPr>
              </m:sSupPr>
              <m:e>
                <m:r>
                  <w:rPr>
                    <w:rFonts w:ascii="Cambria Math" w:hAnsi="Cambria Math" w:cs="Arial"/>
                    <w:sz w:val="24"/>
                    <w:szCs w:val="24"/>
                    <w:lang w:val="en-HK"/>
                  </w:rPr>
                  <m:t>N</m:t>
                </m:r>
              </m:e>
              <m:sup>
                <m:r>
                  <w:rPr>
                    <w:rFonts w:ascii="Cambria Math" w:hAnsi="Cambria Math" w:cs="Arial"/>
                    <w:sz w:val="24"/>
                    <w:szCs w:val="24"/>
                    <w:lang w:val="en-HK"/>
                  </w:rPr>
                  <m:t>-1</m:t>
                </m:r>
              </m:sup>
            </m:sSup>
          </m:sup>
        </m:sSubSup>
      </m:oMath>
      <w:r w:rsidR="009F6174" w:rsidRPr="00123801">
        <w:rPr>
          <w:rFonts w:ascii="Times New Roman" w:hAnsi="Times New Roman" w:cs="Times New Roman"/>
          <w:sz w:val="24"/>
          <w:szCs w:val="24"/>
          <w:lang w:val="en-HK"/>
        </w:rPr>
        <w:t>and</w:t>
      </w:r>
      <w:r w:rsidR="009F6174" w:rsidRPr="007115DB">
        <w:rPr>
          <w:sz w:val="24"/>
          <w:szCs w:val="24"/>
          <w:lang w:val="en-HK"/>
        </w:rPr>
        <w:t xml:space="preserve"> </w:t>
      </w:r>
      <m:oMath>
        <m:sSubSup>
          <m:sSubSupPr>
            <m:ctrlPr>
              <w:rPr>
                <w:rFonts w:ascii="Cambria Math" w:hAnsi="Cambria Math" w:cs="Arial"/>
                <w:i/>
                <w:sz w:val="24"/>
                <w:szCs w:val="24"/>
                <w:lang w:val="en-HK"/>
              </w:rPr>
            </m:ctrlPr>
          </m:sSubSupPr>
          <m:e>
            <m:r>
              <w:rPr>
                <w:rFonts w:ascii="Cambria Math" w:hAnsi="Cambria Math" w:cs="Arial"/>
                <w:sz w:val="24"/>
                <w:szCs w:val="24"/>
                <w:lang w:val="en-HK"/>
              </w:rPr>
              <m:t>t</m:t>
            </m:r>
          </m:e>
          <m:sub>
            <m:r>
              <w:rPr>
                <w:rFonts w:ascii="Cambria Math" w:hAnsi="Cambria Math" w:cs="Arial"/>
                <w:sz w:val="24"/>
                <w:szCs w:val="24"/>
                <w:lang w:val="en-HK"/>
              </w:rPr>
              <m:t>ij</m:t>
            </m:r>
          </m:sub>
          <m:sup>
            <m:r>
              <w:rPr>
                <w:rFonts w:ascii="Cambria Math" w:hAnsi="Cambria Math" w:cs="Arial"/>
                <w:sz w:val="24"/>
                <w:szCs w:val="24"/>
                <w:lang w:val="en-HK"/>
              </w:rPr>
              <m:t>N</m:t>
            </m:r>
          </m:sup>
        </m:sSubSup>
        <m:r>
          <w:rPr>
            <w:rFonts w:ascii="Cambria Math" w:hAnsi="Cambria Math" w:cs="Arial"/>
            <w:sz w:val="24"/>
            <w:szCs w:val="24"/>
            <w:lang w:val="en-HK"/>
          </w:rPr>
          <m:t xml:space="preserve">= </m:t>
        </m:r>
        <m:sSubSup>
          <m:sSubSupPr>
            <m:ctrlPr>
              <w:rPr>
                <w:rFonts w:ascii="Cambria Math" w:hAnsi="Cambria Math" w:cs="Arial"/>
                <w:i/>
                <w:sz w:val="24"/>
                <w:szCs w:val="24"/>
                <w:lang w:val="en-HK"/>
              </w:rPr>
            </m:ctrlPr>
          </m:sSubSupPr>
          <m:e>
            <m:r>
              <w:rPr>
                <w:rFonts w:ascii="Cambria Math" w:hAnsi="Cambria Math" w:cs="Arial"/>
                <w:sz w:val="24"/>
                <w:szCs w:val="24"/>
                <w:lang w:val="en-HK"/>
              </w:rPr>
              <m:t>t</m:t>
            </m:r>
          </m:e>
          <m:sub>
            <m:r>
              <w:rPr>
                <w:rFonts w:ascii="Cambria Math" w:hAnsi="Cambria Math" w:cs="Arial"/>
                <w:sz w:val="24"/>
                <w:szCs w:val="24"/>
                <w:lang w:val="en-HK"/>
              </w:rPr>
              <m:t>ji</m:t>
            </m:r>
          </m:sub>
          <m:sup>
            <m:sSup>
              <m:sSupPr>
                <m:ctrlPr>
                  <w:rPr>
                    <w:rFonts w:ascii="Cambria Math" w:hAnsi="Cambria Math" w:cs="Arial"/>
                    <w:i/>
                    <w:sz w:val="24"/>
                    <w:szCs w:val="24"/>
                    <w:lang w:val="en-HK"/>
                  </w:rPr>
                </m:ctrlPr>
              </m:sSupPr>
              <m:e>
                <m:r>
                  <w:rPr>
                    <w:rFonts w:ascii="Cambria Math" w:hAnsi="Cambria Math" w:cs="Arial"/>
                    <w:sz w:val="24"/>
                    <w:szCs w:val="24"/>
                    <w:lang w:val="en-HK"/>
                  </w:rPr>
                  <m:t>N</m:t>
                </m:r>
              </m:e>
              <m:sup>
                <m:r>
                  <w:rPr>
                    <w:rFonts w:ascii="Cambria Math" w:hAnsi="Cambria Math" w:cs="Arial"/>
                    <w:sz w:val="24"/>
                    <w:szCs w:val="24"/>
                    <w:lang w:val="en-HK"/>
                  </w:rPr>
                  <m:t>-1</m:t>
                </m:r>
              </m:sup>
            </m:sSup>
          </m:sup>
        </m:sSubSup>
      </m:oMath>
      <w:r w:rsidR="00772EBB" w:rsidRPr="0012380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772EBB" w:rsidRPr="00123801">
        <w:rPr>
          <w:rFonts w:ascii="Times New Roman" w:hAnsi="Times New Roman" w:cs="Times New Roman"/>
          <w:iCs/>
          <w:sz w:val="24"/>
          <w:szCs w:val="24"/>
        </w:rPr>
        <w:t>for</w:t>
      </w:r>
      <w:r w:rsidR="00772EBB" w:rsidRPr="007115DB">
        <w:rPr>
          <w:iCs/>
          <w:sz w:val="24"/>
          <w:szCs w:val="24"/>
        </w:rPr>
        <w:t xml:space="preserve"> </w:t>
      </w:r>
      <w:proofErr w:type="gramEnd"/>
      <m:oMath>
        <m:r>
          <w:rPr>
            <w:rFonts w:ascii="Cambria Math" w:hAnsi="Cambria Math" w:cs="Times New Roman"/>
            <w:sz w:val="24"/>
            <w:szCs w:val="24"/>
          </w:rPr>
          <m:t>i</m:t>
        </m:r>
        <m:r>
          <w:rPr>
            <w:rFonts w:ascii="Cambria Math" w:hAnsi="Cambria Math" w:cs="Times New Roman" w:hint="eastAsia"/>
            <w:sz w:val="24"/>
            <w:szCs w:val="24"/>
          </w:rPr>
          <m:t>≠</m:t>
        </m:r>
        <m:r>
          <w:rPr>
            <w:rFonts w:ascii="Cambria Math" w:hAnsi="Cambria Math" w:cs="Times New Roman"/>
            <w:sz w:val="24"/>
            <w:szCs w:val="24"/>
          </w:rPr>
          <m:t>j =+/-</m:t>
        </m:r>
      </m:oMath>
      <w:r w:rsidR="008300C8" w:rsidRPr="007115DB">
        <w:rPr>
          <w:rFonts w:ascii="Times New Roman" w:hAnsi="Times New Roman" w:cs="Times New Roman"/>
          <w:sz w:val="24"/>
          <w:szCs w:val="24"/>
        </w:rPr>
        <w:t xml:space="preserve">.  Note that the base </w:t>
      </w:r>
      <w:r w:rsidR="008300C8" w:rsidRPr="00123801">
        <w:rPr>
          <w:rFonts w:ascii="Times New Roman" w:hAnsi="Times New Roman" w:cs="Times New Roman"/>
          <w:sz w:val="24"/>
          <w:szCs w:val="24"/>
        </w:rPr>
        <w:t>angle</w:t>
      </w:r>
      <w:r w:rsidR="007A7F28" w:rsidRPr="00123801">
        <w:rPr>
          <w:rFonts w:ascii="Times New Roman" w:hAnsi="Times New Roman" w:cs="Times New Roman"/>
          <w:sz w:val="24"/>
          <w:szCs w:val="24"/>
        </w:rPr>
        <w:t xml:space="preserve"> </w:t>
      </w:r>
      <w:r w:rsidR="00086280" w:rsidRPr="00123801">
        <w:rPr>
          <w:rFonts w:ascii="Symbol" w:hAnsi="Symbol" w:cs="Times New Roman"/>
          <w:i/>
          <w:sz w:val="24"/>
          <w:szCs w:val="24"/>
        </w:rPr>
        <w:t></w:t>
      </w:r>
      <w:r w:rsidR="00086280" w:rsidRPr="00123801">
        <w:rPr>
          <w:rFonts w:ascii="Symbol" w:hAnsi="Symbol" w:cs="Times New Roman"/>
          <w:i/>
          <w:sz w:val="24"/>
          <w:szCs w:val="24"/>
        </w:rPr>
        <w:t></w:t>
      </w:r>
      <w:r w:rsidR="00E0786C" w:rsidRPr="00677B9B">
        <w:rPr>
          <w:rFonts w:ascii="Times New Roman" w:hAnsi="Times New Roman" w:cs="Times New Roman"/>
          <w:i/>
          <w:sz w:val="24"/>
          <w:szCs w:val="24"/>
        </w:rPr>
        <w:t>-</w:t>
      </w:r>
      <w:proofErr w:type="gramStart"/>
      <w:r w:rsidR="00086280" w:rsidRPr="00677B9B">
        <w:rPr>
          <w:rFonts w:ascii="Symbol" w:hAnsi="Symbol" w:cs="Times New Roman"/>
          <w:i/>
          <w:sz w:val="24"/>
          <w:szCs w:val="24"/>
        </w:rPr>
        <w:t></w:t>
      </w:r>
      <w:r w:rsidR="00086280" w:rsidRPr="007115DB">
        <w:rPr>
          <w:rFonts w:ascii="Times New Roman" w:hAnsi="Times New Roman" w:cs="Times New Roman"/>
          <w:sz w:val="24"/>
          <w:szCs w:val="24"/>
        </w:rPr>
        <w:t xml:space="preserve"> </w:t>
      </w:r>
      <w:r w:rsidR="00086280" w:rsidRPr="00123801">
        <w:rPr>
          <w:rFonts w:ascii="Times New Roman" w:hAnsi="Times New Roman" w:cs="Times New Roman"/>
          <w:sz w:val="24"/>
          <w:szCs w:val="24"/>
        </w:rPr>
        <w:t xml:space="preserve"> </w:t>
      </w:r>
      <w:r w:rsidR="00745ADF" w:rsidRPr="00123801">
        <w:rPr>
          <w:rFonts w:ascii="Times New Roman" w:hAnsi="Times New Roman" w:cs="Times New Roman"/>
          <w:sz w:val="24"/>
          <w:szCs w:val="24"/>
        </w:rPr>
        <w:t>for</w:t>
      </w:r>
      <w:proofErr w:type="gramEnd"/>
      <w:r w:rsidR="00745ADF" w:rsidRPr="00123801">
        <w:rPr>
          <w:rFonts w:ascii="Times New Roman" w:hAnsi="Times New Roman" w:cs="Times New Roman"/>
          <w:sz w:val="24"/>
          <w:szCs w:val="24"/>
        </w:rPr>
        <w:t xml:space="preserve"> </w:t>
      </w:r>
      <w:r w:rsidR="008300C8" w:rsidRPr="00677B9B">
        <w:rPr>
          <w:rFonts w:ascii="Times New Roman" w:hAnsi="Times New Roman" w:cs="Times New Roman"/>
          <w:sz w:val="24"/>
          <w:szCs w:val="24"/>
        </w:rPr>
        <w:t xml:space="preserve">the </w:t>
      </w:r>
      <w:r w:rsidR="00745ADF" w:rsidRPr="00677B9B">
        <w:rPr>
          <w:rFonts w:ascii="Times New Roman" w:hAnsi="Times New Roman" w:cs="Times New Roman"/>
          <w:sz w:val="24"/>
          <w:szCs w:val="24"/>
          <w:lang w:val="en-HK"/>
        </w:rPr>
        <w:t>planar</w:t>
      </w:r>
      <w:r w:rsidR="00745ADF">
        <w:rPr>
          <w:rFonts w:ascii="Times New Roman" w:hAnsi="Times New Roman" w:cs="Times New Roman"/>
          <w:sz w:val="24"/>
          <w:szCs w:val="24"/>
          <w:lang w:val="en-HK"/>
        </w:rPr>
        <w:t xml:space="preserve"> </w:t>
      </w:r>
      <w:r w:rsidR="00745ADF" w:rsidRPr="0097259C">
        <w:rPr>
          <w:rFonts w:ascii="Arial" w:hAnsi="Arial" w:cs="Arial"/>
          <w:b/>
          <w:sz w:val="24"/>
          <w:szCs w:val="24"/>
        </w:rPr>
        <w:t>N</w:t>
      </w:r>
      <w:r w:rsidR="00745ADF" w:rsidRPr="0097259C">
        <w:rPr>
          <w:rFonts w:ascii="Times New Roman" w:hAnsi="Times New Roman" w:cs="Times New Roman"/>
          <w:sz w:val="24"/>
          <w:szCs w:val="24"/>
        </w:rPr>
        <w:t>-</w:t>
      </w:r>
      <w:r w:rsidR="00B12BBB">
        <w:rPr>
          <w:rFonts w:ascii="Times New Roman" w:hAnsi="Times New Roman" w:cs="Times New Roman"/>
          <w:sz w:val="24"/>
          <w:szCs w:val="24"/>
        </w:rPr>
        <w:t>/</w:t>
      </w:r>
      <w:r w:rsidR="00B12BBB" w:rsidRPr="0097259C">
        <w:rPr>
          <w:rFonts w:ascii="Arial" w:hAnsi="Arial" w:cs="Arial"/>
          <w:b/>
          <w:sz w:val="32"/>
          <w:szCs w:val="32"/>
        </w:rPr>
        <w:t>и</w:t>
      </w:r>
      <w:r w:rsidR="00B12BBB" w:rsidRPr="0097259C">
        <w:rPr>
          <w:rFonts w:ascii="Times New Roman" w:hAnsi="Times New Roman" w:cs="Times New Roman"/>
          <w:sz w:val="24"/>
          <w:szCs w:val="24"/>
        </w:rPr>
        <w:t>-</w:t>
      </w:r>
      <w:r w:rsidR="00745ADF" w:rsidRPr="0097259C">
        <w:rPr>
          <w:rFonts w:ascii="Times New Roman" w:hAnsi="Times New Roman" w:cs="Times New Roman"/>
          <w:sz w:val="24"/>
          <w:szCs w:val="24"/>
        </w:rPr>
        <w:t>type</w:t>
      </w:r>
      <w:r w:rsidR="00745ADF">
        <w:rPr>
          <w:rFonts w:ascii="Times New Roman" w:hAnsi="Times New Roman" w:cs="Times New Roman"/>
          <w:sz w:val="24"/>
          <w:szCs w:val="24"/>
        </w:rPr>
        <w:t xml:space="preserve"> </w:t>
      </w:r>
      <w:r w:rsidR="008300C8">
        <w:rPr>
          <w:rFonts w:ascii="Times New Roman" w:hAnsi="Times New Roman" w:cs="Times New Roman"/>
          <w:sz w:val="24"/>
          <w:szCs w:val="24"/>
        </w:rPr>
        <w:t>sawtooth metasurface under reflection</w:t>
      </w:r>
      <w:r w:rsidR="00BB2DB6">
        <w:rPr>
          <w:rFonts w:ascii="Times New Roman" w:hAnsi="Times New Roman" w:cs="Times New Roman"/>
          <w:sz w:val="24"/>
          <w:szCs w:val="24"/>
        </w:rPr>
        <w:t xml:space="preserve"> along the </w:t>
      </w:r>
      <m:oMath>
        <m:acc>
          <m:accPr>
            <m:ctrlPr>
              <w:rPr>
                <w:rFonts w:ascii="Cambria Math" w:hAnsi="Cambria Math"/>
                <w:i/>
                <w:iCs/>
                <w:sz w:val="24"/>
                <w:szCs w:val="24"/>
              </w:rPr>
            </m:ctrlPr>
          </m:accPr>
          <m:e>
            <m:r>
              <w:rPr>
                <w:rFonts w:ascii="Cambria Math" w:hAnsi="Cambria Math"/>
                <w:sz w:val="24"/>
                <w:szCs w:val="24"/>
                <w:lang w:val="en-HK"/>
              </w:rPr>
              <m:t>y</m:t>
            </m:r>
          </m:e>
        </m:acc>
      </m:oMath>
      <w:r w:rsidR="00BB2DB6">
        <w:rPr>
          <w:rFonts w:ascii="Times New Roman" w:hAnsi="Times New Roman" w:cs="Times New Roman"/>
          <w:sz w:val="24"/>
          <w:szCs w:val="24"/>
        </w:rPr>
        <w:t xml:space="preserve">-axis </w:t>
      </w:r>
      <w:r w:rsidR="008300C8">
        <w:rPr>
          <w:rFonts w:ascii="Times New Roman" w:hAnsi="Times New Roman" w:cs="Times New Roman"/>
          <w:sz w:val="24"/>
          <w:szCs w:val="24"/>
        </w:rPr>
        <w:t xml:space="preserve">will </w:t>
      </w:r>
      <w:r w:rsidR="008300C8" w:rsidRPr="007A7F28">
        <w:rPr>
          <w:rFonts w:ascii="Times New Roman" w:hAnsi="Times New Roman" w:cs="Times New Roman"/>
          <w:sz w:val="24"/>
          <w:szCs w:val="24"/>
        </w:rPr>
        <w:t xml:space="preserve">be </w:t>
      </w:r>
      <w:r w:rsidR="007A7F28" w:rsidRPr="007A7F28">
        <w:rPr>
          <w:rFonts w:ascii="Times New Roman" w:hAnsi="Times New Roman" w:cs="Times New Roman"/>
          <w:sz w:val="24"/>
          <w:szCs w:val="24"/>
        </w:rPr>
        <w:t>-</w:t>
      </w:r>
      <w:r w:rsidR="007A7F28" w:rsidRPr="00882BA7">
        <w:rPr>
          <w:rFonts w:ascii="Symbol" w:hAnsi="Symbol" w:cs="Times New Roman"/>
          <w:i/>
          <w:sz w:val="24"/>
          <w:szCs w:val="24"/>
        </w:rPr>
        <w:t></w:t>
      </w:r>
      <w:r w:rsidR="007A7F28" w:rsidRPr="00882BA7">
        <w:rPr>
          <w:rFonts w:ascii="Symbol" w:hAnsi="Symbol" w:cs="Times New Roman"/>
          <w:i/>
          <w:sz w:val="24"/>
          <w:szCs w:val="24"/>
        </w:rPr>
        <w:t></w:t>
      </w:r>
      <w:r w:rsidR="007A7F28" w:rsidRPr="00882BA7">
        <w:rPr>
          <w:rFonts w:ascii="Symbol" w:hAnsi="Symbol" w:cs="Times New Roman"/>
          <w:i/>
          <w:sz w:val="24"/>
          <w:szCs w:val="24"/>
        </w:rPr>
        <w:t></w:t>
      </w:r>
      <w:r w:rsidR="007A7F28">
        <w:rPr>
          <w:rFonts w:ascii="Times New Roman" w:hAnsi="Times New Roman" w:cs="Times New Roman"/>
        </w:rPr>
        <w:t xml:space="preserve"> </w:t>
      </w:r>
      <w:r w:rsidR="007A7F28">
        <w:rPr>
          <w:rFonts w:ascii="Times New Roman" w:hAnsi="Times New Roman" w:cs="Times New Roman"/>
          <w:sz w:val="24"/>
          <w:szCs w:val="24"/>
        </w:rPr>
        <w:t xml:space="preserve"> </w:t>
      </w:r>
      <w:r w:rsidR="00745ADF">
        <w:rPr>
          <w:rFonts w:ascii="Times New Roman" w:hAnsi="Times New Roman" w:cs="Times New Roman"/>
          <w:sz w:val="24"/>
          <w:szCs w:val="24"/>
        </w:rPr>
        <w:t xml:space="preserve">for </w:t>
      </w:r>
      <w:r w:rsidR="008300C8">
        <w:rPr>
          <w:rFonts w:ascii="Times New Roman" w:hAnsi="Times New Roman" w:cs="Times New Roman"/>
          <w:sz w:val="24"/>
          <w:szCs w:val="24"/>
        </w:rPr>
        <w:t xml:space="preserve">the </w:t>
      </w:r>
      <w:r w:rsidR="00745ADF" w:rsidRPr="0097259C">
        <w:rPr>
          <w:rFonts w:ascii="Arial" w:hAnsi="Arial" w:cs="Arial"/>
          <w:b/>
          <w:sz w:val="32"/>
          <w:szCs w:val="32"/>
        </w:rPr>
        <w:t>и</w:t>
      </w:r>
      <w:r w:rsidR="00745ADF" w:rsidRPr="0097259C">
        <w:rPr>
          <w:rFonts w:ascii="Times New Roman" w:hAnsi="Times New Roman" w:cs="Times New Roman"/>
          <w:sz w:val="24"/>
          <w:szCs w:val="24"/>
        </w:rPr>
        <w:t>-</w:t>
      </w:r>
      <w:r w:rsidR="00B12BBB">
        <w:rPr>
          <w:rFonts w:ascii="Times New Roman" w:hAnsi="Times New Roman" w:cs="Times New Roman"/>
          <w:sz w:val="24"/>
          <w:szCs w:val="24"/>
        </w:rPr>
        <w:t>/</w:t>
      </w:r>
      <w:r w:rsidR="00B12BBB" w:rsidRPr="0097259C">
        <w:rPr>
          <w:rFonts w:ascii="Arial" w:hAnsi="Arial" w:cs="Arial"/>
          <w:b/>
          <w:sz w:val="24"/>
          <w:szCs w:val="24"/>
        </w:rPr>
        <w:t>N</w:t>
      </w:r>
      <w:r w:rsidR="00B12BBB" w:rsidRPr="0097259C">
        <w:rPr>
          <w:rFonts w:ascii="Times New Roman" w:hAnsi="Times New Roman" w:cs="Times New Roman"/>
          <w:sz w:val="24"/>
          <w:szCs w:val="24"/>
        </w:rPr>
        <w:t>-</w:t>
      </w:r>
      <w:r w:rsidR="00745ADF" w:rsidRPr="0097259C">
        <w:rPr>
          <w:rFonts w:ascii="Times New Roman" w:hAnsi="Times New Roman" w:cs="Times New Roman"/>
          <w:sz w:val="24"/>
          <w:szCs w:val="24"/>
        </w:rPr>
        <w:t>type</w:t>
      </w:r>
      <w:r w:rsidR="00745ADF">
        <w:rPr>
          <w:rFonts w:ascii="Times New Roman" w:hAnsi="Times New Roman" w:cs="Times New Roman"/>
          <w:sz w:val="24"/>
          <w:szCs w:val="24"/>
        </w:rPr>
        <w:t xml:space="preserve"> </w:t>
      </w:r>
      <w:r w:rsidR="008300C8">
        <w:rPr>
          <w:rFonts w:ascii="Times New Roman" w:hAnsi="Times New Roman" w:cs="Times New Roman"/>
          <w:sz w:val="24"/>
          <w:szCs w:val="24"/>
        </w:rPr>
        <w:lastRenderedPageBreak/>
        <w:t xml:space="preserve">sawtooth metasurface. </w:t>
      </w:r>
      <w:r w:rsidR="00745ADF">
        <w:rPr>
          <w:rFonts w:ascii="Times New Roman" w:hAnsi="Times New Roman" w:cs="Times New Roman"/>
          <w:sz w:val="24"/>
          <w:szCs w:val="24"/>
        </w:rPr>
        <w:t xml:space="preserve"> </w:t>
      </w:r>
      <w:r w:rsidR="007F3992">
        <w:rPr>
          <w:rFonts w:ascii="Times New Roman" w:hAnsi="Times New Roman" w:cs="Times New Roman"/>
          <w:sz w:val="24"/>
          <w:szCs w:val="24"/>
        </w:rPr>
        <w:t>T</w:t>
      </w:r>
      <w:r w:rsidR="00F8133C">
        <w:rPr>
          <w:rFonts w:ascii="Times New Roman" w:hAnsi="Times New Roman" w:cs="Times New Roman"/>
          <w:sz w:val="24"/>
          <w:szCs w:val="24"/>
        </w:rPr>
        <w:t>hus</w:t>
      </w:r>
      <w:r w:rsidR="00775BAA">
        <w:rPr>
          <w:rFonts w:ascii="Times New Roman" w:hAnsi="Times New Roman" w:cs="Times New Roman"/>
          <w:sz w:val="24"/>
          <w:szCs w:val="24"/>
        </w:rPr>
        <w:t>,</w:t>
      </w:r>
      <w:r w:rsidR="00DC5215">
        <w:rPr>
          <w:rFonts w:ascii="Times New Roman" w:hAnsi="Times New Roman" w:cs="Times New Roman"/>
          <w:sz w:val="24"/>
          <w:szCs w:val="24"/>
        </w:rPr>
        <w:t xml:space="preserve"> </w:t>
      </w:r>
      <w:r w:rsidR="00915046">
        <w:rPr>
          <w:rFonts w:ascii="Times New Roman" w:hAnsi="Times New Roman" w:cs="Times New Roman"/>
          <w:sz w:val="24"/>
          <w:szCs w:val="24"/>
        </w:rPr>
        <w:t xml:space="preserve">the transmittance of the </w:t>
      </w:r>
      <w:r w:rsidR="00915046" w:rsidRPr="0097259C">
        <w:rPr>
          <w:rFonts w:ascii="Arial" w:hAnsi="Arial" w:cs="Arial"/>
          <w:b/>
          <w:sz w:val="24"/>
          <w:szCs w:val="24"/>
        </w:rPr>
        <w:t>N</w:t>
      </w:r>
      <w:r w:rsidR="00915046" w:rsidRPr="0097259C">
        <w:rPr>
          <w:rFonts w:ascii="Times New Roman" w:hAnsi="Times New Roman" w:cs="Times New Roman"/>
          <w:sz w:val="24"/>
          <w:szCs w:val="24"/>
        </w:rPr>
        <w:t>-</w:t>
      </w:r>
      <w:r w:rsidR="00915046">
        <w:rPr>
          <w:rFonts w:ascii="Times New Roman" w:hAnsi="Times New Roman" w:cs="Times New Roman"/>
          <w:sz w:val="24"/>
          <w:szCs w:val="24"/>
        </w:rPr>
        <w:t xml:space="preserve"> and </w:t>
      </w:r>
      <w:r w:rsidR="00915046" w:rsidRPr="0097259C">
        <w:rPr>
          <w:rFonts w:ascii="Arial" w:hAnsi="Arial" w:cs="Arial"/>
          <w:b/>
          <w:sz w:val="32"/>
          <w:szCs w:val="32"/>
        </w:rPr>
        <w:t>и</w:t>
      </w:r>
      <w:r w:rsidR="00915046" w:rsidRPr="0097259C">
        <w:rPr>
          <w:rFonts w:ascii="Times New Roman" w:hAnsi="Times New Roman" w:cs="Times New Roman"/>
          <w:sz w:val="24"/>
          <w:szCs w:val="24"/>
        </w:rPr>
        <w:t>-type</w:t>
      </w:r>
      <w:r w:rsidR="00915046">
        <w:rPr>
          <w:rFonts w:ascii="Times New Roman" w:hAnsi="Times New Roman" w:cs="Times New Roman"/>
          <w:sz w:val="24"/>
          <w:szCs w:val="24"/>
        </w:rPr>
        <w:t xml:space="preserve"> Au sawtooth metasurfaces </w:t>
      </w:r>
      <w:r w:rsidR="00D712D2">
        <w:rPr>
          <w:rFonts w:ascii="Times New Roman" w:hAnsi="Times New Roman" w:cs="Times New Roman"/>
          <w:sz w:val="24"/>
          <w:szCs w:val="24"/>
        </w:rPr>
        <w:t>for</w:t>
      </w:r>
      <w:r w:rsidR="00915046">
        <w:rPr>
          <w:rFonts w:ascii="Times New Roman" w:hAnsi="Times New Roman" w:cs="Times New Roman"/>
          <w:sz w:val="24"/>
          <w:szCs w:val="24"/>
        </w:rPr>
        <w:t xml:space="preserve"> the forward and backward directions </w:t>
      </w:r>
      <w:r w:rsidR="00965F23">
        <w:rPr>
          <w:rFonts w:ascii="Times New Roman" w:hAnsi="Times New Roman" w:cs="Times New Roman"/>
          <w:sz w:val="24"/>
          <w:szCs w:val="24"/>
        </w:rPr>
        <w:t>are related</w:t>
      </w:r>
      <w:r w:rsidR="00915046">
        <w:rPr>
          <w:rFonts w:ascii="Times New Roman" w:hAnsi="Times New Roman" w:cs="Times New Roman"/>
          <w:sz w:val="24"/>
          <w:szCs w:val="24"/>
        </w:rPr>
        <w:t>:</w:t>
      </w:r>
    </w:p>
    <w:p w14:paraId="11F33EAE" w14:textId="7BE3CFD2" w:rsidR="00915046" w:rsidRPr="003F6110" w:rsidRDefault="002757B2" w:rsidP="00915046">
      <w:pPr>
        <w:adjustRightInd w:val="0"/>
        <w:snapToGrid w:val="0"/>
        <w:spacing w:line="360" w:lineRule="auto"/>
        <w:jc w:val="center"/>
        <w:rPr>
          <w:iCs/>
          <w:lang w:val="en-HK" w:eastAsia="zh-CN"/>
        </w:rPr>
      </w:pP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ii</m:t>
            </m:r>
          </m:sub>
          <m:sup>
            <m:r>
              <w:rPr>
                <w:rFonts w:ascii="Cambria Math" w:hAnsi="Cambria Math"/>
                <w:lang w:val="en-HK"/>
              </w:rPr>
              <m:t>N,F/B</m:t>
            </m:r>
          </m:sup>
        </m:sSubSup>
        <m:r>
          <w:rPr>
            <w:rFonts w:ascii="Cambria Math" w:hAnsi="Cambria Math"/>
          </w:rPr>
          <m:t>(α)</m:t>
        </m:r>
        <m:r>
          <w:rPr>
            <w:rFonts w:ascii="Cambria Math" w:hAnsi="Cambria Math"/>
            <w:lang w:val="en-HK"/>
          </w:rPr>
          <m:t>=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jj</m:t>
            </m:r>
          </m:sub>
          <m:sup>
            <m:sSup>
              <m:sSupPr>
                <m:ctrlPr>
                  <w:rPr>
                    <w:rFonts w:ascii="Cambria Math" w:hAnsi="Cambria Math" w:cs="Arial"/>
                    <w:i/>
                    <w:lang w:val="en-HK"/>
                  </w:rPr>
                </m:ctrlPr>
              </m:sSupPr>
              <m:e>
                <m:r>
                  <w:rPr>
                    <w:rFonts w:ascii="Cambria Math" w:hAnsi="Cambria Math" w:cs="Arial"/>
                    <w:lang w:val="en-HK"/>
                  </w:rPr>
                  <m:t>N</m:t>
                </m:r>
              </m:e>
              <m:sup>
                <m:r>
                  <w:rPr>
                    <w:rFonts w:ascii="Cambria Math" w:hAnsi="Cambria Math" w:cs="Arial"/>
                    <w:lang w:val="en-HK"/>
                  </w:rPr>
                  <m:t>-1</m:t>
                </m:r>
              </m:sup>
            </m:sSup>
            <m:r>
              <w:rPr>
                <w:rFonts w:ascii="Cambria Math" w:hAnsi="Cambria Math"/>
                <w:lang w:val="en-HK"/>
              </w:rPr>
              <m:t>,F/B</m:t>
            </m:r>
          </m:sup>
        </m:sSubSup>
        <m:r>
          <w:rPr>
            <w:rFonts w:ascii="Cambria Math" w:hAnsi="Cambria Math"/>
          </w:rPr>
          <m:t>(-α)</m:t>
        </m:r>
      </m:oMath>
      <w:r w:rsidR="00915046">
        <w:rPr>
          <w:rFonts w:hint="eastAsia"/>
          <w:iCs/>
          <w:lang w:val="en-HK" w:eastAsia="zh-CN"/>
        </w:rPr>
        <w:t>,</w:t>
      </w:r>
      <w:r w:rsidR="00915046">
        <w:rPr>
          <w:iCs/>
          <w:lang w:val="en-HK" w:eastAsia="zh-CN"/>
        </w:rPr>
        <w:t xml:space="preserve"> </w:t>
      </w:r>
      <w:r w:rsidR="00915046" w:rsidRPr="005751B2">
        <w:t>(S1</w:t>
      </w:r>
      <w:r w:rsidR="00B111CC">
        <w:t>7</w:t>
      </w:r>
      <w:r w:rsidR="00915046" w:rsidRPr="005751B2">
        <w:t>a)</w:t>
      </w:r>
    </w:p>
    <w:p w14:paraId="7B795F87" w14:textId="77777777" w:rsidR="00915046" w:rsidRPr="000D0D34" w:rsidRDefault="00915046" w:rsidP="00915046">
      <w:pPr>
        <w:pStyle w:val="ListParagraph"/>
        <w:adjustRightInd w:val="0"/>
        <w:snapToGrid w:val="0"/>
        <w:spacing w:after="0" w:line="480" w:lineRule="auto"/>
        <w:ind w:left="0"/>
        <w:contextualSpacing w:val="0"/>
        <w:rPr>
          <w:rFonts w:ascii="Times New Roman" w:hAnsi="Times New Roman" w:cs="Times New Roman"/>
          <w:sz w:val="24"/>
          <w:szCs w:val="24"/>
        </w:rPr>
      </w:pPr>
      <w:proofErr w:type="gramStart"/>
      <w:r w:rsidRPr="000D0D34">
        <w:rPr>
          <w:rFonts w:ascii="Times New Roman" w:hAnsi="Times New Roman" w:cs="Times New Roman"/>
          <w:iCs/>
          <w:sz w:val="24"/>
          <w:szCs w:val="24"/>
        </w:rPr>
        <w:t>for</w:t>
      </w:r>
      <w:proofErr w:type="gramEnd"/>
      <w:r w:rsidRPr="000D0D34">
        <w:rPr>
          <w:rFonts w:ascii="Times New Roman" w:hAnsi="Times New Roman" w:cs="Times New Roman"/>
          <w:iCs/>
          <w:sz w:val="24"/>
          <w:szCs w:val="24"/>
        </w:rPr>
        <w:t xml:space="preserve"> </w:t>
      </w:r>
      <m:oMath>
        <m:r>
          <w:rPr>
            <w:rFonts w:ascii="Cambria Math" w:hAnsi="Cambria Math"/>
            <w:sz w:val="24"/>
            <w:szCs w:val="24"/>
          </w:rPr>
          <m:t xml:space="preserve">i=+/- </m:t>
        </m:r>
      </m:oMath>
      <w:r w:rsidRPr="000D0D34">
        <w:rPr>
          <w:rFonts w:ascii="Times New Roman" w:hAnsi="Times New Roman" w:cs="Times New Roman"/>
          <w:sz w:val="24"/>
          <w:szCs w:val="24"/>
        </w:rPr>
        <w:t xml:space="preserve"> and</w:t>
      </w:r>
    </w:p>
    <w:p w14:paraId="3BB84B43" w14:textId="172181B3" w:rsidR="00915046" w:rsidRDefault="00915046" w:rsidP="00915046">
      <w:pPr>
        <w:adjustRightInd w:val="0"/>
        <w:snapToGrid w:val="0"/>
        <w:spacing w:line="360" w:lineRule="auto"/>
        <w:rPr>
          <w:iCs/>
          <w:lang w:val="en-HK" w:eastAsia="zh-CN"/>
        </w:rPr>
      </w:pPr>
      <w:r>
        <w:rPr>
          <w:iCs/>
          <w:lang w:val="en-HK" w:eastAsia="zh-CN"/>
        </w:rPr>
        <w:t xml:space="preserve"> </w:t>
      </w:r>
    </w:p>
    <w:p w14:paraId="282C3011" w14:textId="6ED86794" w:rsidR="00915046" w:rsidRDefault="002757B2" w:rsidP="00915046">
      <w:pPr>
        <w:adjustRightInd w:val="0"/>
        <w:snapToGrid w:val="0"/>
        <w:spacing w:line="360" w:lineRule="auto"/>
        <w:jc w:val="center"/>
      </w:pP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ij</m:t>
            </m:r>
          </m:sub>
          <m:sup>
            <m:r>
              <w:rPr>
                <w:rFonts w:ascii="Cambria Math" w:hAnsi="Cambria Math"/>
                <w:lang w:val="en-HK"/>
              </w:rPr>
              <m:t>N,F/B</m:t>
            </m:r>
          </m:sup>
        </m:sSubSup>
        <m:r>
          <w:rPr>
            <w:rFonts w:ascii="Cambria Math" w:hAnsi="Cambria Math"/>
          </w:rPr>
          <m:t>(α)</m:t>
        </m:r>
        <m:r>
          <w:rPr>
            <w:rFonts w:ascii="Cambria Math" w:hAnsi="Cambria Math"/>
            <w:lang w:val="en-HK"/>
          </w:rPr>
          <m:t>=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ji</m:t>
            </m:r>
          </m:sub>
          <m:sup>
            <m:sSup>
              <m:sSupPr>
                <m:ctrlPr>
                  <w:rPr>
                    <w:rFonts w:ascii="Cambria Math" w:hAnsi="Cambria Math" w:cs="Arial"/>
                    <w:i/>
                    <w:lang w:val="en-HK"/>
                  </w:rPr>
                </m:ctrlPr>
              </m:sSupPr>
              <m:e>
                <m:r>
                  <w:rPr>
                    <w:rFonts w:ascii="Cambria Math" w:hAnsi="Cambria Math" w:cs="Arial"/>
                    <w:lang w:val="en-HK"/>
                  </w:rPr>
                  <m:t>N</m:t>
                </m:r>
              </m:e>
              <m:sup>
                <m:r>
                  <w:rPr>
                    <w:rFonts w:ascii="Cambria Math" w:hAnsi="Cambria Math" w:cs="Arial"/>
                    <w:lang w:val="en-HK"/>
                  </w:rPr>
                  <m:t>-1</m:t>
                </m:r>
              </m:sup>
            </m:sSup>
            <m:r>
              <w:rPr>
                <w:rFonts w:ascii="Cambria Math" w:hAnsi="Cambria Math"/>
                <w:lang w:val="en-HK"/>
              </w:rPr>
              <m:t>,F/B</m:t>
            </m:r>
          </m:sup>
        </m:sSubSup>
        <m:r>
          <w:rPr>
            <w:rFonts w:ascii="Cambria Math" w:hAnsi="Cambria Math"/>
          </w:rPr>
          <m:t>(-α)</m:t>
        </m:r>
      </m:oMath>
      <w:r w:rsidR="00915046">
        <w:rPr>
          <w:rFonts w:hint="eastAsia"/>
          <w:iCs/>
          <w:lang w:val="en-HK" w:eastAsia="zh-CN"/>
        </w:rPr>
        <w:t>,</w:t>
      </w:r>
      <w:r w:rsidR="00915046" w:rsidRPr="003F6110">
        <w:t xml:space="preserve"> </w:t>
      </w:r>
      <w:r w:rsidR="00915046" w:rsidRPr="005751B2">
        <w:t>(S1</w:t>
      </w:r>
      <w:r w:rsidR="00B111CC">
        <w:t>7</w:t>
      </w:r>
      <w:r w:rsidR="00915046" w:rsidRPr="005751B2">
        <w:t>a)</w:t>
      </w:r>
    </w:p>
    <w:p w14:paraId="265D3BFC" w14:textId="6FF257C5" w:rsidR="00915046" w:rsidRPr="003F6110" w:rsidRDefault="00915046" w:rsidP="00882BA7">
      <w:pPr>
        <w:adjustRightInd w:val="0"/>
        <w:snapToGrid w:val="0"/>
        <w:spacing w:line="360" w:lineRule="auto"/>
        <w:rPr>
          <w:iCs/>
          <w:lang w:val="en-HK" w:eastAsia="zh-CN"/>
        </w:rPr>
      </w:pPr>
      <w:proofErr w:type="gramStart"/>
      <w:r w:rsidRPr="00F36157">
        <w:rPr>
          <w:iCs/>
        </w:rPr>
        <w:t xml:space="preserve">for </w:t>
      </w:r>
      <w:proofErr w:type="gramEnd"/>
      <m:oMath>
        <m:r>
          <w:rPr>
            <w:rFonts w:ascii="Cambria Math" w:hAnsi="Cambria Math"/>
          </w:rPr>
          <m:t>i</m:t>
        </m:r>
        <m:r>
          <w:rPr>
            <w:rFonts w:ascii="Cambria Math" w:hAnsi="Cambria Math" w:hint="eastAsia"/>
          </w:rPr>
          <m:t>≠</m:t>
        </m:r>
        <m:r>
          <w:rPr>
            <w:rFonts w:ascii="Cambria Math" w:hAnsi="Cambria Math"/>
          </w:rPr>
          <m:t>j =+/-</m:t>
        </m:r>
      </m:oMath>
      <w:r w:rsidRPr="00F36157">
        <w:rPr>
          <w:lang w:val="en-HK"/>
        </w:rPr>
        <w:t xml:space="preserve">.    </w:t>
      </w:r>
    </w:p>
    <w:p w14:paraId="33BE8AC4" w14:textId="56221B9E" w:rsidR="00966BBA" w:rsidRDefault="00915046" w:rsidP="00966BBA">
      <w:pPr>
        <w:pStyle w:val="ListParagraph"/>
        <w:adjustRightInd w:val="0"/>
        <w:snapToGrid w:val="0"/>
        <w:spacing w:after="0" w:line="480" w:lineRule="auto"/>
        <w:ind w:left="0" w:firstLine="284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Furthermore, by </w:t>
      </w:r>
      <w:r w:rsidR="002A2C21">
        <w:rPr>
          <w:rFonts w:ascii="Times New Roman" w:hAnsi="Times New Roman" w:cs="Times New Roman"/>
          <w:sz w:val="24"/>
          <w:szCs w:val="24"/>
        </w:rPr>
        <w:t>replacing</w:t>
      </w:r>
      <w:r w:rsidR="00086280">
        <w:rPr>
          <w:rFonts w:ascii="Times New Roman" w:hAnsi="Times New Roman" w:cs="Times New Roman"/>
          <w:sz w:val="24"/>
          <w:szCs w:val="24"/>
        </w:rPr>
        <w:t xml:space="preserve"> </w:t>
      </w:r>
      <w:r w:rsidR="00086280" w:rsidRPr="001F20C3">
        <w:rPr>
          <w:rFonts w:ascii="Symbol" w:hAnsi="Symbol" w:cs="Times New Roman"/>
          <w:i/>
          <w:sz w:val="24"/>
          <w:szCs w:val="24"/>
        </w:rPr>
        <w:t></w:t>
      </w:r>
      <w:r w:rsidR="002A2C21">
        <w:rPr>
          <w:rFonts w:ascii="Times New Roman" w:hAnsi="Times New Roman" w:cs="Times New Roman"/>
          <w:sz w:val="24"/>
          <w:szCs w:val="24"/>
        </w:rPr>
        <w:t xml:space="preserve"> by</w:t>
      </w:r>
      <w:r w:rsidR="00086280">
        <w:rPr>
          <w:rFonts w:ascii="Times New Roman" w:hAnsi="Times New Roman" w:cs="Times New Roman"/>
          <w:sz w:val="24"/>
          <w:szCs w:val="24"/>
        </w:rPr>
        <w:t xml:space="preserve"> -</w:t>
      </w:r>
      <w:r w:rsidR="00086280" w:rsidRPr="001F20C3">
        <w:rPr>
          <w:rFonts w:ascii="Symbol" w:hAnsi="Symbol" w:cs="Times New Roman"/>
          <w:i/>
          <w:sz w:val="24"/>
          <w:szCs w:val="24"/>
        </w:rPr>
        <w:t></w:t>
      </w:r>
      <w:r w:rsidR="00086280" w:rsidRPr="001F20C3">
        <w:rPr>
          <w:rFonts w:ascii="Times New Roman" w:hAnsi="Times New Roman" w:cs="Times New Roman"/>
          <w:sz w:val="24"/>
          <w:szCs w:val="24"/>
        </w:rPr>
        <w:t xml:space="preserve"> </w:t>
      </w:r>
      <w:r w:rsidR="002A2C21">
        <w:rPr>
          <w:rFonts w:ascii="Times New Roman" w:hAnsi="Times New Roman" w:cs="Times New Roman"/>
          <w:sz w:val="24"/>
          <w:szCs w:val="24"/>
        </w:rPr>
        <w:t xml:space="preserve">for the </w:t>
      </w:r>
      <w:r w:rsidR="002A2C21" w:rsidRPr="0097259C">
        <w:rPr>
          <w:rFonts w:ascii="Arial" w:hAnsi="Arial" w:cs="Arial"/>
          <w:b/>
          <w:sz w:val="32"/>
          <w:szCs w:val="32"/>
        </w:rPr>
        <w:t>и</w:t>
      </w:r>
      <w:r w:rsidR="002A2C21" w:rsidRPr="0097259C">
        <w:rPr>
          <w:rFonts w:ascii="Times New Roman" w:hAnsi="Times New Roman" w:cs="Times New Roman"/>
          <w:sz w:val="24"/>
          <w:szCs w:val="24"/>
        </w:rPr>
        <w:t>-type</w:t>
      </w:r>
      <w:r w:rsidR="002A2C21">
        <w:rPr>
          <w:rFonts w:ascii="Times New Roman" w:hAnsi="Times New Roman" w:cs="Times New Roman"/>
          <w:sz w:val="24"/>
          <w:szCs w:val="24"/>
        </w:rPr>
        <w:t xml:space="preserve"> </w:t>
      </w:r>
      <w:r w:rsidR="00BC0245">
        <w:rPr>
          <w:rFonts w:ascii="Times New Roman" w:hAnsi="Times New Roman" w:cs="Times New Roman"/>
          <w:sz w:val="24"/>
          <w:szCs w:val="24"/>
        </w:rPr>
        <w:t xml:space="preserve">Au </w:t>
      </w:r>
      <w:r w:rsidR="002A2C21">
        <w:rPr>
          <w:rFonts w:ascii="Times New Roman" w:hAnsi="Times New Roman" w:cs="Times New Roman"/>
          <w:sz w:val="24"/>
          <w:szCs w:val="24"/>
        </w:rPr>
        <w:t xml:space="preserve">sawtooth metasurface </w:t>
      </w:r>
      <w:r w:rsidR="00DC5215">
        <w:rPr>
          <w:rFonts w:ascii="Times New Roman" w:hAnsi="Times New Roman" w:cs="Times New Roman"/>
          <w:sz w:val="24"/>
          <w:szCs w:val="24"/>
        </w:rPr>
        <w:t xml:space="preserve">the </w:t>
      </w:r>
      <w:r w:rsidR="00A876E0">
        <w:rPr>
          <w:rFonts w:ascii="Times New Roman" w:hAnsi="Times New Roman" w:cs="Times New Roman"/>
          <w:sz w:val="24"/>
          <w:szCs w:val="24"/>
        </w:rPr>
        <w:t xml:space="preserve">relative </w:t>
      </w:r>
      <w:r w:rsidR="00DC5215">
        <w:rPr>
          <w:rFonts w:ascii="Times New Roman" w:hAnsi="Times New Roman" w:cs="Times New Roman"/>
          <w:sz w:val="24"/>
          <w:szCs w:val="24"/>
        </w:rPr>
        <w:t xml:space="preserve">transmission phase </w:t>
      </w:r>
      <w:r w:rsidR="00A876E0">
        <w:rPr>
          <w:rFonts w:ascii="Times New Roman" w:hAnsi="Times New Roman" w:cs="Times New Roman"/>
          <w:sz w:val="24"/>
          <w:szCs w:val="24"/>
        </w:rPr>
        <w:t>for the</w:t>
      </w:r>
      <w:r w:rsidR="00DC5215">
        <w:rPr>
          <w:rFonts w:ascii="Times New Roman" w:hAnsi="Times New Roman" w:cs="Times New Roman"/>
          <w:sz w:val="24"/>
          <w:szCs w:val="24"/>
        </w:rPr>
        <w:t xml:space="preserve"> forward direction</w:t>
      </w:r>
      <w:r w:rsidR="00A876E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A876E0">
        <w:rPr>
          <w:rFonts w:ascii="Times New Roman" w:hAnsi="Times New Roman" w:cs="Times New Roman"/>
          <w:sz w:val="24"/>
          <w:szCs w:val="24"/>
        </w:rPr>
        <w:t>can be written as</w:t>
      </w:r>
      <w:proofErr w:type="gramEnd"/>
      <w:r w:rsidR="00F8133C">
        <w:rPr>
          <w:rFonts w:ascii="Times New Roman" w:hAnsi="Times New Roman" w:cs="Times New Roman"/>
          <w:sz w:val="24"/>
          <w:szCs w:val="24"/>
        </w:rPr>
        <w:t>:</w:t>
      </w:r>
      <w:r w:rsidR="007E1A9F" w:rsidRPr="007E1A9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D5560E5" w14:textId="53E4CC74" w:rsidR="00AF273D" w:rsidRPr="00B919D6" w:rsidRDefault="002757B2" w:rsidP="00AF273D">
      <w:pPr>
        <w:pStyle w:val="ListParagraph"/>
        <w:spacing w:line="480" w:lineRule="auto"/>
        <w:ind w:left="284" w:firstLine="284"/>
        <w:jc w:val="center"/>
        <w:rPr>
          <w:rFonts w:ascii="Cambria Math" w:hAnsi="Cambria Math"/>
          <w:i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++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N,F</m:t>
            </m:r>
          </m:sup>
        </m:sSubSup>
        <m:r>
          <w:rPr>
            <w:rFonts w:ascii="Cambria Math" w:hAnsi="Cambria Math"/>
            <w:lang w:val="en-HK"/>
          </w:rPr>
          <m:t>(α)</m:t>
        </m:r>
        <m:r>
          <w:rPr>
            <w:rFonts w:ascii="Cambria Math" w:hAnsi="Cambria Math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+-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N,F</m:t>
            </m:r>
          </m:sup>
        </m:sSubSup>
        <m:r>
          <w:rPr>
            <w:rFonts w:ascii="Cambria Math" w:hAnsi="Cambria Math"/>
            <w:lang w:val="en-HK"/>
          </w:rPr>
          <m:t>(α)</m:t>
        </m:r>
        <m:r>
          <w:rPr>
            <w:rFonts w:ascii="Cambria Math" w:hAnsi="Cambria Math"/>
            <w:sz w:val="24"/>
            <w:szCs w:val="24"/>
          </w:rPr>
          <m:t xml:space="preserve">= </m:t>
        </m:r>
        <m:func>
          <m:func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uncPr>
          <m:fName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tan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</m:fName>
          <m:e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2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++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N,F</m:t>
                        </m:r>
                      </m:sup>
                    </m:sSubSup>
                  </m:e>
                </m:d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+-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N,F</m:t>
                        </m:r>
                      </m:sup>
                    </m:sSubSup>
                  </m:e>
                </m:d>
                <m:func>
                  <m:func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sin</m:t>
                    </m:r>
                  </m:fName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+-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N,F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++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N,F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-2α</m:t>
                        </m:r>
                      </m:e>
                    </m:d>
                  </m:e>
                </m:func>
              </m:num>
              <m:den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++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N,F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4"/>
                    <w:szCs w:val="24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+-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N,F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</m:den>
            </m:f>
          </m:e>
        </m:func>
        <m:r>
          <w:rPr>
            <w:rFonts w:ascii="Cambria Math" w:hAnsi="Cambria Math"/>
            <w:sz w:val="24"/>
            <w:szCs w:val="24"/>
          </w:rPr>
          <m:t xml:space="preserve"> </m:t>
        </m:r>
      </m:oMath>
      <w:r w:rsidR="00AF273D" w:rsidRPr="007435C1">
        <w:rPr>
          <w:rFonts w:ascii="Times New Roman" w:hAnsi="Times New Roman" w:cs="Times New Roman"/>
          <w:sz w:val="24"/>
          <w:szCs w:val="24"/>
        </w:rPr>
        <w:t xml:space="preserve">, </w:t>
      </w:r>
      <w:r w:rsidR="00AF273D" w:rsidRPr="007435C1">
        <w:rPr>
          <w:rFonts w:ascii="Times New Roman" w:hAnsi="Times New Roman" w:cs="Times New Roman"/>
          <w:sz w:val="24"/>
          <w:szCs w:val="24"/>
        </w:rPr>
        <w:tab/>
        <w:t>(</w:t>
      </w:r>
      <w:r w:rsidR="003B11EC" w:rsidRPr="007435C1">
        <w:rPr>
          <w:rFonts w:ascii="Times New Roman" w:hAnsi="Times New Roman" w:cs="Times New Roman"/>
          <w:sz w:val="24"/>
          <w:szCs w:val="24"/>
        </w:rPr>
        <w:t>S1</w:t>
      </w:r>
      <w:r w:rsidR="00B111CC">
        <w:rPr>
          <w:rFonts w:ascii="Times New Roman" w:hAnsi="Times New Roman" w:cs="Times New Roman"/>
          <w:sz w:val="24"/>
          <w:szCs w:val="24"/>
        </w:rPr>
        <w:t>8</w:t>
      </w:r>
      <w:r w:rsidR="003B11EC" w:rsidRPr="007435C1">
        <w:rPr>
          <w:rFonts w:ascii="Times New Roman" w:hAnsi="Times New Roman" w:cs="Times New Roman"/>
          <w:sz w:val="24"/>
          <w:szCs w:val="24"/>
        </w:rPr>
        <w:t>a</w:t>
      </w:r>
      <w:r w:rsidR="00AF273D" w:rsidRPr="007435C1">
        <w:rPr>
          <w:rFonts w:ascii="Times New Roman" w:hAnsi="Times New Roman" w:cs="Times New Roman"/>
          <w:sz w:val="24"/>
          <w:szCs w:val="24"/>
        </w:rPr>
        <w:t>)</w:t>
      </w:r>
    </w:p>
    <w:p w14:paraId="2F7320C3" w14:textId="265F1163" w:rsidR="00AF273D" w:rsidRDefault="002757B2" w:rsidP="00AF273D">
      <w:pPr>
        <w:pStyle w:val="ListParagraph"/>
        <w:spacing w:line="480" w:lineRule="auto"/>
        <w:ind w:left="284" w:firstLine="284"/>
        <w:jc w:val="center"/>
        <w:rPr>
          <w:rFonts w:ascii="Cambria Math" w:hAnsi="Cambria Math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--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N,F</m:t>
            </m:r>
          </m:sup>
        </m:sSubSup>
        <m:r>
          <w:rPr>
            <w:rFonts w:ascii="Cambria Math" w:hAnsi="Cambria Math"/>
            <w:lang w:val="en-HK"/>
          </w:rPr>
          <m:t>(α)</m:t>
        </m:r>
        <m:r>
          <w:rPr>
            <w:rFonts w:ascii="Cambria Math" w:hAnsi="Cambria Math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-+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N,F</m:t>
            </m:r>
          </m:sup>
        </m:sSubSup>
        <m:r>
          <w:rPr>
            <w:rFonts w:ascii="Cambria Math" w:hAnsi="Cambria Math"/>
            <w:lang w:val="en-HK"/>
          </w:rPr>
          <m:t>(α)</m:t>
        </m:r>
        <m:r>
          <w:rPr>
            <w:rFonts w:ascii="Cambria Math" w:hAnsi="Cambria Math"/>
            <w:sz w:val="24"/>
            <w:szCs w:val="24"/>
          </w:rPr>
          <m:t xml:space="preserve">= </m:t>
        </m:r>
        <m:func>
          <m:func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uncPr>
          <m:fName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tan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</m:fName>
          <m:e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2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--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N,F</m:t>
                        </m:r>
                      </m:sup>
                    </m:sSubSup>
                  </m:e>
                </m:d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-+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N,F</m:t>
                        </m:r>
                      </m:sup>
                    </m:sSubSup>
                  </m:e>
                </m:d>
                <m:func>
                  <m:func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sin</m:t>
                    </m:r>
                  </m:fName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-+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N,F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--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N,F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+2α</m:t>
                        </m:r>
                      </m:e>
                    </m:d>
                  </m:e>
                </m:func>
              </m:num>
              <m:den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N,F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4"/>
                    <w:szCs w:val="24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N,F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</m:den>
            </m:f>
          </m:e>
        </m:func>
      </m:oMath>
      <w:r w:rsidR="00AF273D">
        <w:rPr>
          <w:rFonts w:ascii="Cambria Math" w:hAnsi="Cambria Math"/>
          <w:sz w:val="24"/>
          <w:szCs w:val="24"/>
        </w:rPr>
        <w:t xml:space="preserve"> </w:t>
      </w:r>
      <w:r w:rsidR="00AF273D" w:rsidRPr="007435C1">
        <w:rPr>
          <w:rFonts w:ascii="Times New Roman" w:hAnsi="Times New Roman" w:cs="Times New Roman"/>
          <w:sz w:val="24"/>
          <w:szCs w:val="24"/>
        </w:rPr>
        <w:t xml:space="preserve">, </w:t>
      </w:r>
      <w:r w:rsidR="00AF273D" w:rsidRPr="007435C1">
        <w:rPr>
          <w:rFonts w:ascii="Times New Roman" w:hAnsi="Times New Roman" w:cs="Times New Roman"/>
          <w:sz w:val="24"/>
          <w:szCs w:val="24"/>
        </w:rPr>
        <w:tab/>
        <w:t>(</w:t>
      </w:r>
      <w:r w:rsidR="003B11EC" w:rsidRPr="007435C1">
        <w:rPr>
          <w:rFonts w:ascii="Times New Roman" w:hAnsi="Times New Roman" w:cs="Times New Roman"/>
          <w:sz w:val="24"/>
          <w:szCs w:val="24"/>
        </w:rPr>
        <w:t>S1</w:t>
      </w:r>
      <w:r w:rsidR="00B111CC">
        <w:rPr>
          <w:rFonts w:ascii="Times New Roman" w:hAnsi="Times New Roman" w:cs="Times New Roman"/>
          <w:sz w:val="24"/>
          <w:szCs w:val="24"/>
        </w:rPr>
        <w:t>8</w:t>
      </w:r>
      <w:r w:rsidR="003B11EC" w:rsidRPr="007435C1">
        <w:rPr>
          <w:rFonts w:ascii="Times New Roman" w:hAnsi="Times New Roman" w:cs="Times New Roman"/>
          <w:sz w:val="24"/>
          <w:szCs w:val="24"/>
        </w:rPr>
        <w:t>b</w:t>
      </w:r>
      <w:r w:rsidR="00AF273D" w:rsidRPr="007435C1">
        <w:rPr>
          <w:rFonts w:ascii="Times New Roman" w:hAnsi="Times New Roman" w:cs="Times New Roman"/>
          <w:sz w:val="24"/>
          <w:szCs w:val="24"/>
        </w:rPr>
        <w:t>)</w:t>
      </w:r>
    </w:p>
    <w:p w14:paraId="18500E39" w14:textId="758A7255" w:rsidR="005B6B85" w:rsidRDefault="002757B2" w:rsidP="005B6B85">
      <w:pPr>
        <w:pStyle w:val="ListParagraph"/>
        <w:spacing w:line="480" w:lineRule="auto"/>
        <w:ind w:left="284" w:firstLine="284"/>
        <w:jc w:val="center"/>
        <w:rPr>
          <w:rFonts w:ascii="Cambria Math" w:hAnsi="Cambria Math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++</m:t>
            </m:r>
          </m:sub>
          <m:sup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  <m:r>
              <w:rPr>
                <w:rFonts w:ascii="Cambria Math" w:hAnsi="Cambria Math"/>
                <w:sz w:val="24"/>
                <w:szCs w:val="24"/>
              </w:rPr>
              <m:t>,F</m:t>
            </m:r>
          </m:sup>
        </m:sSubSup>
        <m:r>
          <w:rPr>
            <w:rFonts w:ascii="Cambria Math" w:hAnsi="Cambria Math"/>
            <w:sz w:val="24"/>
            <w:szCs w:val="24"/>
            <w:lang w:val="en-HK"/>
          </w:rPr>
          <m:t>(-α)</m:t>
        </m:r>
        <m:r>
          <w:rPr>
            <w:rFonts w:ascii="Cambria Math" w:hAnsi="Cambria Math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+-</m:t>
            </m:r>
          </m:sub>
          <m:sup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  <m:r>
              <w:rPr>
                <w:rFonts w:ascii="Cambria Math" w:hAnsi="Cambria Math"/>
                <w:sz w:val="24"/>
                <w:szCs w:val="24"/>
              </w:rPr>
              <m:t>,F</m:t>
            </m:r>
          </m:sup>
        </m:sSubSup>
        <m:r>
          <w:rPr>
            <w:rFonts w:ascii="Cambria Math" w:hAnsi="Cambria Math"/>
            <w:sz w:val="24"/>
            <w:szCs w:val="24"/>
            <w:lang w:val="en-HK"/>
          </w:rPr>
          <m:t>(-α)</m:t>
        </m:r>
        <m:r>
          <w:rPr>
            <w:rFonts w:ascii="Cambria Math" w:hAnsi="Cambria Math"/>
            <w:sz w:val="24"/>
            <w:szCs w:val="24"/>
          </w:rPr>
          <m:t xml:space="preserve">= </m:t>
        </m:r>
        <m:func>
          <m:func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uncPr>
          <m:fName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tan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</m:fName>
          <m:e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2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++</m:t>
                        </m:r>
                      </m:sub>
                      <m:sup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N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-1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,F</m:t>
                        </m:r>
                      </m:sup>
                    </m:sSubSup>
                  </m:e>
                </m:d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+-</m:t>
                        </m:r>
                      </m:sub>
                      <m:sup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N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-1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,F</m:t>
                        </m:r>
                      </m:sup>
                    </m:sSubSup>
                  </m:e>
                </m:d>
                <m:func>
                  <m:func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sin</m:t>
                    </m:r>
                  </m:fName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+-</m:t>
                                </m:r>
                              </m:sub>
                              <m: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24"/>
                                        <w:szCs w:val="24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  <w:sz w:val="24"/>
                                        <w:szCs w:val="24"/>
                                      </w:rPr>
                                      <m:t>N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sz w:val="24"/>
                                        <w:szCs w:val="24"/>
                                      </w:rPr>
                                      <m:t>-1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++</m:t>
                                </m:r>
                              </m:sub>
                              <m: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24"/>
                                        <w:szCs w:val="24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  <w:sz w:val="24"/>
                                        <w:szCs w:val="24"/>
                                      </w:rPr>
                                      <m:t>N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sz w:val="24"/>
                                        <w:szCs w:val="24"/>
                                      </w:rPr>
                                      <m:t>-1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+2α</m:t>
                        </m:r>
                      </m:e>
                    </m:d>
                  </m:e>
                </m:func>
              </m:num>
              <m:den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++</m:t>
                            </m:r>
                          </m:sub>
                          <m: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N</m:t>
                                </m:r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-1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4"/>
                    <w:szCs w:val="24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+-</m:t>
                            </m:r>
                          </m:sub>
                          <m: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N</m:t>
                                </m:r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-1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</m:den>
            </m:f>
          </m:e>
        </m:func>
      </m:oMath>
      <w:r w:rsidR="009958D0">
        <w:rPr>
          <w:rFonts w:ascii="Cambria Math" w:hAnsi="Cambria Math"/>
          <w:sz w:val="24"/>
          <w:szCs w:val="24"/>
        </w:rPr>
        <w:t xml:space="preserve"> </w:t>
      </w:r>
    </w:p>
    <w:p w14:paraId="5993332F" w14:textId="13ED895C" w:rsidR="006D6597" w:rsidRPr="00E10F34" w:rsidRDefault="006D6597" w:rsidP="00E10F34">
      <w:pPr>
        <w:pStyle w:val="ListParagraph"/>
        <w:spacing w:line="480" w:lineRule="auto"/>
        <w:ind w:left="284" w:firstLine="284"/>
        <w:jc w:val="center"/>
        <w:rPr>
          <w:rFonts w:ascii="Cambria Math" w:hAnsi="Cambria Math"/>
          <w:sz w:val="24"/>
          <w:szCs w:val="24"/>
        </w:rPr>
      </w:pPr>
      <m:oMath>
        <m:r>
          <w:rPr>
            <w:rFonts w:ascii="Cambria Math" w:hAnsi="Cambria Math"/>
            <w:sz w:val="24"/>
            <w:szCs w:val="24"/>
          </w:rPr>
          <m:t xml:space="preserve">= </m:t>
        </m:r>
        <m:func>
          <m:func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uncPr>
          <m:fName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tan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</m:fName>
          <m:e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2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--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N,F</m:t>
                        </m:r>
                      </m:sup>
                    </m:sSubSup>
                  </m:e>
                </m:d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-+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N,F</m:t>
                        </m:r>
                      </m:sup>
                    </m:sSubSup>
                  </m:e>
                </m:d>
                <m:func>
                  <m:func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sin</m:t>
                    </m:r>
                  </m:fName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-+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N,F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--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N,F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+2α</m:t>
                        </m:r>
                      </m:e>
                    </m:d>
                  </m:e>
                </m:func>
              </m:num>
              <m:den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N,F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4"/>
                    <w:szCs w:val="24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N,F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</m:den>
            </m:f>
          </m:e>
        </m:func>
        <m:r>
          <w:rPr>
            <w:rFonts w:ascii="Cambria Math" w:hAnsi="Cambria Math"/>
            <w:sz w:val="24"/>
            <w:szCs w:val="24"/>
          </w:rPr>
          <m:t xml:space="preserve"> </m:t>
        </m:r>
      </m:oMath>
      <w:r w:rsidRPr="007435C1">
        <w:rPr>
          <w:rFonts w:ascii="Times New Roman" w:hAnsi="Times New Roman" w:cs="Times New Roman"/>
          <w:sz w:val="24"/>
          <w:szCs w:val="24"/>
        </w:rPr>
        <w:t xml:space="preserve">, </w:t>
      </w:r>
      <w:r w:rsidRPr="007435C1">
        <w:rPr>
          <w:rFonts w:ascii="Times New Roman" w:hAnsi="Times New Roman" w:cs="Times New Roman"/>
          <w:sz w:val="24"/>
          <w:szCs w:val="24"/>
        </w:rPr>
        <w:tab/>
        <w:t>(</w:t>
      </w:r>
      <w:r w:rsidR="003B11EC" w:rsidRPr="007435C1">
        <w:rPr>
          <w:rFonts w:ascii="Times New Roman" w:hAnsi="Times New Roman" w:cs="Times New Roman"/>
          <w:sz w:val="24"/>
          <w:szCs w:val="24"/>
        </w:rPr>
        <w:t>S1</w:t>
      </w:r>
      <w:r w:rsidR="00B111CC">
        <w:rPr>
          <w:rFonts w:ascii="Times New Roman" w:hAnsi="Times New Roman" w:cs="Times New Roman"/>
          <w:sz w:val="24"/>
          <w:szCs w:val="24"/>
        </w:rPr>
        <w:t>8</w:t>
      </w:r>
      <w:r w:rsidR="003B11EC" w:rsidRPr="007435C1">
        <w:rPr>
          <w:rFonts w:ascii="Times New Roman" w:hAnsi="Times New Roman" w:cs="Times New Roman"/>
          <w:sz w:val="24"/>
          <w:szCs w:val="24"/>
        </w:rPr>
        <w:t>c</w:t>
      </w:r>
      <w:r w:rsidRPr="007435C1">
        <w:rPr>
          <w:rFonts w:ascii="Times New Roman" w:hAnsi="Times New Roman" w:cs="Times New Roman"/>
          <w:sz w:val="24"/>
          <w:szCs w:val="24"/>
        </w:rPr>
        <w:t>)</w:t>
      </w:r>
    </w:p>
    <w:p w14:paraId="523E4EF0" w14:textId="5B512355" w:rsidR="005B6B85" w:rsidRDefault="002757B2" w:rsidP="005B6B85">
      <w:pPr>
        <w:pStyle w:val="ListParagraph"/>
        <w:spacing w:line="480" w:lineRule="auto"/>
        <w:ind w:left="284" w:firstLine="284"/>
        <w:jc w:val="center"/>
        <w:rPr>
          <w:rFonts w:ascii="Cambria Math" w:hAnsi="Cambria Math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--</m:t>
            </m:r>
          </m:sub>
          <m:sup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  <m:r>
              <w:rPr>
                <w:rFonts w:ascii="Cambria Math" w:hAnsi="Cambria Math"/>
                <w:sz w:val="24"/>
                <w:szCs w:val="24"/>
              </w:rPr>
              <m:t>,F</m:t>
            </m:r>
          </m:sup>
        </m:sSubSup>
        <m:r>
          <w:rPr>
            <w:rFonts w:ascii="Cambria Math" w:hAnsi="Cambria Math"/>
            <w:sz w:val="24"/>
            <w:szCs w:val="24"/>
            <w:lang w:val="en-HK"/>
          </w:rPr>
          <m:t>(-α)</m:t>
        </m:r>
        <m:r>
          <w:rPr>
            <w:rFonts w:ascii="Cambria Math" w:hAnsi="Cambria Math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-+</m:t>
            </m:r>
          </m:sub>
          <m:sup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  <m:r>
              <w:rPr>
                <w:rFonts w:ascii="Cambria Math" w:hAnsi="Cambria Math"/>
                <w:sz w:val="24"/>
                <w:szCs w:val="24"/>
              </w:rPr>
              <m:t>,F</m:t>
            </m:r>
          </m:sup>
        </m:sSubSup>
        <m:r>
          <w:rPr>
            <w:rFonts w:ascii="Cambria Math" w:hAnsi="Cambria Math"/>
            <w:sz w:val="24"/>
            <w:szCs w:val="24"/>
            <w:lang w:val="en-HK"/>
          </w:rPr>
          <m:t>(-α)</m:t>
        </m:r>
        <m:r>
          <w:rPr>
            <w:rFonts w:ascii="Cambria Math" w:hAnsi="Cambria Math"/>
            <w:sz w:val="24"/>
            <w:szCs w:val="24"/>
          </w:rPr>
          <m:t xml:space="preserve">= </m:t>
        </m:r>
        <m:func>
          <m:func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uncPr>
          <m:fName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tan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</m:fName>
          <m:e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2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--</m:t>
                        </m:r>
                      </m:sub>
                      <m:sup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N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-1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,F</m:t>
                        </m:r>
                      </m:sup>
                    </m:sSubSup>
                  </m:e>
                </m:d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-+</m:t>
                        </m:r>
                      </m:sub>
                      <m:sup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N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-1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,F</m:t>
                        </m:r>
                      </m:sup>
                    </m:sSubSup>
                  </m:e>
                </m:d>
                <m:func>
                  <m:func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sin</m:t>
                    </m:r>
                  </m:fName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-+</m:t>
                                </m:r>
                              </m:sub>
                              <m: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24"/>
                                        <w:szCs w:val="24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  <w:sz w:val="24"/>
                                        <w:szCs w:val="24"/>
                                      </w:rPr>
                                      <m:t>N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sz w:val="24"/>
                                        <w:szCs w:val="24"/>
                                      </w:rPr>
                                      <m:t>-1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--</m:t>
                                </m:r>
                              </m:sub>
                              <m:sup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24"/>
                                        <w:szCs w:val="24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  <w:sz w:val="24"/>
                                        <w:szCs w:val="24"/>
                                      </w:rPr>
                                      <m:t>N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sz w:val="24"/>
                                        <w:szCs w:val="24"/>
                                      </w:rPr>
                                      <m:t>-1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-2α</m:t>
                        </m:r>
                      </m:e>
                    </m:d>
                  </m:e>
                </m:func>
              </m:num>
              <m:den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--</m:t>
                            </m:r>
                          </m:sub>
                          <m: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N</m:t>
                                </m:r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-1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4"/>
                    <w:szCs w:val="24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-+</m:t>
                            </m:r>
                          </m:sub>
                          <m:sup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N</m:t>
                                </m:r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-1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</m:den>
            </m:f>
          </m:e>
        </m:func>
      </m:oMath>
      <w:r w:rsidR="005B6B85">
        <w:rPr>
          <w:rFonts w:ascii="Cambria Math" w:hAnsi="Cambria Math"/>
          <w:sz w:val="24"/>
          <w:szCs w:val="24"/>
        </w:rPr>
        <w:t xml:space="preserve"> </w:t>
      </w:r>
      <w:r w:rsidR="009958D0">
        <w:rPr>
          <w:rFonts w:ascii="Cambria Math" w:hAnsi="Cambria Math"/>
          <w:sz w:val="24"/>
          <w:szCs w:val="24"/>
        </w:rPr>
        <w:t xml:space="preserve"> </w:t>
      </w:r>
    </w:p>
    <w:p w14:paraId="5AEABCF7" w14:textId="02389585" w:rsidR="006D6597" w:rsidRDefault="006D6597" w:rsidP="006D6597">
      <w:pPr>
        <w:pStyle w:val="ListParagraph"/>
        <w:spacing w:line="480" w:lineRule="auto"/>
        <w:ind w:left="284" w:firstLine="284"/>
        <w:jc w:val="center"/>
        <w:rPr>
          <w:rFonts w:ascii="Cambria Math" w:hAnsi="Cambria Math"/>
          <w:sz w:val="24"/>
          <w:szCs w:val="24"/>
        </w:rPr>
      </w:pPr>
      <m:oMath>
        <m:r>
          <w:rPr>
            <w:rFonts w:ascii="Cambria Math" w:hAnsi="Cambria Math"/>
            <w:sz w:val="24"/>
            <w:szCs w:val="24"/>
          </w:rPr>
          <m:t xml:space="preserve">= </m:t>
        </m:r>
        <m:func>
          <m:func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uncPr>
          <m:fName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tan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</m:fName>
          <m:e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2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++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N,F</m:t>
                        </m:r>
                      </m:sup>
                    </m:sSubSup>
                  </m:e>
                </m:d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+-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N,F</m:t>
                        </m:r>
                      </m:sup>
                    </m:sSubSup>
                  </m:e>
                </m:d>
                <m:func>
                  <m:func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uncPr>
                  <m:fNam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sin</m:t>
                    </m:r>
                  </m:fName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+-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N,F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-arg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++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N,F</m:t>
                                </m:r>
                              </m:sup>
                            </m:sSubSup>
                          </m:e>
                        </m:d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-2α</m:t>
                        </m:r>
                      </m:e>
                    </m:d>
                  </m:e>
                </m:func>
              </m:num>
              <m:den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++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N,F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4"/>
                    <w:szCs w:val="24"/>
                  </w:rPr>
                  <m:t>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begChr m:val="|"/>
                        <m:endChr m:val="|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+-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N,F</m:t>
                            </m:r>
                          </m:sup>
                        </m:sSubSup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</m:den>
            </m:f>
          </m:e>
        </m:func>
      </m:oMath>
      <w:r w:rsidRPr="007435C1">
        <w:rPr>
          <w:rFonts w:ascii="Times New Roman" w:hAnsi="Times New Roman" w:cs="Times New Roman"/>
          <w:sz w:val="24"/>
          <w:szCs w:val="24"/>
        </w:rPr>
        <w:t xml:space="preserve"> </w:t>
      </w:r>
      <w:r w:rsidR="00965F23">
        <w:rPr>
          <w:rFonts w:ascii="Times New Roman" w:hAnsi="Times New Roman" w:cs="Times New Roman"/>
          <w:sz w:val="24"/>
          <w:szCs w:val="24"/>
        </w:rPr>
        <w:t>,</w:t>
      </w:r>
      <w:r w:rsidRPr="007435C1">
        <w:rPr>
          <w:rFonts w:ascii="Times New Roman" w:hAnsi="Times New Roman" w:cs="Times New Roman"/>
          <w:sz w:val="24"/>
          <w:szCs w:val="24"/>
        </w:rPr>
        <w:t xml:space="preserve"> </w:t>
      </w:r>
      <w:r w:rsidRPr="007435C1">
        <w:rPr>
          <w:rFonts w:ascii="Times New Roman" w:hAnsi="Times New Roman" w:cs="Times New Roman"/>
          <w:sz w:val="24"/>
          <w:szCs w:val="24"/>
        </w:rPr>
        <w:tab/>
        <w:t>(</w:t>
      </w:r>
      <w:r w:rsidR="003B11EC" w:rsidRPr="007435C1">
        <w:rPr>
          <w:rFonts w:ascii="Times New Roman" w:hAnsi="Times New Roman" w:cs="Times New Roman"/>
          <w:sz w:val="24"/>
          <w:szCs w:val="24"/>
        </w:rPr>
        <w:t>S1</w:t>
      </w:r>
      <w:r w:rsidR="00B111CC">
        <w:rPr>
          <w:rFonts w:ascii="Times New Roman" w:hAnsi="Times New Roman" w:cs="Times New Roman"/>
          <w:sz w:val="24"/>
          <w:szCs w:val="24"/>
        </w:rPr>
        <w:t>8</w:t>
      </w:r>
      <w:r w:rsidR="003B11EC" w:rsidRPr="007435C1">
        <w:rPr>
          <w:rFonts w:ascii="Times New Roman" w:hAnsi="Times New Roman" w:cs="Times New Roman"/>
          <w:sz w:val="24"/>
          <w:szCs w:val="24"/>
        </w:rPr>
        <w:t>d</w:t>
      </w:r>
      <w:r w:rsidRPr="007435C1">
        <w:rPr>
          <w:rFonts w:ascii="Times New Roman" w:hAnsi="Times New Roman" w:cs="Times New Roman"/>
          <w:sz w:val="24"/>
          <w:szCs w:val="24"/>
        </w:rPr>
        <w:t>)</w:t>
      </w:r>
    </w:p>
    <w:p w14:paraId="1DA4A913" w14:textId="4FCCBBD3" w:rsidR="006F7EBB" w:rsidRPr="00882BA7" w:rsidRDefault="00965F23" w:rsidP="009958D0">
      <w:pPr>
        <w:spacing w:line="480" w:lineRule="auto"/>
      </w:pPr>
      <w:proofErr w:type="gramStart"/>
      <w:r w:rsidRPr="00882BA7">
        <w:t>leading</w:t>
      </w:r>
      <w:proofErr w:type="gramEnd"/>
      <w:r w:rsidRPr="00882BA7">
        <w:t xml:space="preserve"> to:</w:t>
      </w:r>
    </w:p>
    <w:p w14:paraId="1383228E" w14:textId="52C568D7" w:rsidR="006F7EBB" w:rsidRPr="00882BA7" w:rsidRDefault="002757B2" w:rsidP="009022B7">
      <w:pPr>
        <w:spacing w:line="480" w:lineRule="auto"/>
        <w:jc w:val="center"/>
        <w:rPr>
          <w:rFonts w:ascii="Cambria Math" w:hAnsi="Cambria Math"/>
        </w:rPr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</w:rPr>
              <m:t>++</m:t>
            </m:r>
          </m:sub>
          <m:sup>
            <m:r>
              <w:rPr>
                <w:rFonts w:ascii="Cambria Math" w:hAnsi="Cambria Math"/>
              </w:rPr>
              <m:t>N,F</m:t>
            </m:r>
          </m:sup>
        </m:sSubSup>
        <m:r>
          <w:rPr>
            <w:rFonts w:ascii="Cambria Math" w:hAnsi="Cambria Math"/>
          </w:rPr>
          <m:t>(α)=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</w:rPr>
              <m:t>+-</m:t>
            </m:r>
          </m:sub>
          <m:sup>
            <m:r>
              <w:rPr>
                <w:rFonts w:ascii="Cambria Math" w:hAnsi="Cambria Math"/>
              </w:rPr>
              <m:t>N,F</m:t>
            </m:r>
          </m:sup>
        </m:sSubSup>
        <m:r>
          <w:rPr>
            <w:rFonts w:ascii="Cambria Math" w:hAnsi="Cambria Math"/>
          </w:rPr>
          <m:t>(α)=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</w:rPr>
              <m:t>--</m:t>
            </m:r>
          </m:sub>
          <m:sup>
            <m:sSup>
              <m:sSupPr>
                <m:ctrlPr>
                  <w:rPr>
                    <w:rFonts w:ascii="Cambria Math" w:eastAsiaTheme="minorEastAsia" w:hAnsi="Cambria Math" w:cstheme="minorBidi"/>
                    <w:i/>
                    <w:lang w:eastAsia="zh-CN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N</m:t>
                </m:r>
              </m:e>
              <m:sup>
                <m:r>
                  <w:rPr>
                    <w:rFonts w:ascii="Cambria Math" w:hAnsi="Cambria Math"/>
                  </w:rPr>
                  <m:t>-1</m:t>
                </m:r>
              </m:sup>
            </m:sSup>
            <m:r>
              <w:rPr>
                <w:rFonts w:ascii="Cambria Math" w:hAnsi="Cambria Math"/>
              </w:rPr>
              <m:t>,F</m:t>
            </m:r>
          </m:sup>
        </m:sSubSup>
        <m:r>
          <w:rPr>
            <w:rFonts w:ascii="Cambria Math" w:hAnsi="Cambria Math"/>
          </w:rPr>
          <m:t>(-α)=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</w:rPr>
              <m:t>-+</m:t>
            </m:r>
          </m:sub>
          <m:sup>
            <m:sSup>
              <m:sSupPr>
                <m:ctrlPr>
                  <w:rPr>
                    <w:rFonts w:ascii="Cambria Math" w:eastAsiaTheme="minorEastAsia" w:hAnsi="Cambria Math" w:cstheme="minorBidi"/>
                    <w:i/>
                    <w:lang w:eastAsia="zh-CN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N</m:t>
                </m:r>
              </m:e>
              <m:sup>
                <m:r>
                  <w:rPr>
                    <w:rFonts w:ascii="Cambria Math" w:hAnsi="Cambria Math"/>
                  </w:rPr>
                  <m:t>-1</m:t>
                </m:r>
              </m:sup>
            </m:sSup>
            <m:r>
              <w:rPr>
                <w:rFonts w:ascii="Cambria Math" w:hAnsi="Cambria Math"/>
              </w:rPr>
              <m:t>,F</m:t>
            </m:r>
          </m:sup>
        </m:sSubSup>
        <m:r>
          <w:rPr>
            <w:rFonts w:ascii="Cambria Math" w:hAnsi="Cambria Math"/>
          </w:rPr>
          <m:t xml:space="preserve">(-α) </m:t>
        </m:r>
      </m:oMath>
      <w:r w:rsidR="009022B7" w:rsidRPr="00882BA7">
        <w:t xml:space="preserve"> </w:t>
      </w:r>
      <w:r w:rsidR="009022B7" w:rsidRPr="00882BA7">
        <w:tab/>
        <w:t>(</w:t>
      </w:r>
      <w:r w:rsidR="003B11EC" w:rsidRPr="00882BA7">
        <w:t>S</w:t>
      </w:r>
      <w:r w:rsidR="00B111CC">
        <w:t>19</w:t>
      </w:r>
      <w:r w:rsidR="003B11EC" w:rsidRPr="00882BA7">
        <w:t>a</w:t>
      </w:r>
      <w:r w:rsidR="009022B7" w:rsidRPr="00882BA7">
        <w:t>)</w:t>
      </w:r>
    </w:p>
    <w:p w14:paraId="0C79C8CA" w14:textId="5E134300" w:rsidR="006F7EBB" w:rsidRPr="00882BA7" w:rsidRDefault="006F7EBB" w:rsidP="009958D0">
      <w:pPr>
        <w:spacing w:line="480" w:lineRule="auto"/>
      </w:pPr>
      <w:proofErr w:type="gramStart"/>
      <w:r w:rsidRPr="00882BA7">
        <w:t>and</w:t>
      </w:r>
      <w:proofErr w:type="gramEnd"/>
      <w:r w:rsidRPr="00882BA7">
        <w:t xml:space="preserve"> </w:t>
      </w:r>
    </w:p>
    <w:p w14:paraId="23FE49A4" w14:textId="7150E9AB" w:rsidR="006F7EBB" w:rsidRPr="00613E9C" w:rsidRDefault="002757B2" w:rsidP="009022B7">
      <w:pPr>
        <w:spacing w:line="480" w:lineRule="auto"/>
        <w:jc w:val="center"/>
        <w:rPr>
          <w:rFonts w:ascii="Cambria Math" w:hAnsi="Cambria Math"/>
        </w:rPr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</w:rPr>
              <m:t>--</m:t>
            </m:r>
          </m:sub>
          <m:sup>
            <m:r>
              <w:rPr>
                <w:rFonts w:ascii="Cambria Math" w:hAnsi="Cambria Math"/>
              </w:rPr>
              <m:t>N,F</m:t>
            </m:r>
          </m:sup>
        </m:sSubSup>
        <m:r>
          <w:rPr>
            <w:rFonts w:ascii="Cambria Math" w:hAnsi="Cambria Math"/>
          </w:rPr>
          <m:t>(α)=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</w:rPr>
              <m:t>-+</m:t>
            </m:r>
          </m:sub>
          <m:sup>
            <m:r>
              <w:rPr>
                <w:rFonts w:ascii="Cambria Math" w:hAnsi="Cambria Math"/>
              </w:rPr>
              <m:t>N,F</m:t>
            </m:r>
          </m:sup>
        </m:sSubSup>
        <m:r>
          <w:rPr>
            <w:rFonts w:ascii="Cambria Math" w:hAnsi="Cambria Math"/>
          </w:rPr>
          <m:t>(α)=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</w:rPr>
              <m:t>++</m:t>
            </m:r>
          </m:sub>
          <m:sup>
            <m:sSup>
              <m:sSupPr>
                <m:ctrlPr>
                  <w:rPr>
                    <w:rFonts w:ascii="Cambria Math" w:eastAsiaTheme="minorEastAsia" w:hAnsi="Cambria Math" w:cstheme="minorBidi"/>
                    <w:i/>
                    <w:lang w:eastAsia="zh-CN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N</m:t>
                </m:r>
              </m:e>
              <m:sup>
                <m:r>
                  <w:rPr>
                    <w:rFonts w:ascii="Cambria Math" w:hAnsi="Cambria Math"/>
                  </w:rPr>
                  <m:t>-1</m:t>
                </m:r>
              </m:sup>
            </m:sSup>
            <m:r>
              <w:rPr>
                <w:rFonts w:ascii="Cambria Math" w:hAnsi="Cambria Math"/>
              </w:rPr>
              <m:t>,F</m:t>
            </m:r>
          </m:sup>
        </m:sSubSup>
        <m:r>
          <w:rPr>
            <w:rFonts w:ascii="Cambria Math" w:hAnsi="Cambria Math"/>
          </w:rPr>
          <m:t>(-α)=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</w:rPr>
              <m:t>+-</m:t>
            </m:r>
          </m:sub>
          <m:sup>
            <m:sSup>
              <m:sSupPr>
                <m:ctrlPr>
                  <w:rPr>
                    <w:rFonts w:ascii="Cambria Math" w:eastAsiaTheme="minorEastAsia" w:hAnsi="Cambria Math" w:cstheme="minorBidi"/>
                    <w:i/>
                    <w:lang w:eastAsia="zh-CN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N</m:t>
                </m:r>
              </m:e>
              <m:sup>
                <m:r>
                  <w:rPr>
                    <w:rFonts w:ascii="Cambria Math" w:hAnsi="Cambria Math"/>
                  </w:rPr>
                  <m:t>-1</m:t>
                </m:r>
              </m:sup>
            </m:sSup>
            <m:r>
              <w:rPr>
                <w:rFonts w:ascii="Cambria Math" w:hAnsi="Cambria Math"/>
              </w:rPr>
              <m:t>,F</m:t>
            </m:r>
          </m:sup>
        </m:sSubSup>
        <m:r>
          <w:rPr>
            <w:rFonts w:ascii="Cambria Math" w:hAnsi="Cambria Math"/>
          </w:rPr>
          <m:t xml:space="preserve">(-α) </m:t>
        </m:r>
      </m:oMath>
      <w:r w:rsidR="00765CB6">
        <w:t>.</w:t>
      </w:r>
      <w:r w:rsidR="007E1A9F" w:rsidRPr="00882BA7">
        <w:t xml:space="preserve"> </w:t>
      </w:r>
      <w:r w:rsidR="009022B7" w:rsidRPr="00882BA7">
        <w:tab/>
        <w:t>(</w:t>
      </w:r>
      <w:r w:rsidR="003B11EC" w:rsidRPr="00882BA7">
        <w:t>S</w:t>
      </w:r>
      <w:r w:rsidR="00B111CC">
        <w:t>19</w:t>
      </w:r>
      <w:r w:rsidR="003B11EC" w:rsidRPr="00882BA7">
        <w:t>b</w:t>
      </w:r>
      <w:r w:rsidR="009022B7" w:rsidRPr="00882BA7">
        <w:t>)</w:t>
      </w:r>
    </w:p>
    <w:p w14:paraId="3F44AB0E" w14:textId="0E1AD0AA" w:rsidR="006D6597" w:rsidRPr="00613E9C" w:rsidRDefault="00DC5215" w:rsidP="005C4C2D">
      <w:pPr>
        <w:spacing w:line="480" w:lineRule="auto"/>
        <w:jc w:val="both"/>
        <w:rPr>
          <w:rFonts w:ascii="Cambria Math" w:hAnsi="Cambria Math"/>
        </w:rPr>
      </w:pPr>
      <w:r w:rsidRPr="001F20C3">
        <w:t xml:space="preserve">Similarly, the </w:t>
      </w:r>
      <w:r w:rsidR="00F01D5B" w:rsidRPr="001F20C3">
        <w:t xml:space="preserve">relative </w:t>
      </w:r>
      <w:r w:rsidRPr="001F20C3">
        <w:t>transmission phase for</w:t>
      </w:r>
      <w:r w:rsidRPr="004D5A84">
        <w:rPr>
          <w:rFonts w:ascii="Cambria Math" w:hAnsi="Cambria Math"/>
        </w:rPr>
        <w:t xml:space="preserve"> </w:t>
      </w:r>
      <w:r w:rsidRPr="004D5A84">
        <w:rPr>
          <w:rFonts w:ascii="Arial" w:hAnsi="Arial" w:cs="Arial"/>
          <w:b/>
        </w:rPr>
        <w:t>N</w:t>
      </w:r>
      <w:r w:rsidRPr="007E4297">
        <w:t xml:space="preserve">- and </w:t>
      </w:r>
      <w:r w:rsidRPr="007E4297">
        <w:rPr>
          <w:rFonts w:ascii="Arial" w:hAnsi="Arial" w:cs="Arial"/>
          <w:b/>
          <w:sz w:val="32"/>
          <w:szCs w:val="32"/>
        </w:rPr>
        <w:t>и</w:t>
      </w:r>
      <w:r w:rsidRPr="007E4297">
        <w:t>-type chiral</w:t>
      </w:r>
      <w:r w:rsidR="00390836" w:rsidRPr="007E4297">
        <w:t xml:space="preserve"> </w:t>
      </w:r>
      <w:r w:rsidRPr="00842FBD">
        <w:t>metasurface</w:t>
      </w:r>
      <w:r w:rsidR="00390836" w:rsidRPr="00842FBD">
        <w:t>-sapphire system</w:t>
      </w:r>
      <w:r w:rsidRPr="00842FBD">
        <w:t xml:space="preserve"> </w:t>
      </w:r>
      <w:r w:rsidR="00390836" w:rsidRPr="00613E9C">
        <w:t xml:space="preserve">for </w:t>
      </w:r>
      <w:r w:rsidRPr="00613E9C">
        <w:t xml:space="preserve">the </w:t>
      </w:r>
      <w:r w:rsidRPr="00613E9C">
        <w:rPr>
          <w:rFonts w:ascii="Cambria Math" w:hAnsi="Cambria Math"/>
        </w:rPr>
        <w:t xml:space="preserve">backward direction </w:t>
      </w:r>
      <w:proofErr w:type="gramStart"/>
      <w:r w:rsidRPr="00613E9C">
        <w:rPr>
          <w:rFonts w:ascii="Cambria Math" w:hAnsi="Cambria Math"/>
        </w:rPr>
        <w:t>can be written as</w:t>
      </w:r>
      <w:proofErr w:type="gramEnd"/>
      <w:r w:rsidRPr="00613E9C">
        <w:rPr>
          <w:rFonts w:ascii="Cambria Math" w:hAnsi="Cambria Math"/>
        </w:rPr>
        <w:t>:</w:t>
      </w:r>
    </w:p>
    <w:p w14:paraId="1040E54C" w14:textId="7A575A16" w:rsidR="00DC5215" w:rsidRPr="00882BA7" w:rsidRDefault="002757B2" w:rsidP="009022B7">
      <w:pPr>
        <w:spacing w:line="480" w:lineRule="auto"/>
        <w:jc w:val="center"/>
        <w:rPr>
          <w:rFonts w:ascii="Cambria Math" w:hAnsi="Cambria Math"/>
        </w:rPr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</w:rPr>
              <m:t>++</m:t>
            </m:r>
          </m:sub>
          <m:sup>
            <m:r>
              <w:rPr>
                <w:rFonts w:ascii="Cambria Math" w:hAnsi="Cambria Math"/>
              </w:rPr>
              <m:t>N,B</m:t>
            </m:r>
          </m:sup>
        </m:sSubSup>
        <m:r>
          <w:rPr>
            <w:rFonts w:ascii="Cambria Math" w:hAnsi="Cambria Math"/>
          </w:rPr>
          <m:t>(-α)=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</w:rPr>
              <m:t>-+</m:t>
            </m:r>
          </m:sub>
          <m:sup>
            <m:r>
              <w:rPr>
                <w:rFonts w:ascii="Cambria Math" w:hAnsi="Cambria Math"/>
              </w:rPr>
              <m:t>N,B</m:t>
            </m:r>
          </m:sup>
        </m:sSubSup>
        <m:r>
          <w:rPr>
            <w:rFonts w:ascii="Cambria Math" w:hAnsi="Cambria Math"/>
          </w:rPr>
          <m:t>(-α)=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</w:rPr>
              <m:t>--</m:t>
            </m:r>
          </m:sub>
          <m:sup>
            <m:sSup>
              <m:sSupPr>
                <m:ctrlPr>
                  <w:rPr>
                    <w:rFonts w:ascii="Cambria Math" w:eastAsiaTheme="minorEastAsia" w:hAnsi="Cambria Math" w:cstheme="minorBidi"/>
                    <w:i/>
                    <w:lang w:eastAsia="zh-CN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N</m:t>
                </m:r>
              </m:e>
              <m:sup>
                <m:r>
                  <w:rPr>
                    <w:rFonts w:ascii="Cambria Math" w:hAnsi="Cambria Math"/>
                  </w:rPr>
                  <m:t>-1</m:t>
                </m:r>
              </m:sup>
            </m:sSup>
            <m:r>
              <w:rPr>
                <w:rFonts w:ascii="Cambria Math" w:hAnsi="Cambria Math"/>
              </w:rPr>
              <m:t>,B</m:t>
            </m:r>
          </m:sup>
        </m:sSubSup>
        <m:r>
          <w:rPr>
            <w:rFonts w:ascii="Cambria Math" w:hAnsi="Cambria Math"/>
          </w:rPr>
          <m:t>(α)=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</w:rPr>
              <m:t>+-</m:t>
            </m:r>
          </m:sub>
          <m:sup>
            <m:sSup>
              <m:sSupPr>
                <m:ctrlPr>
                  <w:rPr>
                    <w:rFonts w:ascii="Cambria Math" w:eastAsiaTheme="minorEastAsia" w:hAnsi="Cambria Math" w:cstheme="minorBidi"/>
                    <w:i/>
                    <w:lang w:eastAsia="zh-CN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N</m:t>
                </m:r>
              </m:e>
              <m:sup>
                <m:r>
                  <w:rPr>
                    <w:rFonts w:ascii="Cambria Math" w:hAnsi="Cambria Math"/>
                  </w:rPr>
                  <m:t>-1</m:t>
                </m:r>
              </m:sup>
            </m:sSup>
            <m:r>
              <w:rPr>
                <w:rFonts w:ascii="Cambria Math" w:hAnsi="Cambria Math"/>
              </w:rPr>
              <m:t>,B</m:t>
            </m:r>
          </m:sup>
        </m:sSubSup>
        <m:r>
          <w:rPr>
            <w:rFonts w:ascii="Cambria Math" w:hAnsi="Cambria Math"/>
          </w:rPr>
          <m:t xml:space="preserve"> (α)</m:t>
        </m:r>
      </m:oMath>
      <w:r w:rsidR="009022B7" w:rsidRPr="00882BA7">
        <w:t xml:space="preserve"> </w:t>
      </w:r>
      <w:r w:rsidR="009022B7" w:rsidRPr="00882BA7">
        <w:tab/>
        <w:t>(</w:t>
      </w:r>
      <w:r w:rsidR="003B11EC" w:rsidRPr="00882BA7">
        <w:t>S</w:t>
      </w:r>
      <w:r w:rsidR="003B11EC">
        <w:t>2</w:t>
      </w:r>
      <w:r w:rsidR="00B111CC">
        <w:t>0</w:t>
      </w:r>
      <w:r w:rsidR="003B11EC" w:rsidRPr="00882BA7">
        <w:t>a</w:t>
      </w:r>
      <w:r w:rsidR="009022B7" w:rsidRPr="00882BA7">
        <w:t>)</w:t>
      </w:r>
    </w:p>
    <w:p w14:paraId="24A960E3" w14:textId="77777777" w:rsidR="00DC5215" w:rsidRPr="00882BA7" w:rsidRDefault="00DC5215" w:rsidP="00DC5215">
      <w:pPr>
        <w:spacing w:line="480" w:lineRule="auto"/>
        <w:rPr>
          <w:rFonts w:ascii="Cambria Math" w:hAnsi="Cambria Math"/>
        </w:rPr>
      </w:pPr>
      <w:proofErr w:type="gramStart"/>
      <w:r w:rsidRPr="00882BA7">
        <w:rPr>
          <w:rFonts w:ascii="Cambria Math" w:hAnsi="Cambria Math"/>
        </w:rPr>
        <w:t>and</w:t>
      </w:r>
      <w:proofErr w:type="gramEnd"/>
      <w:r w:rsidRPr="00882BA7">
        <w:rPr>
          <w:rFonts w:ascii="Cambria Math" w:hAnsi="Cambria Math"/>
        </w:rPr>
        <w:t xml:space="preserve"> </w:t>
      </w:r>
    </w:p>
    <w:p w14:paraId="509D340D" w14:textId="0BD0A93A" w:rsidR="005B6B85" w:rsidRDefault="000E568B" w:rsidP="009022B7">
      <w:pPr>
        <w:spacing w:line="480" w:lineRule="auto"/>
        <w:jc w:val="center"/>
      </w:pPr>
      <m:oMath>
        <m:r>
          <w:rPr>
            <w:rFonts w:ascii="Cambria Math" w:hAnsi="Cambria Math"/>
          </w:rPr>
          <m:t>∆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</w:rPr>
              <m:t>--</m:t>
            </m:r>
          </m:sub>
          <m:sup>
            <m:r>
              <w:rPr>
                <w:rFonts w:ascii="Cambria Math" w:hAnsi="Cambria Math"/>
              </w:rPr>
              <m:t>N,B</m:t>
            </m:r>
          </m:sup>
        </m:sSubSup>
        <m:r>
          <w:rPr>
            <w:rFonts w:ascii="Cambria Math" w:hAnsi="Cambria Math"/>
          </w:rPr>
          <m:t>(-α)=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</w:rPr>
              <m:t>+-</m:t>
            </m:r>
          </m:sub>
          <m:sup>
            <m:r>
              <w:rPr>
                <w:rFonts w:ascii="Cambria Math" w:hAnsi="Cambria Math"/>
              </w:rPr>
              <m:t>N,B</m:t>
            </m:r>
          </m:sup>
        </m:sSubSup>
        <m:r>
          <w:rPr>
            <w:rFonts w:ascii="Cambria Math" w:hAnsi="Cambria Math"/>
          </w:rPr>
          <m:t>(-α)=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</w:rPr>
              <m:t>++</m:t>
            </m:r>
          </m:sub>
          <m:sup>
            <m:sSup>
              <m:sSupPr>
                <m:ctrlPr>
                  <w:rPr>
                    <w:rFonts w:ascii="Cambria Math" w:eastAsiaTheme="minorEastAsia" w:hAnsi="Cambria Math" w:cstheme="minorBidi"/>
                    <w:i/>
                    <w:lang w:eastAsia="zh-CN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N</m:t>
                </m:r>
              </m:e>
              <m:sup>
                <m:r>
                  <w:rPr>
                    <w:rFonts w:ascii="Cambria Math" w:hAnsi="Cambria Math"/>
                  </w:rPr>
                  <m:t>-1</m:t>
                </m:r>
              </m:sup>
            </m:sSup>
            <m:r>
              <w:rPr>
                <w:rFonts w:ascii="Cambria Math" w:hAnsi="Cambria Math"/>
              </w:rPr>
              <m:t>,B</m:t>
            </m:r>
          </m:sup>
        </m:sSubSup>
        <m:r>
          <w:rPr>
            <w:rFonts w:ascii="Cambria Math" w:hAnsi="Cambria Math"/>
          </w:rPr>
          <m:t>(α)=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</w:rPr>
              <m:t>-+</m:t>
            </m:r>
          </m:sub>
          <m:sup>
            <m:sSup>
              <m:sSupPr>
                <m:ctrlPr>
                  <w:rPr>
                    <w:rFonts w:ascii="Cambria Math" w:eastAsiaTheme="minorEastAsia" w:hAnsi="Cambria Math" w:cstheme="minorBidi"/>
                    <w:i/>
                    <w:lang w:eastAsia="zh-CN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N</m:t>
                </m:r>
              </m:e>
              <m:sup>
                <m:r>
                  <w:rPr>
                    <w:rFonts w:ascii="Cambria Math" w:hAnsi="Cambria Math"/>
                  </w:rPr>
                  <m:t>-1</m:t>
                </m:r>
              </m:sup>
            </m:sSup>
            <m:r>
              <w:rPr>
                <w:rFonts w:ascii="Cambria Math" w:hAnsi="Cambria Math"/>
              </w:rPr>
              <m:t>,B</m:t>
            </m:r>
          </m:sup>
        </m:sSubSup>
        <m:r>
          <w:rPr>
            <w:rFonts w:ascii="Cambria Math" w:hAnsi="Cambria Math"/>
          </w:rPr>
          <m:t xml:space="preserve"> (α)</m:t>
        </m:r>
      </m:oMath>
      <w:r w:rsidR="00765CB6">
        <w:t>.</w:t>
      </w:r>
      <w:r w:rsidR="007E1A9F" w:rsidRPr="00882BA7">
        <w:t xml:space="preserve"> </w:t>
      </w:r>
      <w:r w:rsidR="009022B7" w:rsidRPr="00882BA7">
        <w:tab/>
        <w:t>(</w:t>
      </w:r>
      <w:r w:rsidR="003B11EC" w:rsidRPr="00882BA7">
        <w:t>S</w:t>
      </w:r>
      <w:r w:rsidR="003B11EC">
        <w:t>2</w:t>
      </w:r>
      <w:r w:rsidR="00B111CC">
        <w:t>0</w:t>
      </w:r>
      <w:r w:rsidR="003B11EC" w:rsidRPr="00882BA7">
        <w:t>b</w:t>
      </w:r>
      <w:r w:rsidR="009022B7" w:rsidRPr="00882BA7">
        <w:t>)</w:t>
      </w:r>
    </w:p>
    <w:p w14:paraId="0C9A676A" w14:textId="7C502A72" w:rsidR="00AD7ACD" w:rsidRPr="007E4297" w:rsidRDefault="00A14848" w:rsidP="00882BA7">
      <w:pPr>
        <w:spacing w:line="480" w:lineRule="auto"/>
        <w:jc w:val="both"/>
        <w:rPr>
          <w:rFonts w:ascii="Cambria Math" w:hAnsi="Cambria Math"/>
        </w:rPr>
      </w:pPr>
      <w:r>
        <w:rPr>
          <w:rFonts w:ascii="Cambria Math" w:hAnsi="Cambria Math"/>
        </w:rPr>
        <w:t xml:space="preserve">Following the </w:t>
      </w:r>
      <w:r w:rsidR="0010624E">
        <w:rPr>
          <w:rFonts w:ascii="Cambria Math" w:hAnsi="Cambria Math"/>
        </w:rPr>
        <w:t xml:space="preserve">(traditional) </w:t>
      </w:r>
      <w:r>
        <w:rPr>
          <w:rFonts w:ascii="Cambria Math" w:hAnsi="Cambria Math"/>
        </w:rPr>
        <w:t>asymmetric</w:t>
      </w:r>
      <w:r w:rsidR="00CE0E7D">
        <w:rPr>
          <w:rFonts w:ascii="Cambria Math" w:hAnsi="Cambria Math"/>
        </w:rPr>
        <w:t xml:space="preserve"> </w:t>
      </w:r>
      <w:r w:rsidR="00BC4467">
        <w:rPr>
          <w:rFonts w:ascii="Cambria Math" w:hAnsi="Cambria Math"/>
        </w:rPr>
        <w:t>transmission</w:t>
      </w:r>
      <w:r>
        <w:rPr>
          <w:rFonts w:ascii="Cambria Math" w:hAnsi="Cambria Math"/>
        </w:rPr>
        <w:t xml:space="preserve"> notation</w:t>
      </w:r>
      <w:r w:rsidR="00613E9C">
        <w:rPr>
          <w:rFonts w:ascii="Cambria Math" w:hAnsi="Cambria Math"/>
        </w:rPr>
        <w:t xml:space="preserve"> for chiral metasurface</w:t>
      </w:r>
      <w:proofErr w:type="gramStart"/>
      <w:r w:rsidR="00AD7ACD">
        <w:rPr>
          <w:rFonts w:ascii="Cambria Math" w:hAnsi="Cambria Math"/>
        </w:rPr>
        <w:t>,</w:t>
      </w:r>
      <w:r w:rsidR="00AD7ACD">
        <w:rPr>
          <w:lang w:val="en-HK"/>
        </w:rPr>
        <w:t xml:space="preserve">  </w:t>
      </w:r>
      <w:proofErr w:type="gramEnd"/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∆T</m:t>
            </m:r>
          </m:e>
          <m:sub>
            <m:r>
              <w:rPr>
                <w:rFonts w:ascii="Cambria Math" w:hAnsi="Cambria Math"/>
              </w:rPr>
              <m:t>ij</m:t>
            </m:r>
          </m:sub>
          <m:sup>
            <m:r>
              <w:rPr>
                <w:rFonts w:ascii="Cambria Math" w:hAnsi="Cambria Math"/>
              </w:rPr>
              <m:t>l</m:t>
            </m:r>
          </m:sup>
        </m:sSubSup>
        <m:r>
          <w:rPr>
            <w:rFonts w:ascii="Cambria Math" w:hAnsi="Cambria Math"/>
          </w:rPr>
          <m:t>(α)</m:t>
        </m:r>
      </m:oMath>
      <w:r w:rsidR="00AD7ACD">
        <w:t xml:space="preserve">= </w:t>
      </w: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T</m:t>
            </m:r>
          </m:e>
          <m:sub>
            <m:r>
              <w:rPr>
                <w:rFonts w:ascii="Cambria Math" w:hAnsi="Cambria Math"/>
              </w:rPr>
              <m:t>ij</m:t>
            </m:r>
          </m:sub>
          <m:sup>
            <m:r>
              <w:rPr>
                <w:rFonts w:ascii="Cambria Math" w:hAnsi="Cambria Math"/>
              </w:rPr>
              <m:t>l,F</m:t>
            </m:r>
          </m:sup>
        </m:sSubSup>
        <m:r>
          <w:rPr>
            <w:rFonts w:ascii="Cambria Math" w:hAnsi="Cambria Math"/>
          </w:rPr>
          <m:t>(α)-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T</m:t>
            </m:r>
          </m:e>
          <m:sub>
            <m:r>
              <w:rPr>
                <w:rFonts w:ascii="Cambria Math" w:hAnsi="Cambria Math"/>
              </w:rPr>
              <m:t>ij</m:t>
            </m:r>
          </m:sub>
          <m:sup>
            <m:r>
              <w:rPr>
                <w:rFonts w:ascii="Cambria Math" w:hAnsi="Cambria Math"/>
              </w:rPr>
              <m:t>l,B</m:t>
            </m:r>
          </m:sup>
        </m:sSubSup>
        <m:r>
          <w:rPr>
            <w:rFonts w:ascii="Cambria Math" w:hAnsi="Cambria Math"/>
          </w:rPr>
          <m:t>(-α)</m:t>
        </m:r>
      </m:oMath>
      <w:r w:rsidR="007E1A9F">
        <w:t xml:space="preserve"> [7]</w:t>
      </w:r>
      <w:r>
        <w:rPr>
          <w:rFonts w:ascii="Cambria Math" w:hAnsi="Cambria Math"/>
        </w:rPr>
        <w:t>,</w:t>
      </w:r>
      <w:r w:rsidR="00DE240C">
        <w:rPr>
          <w:rFonts w:ascii="Cambria Math" w:hAnsi="Cambria Math"/>
        </w:rPr>
        <w:t xml:space="preserve"> </w:t>
      </w:r>
      <w:r w:rsidR="00AD7ACD">
        <w:rPr>
          <w:rFonts w:ascii="Cambria Math" w:hAnsi="Cambria Math"/>
        </w:rPr>
        <w:t xml:space="preserve"> </w:t>
      </w:r>
      <w:r w:rsidR="00AD7ACD" w:rsidRPr="00F36157">
        <w:rPr>
          <w:rFonts w:ascii="Cambria Math" w:hAnsi="Cambria Math"/>
        </w:rPr>
        <w:t xml:space="preserve">we define the asymmetric transmission phase for </w:t>
      </w:r>
      <w:r w:rsidR="00D26B6C" w:rsidRPr="004D5A84">
        <w:rPr>
          <w:rFonts w:ascii="Cambria Math" w:hAnsi="Cambria Math"/>
        </w:rPr>
        <w:t xml:space="preserve">our </w:t>
      </w:r>
      <w:r w:rsidR="00613E9C" w:rsidRPr="007E4297">
        <w:rPr>
          <w:rFonts w:ascii="Arial" w:hAnsi="Arial" w:cs="Arial"/>
          <w:b/>
        </w:rPr>
        <w:t>N</w:t>
      </w:r>
      <w:r w:rsidR="00613E9C" w:rsidRPr="007E4297">
        <w:t>- and</w:t>
      </w:r>
      <w:r w:rsidR="00613E9C" w:rsidRPr="00882BA7">
        <w:rPr>
          <w:sz w:val="32"/>
          <w:szCs w:val="32"/>
        </w:rPr>
        <w:t xml:space="preserve"> </w:t>
      </w:r>
      <w:r w:rsidR="00613E9C" w:rsidRPr="004D5A84">
        <w:rPr>
          <w:rFonts w:ascii="Arial" w:hAnsi="Arial" w:cs="Arial"/>
          <w:b/>
          <w:sz w:val="32"/>
          <w:szCs w:val="32"/>
        </w:rPr>
        <w:t>и</w:t>
      </w:r>
      <w:r w:rsidR="00613E9C" w:rsidRPr="00F36157">
        <w:t xml:space="preserve">-type </w:t>
      </w:r>
      <w:r w:rsidR="00D26B6C" w:rsidRPr="00F36157">
        <w:rPr>
          <w:rFonts w:ascii="Cambria Math" w:hAnsi="Cambria Math"/>
        </w:rPr>
        <w:t>Au sawtooth</w:t>
      </w:r>
      <w:r w:rsidR="00613E9C" w:rsidRPr="007E4297">
        <w:rPr>
          <w:rFonts w:ascii="Cambria Math" w:hAnsi="Cambria Math"/>
        </w:rPr>
        <w:t xml:space="preserve"> </w:t>
      </w:r>
      <w:r w:rsidR="00AD7ACD" w:rsidRPr="007E4297">
        <w:rPr>
          <w:rFonts w:ascii="Cambria Math" w:hAnsi="Cambria Math"/>
        </w:rPr>
        <w:t xml:space="preserve">metasurface-sapphire system </w:t>
      </w: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</m:t>
            </m:r>
            <m:r>
              <m:rPr>
                <m:sty m:val="bi"/>
              </m:rPr>
              <w:rPr>
                <w:rFonts w:ascii="Cambria Math" w:hAnsi="Cambria Math"/>
              </w:rPr>
              <m:t>Φ</m:t>
            </m:r>
          </m:e>
          <m:sub>
            <m:r>
              <w:rPr>
                <w:rFonts w:ascii="Cambria Math" w:hAnsi="Cambria Math"/>
              </w:rPr>
              <m:t>ij</m:t>
            </m:r>
          </m:sub>
          <m:sup>
            <m:r>
              <w:rPr>
                <w:rFonts w:ascii="Cambria Math" w:hAnsi="Cambria Math"/>
              </w:rPr>
              <m:t>l</m:t>
            </m:r>
          </m:sup>
        </m:sSubSup>
      </m:oMath>
      <w:r w:rsidR="005A6ED7">
        <w:rPr>
          <w:rFonts w:ascii="Cambria Math" w:hAnsi="Cambria Math"/>
        </w:rPr>
        <w:t xml:space="preserve"> </w:t>
      </w:r>
      <w:r w:rsidR="00AD7ACD" w:rsidRPr="007E4297">
        <w:rPr>
          <w:rFonts w:ascii="Cambria Math" w:hAnsi="Cambria Math"/>
        </w:rPr>
        <w:t>as:</w:t>
      </w:r>
    </w:p>
    <w:p w14:paraId="0EF2C48B" w14:textId="0DA728C4" w:rsidR="00AD7ACD" w:rsidRPr="00F36157" w:rsidRDefault="002757B2" w:rsidP="00882BA7">
      <w:pPr>
        <w:spacing w:line="480" w:lineRule="auto"/>
        <w:jc w:val="center"/>
      </w:pP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</m:t>
            </m:r>
            <m:r>
              <m:rPr>
                <m:sty m:val="bi"/>
              </m:rPr>
              <w:rPr>
                <w:rFonts w:ascii="Cambria Math" w:hAnsi="Cambria Math"/>
              </w:rPr>
              <m:t>Φ</m:t>
            </m:r>
          </m:e>
          <m:sub>
            <m:r>
              <w:rPr>
                <w:rFonts w:ascii="Cambria Math" w:hAnsi="Cambria Math"/>
              </w:rPr>
              <m:t>ij</m:t>
            </m:r>
          </m:sub>
          <m:sup>
            <m:r>
              <w:rPr>
                <w:rFonts w:ascii="Cambria Math" w:hAnsi="Cambria Math"/>
              </w:rPr>
              <m:t>l</m:t>
            </m:r>
          </m:sup>
        </m:sSubSup>
      </m:oMath>
      <w:r w:rsidR="007E4297">
        <w:t xml:space="preserve"> </w:t>
      </w:r>
      <m:oMath>
        <m:r>
          <w:rPr>
            <w:rFonts w:ascii="Cambria Math" w:hAnsi="Cambria Math"/>
          </w:rPr>
          <m:t>(α)</m:t>
        </m:r>
      </m:oMath>
      <w:r w:rsidR="000C14D4" w:rsidRPr="00F36157">
        <w:t xml:space="preserve">= </w:t>
      </w: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</w:rPr>
              <m:t>ij</m:t>
            </m:r>
          </m:sub>
          <m:sup>
            <m:r>
              <w:rPr>
                <w:rFonts w:ascii="Cambria Math" w:hAnsi="Cambria Math"/>
              </w:rPr>
              <m:t>l,F</m:t>
            </m:r>
          </m:sup>
        </m:sSubSup>
        <m:r>
          <w:rPr>
            <w:rFonts w:ascii="Cambria Math" w:hAnsi="Cambria Math"/>
          </w:rPr>
          <m:t>(α)-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</w:rPr>
              <m:t>ij</m:t>
            </m:r>
          </m:sub>
          <m:sup>
            <m:r>
              <w:rPr>
                <w:rFonts w:ascii="Cambria Math" w:hAnsi="Cambria Math"/>
              </w:rPr>
              <m:t>l,B</m:t>
            </m:r>
          </m:sup>
        </m:sSubSup>
        <m:r>
          <w:rPr>
            <w:rFonts w:ascii="Cambria Math" w:hAnsi="Cambria Math"/>
          </w:rPr>
          <m:t>(-α)</m:t>
        </m:r>
      </m:oMath>
      <w:r w:rsidR="007E1A9F">
        <w:t xml:space="preserve"> </w:t>
      </w:r>
      <w:r w:rsidR="00765CB6">
        <w:t>.</w:t>
      </w:r>
      <w:r w:rsidR="00AD7ACD" w:rsidRPr="00F36157">
        <w:t xml:space="preserve"> (S</w:t>
      </w:r>
      <w:r w:rsidR="003B11EC">
        <w:t>2</w:t>
      </w:r>
      <w:r w:rsidR="00B111CC">
        <w:t>1</w:t>
      </w:r>
      <w:r w:rsidR="00AD7ACD" w:rsidRPr="00F36157">
        <w:t>)</w:t>
      </w:r>
    </w:p>
    <w:p w14:paraId="0CAC7CE1" w14:textId="60D394E8" w:rsidR="00AD7ACD" w:rsidRPr="007E4297" w:rsidRDefault="00AD7ACD" w:rsidP="00AD7ACD">
      <w:pPr>
        <w:spacing w:line="480" w:lineRule="auto"/>
      </w:pPr>
      <w:r w:rsidRPr="00F36157">
        <w:t>Then</w:t>
      </w:r>
      <w:r w:rsidR="00D26B6C" w:rsidRPr="00F36157">
        <w:t>,</w:t>
      </w:r>
      <w:r w:rsidRPr="004D5A84">
        <w:t xml:space="preserve"> it </w:t>
      </w:r>
      <w:proofErr w:type="gramStart"/>
      <w:r w:rsidRPr="004D5A84">
        <w:t>can be shown</w:t>
      </w:r>
      <w:proofErr w:type="gramEnd"/>
      <w:r w:rsidRPr="004D5A84">
        <w:t xml:space="preserve"> from Eq. </w:t>
      </w:r>
      <w:r w:rsidRPr="007E4297">
        <w:t>(S1</w:t>
      </w:r>
      <w:r w:rsidR="00163A50">
        <w:t>6</w:t>
      </w:r>
      <w:r w:rsidRPr="007E4297">
        <w:t>) that:</w:t>
      </w:r>
    </w:p>
    <w:p w14:paraId="339BDF38" w14:textId="329D1163" w:rsidR="00AD7ACD" w:rsidRPr="00882BA7" w:rsidRDefault="002757B2" w:rsidP="00AD7ACD">
      <w:pPr>
        <w:pStyle w:val="ListParagraph"/>
        <w:adjustRightInd w:val="0"/>
        <w:snapToGrid w:val="0"/>
        <w:spacing w:after="0" w:line="480" w:lineRule="auto"/>
        <w:ind w:left="0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Φ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ii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</m:t>
            </m:r>
          </m:sup>
        </m:sSubSup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 xml:space="preserve"> 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d>
              <m:d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α</m:t>
                </m:r>
              </m:e>
            </m:d>
            <m:r>
              <w:rPr>
                <w:rFonts w:ascii="Cambria Math" w:hAnsi="Cambria Math"/>
                <w:sz w:val="24"/>
                <w:szCs w:val="24"/>
              </w:rPr>
              <m:t>= 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ii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l,F</m:t>
            </m:r>
          </m:sup>
        </m:sSubSup>
        <m:r>
          <w:rPr>
            <w:rFonts w:ascii="Cambria Math" w:hAnsi="Cambria Math"/>
            <w:sz w:val="24"/>
            <w:szCs w:val="24"/>
          </w:rPr>
          <m:t xml:space="preserve">(α)- 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ii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l,B</m:t>
            </m:r>
          </m:sup>
        </m:sSubSup>
        <m:r>
          <w:rPr>
            <w:rFonts w:ascii="Cambria Math" w:hAnsi="Cambria Math"/>
            <w:sz w:val="24"/>
            <w:szCs w:val="24"/>
          </w:rPr>
          <m:t>(-α)=0</m:t>
        </m:r>
      </m:oMath>
      <w:r w:rsidR="0046331E" w:rsidRPr="00882BA7">
        <w:rPr>
          <w:rFonts w:ascii="Times New Roman" w:hAnsi="Times New Roman" w:cs="Times New Roman"/>
          <w:sz w:val="24"/>
          <w:szCs w:val="24"/>
        </w:rPr>
        <w:t xml:space="preserve"> </w:t>
      </w:r>
      <w:r w:rsidR="007E1A9F">
        <w:rPr>
          <w:rFonts w:ascii="Times New Roman" w:hAnsi="Times New Roman" w:cs="Times New Roman"/>
          <w:sz w:val="24"/>
          <w:szCs w:val="24"/>
        </w:rPr>
        <w:t xml:space="preserve"> </w:t>
      </w:r>
      <w:r w:rsidR="0046331E" w:rsidRPr="00882BA7">
        <w:rPr>
          <w:rFonts w:ascii="Times New Roman" w:hAnsi="Times New Roman" w:cs="Times New Roman"/>
          <w:sz w:val="24"/>
          <w:szCs w:val="24"/>
        </w:rPr>
        <w:t>(S</w:t>
      </w:r>
      <w:r w:rsidR="003B11EC">
        <w:rPr>
          <w:rFonts w:ascii="Times New Roman" w:hAnsi="Times New Roman" w:cs="Times New Roman"/>
          <w:sz w:val="24"/>
          <w:szCs w:val="24"/>
        </w:rPr>
        <w:t>2</w:t>
      </w:r>
      <w:r w:rsidR="00B111CC">
        <w:rPr>
          <w:rFonts w:ascii="Times New Roman" w:hAnsi="Times New Roman" w:cs="Times New Roman"/>
          <w:sz w:val="24"/>
          <w:szCs w:val="24"/>
        </w:rPr>
        <w:t>2</w:t>
      </w:r>
      <w:r w:rsidR="0046331E" w:rsidRPr="00882BA7">
        <w:rPr>
          <w:rFonts w:ascii="Times New Roman" w:hAnsi="Times New Roman" w:cs="Times New Roman"/>
          <w:sz w:val="24"/>
          <w:szCs w:val="24"/>
        </w:rPr>
        <w:t>a)</w:t>
      </w:r>
    </w:p>
    <w:p w14:paraId="5237F489" w14:textId="6966F61D" w:rsidR="00AD7ACD" w:rsidRPr="00882BA7" w:rsidRDefault="0046331E" w:rsidP="00882BA7">
      <w:pPr>
        <w:pStyle w:val="ListParagraph"/>
        <w:adjustRightInd w:val="0"/>
        <w:snapToGrid w:val="0"/>
        <w:spacing w:after="0" w:line="480" w:lineRule="auto"/>
        <w:ind w:left="0"/>
        <w:contextualSpacing w:val="0"/>
        <w:rPr>
          <w:rFonts w:ascii="Times New Roman" w:hAnsi="Times New Roman" w:cs="Times New Roman"/>
          <w:sz w:val="24"/>
          <w:szCs w:val="24"/>
        </w:rPr>
      </w:pPr>
      <w:proofErr w:type="gramStart"/>
      <w:r w:rsidRPr="00882BA7">
        <w:rPr>
          <w:rFonts w:ascii="Times New Roman" w:hAnsi="Times New Roman" w:cs="Times New Roman"/>
          <w:iCs/>
          <w:sz w:val="24"/>
          <w:szCs w:val="24"/>
        </w:rPr>
        <w:t>for</w:t>
      </w:r>
      <w:proofErr w:type="gramEnd"/>
      <w:r w:rsidRPr="00882BA7">
        <w:rPr>
          <w:rFonts w:ascii="Times New Roman" w:hAnsi="Times New Roman" w:cs="Times New Roman"/>
          <w:iCs/>
          <w:sz w:val="24"/>
          <w:szCs w:val="24"/>
        </w:rPr>
        <w:t xml:space="preserve"> </w:t>
      </w:r>
      <m:oMath>
        <m:r>
          <w:rPr>
            <w:rFonts w:ascii="Cambria Math" w:hAnsi="Cambria Math"/>
            <w:sz w:val="24"/>
            <w:szCs w:val="24"/>
          </w:rPr>
          <m:t xml:space="preserve">i=+/- </m:t>
        </m:r>
      </m:oMath>
      <w:r w:rsidRPr="00882BA7">
        <w:rPr>
          <w:rFonts w:ascii="Times New Roman" w:hAnsi="Times New Roman" w:cs="Times New Roman"/>
          <w:sz w:val="24"/>
          <w:szCs w:val="24"/>
        </w:rPr>
        <w:t xml:space="preserve"> </w:t>
      </w:r>
      <w:r w:rsidR="00AD7ACD" w:rsidRPr="00882BA7">
        <w:rPr>
          <w:rFonts w:ascii="Times New Roman" w:hAnsi="Times New Roman" w:cs="Times New Roman"/>
          <w:sz w:val="24"/>
          <w:szCs w:val="24"/>
        </w:rPr>
        <w:t>and</w:t>
      </w:r>
    </w:p>
    <w:p w14:paraId="00181CEC" w14:textId="705BD04B" w:rsidR="00AD7ACD" w:rsidRPr="00882BA7" w:rsidRDefault="002757B2" w:rsidP="00AD7ACD">
      <w:pPr>
        <w:pStyle w:val="ListParagraph"/>
        <w:adjustRightInd w:val="0"/>
        <w:snapToGrid w:val="0"/>
        <w:spacing w:after="0" w:line="480" w:lineRule="auto"/>
        <w:ind w:left="0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Φ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ij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</m:t>
            </m:r>
          </m:sup>
        </m:sSubSup>
        <m:r>
          <w:rPr>
            <w:rFonts w:ascii="Cambria Math" w:hAnsi="Cambria Math"/>
            <w:sz w:val="24"/>
            <w:szCs w:val="24"/>
          </w:rPr>
          <m:t>(α)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 xml:space="preserve"> 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= 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ij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l,F</m:t>
            </m:r>
          </m:sup>
        </m:sSubSup>
        <m:r>
          <w:rPr>
            <w:rFonts w:ascii="Cambria Math" w:hAnsi="Cambria Math"/>
            <w:sz w:val="24"/>
            <w:szCs w:val="24"/>
          </w:rPr>
          <m:t xml:space="preserve">(α)- 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ij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l,B</m:t>
            </m:r>
          </m:sup>
        </m:sSubSup>
        <m:r>
          <w:rPr>
            <w:rFonts w:ascii="Cambria Math" w:hAnsi="Cambria Math"/>
            <w:sz w:val="24"/>
            <w:szCs w:val="24"/>
          </w:rPr>
          <m:t>(-α)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 xml:space="preserve"> 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= -(∆ϕ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ji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l,F</m:t>
            </m:r>
          </m:sup>
        </m:sSubSup>
        <m:r>
          <w:rPr>
            <w:rFonts w:ascii="Cambria Math" w:hAnsi="Cambria Math"/>
            <w:sz w:val="24"/>
            <w:szCs w:val="24"/>
          </w:rPr>
          <m:t xml:space="preserve">(α)- 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ji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l,B</m:t>
            </m:r>
          </m:sup>
        </m:sSubSup>
        <m:r>
          <w:rPr>
            <w:rFonts w:ascii="Cambria Math" w:hAnsi="Cambria Math"/>
            <w:sz w:val="24"/>
            <w:szCs w:val="24"/>
          </w:rPr>
          <m:t>(-α))= -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Φ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ji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l</m:t>
            </m:r>
          </m:sup>
        </m:sSubSup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 xml:space="preserve"> </m:t>
        </m:r>
        <m:r>
          <w:rPr>
            <w:rFonts w:ascii="Cambria Math" w:hAnsi="Cambria Math"/>
            <w:sz w:val="24"/>
            <w:szCs w:val="24"/>
          </w:rPr>
          <m:t>(α)</m:t>
        </m:r>
      </m:oMath>
      <w:r w:rsidR="0046331E" w:rsidRPr="00882BA7">
        <w:rPr>
          <w:rFonts w:ascii="Times New Roman" w:hAnsi="Times New Roman" w:cs="Times New Roman"/>
          <w:sz w:val="24"/>
          <w:szCs w:val="24"/>
        </w:rPr>
        <w:t xml:space="preserve"> </w:t>
      </w:r>
      <w:r w:rsidR="007E1A9F">
        <w:rPr>
          <w:rFonts w:ascii="Times New Roman" w:hAnsi="Times New Roman" w:cs="Times New Roman"/>
          <w:sz w:val="24"/>
          <w:szCs w:val="24"/>
        </w:rPr>
        <w:t xml:space="preserve"> </w:t>
      </w:r>
      <w:r w:rsidR="0046331E" w:rsidRPr="00882BA7">
        <w:rPr>
          <w:rFonts w:ascii="Times New Roman" w:hAnsi="Times New Roman" w:cs="Times New Roman"/>
          <w:sz w:val="24"/>
          <w:szCs w:val="24"/>
        </w:rPr>
        <w:t>(S</w:t>
      </w:r>
      <w:r w:rsidR="003B11EC">
        <w:rPr>
          <w:rFonts w:ascii="Times New Roman" w:hAnsi="Times New Roman" w:cs="Times New Roman"/>
          <w:sz w:val="24"/>
          <w:szCs w:val="24"/>
        </w:rPr>
        <w:t>2</w:t>
      </w:r>
      <w:r w:rsidR="00B111CC">
        <w:rPr>
          <w:rFonts w:ascii="Times New Roman" w:hAnsi="Times New Roman" w:cs="Times New Roman"/>
          <w:sz w:val="24"/>
          <w:szCs w:val="24"/>
        </w:rPr>
        <w:t>2</w:t>
      </w:r>
      <w:r w:rsidR="0046331E" w:rsidRPr="00882BA7">
        <w:rPr>
          <w:rFonts w:ascii="Times New Roman" w:hAnsi="Times New Roman" w:cs="Times New Roman"/>
          <w:sz w:val="24"/>
          <w:szCs w:val="24"/>
        </w:rPr>
        <w:t>b)</w:t>
      </w:r>
    </w:p>
    <w:p w14:paraId="1E710D86" w14:textId="0AE521F9" w:rsidR="00AD7ACD" w:rsidRPr="00F36157" w:rsidRDefault="0046331E" w:rsidP="00882BA7">
      <w:pPr>
        <w:spacing w:line="480" w:lineRule="auto"/>
        <w:jc w:val="both"/>
      </w:pPr>
      <w:proofErr w:type="gramStart"/>
      <w:r w:rsidRPr="00F36157">
        <w:rPr>
          <w:iCs/>
        </w:rPr>
        <w:t xml:space="preserve">for </w:t>
      </w:r>
      <w:proofErr w:type="gramEnd"/>
      <m:oMath>
        <m:r>
          <w:rPr>
            <w:rFonts w:ascii="Cambria Math" w:hAnsi="Cambria Math"/>
          </w:rPr>
          <m:t>i</m:t>
        </m:r>
        <m:r>
          <w:rPr>
            <w:rFonts w:ascii="Cambria Math" w:hAnsi="Cambria Math" w:hint="eastAsia"/>
          </w:rPr>
          <m:t>≠</m:t>
        </m:r>
        <m:r>
          <w:rPr>
            <w:rFonts w:ascii="Cambria Math" w:hAnsi="Cambria Math"/>
          </w:rPr>
          <m:t>j =+/-</m:t>
        </m:r>
      </m:oMath>
      <w:r w:rsidRPr="00F36157">
        <w:rPr>
          <w:lang w:val="en-HK"/>
        </w:rPr>
        <w:t xml:space="preserve">.    Thus the asymmetric transmission phase for the </w:t>
      </w:r>
      <w:r w:rsidRPr="00F36157">
        <w:rPr>
          <w:rFonts w:ascii="Arial" w:hAnsi="Arial" w:cs="Arial"/>
          <w:b/>
        </w:rPr>
        <w:t>N</w:t>
      </w:r>
      <w:r w:rsidRPr="00F36157">
        <w:t>-/</w:t>
      </w:r>
      <w:r w:rsidRPr="00F36157">
        <w:rPr>
          <w:rFonts w:ascii="Arial" w:hAnsi="Arial" w:cs="Arial"/>
          <w:b/>
          <w:sz w:val="32"/>
          <w:szCs w:val="32"/>
        </w:rPr>
        <w:t>и</w:t>
      </w:r>
      <w:r w:rsidRPr="00F36157">
        <w:t xml:space="preserve">-type </w:t>
      </w:r>
      <w:r w:rsidR="00D26B6C" w:rsidRPr="00F36157">
        <w:t xml:space="preserve">Au sawtooth </w:t>
      </w:r>
      <w:r w:rsidRPr="000E4A16">
        <w:t xml:space="preserve">metasurface-sapphire system is zero for the co-polarization </w:t>
      </w:r>
      <w:r w:rsidR="00D712D2">
        <w:t xml:space="preserve">components </w:t>
      </w:r>
      <w:r w:rsidRPr="000E4A16">
        <w:t xml:space="preserve">but </w:t>
      </w:r>
      <w:r w:rsidR="000E4A16">
        <w:t xml:space="preserve">non-zero and </w:t>
      </w:r>
      <w:r w:rsidRPr="000E4A16">
        <w:t>antisymmetric for the cross-polari</w:t>
      </w:r>
      <w:r w:rsidR="00D26B6C" w:rsidRPr="000E4A16">
        <w:t>z</w:t>
      </w:r>
      <w:r w:rsidRPr="000E4A16">
        <w:t>atio</w:t>
      </w:r>
      <w:r w:rsidR="0081199A" w:rsidRPr="000E4A16">
        <w:t>n</w:t>
      </w:r>
      <w:r w:rsidR="00D712D2">
        <w:t xml:space="preserve"> components</w:t>
      </w:r>
      <w:r w:rsidR="0081199A" w:rsidRPr="000E4A16">
        <w:t xml:space="preserve">.  Furthermore, it </w:t>
      </w:r>
      <w:proofErr w:type="gramStart"/>
      <w:r w:rsidR="0081199A" w:rsidRPr="000E4A16">
        <w:t>can be shown</w:t>
      </w:r>
      <w:proofErr w:type="gramEnd"/>
      <w:r w:rsidR="0081199A" w:rsidRPr="000E4A16">
        <w:t xml:space="preserve"> from </w:t>
      </w:r>
      <w:proofErr w:type="spellStart"/>
      <w:r w:rsidR="0081199A" w:rsidRPr="000E4A16">
        <w:t>Eqs</w:t>
      </w:r>
      <w:proofErr w:type="spellEnd"/>
      <w:r w:rsidR="0081199A" w:rsidRPr="000E4A16">
        <w:t>. (S</w:t>
      </w:r>
      <w:r w:rsidR="00B111CC">
        <w:t>19</w:t>
      </w:r>
      <w:r w:rsidR="0081199A" w:rsidRPr="000E4A16">
        <w:t>) and (S</w:t>
      </w:r>
      <w:r w:rsidR="003B11EC">
        <w:t>2</w:t>
      </w:r>
      <w:r w:rsidR="00B111CC">
        <w:t>0</w:t>
      </w:r>
      <w:r w:rsidR="0081199A" w:rsidRPr="000E4A16">
        <w:t>) that</w:t>
      </w:r>
      <w:r w:rsidR="0081199A" w:rsidRPr="00F36157">
        <w:t>:</w:t>
      </w:r>
    </w:p>
    <w:p w14:paraId="04DDAAEB" w14:textId="39508C9A" w:rsidR="007E4297" w:rsidRPr="004D5A84" w:rsidRDefault="002757B2" w:rsidP="0052265F">
      <w:pPr>
        <w:pStyle w:val="ListParagraph"/>
        <w:adjustRightInd w:val="0"/>
        <w:snapToGrid w:val="0"/>
        <w:spacing w:after="0" w:line="480" w:lineRule="auto"/>
        <w:ind w:left="0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Φ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ij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N</m:t>
            </m:r>
          </m:sup>
        </m:sSubSup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 xml:space="preserve"> 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d>
              <m:d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α</m:t>
                </m:r>
              </m:e>
            </m:d>
            <m:r>
              <w:rPr>
                <w:rFonts w:ascii="Cambria Math" w:hAnsi="Cambria Math"/>
                <w:sz w:val="24"/>
                <w:szCs w:val="24"/>
              </w:rPr>
              <m:t>= 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ij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N,F</m:t>
            </m:r>
          </m:sup>
        </m:sSubSup>
        <m:r>
          <w:rPr>
            <w:rFonts w:ascii="Cambria Math" w:hAnsi="Cambria Math"/>
            <w:sz w:val="24"/>
            <w:szCs w:val="24"/>
          </w:rPr>
          <m:t xml:space="preserve">(α)- 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ij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N,B</m:t>
            </m:r>
          </m:sup>
        </m:sSubSup>
        <m:r>
          <w:rPr>
            <w:rFonts w:ascii="Cambria Math" w:hAnsi="Cambria Math"/>
            <w:sz w:val="24"/>
            <w:szCs w:val="24"/>
          </w:rPr>
          <m:t>(-α)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 xml:space="preserve"> 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= (∆ϕ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ji</m:t>
            </m:r>
          </m:sub>
          <m:sup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  <m:r>
              <w:rPr>
                <w:rFonts w:ascii="Cambria Math" w:hAnsi="Cambria Math"/>
                <w:sz w:val="24"/>
                <w:szCs w:val="24"/>
              </w:rPr>
              <m:t>,F</m:t>
            </m:r>
          </m:sup>
        </m:sSubSup>
        <m:r>
          <w:rPr>
            <w:rFonts w:ascii="Cambria Math" w:hAnsi="Cambria Math"/>
            <w:sz w:val="24"/>
            <w:szCs w:val="24"/>
          </w:rPr>
          <m:t xml:space="preserve">(-α)- 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ji</m:t>
            </m:r>
          </m:sub>
          <m:sup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  <m:r>
              <w:rPr>
                <w:rFonts w:ascii="Cambria Math" w:hAnsi="Cambria Math"/>
                <w:sz w:val="24"/>
                <w:szCs w:val="24"/>
              </w:rPr>
              <m:t>,B</m:t>
            </m:r>
          </m:sup>
        </m:sSubSup>
        <m:r>
          <w:rPr>
            <w:rFonts w:ascii="Cambria Math" w:hAnsi="Cambria Math"/>
            <w:sz w:val="24"/>
            <w:szCs w:val="24"/>
          </w:rPr>
          <m:t xml:space="preserve">(α))= 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Φ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ji</m:t>
            </m:r>
          </m:sub>
          <m:sup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</m:sup>
        </m:sSubSup>
        <m:r>
          <w:rPr>
            <w:rFonts w:ascii="Cambria Math" w:hAnsi="Cambria Math"/>
            <w:sz w:val="24"/>
            <w:szCs w:val="24"/>
          </w:rPr>
          <m:t>(-α)= -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Φ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ij</m:t>
            </m:r>
          </m:sub>
          <m:sup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</m:sup>
        </m:sSubSup>
        <m:r>
          <w:rPr>
            <w:rFonts w:ascii="Cambria Math" w:hAnsi="Cambria Math"/>
            <w:sz w:val="24"/>
            <w:szCs w:val="24"/>
          </w:rPr>
          <m:t>(-α)</m:t>
        </m:r>
      </m:oMath>
      <w:r w:rsidR="0052265F" w:rsidRPr="00CD1B11">
        <w:rPr>
          <w:rFonts w:ascii="Times New Roman" w:hAnsi="Times New Roman" w:cs="Times New Roman"/>
          <w:sz w:val="24"/>
          <w:szCs w:val="24"/>
        </w:rPr>
        <w:t xml:space="preserve"> </w:t>
      </w:r>
      <w:r w:rsidR="0081199A" w:rsidRPr="004D5A84">
        <w:rPr>
          <w:rFonts w:ascii="Times New Roman" w:hAnsi="Times New Roman" w:cs="Times New Roman"/>
          <w:sz w:val="24"/>
          <w:szCs w:val="24"/>
        </w:rPr>
        <w:t xml:space="preserve"> (S2</w:t>
      </w:r>
      <w:r w:rsidR="00B111CC">
        <w:rPr>
          <w:rFonts w:ascii="Times New Roman" w:hAnsi="Times New Roman" w:cs="Times New Roman"/>
          <w:sz w:val="24"/>
          <w:szCs w:val="24"/>
        </w:rPr>
        <w:t>3</w:t>
      </w:r>
      <w:r w:rsidR="0081199A" w:rsidRPr="004D5A84">
        <w:rPr>
          <w:rFonts w:ascii="Times New Roman" w:hAnsi="Times New Roman" w:cs="Times New Roman"/>
          <w:sz w:val="24"/>
          <w:szCs w:val="24"/>
        </w:rPr>
        <w:t>)</w:t>
      </w:r>
    </w:p>
    <w:p w14:paraId="0E1EEBE9" w14:textId="622EBD6B" w:rsidR="0081199A" w:rsidRDefault="00F36157" w:rsidP="00AD7ACD">
      <w:pPr>
        <w:spacing w:line="480" w:lineRule="auto"/>
      </w:pPr>
      <w:proofErr w:type="gramStart"/>
      <w:r w:rsidRPr="004D5A84">
        <w:rPr>
          <w:iCs/>
        </w:rPr>
        <w:lastRenderedPageBreak/>
        <w:t xml:space="preserve">for </w:t>
      </w:r>
      <w:proofErr w:type="gramEnd"/>
      <m:oMath>
        <m:r>
          <w:rPr>
            <w:rFonts w:ascii="Cambria Math" w:hAnsi="Cambria Math"/>
          </w:rPr>
          <m:t>i,j =+/-</m:t>
        </m:r>
      </m:oMath>
      <w:r w:rsidRPr="004D5A84">
        <w:rPr>
          <w:lang w:val="en-HK"/>
        </w:rPr>
        <w:t xml:space="preserve">.  </w:t>
      </w:r>
      <w:r w:rsidRPr="00822541">
        <w:rPr>
          <w:lang w:val="en-HK"/>
        </w:rPr>
        <w:t xml:space="preserve">  </w:t>
      </w:r>
      <w:proofErr w:type="spellStart"/>
      <w:r w:rsidR="00306A12">
        <w:t>Eq</w:t>
      </w:r>
      <w:r w:rsidR="007E1A9F">
        <w:t>s</w:t>
      </w:r>
      <w:proofErr w:type="spellEnd"/>
      <w:r w:rsidR="007E1A9F">
        <w:t>.</w:t>
      </w:r>
      <w:r w:rsidR="00306A12">
        <w:t xml:space="preserve"> (S2</w:t>
      </w:r>
      <w:r w:rsidR="00B111CC">
        <w:t>2</w:t>
      </w:r>
      <w:r w:rsidR="00306A12">
        <w:t>) and (S2</w:t>
      </w:r>
      <w:r w:rsidR="00B111CC">
        <w:t>3</w:t>
      </w:r>
      <w:r w:rsidR="00E42848">
        <w:t>) summarize well</w:t>
      </w:r>
      <w:r w:rsidRPr="00822541">
        <w:t xml:space="preserve"> the </w:t>
      </w:r>
      <w:r w:rsidR="00E42848">
        <w:t xml:space="preserve">rich </w:t>
      </w:r>
      <w:proofErr w:type="gramStart"/>
      <w:r w:rsidR="008317BD">
        <w:t>asymmetry transmission phase</w:t>
      </w:r>
      <w:r w:rsidR="002A2C21">
        <w:t xml:space="preserve"> </w:t>
      </w:r>
      <w:r w:rsidR="008317BD">
        <w:t>properties</w:t>
      </w:r>
      <w:proofErr w:type="gramEnd"/>
      <w:r w:rsidR="002A2C21">
        <w:t xml:space="preserve"> of</w:t>
      </w:r>
      <w:r w:rsidR="00E42848" w:rsidRPr="00822541">
        <w:rPr>
          <w:lang w:val="en-HK"/>
        </w:rPr>
        <w:t xml:space="preserve"> </w:t>
      </w:r>
      <w:r w:rsidRPr="00822541">
        <w:rPr>
          <w:lang w:val="en-HK"/>
        </w:rPr>
        <w:t xml:space="preserve">the </w:t>
      </w:r>
      <w:r w:rsidRPr="00822541">
        <w:rPr>
          <w:rFonts w:ascii="Arial" w:hAnsi="Arial" w:cs="Arial"/>
          <w:b/>
        </w:rPr>
        <w:t>N</w:t>
      </w:r>
      <w:r w:rsidRPr="00822541">
        <w:t>-/</w:t>
      </w:r>
      <w:r w:rsidRPr="00822541">
        <w:rPr>
          <w:rFonts w:ascii="Arial" w:hAnsi="Arial" w:cs="Arial"/>
          <w:b/>
          <w:sz w:val="32"/>
          <w:szCs w:val="32"/>
        </w:rPr>
        <w:t>и</w:t>
      </w:r>
      <w:r w:rsidRPr="00822541">
        <w:t>-type Au sawtooth</w:t>
      </w:r>
      <w:r w:rsidRPr="007E4297">
        <w:t xml:space="preserve"> metasurface</w:t>
      </w:r>
      <w:r w:rsidRPr="00CD1B11">
        <w:t>-sapphire system</w:t>
      </w:r>
      <w:r w:rsidR="00822541">
        <w:t>.</w:t>
      </w:r>
    </w:p>
    <w:p w14:paraId="414993EB" w14:textId="52A90316" w:rsidR="00556450" w:rsidRDefault="00E21D42" w:rsidP="00556450">
      <w:pPr>
        <w:pStyle w:val="ListParagraph"/>
        <w:numPr>
          <w:ilvl w:val="0"/>
          <w:numId w:val="4"/>
        </w:numPr>
        <w:spacing w:after="0" w:line="360" w:lineRule="auto"/>
        <w:ind w:left="0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Cambria Math" w:hAnsi="Cambria Math"/>
        </w:rPr>
        <w:t xml:space="preserve"> </w:t>
      </w:r>
      <w:r w:rsidR="00390836">
        <w:rPr>
          <w:rFonts w:ascii="Times New Roman" w:hAnsi="Times New Roman" w:cs="Times New Roman"/>
          <w:b/>
          <w:sz w:val="24"/>
          <w:szCs w:val="24"/>
        </w:rPr>
        <w:t xml:space="preserve">Experimental </w:t>
      </w:r>
      <w:r w:rsidR="00556450">
        <w:rPr>
          <w:rFonts w:ascii="Times New Roman" w:hAnsi="Times New Roman" w:cs="Times New Roman"/>
          <w:b/>
          <w:sz w:val="24"/>
          <w:szCs w:val="24"/>
        </w:rPr>
        <w:t xml:space="preserve">transmittance and transmission phase </w:t>
      </w:r>
    </w:p>
    <w:p w14:paraId="393FF6F8" w14:textId="3625AB08" w:rsidR="00556450" w:rsidRDefault="00556450" w:rsidP="00647D9E">
      <w:pPr>
        <w:pStyle w:val="OSABodyIndent"/>
        <w:rPr>
          <w:lang w:val="en-HK"/>
        </w:rPr>
      </w:pPr>
      <w:r w:rsidRPr="00556450">
        <w:t>In</w:t>
      </w:r>
      <w:r>
        <w:t xml:space="preserve"> general, </w:t>
      </w:r>
      <w:proofErr w:type="gramStart"/>
      <w:r>
        <w:rPr>
          <w:lang w:val="en-HK"/>
        </w:rPr>
        <w:t xml:space="preserve">the experimental </w:t>
      </w:r>
      <w:r w:rsidR="000D7C64">
        <w:rPr>
          <w:lang w:val="en-HK"/>
        </w:rPr>
        <w:t xml:space="preserve">transmittance of the metasurface-sapphire system </w:t>
      </w:r>
      <w:r>
        <w:rPr>
          <w:lang w:val="en-HK"/>
        </w:rPr>
        <w:t xml:space="preserve">can be represented by </w:t>
      </w:r>
      <w:r w:rsidRPr="00304F0F">
        <w:rPr>
          <w:lang w:val="en-HK"/>
        </w:rPr>
        <w:t>[</w:t>
      </w:r>
      <w:r w:rsidR="007E1A9F" w:rsidRPr="001F20C3">
        <w:rPr>
          <w:lang w:val="en-HK"/>
        </w:rPr>
        <w:t>8</w:t>
      </w:r>
      <w:r w:rsidRPr="00304F0F">
        <w:rPr>
          <w:lang w:val="en-HK"/>
        </w:rPr>
        <w:t>]</w:t>
      </w:r>
      <w:proofErr w:type="gramEnd"/>
      <w:r w:rsidRPr="00304F0F">
        <w:rPr>
          <w:lang w:val="en-HK"/>
        </w:rPr>
        <w:t>:</w:t>
      </w:r>
    </w:p>
    <w:p w14:paraId="65F26CCC" w14:textId="1AC2F7FD" w:rsidR="00556450" w:rsidRDefault="002757B2" w:rsidP="00BF35B5">
      <w:pPr>
        <w:pStyle w:val="ListParagraph"/>
        <w:spacing w:line="480" w:lineRule="auto"/>
        <w:ind w:left="284" w:firstLine="284"/>
        <w:jc w:val="center"/>
        <w:rPr>
          <w:rFonts w:ascii="Times New Roman" w:hAnsi="Times New Roman" w:cs="Times New Roman"/>
          <w:sz w:val="24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ij</m:t>
            </m:r>
          </m:sub>
          <m:sup>
            <m:r>
              <w:rPr>
                <w:rFonts w:ascii="Cambria Math" w:hAnsi="Cambria Math"/>
                <w:lang w:val="en-HK"/>
              </w:rPr>
              <m:t>l</m:t>
            </m:r>
          </m:sup>
        </m:sSubSup>
        <m:r>
          <w:rPr>
            <w:rFonts w:ascii="Cambria Math" w:hAnsi="Cambria Math"/>
            <w:sz w:val="24"/>
            <w:szCs w:val="24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A</m:t>
            </m:r>
          </m:e>
          <m:sub>
            <m:r>
              <w:rPr>
                <w:rFonts w:ascii="Cambria Math" w:hAnsi="Cambria Math"/>
              </w:rPr>
              <m:t>ij</m:t>
            </m:r>
          </m:sub>
        </m:sSub>
        <m:r>
          <w:rPr>
            <w:rFonts w:ascii="Cambria Math" w:hAnsi="Cambria Math"/>
            <w:sz w:val="24"/>
            <w:szCs w:val="24"/>
          </w:rPr>
          <m:t xml:space="preserve">+ 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ij</m:t>
            </m:r>
          </m:sub>
        </m:sSub>
        <m:func>
          <m:func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Times New Roman"/>
                        <w:bCs/>
                        <w:i/>
                        <w:iCs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4"/>
                        <w:szCs w:val="24"/>
                        <w:lang w:val="en-HK"/>
                      </w:rPr>
                      <m:t>2π</m:t>
                    </m:r>
                  </m:num>
                  <m:den>
                    <m:sSubSup>
                      <m:sSub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λ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ij</m:t>
                        </m:r>
                      </m:sub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l</m:t>
                        </m:r>
                      </m:sup>
                    </m:sSubSup>
                  </m:den>
                </m:f>
                <m:d>
                  <m:dPr>
                    <m:ctrlPr>
                      <w:rPr>
                        <w:rFonts w:ascii="Cambria Math" w:hAnsi="Cambria Math" w:cs="Times New Roman"/>
                        <w:bCs/>
                        <w:i/>
                        <w:iCs/>
                        <w:sz w:val="24"/>
                        <w:szCs w:val="24"/>
                        <w:lang w:val="en-HK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bCs/>
                            <w:i/>
                            <w:iCs/>
                            <w:sz w:val="24"/>
                            <w:szCs w:val="24"/>
                            <w:lang w:val="en-HK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  <w:lang w:val="en-HK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  <w:lang w:val="en-HK"/>
                          </w:rPr>
                          <m:t>o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sz w:val="24"/>
                        <w:szCs w:val="24"/>
                        <w:lang w:val="en-HK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bCs/>
                            <w:i/>
                            <w:iCs/>
                            <w:sz w:val="24"/>
                            <w:szCs w:val="24"/>
                            <w:lang w:val="en-HK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  <w:lang w:val="en-HK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  <w:lang w:val="en-HK"/>
                          </w:rPr>
                          <m:t>e</m:t>
                        </m:r>
                      </m:sub>
                    </m:sSub>
                  </m:e>
                </m:d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L</m:t>
                </m:r>
                <m:r>
                  <w:rPr>
                    <w:rFonts w:ascii="Cambria Math" w:hAnsi="Cambria Math"/>
                    <w:sz w:val="24"/>
                    <w:szCs w:val="24"/>
                  </w:rPr>
                  <m:t>+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  <w:iCs/>
                        <w:lang w:val="en-HK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ϕ</m:t>
                    </m:r>
                  </m:e>
                  <m:sub>
                    <m:r>
                      <w:rPr>
                        <w:rFonts w:ascii="Cambria Math" w:hAnsi="Cambria Math"/>
                        <w:lang w:val="en-HK"/>
                      </w:rPr>
                      <m:t>ij</m:t>
                    </m:r>
                  </m:sub>
                  <m:sup>
                    <m:r>
                      <w:rPr>
                        <w:rFonts w:ascii="Cambria Math" w:hAnsi="Cambria Math"/>
                        <w:lang w:val="en-HK"/>
                      </w:rPr>
                      <m:t>l</m:t>
                    </m:r>
                  </m:sup>
                </m:sSubSup>
              </m:e>
            </m:d>
            <m:r>
              <w:rPr>
                <w:rFonts w:ascii="Cambria Math" w:hAnsi="Cambria Math"/>
                <w:sz w:val="24"/>
                <w:szCs w:val="24"/>
              </w:rPr>
              <m:t xml:space="preserve"> </m:t>
            </m:r>
          </m:e>
        </m:func>
      </m:oMath>
      <w:r w:rsidR="00556450">
        <w:rPr>
          <w:rFonts w:ascii="Times New Roman" w:hAnsi="Times New Roman" w:cs="Times New Roman"/>
          <w:sz w:val="24"/>
          <w:szCs w:val="24"/>
        </w:rPr>
        <w:t xml:space="preserve">, </w:t>
      </w:r>
      <w:r w:rsidR="00556450">
        <w:rPr>
          <w:rFonts w:ascii="Times New Roman" w:hAnsi="Times New Roman" w:cs="Times New Roman"/>
          <w:sz w:val="24"/>
          <w:szCs w:val="24"/>
        </w:rPr>
        <w:tab/>
      </w:r>
      <w:r w:rsidR="00556450">
        <w:rPr>
          <w:rFonts w:ascii="Times New Roman" w:hAnsi="Times New Roman" w:cs="Times New Roman"/>
          <w:sz w:val="24"/>
          <w:szCs w:val="24"/>
        </w:rPr>
        <w:tab/>
      </w:r>
      <w:r w:rsidR="00556450">
        <w:rPr>
          <w:rFonts w:ascii="Times New Roman" w:hAnsi="Times New Roman" w:cs="Times New Roman"/>
          <w:sz w:val="24"/>
          <w:szCs w:val="24"/>
        </w:rPr>
        <w:tab/>
      </w:r>
      <w:r w:rsidR="00556450">
        <w:rPr>
          <w:rFonts w:ascii="Times New Roman" w:hAnsi="Times New Roman" w:cs="Times New Roman"/>
          <w:sz w:val="24"/>
          <w:szCs w:val="24"/>
        </w:rPr>
        <w:tab/>
      </w:r>
      <w:r w:rsidR="00556450">
        <w:rPr>
          <w:rFonts w:ascii="Times New Roman" w:hAnsi="Times New Roman" w:cs="Times New Roman"/>
          <w:sz w:val="24"/>
          <w:szCs w:val="24"/>
        </w:rPr>
        <w:tab/>
      </w:r>
      <w:r w:rsidR="00556450">
        <w:rPr>
          <w:rFonts w:ascii="Times New Roman" w:hAnsi="Times New Roman" w:cs="Times New Roman"/>
          <w:sz w:val="24"/>
          <w:szCs w:val="24"/>
        </w:rPr>
        <w:tab/>
      </w:r>
      <w:r w:rsidR="00556450">
        <w:rPr>
          <w:rFonts w:ascii="Times New Roman" w:hAnsi="Times New Roman" w:cs="Times New Roman"/>
          <w:sz w:val="24"/>
          <w:szCs w:val="24"/>
        </w:rPr>
        <w:tab/>
        <w:t>(</w:t>
      </w:r>
      <w:r w:rsidR="00306A12">
        <w:rPr>
          <w:rFonts w:ascii="Times New Roman" w:hAnsi="Times New Roman" w:cs="Times New Roman"/>
          <w:sz w:val="24"/>
          <w:szCs w:val="24"/>
        </w:rPr>
        <w:t>S2</w:t>
      </w:r>
      <w:r w:rsidR="00B111CC">
        <w:rPr>
          <w:rFonts w:ascii="Times New Roman" w:hAnsi="Times New Roman" w:cs="Times New Roman"/>
          <w:sz w:val="24"/>
          <w:szCs w:val="24"/>
        </w:rPr>
        <w:t>4</w:t>
      </w:r>
      <w:r w:rsidR="00556450">
        <w:rPr>
          <w:rFonts w:ascii="Times New Roman" w:hAnsi="Times New Roman" w:cs="Times New Roman"/>
          <w:sz w:val="24"/>
          <w:szCs w:val="24"/>
        </w:rPr>
        <w:t>)</w:t>
      </w:r>
    </w:p>
    <w:p w14:paraId="24451D55" w14:textId="2FDCCC30" w:rsidR="00556450" w:rsidRDefault="00556450" w:rsidP="00BF35B5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where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A</m:t>
            </m:r>
          </m:e>
          <m:sub>
            <m:r>
              <w:rPr>
                <w:rFonts w:ascii="Cambria Math" w:hAnsi="Cambria Math"/>
              </w:rPr>
              <m:t>ij</m:t>
            </m:r>
          </m:sub>
        </m:sSub>
      </m:oMath>
      <w:r>
        <w:rPr>
          <w:rFonts w:ascii="Times New Roman" w:hAnsi="Times New Roman" w:cs="Times New Roman"/>
          <w:sz w:val="24"/>
          <w:szCs w:val="24"/>
        </w:rPr>
        <w:t xml:space="preserve"> and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ij</m:t>
            </m:r>
          </m:sub>
        </m:sSub>
      </m:oMath>
      <w:r>
        <w:rPr>
          <w:rFonts w:ascii="Times New Roman" w:hAnsi="Times New Roman" w:cs="Times New Roman"/>
          <w:sz w:val="24"/>
          <w:szCs w:val="24"/>
        </w:rPr>
        <w:t xml:space="preserve"> are slowly varying functions of the wavenumber due to the dispersion of the Au sawtooth </w:t>
      </w:r>
      <w:r w:rsidR="00390836">
        <w:rPr>
          <w:rFonts w:ascii="Times New Roman" w:hAnsi="Times New Roman" w:cs="Times New Roman"/>
          <w:sz w:val="24"/>
          <w:szCs w:val="24"/>
        </w:rPr>
        <w:t>metasurface</w:t>
      </w:r>
      <w:r w:rsidR="000D7C64">
        <w:rPr>
          <w:rFonts w:ascii="Times New Roman" w:hAnsi="Times New Roman" w:cs="Times New Roman"/>
          <w:sz w:val="24"/>
          <w:szCs w:val="24"/>
        </w:rPr>
        <w:t xml:space="preserve"> and the sapphire slab</w:t>
      </w:r>
      <w:r>
        <w:rPr>
          <w:rFonts w:ascii="Times New Roman" w:hAnsi="Times New Roman" w:cs="Times New Roman"/>
          <w:sz w:val="24"/>
          <w:szCs w:val="24"/>
          <w:lang w:val="en-HK"/>
        </w:rPr>
        <w:t>.</w:t>
      </w:r>
      <w:r w:rsidRPr="00E4766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Eq. </w:t>
      </w:r>
      <w:r w:rsidR="008E2B46">
        <w:rPr>
          <w:rFonts w:ascii="Times New Roman" w:hAnsi="Times New Roman" w:cs="Times New Roman"/>
          <w:sz w:val="24"/>
          <w:szCs w:val="24"/>
        </w:rPr>
        <w:t>(</w:t>
      </w:r>
      <w:r w:rsidR="00306A12">
        <w:rPr>
          <w:rFonts w:ascii="Times New Roman" w:hAnsi="Times New Roman" w:cs="Times New Roman"/>
          <w:sz w:val="24"/>
          <w:szCs w:val="24"/>
        </w:rPr>
        <w:t>S2</w:t>
      </w:r>
      <w:r w:rsidR="00B111CC">
        <w:rPr>
          <w:rFonts w:ascii="Times New Roman" w:hAnsi="Times New Roman" w:cs="Times New Roman"/>
          <w:sz w:val="24"/>
          <w:szCs w:val="24"/>
        </w:rPr>
        <w:t>4</w:t>
      </w:r>
      <w:r w:rsidR="008E2B46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 xml:space="preserve">exhibits </w:t>
      </w:r>
      <w:r w:rsidR="000D7C64">
        <w:rPr>
          <w:rFonts w:ascii="Times New Roman" w:hAnsi="Times New Roman" w:cs="Times New Roman"/>
          <w:sz w:val="24"/>
          <w:szCs w:val="24"/>
        </w:rPr>
        <w:t xml:space="preserve">BI oscillations with </w:t>
      </w:r>
      <w:r>
        <w:rPr>
          <w:rFonts w:ascii="Times New Roman" w:hAnsi="Times New Roman" w:cs="Times New Roman"/>
          <w:sz w:val="24"/>
          <w:szCs w:val="24"/>
        </w:rPr>
        <w:t>transmission peaks</w:t>
      </w:r>
      <w:r w:rsidR="00FC56C7">
        <w:rPr>
          <w:rFonts w:ascii="Times New Roman" w:hAnsi="Times New Roman" w:cs="Times New Roman"/>
          <w:sz w:val="24"/>
          <w:szCs w:val="24"/>
        </w:rPr>
        <w:t>/troughs</w:t>
      </w:r>
      <w:r>
        <w:rPr>
          <w:rFonts w:ascii="Times New Roman" w:hAnsi="Times New Roman" w:cs="Times New Roman"/>
          <w:sz w:val="24"/>
          <w:szCs w:val="24"/>
        </w:rPr>
        <w:t xml:space="preserve"> for constructive</w:t>
      </w:r>
      <w:r w:rsidR="00FC56C7">
        <w:rPr>
          <w:rFonts w:ascii="Times New Roman" w:hAnsi="Times New Roman" w:cs="Times New Roman"/>
          <w:sz w:val="24"/>
          <w:szCs w:val="24"/>
        </w:rPr>
        <w:t>/destructive</w:t>
      </w:r>
      <w:r>
        <w:rPr>
          <w:rFonts w:ascii="Times New Roman" w:hAnsi="Times New Roman" w:cs="Times New Roman"/>
          <w:sz w:val="24"/>
          <w:szCs w:val="24"/>
        </w:rPr>
        <w:t xml:space="preserve"> interference satisfying the condition:</w:t>
      </w:r>
    </w:p>
    <w:p w14:paraId="0A830439" w14:textId="333FF175" w:rsidR="00556450" w:rsidRDefault="002757B2" w:rsidP="00BF35B5">
      <w:pPr>
        <w:pStyle w:val="ListParagraph"/>
        <w:spacing w:line="480" w:lineRule="auto"/>
        <w:ind w:left="284"/>
        <w:jc w:val="center"/>
        <w:rPr>
          <w:rFonts w:ascii="Times New Roman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bCs/>
                <w:i/>
                <w:iCs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  <w:lang w:val="en-HK"/>
              </w:rPr>
              <m:t>2π</m:t>
            </m:r>
          </m:num>
          <m:den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λ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ij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l,m</m:t>
                </m:r>
              </m:sup>
            </m:sSubSup>
          </m:den>
        </m:f>
        <m:d>
          <m:dPr>
            <m:ctrlPr>
              <w:rPr>
                <w:rFonts w:ascii="Cambria Math" w:hAnsi="Cambria Math" w:cs="Times New Roman"/>
                <w:bCs/>
                <w:i/>
                <w:iCs/>
                <w:sz w:val="24"/>
                <w:szCs w:val="24"/>
                <w:lang w:val="en-HK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Cs/>
                    <w:i/>
                    <w:iCs/>
                    <w:sz w:val="24"/>
                    <w:szCs w:val="24"/>
                    <w:lang w:val="en-HK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o</m:t>
                </m:r>
              </m:sub>
            </m:sSub>
            <m:r>
              <w:rPr>
                <w:rFonts w:ascii="Cambria Math" w:hAnsi="Cambria Math" w:cs="Times New Roman"/>
                <w:sz w:val="24"/>
                <w:szCs w:val="24"/>
                <w:lang w:val="en-HK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bCs/>
                    <w:i/>
                    <w:iCs/>
                    <w:sz w:val="24"/>
                    <w:szCs w:val="24"/>
                    <w:lang w:val="en-HK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e</m:t>
                </m:r>
              </m:sub>
            </m:sSub>
          </m:e>
        </m:d>
        <m:r>
          <w:rPr>
            <w:rFonts w:ascii="Cambria Math" w:hAnsi="Cambria Math" w:cs="Times New Roman"/>
            <w:sz w:val="24"/>
            <w:szCs w:val="24"/>
            <w:lang w:val="en-HK"/>
          </w:rPr>
          <m:t>L</m:t>
        </m:r>
        <m:r>
          <w:rPr>
            <w:rFonts w:ascii="Cambria Math" w:hAnsi="Cambria Math"/>
            <w:sz w:val="24"/>
            <w:szCs w:val="24"/>
          </w:rPr>
          <m:t>+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lang w:val="en-HK"/>
              </w:rPr>
              <m:t>ij</m:t>
            </m:r>
          </m:sub>
          <m:sup>
            <m:r>
              <w:rPr>
                <w:rFonts w:ascii="Cambria Math" w:hAnsi="Cambria Math"/>
                <w:lang w:val="en-HK"/>
              </w:rPr>
              <m:t>l,m</m:t>
            </m:r>
          </m:sup>
        </m:sSubSup>
        <m:r>
          <w:rPr>
            <w:rFonts w:ascii="Cambria Math" w:hAnsi="Cambria Math"/>
            <w:sz w:val="24"/>
            <w:szCs w:val="24"/>
          </w:rPr>
          <m:t xml:space="preserve">=2mπ </m:t>
        </m:r>
      </m:oMath>
      <w:r w:rsidR="00556450">
        <w:rPr>
          <w:rFonts w:ascii="Times New Roman" w:hAnsi="Times New Roman" w:cs="Times New Roman"/>
          <w:sz w:val="24"/>
          <w:szCs w:val="24"/>
        </w:rPr>
        <w:t>,</w:t>
      </w:r>
      <w:r w:rsidR="006B1AB3">
        <w:rPr>
          <w:rFonts w:ascii="Times New Roman" w:hAnsi="Times New Roman" w:cs="Times New Roman"/>
          <w:sz w:val="24"/>
          <w:szCs w:val="24"/>
        </w:rPr>
        <w:t xml:space="preserve"> </w:t>
      </w:r>
      <w:r w:rsidR="00556450">
        <w:rPr>
          <w:rFonts w:ascii="Times New Roman" w:hAnsi="Times New Roman" w:cs="Times New Roman"/>
          <w:sz w:val="24"/>
          <w:szCs w:val="24"/>
        </w:rPr>
        <w:tab/>
        <w:t>(</w:t>
      </w:r>
      <w:r w:rsidR="00306A12">
        <w:rPr>
          <w:rFonts w:ascii="Times New Roman" w:hAnsi="Times New Roman" w:cs="Times New Roman"/>
          <w:sz w:val="24"/>
          <w:szCs w:val="24"/>
        </w:rPr>
        <w:t>S2</w:t>
      </w:r>
      <w:r w:rsidR="00B111CC">
        <w:rPr>
          <w:rFonts w:ascii="Times New Roman" w:hAnsi="Times New Roman" w:cs="Times New Roman"/>
          <w:sz w:val="24"/>
          <w:szCs w:val="24"/>
        </w:rPr>
        <w:t>5</w:t>
      </w:r>
      <w:r w:rsidR="00556450">
        <w:rPr>
          <w:rFonts w:ascii="Times New Roman" w:hAnsi="Times New Roman" w:cs="Times New Roman"/>
          <w:sz w:val="24"/>
          <w:szCs w:val="24"/>
        </w:rPr>
        <w:t>)</w:t>
      </w:r>
    </w:p>
    <w:p w14:paraId="5F45B6FA" w14:textId="448CF321" w:rsidR="00556450" w:rsidRDefault="00556450" w:rsidP="00BF35B5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72800">
        <w:rPr>
          <w:rFonts w:ascii="Times New Roman" w:hAnsi="Times New Roman" w:cs="Times New Roman"/>
          <w:sz w:val="24"/>
          <w:szCs w:val="24"/>
        </w:rPr>
        <w:t>with</w:t>
      </w:r>
      <w:proofErr w:type="gramEnd"/>
      <w:r w:rsidRPr="00A72800">
        <w:rPr>
          <w:rFonts w:ascii="Times New Roman" w:hAnsi="Times New Roman" w:cs="Times New Roman"/>
          <w:sz w:val="24"/>
          <w:szCs w:val="24"/>
        </w:rPr>
        <w:t xml:space="preserve"> </w:t>
      </w:r>
      <m:oMath>
        <m:sSubSup>
          <m:sSub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24"/>
              </w:rPr>
              <m:t>λ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ij</m:t>
            </m:r>
          </m:sub>
          <m:sup>
            <m:r>
              <w:rPr>
                <w:rFonts w:ascii="Cambria Math" w:hAnsi="Cambria Math" w:cs="Times New Roman"/>
                <w:sz w:val="24"/>
                <w:szCs w:val="24"/>
              </w:rPr>
              <m:t>l,m</m:t>
            </m:r>
          </m:sup>
        </m:sSubSup>
      </m:oMath>
      <w:r w:rsidRPr="00A72800">
        <w:rPr>
          <w:rFonts w:ascii="Times New Roman" w:hAnsi="Times New Roman" w:cs="Times New Roman"/>
          <w:sz w:val="24"/>
          <w:szCs w:val="24"/>
        </w:rPr>
        <w:t xml:space="preserve"> the wavelength of </w:t>
      </w:r>
      <w:r w:rsidR="00AB4A53" w:rsidRPr="00A72800">
        <w:rPr>
          <w:rFonts w:ascii="Times New Roman" w:hAnsi="Times New Roman" w:cs="Times New Roman"/>
          <w:sz w:val="24"/>
          <w:szCs w:val="24"/>
        </w:rPr>
        <w:t xml:space="preserve">the </w:t>
      </w:r>
      <m:oMath>
        <m:sSup>
          <m:sSup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m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th</m:t>
            </m:r>
          </m:sup>
        </m:sSup>
      </m:oMath>
      <w:r w:rsidR="00AB4A53">
        <w:rPr>
          <w:rFonts w:ascii="Times New Roman" w:hAnsi="Times New Roman" w:cs="Times New Roman"/>
          <w:sz w:val="24"/>
          <w:szCs w:val="24"/>
        </w:rPr>
        <w:t>/</w:t>
      </w:r>
      <m:oMath>
        <m:sSup>
          <m:sSup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(m+</m:t>
            </m:r>
            <m:f>
              <m:f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den>
            </m:f>
            <m:r>
              <w:rPr>
                <w:rFonts w:ascii="Cambria Math" w:hAnsi="Cambria Math" w:cs="Times New Roman"/>
                <w:sz w:val="24"/>
                <w:szCs w:val="24"/>
              </w:rPr>
              <m:t>)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th</m:t>
            </m:r>
          </m:sup>
        </m:sSup>
      </m:oMath>
      <w:r w:rsidR="00F82DE4">
        <w:rPr>
          <w:rFonts w:ascii="Times New Roman" w:hAnsi="Times New Roman" w:cs="Times New Roman"/>
          <w:sz w:val="24"/>
          <w:szCs w:val="24"/>
        </w:rPr>
        <w:t xml:space="preserve"> </w:t>
      </w:r>
      <w:r w:rsidRPr="00A72800">
        <w:rPr>
          <w:rFonts w:ascii="Times New Roman" w:hAnsi="Times New Roman" w:cs="Times New Roman"/>
          <w:sz w:val="24"/>
          <w:szCs w:val="24"/>
        </w:rPr>
        <w:t>interference order</w:t>
      </w:r>
      <w:r w:rsidR="000021AF">
        <w:rPr>
          <w:rFonts w:ascii="Times New Roman" w:hAnsi="Times New Roman" w:cs="Times New Roman"/>
          <w:sz w:val="24"/>
          <w:szCs w:val="24"/>
        </w:rPr>
        <w:t xml:space="preserve"> of the metasurface-sapphire system</w:t>
      </w:r>
      <w:r w:rsidR="000D7C64">
        <w:rPr>
          <w:rFonts w:ascii="Times New Roman" w:hAnsi="Times New Roman" w:cs="Times New Roman"/>
          <w:sz w:val="24"/>
          <w:szCs w:val="24"/>
        </w:rPr>
        <w:t xml:space="preserve"> </w:t>
      </w:r>
      <w:r w:rsidR="000D7C64">
        <w:rPr>
          <w:rFonts w:ascii="Times New Roman" w:hAnsi="Times New Roman" w:cs="Times New Roman"/>
          <w:bCs/>
          <w:iCs/>
          <w:sz w:val="24"/>
          <w:szCs w:val="24"/>
          <w:lang w:val="en-HK"/>
        </w:rPr>
        <w:t xml:space="preserve">and </w:t>
      </w:r>
      <w:r w:rsidR="000D7C64" w:rsidRPr="0097259C">
        <w:rPr>
          <w:rFonts w:ascii="Times New Roman" w:hAnsi="Times New Roman" w:cs="Times New Roman"/>
          <w:i/>
          <w:sz w:val="24"/>
          <w:szCs w:val="24"/>
        </w:rPr>
        <w:t>l</w:t>
      </w:r>
      <w:r w:rsidR="000D7C64" w:rsidRPr="0097259C">
        <w:rPr>
          <w:rFonts w:ascii="Times New Roman" w:hAnsi="Times New Roman" w:cs="Times New Roman"/>
          <w:sz w:val="24"/>
          <w:szCs w:val="24"/>
        </w:rPr>
        <w:t xml:space="preserve"> =</w:t>
      </w:r>
      <w:r w:rsidR="000D7C64" w:rsidRPr="0097259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72EB2" w:rsidRPr="00772EB2">
        <w:rPr>
          <w:rFonts w:ascii="Times New Roman" w:hAnsi="Times New Roman" w:cs="Times New Roman"/>
          <w:sz w:val="24"/>
          <w:szCs w:val="24"/>
        </w:rPr>
        <w:t>Sa</w:t>
      </w:r>
      <w:r w:rsidR="00772EB2">
        <w:rPr>
          <w:rFonts w:ascii="Times New Roman" w:hAnsi="Times New Roman" w:cs="Times New Roman"/>
          <w:sz w:val="24"/>
          <w:szCs w:val="24"/>
        </w:rPr>
        <w:t>/</w:t>
      </w:r>
      <w:r w:rsidR="000D7C64" w:rsidRPr="005B1728">
        <w:rPr>
          <w:rFonts w:ascii="Times New Roman" w:hAnsi="Times New Roman" w:cs="Times New Roman"/>
          <w:i/>
          <w:sz w:val="24"/>
          <w:szCs w:val="24"/>
        </w:rPr>
        <w:t>N</w:t>
      </w:r>
      <w:r w:rsidR="000D7C64">
        <w:rPr>
          <w:rFonts w:ascii="Times New Roman" w:hAnsi="Times New Roman" w:cs="Times New Roman"/>
          <w:sz w:val="24"/>
          <w:szCs w:val="24"/>
        </w:rPr>
        <w:t>/</w:t>
      </w:r>
      <w:r w:rsidR="000D7C64" w:rsidRPr="005B1728">
        <w:rPr>
          <w:rFonts w:ascii="Times New Roman" w:hAnsi="Times New Roman" w:cs="Times New Roman"/>
          <w:i/>
          <w:sz w:val="24"/>
          <w:szCs w:val="24"/>
        </w:rPr>
        <w:t>N</w:t>
      </w:r>
      <w:r w:rsidR="000D7C64">
        <w:rPr>
          <w:rFonts w:ascii="Times New Roman" w:hAnsi="Times New Roman" w:cs="Times New Roman"/>
          <w:i/>
          <w:sz w:val="24"/>
          <w:szCs w:val="24"/>
          <w:vertAlign w:val="superscript"/>
        </w:rPr>
        <w:t>-1</w:t>
      </w:r>
      <w:r w:rsidR="000D7C64">
        <w:rPr>
          <w:rFonts w:ascii="Times New Roman" w:hAnsi="Times New Roman" w:cs="Times New Roman"/>
          <w:sz w:val="24"/>
          <w:szCs w:val="24"/>
        </w:rPr>
        <w:t xml:space="preserve"> denotes the sa</w:t>
      </w:r>
      <w:r w:rsidR="00772EB2">
        <w:rPr>
          <w:rFonts w:ascii="Times New Roman" w:hAnsi="Times New Roman" w:cs="Times New Roman"/>
          <w:sz w:val="24"/>
          <w:szCs w:val="24"/>
        </w:rPr>
        <w:t>pphire/</w:t>
      </w:r>
      <w:r w:rsidR="000D7C64" w:rsidRPr="0097259C">
        <w:rPr>
          <w:rFonts w:ascii="Arial" w:hAnsi="Arial" w:cs="Arial"/>
          <w:b/>
          <w:sz w:val="24"/>
          <w:szCs w:val="24"/>
        </w:rPr>
        <w:t>N</w:t>
      </w:r>
      <w:r w:rsidR="000D7C64" w:rsidRPr="0097259C">
        <w:rPr>
          <w:rFonts w:ascii="Times New Roman" w:hAnsi="Times New Roman" w:cs="Times New Roman"/>
          <w:sz w:val="24"/>
          <w:szCs w:val="24"/>
        </w:rPr>
        <w:t>-</w:t>
      </w:r>
      <w:r w:rsidR="000D7C64">
        <w:rPr>
          <w:rFonts w:ascii="Times New Roman" w:hAnsi="Times New Roman" w:cs="Times New Roman"/>
          <w:sz w:val="24"/>
          <w:szCs w:val="24"/>
        </w:rPr>
        <w:t>/</w:t>
      </w:r>
      <w:r w:rsidR="000D7C64" w:rsidRPr="0097259C">
        <w:rPr>
          <w:rFonts w:ascii="Arial" w:hAnsi="Arial" w:cs="Arial"/>
          <w:b/>
          <w:sz w:val="32"/>
          <w:szCs w:val="32"/>
        </w:rPr>
        <w:t>и</w:t>
      </w:r>
      <w:r w:rsidR="000D7C64" w:rsidRPr="0097259C">
        <w:rPr>
          <w:rFonts w:ascii="Times New Roman" w:hAnsi="Times New Roman" w:cs="Times New Roman"/>
          <w:sz w:val="24"/>
          <w:szCs w:val="24"/>
        </w:rPr>
        <w:t>-type</w:t>
      </w:r>
      <w:r w:rsidR="000D7C64">
        <w:rPr>
          <w:rFonts w:ascii="Times New Roman" w:hAnsi="Times New Roman" w:cs="Times New Roman"/>
          <w:sz w:val="24"/>
          <w:szCs w:val="24"/>
        </w:rPr>
        <w:t xml:space="preserve"> </w:t>
      </w:r>
      <w:r w:rsidR="009C4CFE">
        <w:rPr>
          <w:rFonts w:ascii="Times New Roman" w:hAnsi="Times New Roman" w:cs="Times New Roman"/>
          <w:sz w:val="24"/>
          <w:szCs w:val="24"/>
        </w:rPr>
        <w:t>slab/</w:t>
      </w:r>
      <w:r w:rsidR="000D7C64">
        <w:rPr>
          <w:rFonts w:ascii="Times New Roman" w:hAnsi="Times New Roman" w:cs="Times New Roman"/>
          <w:sz w:val="24"/>
          <w:szCs w:val="24"/>
        </w:rPr>
        <w:t>chiral metasurface</w:t>
      </w:r>
      <w:r>
        <w:rPr>
          <w:rFonts w:ascii="Times New Roman" w:hAnsi="Times New Roman" w:cs="Times New Roman"/>
          <w:sz w:val="24"/>
          <w:szCs w:val="24"/>
        </w:rPr>
        <w:t xml:space="preserve">.  Eq. </w:t>
      </w:r>
      <w:r w:rsidR="008E2B46">
        <w:rPr>
          <w:rFonts w:ascii="Times New Roman" w:hAnsi="Times New Roman" w:cs="Times New Roman"/>
          <w:sz w:val="24"/>
          <w:szCs w:val="24"/>
        </w:rPr>
        <w:t>(</w:t>
      </w:r>
      <w:r w:rsidR="00306A12">
        <w:rPr>
          <w:rFonts w:ascii="Times New Roman" w:hAnsi="Times New Roman" w:cs="Times New Roman"/>
          <w:sz w:val="24"/>
          <w:szCs w:val="24"/>
        </w:rPr>
        <w:t>S2</w:t>
      </w:r>
      <w:r w:rsidR="00B111CC">
        <w:rPr>
          <w:rFonts w:ascii="Times New Roman" w:hAnsi="Times New Roman" w:cs="Times New Roman"/>
          <w:sz w:val="24"/>
          <w:szCs w:val="24"/>
        </w:rPr>
        <w:t>5</w:t>
      </w:r>
      <w:r w:rsidR="008E2B46">
        <w:rPr>
          <w:rFonts w:ascii="Times New Roman" w:hAnsi="Times New Roman" w:cs="Times New Roman"/>
          <w:sz w:val="24"/>
          <w:szCs w:val="24"/>
        </w:rPr>
        <w:t xml:space="preserve">) </w:t>
      </w:r>
      <w:proofErr w:type="gramStart"/>
      <w:r>
        <w:rPr>
          <w:rFonts w:ascii="Times New Roman" w:hAnsi="Times New Roman" w:cs="Times New Roman"/>
          <w:sz w:val="24"/>
          <w:szCs w:val="24"/>
        </w:rPr>
        <w:t>can be rewritten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with the phase normalized by 2</w:t>
      </w:r>
      <w:r w:rsidRPr="00A72800">
        <w:rPr>
          <w:rFonts w:ascii="Symbol" w:hAnsi="Symbol" w:cs="Times New Roman"/>
          <w:sz w:val="24"/>
          <w:szCs w:val="24"/>
        </w:rPr>
        <w:t></w:t>
      </w:r>
      <w:r>
        <w:rPr>
          <w:rFonts w:ascii="Times New Roman" w:hAnsi="Times New Roman" w:cs="Times New Roman"/>
          <w:sz w:val="24"/>
          <w:szCs w:val="24"/>
        </w:rPr>
        <w:t xml:space="preserve"> as:</w:t>
      </w:r>
    </w:p>
    <w:p w14:paraId="10897E79" w14:textId="2A9E9E7E" w:rsidR="00556450" w:rsidRDefault="00556450" w:rsidP="00BF35B5">
      <w:pPr>
        <w:pStyle w:val="ListParagraph"/>
        <w:spacing w:line="480" w:lineRule="auto"/>
        <w:ind w:left="284"/>
        <w:jc w:val="center"/>
        <w:rPr>
          <w:rFonts w:ascii="Times New Roman" w:hAnsi="Times New Roman" w:cs="Times New Roman"/>
          <w:sz w:val="24"/>
          <w:szCs w:val="24"/>
        </w:rPr>
      </w:pPr>
      <m:oMath>
        <m:r>
          <w:rPr>
            <w:rFonts w:ascii="Cambria Math" w:hAnsi="Cambria Math" w:cs="Times New Roman"/>
            <w:sz w:val="24"/>
            <w:szCs w:val="24"/>
          </w:rPr>
          <m:t>m=</m:t>
        </m:r>
        <m:f>
          <m:fPr>
            <m:ctrlPr>
              <w:rPr>
                <w:rFonts w:ascii="Cambria Math" w:hAnsi="Cambria Math" w:cs="Times New Roman"/>
                <w:bCs/>
                <w:i/>
                <w:iCs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  <w:lang w:val="en-HK"/>
              </w:rPr>
              <m:t>1</m:t>
            </m:r>
          </m:num>
          <m:den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λ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ij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l,m</m:t>
                </m:r>
              </m:sup>
            </m:sSubSup>
          </m:den>
        </m:f>
        <m:d>
          <m:dPr>
            <m:ctrlPr>
              <w:rPr>
                <w:rFonts w:ascii="Cambria Math" w:hAnsi="Cambria Math" w:cs="Times New Roman"/>
                <w:bCs/>
                <w:i/>
                <w:iCs/>
                <w:sz w:val="24"/>
                <w:szCs w:val="24"/>
                <w:lang w:val="en-HK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Cs/>
                    <w:i/>
                    <w:iCs/>
                    <w:sz w:val="24"/>
                    <w:szCs w:val="24"/>
                    <w:lang w:val="en-HK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o</m:t>
                </m:r>
              </m:sub>
            </m:sSub>
            <m:r>
              <w:rPr>
                <w:rFonts w:ascii="Cambria Math" w:hAnsi="Cambria Math" w:cs="Times New Roman"/>
                <w:sz w:val="24"/>
                <w:szCs w:val="24"/>
                <w:lang w:val="en-HK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bCs/>
                    <w:i/>
                    <w:iCs/>
                    <w:sz w:val="24"/>
                    <w:szCs w:val="24"/>
                    <w:lang w:val="en-HK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e</m:t>
                </m:r>
              </m:sub>
            </m:sSub>
          </m:e>
        </m:d>
        <m:r>
          <w:rPr>
            <w:rFonts w:ascii="Cambria Math" w:hAnsi="Cambria Math" w:cs="Times New Roman"/>
            <w:sz w:val="24"/>
            <w:szCs w:val="24"/>
            <w:lang w:val="en-HK"/>
          </w:rPr>
          <m:t>L</m:t>
        </m:r>
        <m:r>
          <w:rPr>
            <w:rFonts w:ascii="Cambria Math" w:hAnsi="Cambria Math"/>
            <w:sz w:val="24"/>
            <w:szCs w:val="24"/>
          </w:rPr>
          <m:t>+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lang w:val="en-HK"/>
              </w:rPr>
              <m:t>ij</m:t>
            </m:r>
          </m:sub>
          <m:sup>
            <m:r>
              <w:rPr>
                <w:rFonts w:ascii="Cambria Math" w:hAnsi="Cambria Math"/>
                <w:lang w:val="en-HK"/>
              </w:rPr>
              <m:t>l,m</m:t>
            </m:r>
          </m:sup>
        </m:sSubSup>
        <m:r>
          <w:rPr>
            <w:rFonts w:ascii="Cambria Math" w:hAnsi="Cambria Math"/>
            <w:sz w:val="24"/>
            <w:szCs w:val="24"/>
          </w:rPr>
          <m:t xml:space="preserve"> </m:t>
        </m:r>
      </m:oMath>
      <w:r w:rsidR="00765CB6">
        <w:rPr>
          <w:rFonts w:ascii="Times New Roman" w:hAnsi="Times New Roman" w:cs="Times New Roman"/>
          <w:sz w:val="24"/>
          <w:szCs w:val="24"/>
        </w:rPr>
        <w:t>.</w:t>
      </w:r>
      <w:r w:rsidR="00C5487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>(</w:t>
      </w:r>
      <w:r w:rsidR="00385F70">
        <w:rPr>
          <w:rFonts w:ascii="Times New Roman" w:hAnsi="Times New Roman" w:cs="Times New Roman"/>
          <w:sz w:val="24"/>
          <w:szCs w:val="24"/>
        </w:rPr>
        <w:t>S2</w:t>
      </w:r>
      <w:r w:rsidR="00B111CC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</w:t>
      </w:r>
    </w:p>
    <w:p w14:paraId="109C0687" w14:textId="408F02F7" w:rsidR="00556450" w:rsidRDefault="00556450" w:rsidP="005C4C2D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(For simplicity, the 2</w:t>
      </w:r>
      <w:r w:rsidRPr="00CB4F53">
        <w:rPr>
          <w:rFonts w:ascii="Symbol" w:hAnsi="Symbol" w:cs="Times New Roman"/>
          <w:sz w:val="24"/>
          <w:szCs w:val="24"/>
        </w:rPr>
        <w:t>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is dropped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for the normalized phase.)  </w:t>
      </w:r>
      <w:r w:rsidR="00582C4F">
        <w:rPr>
          <w:rFonts w:ascii="Times New Roman" w:hAnsi="Times New Roman" w:cs="Times New Roman"/>
          <w:sz w:val="24"/>
          <w:szCs w:val="24"/>
        </w:rPr>
        <w:t xml:space="preserve">To </w:t>
      </w:r>
      <w:r w:rsidR="000D7C64">
        <w:rPr>
          <w:rFonts w:ascii="Times New Roman" w:hAnsi="Times New Roman" w:cs="Times New Roman"/>
          <w:sz w:val="24"/>
          <w:szCs w:val="24"/>
        </w:rPr>
        <w:t xml:space="preserve">eliminate systematic errors of the optical system we express </w:t>
      </w:r>
      <w:r w:rsidR="00582C4F">
        <w:rPr>
          <w:rFonts w:ascii="Times New Roman" w:hAnsi="Times New Roman" w:cs="Times New Roman"/>
          <w:sz w:val="24"/>
          <w:szCs w:val="24"/>
        </w:rPr>
        <w:t>the transmission phase of the metasurface</w:t>
      </w:r>
      <w:r w:rsidR="000D7C64">
        <w:rPr>
          <w:rFonts w:ascii="Times New Roman" w:hAnsi="Times New Roman" w:cs="Times New Roman"/>
          <w:sz w:val="24"/>
          <w:szCs w:val="24"/>
        </w:rPr>
        <w:t xml:space="preserve">-sapphire system </w:t>
      </w:r>
      <w:r w:rsidR="007F1CF0">
        <w:rPr>
          <w:rFonts w:ascii="Times New Roman" w:hAnsi="Times New Roman" w:cs="Times New Roman"/>
          <w:sz w:val="24"/>
          <w:szCs w:val="24"/>
        </w:rPr>
        <w:t>w.r.t</w:t>
      </w:r>
      <w:r w:rsidR="000D7C64">
        <w:rPr>
          <w:rFonts w:ascii="Times New Roman" w:hAnsi="Times New Roman" w:cs="Times New Roman"/>
          <w:sz w:val="24"/>
          <w:szCs w:val="24"/>
        </w:rPr>
        <w:t>.</w:t>
      </w:r>
      <w:r w:rsidR="007F1CF0">
        <w:rPr>
          <w:rFonts w:ascii="Times New Roman" w:hAnsi="Times New Roman" w:cs="Times New Roman"/>
          <w:sz w:val="24"/>
          <w:szCs w:val="24"/>
        </w:rPr>
        <w:t xml:space="preserve"> that </w:t>
      </w:r>
      <w:r w:rsidR="00C5487E">
        <w:rPr>
          <w:rFonts w:ascii="Times New Roman" w:hAnsi="Times New Roman" w:cs="Times New Roman"/>
          <w:sz w:val="24"/>
          <w:szCs w:val="24"/>
        </w:rPr>
        <w:t>of the sapphire</w:t>
      </w:r>
      <w:r w:rsidR="000D7C64">
        <w:rPr>
          <w:rFonts w:ascii="Times New Roman" w:hAnsi="Times New Roman" w:cs="Times New Roman"/>
          <w:sz w:val="24"/>
          <w:szCs w:val="24"/>
        </w:rPr>
        <w:t xml:space="preserve"> slab</w:t>
      </w:r>
      <w:r w:rsidR="00C5487E">
        <w:rPr>
          <w:rFonts w:ascii="Times New Roman" w:hAnsi="Times New Roman" w:cs="Times New Roman"/>
          <w:sz w:val="24"/>
          <w:szCs w:val="24"/>
        </w:rPr>
        <w:t xml:space="preserve">. </w:t>
      </w:r>
      <w:r w:rsidR="009C4CFE">
        <w:rPr>
          <w:rFonts w:ascii="Times New Roman" w:hAnsi="Times New Roman" w:cs="Times New Roman"/>
          <w:sz w:val="24"/>
          <w:szCs w:val="24"/>
        </w:rPr>
        <w:t xml:space="preserve"> </w:t>
      </w:r>
      <w:r w:rsidR="000D7C64">
        <w:rPr>
          <w:rFonts w:ascii="Times New Roman" w:hAnsi="Times New Roman" w:cs="Times New Roman"/>
          <w:sz w:val="24"/>
          <w:szCs w:val="24"/>
        </w:rPr>
        <w:t xml:space="preserve">Considering the same BI </w:t>
      </w:r>
      <w:r w:rsidR="007C6840">
        <w:rPr>
          <w:rFonts w:ascii="Times New Roman" w:hAnsi="Times New Roman" w:cs="Times New Roman"/>
          <w:sz w:val="24"/>
          <w:szCs w:val="24"/>
        </w:rPr>
        <w:t xml:space="preserve">interference </w:t>
      </w:r>
      <w:r w:rsidR="000D7C64">
        <w:rPr>
          <w:rFonts w:ascii="Times New Roman" w:hAnsi="Times New Roman" w:cs="Times New Roman"/>
          <w:sz w:val="24"/>
          <w:szCs w:val="24"/>
        </w:rPr>
        <w:t xml:space="preserve">order for the metasurface-sapphire system and the sapphire </w:t>
      </w:r>
      <w:r w:rsidR="002E47C0">
        <w:rPr>
          <w:rFonts w:ascii="Times New Roman" w:hAnsi="Times New Roman" w:cs="Times New Roman"/>
          <w:sz w:val="24"/>
          <w:szCs w:val="24"/>
        </w:rPr>
        <w:t>slab</w:t>
      </w:r>
      <w:r w:rsidR="000D7C64">
        <w:rPr>
          <w:rFonts w:ascii="Times New Roman" w:hAnsi="Times New Roman" w:cs="Times New Roman"/>
          <w:sz w:val="24"/>
          <w:szCs w:val="24"/>
        </w:rPr>
        <w:t xml:space="preserve">, </w:t>
      </w:r>
      <w:r w:rsidR="00C5487E">
        <w:rPr>
          <w:rFonts w:ascii="Times New Roman" w:hAnsi="Times New Roman" w:cs="Times New Roman"/>
          <w:sz w:val="24"/>
          <w:szCs w:val="24"/>
        </w:rPr>
        <w:t>we have:</w:t>
      </w:r>
    </w:p>
    <w:p w14:paraId="718096AB" w14:textId="4EE14D74" w:rsidR="00C5487E" w:rsidRDefault="002757B2" w:rsidP="00BF35B5">
      <w:pPr>
        <w:pStyle w:val="ListParagraph"/>
        <w:spacing w:after="0" w:line="48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bCs/>
                    <w:i/>
                    <w:iCs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1</m:t>
                </m:r>
              </m:num>
              <m:den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λ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l,m</m:t>
                    </m:r>
                  </m:sup>
                </m:sSubSup>
              </m:den>
            </m:f>
            <m:d>
              <m:dPr>
                <m:ctrlPr>
                  <w:rPr>
                    <w:rFonts w:ascii="Cambria Math" w:hAnsi="Cambria Math" w:cs="Times New Roman"/>
                    <w:bCs/>
                    <w:i/>
                    <w:iCs/>
                    <w:sz w:val="24"/>
                    <w:szCs w:val="24"/>
                    <w:lang w:val="en-HK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bCs/>
                        <w:i/>
                        <w:iCs/>
                        <w:sz w:val="24"/>
                        <w:szCs w:val="24"/>
                        <w:lang w:val="en-HK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  <w:lang w:val="en-HK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  <w:lang w:val="en-HK"/>
                      </w:rPr>
                      <m:t>o</m:t>
                    </m:r>
                  </m:sub>
                </m:sSub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bCs/>
                        <w:i/>
                        <w:iCs/>
                        <w:sz w:val="24"/>
                        <w:szCs w:val="24"/>
                        <w:lang w:val="en-HK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  <w:lang w:val="en-HK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  <w:lang w:val="en-HK"/>
                      </w:rPr>
                      <m:t>e</m:t>
                    </m:r>
                  </m:sub>
                </m:sSub>
              </m:e>
            </m:d>
            <m:r>
              <w:rPr>
                <w:rFonts w:ascii="Cambria Math" w:hAnsi="Cambria Math" w:cs="Times New Roman"/>
                <w:sz w:val="24"/>
                <w:szCs w:val="24"/>
                <w:lang w:val="en-HK"/>
              </w:rPr>
              <m:t>L</m:t>
            </m:r>
            <m:r>
              <w:rPr>
                <w:rFonts w:ascii="Cambria Math" w:hAnsi="Cambria Math"/>
                <w:sz w:val="24"/>
                <w:szCs w:val="24"/>
              </w:rPr>
              <m:t>+</m:t>
            </m:r>
            <m:sSubSup>
              <m:sSubSupPr>
                <m:ctrlPr>
                  <w:rPr>
                    <w:rFonts w:ascii="Cambria Math" w:hAnsi="Cambria Math"/>
                    <w:i/>
                    <w:iCs/>
                    <w:lang w:val="en-HK"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ϕ</m:t>
                </m:r>
              </m:e>
              <m:sub>
                <m:r>
                  <w:rPr>
                    <w:rFonts w:ascii="Cambria Math" w:hAnsi="Cambria Math"/>
                    <w:lang w:val="en-HK"/>
                  </w:rPr>
                  <m:t>ij</m:t>
                </m:r>
              </m:sub>
              <m:sup>
                <m:r>
                  <w:rPr>
                    <w:rFonts w:ascii="Cambria Math" w:hAnsi="Cambria Math"/>
                    <w:lang w:val="en-HK"/>
                  </w:rPr>
                  <m:t>l,m</m:t>
                </m:r>
              </m:sup>
            </m:sSubSup>
          </m:e>
        </m:d>
        <m:r>
          <w:rPr>
            <w:rFonts w:ascii="Cambria Math" w:hAnsi="Cambria Math" w:cs="Times New Roman"/>
            <w:sz w:val="24"/>
            <w:szCs w:val="24"/>
          </w:rPr>
          <m:t>=</m:t>
        </m:r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bCs/>
                    <w:i/>
                    <w:iCs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1</m:t>
                </m:r>
              </m:num>
              <m:den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λ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sa,m</m:t>
                    </m:r>
                  </m:sup>
                </m:sSubSup>
              </m:den>
            </m:f>
            <m:d>
              <m:dPr>
                <m:ctrlPr>
                  <w:rPr>
                    <w:rFonts w:ascii="Cambria Math" w:hAnsi="Cambria Math" w:cs="Times New Roman"/>
                    <w:bCs/>
                    <w:i/>
                    <w:iCs/>
                    <w:sz w:val="24"/>
                    <w:szCs w:val="24"/>
                    <w:lang w:val="en-HK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bCs/>
                        <w:i/>
                        <w:iCs/>
                        <w:sz w:val="24"/>
                        <w:szCs w:val="24"/>
                        <w:lang w:val="en-HK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  <w:lang w:val="en-HK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  <w:lang w:val="en-HK"/>
                      </w:rPr>
                      <m:t>o</m:t>
                    </m:r>
                  </m:sub>
                </m:sSub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bCs/>
                        <w:i/>
                        <w:iCs/>
                        <w:sz w:val="24"/>
                        <w:szCs w:val="24"/>
                        <w:lang w:val="en-HK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  <w:lang w:val="en-HK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  <w:lang w:val="en-HK"/>
                      </w:rPr>
                      <m:t>e</m:t>
                    </m:r>
                  </m:sub>
                </m:sSub>
              </m:e>
            </m:d>
            <m:r>
              <w:rPr>
                <w:rFonts w:ascii="Cambria Math" w:hAnsi="Cambria Math" w:cs="Times New Roman"/>
                <w:sz w:val="24"/>
                <w:szCs w:val="24"/>
                <w:lang w:val="en-HK"/>
              </w:rPr>
              <m:t>L</m:t>
            </m:r>
            <m:r>
              <w:rPr>
                <w:rFonts w:ascii="Cambria Math" w:hAnsi="Cambria Math"/>
                <w:sz w:val="24"/>
                <w:szCs w:val="24"/>
              </w:rPr>
              <m:t>+</m:t>
            </m:r>
            <m:sSubSup>
              <m:sSub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ϕ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ij</m:t>
                </m:r>
              </m:sub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Sa,m</m:t>
                </m:r>
              </m:sup>
            </m:sSubSup>
          </m:e>
        </m:d>
      </m:oMath>
      <w:r w:rsidR="009C4CFE">
        <w:rPr>
          <w:rFonts w:ascii="Times New Roman" w:hAnsi="Times New Roman" w:cs="Times New Roman"/>
          <w:sz w:val="24"/>
          <w:szCs w:val="24"/>
        </w:rPr>
        <w:t xml:space="preserve"> </w:t>
      </w:r>
      <w:r w:rsidR="007E1A9F">
        <w:rPr>
          <w:rFonts w:ascii="Times New Roman" w:hAnsi="Times New Roman" w:cs="Times New Roman"/>
          <w:sz w:val="24"/>
          <w:szCs w:val="24"/>
        </w:rPr>
        <w:t xml:space="preserve"> </w:t>
      </w:r>
      <w:r w:rsidR="00C5487E">
        <w:rPr>
          <w:rFonts w:ascii="Times New Roman" w:hAnsi="Times New Roman" w:cs="Times New Roman"/>
          <w:sz w:val="24"/>
          <w:szCs w:val="24"/>
        </w:rPr>
        <w:tab/>
        <w:t>(</w:t>
      </w:r>
      <w:r w:rsidR="00385F70">
        <w:rPr>
          <w:rFonts w:ascii="Times New Roman" w:hAnsi="Times New Roman" w:cs="Times New Roman"/>
          <w:sz w:val="24"/>
          <w:szCs w:val="24"/>
        </w:rPr>
        <w:t>S2</w:t>
      </w:r>
      <w:r w:rsidR="00B111CC">
        <w:rPr>
          <w:rFonts w:ascii="Times New Roman" w:hAnsi="Times New Roman" w:cs="Times New Roman"/>
          <w:sz w:val="24"/>
          <w:szCs w:val="24"/>
        </w:rPr>
        <w:t>7</w:t>
      </w:r>
      <w:r w:rsidR="00C5487E">
        <w:rPr>
          <w:rFonts w:ascii="Times New Roman" w:hAnsi="Times New Roman" w:cs="Times New Roman"/>
          <w:sz w:val="24"/>
          <w:szCs w:val="24"/>
        </w:rPr>
        <w:t>)</w:t>
      </w:r>
    </w:p>
    <w:p w14:paraId="06A3DF28" w14:textId="4ED32B3B" w:rsidR="00C5487E" w:rsidRDefault="00376336" w:rsidP="005C4C2D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Furthermore, </w:t>
      </w:r>
      <w:r w:rsidR="00C5487E">
        <w:rPr>
          <w:rFonts w:ascii="Times New Roman" w:hAnsi="Times New Roman" w:cs="Times New Roman"/>
          <w:sz w:val="24"/>
          <w:szCs w:val="24"/>
        </w:rPr>
        <w:t xml:space="preserve">Eq. </w:t>
      </w:r>
      <w:r w:rsidR="00030781">
        <w:rPr>
          <w:rFonts w:ascii="Times New Roman" w:hAnsi="Times New Roman" w:cs="Times New Roman"/>
          <w:sz w:val="24"/>
          <w:szCs w:val="24"/>
        </w:rPr>
        <w:t>(</w:t>
      </w:r>
      <w:r w:rsidR="00AE7B6E">
        <w:rPr>
          <w:rFonts w:ascii="Times New Roman" w:hAnsi="Times New Roman" w:cs="Times New Roman"/>
          <w:sz w:val="24"/>
          <w:szCs w:val="24"/>
        </w:rPr>
        <w:t>S2</w:t>
      </w:r>
      <w:r w:rsidR="00BC0245">
        <w:rPr>
          <w:rFonts w:ascii="Times New Roman" w:hAnsi="Times New Roman" w:cs="Times New Roman"/>
          <w:sz w:val="24"/>
          <w:szCs w:val="24"/>
        </w:rPr>
        <w:t>7</w:t>
      </w:r>
      <w:r w:rsidR="00030781">
        <w:rPr>
          <w:rFonts w:ascii="Times New Roman" w:hAnsi="Times New Roman" w:cs="Times New Roman"/>
          <w:sz w:val="24"/>
          <w:szCs w:val="24"/>
        </w:rPr>
        <w:t>)</w:t>
      </w:r>
      <w:r w:rsidR="00AE7B6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can be rewritten</w:t>
      </w:r>
      <w:proofErr w:type="gramEnd"/>
      <w:r w:rsidR="00C5487E">
        <w:rPr>
          <w:rFonts w:ascii="Times New Roman" w:hAnsi="Times New Roman" w:cs="Times New Roman"/>
          <w:sz w:val="24"/>
          <w:szCs w:val="24"/>
        </w:rPr>
        <w:t xml:space="preserve"> as:</w:t>
      </w:r>
    </w:p>
    <w:p w14:paraId="49BE7A83" w14:textId="3CEF808C" w:rsidR="00C5487E" w:rsidRPr="00C5487E" w:rsidRDefault="002757B2" w:rsidP="00BF35B5">
      <w:pPr>
        <w:pStyle w:val="ListParagraph"/>
        <w:spacing w:after="0" w:line="480" w:lineRule="auto"/>
        <w:ind w:left="0"/>
        <w:jc w:val="center"/>
        <w:rPr>
          <w:rFonts w:ascii="Times New Roman" w:hAnsi="Times New Roman" w:cs="Times New Roman"/>
          <w:sz w:val="24"/>
          <w:szCs w:val="24"/>
          <w:lang w:val="en-HK"/>
        </w:rPr>
      </w:pP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lang w:val="en-HK"/>
              </w:rPr>
              <m:t>ij</m:t>
            </m:r>
          </m:sub>
          <m:sup>
            <m:r>
              <w:rPr>
                <w:rFonts w:ascii="Cambria Math" w:hAnsi="Cambria Math"/>
                <w:lang w:val="en-HK"/>
              </w:rPr>
              <m:t>l,m</m:t>
            </m:r>
          </m:sup>
        </m:sSubSup>
        <m:r>
          <w:rPr>
            <w:rFonts w:ascii="Cambria Math" w:hAnsi="Cambria Math" w:cs="Times New Roman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lang w:val="en-HK"/>
              </w:rPr>
              <m:t>ij</m:t>
            </m:r>
          </m:sub>
          <m:sup>
            <m:r>
              <w:rPr>
                <w:rFonts w:ascii="Cambria Math" w:hAnsi="Cambria Math"/>
                <w:lang w:val="en-HK"/>
              </w:rPr>
              <m:t>l,m</m:t>
            </m:r>
          </m:sup>
        </m:sSubSup>
        <m:r>
          <w:rPr>
            <w:rFonts w:ascii="Cambria Math" w:hAnsi="Cambria Math"/>
            <w:lang w:val="en-HK"/>
          </w:rPr>
          <m:t xml:space="preserve">- 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ij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Sa,m</m:t>
            </m:r>
          </m:sup>
        </m:sSubSup>
        <m:r>
          <w:rPr>
            <w:rFonts w:ascii="Cambria Math" w:hAnsi="Cambria Math"/>
            <w:lang w:val="en-HK"/>
          </w:rPr>
          <m:t>=</m:t>
        </m:r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bCs/>
                    <w:i/>
                    <w:iCs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1</m:t>
                </m:r>
              </m:num>
              <m:den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λ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sa,m</m:t>
                    </m:r>
                  </m:sup>
                </m:sSubSup>
              </m:den>
            </m:f>
            <m:r>
              <w:rPr>
                <w:rFonts w:ascii="Cambria Math" w:hAnsi="Cambria Math"/>
                <w:sz w:val="24"/>
                <w:szCs w:val="24"/>
              </w:rPr>
              <m:t>-</m:t>
            </m:r>
            <m:f>
              <m:fPr>
                <m:ctrlPr>
                  <w:rPr>
                    <w:rFonts w:ascii="Cambria Math" w:hAnsi="Cambria Math" w:cs="Times New Roman"/>
                    <w:bCs/>
                    <w:i/>
                    <w:iCs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1</m:t>
                </m:r>
              </m:num>
              <m:den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λ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l,m</m:t>
                    </m:r>
                  </m:sup>
                </m:sSubSup>
              </m:den>
            </m:f>
          </m:e>
        </m:d>
        <m:d>
          <m:dPr>
            <m:ctrlPr>
              <w:rPr>
                <w:rFonts w:ascii="Cambria Math" w:hAnsi="Cambria Math" w:cs="Times New Roman"/>
                <w:bCs/>
                <w:i/>
                <w:iCs/>
                <w:sz w:val="24"/>
                <w:szCs w:val="24"/>
                <w:lang w:val="en-HK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Cs/>
                    <w:i/>
                    <w:iCs/>
                    <w:sz w:val="24"/>
                    <w:szCs w:val="24"/>
                    <w:lang w:val="en-HK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o</m:t>
                </m:r>
              </m:sub>
            </m:sSub>
            <m:r>
              <w:rPr>
                <w:rFonts w:ascii="Cambria Math" w:hAnsi="Cambria Math" w:cs="Times New Roman"/>
                <w:sz w:val="24"/>
                <w:szCs w:val="24"/>
                <w:lang w:val="en-HK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bCs/>
                    <w:i/>
                    <w:iCs/>
                    <w:sz w:val="24"/>
                    <w:szCs w:val="24"/>
                    <w:lang w:val="en-HK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e</m:t>
                </m:r>
              </m:sub>
            </m:sSub>
          </m:e>
        </m:d>
        <m:r>
          <w:rPr>
            <w:rFonts w:ascii="Cambria Math" w:hAnsi="Cambria Math" w:cs="Times New Roman"/>
            <w:sz w:val="24"/>
            <w:szCs w:val="24"/>
            <w:lang w:val="en-HK"/>
          </w:rPr>
          <m:t>L</m:t>
        </m:r>
      </m:oMath>
      <w:r w:rsidR="00B6611F">
        <w:rPr>
          <w:rFonts w:ascii="Times New Roman" w:hAnsi="Times New Roman" w:cs="Times New Roman"/>
          <w:sz w:val="24"/>
          <w:szCs w:val="24"/>
          <w:lang w:val="en-HK"/>
        </w:rPr>
        <w:t xml:space="preserve"> </w:t>
      </w:r>
      <w:r w:rsidR="00765CB6">
        <w:rPr>
          <w:rFonts w:ascii="Times New Roman" w:hAnsi="Times New Roman" w:cs="Times New Roman"/>
          <w:sz w:val="24"/>
          <w:szCs w:val="24"/>
        </w:rPr>
        <w:t>.</w:t>
      </w:r>
      <w:r w:rsidR="007E1A9F">
        <w:rPr>
          <w:rFonts w:ascii="Times New Roman" w:hAnsi="Times New Roman" w:cs="Times New Roman"/>
          <w:sz w:val="24"/>
          <w:szCs w:val="24"/>
        </w:rPr>
        <w:t xml:space="preserve"> </w:t>
      </w:r>
      <w:r w:rsidR="00117ECE">
        <w:rPr>
          <w:rFonts w:ascii="Times New Roman" w:hAnsi="Times New Roman" w:cs="Times New Roman"/>
          <w:sz w:val="24"/>
          <w:szCs w:val="24"/>
        </w:rPr>
        <w:tab/>
        <w:t>(</w:t>
      </w:r>
      <w:r w:rsidR="00306A12">
        <w:rPr>
          <w:rFonts w:ascii="Times New Roman" w:hAnsi="Times New Roman" w:cs="Times New Roman"/>
          <w:sz w:val="24"/>
          <w:szCs w:val="24"/>
        </w:rPr>
        <w:t>S2</w:t>
      </w:r>
      <w:r w:rsidR="00B111CC">
        <w:rPr>
          <w:rFonts w:ascii="Times New Roman" w:hAnsi="Times New Roman" w:cs="Times New Roman"/>
          <w:sz w:val="24"/>
          <w:szCs w:val="24"/>
        </w:rPr>
        <w:t>8</w:t>
      </w:r>
      <w:r w:rsidR="00117ECE">
        <w:rPr>
          <w:rFonts w:ascii="Times New Roman" w:hAnsi="Times New Roman" w:cs="Times New Roman"/>
          <w:sz w:val="24"/>
          <w:szCs w:val="24"/>
        </w:rPr>
        <w:t>)</w:t>
      </w:r>
    </w:p>
    <w:p w14:paraId="2B3EA3AC" w14:textId="24D6257A" w:rsidR="00C5487E" w:rsidRPr="00882BA7" w:rsidRDefault="007C6840" w:rsidP="005C4C2D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However, from Eq. </w:t>
      </w:r>
      <w:r w:rsidR="00030781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S</w:t>
      </w:r>
      <w:r w:rsidR="00B111CC">
        <w:rPr>
          <w:rFonts w:ascii="Times New Roman" w:hAnsi="Times New Roman" w:cs="Times New Roman"/>
          <w:sz w:val="24"/>
          <w:szCs w:val="24"/>
        </w:rPr>
        <w:t>24</w:t>
      </w:r>
      <w:r w:rsidR="00030781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for the sapphire slab, we have </w:t>
      </w:r>
      <m:oMath>
        <m:d>
          <m:dPr>
            <m:ctrlPr>
              <w:rPr>
                <w:rFonts w:ascii="Cambria Math" w:hAnsi="Cambria Math" w:cs="Times New Roman"/>
                <w:bCs/>
                <w:i/>
                <w:iCs/>
                <w:sz w:val="24"/>
                <w:szCs w:val="24"/>
                <w:lang w:val="en-HK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Cs/>
                    <w:i/>
                    <w:iCs/>
                    <w:sz w:val="24"/>
                    <w:szCs w:val="24"/>
                    <w:lang w:val="en-HK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o</m:t>
                </m:r>
              </m:sub>
            </m:sSub>
            <m:r>
              <w:rPr>
                <w:rFonts w:ascii="Cambria Math" w:hAnsi="Cambria Math" w:cs="Times New Roman"/>
                <w:sz w:val="24"/>
                <w:szCs w:val="24"/>
                <w:lang w:val="en-HK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bCs/>
                    <w:i/>
                    <w:iCs/>
                    <w:sz w:val="24"/>
                    <w:szCs w:val="24"/>
                    <w:lang w:val="en-HK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  <w:lang w:val="en-HK"/>
                  </w:rPr>
                  <m:t>e</m:t>
                </m:r>
              </m:sub>
            </m:sSub>
          </m:e>
        </m:d>
        <m:r>
          <w:rPr>
            <w:rFonts w:ascii="Cambria Math" w:hAnsi="Cambria Math" w:cs="Times New Roman"/>
            <w:sz w:val="24"/>
            <w:szCs w:val="24"/>
            <w:lang w:val="en-HK"/>
          </w:rPr>
          <m:t>L=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f>
              <m:f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1</m:t>
                </m:r>
              </m:num>
              <m:den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λ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sa,m+1</m:t>
                    </m:r>
                  </m:sup>
                </m:sSubSup>
              </m:den>
            </m:f>
            <m:r>
              <w:rPr>
                <w:rFonts w:ascii="Cambria Math" w:hAnsi="Cambria Math" w:cs="Times New Roman"/>
                <w:sz w:val="24"/>
                <w:szCs w:val="24"/>
              </w:rPr>
              <m:t xml:space="preserve"> – </m:t>
            </m:r>
            <m:f>
              <m:f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1</m:t>
                </m:r>
              </m:num>
              <m:den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λ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ij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sa,m</m:t>
                    </m:r>
                  </m:sup>
                </m:sSubSup>
              </m:den>
            </m:f>
          </m:den>
        </m:f>
      </m:oMath>
      <w:r w:rsidR="009F53F9">
        <w:rPr>
          <w:rFonts w:ascii="Times New Roman" w:hAnsi="Times New Roman" w:cs="Times New Roman"/>
          <w:sz w:val="24"/>
          <w:szCs w:val="24"/>
        </w:rPr>
        <w:t xml:space="preserve"> </w:t>
      </w:r>
      <w:r w:rsidR="00D74A4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9F53F9">
        <w:rPr>
          <w:rFonts w:ascii="Times New Roman" w:hAnsi="Times New Roman" w:cs="Times New Roman"/>
          <w:sz w:val="24"/>
          <w:szCs w:val="24"/>
        </w:rPr>
        <w:t>for</w:t>
      </w:r>
      <w:r w:rsidR="00D74A40">
        <w:rPr>
          <w:rFonts w:ascii="Times New Roman" w:hAnsi="Times New Roman" w:cs="Times New Roman"/>
          <w:sz w:val="24"/>
          <w:szCs w:val="24"/>
        </w:rPr>
        <w:t xml:space="preserve"> </w:t>
      </w:r>
      <w:r w:rsidR="009F53F9"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ij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Sa,m+1</m:t>
            </m:r>
          </m:sup>
        </m:sSubSup>
        <m:r>
          <w:rPr>
            <w:rFonts w:ascii="Cambria Math" w:hAnsi="Cambria Math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</w:rPr>
              <m:t>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ij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Sa,m</m:t>
            </m:r>
          </m:sup>
        </m:sSubSup>
      </m:oMath>
      <w:r w:rsidR="009F53F9">
        <w:rPr>
          <w:rFonts w:ascii="Times New Roman" w:hAnsi="Times New Roman" w:cs="Times New Roman"/>
          <w:sz w:val="24"/>
          <w:szCs w:val="24"/>
        </w:rPr>
        <w:t xml:space="preserve">.  </w:t>
      </w:r>
      <w:proofErr w:type="gramStart"/>
      <w:r w:rsidR="00B6611F">
        <w:rPr>
          <w:rFonts w:ascii="Times New Roman" w:hAnsi="Times New Roman" w:cs="Times New Roman"/>
          <w:sz w:val="24"/>
          <w:szCs w:val="24"/>
        </w:rPr>
        <w:t>Thus</w:t>
      </w:r>
      <w:proofErr w:type="gramEnd"/>
      <w:r w:rsidR="00B6611F">
        <w:rPr>
          <w:rFonts w:ascii="Times New Roman" w:hAnsi="Times New Roman" w:cs="Times New Roman"/>
          <w:sz w:val="24"/>
          <w:szCs w:val="24"/>
        </w:rPr>
        <w:t xml:space="preserve"> the </w:t>
      </w:r>
      <w:r w:rsidR="002E47C0">
        <w:rPr>
          <w:rFonts w:ascii="Times New Roman" w:hAnsi="Times New Roman" w:cs="Times New Roman"/>
          <w:sz w:val="24"/>
          <w:szCs w:val="24"/>
        </w:rPr>
        <w:t xml:space="preserve">experimental </w:t>
      </w:r>
      <w:r w:rsidR="00B6611F">
        <w:rPr>
          <w:rFonts w:ascii="Times New Roman" w:hAnsi="Times New Roman" w:cs="Times New Roman"/>
          <w:sz w:val="24"/>
          <w:szCs w:val="24"/>
        </w:rPr>
        <w:t>transmission phase of the metasurface</w:t>
      </w:r>
      <w:r w:rsidR="002E47C0">
        <w:rPr>
          <w:rFonts w:ascii="Times New Roman" w:hAnsi="Times New Roman" w:cs="Times New Roman"/>
          <w:sz w:val="24"/>
          <w:szCs w:val="24"/>
        </w:rPr>
        <w:t>-sapphire system</w:t>
      </w:r>
      <w:r w:rsidR="00B6611F">
        <w:rPr>
          <w:rFonts w:ascii="Times New Roman" w:hAnsi="Times New Roman" w:cs="Times New Roman"/>
          <w:sz w:val="24"/>
          <w:szCs w:val="24"/>
        </w:rPr>
        <w:t xml:space="preserve"> can be </w:t>
      </w:r>
      <w:r w:rsidR="00AE7B6E">
        <w:rPr>
          <w:rFonts w:ascii="Times New Roman" w:hAnsi="Times New Roman" w:cs="Times New Roman"/>
          <w:sz w:val="24"/>
          <w:szCs w:val="24"/>
        </w:rPr>
        <w:t xml:space="preserve">written </w:t>
      </w:r>
      <w:r w:rsidR="00B6611F">
        <w:rPr>
          <w:rFonts w:ascii="Times New Roman" w:hAnsi="Times New Roman" w:cs="Times New Roman"/>
          <w:sz w:val="24"/>
          <w:szCs w:val="24"/>
        </w:rPr>
        <w:t>as:</w:t>
      </w:r>
    </w:p>
    <w:p w14:paraId="62E8A036" w14:textId="0EC7030A" w:rsidR="004D6BAC" w:rsidRPr="003A1D72" w:rsidRDefault="002757B2" w:rsidP="00882BA7">
      <w:pPr>
        <w:pStyle w:val="AuthorNames"/>
        <w:spacing w:line="480" w:lineRule="auto"/>
        <w:jc w:val="center"/>
        <w:rPr>
          <w:b w:val="0"/>
        </w:rPr>
      </w:pPr>
      <m:oMath>
        <m:sSubSup>
          <m:sSubSupPr>
            <m:ctrlPr>
              <w:rPr>
                <w:rFonts w:ascii="Cambria Math" w:hAnsi="Cambria Math"/>
                <w:b w:val="0"/>
                <w:i/>
                <w:iCs/>
                <w:lang w:val="en-HK"/>
              </w:rPr>
            </m:ctrlPr>
          </m:sSubSupPr>
          <m:e>
            <m:r>
              <m:rPr>
                <m:sty m:val="bi"/>
              </m:rPr>
              <w:rPr>
                <w:rFonts w:ascii="Cambria Math" w:hAnsi="Cambria Math"/>
              </w:rPr>
              <m:t>∆</m:t>
            </m:r>
            <m:r>
              <m:rPr>
                <m:sty m:val="bi"/>
              </m:rPr>
              <w:rPr>
                <w:rFonts w:ascii="Cambria Math" w:hAnsi="Cambria Math"/>
              </w:rPr>
              <m:t>ϕ</m:t>
            </m:r>
          </m:e>
          <m:sub>
            <m:r>
              <m:rPr>
                <m:sty m:val="bi"/>
              </m:rPr>
              <w:rPr>
                <w:rFonts w:ascii="Cambria Math" w:hAnsi="Cambria Math"/>
                <w:lang w:val="en-HK"/>
              </w:rPr>
              <m:t>ij</m:t>
            </m:r>
          </m:sub>
          <m:sup>
            <m:r>
              <m:rPr>
                <m:sty m:val="bi"/>
              </m:rPr>
              <w:rPr>
                <w:rFonts w:ascii="Cambria Math" w:hAnsi="Cambria Math"/>
                <w:lang w:val="en-HK"/>
              </w:rPr>
              <m:t>l</m:t>
            </m:r>
            <m:r>
              <m:rPr>
                <m:sty m:val="bi"/>
              </m:rPr>
              <w:rPr>
                <w:rFonts w:ascii="Cambria Math" w:hAnsi="Cambria Math"/>
                <w:lang w:val="en-HK"/>
              </w:rPr>
              <m:t>,m</m:t>
            </m:r>
          </m:sup>
        </m:sSubSup>
        <m:r>
          <m:rPr>
            <m:sty m:val="bi"/>
          </m:rPr>
          <w:rPr>
            <w:rFonts w:ascii="Cambria Math" w:hAnsi="Cambria Math"/>
          </w:rPr>
          <m:t>=</m:t>
        </m:r>
        <m:d>
          <m:dPr>
            <m:ctrlPr>
              <w:rPr>
                <w:rFonts w:ascii="Cambria Math" w:hAnsi="Cambria Math"/>
                <w:b w:val="0"/>
                <w:i/>
              </w:rPr>
            </m:ctrlPr>
          </m:dPr>
          <m:e>
            <m:f>
              <m:fPr>
                <m:ctrlPr>
                  <w:rPr>
                    <w:rFonts w:ascii="Cambria Math" w:hAnsi="Cambria Math"/>
                    <w:b w:val="0"/>
                    <w:i/>
                  </w:rPr>
                </m:ctrlPr>
              </m:fPr>
              <m:num>
                <m:f>
                  <m:fPr>
                    <m:ctrlPr>
                      <w:rPr>
                        <w:rFonts w:ascii="Cambria Math" w:hAnsi="Cambria Math"/>
                        <w:b w:val="0"/>
                        <w:i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sSubSup>
                      <m:sSubSupPr>
                        <m:ctrlPr>
                          <w:rPr>
                            <w:rFonts w:ascii="Cambria Math" w:hAnsi="Cambria Math"/>
                            <w:b w:val="0"/>
                            <w:i/>
                          </w:rPr>
                        </m:ctrlPr>
                      </m:sSubSup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</w:rPr>
                          <m:t>λ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</w:rPr>
                          <m:t>ij</m:t>
                        </m:r>
                      </m:sub>
                      <m:sup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</w:rPr>
                          <m:t>sa,m</m:t>
                        </m:r>
                      </m:sup>
                    </m:sSubSup>
                  </m:den>
                </m:f>
                <m:r>
                  <m:rPr>
                    <m:sty m:val="bi"/>
                  </m:rPr>
                  <w:rPr>
                    <w:rFonts w:ascii="Cambria Math" w:hAnsi="Cambria Math"/>
                  </w:rPr>
                  <m:t xml:space="preserve"> – </m:t>
                </m:r>
                <m:f>
                  <m:fPr>
                    <m:ctrlPr>
                      <w:rPr>
                        <w:rFonts w:ascii="Cambria Math" w:hAnsi="Cambria Math"/>
                        <w:b w:val="0"/>
                        <w:i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sSubSup>
                      <m:sSubSupPr>
                        <m:ctrlPr>
                          <w:rPr>
                            <w:rFonts w:ascii="Cambria Math" w:hAnsi="Cambria Math"/>
                            <w:b w:val="0"/>
                            <w:i/>
                          </w:rPr>
                        </m:ctrlPr>
                      </m:sSubSup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</w:rPr>
                          <m:t>λ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</w:rPr>
                          <m:t>ij</m:t>
                        </m:r>
                      </m:sub>
                      <m:sup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</w:rPr>
                          <m:t>l,m</m:t>
                        </m:r>
                      </m:sup>
                    </m:sSubSup>
                  </m:den>
                </m:f>
              </m:num>
              <m:den>
                <m:f>
                  <m:fPr>
                    <m:ctrlPr>
                      <w:rPr>
                        <w:rFonts w:ascii="Cambria Math" w:hAnsi="Cambria Math"/>
                        <w:b w:val="0"/>
                        <w:i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sSubSup>
                      <m:sSubSupPr>
                        <m:ctrlPr>
                          <w:rPr>
                            <w:rFonts w:ascii="Cambria Math" w:hAnsi="Cambria Math"/>
                            <w:b w:val="0"/>
                            <w:i/>
                          </w:rPr>
                        </m:ctrlPr>
                      </m:sSubSup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</w:rPr>
                          <m:t>λ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</w:rPr>
                          <m:t>ij</m:t>
                        </m:r>
                      </m:sub>
                      <m:sup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</w:rPr>
                          <m:t>sa,m+1</m:t>
                        </m:r>
                      </m:sup>
                    </m:sSubSup>
                  </m:den>
                </m:f>
                <m:r>
                  <m:rPr>
                    <m:sty m:val="bi"/>
                  </m:rPr>
                  <w:rPr>
                    <w:rFonts w:ascii="Cambria Math" w:hAnsi="Cambria Math"/>
                  </w:rPr>
                  <m:t xml:space="preserve"> – </m:t>
                </m:r>
                <m:f>
                  <m:fPr>
                    <m:ctrlPr>
                      <w:rPr>
                        <w:rFonts w:ascii="Cambria Math" w:hAnsi="Cambria Math"/>
                        <w:b w:val="0"/>
                        <w:i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sSubSup>
                      <m:sSubSupPr>
                        <m:ctrlPr>
                          <w:rPr>
                            <w:rFonts w:ascii="Cambria Math" w:hAnsi="Cambria Math"/>
                            <w:b w:val="0"/>
                            <w:i/>
                          </w:rPr>
                        </m:ctrlPr>
                      </m:sSubSupPr>
                      <m:e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</w:rPr>
                          <m:t>λ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</w:rPr>
                          <m:t>ij</m:t>
                        </m:r>
                      </m:sub>
                      <m:sup>
                        <m:r>
                          <m:rPr>
                            <m:sty m:val="bi"/>
                          </m:rPr>
                          <w:rPr>
                            <w:rFonts w:ascii="Cambria Math" w:hAnsi="Cambria Math"/>
                          </w:rPr>
                          <m:t>sa,m</m:t>
                        </m:r>
                      </m:sup>
                    </m:sSubSup>
                  </m:den>
                </m:f>
              </m:den>
            </m:f>
            <m:r>
              <m:rPr>
                <m:sty m:val="bi"/>
              </m:rPr>
              <w:rPr>
                <w:rFonts w:ascii="Cambria Math" w:hAnsi="Cambria Math"/>
              </w:rPr>
              <m:t xml:space="preserve"> </m:t>
            </m:r>
          </m:e>
        </m:d>
      </m:oMath>
      <w:r w:rsidR="007435C1" w:rsidRPr="001F20C3">
        <w:rPr>
          <w:b w:val="0"/>
        </w:rPr>
        <w:t xml:space="preserve"> </w:t>
      </w:r>
      <w:r w:rsidR="00765CB6" w:rsidRPr="003A1D72">
        <w:rPr>
          <w:b w:val="0"/>
        </w:rPr>
        <w:t>.</w:t>
      </w:r>
      <w:r w:rsidR="007435C1" w:rsidRPr="003A1D72">
        <w:rPr>
          <w:b w:val="0"/>
        </w:rPr>
        <w:t xml:space="preserve"> </w:t>
      </w:r>
      <w:r w:rsidR="00117ECE" w:rsidRPr="003A1D72">
        <w:rPr>
          <w:b w:val="0"/>
        </w:rPr>
        <w:tab/>
        <w:t>(</w:t>
      </w:r>
      <w:r w:rsidR="008E2B46" w:rsidRPr="003A1D72">
        <w:rPr>
          <w:b w:val="0"/>
        </w:rPr>
        <w:t>S</w:t>
      </w:r>
      <w:r w:rsidR="00B111CC" w:rsidRPr="003A1D72">
        <w:rPr>
          <w:b w:val="0"/>
        </w:rPr>
        <w:t>29</w:t>
      </w:r>
      <w:r w:rsidR="00117ECE" w:rsidRPr="003A1D72">
        <w:rPr>
          <w:b w:val="0"/>
        </w:rPr>
        <w:t>)</w:t>
      </w:r>
    </w:p>
    <w:p w14:paraId="55B52C17" w14:textId="5B7B8957" w:rsidR="007A4D09" w:rsidRDefault="007A4D09" w:rsidP="001F20C3">
      <w:pPr>
        <w:pStyle w:val="AuthorNames"/>
        <w:spacing w:line="480" w:lineRule="auto"/>
        <w:rPr>
          <w:b w:val="0"/>
        </w:rPr>
      </w:pPr>
      <w:r>
        <w:rPr>
          <w:b w:val="0"/>
        </w:rPr>
        <w:t>Eq</w:t>
      </w:r>
      <w:r w:rsidR="007E1A9F">
        <w:rPr>
          <w:b w:val="0"/>
        </w:rPr>
        <w:t>.</w:t>
      </w:r>
      <w:r>
        <w:rPr>
          <w:b w:val="0"/>
        </w:rPr>
        <w:t xml:space="preserve"> </w:t>
      </w:r>
      <w:r w:rsidR="007E1A9F">
        <w:rPr>
          <w:b w:val="0"/>
        </w:rPr>
        <w:t>(</w:t>
      </w:r>
      <w:r>
        <w:rPr>
          <w:b w:val="0"/>
        </w:rPr>
        <w:t>S29</w:t>
      </w:r>
      <w:r w:rsidR="007E1A9F">
        <w:rPr>
          <w:b w:val="0"/>
        </w:rPr>
        <w:t>)</w:t>
      </w:r>
      <w:r>
        <w:rPr>
          <w:b w:val="0"/>
        </w:rPr>
        <w:t xml:space="preserve"> </w:t>
      </w:r>
      <w:proofErr w:type="gramStart"/>
      <w:r>
        <w:rPr>
          <w:b w:val="0"/>
        </w:rPr>
        <w:t>is called</w:t>
      </w:r>
      <w:proofErr w:type="gramEnd"/>
      <w:r>
        <w:rPr>
          <w:b w:val="0"/>
        </w:rPr>
        <w:t xml:space="preserve"> the peak</w:t>
      </w:r>
      <w:r w:rsidR="00416016">
        <w:rPr>
          <w:b w:val="0"/>
        </w:rPr>
        <w:t xml:space="preserve"> shift</w:t>
      </w:r>
      <w:r>
        <w:rPr>
          <w:b w:val="0"/>
        </w:rPr>
        <w:t xml:space="preserve"> method.</w:t>
      </w:r>
    </w:p>
    <w:p w14:paraId="045F799F" w14:textId="2D50BBED" w:rsidR="00E4722F" w:rsidRDefault="00E4722F" w:rsidP="00E4722F">
      <w:pPr>
        <w:pStyle w:val="ListParagraph"/>
        <w:numPr>
          <w:ilvl w:val="0"/>
          <w:numId w:val="4"/>
        </w:numPr>
        <w:spacing w:after="0" w:line="360" w:lineRule="auto"/>
        <w:ind w:left="0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A59FE">
        <w:rPr>
          <w:rFonts w:ascii="Times New Roman" w:hAnsi="Times New Roman" w:cs="Times New Roman"/>
          <w:b/>
          <w:sz w:val="24"/>
          <w:szCs w:val="24"/>
        </w:rPr>
        <w:t>T</w:t>
      </w:r>
      <w:r>
        <w:rPr>
          <w:rFonts w:ascii="Times New Roman" w:hAnsi="Times New Roman" w:cs="Times New Roman"/>
          <w:b/>
          <w:sz w:val="24"/>
          <w:szCs w:val="24"/>
        </w:rPr>
        <w:t xml:space="preserve">ransmittance and asymmetric </w:t>
      </w:r>
      <w:r w:rsidR="00BC4467">
        <w:rPr>
          <w:rFonts w:ascii="Times New Roman" w:hAnsi="Times New Roman" w:cs="Times New Roman"/>
          <w:b/>
          <w:sz w:val="24"/>
          <w:szCs w:val="24"/>
        </w:rPr>
        <w:t>transmission</w:t>
      </w:r>
      <w:r w:rsidR="00BA59FE">
        <w:rPr>
          <w:rFonts w:ascii="Times New Roman" w:hAnsi="Times New Roman" w:cs="Times New Roman"/>
          <w:b/>
          <w:sz w:val="24"/>
          <w:szCs w:val="24"/>
        </w:rPr>
        <w:t xml:space="preserve"> of Au sawtooth metasurface</w:t>
      </w:r>
      <w:r w:rsidR="00634B74">
        <w:rPr>
          <w:rFonts w:ascii="Times New Roman" w:hAnsi="Times New Roman" w:cs="Times New Roman"/>
          <w:b/>
          <w:sz w:val="24"/>
          <w:szCs w:val="24"/>
        </w:rPr>
        <w:t>-sapphire system</w:t>
      </w:r>
    </w:p>
    <w:p w14:paraId="2F0FA52B" w14:textId="6E581B08" w:rsidR="00A07D4F" w:rsidRDefault="00585780" w:rsidP="00585780">
      <w:pPr>
        <w:spacing w:line="480" w:lineRule="auto"/>
        <w:ind w:firstLineChars="200" w:firstLine="480"/>
        <w:jc w:val="both"/>
        <w:rPr>
          <w:color w:val="000000" w:themeColor="text1"/>
        </w:rPr>
      </w:pPr>
      <w:r w:rsidRPr="006A3FC8">
        <w:rPr>
          <w:color w:val="000000" w:themeColor="text1"/>
        </w:rPr>
        <w:t xml:space="preserve">The </w:t>
      </w:r>
      <w:r w:rsidR="00424837" w:rsidRPr="00AA14F2">
        <w:rPr>
          <w:rFonts w:ascii="Arial" w:hAnsi="Arial" w:cs="Arial"/>
          <w:b/>
          <w:bCs/>
          <w:color w:val="000000" w:themeColor="text1"/>
        </w:rPr>
        <w:t>N</w:t>
      </w:r>
      <w:r w:rsidR="00424837" w:rsidRPr="008B0339">
        <w:rPr>
          <w:color w:val="000000" w:themeColor="text1"/>
        </w:rPr>
        <w:t xml:space="preserve">-type </w:t>
      </w:r>
      <w:r w:rsidR="00424837">
        <w:rPr>
          <w:color w:val="000000" w:themeColor="text1"/>
        </w:rPr>
        <w:t xml:space="preserve">Au sawtooth </w:t>
      </w:r>
      <w:r w:rsidR="00D5324F">
        <w:rPr>
          <w:color w:val="000000" w:themeColor="text1"/>
        </w:rPr>
        <w:t xml:space="preserve">chiral </w:t>
      </w:r>
      <w:r w:rsidRPr="006A3FC8">
        <w:rPr>
          <w:color w:val="000000" w:themeColor="text1"/>
        </w:rPr>
        <w:t xml:space="preserve">metasurface </w:t>
      </w:r>
      <w:r w:rsidR="00424837">
        <w:rPr>
          <w:color w:val="000000" w:themeColor="text1"/>
        </w:rPr>
        <w:t xml:space="preserve">was fabricated </w:t>
      </w:r>
      <w:r w:rsidRPr="006A3FC8">
        <w:rPr>
          <w:color w:val="000000" w:themeColor="text1"/>
        </w:rPr>
        <w:t xml:space="preserve">on </w:t>
      </w:r>
      <w:r w:rsidR="00424837">
        <w:rPr>
          <w:color w:val="000000" w:themeColor="text1"/>
        </w:rPr>
        <w:t xml:space="preserve">a </w:t>
      </w:r>
      <w:r w:rsidR="00EE1F94">
        <w:rPr>
          <w:color w:val="000000" w:themeColor="text1"/>
        </w:rPr>
        <w:t>“</w:t>
      </w:r>
      <w:r w:rsidR="00424837">
        <w:rPr>
          <w:color w:val="000000" w:themeColor="text1"/>
        </w:rPr>
        <w:t>non-birefringent</w:t>
      </w:r>
      <w:r w:rsidR="00EE1F94">
        <w:rPr>
          <w:color w:val="000000" w:themeColor="text1"/>
        </w:rPr>
        <w:t>”</w:t>
      </w:r>
      <w:r w:rsidRPr="006A3FC8">
        <w:rPr>
          <w:color w:val="000000" w:themeColor="text1"/>
        </w:rPr>
        <w:t xml:space="preserve"> substrate</w:t>
      </w:r>
      <w:r w:rsidR="00424837">
        <w:rPr>
          <w:color w:val="000000" w:themeColor="text1"/>
        </w:rPr>
        <w:t xml:space="preserve"> (</w:t>
      </w:r>
      <w:r w:rsidR="00F95119">
        <w:rPr>
          <w:color w:val="000000" w:themeColor="text1"/>
        </w:rPr>
        <w:t xml:space="preserve">0.43 </w:t>
      </w:r>
      <w:r w:rsidR="00EB7951">
        <w:rPr>
          <w:color w:val="000000" w:themeColor="text1"/>
        </w:rPr>
        <w:t xml:space="preserve">mm </w:t>
      </w:r>
      <w:r w:rsidR="00424837">
        <w:rPr>
          <w:color w:val="000000" w:themeColor="text1"/>
        </w:rPr>
        <w:t>c-cut sapphire plate</w:t>
      </w:r>
      <w:proofErr w:type="gramStart"/>
      <w:r w:rsidR="00DB38DA">
        <w:rPr>
          <w:color w:val="000000" w:themeColor="text1"/>
        </w:rPr>
        <w:t xml:space="preserve">) </w:t>
      </w:r>
      <w:r w:rsidR="00F726F6">
        <w:rPr>
          <w:color w:val="000000" w:themeColor="text1"/>
        </w:rPr>
        <w:t xml:space="preserve"> </w:t>
      </w:r>
      <w:r w:rsidR="00424837">
        <w:rPr>
          <w:color w:val="000000" w:themeColor="text1"/>
        </w:rPr>
        <w:t>using</w:t>
      </w:r>
      <w:proofErr w:type="gramEnd"/>
      <w:r w:rsidR="00424837">
        <w:rPr>
          <w:color w:val="000000" w:themeColor="text1"/>
        </w:rPr>
        <w:t xml:space="preserve"> an e-beam evaporation technique for </w:t>
      </w:r>
      <w:r w:rsidR="00EB7951">
        <w:rPr>
          <w:color w:val="000000" w:themeColor="text1"/>
        </w:rPr>
        <w:t>the</w:t>
      </w:r>
      <w:r w:rsidR="00424837">
        <w:rPr>
          <w:color w:val="000000" w:themeColor="text1"/>
        </w:rPr>
        <w:t xml:space="preserve"> Au </w:t>
      </w:r>
      <w:r w:rsidR="00273068">
        <w:rPr>
          <w:color w:val="000000" w:themeColor="text1"/>
        </w:rPr>
        <w:t xml:space="preserve">film </w:t>
      </w:r>
      <w:r w:rsidR="00424837">
        <w:rPr>
          <w:color w:val="000000" w:themeColor="text1"/>
        </w:rPr>
        <w:t xml:space="preserve">(30 nm thick) deposition and then an ion-beam direct-write technique to generate the </w:t>
      </w:r>
      <w:r w:rsidR="00BC0245">
        <w:rPr>
          <w:color w:val="000000" w:themeColor="text1"/>
        </w:rPr>
        <w:t xml:space="preserve">Au </w:t>
      </w:r>
      <w:r w:rsidR="00424837">
        <w:rPr>
          <w:color w:val="000000" w:themeColor="text1"/>
        </w:rPr>
        <w:t xml:space="preserve">sawtooth nanoarrays.  </w:t>
      </w:r>
      <w:r w:rsidR="00DB38DA">
        <w:rPr>
          <w:color w:val="000000" w:themeColor="text1"/>
        </w:rPr>
        <w:t>(Note that the c-cut sapphire plate</w:t>
      </w:r>
      <w:r w:rsidR="00B940CB">
        <w:rPr>
          <w:color w:val="000000" w:themeColor="text1"/>
        </w:rPr>
        <w:t>, though a birefringent material,</w:t>
      </w:r>
      <w:r w:rsidR="00DB38DA">
        <w:rPr>
          <w:color w:val="000000" w:themeColor="text1"/>
        </w:rPr>
        <w:t xml:space="preserve"> has an optical axis perpendicular to the plane of the plate so that there is no birefringent effect for normal incidence.)</w:t>
      </w:r>
      <w:r w:rsidR="006B776E">
        <w:rPr>
          <w:color w:val="000000" w:themeColor="text1"/>
        </w:rPr>
        <w:t xml:space="preserve"> </w:t>
      </w:r>
      <w:r w:rsidR="00DB38DA">
        <w:rPr>
          <w:color w:val="000000" w:themeColor="text1"/>
        </w:rPr>
        <w:t xml:space="preserve"> </w:t>
      </w:r>
      <w:r w:rsidR="00424837">
        <w:rPr>
          <w:color w:val="000000" w:themeColor="text1"/>
        </w:rPr>
        <w:t>The Au sawtooth metasurface was</w:t>
      </w:r>
      <w:r w:rsidRPr="006A3FC8">
        <w:rPr>
          <w:color w:val="000000" w:themeColor="text1"/>
        </w:rPr>
        <w:t xml:space="preserve"> </w:t>
      </w:r>
      <w:r w:rsidR="00424837">
        <w:rPr>
          <w:color w:val="000000" w:themeColor="text1"/>
        </w:rPr>
        <w:t xml:space="preserve">then </w:t>
      </w:r>
      <w:r w:rsidRPr="006A3FC8">
        <w:rPr>
          <w:color w:val="000000" w:themeColor="text1"/>
        </w:rPr>
        <w:t xml:space="preserve">placed on the top of an </w:t>
      </w:r>
      <w:r w:rsidRPr="00882BA7">
        <w:rPr>
          <w:i/>
          <w:color w:val="000000" w:themeColor="text1"/>
        </w:rPr>
        <w:t>L</w:t>
      </w:r>
      <w:r w:rsidR="00424837">
        <w:rPr>
          <w:color w:val="000000" w:themeColor="text1"/>
        </w:rPr>
        <w:t xml:space="preserve"> </w:t>
      </w:r>
      <w:r w:rsidRPr="006A3FC8">
        <w:rPr>
          <w:color w:val="000000" w:themeColor="text1"/>
        </w:rPr>
        <w:t>=</w:t>
      </w:r>
      <w:r w:rsidR="00424837">
        <w:rPr>
          <w:color w:val="000000" w:themeColor="text1"/>
        </w:rPr>
        <w:t xml:space="preserve"> </w:t>
      </w:r>
      <w:r w:rsidRPr="006A3FC8">
        <w:rPr>
          <w:color w:val="000000" w:themeColor="text1"/>
        </w:rPr>
        <w:t>2</w:t>
      </w:r>
      <w:r w:rsidR="00424837">
        <w:rPr>
          <w:color w:val="000000" w:themeColor="text1"/>
        </w:rPr>
        <w:t xml:space="preserve"> </w:t>
      </w:r>
      <w:r w:rsidRPr="006A3FC8">
        <w:rPr>
          <w:color w:val="000000" w:themeColor="text1"/>
        </w:rPr>
        <w:t>mm a-cut sapphire birefringen</w:t>
      </w:r>
      <w:r w:rsidR="00424837">
        <w:rPr>
          <w:color w:val="000000" w:themeColor="text1"/>
        </w:rPr>
        <w:t>t</w:t>
      </w:r>
      <w:r w:rsidRPr="006A3FC8">
        <w:rPr>
          <w:color w:val="000000" w:themeColor="text1"/>
        </w:rPr>
        <w:t xml:space="preserve"> crystal</w:t>
      </w:r>
      <w:r w:rsidR="00424837">
        <w:rPr>
          <w:color w:val="000000" w:themeColor="text1"/>
        </w:rPr>
        <w:t xml:space="preserve"> plate to form the </w:t>
      </w:r>
      <w:r w:rsidR="00BC0245">
        <w:rPr>
          <w:color w:val="000000" w:themeColor="text1"/>
        </w:rPr>
        <w:t xml:space="preserve">Au sawtooth </w:t>
      </w:r>
      <w:r w:rsidR="00424837">
        <w:rPr>
          <w:color w:val="000000" w:themeColor="text1"/>
        </w:rPr>
        <w:t>metasurface-sapphire system</w:t>
      </w:r>
      <w:r w:rsidRPr="006A3FC8">
        <w:rPr>
          <w:color w:val="000000" w:themeColor="text1"/>
        </w:rPr>
        <w:t>.</w:t>
      </w:r>
      <w:r w:rsidR="00424837">
        <w:rPr>
          <w:color w:val="000000" w:themeColor="text1"/>
        </w:rPr>
        <w:t xml:space="preserve">  The</w:t>
      </w:r>
      <w:r w:rsidR="00D5324F">
        <w:rPr>
          <w:color w:val="000000" w:themeColor="text1"/>
        </w:rPr>
        <w:t xml:space="preserve"> transmittance of the </w:t>
      </w:r>
      <w:r w:rsidR="0084238C" w:rsidRPr="0097259C">
        <w:rPr>
          <w:rFonts w:ascii="Arial" w:hAnsi="Arial" w:cs="Arial"/>
          <w:b/>
        </w:rPr>
        <w:t>N</w:t>
      </w:r>
      <w:r w:rsidR="0084238C" w:rsidRPr="0097259C">
        <w:t>-type</w:t>
      </w:r>
      <w:r w:rsidR="0084238C">
        <w:t xml:space="preserve"> </w:t>
      </w:r>
      <w:r w:rsidR="00D5324F">
        <w:rPr>
          <w:color w:val="000000" w:themeColor="text1"/>
        </w:rPr>
        <w:t xml:space="preserve">Au sawtooth metasurface-sapphire system </w:t>
      </w:r>
      <w:r w:rsidR="00273068">
        <w:rPr>
          <w:color w:val="000000" w:themeColor="text1"/>
        </w:rPr>
        <w:t>exhibits</w:t>
      </w:r>
      <w:r w:rsidR="00D5324F">
        <w:rPr>
          <w:color w:val="000000" w:themeColor="text1"/>
        </w:rPr>
        <w:t xml:space="preserve"> BI oscillations as shown in Figure S1 for both the forward </w:t>
      </w:r>
      <w:r w:rsidR="00475F31">
        <w:rPr>
          <w:color w:val="000000" w:themeColor="text1"/>
        </w:rPr>
        <w:t xml:space="preserve">(left column) </w:t>
      </w:r>
      <w:r w:rsidR="00D5324F">
        <w:rPr>
          <w:color w:val="000000" w:themeColor="text1"/>
        </w:rPr>
        <w:t>and backward incidence</w:t>
      </w:r>
      <w:r w:rsidR="00475F31">
        <w:rPr>
          <w:color w:val="000000" w:themeColor="text1"/>
        </w:rPr>
        <w:t xml:space="preserve"> (middle column) </w:t>
      </w:r>
      <w:r w:rsidR="00D5324F">
        <w:rPr>
          <w:color w:val="000000" w:themeColor="text1"/>
        </w:rPr>
        <w:t>with</w:t>
      </w:r>
      <w:r w:rsidR="00424837">
        <w:rPr>
          <w:color w:val="000000" w:themeColor="text1"/>
        </w:rPr>
        <w:t xml:space="preserve"> </w:t>
      </w:r>
      <w:r w:rsidR="00475F31">
        <w:rPr>
          <w:color w:val="000000" w:themeColor="text1"/>
        </w:rPr>
        <w:t>transmis</w:t>
      </w:r>
      <w:r w:rsidR="008E1DB1">
        <w:rPr>
          <w:color w:val="000000" w:themeColor="text1"/>
        </w:rPr>
        <w:t>s</w:t>
      </w:r>
      <w:r w:rsidR="00475F31">
        <w:rPr>
          <w:color w:val="000000" w:themeColor="text1"/>
        </w:rPr>
        <w:t xml:space="preserve">ion </w:t>
      </w:r>
      <w:r w:rsidR="00424837">
        <w:rPr>
          <w:color w:val="000000" w:themeColor="text1"/>
        </w:rPr>
        <w:t>peak</w:t>
      </w:r>
      <w:r w:rsidR="00D5324F">
        <w:rPr>
          <w:color w:val="000000" w:themeColor="text1"/>
        </w:rPr>
        <w:t>/</w:t>
      </w:r>
      <w:r w:rsidR="00424837">
        <w:rPr>
          <w:color w:val="000000" w:themeColor="text1"/>
        </w:rPr>
        <w:t>trough</w:t>
      </w:r>
      <w:r>
        <w:rPr>
          <w:color w:val="000000" w:themeColor="text1"/>
        </w:rPr>
        <w:t xml:space="preserve"> position</w:t>
      </w:r>
      <w:r w:rsidR="00424837">
        <w:rPr>
          <w:color w:val="000000" w:themeColor="text1"/>
        </w:rPr>
        <w:t>s</w:t>
      </w:r>
      <w:r>
        <w:rPr>
          <w:color w:val="000000" w:themeColor="text1"/>
        </w:rPr>
        <w:t xml:space="preserve"> depend</w:t>
      </w:r>
      <w:r w:rsidR="00D5324F">
        <w:rPr>
          <w:color w:val="000000" w:themeColor="text1"/>
        </w:rPr>
        <w:t>ing</w:t>
      </w:r>
      <w:r>
        <w:rPr>
          <w:color w:val="000000" w:themeColor="text1"/>
        </w:rPr>
        <w:t xml:space="preserve"> on the </w:t>
      </w:r>
      <w:r w:rsidR="00D5324F">
        <w:rPr>
          <w:color w:val="000000" w:themeColor="text1"/>
        </w:rPr>
        <w:t xml:space="preserve">base angle </w:t>
      </w:r>
      <w:r>
        <w:rPr>
          <w:color w:val="000000" w:themeColor="text1"/>
        </w:rPr>
        <w:t xml:space="preserve">of the </w:t>
      </w:r>
      <w:r w:rsidR="00D5324F">
        <w:rPr>
          <w:color w:val="000000" w:themeColor="text1"/>
          <w:lang w:eastAsia="zh-CN"/>
        </w:rPr>
        <w:t xml:space="preserve">sawtooth </w:t>
      </w:r>
      <w:r w:rsidR="00273068">
        <w:rPr>
          <w:color w:val="000000" w:themeColor="text1"/>
          <w:lang w:eastAsia="zh-CN"/>
        </w:rPr>
        <w:t>nano</w:t>
      </w:r>
      <w:r w:rsidR="00D5324F">
        <w:rPr>
          <w:color w:val="000000" w:themeColor="text1"/>
          <w:lang w:eastAsia="zh-CN"/>
        </w:rPr>
        <w:t>array</w:t>
      </w:r>
      <w:r w:rsidR="00BC0245">
        <w:rPr>
          <w:color w:val="000000" w:themeColor="text1"/>
          <w:lang w:eastAsia="zh-CN"/>
        </w:rPr>
        <w:t xml:space="preserve"> </w:t>
      </w:r>
      <w:r w:rsidR="00BC0245" w:rsidRPr="00882BA7">
        <w:rPr>
          <w:rFonts w:ascii="Symbol" w:hAnsi="Symbol"/>
          <w:i/>
          <w:color w:val="000000" w:themeColor="text1"/>
          <w:lang w:eastAsia="zh-CN"/>
        </w:rPr>
        <w:t></w:t>
      </w:r>
      <w:r>
        <w:rPr>
          <w:color w:val="000000" w:themeColor="text1"/>
        </w:rPr>
        <w:t xml:space="preserve">. </w:t>
      </w:r>
      <w:r w:rsidR="00D5324F">
        <w:rPr>
          <w:color w:val="000000" w:themeColor="text1"/>
        </w:rPr>
        <w:t xml:space="preserve"> Nevertheless, the transmittance show</w:t>
      </w:r>
      <w:r w:rsidR="000B263D">
        <w:rPr>
          <w:color w:val="000000" w:themeColor="text1"/>
        </w:rPr>
        <w:t>s</w:t>
      </w:r>
      <w:r w:rsidR="00E21D42">
        <w:rPr>
          <w:color w:val="000000" w:themeColor="text1"/>
        </w:rPr>
        <w:t>,</w:t>
      </w:r>
      <w:r w:rsidR="00D5324F">
        <w:rPr>
          <w:color w:val="000000" w:themeColor="text1"/>
        </w:rPr>
        <w:t xml:space="preserve"> within the experimental errors</w:t>
      </w:r>
      <w:r w:rsidR="00E21D42">
        <w:rPr>
          <w:color w:val="000000" w:themeColor="text1"/>
        </w:rPr>
        <w:t>,</w:t>
      </w:r>
      <w:r w:rsidR="00D5324F">
        <w:rPr>
          <w:color w:val="000000" w:themeColor="text1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++</m:t>
            </m:r>
          </m:sub>
          <m:sup>
            <m:r>
              <w:rPr>
                <w:rFonts w:ascii="Cambria Math" w:hAnsi="Cambria Math"/>
                <w:lang w:val="en-HK"/>
              </w:rPr>
              <m:t>l,F</m:t>
            </m:r>
          </m:sup>
        </m:sSubSup>
      </m:oMath>
      <w:r w:rsidRPr="003A1ED2">
        <w:rPr>
          <w:rFonts w:hint="eastAsia"/>
          <w:iCs/>
          <w:lang w:val="en-HK"/>
        </w:rPr>
        <w:t xml:space="preserve"> </w:t>
      </w:r>
      <w:r w:rsidRPr="003A1ED2">
        <w:rPr>
          <w:iCs/>
          <w:lang w:val="en-HK"/>
        </w:rPr>
        <w:t>(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--</m:t>
            </m:r>
          </m:sub>
          <m:sup>
            <m:r>
              <w:rPr>
                <w:rFonts w:ascii="Cambria Math" w:hAnsi="Cambria Math"/>
                <w:lang w:val="en-HK"/>
              </w:rPr>
              <m:t>l,F</m:t>
            </m:r>
          </m:sup>
        </m:sSubSup>
      </m:oMath>
      <w:r w:rsidRPr="003A1ED2">
        <w:rPr>
          <w:iCs/>
          <w:lang w:val="en-HK"/>
        </w:rPr>
        <w:t xml:space="preserve">) </w:t>
      </w:r>
      <w:r w:rsidRPr="003A1ED2">
        <w:rPr>
          <w:color w:val="000000" w:themeColor="text1"/>
        </w:rPr>
        <w:t>is</w:t>
      </w:r>
      <w:r w:rsidRPr="003A1ED2">
        <w:rPr>
          <w:iCs/>
          <w:lang w:val="en-HK"/>
        </w:rPr>
        <w:t xml:space="preserve"> </w:t>
      </w:r>
      <m:oMath>
        <m:r>
          <w:rPr>
            <w:rFonts w:ascii="Cambria Math" w:hAnsi="Cambria Math"/>
          </w:rPr>
          <m:t>π</m:t>
        </m:r>
      </m:oMath>
      <w:r w:rsidRPr="003A1ED2">
        <w:rPr>
          <w:rFonts w:hint="eastAsia"/>
        </w:rPr>
        <w:t xml:space="preserve"> </w:t>
      </w:r>
      <w:r w:rsidRPr="003A1ED2">
        <w:t xml:space="preserve">out of phase with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+-</m:t>
            </m:r>
          </m:sub>
          <m:sup>
            <m:r>
              <w:rPr>
                <w:rFonts w:ascii="Cambria Math" w:hAnsi="Cambria Math"/>
                <w:lang w:val="en-HK"/>
              </w:rPr>
              <m:t>l,F</m:t>
            </m:r>
          </m:sup>
        </m:sSubSup>
      </m:oMath>
      <w:r w:rsidR="00273068">
        <w:rPr>
          <w:iCs/>
          <w:lang w:val="en-HK"/>
        </w:rPr>
        <w:t xml:space="preserve"> </w:t>
      </w:r>
      <w:r w:rsidRPr="003A1ED2">
        <w:rPr>
          <w:rFonts w:hint="eastAsia"/>
          <w:iCs/>
          <w:lang w:val="en-HK"/>
        </w:rPr>
        <w:t>(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-+</m:t>
            </m:r>
          </m:sub>
          <m:sup>
            <m:r>
              <w:rPr>
                <w:rFonts w:ascii="Cambria Math" w:hAnsi="Cambria Math"/>
                <w:lang w:val="en-HK"/>
              </w:rPr>
              <m:t>l,F</m:t>
            </m:r>
          </m:sup>
        </m:sSubSup>
      </m:oMath>
      <w:r w:rsidRPr="003A1ED2">
        <w:rPr>
          <w:iCs/>
          <w:lang w:val="en-HK"/>
        </w:rPr>
        <w:t>)</w:t>
      </w:r>
      <w:proofErr w:type="gramStart"/>
      <w:r w:rsidR="009E21A9">
        <w:rPr>
          <w:iCs/>
          <w:lang w:val="en-HK"/>
        </w:rPr>
        <w:t>,  and</w:t>
      </w:r>
      <w:proofErr w:type="gramEnd"/>
      <w:r w:rsidR="009E21A9">
        <w:rPr>
          <w:iCs/>
          <w:lang w:val="en-HK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++</m:t>
            </m:r>
          </m:sub>
          <m:sup>
            <m:r>
              <w:rPr>
                <w:rFonts w:ascii="Cambria Math" w:hAnsi="Cambria Math"/>
                <w:lang w:val="en-HK"/>
              </w:rPr>
              <m:t>l,B</m:t>
            </m:r>
          </m:sup>
        </m:sSubSup>
      </m:oMath>
      <w:r w:rsidR="009E21A9" w:rsidRPr="003A1ED2">
        <w:rPr>
          <w:rFonts w:hint="eastAsia"/>
          <w:iCs/>
          <w:lang w:val="en-HK"/>
        </w:rPr>
        <w:t xml:space="preserve"> </w:t>
      </w:r>
      <w:r w:rsidR="009E21A9" w:rsidRPr="003A1ED2">
        <w:rPr>
          <w:iCs/>
          <w:lang w:val="en-HK"/>
        </w:rPr>
        <w:t>(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--</m:t>
            </m:r>
          </m:sub>
          <m:sup>
            <m:r>
              <w:rPr>
                <w:rFonts w:ascii="Cambria Math" w:hAnsi="Cambria Math"/>
                <w:lang w:val="en-HK"/>
              </w:rPr>
              <m:t>l,B</m:t>
            </m:r>
          </m:sup>
        </m:sSubSup>
      </m:oMath>
      <w:r w:rsidR="009E21A9" w:rsidRPr="003A1ED2">
        <w:rPr>
          <w:iCs/>
          <w:lang w:val="en-HK"/>
        </w:rPr>
        <w:t xml:space="preserve">) </w:t>
      </w:r>
      <w:r w:rsidR="009E21A9" w:rsidRPr="003A1ED2">
        <w:rPr>
          <w:color w:val="000000" w:themeColor="text1"/>
        </w:rPr>
        <w:t>is</w:t>
      </w:r>
      <w:r w:rsidR="009E21A9" w:rsidRPr="003A1ED2">
        <w:rPr>
          <w:iCs/>
          <w:lang w:val="en-HK"/>
        </w:rPr>
        <w:t xml:space="preserve"> </w:t>
      </w:r>
      <m:oMath>
        <m:r>
          <w:rPr>
            <w:rFonts w:ascii="Cambria Math" w:hAnsi="Cambria Math"/>
          </w:rPr>
          <m:t>π</m:t>
        </m:r>
      </m:oMath>
      <w:r w:rsidR="009E21A9" w:rsidRPr="003A1ED2">
        <w:rPr>
          <w:rFonts w:hint="eastAsia"/>
        </w:rPr>
        <w:t xml:space="preserve"> </w:t>
      </w:r>
      <w:r w:rsidR="009E21A9" w:rsidRPr="003A1ED2">
        <w:t xml:space="preserve">out of phase with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-+</m:t>
            </m:r>
          </m:sub>
          <m:sup>
            <m:r>
              <w:rPr>
                <w:rFonts w:ascii="Cambria Math" w:hAnsi="Cambria Math"/>
                <w:lang w:val="en-HK"/>
              </w:rPr>
              <m:t>l,B</m:t>
            </m:r>
          </m:sup>
        </m:sSubSup>
      </m:oMath>
      <w:r w:rsidR="009E21A9">
        <w:rPr>
          <w:iCs/>
          <w:lang w:val="en-HK"/>
        </w:rPr>
        <w:t xml:space="preserve"> </w:t>
      </w:r>
      <w:r w:rsidR="009E21A9" w:rsidRPr="003A1ED2">
        <w:rPr>
          <w:rFonts w:hint="eastAsia"/>
          <w:iCs/>
          <w:lang w:val="en-HK"/>
        </w:rPr>
        <w:t>(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+-</m:t>
            </m:r>
          </m:sub>
          <m:sup>
            <m:r>
              <w:rPr>
                <w:rFonts w:ascii="Cambria Math" w:hAnsi="Cambria Math"/>
                <w:lang w:val="en-HK"/>
              </w:rPr>
              <m:t>l,B</m:t>
            </m:r>
          </m:sup>
        </m:sSubSup>
      </m:oMath>
      <w:r w:rsidR="009E21A9" w:rsidRPr="003A1ED2">
        <w:rPr>
          <w:iCs/>
          <w:lang w:val="en-HK"/>
        </w:rPr>
        <w:t>)</w:t>
      </w:r>
      <w:r w:rsidR="009E21A9">
        <w:rPr>
          <w:iCs/>
          <w:lang w:val="en-HK"/>
        </w:rPr>
        <w:t xml:space="preserve">  </w:t>
      </w:r>
      <w:r w:rsidR="00D5324F">
        <w:rPr>
          <w:iCs/>
          <w:lang w:val="en-HK"/>
        </w:rPr>
        <w:t>as shown in the insets</w:t>
      </w:r>
      <w:r w:rsidRPr="003A1ED2">
        <w:rPr>
          <w:iCs/>
          <w:lang w:val="en-HK"/>
        </w:rPr>
        <w:t xml:space="preserve">, in very agreement </w:t>
      </w:r>
      <w:r w:rsidRPr="00363D36">
        <w:rPr>
          <w:iCs/>
          <w:lang w:val="en-HK"/>
        </w:rPr>
        <w:t xml:space="preserve">with </w:t>
      </w:r>
      <w:proofErr w:type="spellStart"/>
      <w:r w:rsidRPr="00363D36">
        <w:rPr>
          <w:iCs/>
          <w:lang w:val="en-HK"/>
        </w:rPr>
        <w:t>Eq</w:t>
      </w:r>
      <w:r w:rsidR="009E21A9">
        <w:rPr>
          <w:iCs/>
          <w:lang w:val="en-HK"/>
        </w:rPr>
        <w:t>s</w:t>
      </w:r>
      <w:proofErr w:type="spellEnd"/>
      <w:r w:rsidRPr="00363D36">
        <w:rPr>
          <w:iCs/>
          <w:lang w:val="en-HK"/>
        </w:rPr>
        <w:t>.</w:t>
      </w:r>
      <w:r w:rsidRPr="00475F31">
        <w:rPr>
          <w:iCs/>
          <w:lang w:val="en-HK"/>
        </w:rPr>
        <w:t xml:space="preserve"> (S7</w:t>
      </w:r>
      <w:r w:rsidR="009E21A9">
        <w:rPr>
          <w:iCs/>
          <w:lang w:val="en-HK"/>
        </w:rPr>
        <w:t xml:space="preserve">) and </w:t>
      </w:r>
      <w:r w:rsidRPr="00475F31">
        <w:rPr>
          <w:iCs/>
          <w:lang w:val="en-HK"/>
        </w:rPr>
        <w:t>(S10)</w:t>
      </w:r>
      <w:r w:rsidRPr="00475F31">
        <w:rPr>
          <w:color w:val="000000" w:themeColor="text1"/>
        </w:rPr>
        <w:t>.</w:t>
      </w:r>
      <w:r w:rsidR="00475F31">
        <w:rPr>
          <w:color w:val="000000" w:themeColor="text1"/>
        </w:rPr>
        <w:t xml:space="preserve">  </w:t>
      </w:r>
      <w:r w:rsidR="00294FFD">
        <w:rPr>
          <w:color w:val="000000" w:themeColor="text1"/>
        </w:rPr>
        <w:t xml:space="preserve">However, </w:t>
      </w:r>
      <w:r w:rsidR="0084238C">
        <w:rPr>
          <w:color w:val="000000" w:themeColor="text1"/>
        </w:rPr>
        <w:t xml:space="preserve">the amplitude for the forward transmittance is different from that </w:t>
      </w:r>
      <w:r w:rsidR="0084238C">
        <w:rPr>
          <w:color w:val="000000" w:themeColor="text1"/>
        </w:rPr>
        <w:lastRenderedPageBreak/>
        <w:t xml:space="preserve">of the backward transmittance due mostly </w:t>
      </w:r>
      <w:r w:rsidR="00172379">
        <w:rPr>
          <w:color w:val="000000" w:themeColor="text1"/>
        </w:rPr>
        <w:t xml:space="preserve">to </w:t>
      </w:r>
      <w:r w:rsidR="0084238C">
        <w:rPr>
          <w:color w:val="000000" w:themeColor="text1"/>
        </w:rPr>
        <w:t>the effect of the substrate</w:t>
      </w:r>
      <w:r w:rsidR="00682912">
        <w:rPr>
          <w:color w:val="000000" w:themeColor="text1"/>
        </w:rPr>
        <w:t xml:space="preserve"> </w:t>
      </w:r>
      <w:r w:rsidR="00172379">
        <w:rPr>
          <w:color w:val="000000" w:themeColor="text1"/>
        </w:rPr>
        <w:t xml:space="preserve">(including the asymmetric losses) </w:t>
      </w:r>
      <w:r w:rsidR="00682912">
        <w:rPr>
          <w:color w:val="000000" w:themeColor="text1"/>
        </w:rPr>
        <w:t>which is breaking the symmetry</w:t>
      </w:r>
      <w:r w:rsidR="0084238C">
        <w:rPr>
          <w:color w:val="000000" w:themeColor="text1"/>
        </w:rPr>
        <w:t xml:space="preserve"> of the Au sawtooth metasurface.  This will generate undesirable results as shown in the third column </w:t>
      </w:r>
      <w:r w:rsidR="00682912">
        <w:rPr>
          <w:color w:val="000000" w:themeColor="text1"/>
        </w:rPr>
        <w:t xml:space="preserve">of Figure S1 </w:t>
      </w:r>
      <w:r w:rsidR="0084238C">
        <w:rPr>
          <w:color w:val="000000" w:themeColor="text1"/>
        </w:rPr>
        <w:t xml:space="preserve">for the </w:t>
      </w:r>
      <w:r w:rsidR="00475F31">
        <w:rPr>
          <w:color w:val="000000" w:themeColor="text1"/>
        </w:rPr>
        <w:t xml:space="preserve">asymmetric </w:t>
      </w:r>
      <w:r w:rsidR="00BC4467">
        <w:rPr>
          <w:color w:val="000000" w:themeColor="text1"/>
        </w:rPr>
        <w:t>transmission</w:t>
      </w:r>
      <w:r w:rsidR="00475F31">
        <w:rPr>
          <w:color w:val="000000" w:themeColor="text1"/>
        </w:rPr>
        <w:t xml:space="preserve"> defined simply by the difference of the for</w:t>
      </w:r>
      <w:r w:rsidR="00EB7951">
        <w:rPr>
          <w:color w:val="000000" w:themeColor="text1"/>
        </w:rPr>
        <w:t>ward and backward transmittance</w:t>
      </w:r>
      <w:r w:rsidR="00475F31">
        <w:rPr>
          <w:color w:val="000000" w:themeColor="text1"/>
        </w:rPr>
        <w:t xml:space="preserve"> (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∆T</m:t>
            </m:r>
          </m:e>
          <m:sub>
            <m:r>
              <w:rPr>
                <w:rFonts w:ascii="Cambria Math" w:hAnsi="Cambria Math"/>
                <w:lang w:val="en-HK"/>
              </w:rPr>
              <m:t>ij</m:t>
            </m:r>
          </m:sub>
          <m:sup>
            <m:r>
              <w:rPr>
                <w:rFonts w:ascii="Cambria Math" w:hAnsi="Cambria Math"/>
                <w:lang w:val="en-HK"/>
              </w:rPr>
              <m:t>l</m:t>
            </m:r>
          </m:sup>
        </m:sSubSup>
        <m:r>
          <w:rPr>
            <w:rFonts w:ascii="Cambria Math" w:hAnsi="Cambria Math"/>
          </w:rPr>
          <m:t>(α)</m:t>
        </m:r>
        <m:r>
          <w:rPr>
            <w:rFonts w:ascii="Cambria Math" w:hAnsi="Cambria Math"/>
            <w:color w:val="000000" w:themeColor="text1"/>
          </w:rPr>
          <m:t xml:space="preserve">= 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ij</m:t>
            </m:r>
          </m:sub>
          <m:sup>
            <m:r>
              <w:rPr>
                <w:rFonts w:ascii="Cambria Math" w:hAnsi="Cambria Math"/>
                <w:lang w:val="en-HK"/>
              </w:rPr>
              <m:t>l,F</m:t>
            </m:r>
          </m:sup>
        </m:sSubSup>
        <m:r>
          <w:rPr>
            <w:rFonts w:ascii="Cambria Math" w:hAnsi="Cambria Math"/>
          </w:rPr>
          <m:t>(α)</m:t>
        </m:r>
        <m:r>
          <w:rPr>
            <w:rFonts w:ascii="Cambria Math" w:hAnsi="Cambria Math"/>
            <w:color w:val="000000" w:themeColor="text1"/>
          </w:rPr>
          <m:t>-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ij</m:t>
            </m:r>
          </m:sub>
          <m:sup>
            <m:r>
              <w:rPr>
                <w:rFonts w:ascii="Cambria Math" w:hAnsi="Cambria Math"/>
                <w:lang w:val="en-HK"/>
              </w:rPr>
              <m:t>l,B</m:t>
            </m:r>
          </m:sup>
        </m:sSubSup>
        <m:r>
          <w:rPr>
            <w:rFonts w:ascii="Cambria Math" w:hAnsi="Cambria Math"/>
          </w:rPr>
          <m:t>(-α)</m:t>
        </m:r>
      </m:oMath>
      <w:r w:rsidR="00475F31">
        <w:rPr>
          <w:color w:val="000000" w:themeColor="text1"/>
        </w:rPr>
        <w:t>) for various base angles.</w:t>
      </w:r>
      <w:r w:rsidR="0084238C">
        <w:rPr>
          <w:color w:val="000000" w:themeColor="text1"/>
        </w:rPr>
        <w:t xml:space="preserve">  For example, it is clear that </w:t>
      </w:r>
      <w:r w:rsidR="00475F31">
        <w:rPr>
          <w:color w:val="000000" w:themeColor="text1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∆T</m:t>
            </m:r>
          </m:e>
          <m:sub>
            <m:r>
              <w:rPr>
                <w:rFonts w:ascii="Cambria Math" w:hAnsi="Cambria Math"/>
                <w:lang w:val="en-HK"/>
              </w:rPr>
              <m:t>++</m:t>
            </m:r>
          </m:sub>
          <m:sup>
            <m:r>
              <w:rPr>
                <w:rFonts w:ascii="Cambria Math" w:hAnsi="Cambria Math"/>
                <w:lang w:val="en-HK"/>
              </w:rPr>
              <m:t>N</m:t>
            </m:r>
          </m:sup>
        </m:sSubSup>
        <m:r>
          <w:rPr>
            <w:rFonts w:ascii="Cambria Math" w:hAnsi="Cambria Math"/>
          </w:rPr>
          <m:t>(α)</m:t>
        </m:r>
        <m:r>
          <w:rPr>
            <w:rFonts w:ascii="Cambria Math" w:hAnsi="Cambria Math"/>
            <w:color w:val="000000" w:themeColor="text1"/>
          </w:rPr>
          <m:t xml:space="preserve">= 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++</m:t>
            </m:r>
          </m:sub>
          <m:sup>
            <m:r>
              <w:rPr>
                <w:rFonts w:ascii="Cambria Math" w:hAnsi="Cambria Math"/>
                <w:lang w:val="en-HK"/>
              </w:rPr>
              <m:t>N,F</m:t>
            </m:r>
          </m:sup>
        </m:sSubSup>
        <m:r>
          <w:rPr>
            <w:rFonts w:ascii="Cambria Math" w:hAnsi="Cambria Math"/>
          </w:rPr>
          <m:t>(α)</m:t>
        </m:r>
        <m:r>
          <w:rPr>
            <w:rFonts w:ascii="Cambria Math" w:hAnsi="Cambria Math"/>
            <w:color w:val="000000" w:themeColor="text1"/>
          </w:rPr>
          <m:t>-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++</m:t>
            </m:r>
          </m:sub>
          <m:sup>
            <m:r>
              <w:rPr>
                <w:rFonts w:ascii="Cambria Math" w:hAnsi="Cambria Math"/>
                <w:lang w:val="en-HK"/>
              </w:rPr>
              <m:t>N,B</m:t>
            </m:r>
          </m:sup>
        </m:sSubSup>
        <m:r>
          <w:rPr>
            <w:rFonts w:ascii="Cambria Math" w:hAnsi="Cambria Math"/>
          </w:rPr>
          <m:t>(-α)</m:t>
        </m:r>
      </m:oMath>
      <w:r w:rsidR="00475F31">
        <w:rPr>
          <w:color w:val="000000" w:themeColor="text1"/>
        </w:rPr>
        <w:t xml:space="preserve"> </w:t>
      </w:r>
      <w:r w:rsidR="00EE157A">
        <w:rPr>
          <w:color w:val="000000" w:themeColor="text1"/>
        </w:rPr>
        <w:t xml:space="preserve">(blue </w:t>
      </w:r>
      <w:r w:rsidR="00682912">
        <w:rPr>
          <w:color w:val="000000" w:themeColor="text1"/>
        </w:rPr>
        <w:t xml:space="preserve">solid </w:t>
      </w:r>
      <w:r w:rsidR="00EE157A">
        <w:rPr>
          <w:color w:val="000000" w:themeColor="text1"/>
        </w:rPr>
        <w:t>curve) is non-zero</w:t>
      </w:r>
      <w:r w:rsidR="00682912">
        <w:rPr>
          <w:color w:val="000000" w:themeColor="text1"/>
        </w:rPr>
        <w:t xml:space="preserve">, similarly for 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∆T</m:t>
            </m:r>
          </m:e>
          <m:sub>
            <m:r>
              <w:rPr>
                <w:rFonts w:ascii="Cambria Math" w:hAnsi="Cambria Math"/>
                <w:lang w:val="en-HK"/>
              </w:rPr>
              <m:t>--</m:t>
            </m:r>
          </m:sub>
          <m:sup>
            <m:r>
              <w:rPr>
                <w:rFonts w:ascii="Cambria Math" w:hAnsi="Cambria Math"/>
                <w:lang w:val="en-HK"/>
              </w:rPr>
              <m:t>N</m:t>
            </m:r>
          </m:sup>
        </m:sSubSup>
        <m:r>
          <w:rPr>
            <w:rFonts w:ascii="Cambria Math" w:hAnsi="Cambria Math"/>
          </w:rPr>
          <m:t>(α)</m:t>
        </m:r>
        <m:r>
          <w:rPr>
            <w:rFonts w:ascii="Cambria Math" w:hAnsi="Cambria Math"/>
            <w:color w:val="000000" w:themeColor="text1"/>
          </w:rPr>
          <m:t xml:space="preserve">= 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--</m:t>
            </m:r>
          </m:sub>
          <m:sup>
            <m:r>
              <w:rPr>
                <w:rFonts w:ascii="Cambria Math" w:hAnsi="Cambria Math"/>
                <w:lang w:val="en-HK"/>
              </w:rPr>
              <m:t>N,F</m:t>
            </m:r>
          </m:sup>
        </m:sSubSup>
        <m:r>
          <w:rPr>
            <w:rFonts w:ascii="Cambria Math" w:hAnsi="Cambria Math"/>
          </w:rPr>
          <m:t>(α)</m:t>
        </m:r>
        <m:r>
          <w:rPr>
            <w:rFonts w:ascii="Cambria Math" w:hAnsi="Cambria Math"/>
            <w:color w:val="000000" w:themeColor="text1"/>
          </w:rPr>
          <m:t>-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--</m:t>
            </m:r>
          </m:sub>
          <m:sup>
            <m:r>
              <w:rPr>
                <w:rFonts w:ascii="Cambria Math" w:hAnsi="Cambria Math"/>
                <w:lang w:val="en-HK"/>
              </w:rPr>
              <m:t>N,B</m:t>
            </m:r>
          </m:sup>
        </m:sSubSup>
        <m:r>
          <w:rPr>
            <w:rFonts w:ascii="Cambria Math" w:hAnsi="Cambria Math"/>
          </w:rPr>
          <m:t>(-α)</m:t>
        </m:r>
      </m:oMath>
      <w:r w:rsidR="00682912">
        <w:rPr>
          <w:color w:val="000000" w:themeColor="text1"/>
        </w:rPr>
        <w:t xml:space="preserve"> (red dashed curve), in disagreement with Eq. </w:t>
      </w:r>
      <w:r w:rsidR="00030781">
        <w:rPr>
          <w:color w:val="000000" w:themeColor="text1"/>
        </w:rPr>
        <w:t>(</w:t>
      </w:r>
      <w:r w:rsidR="00682912">
        <w:rPr>
          <w:color w:val="000000" w:themeColor="text1"/>
        </w:rPr>
        <w:t>S15</w:t>
      </w:r>
      <w:r w:rsidR="001A059A">
        <w:rPr>
          <w:color w:val="000000" w:themeColor="text1"/>
        </w:rPr>
        <w:t>a</w:t>
      </w:r>
      <w:r w:rsidR="00030781">
        <w:rPr>
          <w:color w:val="000000" w:themeColor="text1"/>
        </w:rPr>
        <w:t>)</w:t>
      </w:r>
      <w:r w:rsidR="00682912">
        <w:rPr>
          <w:color w:val="000000" w:themeColor="text1"/>
        </w:rPr>
        <w:t xml:space="preserve">.  The effect of the substrate can be </w:t>
      </w:r>
      <w:r w:rsidR="00A4434A">
        <w:rPr>
          <w:color w:val="000000" w:themeColor="text1"/>
        </w:rPr>
        <w:t>reduced/</w:t>
      </w:r>
      <w:r w:rsidR="00682912">
        <w:rPr>
          <w:color w:val="000000" w:themeColor="text1"/>
        </w:rPr>
        <w:t xml:space="preserve">removed by placing a matching substrate </w:t>
      </w:r>
      <w:r w:rsidR="00EE1F94">
        <w:rPr>
          <w:color w:val="000000" w:themeColor="text1"/>
        </w:rPr>
        <w:t>on</w:t>
      </w:r>
      <w:r w:rsidR="00363D36">
        <w:rPr>
          <w:color w:val="000000" w:themeColor="text1"/>
        </w:rPr>
        <w:t xml:space="preserve"> </w:t>
      </w:r>
      <w:r w:rsidR="00682912">
        <w:rPr>
          <w:color w:val="000000" w:themeColor="text1"/>
        </w:rPr>
        <w:t xml:space="preserve">the top of the Au sawtooth </w:t>
      </w:r>
      <w:r w:rsidR="00BC0245">
        <w:rPr>
          <w:color w:val="000000" w:themeColor="text1"/>
        </w:rPr>
        <w:t>metasurface</w:t>
      </w:r>
      <w:r w:rsidR="00682912">
        <w:rPr>
          <w:color w:val="000000" w:themeColor="text1"/>
        </w:rPr>
        <w:t xml:space="preserve"> as reported earlier </w:t>
      </w:r>
      <w:r w:rsidR="00294FFD">
        <w:rPr>
          <w:color w:val="000000" w:themeColor="text1"/>
        </w:rPr>
        <w:t xml:space="preserve">to make the sample </w:t>
      </w:r>
      <w:r w:rsidR="00294FFD" w:rsidRPr="00304F0F">
        <w:rPr>
          <w:color w:val="000000" w:themeColor="text1"/>
        </w:rPr>
        <w:t>recipr</w:t>
      </w:r>
      <w:r w:rsidR="00A07D4F" w:rsidRPr="00304F0F">
        <w:rPr>
          <w:color w:val="000000" w:themeColor="text1"/>
        </w:rPr>
        <w:t>o</w:t>
      </w:r>
      <w:r w:rsidR="00294FFD" w:rsidRPr="00304F0F">
        <w:rPr>
          <w:color w:val="000000" w:themeColor="text1"/>
        </w:rPr>
        <w:t>cal [</w:t>
      </w:r>
      <w:r w:rsidR="00276DF0" w:rsidRPr="001F20C3">
        <w:rPr>
          <w:color w:val="000000" w:themeColor="text1"/>
        </w:rPr>
        <w:t>9</w:t>
      </w:r>
      <w:r w:rsidR="00294FFD" w:rsidRPr="00304F0F">
        <w:rPr>
          <w:color w:val="000000" w:themeColor="text1"/>
        </w:rPr>
        <w:t>]</w:t>
      </w:r>
      <w:r w:rsidR="00682912" w:rsidRPr="00304F0F">
        <w:rPr>
          <w:color w:val="000000" w:themeColor="text1"/>
        </w:rPr>
        <w:t>.</w:t>
      </w:r>
      <w:r w:rsidR="00682912">
        <w:rPr>
          <w:color w:val="000000" w:themeColor="text1"/>
        </w:rPr>
        <w:t xml:space="preserve">  </w:t>
      </w:r>
      <w:r w:rsidR="00294FFD">
        <w:rPr>
          <w:color w:val="000000" w:themeColor="text1"/>
        </w:rPr>
        <w:t>Another simpler</w:t>
      </w:r>
      <w:r w:rsidR="00956FF0">
        <w:rPr>
          <w:color w:val="000000" w:themeColor="text1"/>
        </w:rPr>
        <w:t xml:space="preserve"> method to rectify the substrate effect is to </w:t>
      </w:r>
      <w:r w:rsidR="00A07D4F">
        <w:rPr>
          <w:color w:val="000000" w:themeColor="text1"/>
        </w:rPr>
        <w:t>re-</w:t>
      </w:r>
      <w:r w:rsidR="00956FF0">
        <w:rPr>
          <w:color w:val="000000" w:themeColor="text1"/>
        </w:rPr>
        <w:t xml:space="preserve">normalize the </w:t>
      </w:r>
      <w:r w:rsidR="00FA282E">
        <w:rPr>
          <w:color w:val="000000" w:themeColor="text1"/>
        </w:rPr>
        <w:t xml:space="preserve">backward </w:t>
      </w:r>
      <w:r w:rsidR="00956FF0">
        <w:rPr>
          <w:color w:val="000000" w:themeColor="text1"/>
        </w:rPr>
        <w:t xml:space="preserve">transmittance </w:t>
      </w:r>
      <w:r w:rsidR="00FA282E">
        <w:rPr>
          <w:color w:val="000000" w:themeColor="text1"/>
        </w:rPr>
        <w:t xml:space="preserve">to that of the forward transmittance </w:t>
      </w:r>
      <w:r w:rsidR="00B47018">
        <w:rPr>
          <w:color w:val="000000" w:themeColor="text1"/>
        </w:rPr>
        <w:t xml:space="preserve">before the subtraction </w:t>
      </w:r>
      <w:r w:rsidR="00956FF0">
        <w:rPr>
          <w:color w:val="000000" w:themeColor="text1"/>
        </w:rPr>
        <w:t>by</w:t>
      </w:r>
      <w:r w:rsidR="00A07D4F">
        <w:rPr>
          <w:color w:val="000000" w:themeColor="text1"/>
        </w:rPr>
        <w:t>:</w:t>
      </w:r>
    </w:p>
    <w:p w14:paraId="6B32A324" w14:textId="49CA2F30" w:rsidR="00A07D4F" w:rsidRDefault="00956FF0" w:rsidP="00585780">
      <w:pPr>
        <w:spacing w:line="480" w:lineRule="auto"/>
        <w:ind w:firstLineChars="200" w:firstLine="480"/>
        <w:jc w:val="both"/>
        <w:rPr>
          <w:iCs/>
          <w:lang w:val="en-HK"/>
        </w:rPr>
      </w:pPr>
      <w:r>
        <w:rPr>
          <w:color w:val="000000" w:themeColor="text1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norm</m:t>
            </m:r>
          </m:sub>
          <m:sup>
            <m:r>
              <w:rPr>
                <w:rFonts w:ascii="Cambria Math" w:hAnsi="Cambria Math"/>
                <w:lang w:val="en-HK"/>
              </w:rPr>
              <m:t>l,B</m:t>
            </m:r>
          </m:sup>
        </m:sSubSup>
        <m:r>
          <w:rPr>
            <w:rFonts w:ascii="Cambria Math" w:hAnsi="Cambria Math"/>
            <w:color w:val="000000" w:themeColor="text1"/>
          </w:rPr>
          <m:t>=</m:t>
        </m:r>
        <m:r>
          <w:rPr>
            <w:rFonts w:ascii="Cambria Math" w:hAnsi="Cambria Math"/>
            <w:lang w:val="en-HK"/>
          </w:rPr>
          <m:t>(</m:t>
        </m:r>
        <m:sSup>
          <m:sSupPr>
            <m:ctrlPr>
              <w:rPr>
                <w:rFonts w:ascii="Cambria Math" w:hAnsi="Cambria Math"/>
                <w:i/>
                <w:iCs/>
                <w:lang w:val="en-HK"/>
              </w:rPr>
            </m:ctrlPr>
          </m:sSupPr>
          <m:e>
            <m:r>
              <w:rPr>
                <w:rFonts w:ascii="Cambria Math" w:hAnsi="Cambria Math"/>
                <w:lang w:val="en-HK"/>
              </w:rPr>
              <m:t>T</m:t>
            </m:r>
          </m:e>
          <m:sup>
            <m:r>
              <w:rPr>
                <w:rFonts w:ascii="Cambria Math" w:hAnsi="Cambria Math"/>
                <w:lang w:val="en-HK"/>
              </w:rPr>
              <m:t>l,B</m:t>
            </m:r>
          </m:sup>
        </m:sSup>
        <m:r>
          <w:rPr>
            <w:rFonts w:ascii="Cambria Math" w:hAnsi="Cambria Math"/>
            <w:color w:val="000000" w:themeColor="text1"/>
          </w:rPr>
          <m:t>-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bot_env</m:t>
            </m:r>
          </m:sub>
          <m:sup>
            <m:r>
              <w:rPr>
                <w:rFonts w:ascii="Cambria Math" w:hAnsi="Cambria Math"/>
                <w:lang w:val="en-HK"/>
              </w:rPr>
              <m:t>l,B</m:t>
            </m:r>
          </m:sup>
        </m:sSubSup>
      </m:oMath>
      <w:proofErr w:type="gramStart"/>
      <w:r w:rsidR="00174039">
        <w:rPr>
          <w:color w:val="000000" w:themeColor="text1"/>
        </w:rPr>
        <w:t>)</w:t>
      </w:r>
      <w:r w:rsidR="00844B04">
        <w:rPr>
          <w:color w:val="000000" w:themeColor="text1"/>
        </w:rPr>
        <w:t xml:space="preserve"> </w:t>
      </w:r>
      <w:proofErr w:type="gramEnd"/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(T</m:t>
            </m:r>
          </m:e>
          <m:sub>
            <m:r>
              <w:rPr>
                <w:rFonts w:ascii="Cambria Math" w:hAnsi="Cambria Math"/>
                <w:lang w:val="en-HK"/>
              </w:rPr>
              <m:t>top_env</m:t>
            </m:r>
          </m:sub>
          <m:sup>
            <m:r>
              <w:rPr>
                <w:rFonts w:ascii="Cambria Math" w:hAnsi="Cambria Math"/>
                <w:lang w:val="en-HK"/>
              </w:rPr>
              <m:t>l,F</m:t>
            </m:r>
          </m:sup>
        </m:sSubSup>
        <m:r>
          <w:rPr>
            <w:rFonts w:ascii="Cambria Math" w:hAnsi="Cambria Math"/>
            <w:color w:val="000000" w:themeColor="text1"/>
          </w:rPr>
          <m:t>-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bot_env</m:t>
            </m:r>
          </m:sub>
          <m:sup>
            <m:r>
              <w:rPr>
                <w:rFonts w:ascii="Cambria Math" w:hAnsi="Cambria Math"/>
                <w:lang w:val="en-HK"/>
              </w:rPr>
              <m:t>l,F</m:t>
            </m:r>
          </m:sup>
        </m:sSubSup>
      </m:oMath>
      <w:r w:rsidR="00174039">
        <w:rPr>
          <w:color w:val="000000" w:themeColor="text1"/>
        </w:rPr>
        <w:t>)</w:t>
      </w:r>
      <w:r w:rsidR="008D76D0">
        <w:rPr>
          <w:color w:val="000000" w:themeColor="text1"/>
        </w:rPr>
        <w:t xml:space="preserve"> </w:t>
      </w:r>
      <w:r w:rsidR="00E02FF8">
        <w:rPr>
          <w:color w:val="000000" w:themeColor="text1"/>
        </w:rPr>
        <w:t>/</w:t>
      </w:r>
      <m:oMath>
        <m:r>
          <w:rPr>
            <w:rFonts w:ascii="Cambria Math" w:hAnsi="Cambria Math"/>
            <w:lang w:val="en-HK"/>
          </w:rPr>
          <m:t xml:space="preserve"> 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(T</m:t>
            </m:r>
          </m:e>
          <m:sub>
            <m:r>
              <w:rPr>
                <w:rFonts w:ascii="Cambria Math" w:hAnsi="Cambria Math"/>
                <w:lang w:val="en-HK"/>
              </w:rPr>
              <m:t>top_env</m:t>
            </m:r>
          </m:sub>
          <m:sup>
            <m:r>
              <w:rPr>
                <w:rFonts w:ascii="Cambria Math" w:hAnsi="Cambria Math"/>
                <w:lang w:val="en-HK"/>
              </w:rPr>
              <m:t>l,B</m:t>
            </m:r>
          </m:sup>
        </m:sSubSup>
        <m:r>
          <w:rPr>
            <w:rFonts w:ascii="Cambria Math" w:hAnsi="Cambria Math"/>
            <w:color w:val="000000" w:themeColor="text1"/>
          </w:rPr>
          <m:t>-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bo</m:t>
            </m:r>
            <m:sSub>
              <m:sSubPr>
                <m:ctrlPr>
                  <w:rPr>
                    <w:rFonts w:ascii="Cambria Math" w:hAnsi="Cambria Math"/>
                    <w:i/>
                    <w:lang w:val="en-HK"/>
                  </w:rPr>
                </m:ctrlPr>
              </m:sSubPr>
              <m:e>
                <m:r>
                  <w:rPr>
                    <w:rFonts w:ascii="Cambria Math" w:hAnsi="Cambria Math"/>
                    <w:lang w:val="en-HK"/>
                  </w:rPr>
                  <m:t>t</m:t>
                </m:r>
              </m:e>
              <m:sub>
                <m:r>
                  <w:rPr>
                    <w:rFonts w:ascii="Cambria Math" w:hAnsi="Cambria Math"/>
                    <w:lang w:val="en-HK"/>
                  </w:rPr>
                  <m:t>env</m:t>
                </m:r>
              </m:sub>
            </m:sSub>
          </m:sub>
          <m:sup>
            <m:r>
              <w:rPr>
                <w:rFonts w:ascii="Cambria Math" w:hAnsi="Cambria Math"/>
                <w:lang w:val="en-HK"/>
              </w:rPr>
              <m:t>l,B</m:t>
            </m:r>
          </m:sup>
        </m:sSubSup>
        <m:r>
          <w:rPr>
            <w:rFonts w:ascii="Cambria Math" w:hAnsi="Cambria Math"/>
            <w:lang w:val="en-HK"/>
          </w:rPr>
          <m:t>)</m:t>
        </m:r>
      </m:oMath>
      <w:r w:rsidR="00174039">
        <w:rPr>
          <w:color w:val="000000" w:themeColor="text1"/>
        </w:rPr>
        <w:t xml:space="preserve"> +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bot_env</m:t>
            </m:r>
          </m:sub>
          <m:sup>
            <m:r>
              <w:rPr>
                <w:rFonts w:ascii="Cambria Math" w:hAnsi="Cambria Math"/>
                <w:lang w:val="en-HK"/>
              </w:rPr>
              <m:t>l,F</m:t>
            </m:r>
          </m:sup>
        </m:sSubSup>
      </m:oMath>
      <w:r w:rsidR="00174039">
        <w:rPr>
          <w:iCs/>
          <w:lang w:val="en-HK"/>
        </w:rPr>
        <w:t xml:space="preserve"> </w:t>
      </w:r>
      <w:r w:rsidR="00CA2B70">
        <w:rPr>
          <w:iCs/>
          <w:lang w:val="en-HK"/>
        </w:rPr>
        <w:t>,</w:t>
      </w:r>
      <w:r w:rsidR="00B111CC">
        <w:rPr>
          <w:iCs/>
          <w:lang w:val="en-HK"/>
        </w:rPr>
        <w:t xml:space="preserve"> (S30</w:t>
      </w:r>
      <w:r w:rsidR="00A07D4F">
        <w:rPr>
          <w:iCs/>
          <w:lang w:val="en-HK"/>
        </w:rPr>
        <w:t>)</w:t>
      </w:r>
    </w:p>
    <w:p w14:paraId="22AFDD00" w14:textId="5A2D9470" w:rsidR="0095313E" w:rsidRDefault="00A07D4F" w:rsidP="00882BA7">
      <w:pPr>
        <w:spacing w:line="480" w:lineRule="auto"/>
        <w:jc w:val="both"/>
        <w:rPr>
          <w:color w:val="000000" w:themeColor="text1"/>
        </w:rPr>
      </w:pPr>
      <w:proofErr w:type="gramStart"/>
      <w:r>
        <w:rPr>
          <w:iCs/>
          <w:lang w:val="en-HK"/>
        </w:rPr>
        <w:t>where</w:t>
      </w:r>
      <w:proofErr w:type="gramEnd"/>
      <w:r w:rsidR="00CA2B70">
        <w:rPr>
          <w:iCs/>
          <w:lang w:val="en-HK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top_env</m:t>
            </m:r>
          </m:sub>
          <m:sup>
            <m:r>
              <w:rPr>
                <w:rFonts w:ascii="Cambria Math" w:hAnsi="Cambria Math"/>
                <w:lang w:val="en-HK"/>
              </w:rPr>
              <m:t>l,F/B</m:t>
            </m:r>
          </m:sup>
        </m:sSubSup>
      </m:oMath>
      <w:r w:rsidR="00CA2B70">
        <w:rPr>
          <w:iCs/>
          <w:lang w:val="en-HK"/>
        </w:rPr>
        <w:t xml:space="preserve"> and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T</m:t>
            </m:r>
          </m:e>
          <m:sub>
            <m:r>
              <w:rPr>
                <w:rFonts w:ascii="Cambria Math" w:hAnsi="Cambria Math"/>
                <w:lang w:val="en-HK"/>
              </w:rPr>
              <m:t>bot_env</m:t>
            </m:r>
          </m:sub>
          <m:sup>
            <m:r>
              <w:rPr>
                <w:rFonts w:ascii="Cambria Math" w:hAnsi="Cambria Math"/>
                <w:lang w:val="en-HK"/>
              </w:rPr>
              <m:t>l,F/B</m:t>
            </m:r>
          </m:sup>
        </m:sSubSup>
      </m:oMath>
      <w:r w:rsidR="00CA2B70">
        <w:rPr>
          <w:iCs/>
          <w:lang w:val="en-HK"/>
        </w:rPr>
        <w:t xml:space="preserve"> </w:t>
      </w:r>
      <w:r>
        <w:rPr>
          <w:iCs/>
          <w:lang w:val="en-HK"/>
        </w:rPr>
        <w:t xml:space="preserve">are </w:t>
      </w:r>
      <w:r w:rsidR="00CA2B70">
        <w:rPr>
          <w:iCs/>
          <w:lang w:val="en-HK"/>
        </w:rPr>
        <w:t>the top and bottom envelopes</w:t>
      </w:r>
      <w:r w:rsidR="00BC0245">
        <w:rPr>
          <w:iCs/>
          <w:lang w:val="en-HK"/>
        </w:rPr>
        <w:t xml:space="preserve"> of the </w:t>
      </w:r>
      <w:r w:rsidR="009C78FE">
        <w:rPr>
          <w:iCs/>
          <w:lang w:val="en-HK"/>
        </w:rPr>
        <w:t>transmittance</w:t>
      </w:r>
      <w:r>
        <w:rPr>
          <w:iCs/>
          <w:lang w:val="en-HK"/>
        </w:rPr>
        <w:t>,</w:t>
      </w:r>
      <w:r w:rsidR="00CA2B70">
        <w:rPr>
          <w:iCs/>
          <w:lang w:val="en-HK"/>
        </w:rPr>
        <w:t xml:space="preserve"> respectively</w:t>
      </w:r>
      <w:r>
        <w:rPr>
          <w:iCs/>
          <w:lang w:val="en-HK"/>
        </w:rPr>
        <w:t xml:space="preserve">.  The last column of Figure S1 shows the asymmetric </w:t>
      </w:r>
      <w:r w:rsidR="00BC4467">
        <w:rPr>
          <w:iCs/>
          <w:lang w:val="en-HK"/>
        </w:rPr>
        <w:t>transmission</w:t>
      </w:r>
      <w:r>
        <w:rPr>
          <w:iCs/>
          <w:lang w:val="en-HK"/>
        </w:rPr>
        <w:t xml:space="preserve"> after the re-normalization</w:t>
      </w:r>
      <w:r w:rsidR="00956FF0">
        <w:rPr>
          <w:color w:val="000000" w:themeColor="text1"/>
        </w:rPr>
        <w:t xml:space="preserve">. </w:t>
      </w:r>
      <w:r w:rsidR="0042670F">
        <w:rPr>
          <w:color w:val="000000" w:themeColor="text1"/>
        </w:rPr>
        <w:t xml:space="preserve"> </w:t>
      </w:r>
      <w:r w:rsidR="009163D3">
        <w:rPr>
          <w:color w:val="000000" w:themeColor="text1"/>
        </w:rPr>
        <w:t xml:space="preserve">Now the substrate effect </w:t>
      </w:r>
      <w:proofErr w:type="gramStart"/>
      <w:r w:rsidR="009163D3">
        <w:rPr>
          <w:color w:val="000000" w:themeColor="text1"/>
        </w:rPr>
        <w:t xml:space="preserve">is </w:t>
      </w:r>
      <w:r>
        <w:rPr>
          <w:color w:val="000000" w:themeColor="text1"/>
        </w:rPr>
        <w:t xml:space="preserve">much </w:t>
      </w:r>
      <w:r w:rsidR="009163D3">
        <w:rPr>
          <w:color w:val="000000" w:themeColor="text1"/>
        </w:rPr>
        <w:t>reduced</w:t>
      </w:r>
      <w:proofErr w:type="gramEnd"/>
      <w:r w:rsidR="009163D3">
        <w:rPr>
          <w:color w:val="000000" w:themeColor="text1"/>
        </w:rPr>
        <w:t xml:space="preserve">, though the co-polarization asymmetric </w:t>
      </w:r>
      <w:r w:rsidR="00BC4467">
        <w:rPr>
          <w:color w:val="000000" w:themeColor="text1"/>
        </w:rPr>
        <w:t>transmission</w:t>
      </w:r>
      <w:r w:rsidR="009163D3">
        <w:rPr>
          <w:color w:val="000000" w:themeColor="text1"/>
        </w:rPr>
        <w:t xml:space="preserve"> is still non-zero due mainly to errors in finding the envelope functions.  Despite the noise, the asymmetric </w:t>
      </w:r>
      <w:r w:rsidR="00BC4467">
        <w:rPr>
          <w:color w:val="000000" w:themeColor="text1"/>
        </w:rPr>
        <w:t>transmission</w:t>
      </w:r>
      <w:r w:rsidR="009163D3">
        <w:rPr>
          <w:color w:val="000000" w:themeColor="text1"/>
        </w:rPr>
        <w:t xml:space="preserve"> for the cross-polarization components are now more prominen</w:t>
      </w:r>
      <w:r w:rsidR="00324C91">
        <w:rPr>
          <w:color w:val="000000" w:themeColor="text1"/>
        </w:rPr>
        <w:t xml:space="preserve">t, e.g. as indicated by the green envelope in the </w:t>
      </w:r>
      <w:r w:rsidR="00CA2B70">
        <w:rPr>
          <w:color w:val="000000" w:themeColor="text1"/>
        </w:rPr>
        <w:t>graph</w:t>
      </w:r>
      <w:r w:rsidR="00324C91">
        <w:rPr>
          <w:color w:val="000000" w:themeColor="text1"/>
        </w:rPr>
        <w:t xml:space="preserve"> for </w:t>
      </w:r>
      <w:r w:rsidR="009163D3">
        <w:rPr>
          <w:color w:val="000000" w:themeColor="text1"/>
        </w:rPr>
        <w:t xml:space="preserve"> </w:t>
      </w:r>
      <m:oMath>
        <m:r>
          <w:rPr>
            <w:rFonts w:ascii="Cambria Math" w:hAnsi="Cambria Math"/>
          </w:rPr>
          <m:t>α=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120</m:t>
            </m:r>
          </m:e>
          <m:sup>
            <m:r>
              <w:rPr>
                <w:rFonts w:ascii="Cambria Math" w:hAnsi="Cambria Math"/>
              </w:rPr>
              <m:t>°</m:t>
            </m:r>
          </m:sup>
        </m:sSup>
      </m:oMath>
      <w:r w:rsidR="00324C91" w:rsidRPr="00275A11">
        <w:t xml:space="preserve"> </w:t>
      </w:r>
      <w:r w:rsidR="00324C91">
        <w:t>for the</w:t>
      </w:r>
      <w:r w:rsidR="00CA2B70">
        <w:t xml:space="preserve"> </w:t>
      </w:r>
      <w:r w:rsidR="00324C91">
        <w:rPr>
          <w:color w:val="000000" w:themeColor="text1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∆T</m:t>
            </m:r>
          </m:e>
          <m:sub>
            <m:r>
              <w:rPr>
                <w:rFonts w:ascii="Cambria Math" w:hAnsi="Cambria Math"/>
                <w:lang w:val="en-HK"/>
              </w:rPr>
              <m:t>+-</m:t>
            </m:r>
          </m:sub>
          <m:sup>
            <m:r>
              <w:rPr>
                <w:rFonts w:ascii="Cambria Math" w:hAnsi="Cambria Math"/>
                <w:lang w:val="en-HK"/>
              </w:rPr>
              <m:t>N</m:t>
            </m:r>
          </m:sup>
        </m:sSubSup>
      </m:oMath>
      <w:r w:rsidR="00170425">
        <w:rPr>
          <w:color w:val="000000" w:themeColor="text1"/>
        </w:rPr>
        <w:t xml:space="preserve"> </w:t>
      </w:r>
      <w:r w:rsidR="00324C91">
        <w:rPr>
          <w:color w:val="000000" w:themeColor="text1"/>
        </w:rPr>
        <w:t xml:space="preserve">asymmetric </w:t>
      </w:r>
      <w:r w:rsidR="00BC4467">
        <w:rPr>
          <w:color w:val="000000" w:themeColor="text1"/>
        </w:rPr>
        <w:t>transmission</w:t>
      </w:r>
      <w:r w:rsidR="00324C91">
        <w:rPr>
          <w:color w:val="000000" w:themeColor="text1"/>
        </w:rPr>
        <w:t xml:space="preserve">.  Moreover, it shows a maximum asymmetric </w:t>
      </w:r>
      <w:r w:rsidR="00BC4467">
        <w:rPr>
          <w:color w:val="000000" w:themeColor="text1"/>
        </w:rPr>
        <w:t>transmission</w:t>
      </w:r>
      <w:r w:rsidR="00170425">
        <w:rPr>
          <w:color w:val="000000" w:themeColor="text1"/>
        </w:rPr>
        <w:t xml:space="preserve"> amplitude</w:t>
      </w:r>
      <w:r w:rsidR="00324C91">
        <w:rPr>
          <w:color w:val="000000" w:themeColor="text1"/>
        </w:rPr>
        <w:t xml:space="preserve"> </w:t>
      </w:r>
      <w:r w:rsidR="00324C91" w:rsidRPr="001F20C3">
        <w:rPr>
          <w:color w:val="000000" w:themeColor="text1"/>
        </w:rPr>
        <w:t>~0.4</w:t>
      </w:r>
      <w:r w:rsidR="00324C91" w:rsidRPr="00A931C9">
        <w:rPr>
          <w:color w:val="000000" w:themeColor="text1"/>
        </w:rPr>
        <w:t xml:space="preserve"> at wavenumber</w:t>
      </w:r>
      <w:r w:rsidR="00324C91">
        <w:rPr>
          <w:color w:val="000000" w:themeColor="text1"/>
        </w:rPr>
        <w:t xml:space="preserve"> 1/</w:t>
      </w:r>
      <w:r w:rsidR="00324C91" w:rsidRPr="00882BA7">
        <w:rPr>
          <w:rFonts w:ascii="Symbol" w:hAnsi="Symbol"/>
          <w:i/>
          <w:color w:val="000000" w:themeColor="text1"/>
        </w:rPr>
        <w:t></w:t>
      </w:r>
      <w:r w:rsidR="00324C91">
        <w:rPr>
          <w:color w:val="000000" w:themeColor="text1"/>
        </w:rPr>
        <w:t xml:space="preserve"> ~ 1.36 </w:t>
      </w:r>
      <w:r w:rsidR="00324C91" w:rsidRPr="00882BA7">
        <w:rPr>
          <w:rFonts w:ascii="Symbol" w:hAnsi="Symbol"/>
          <w:color w:val="000000" w:themeColor="text1"/>
        </w:rPr>
        <w:t></w:t>
      </w:r>
      <w:r w:rsidR="00324C91">
        <w:rPr>
          <w:color w:val="000000" w:themeColor="text1"/>
        </w:rPr>
        <w:t>m</w:t>
      </w:r>
      <w:r w:rsidR="00324C91">
        <w:rPr>
          <w:color w:val="000000" w:themeColor="text1"/>
          <w:vertAlign w:val="superscript"/>
        </w:rPr>
        <w:t>-1</w:t>
      </w:r>
      <w:r w:rsidR="00324C91">
        <w:rPr>
          <w:color w:val="000000" w:themeColor="text1"/>
        </w:rPr>
        <w:t xml:space="preserve"> as indicated by the black </w:t>
      </w:r>
      <w:r w:rsidR="00CA2B70">
        <w:rPr>
          <w:color w:val="000000" w:themeColor="text1"/>
        </w:rPr>
        <w:t>arrow</w:t>
      </w:r>
      <w:r w:rsidR="0095313E">
        <w:rPr>
          <w:color w:val="000000" w:themeColor="text1"/>
        </w:rPr>
        <w:t>.</w:t>
      </w:r>
    </w:p>
    <w:p w14:paraId="705D6523" w14:textId="2C3DE90B" w:rsidR="00E4722F" w:rsidRDefault="002E2B4D" w:rsidP="00882BA7">
      <w:pPr>
        <w:pStyle w:val="ListParagraph"/>
        <w:spacing w:line="480" w:lineRule="auto"/>
        <w:ind w:left="0"/>
        <w:jc w:val="center"/>
      </w:pPr>
      <w:r>
        <w:rPr>
          <w:noProof/>
        </w:rPr>
        <w:lastRenderedPageBreak/>
        <w:drawing>
          <wp:inline distT="0" distB="0" distL="0" distR="0" wp14:anchorId="5E220583" wp14:editId="74BE0247">
            <wp:extent cx="5220000" cy="419161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Zhang et al Fig. S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419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CB1D2" w14:textId="754BAEF4" w:rsidR="002F22C3" w:rsidRPr="002F22C3" w:rsidRDefault="00E4722F" w:rsidP="002F22C3">
      <w:pPr>
        <w:pStyle w:val="ListParagraph"/>
        <w:spacing w:after="0" w:line="240" w:lineRule="auto"/>
        <w:ind w:left="567" w:right="567"/>
        <w:jc w:val="both"/>
        <w:rPr>
          <w:rFonts w:ascii="Times New Roman" w:hAnsi="Times New Roman" w:cs="Times New Roman"/>
          <w:sz w:val="20"/>
          <w:szCs w:val="20"/>
          <w:lang w:val="en-HK"/>
        </w:rPr>
      </w:pPr>
      <w:r w:rsidRPr="00882BA7">
        <w:rPr>
          <w:rFonts w:ascii="Times New Roman" w:hAnsi="Times New Roman" w:cs="Times New Roman"/>
          <w:b/>
          <w:bCs/>
          <w:sz w:val="20"/>
          <w:szCs w:val="20"/>
        </w:rPr>
        <w:t xml:space="preserve">Figure </w:t>
      </w:r>
      <w:r w:rsidRPr="00882BA7">
        <w:rPr>
          <w:rFonts w:ascii="Times New Roman" w:hAnsi="Times New Roman" w:cs="Times New Roman"/>
          <w:b/>
          <w:bCs/>
          <w:sz w:val="20"/>
          <w:szCs w:val="20"/>
          <w:lang w:val="de-DE"/>
        </w:rPr>
        <w:t xml:space="preserve">S1: </w:t>
      </w:r>
      <w:r w:rsidR="00585780" w:rsidRPr="00124045">
        <w:rPr>
          <w:rFonts w:ascii="Times New Roman" w:hAnsi="Times New Roman" w:cs="Times New Roman"/>
          <w:sz w:val="20"/>
          <w:szCs w:val="20"/>
          <w:lang w:val="en-HK"/>
        </w:rPr>
        <w:t>Experiment</w:t>
      </w:r>
      <w:r w:rsidR="00D5324F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al </w:t>
      </w:r>
      <w:r w:rsidR="00585780" w:rsidRPr="00124045">
        <w:rPr>
          <w:rFonts w:ascii="Times New Roman" w:hAnsi="Times New Roman" w:cs="Times New Roman"/>
          <w:sz w:val="20"/>
          <w:szCs w:val="20"/>
          <w:lang w:val="en-HK"/>
        </w:rPr>
        <w:t>transmi</w:t>
      </w:r>
      <w:r w:rsidR="002F272C" w:rsidRPr="000600FF">
        <w:rPr>
          <w:rFonts w:ascii="Times New Roman" w:hAnsi="Times New Roman" w:cs="Times New Roman"/>
          <w:sz w:val="20"/>
          <w:szCs w:val="20"/>
          <w:lang w:val="en-HK"/>
        </w:rPr>
        <w:t>ttance</w:t>
      </w:r>
      <w:r w:rsidR="00585780" w:rsidRPr="00EB7951">
        <w:rPr>
          <w:rFonts w:ascii="Times New Roman" w:hAnsi="Times New Roman" w:cs="Times New Roman"/>
          <w:sz w:val="20"/>
          <w:szCs w:val="20"/>
          <w:lang w:val="en-HK"/>
        </w:rPr>
        <w:t xml:space="preserve"> for </w:t>
      </w:r>
      <w:r w:rsidR="002F272C" w:rsidRPr="002F22C3">
        <w:rPr>
          <w:rFonts w:ascii="Times New Roman" w:hAnsi="Times New Roman" w:cs="Times New Roman"/>
          <w:sz w:val="20"/>
          <w:szCs w:val="20"/>
          <w:lang w:val="en-HK"/>
        </w:rPr>
        <w:t xml:space="preserve">the </w:t>
      </w:r>
      <w:r w:rsidR="00585780" w:rsidRPr="002F22C3">
        <w:rPr>
          <w:rFonts w:ascii="Arial" w:hAnsi="Arial" w:cs="Arial"/>
          <w:b/>
          <w:sz w:val="20"/>
          <w:szCs w:val="20"/>
        </w:rPr>
        <w:t>N</w:t>
      </w:r>
      <w:r w:rsidR="00585780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-type </w:t>
      </w:r>
      <w:r w:rsidR="00E1580B">
        <w:rPr>
          <w:rFonts w:ascii="Times New Roman" w:hAnsi="Times New Roman" w:cs="Times New Roman"/>
          <w:sz w:val="20"/>
          <w:szCs w:val="20"/>
          <w:lang w:val="en-HK"/>
        </w:rPr>
        <w:t xml:space="preserve">Au sawtooth </w:t>
      </w:r>
      <w:r w:rsidR="00585780" w:rsidRPr="00124045">
        <w:rPr>
          <w:rFonts w:ascii="Times New Roman" w:hAnsi="Times New Roman" w:cs="Times New Roman"/>
          <w:sz w:val="20"/>
          <w:szCs w:val="20"/>
          <w:lang w:val="en-HK"/>
        </w:rPr>
        <w:t>metasurface</w:t>
      </w:r>
      <w:r w:rsidR="00E1580B">
        <w:rPr>
          <w:rFonts w:ascii="Times New Roman" w:hAnsi="Times New Roman" w:cs="Times New Roman"/>
          <w:sz w:val="20"/>
          <w:szCs w:val="20"/>
          <w:lang w:val="en-HK"/>
        </w:rPr>
        <w:t>-sapphire</w:t>
      </w:r>
      <w:r w:rsidR="00585780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 with various </w:t>
      </w:r>
      <w:r w:rsidR="00D5324F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base </w:t>
      </w:r>
      <w:proofErr w:type="gramStart"/>
      <w:r w:rsidR="00585780" w:rsidRPr="000600FF">
        <w:rPr>
          <w:rFonts w:ascii="Times New Roman" w:hAnsi="Times New Roman" w:cs="Times New Roman"/>
          <w:sz w:val="20"/>
          <w:szCs w:val="20"/>
          <w:lang w:val="en-HK"/>
        </w:rPr>
        <w:t>angle</w:t>
      </w:r>
      <w:r w:rsidR="00D5324F" w:rsidRPr="00EB7951">
        <w:rPr>
          <w:rFonts w:ascii="Times New Roman" w:hAnsi="Times New Roman" w:cs="Times New Roman"/>
          <w:sz w:val="20"/>
          <w:szCs w:val="20"/>
          <w:lang w:val="en-HK"/>
        </w:rPr>
        <w:t>s</w:t>
      </w:r>
      <w:r w:rsidR="00585780" w:rsidRPr="002F22C3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w:proofErr w:type="gramEnd"/>
      <m:oMath>
        <m:r>
          <w:rPr>
            <w:rFonts w:ascii="Cambria Math" w:hAnsi="Cambria Math" w:cs="Times New Roman"/>
            <w:sz w:val="20"/>
            <w:szCs w:val="20"/>
            <w:lang w:val="en-HK"/>
          </w:rPr>
          <m:t>α</m:t>
        </m:r>
      </m:oMath>
      <w:r w:rsidR="00585780" w:rsidRPr="002F22C3">
        <w:rPr>
          <w:rFonts w:ascii="Times New Roman" w:hAnsi="Times New Roman" w:cs="Times New Roman"/>
          <w:sz w:val="20"/>
          <w:szCs w:val="20"/>
          <w:lang w:val="en-HK"/>
        </w:rPr>
        <w:t xml:space="preserve">. </w:t>
      </w:r>
      <w:r w:rsidR="00D5324F" w:rsidRPr="002F22C3">
        <w:rPr>
          <w:rFonts w:ascii="Times New Roman" w:hAnsi="Times New Roman" w:cs="Times New Roman"/>
          <w:sz w:val="20"/>
          <w:szCs w:val="20"/>
          <w:lang w:val="en-HK"/>
        </w:rPr>
        <w:t xml:space="preserve">The </w:t>
      </w:r>
      <w:r w:rsidR="00DD16E5" w:rsidRPr="002F22C3">
        <w:rPr>
          <w:rFonts w:ascii="Times New Roman" w:hAnsi="Times New Roman" w:cs="Times New Roman"/>
          <w:sz w:val="20"/>
          <w:szCs w:val="20"/>
          <w:lang w:val="en-HK"/>
        </w:rPr>
        <w:t>first</w:t>
      </w:r>
      <w:r w:rsidR="00585780" w:rsidRPr="00D640D7">
        <w:rPr>
          <w:rFonts w:ascii="Times New Roman" w:hAnsi="Times New Roman" w:cs="Times New Roman"/>
          <w:sz w:val="20"/>
          <w:szCs w:val="20"/>
          <w:lang w:val="en-HK"/>
        </w:rPr>
        <w:t xml:space="preserve"> c</w:t>
      </w:r>
      <w:r w:rsidR="00D5324F" w:rsidRPr="00D640D7">
        <w:rPr>
          <w:rFonts w:ascii="Times New Roman" w:hAnsi="Times New Roman" w:cs="Times New Roman"/>
          <w:sz w:val="20"/>
          <w:szCs w:val="20"/>
          <w:lang w:val="en-HK"/>
        </w:rPr>
        <w:t xml:space="preserve">olumn is for </w:t>
      </w:r>
      <w:r w:rsidR="00D5324F" w:rsidRPr="00124045">
        <w:rPr>
          <w:rFonts w:ascii="Times New Roman" w:hAnsi="Times New Roman" w:cs="Times New Roman"/>
          <w:sz w:val="20"/>
          <w:szCs w:val="20"/>
          <w:lang w:val="en-HK"/>
        </w:rPr>
        <w:t>the forward incidence</w:t>
      </w:r>
      <w:r w:rsidR="00585780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, </w:t>
      </w:r>
      <w:r w:rsidR="00D5324F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the </w:t>
      </w:r>
      <w:r w:rsidR="00DD16E5" w:rsidRPr="00124045">
        <w:rPr>
          <w:rFonts w:ascii="Times New Roman" w:hAnsi="Times New Roman" w:cs="Times New Roman"/>
          <w:sz w:val="20"/>
          <w:szCs w:val="20"/>
          <w:lang w:val="en-HK"/>
        </w:rPr>
        <w:t>second</w:t>
      </w:r>
      <w:r w:rsidR="00585780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 column is for </w:t>
      </w:r>
      <w:r w:rsidR="00D5324F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the </w:t>
      </w:r>
      <w:r w:rsidR="00585780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backward </w:t>
      </w:r>
      <w:r w:rsidR="00D5324F" w:rsidRPr="00124045">
        <w:rPr>
          <w:rFonts w:ascii="Times New Roman" w:hAnsi="Times New Roman" w:cs="Times New Roman"/>
          <w:sz w:val="20"/>
          <w:szCs w:val="20"/>
          <w:lang w:val="en-HK"/>
        </w:rPr>
        <w:t>incidence</w:t>
      </w:r>
      <w:r w:rsidR="00585780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, </w:t>
      </w:r>
      <w:r w:rsidR="00DD16E5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the third column is the uncorrected </w:t>
      </w:r>
      <w:r w:rsidR="002F272C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asymmetric </w:t>
      </w:r>
      <w:r w:rsidR="00BC4467">
        <w:rPr>
          <w:rFonts w:ascii="Times New Roman" w:hAnsi="Times New Roman" w:cs="Times New Roman"/>
          <w:sz w:val="20"/>
          <w:szCs w:val="20"/>
          <w:lang w:val="en-HK"/>
        </w:rPr>
        <w:t>transmission</w:t>
      </w:r>
      <w:r w:rsidR="00DD16E5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, and the last column </w:t>
      </w:r>
      <w:r w:rsidR="00585780" w:rsidRPr="00124045">
        <w:rPr>
          <w:rFonts w:ascii="Times New Roman" w:hAnsi="Times New Roman" w:cs="Times New Roman"/>
          <w:sz w:val="20"/>
          <w:szCs w:val="20"/>
          <w:lang w:val="en-HK"/>
        </w:rPr>
        <w:t>is the</w:t>
      </w:r>
      <w:r w:rsidR="00DD16E5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 corrected</w:t>
      </w:r>
      <w:r w:rsidR="00585780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w:r w:rsidR="00D5324F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asymmetric </w:t>
      </w:r>
      <w:r w:rsidR="00BC4467">
        <w:rPr>
          <w:rFonts w:ascii="Times New Roman" w:hAnsi="Times New Roman" w:cs="Times New Roman"/>
          <w:sz w:val="20"/>
          <w:szCs w:val="20"/>
          <w:lang w:val="en-HK"/>
        </w:rPr>
        <w:t>transmission</w:t>
      </w:r>
      <w:r w:rsidR="00D5324F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.  </w:t>
      </w:r>
      <w:r w:rsidR="00585780" w:rsidRPr="00124045">
        <w:rPr>
          <w:rFonts w:ascii="Times New Roman" w:hAnsi="Times New Roman" w:cs="Times New Roman"/>
          <w:sz w:val="20"/>
          <w:szCs w:val="20"/>
          <w:lang w:val="en-HK"/>
        </w:rPr>
        <w:t>The insets are the transmittance on an expanded scale for about one birefringence interference period.</w:t>
      </w:r>
      <w:r w:rsidR="002F22C3">
        <w:rPr>
          <w:rFonts w:ascii="Times New Roman" w:hAnsi="Times New Roman" w:cs="Times New Roman"/>
          <w:sz w:val="20"/>
          <w:szCs w:val="20"/>
          <w:lang w:val="en-HK"/>
        </w:rPr>
        <w:t xml:space="preserve">  </w:t>
      </w:r>
      <w:r w:rsidR="00E1580B">
        <w:rPr>
          <w:rFonts w:ascii="Times New Roman" w:hAnsi="Times New Roman" w:cs="Times New Roman"/>
          <w:sz w:val="20"/>
          <w:szCs w:val="20"/>
          <w:lang w:val="en-HK"/>
        </w:rPr>
        <w:t xml:space="preserve">The solid green curve is the envelope for </w:t>
      </w:r>
      <w:proofErr w:type="gramStart"/>
      <w:r w:rsidR="00E1580B">
        <w:rPr>
          <w:rFonts w:ascii="Times New Roman" w:hAnsi="Times New Roman" w:cs="Times New Roman"/>
          <w:sz w:val="20"/>
          <w:szCs w:val="20"/>
          <w:lang w:val="en-HK"/>
        </w:rPr>
        <w:t xml:space="preserve">the </w:t>
      </w:r>
      <w:proofErr w:type="gramEnd"/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∆T</m:t>
            </m:r>
          </m:e>
          <m:sub>
            <m:r>
              <w:rPr>
                <w:rFonts w:ascii="Cambria Math" w:hAnsi="Cambria Math"/>
                <w:lang w:val="en-HK"/>
              </w:rPr>
              <m:t>+-</m:t>
            </m:r>
          </m:sub>
          <m:sup>
            <m:r>
              <w:rPr>
                <w:rFonts w:ascii="Cambria Math" w:hAnsi="Cambria Math"/>
                <w:lang w:val="en-HK"/>
              </w:rPr>
              <m:t>N</m:t>
            </m:r>
          </m:sup>
        </m:sSubSup>
      </m:oMath>
      <w:r w:rsidR="00E1580B">
        <w:rPr>
          <w:rFonts w:ascii="Times New Roman" w:hAnsi="Times New Roman" w:cs="Times New Roman"/>
          <w:iCs/>
          <w:lang w:val="en-HK"/>
        </w:rPr>
        <w:t xml:space="preserve">.  </w:t>
      </w:r>
      <w:r w:rsidR="002F22C3">
        <w:rPr>
          <w:rFonts w:ascii="Times New Roman" w:hAnsi="Times New Roman" w:cs="Times New Roman"/>
          <w:sz w:val="20"/>
          <w:szCs w:val="20"/>
          <w:lang w:val="en-HK"/>
        </w:rPr>
        <w:t xml:space="preserve">The black arrow shows the extremum of the asymmetric </w:t>
      </w:r>
      <w:r w:rsidR="00BC4467">
        <w:rPr>
          <w:rFonts w:ascii="Times New Roman" w:hAnsi="Times New Roman" w:cs="Times New Roman"/>
          <w:sz w:val="20"/>
          <w:szCs w:val="20"/>
          <w:lang w:val="en-HK"/>
        </w:rPr>
        <w:t>transmission</w:t>
      </w:r>
      <w:r w:rsidR="002F22C3">
        <w:rPr>
          <w:rFonts w:ascii="Times New Roman" w:hAnsi="Times New Roman" w:cs="Times New Roman"/>
          <w:sz w:val="20"/>
          <w:szCs w:val="20"/>
          <w:lang w:val="en-HK"/>
        </w:rPr>
        <w:t>.</w:t>
      </w:r>
    </w:p>
    <w:p w14:paraId="25DC12AF" w14:textId="2FE5033D" w:rsidR="00585780" w:rsidRPr="00124045" w:rsidRDefault="00585780" w:rsidP="00882BA7">
      <w:pPr>
        <w:ind w:right="567"/>
        <w:jc w:val="both"/>
      </w:pPr>
    </w:p>
    <w:p w14:paraId="5B8D6FBE" w14:textId="5477BD9D" w:rsidR="00585780" w:rsidRDefault="00906904" w:rsidP="007115DB">
      <w:pPr>
        <w:spacing w:line="480" w:lineRule="auto"/>
        <w:ind w:firstLine="284"/>
        <w:jc w:val="both"/>
      </w:pPr>
      <w:r>
        <w:rPr>
          <w:color w:val="000000" w:themeColor="text1"/>
        </w:rPr>
        <w:tab/>
        <w:t xml:space="preserve">To </w:t>
      </w:r>
      <w:proofErr w:type="gramStart"/>
      <w:r>
        <w:rPr>
          <w:color w:val="000000" w:themeColor="text1"/>
        </w:rPr>
        <w:t>cross-check</w:t>
      </w:r>
      <w:proofErr w:type="gramEnd"/>
      <w:r>
        <w:rPr>
          <w:color w:val="000000" w:themeColor="text1"/>
        </w:rPr>
        <w:t xml:space="preserve"> our experimental results, we perform corresponding full-wave simulations for the </w:t>
      </w:r>
      <w:r w:rsidRPr="00882BA7">
        <w:rPr>
          <w:rFonts w:ascii="Arial" w:hAnsi="Arial" w:cs="Arial"/>
          <w:b/>
        </w:rPr>
        <w:t>N</w:t>
      </w:r>
      <w:r w:rsidRPr="00882BA7">
        <w:rPr>
          <w:lang w:val="en-HK"/>
        </w:rPr>
        <w:t>-type</w:t>
      </w:r>
      <w:r w:rsidRPr="00906904">
        <w:rPr>
          <w:color w:val="000000" w:themeColor="text1"/>
        </w:rPr>
        <w:t xml:space="preserve"> </w:t>
      </w:r>
      <w:r>
        <w:rPr>
          <w:color w:val="000000" w:themeColor="text1"/>
        </w:rPr>
        <w:t>Au sawtooth metasurface-sapphire system as shown in Figure S1.   To simpl</w:t>
      </w:r>
      <w:r w:rsidR="00273068">
        <w:rPr>
          <w:color w:val="000000" w:themeColor="text1"/>
        </w:rPr>
        <w:t>ify</w:t>
      </w:r>
      <w:r>
        <w:rPr>
          <w:color w:val="000000" w:themeColor="text1"/>
        </w:rPr>
        <w:t xml:space="preserve"> the simulations, the </w:t>
      </w:r>
      <w:r w:rsidR="00F11979">
        <w:rPr>
          <w:color w:val="000000" w:themeColor="text1"/>
        </w:rPr>
        <w:t xml:space="preserve">metasurface </w:t>
      </w:r>
      <w:r>
        <w:rPr>
          <w:color w:val="000000" w:themeColor="text1"/>
        </w:rPr>
        <w:t>substrate is not included</w:t>
      </w:r>
      <w:r w:rsidR="00273068">
        <w:rPr>
          <w:color w:val="000000" w:themeColor="text1"/>
        </w:rPr>
        <w:t xml:space="preserve"> in the metasurface-sapphire system</w:t>
      </w:r>
      <w:r w:rsidR="00276DF0">
        <w:rPr>
          <w:color w:val="000000" w:themeColor="text1"/>
        </w:rPr>
        <w:t>.</w:t>
      </w:r>
      <w:r>
        <w:rPr>
          <w:color w:val="000000" w:themeColor="text1"/>
        </w:rPr>
        <w:t xml:space="preserve">  Now, the asymmetric </w:t>
      </w:r>
      <w:r w:rsidR="00BC4467">
        <w:rPr>
          <w:color w:val="000000" w:themeColor="text1"/>
        </w:rPr>
        <w:t>transmission</w:t>
      </w:r>
      <w:r>
        <w:rPr>
          <w:color w:val="000000" w:themeColor="text1"/>
        </w:rPr>
        <w:t xml:space="preserve">, last column in Figure S2, shows clearly within </w:t>
      </w:r>
      <w:r w:rsidR="006B776E">
        <w:rPr>
          <w:color w:val="000000" w:themeColor="text1"/>
        </w:rPr>
        <w:t xml:space="preserve">the </w:t>
      </w:r>
      <w:r>
        <w:rPr>
          <w:color w:val="000000" w:themeColor="text1"/>
        </w:rPr>
        <w:t xml:space="preserve">numerical errors, that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∆T</m:t>
            </m:r>
          </m:e>
          <m:sub>
            <m:r>
              <w:rPr>
                <w:rFonts w:ascii="Cambria Math" w:hAnsi="Cambria Math"/>
                <w:lang w:val="en-HK"/>
              </w:rPr>
              <m:t>++</m:t>
            </m:r>
          </m:sub>
          <m:sup>
            <m:r>
              <w:rPr>
                <w:rFonts w:ascii="Cambria Math" w:hAnsi="Cambria Math"/>
                <w:lang w:val="en-HK"/>
              </w:rPr>
              <m:t>N</m:t>
            </m:r>
          </m:sup>
        </m:sSubSup>
        <m:r>
          <w:rPr>
            <w:rFonts w:ascii="Cambria Math" w:hAnsi="Cambria Math"/>
            <w:color w:val="000000" w:themeColor="text1"/>
          </w:rPr>
          <m:t>=</m:t>
        </m:r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∆T</m:t>
            </m:r>
          </m:e>
          <m:sub>
            <m:r>
              <w:rPr>
                <w:rFonts w:ascii="Cambria Math" w:hAnsi="Cambria Math"/>
                <w:lang w:val="en-HK"/>
              </w:rPr>
              <m:t>--</m:t>
            </m:r>
          </m:sub>
          <m:sup>
            <m:r>
              <w:rPr>
                <w:rFonts w:ascii="Cambria Math" w:hAnsi="Cambria Math"/>
                <w:lang w:val="en-HK"/>
              </w:rPr>
              <m:t>N</m:t>
            </m:r>
          </m:sup>
        </m:sSubSup>
        <m:r>
          <w:rPr>
            <w:rFonts w:ascii="Cambria Math" w:hAnsi="Cambria Math"/>
            <w:color w:val="000000" w:themeColor="text1"/>
          </w:rPr>
          <m:t>=0</m:t>
        </m:r>
      </m:oMath>
      <w:r>
        <w:rPr>
          <w:color w:val="000000" w:themeColor="text1"/>
        </w:rPr>
        <w:t xml:space="preserve"> for the co-polarization components (blue and red solid curves), in good agreement with Eq. </w:t>
      </w:r>
      <w:r w:rsidR="00030781">
        <w:rPr>
          <w:color w:val="000000" w:themeColor="text1"/>
        </w:rPr>
        <w:t>(</w:t>
      </w:r>
      <w:r>
        <w:rPr>
          <w:color w:val="000000" w:themeColor="text1"/>
        </w:rPr>
        <w:t>S15</w:t>
      </w:r>
      <w:r w:rsidR="001A059A">
        <w:rPr>
          <w:color w:val="000000" w:themeColor="text1"/>
        </w:rPr>
        <w:t>a</w:t>
      </w:r>
      <w:r w:rsidR="00030781">
        <w:rPr>
          <w:color w:val="000000" w:themeColor="text1"/>
        </w:rPr>
        <w:t>)</w:t>
      </w:r>
      <w:r>
        <w:rPr>
          <w:color w:val="000000" w:themeColor="text1"/>
        </w:rPr>
        <w:t xml:space="preserve">.  Moreover, the asymmetric </w:t>
      </w:r>
      <w:r w:rsidR="00BC4467">
        <w:rPr>
          <w:color w:val="000000" w:themeColor="text1"/>
        </w:rPr>
        <w:t>transmission</w:t>
      </w:r>
      <w:r>
        <w:rPr>
          <w:color w:val="000000" w:themeColor="text1"/>
        </w:rPr>
        <w:t xml:space="preserve"> for the cross-polarization components </w:t>
      </w:r>
      <w:r w:rsidR="0035646F">
        <w:rPr>
          <w:color w:val="000000" w:themeColor="text1"/>
        </w:rPr>
        <w:t>(</w:t>
      </w:r>
      <w:r w:rsidR="00677B9B">
        <w:rPr>
          <w:color w:val="000000" w:themeColor="text1"/>
        </w:rPr>
        <w:t>magenta</w:t>
      </w:r>
      <w:r w:rsidR="0035646F">
        <w:rPr>
          <w:color w:val="000000" w:themeColor="text1"/>
        </w:rPr>
        <w:t xml:space="preserve"> </w:t>
      </w:r>
      <w:r w:rsidR="00363D36">
        <w:rPr>
          <w:color w:val="000000" w:themeColor="text1"/>
        </w:rPr>
        <w:t xml:space="preserve">solid </w:t>
      </w:r>
      <w:r w:rsidR="0035646F">
        <w:rPr>
          <w:color w:val="000000" w:themeColor="text1"/>
        </w:rPr>
        <w:t xml:space="preserve">and green dashed curves in Figure S2) </w:t>
      </w:r>
      <w:r>
        <w:rPr>
          <w:color w:val="000000" w:themeColor="text1"/>
        </w:rPr>
        <w:t xml:space="preserve">exhibit a maximum as indicated by the black arrow for the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∆T</m:t>
            </m:r>
          </m:e>
          <m:sub>
            <m:r>
              <w:rPr>
                <w:rFonts w:ascii="Cambria Math" w:hAnsi="Cambria Math"/>
                <w:lang w:val="en-HK"/>
              </w:rPr>
              <m:t>+-</m:t>
            </m:r>
          </m:sub>
          <m:sup>
            <m:r>
              <w:rPr>
                <w:rFonts w:ascii="Cambria Math" w:hAnsi="Cambria Math"/>
                <w:lang w:val="en-HK"/>
              </w:rPr>
              <m:t>N</m:t>
            </m:r>
          </m:sup>
        </m:sSubSup>
      </m:oMath>
      <w:r>
        <w:rPr>
          <w:color w:val="000000" w:themeColor="text1"/>
        </w:rPr>
        <w:t xml:space="preserve"> envelope (green solid curve) in the graph for  </w:t>
      </w:r>
      <m:oMath>
        <m:r>
          <w:rPr>
            <w:rFonts w:ascii="Cambria Math" w:hAnsi="Cambria Math"/>
          </w:rPr>
          <m:t>α=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120</m:t>
            </m:r>
          </m:e>
          <m:sup>
            <m:r>
              <w:rPr>
                <w:rFonts w:ascii="Cambria Math" w:hAnsi="Cambria Math"/>
              </w:rPr>
              <m:t>°</m:t>
            </m:r>
          </m:sup>
        </m:sSup>
      </m:oMath>
      <w:r>
        <w:t xml:space="preserve"> of the last </w:t>
      </w:r>
      <w:r>
        <w:lastRenderedPageBreak/>
        <w:t xml:space="preserve">column in </w:t>
      </w:r>
      <w:r>
        <w:rPr>
          <w:color w:val="000000" w:themeColor="text1"/>
        </w:rPr>
        <w:t xml:space="preserve">Figure S2.  </w:t>
      </w:r>
      <w:r w:rsidR="00585780">
        <w:rPr>
          <w:color w:val="000000" w:themeColor="text1"/>
        </w:rPr>
        <w:t xml:space="preserve">Note that </w:t>
      </w:r>
      <w:r>
        <w:rPr>
          <w:color w:val="000000" w:themeColor="text1"/>
        </w:rPr>
        <w:t xml:space="preserve">the peak asymmetric </w:t>
      </w:r>
      <w:r w:rsidR="00BC4467">
        <w:rPr>
          <w:color w:val="000000" w:themeColor="text1"/>
        </w:rPr>
        <w:t>transmission</w:t>
      </w:r>
      <w:r>
        <w:rPr>
          <w:color w:val="000000" w:themeColor="text1"/>
        </w:rPr>
        <w:t xml:space="preserve"> (amplitude </w:t>
      </w:r>
      <w:r w:rsidRPr="001F20C3">
        <w:rPr>
          <w:color w:val="000000" w:themeColor="text1"/>
        </w:rPr>
        <w:t>~0.3</w:t>
      </w:r>
      <w:r w:rsidRPr="00A931C9">
        <w:rPr>
          <w:color w:val="000000" w:themeColor="text1"/>
        </w:rPr>
        <w:t xml:space="preserve"> at</w:t>
      </w:r>
      <w:r>
        <w:rPr>
          <w:color w:val="000000" w:themeColor="text1"/>
        </w:rPr>
        <w:t xml:space="preserve"> wavenumber 1/</w:t>
      </w:r>
      <w:r w:rsidRPr="00171FFF">
        <w:rPr>
          <w:rFonts w:ascii="Symbol" w:hAnsi="Symbol"/>
          <w:i/>
          <w:color w:val="000000" w:themeColor="text1"/>
        </w:rPr>
        <w:t></w:t>
      </w:r>
      <w:r>
        <w:rPr>
          <w:color w:val="000000" w:themeColor="text1"/>
        </w:rPr>
        <w:t xml:space="preserve"> ~ 1.42 </w:t>
      </w:r>
      <w:r w:rsidRPr="00171FFF">
        <w:rPr>
          <w:rFonts w:ascii="Symbol" w:hAnsi="Symbol"/>
          <w:color w:val="000000" w:themeColor="text1"/>
        </w:rPr>
        <w:t></w:t>
      </w:r>
      <w:r>
        <w:rPr>
          <w:color w:val="000000" w:themeColor="text1"/>
        </w:rPr>
        <w:t>m</w:t>
      </w:r>
      <w:r>
        <w:rPr>
          <w:color w:val="000000" w:themeColor="text1"/>
          <w:vertAlign w:val="superscript"/>
        </w:rPr>
        <w:t>-1</w:t>
      </w:r>
      <w:r>
        <w:rPr>
          <w:color w:val="000000" w:themeColor="text1"/>
        </w:rPr>
        <w:t xml:space="preserve">) is shifted slightly from that of the experiment due to the substrate effect </w:t>
      </w:r>
      <w:proofErr w:type="gramStart"/>
      <w:r>
        <w:rPr>
          <w:color w:val="000000" w:themeColor="text1"/>
        </w:rPr>
        <w:t>and also</w:t>
      </w:r>
      <w:proofErr w:type="gramEnd"/>
      <w:r>
        <w:rPr>
          <w:color w:val="000000" w:themeColor="text1"/>
        </w:rPr>
        <w:t xml:space="preserve"> the physical parameters</w:t>
      </w:r>
      <w:r w:rsidR="0035646F">
        <w:rPr>
          <w:color w:val="000000" w:themeColor="text1"/>
        </w:rPr>
        <w:t xml:space="preserve"> (</w:t>
      </w:r>
      <w:r>
        <w:rPr>
          <w:color w:val="000000" w:themeColor="text1"/>
        </w:rPr>
        <w:t>dimensions</w:t>
      </w:r>
      <w:r w:rsidR="0035646F">
        <w:rPr>
          <w:color w:val="000000" w:themeColor="text1"/>
        </w:rPr>
        <w:t xml:space="preserve"> of the Au sawtooth nanoarrays</w:t>
      </w:r>
      <w:r>
        <w:rPr>
          <w:color w:val="000000" w:themeColor="text1"/>
        </w:rPr>
        <w:t xml:space="preserve"> and dielectric con</w:t>
      </w:r>
      <w:r w:rsidR="0035646F">
        <w:rPr>
          <w:color w:val="000000" w:themeColor="text1"/>
        </w:rPr>
        <w:t>stants of the materials)</w:t>
      </w:r>
      <w:r>
        <w:rPr>
          <w:color w:val="000000" w:themeColor="text1"/>
        </w:rPr>
        <w:t xml:space="preserve"> used in the simulations may not match those of the experiment</w:t>
      </w:r>
      <w:r w:rsidR="00273068">
        <w:rPr>
          <w:color w:val="000000" w:themeColor="text1"/>
        </w:rPr>
        <w:t xml:space="preserve"> perfectly</w:t>
      </w:r>
      <w:r>
        <w:rPr>
          <w:color w:val="000000" w:themeColor="text1"/>
        </w:rPr>
        <w:t xml:space="preserve">.   Despite the difference, </w:t>
      </w:r>
      <w:r w:rsidR="00585780">
        <w:t>the simulations</w:t>
      </w:r>
      <w:r>
        <w:t xml:space="preserve"> </w:t>
      </w:r>
      <w:r w:rsidR="007E05CD">
        <w:t>confirm</w:t>
      </w:r>
      <w:r>
        <w:t xml:space="preserve"> the experimental results</w:t>
      </w:r>
      <w:r w:rsidR="002F22C3">
        <w:t xml:space="preserve"> very well</w:t>
      </w:r>
      <w:r w:rsidR="00585780">
        <w:t>.</w:t>
      </w:r>
      <w:r w:rsidR="00585780" w:rsidRPr="00BF06A2">
        <w:t xml:space="preserve"> </w:t>
      </w:r>
    </w:p>
    <w:p w14:paraId="00334227" w14:textId="4EDCE61E" w:rsidR="00E4722F" w:rsidRDefault="002E2B4D" w:rsidP="003B6A8E">
      <w:pPr>
        <w:pStyle w:val="ListParagraph"/>
        <w:spacing w:line="480" w:lineRule="auto"/>
        <w:ind w:left="0"/>
        <w:jc w:val="center"/>
      </w:pPr>
      <w:r>
        <w:rPr>
          <w:noProof/>
        </w:rPr>
        <w:drawing>
          <wp:inline distT="0" distB="0" distL="0" distR="0" wp14:anchorId="0B74ED56" wp14:editId="191E727C">
            <wp:extent cx="5220000" cy="5436942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Zhang et al Fig. S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543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4C21A" w14:textId="7E9C558F" w:rsidR="00585780" w:rsidRPr="002F22C3" w:rsidRDefault="00E4722F" w:rsidP="00882BA7">
      <w:pPr>
        <w:pStyle w:val="ListParagraph"/>
        <w:spacing w:after="0" w:line="240" w:lineRule="auto"/>
        <w:ind w:left="567" w:right="567"/>
        <w:jc w:val="both"/>
        <w:rPr>
          <w:rFonts w:ascii="Times New Roman" w:hAnsi="Times New Roman" w:cs="Times New Roman"/>
          <w:sz w:val="20"/>
          <w:szCs w:val="20"/>
          <w:lang w:val="en-HK"/>
        </w:rPr>
      </w:pPr>
      <w:r w:rsidRPr="00882BA7">
        <w:rPr>
          <w:rFonts w:ascii="Times New Roman" w:hAnsi="Times New Roman" w:cs="Times New Roman"/>
          <w:b/>
          <w:bCs/>
          <w:sz w:val="20"/>
          <w:szCs w:val="20"/>
        </w:rPr>
        <w:t xml:space="preserve">Figure </w:t>
      </w:r>
      <w:r w:rsidRPr="00882BA7">
        <w:rPr>
          <w:rFonts w:ascii="Times New Roman" w:hAnsi="Times New Roman" w:cs="Times New Roman"/>
          <w:b/>
          <w:bCs/>
          <w:sz w:val="20"/>
          <w:szCs w:val="20"/>
          <w:lang w:val="de-DE"/>
        </w:rPr>
        <w:t xml:space="preserve">S2: </w:t>
      </w:r>
      <w:r w:rsidR="00585780" w:rsidRPr="00124045">
        <w:rPr>
          <w:rFonts w:ascii="Times New Roman" w:hAnsi="Times New Roman" w:cs="Times New Roman"/>
          <w:sz w:val="20"/>
          <w:szCs w:val="20"/>
          <w:lang w:val="en-HK"/>
        </w:rPr>
        <w:t>Simulation results</w:t>
      </w:r>
      <w:r w:rsidR="00585780" w:rsidRPr="007A2CC4">
        <w:rPr>
          <w:rFonts w:ascii="Times New Roman" w:hAnsi="Times New Roman" w:cs="Times New Roman"/>
          <w:sz w:val="20"/>
          <w:szCs w:val="20"/>
          <w:lang w:val="en-HK"/>
        </w:rPr>
        <w:t xml:space="preserve"> for </w:t>
      </w:r>
      <w:r w:rsidR="00673A83" w:rsidRPr="002F22C3">
        <w:rPr>
          <w:rFonts w:ascii="Times New Roman" w:hAnsi="Times New Roman" w:cs="Times New Roman"/>
          <w:sz w:val="20"/>
          <w:szCs w:val="20"/>
          <w:lang w:val="en-HK"/>
        </w:rPr>
        <w:t xml:space="preserve">the </w:t>
      </w:r>
      <w:r w:rsidR="00585780" w:rsidRPr="002F22C3">
        <w:rPr>
          <w:rFonts w:ascii="Arial" w:hAnsi="Arial" w:cs="Arial"/>
          <w:b/>
          <w:sz w:val="20"/>
          <w:szCs w:val="20"/>
        </w:rPr>
        <w:t>N</w:t>
      </w:r>
      <w:r w:rsidR="00585780" w:rsidRPr="002F22C3">
        <w:rPr>
          <w:rFonts w:ascii="Times New Roman" w:hAnsi="Times New Roman" w:cs="Times New Roman"/>
          <w:sz w:val="20"/>
          <w:szCs w:val="20"/>
          <w:lang w:val="en-HK"/>
        </w:rPr>
        <w:t xml:space="preserve">-type </w:t>
      </w:r>
      <w:r w:rsidR="00673A83" w:rsidRPr="002F22C3">
        <w:rPr>
          <w:rFonts w:ascii="Times New Roman" w:hAnsi="Times New Roman" w:cs="Times New Roman"/>
          <w:sz w:val="20"/>
          <w:szCs w:val="20"/>
          <w:lang w:val="en-HK"/>
        </w:rPr>
        <w:t xml:space="preserve">Au sawtooth </w:t>
      </w:r>
      <w:r w:rsidR="00585780" w:rsidRPr="002F22C3">
        <w:rPr>
          <w:rFonts w:ascii="Times New Roman" w:hAnsi="Times New Roman" w:cs="Times New Roman"/>
          <w:sz w:val="20"/>
          <w:szCs w:val="20"/>
          <w:lang w:val="en-HK"/>
        </w:rPr>
        <w:t>metasurface-sapphire system for forward (left column</w:t>
      </w:r>
      <w:r w:rsidR="00585780" w:rsidRPr="00124045">
        <w:rPr>
          <w:rFonts w:ascii="Times New Roman" w:hAnsi="Times New Roman" w:cs="Times New Roman"/>
          <w:sz w:val="20"/>
          <w:szCs w:val="20"/>
          <w:lang w:val="en-HK"/>
        </w:rPr>
        <w:t>), backward</w:t>
      </w:r>
      <w:r w:rsidR="00673A83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w:r w:rsidR="00585780" w:rsidRPr="00124045">
        <w:rPr>
          <w:rFonts w:ascii="Times New Roman" w:hAnsi="Times New Roman" w:cs="Times New Roman"/>
          <w:sz w:val="20"/>
          <w:szCs w:val="20"/>
          <w:lang w:val="en-HK"/>
        </w:rPr>
        <w:t>(middle column), and asymmetric</w:t>
      </w:r>
      <w:r w:rsidR="00673A83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w:r w:rsidR="00BC4467">
        <w:rPr>
          <w:rFonts w:ascii="Times New Roman" w:hAnsi="Times New Roman" w:cs="Times New Roman"/>
          <w:sz w:val="20"/>
          <w:szCs w:val="20"/>
          <w:lang w:val="en-HK"/>
        </w:rPr>
        <w:t>transmission</w:t>
      </w:r>
      <w:r w:rsidR="00673A83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 (right column)</w:t>
      </w:r>
      <w:r w:rsidR="00585780" w:rsidRPr="00124045">
        <w:rPr>
          <w:rFonts w:ascii="Times New Roman" w:hAnsi="Times New Roman" w:cs="Times New Roman"/>
          <w:sz w:val="20"/>
          <w:szCs w:val="20"/>
          <w:lang w:val="en-HK"/>
        </w:rPr>
        <w:t>. The insets are the transmittance on an expanded scale for about one birefringence interference period.</w:t>
      </w:r>
      <w:r w:rsidR="002F22C3">
        <w:rPr>
          <w:rFonts w:ascii="Times New Roman" w:hAnsi="Times New Roman" w:cs="Times New Roman"/>
          <w:sz w:val="20"/>
          <w:szCs w:val="20"/>
          <w:lang w:val="en-HK"/>
        </w:rPr>
        <w:t xml:space="preserve">  </w:t>
      </w:r>
      <w:r w:rsidR="00211DE9">
        <w:rPr>
          <w:rFonts w:ascii="Times New Roman" w:hAnsi="Times New Roman" w:cs="Times New Roman"/>
          <w:sz w:val="20"/>
          <w:szCs w:val="20"/>
          <w:lang w:val="en-HK"/>
        </w:rPr>
        <w:t xml:space="preserve">The solid green curve is the envelope for </w:t>
      </w:r>
      <w:proofErr w:type="gramStart"/>
      <w:r w:rsidR="00211DE9">
        <w:rPr>
          <w:rFonts w:ascii="Times New Roman" w:hAnsi="Times New Roman" w:cs="Times New Roman"/>
          <w:sz w:val="20"/>
          <w:szCs w:val="20"/>
          <w:lang w:val="en-HK"/>
        </w:rPr>
        <w:t xml:space="preserve">the </w:t>
      </w:r>
      <w:proofErr w:type="gramEnd"/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∆T</m:t>
            </m:r>
          </m:e>
          <m:sub>
            <m:r>
              <w:rPr>
                <w:rFonts w:ascii="Cambria Math" w:hAnsi="Cambria Math"/>
                <w:lang w:val="en-HK"/>
              </w:rPr>
              <m:t>+-</m:t>
            </m:r>
          </m:sub>
          <m:sup>
            <m:r>
              <w:rPr>
                <w:rFonts w:ascii="Cambria Math" w:hAnsi="Cambria Math"/>
                <w:lang w:val="en-HK"/>
              </w:rPr>
              <m:t>N</m:t>
            </m:r>
          </m:sup>
        </m:sSubSup>
      </m:oMath>
      <w:r w:rsidR="00211DE9">
        <w:rPr>
          <w:rFonts w:ascii="Times New Roman" w:hAnsi="Times New Roman" w:cs="Times New Roman"/>
          <w:iCs/>
          <w:lang w:val="en-HK"/>
        </w:rPr>
        <w:t xml:space="preserve">.  </w:t>
      </w:r>
      <w:r w:rsidR="002F22C3">
        <w:rPr>
          <w:rFonts w:ascii="Times New Roman" w:hAnsi="Times New Roman" w:cs="Times New Roman"/>
          <w:sz w:val="20"/>
          <w:szCs w:val="20"/>
          <w:lang w:val="en-HK"/>
        </w:rPr>
        <w:t xml:space="preserve">The black arrow shows the extremum of the asymmetric </w:t>
      </w:r>
      <w:r w:rsidR="00BC4467">
        <w:rPr>
          <w:rFonts w:ascii="Times New Roman" w:hAnsi="Times New Roman" w:cs="Times New Roman"/>
          <w:sz w:val="20"/>
          <w:szCs w:val="20"/>
          <w:lang w:val="en-HK"/>
        </w:rPr>
        <w:t>transmission</w:t>
      </w:r>
      <w:r w:rsidR="002F22C3">
        <w:rPr>
          <w:rFonts w:ascii="Times New Roman" w:hAnsi="Times New Roman" w:cs="Times New Roman"/>
          <w:sz w:val="20"/>
          <w:szCs w:val="20"/>
          <w:lang w:val="en-HK"/>
        </w:rPr>
        <w:t>.</w:t>
      </w:r>
      <w:r w:rsidR="00211DE9">
        <w:rPr>
          <w:rFonts w:ascii="Times New Roman" w:hAnsi="Times New Roman" w:cs="Times New Roman"/>
          <w:sz w:val="20"/>
          <w:szCs w:val="20"/>
          <w:lang w:val="en-HK"/>
        </w:rPr>
        <w:t xml:space="preserve">  </w:t>
      </w:r>
    </w:p>
    <w:p w14:paraId="556F4F9A" w14:textId="77777777" w:rsidR="0070250F" w:rsidRDefault="0070250F" w:rsidP="00882BA7">
      <w:pPr>
        <w:pStyle w:val="ListParagraph"/>
        <w:spacing w:after="0" w:line="240" w:lineRule="auto"/>
        <w:ind w:left="567" w:right="567"/>
        <w:jc w:val="both"/>
        <w:rPr>
          <w:rFonts w:ascii="Times New Roman" w:hAnsi="Times New Roman" w:cs="Times New Roman"/>
          <w:sz w:val="20"/>
          <w:szCs w:val="20"/>
          <w:lang w:val="en-HK"/>
        </w:rPr>
      </w:pPr>
    </w:p>
    <w:p w14:paraId="45C2F69A" w14:textId="4E8B38E6" w:rsidR="00585780" w:rsidRPr="005751B2" w:rsidRDefault="00DD16E5" w:rsidP="00882BA7">
      <w:pPr>
        <w:pStyle w:val="ListParagraph"/>
        <w:spacing w:line="480" w:lineRule="auto"/>
        <w:ind w:left="0" w:firstLineChars="118" w:firstLine="283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asymmetric </w:t>
      </w:r>
      <w:r w:rsidR="00BC4467">
        <w:rPr>
          <w:rFonts w:ascii="Times New Roman" w:hAnsi="Times New Roman" w:cs="Times New Roman"/>
          <w:color w:val="000000" w:themeColor="text1"/>
          <w:sz w:val="24"/>
          <w:szCs w:val="24"/>
        </w:rPr>
        <w:t>transmission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 the </w:t>
      </w:r>
      <w:r w:rsidRPr="0023268B">
        <w:rPr>
          <w:rFonts w:ascii="Arial" w:hAnsi="Arial" w:cs="Arial"/>
          <w:b/>
          <w:sz w:val="32"/>
          <w:szCs w:val="32"/>
        </w:rPr>
        <w:t>и</w:t>
      </w:r>
      <w:r w:rsidRPr="008B033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-type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Au sawtooth metasurface-sapphire system </w:t>
      </w:r>
      <w:r w:rsidR="00CE58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exhibits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similar </w:t>
      </w:r>
      <w:r w:rsidR="00CE58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results as those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</w:t>
      </w:r>
      <w:r w:rsidRPr="00882BA7">
        <w:rPr>
          <w:rFonts w:ascii="Arial" w:hAnsi="Arial" w:cs="Arial"/>
          <w:b/>
          <w:sz w:val="24"/>
          <w:szCs w:val="24"/>
        </w:rPr>
        <w:t>N</w:t>
      </w:r>
      <w:r w:rsidRPr="008B033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-type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Au sawtooth metasurface-sapphire system as shown in </w:t>
      </w:r>
      <w:r w:rsidR="00585780">
        <w:rPr>
          <w:rFonts w:ascii="Times New Roman" w:hAnsi="Times New Roman" w:cs="Times New Roman"/>
          <w:color w:val="000000" w:themeColor="text1"/>
          <w:sz w:val="24"/>
          <w:szCs w:val="24"/>
        </w:rPr>
        <w:t>Figure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58578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S3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S4.</w:t>
      </w:r>
      <w:r w:rsidR="004E5A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</w:p>
    <w:p w14:paraId="187B9A58" w14:textId="50C28633" w:rsidR="00E4722F" w:rsidRDefault="002E2B4D" w:rsidP="00882BA7">
      <w:pPr>
        <w:pStyle w:val="ListParagraph"/>
        <w:spacing w:line="480" w:lineRule="auto"/>
        <w:ind w:left="0"/>
        <w:jc w:val="center"/>
      </w:pPr>
      <w:r>
        <w:rPr>
          <w:noProof/>
        </w:rPr>
        <w:drawing>
          <wp:inline distT="0" distB="0" distL="0" distR="0" wp14:anchorId="51A342FF" wp14:editId="6CD01F0F">
            <wp:extent cx="5220000" cy="419719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Zhang et al Fig. S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419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64A92" w14:textId="36F420ED" w:rsidR="006329B0" w:rsidRPr="002F22C3" w:rsidRDefault="00E4722F" w:rsidP="003B6A8E">
      <w:pPr>
        <w:pStyle w:val="ListParagraph"/>
        <w:spacing w:after="0" w:line="240" w:lineRule="auto"/>
        <w:ind w:left="567" w:right="567"/>
        <w:jc w:val="both"/>
        <w:rPr>
          <w:rFonts w:ascii="Times New Roman" w:hAnsi="Times New Roman" w:cs="Times New Roman"/>
          <w:sz w:val="20"/>
          <w:szCs w:val="20"/>
          <w:lang w:val="en-HK"/>
        </w:rPr>
      </w:pPr>
      <w:r w:rsidRPr="00882BA7">
        <w:rPr>
          <w:rFonts w:ascii="Times New Roman" w:hAnsi="Times New Roman" w:cs="Times New Roman"/>
          <w:b/>
          <w:bCs/>
          <w:sz w:val="20"/>
          <w:szCs w:val="20"/>
        </w:rPr>
        <w:t xml:space="preserve">Figure </w:t>
      </w:r>
      <w:r w:rsidRPr="00882BA7">
        <w:rPr>
          <w:rFonts w:ascii="Times New Roman" w:hAnsi="Times New Roman" w:cs="Times New Roman"/>
          <w:b/>
          <w:bCs/>
          <w:sz w:val="20"/>
          <w:szCs w:val="20"/>
          <w:lang w:val="de-DE"/>
        </w:rPr>
        <w:t xml:space="preserve">S3: </w:t>
      </w:r>
      <w:r w:rsidR="002F272C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Experimental transmittance for the </w:t>
      </w:r>
      <m:oMath>
        <m:r>
          <m:rPr>
            <m:nor/>
          </m:rPr>
          <w:rPr>
            <w:rFonts w:ascii="Arial" w:hAnsi="Arial" w:cs="Arial"/>
            <w:b/>
            <w:sz w:val="27"/>
            <w:szCs w:val="27"/>
          </w:rPr>
          <m:t>и</m:t>
        </m:r>
      </m:oMath>
      <w:r w:rsidR="002F272C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-type </w:t>
      </w:r>
      <w:r w:rsidR="00211DE9">
        <w:rPr>
          <w:rFonts w:ascii="Times New Roman" w:hAnsi="Times New Roman" w:cs="Times New Roman"/>
          <w:sz w:val="20"/>
          <w:szCs w:val="20"/>
          <w:lang w:val="en-HK"/>
        </w:rPr>
        <w:t xml:space="preserve">Au sawtooth </w:t>
      </w:r>
      <w:r w:rsidR="002F272C" w:rsidRPr="00124045">
        <w:rPr>
          <w:rFonts w:ascii="Times New Roman" w:hAnsi="Times New Roman" w:cs="Times New Roman"/>
          <w:sz w:val="20"/>
          <w:szCs w:val="20"/>
          <w:lang w:val="en-HK"/>
        </w:rPr>
        <w:t>metasurface</w:t>
      </w:r>
      <w:r w:rsidR="00211DE9">
        <w:rPr>
          <w:rFonts w:ascii="Times New Roman" w:hAnsi="Times New Roman" w:cs="Times New Roman"/>
          <w:sz w:val="20"/>
          <w:szCs w:val="20"/>
          <w:lang w:val="en-HK"/>
        </w:rPr>
        <w:t>-sapphire system</w:t>
      </w:r>
      <w:r w:rsidR="002F272C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 with various base </w:t>
      </w:r>
      <w:proofErr w:type="gramStart"/>
      <w:r w:rsidR="002F272C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angles </w:t>
      </w:r>
      <w:proofErr w:type="gramEnd"/>
      <m:oMath>
        <m:r>
          <w:rPr>
            <w:rFonts w:ascii="Cambria Math" w:hAnsi="Cambria Math" w:cs="Times New Roman"/>
            <w:sz w:val="20"/>
            <w:szCs w:val="20"/>
            <w:lang w:val="en-HK"/>
          </w:rPr>
          <m:t>α</m:t>
        </m:r>
      </m:oMath>
      <w:r w:rsidR="002F272C" w:rsidRPr="00124045">
        <w:rPr>
          <w:rFonts w:ascii="Times New Roman" w:hAnsi="Times New Roman" w:cs="Times New Roman"/>
          <w:sz w:val="20"/>
          <w:szCs w:val="20"/>
          <w:lang w:val="en-HK"/>
        </w:rPr>
        <w:t>. The first</w:t>
      </w:r>
      <w:r w:rsidR="002F272C" w:rsidRPr="007A2CC4">
        <w:rPr>
          <w:rFonts w:ascii="Times New Roman" w:hAnsi="Times New Roman" w:cs="Times New Roman"/>
          <w:sz w:val="20"/>
          <w:szCs w:val="20"/>
          <w:lang w:val="en-HK"/>
        </w:rPr>
        <w:t xml:space="preserve"> c</w:t>
      </w:r>
      <w:r w:rsidR="002F272C" w:rsidRPr="00EB7951">
        <w:rPr>
          <w:rFonts w:ascii="Times New Roman" w:hAnsi="Times New Roman" w:cs="Times New Roman"/>
          <w:sz w:val="20"/>
          <w:szCs w:val="20"/>
          <w:lang w:val="en-HK"/>
        </w:rPr>
        <w:t>olumn is for the forward incidence</w:t>
      </w:r>
      <w:r w:rsidR="002F272C" w:rsidRPr="006329B0">
        <w:rPr>
          <w:rFonts w:ascii="Times New Roman" w:hAnsi="Times New Roman" w:cs="Times New Roman"/>
          <w:sz w:val="20"/>
          <w:szCs w:val="20"/>
          <w:lang w:val="en-HK"/>
        </w:rPr>
        <w:t>, the second</w:t>
      </w:r>
      <w:r w:rsidR="002F272C" w:rsidRPr="00F959ED">
        <w:rPr>
          <w:rFonts w:ascii="Times New Roman" w:hAnsi="Times New Roman" w:cs="Times New Roman"/>
          <w:sz w:val="20"/>
          <w:szCs w:val="20"/>
          <w:lang w:val="en-HK"/>
        </w:rPr>
        <w:t xml:space="preserve"> column is for </w:t>
      </w:r>
      <w:r w:rsidR="002F272C" w:rsidRPr="00D640D7">
        <w:rPr>
          <w:rFonts w:ascii="Times New Roman" w:hAnsi="Times New Roman" w:cs="Times New Roman"/>
          <w:sz w:val="20"/>
          <w:szCs w:val="20"/>
          <w:lang w:val="en-HK"/>
        </w:rPr>
        <w:t xml:space="preserve">the backward incidence, the third column is the uncorrected asymmetric </w:t>
      </w:r>
      <w:r w:rsidR="00BC4467">
        <w:rPr>
          <w:rFonts w:ascii="Times New Roman" w:hAnsi="Times New Roman" w:cs="Times New Roman"/>
          <w:sz w:val="20"/>
          <w:szCs w:val="20"/>
          <w:lang w:val="en-HK"/>
        </w:rPr>
        <w:t>transmission</w:t>
      </w:r>
      <w:r w:rsidR="002F272C" w:rsidRPr="00D640D7">
        <w:rPr>
          <w:rFonts w:ascii="Times New Roman" w:hAnsi="Times New Roman" w:cs="Times New Roman"/>
          <w:sz w:val="20"/>
          <w:szCs w:val="20"/>
          <w:lang w:val="en-HK"/>
        </w:rPr>
        <w:t>,</w:t>
      </w:r>
      <w:r w:rsidR="002F272C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 and the last column is the corrected asymmetric </w:t>
      </w:r>
      <w:r w:rsidR="00BC4467">
        <w:rPr>
          <w:rFonts w:ascii="Times New Roman" w:hAnsi="Times New Roman" w:cs="Times New Roman"/>
          <w:sz w:val="20"/>
          <w:szCs w:val="20"/>
          <w:lang w:val="en-HK"/>
        </w:rPr>
        <w:t>transmission</w:t>
      </w:r>
      <w:r w:rsidR="002F272C" w:rsidRPr="00124045">
        <w:rPr>
          <w:rFonts w:ascii="Times New Roman" w:hAnsi="Times New Roman" w:cs="Times New Roman"/>
          <w:sz w:val="20"/>
          <w:szCs w:val="20"/>
          <w:lang w:val="en-HK"/>
        </w:rPr>
        <w:t>.  The insets are the transmittance on an expanded scale for about one birefringence interference period.</w:t>
      </w:r>
      <w:r w:rsidR="006329B0">
        <w:rPr>
          <w:rFonts w:ascii="Times New Roman" w:hAnsi="Times New Roman" w:cs="Times New Roman"/>
          <w:sz w:val="20"/>
          <w:szCs w:val="20"/>
          <w:lang w:val="en-HK"/>
        </w:rPr>
        <w:t xml:space="preserve">  </w:t>
      </w:r>
      <w:r w:rsidR="00211DE9">
        <w:rPr>
          <w:rFonts w:ascii="Times New Roman" w:hAnsi="Times New Roman" w:cs="Times New Roman"/>
          <w:sz w:val="20"/>
          <w:szCs w:val="20"/>
          <w:lang w:val="en-HK"/>
        </w:rPr>
        <w:t xml:space="preserve">The </w:t>
      </w:r>
      <w:r w:rsidR="006D352A">
        <w:rPr>
          <w:rFonts w:ascii="Times New Roman" w:hAnsi="Times New Roman" w:cs="Times New Roman"/>
          <w:sz w:val="20"/>
          <w:szCs w:val="20"/>
          <w:lang w:val="en-HK"/>
        </w:rPr>
        <w:t xml:space="preserve">dashed </w:t>
      </w:r>
      <w:r w:rsidR="00677B9B">
        <w:rPr>
          <w:rFonts w:ascii="Times New Roman" w:hAnsi="Times New Roman" w:cs="Times New Roman"/>
          <w:sz w:val="20"/>
          <w:szCs w:val="20"/>
          <w:lang w:val="en-HK"/>
        </w:rPr>
        <w:t>magenta</w:t>
      </w:r>
      <w:r w:rsidR="00211DE9">
        <w:rPr>
          <w:rFonts w:ascii="Times New Roman" w:hAnsi="Times New Roman" w:cs="Times New Roman"/>
          <w:sz w:val="20"/>
          <w:szCs w:val="20"/>
          <w:lang w:val="en-HK"/>
        </w:rPr>
        <w:t xml:space="preserve"> curve is the envelope for </w:t>
      </w:r>
      <w:proofErr w:type="gramStart"/>
      <w:r w:rsidR="00211DE9">
        <w:rPr>
          <w:rFonts w:ascii="Times New Roman" w:hAnsi="Times New Roman" w:cs="Times New Roman"/>
          <w:sz w:val="20"/>
          <w:szCs w:val="20"/>
          <w:lang w:val="en-HK"/>
        </w:rPr>
        <w:t>the</w:t>
      </w:r>
      <w:r w:rsidR="007E12D9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w:proofErr w:type="gramEnd"/>
      <m:oMath>
        <m:sSubSup>
          <m:sSubSupPr>
            <m:ctrlPr>
              <w:rPr>
                <w:rFonts w:ascii="Cambria Math" w:hAnsi="Cambria Math"/>
                <w:i/>
                <w:iCs/>
                <w:lang w:val="en-HK"/>
              </w:rPr>
            </m:ctrlPr>
          </m:sSubSupPr>
          <m:e>
            <m:r>
              <w:rPr>
                <w:rFonts w:ascii="Cambria Math" w:hAnsi="Cambria Math"/>
                <w:lang w:val="en-HK"/>
              </w:rPr>
              <m:t>∆T</m:t>
            </m:r>
          </m:e>
          <m:sub>
            <m:r>
              <w:rPr>
                <w:rFonts w:ascii="Cambria Math" w:hAnsi="Cambria Math"/>
                <w:lang w:val="en-HK"/>
              </w:rPr>
              <m:t>-+</m:t>
            </m:r>
          </m:sub>
          <m:sup>
            <m:sSup>
              <m:sSup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N</m:t>
                </m:r>
              </m:e>
              <m:sup>
                <m:r>
                  <w:rPr>
                    <w:rFonts w:ascii="Cambria Math" w:hAnsi="Cambria Math"/>
                    <w:sz w:val="24"/>
                    <w:szCs w:val="24"/>
                  </w:rPr>
                  <m:t>-1</m:t>
                </m:r>
              </m:sup>
            </m:sSup>
          </m:sup>
        </m:sSubSup>
      </m:oMath>
      <w:r w:rsidR="00211DE9">
        <w:rPr>
          <w:rFonts w:ascii="Times New Roman" w:hAnsi="Times New Roman" w:cs="Times New Roman"/>
          <w:iCs/>
          <w:lang w:val="en-HK"/>
        </w:rPr>
        <w:t xml:space="preserve">.  </w:t>
      </w:r>
      <w:r w:rsidR="006329B0">
        <w:rPr>
          <w:rFonts w:ascii="Times New Roman" w:hAnsi="Times New Roman" w:cs="Times New Roman"/>
          <w:sz w:val="20"/>
          <w:szCs w:val="20"/>
          <w:lang w:val="en-HK"/>
        </w:rPr>
        <w:t xml:space="preserve">The black arrow shows the extremum of the asymmetric </w:t>
      </w:r>
      <w:r w:rsidR="00BC4467">
        <w:rPr>
          <w:rFonts w:ascii="Times New Roman" w:hAnsi="Times New Roman" w:cs="Times New Roman"/>
          <w:sz w:val="20"/>
          <w:szCs w:val="20"/>
          <w:lang w:val="en-HK"/>
        </w:rPr>
        <w:t>transmission</w:t>
      </w:r>
      <w:r w:rsidR="006329B0">
        <w:rPr>
          <w:rFonts w:ascii="Times New Roman" w:hAnsi="Times New Roman" w:cs="Times New Roman"/>
          <w:sz w:val="20"/>
          <w:szCs w:val="20"/>
          <w:lang w:val="en-HK"/>
        </w:rPr>
        <w:t>.</w:t>
      </w:r>
    </w:p>
    <w:p w14:paraId="7729FE2F" w14:textId="478C27E6" w:rsidR="002F272C" w:rsidRPr="006329B0" w:rsidRDefault="002F272C" w:rsidP="002F272C">
      <w:pPr>
        <w:pStyle w:val="ListParagraph"/>
        <w:spacing w:after="0" w:line="240" w:lineRule="auto"/>
        <w:ind w:left="567" w:right="567"/>
        <w:jc w:val="both"/>
        <w:rPr>
          <w:rFonts w:ascii="Times New Roman" w:hAnsi="Times New Roman" w:cs="Times New Roman"/>
          <w:sz w:val="20"/>
          <w:szCs w:val="20"/>
          <w:lang w:val="en-HK"/>
        </w:rPr>
      </w:pPr>
    </w:p>
    <w:p w14:paraId="3A04F2F9" w14:textId="506AECB1" w:rsidR="0036039A" w:rsidRDefault="0036039A" w:rsidP="0036039A">
      <w:pPr>
        <w:pStyle w:val="ListParagraph"/>
        <w:spacing w:after="0" w:line="240" w:lineRule="auto"/>
        <w:ind w:left="567" w:right="567"/>
        <w:jc w:val="both"/>
        <w:rPr>
          <w:rFonts w:ascii="Times New Roman" w:hAnsi="Times New Roman" w:cs="Times New Roman"/>
          <w:sz w:val="20"/>
          <w:szCs w:val="20"/>
          <w:lang w:val="en-HK"/>
        </w:rPr>
      </w:pPr>
    </w:p>
    <w:p w14:paraId="7591CF32" w14:textId="6E5833D7" w:rsidR="003B6A8E" w:rsidRDefault="009136F1" w:rsidP="001F20C3">
      <w:pPr>
        <w:pStyle w:val="ListParagraph"/>
        <w:spacing w:line="480" w:lineRule="auto"/>
        <w:ind w:left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5110F75" wp14:editId="6CA6A409">
            <wp:extent cx="5220000" cy="5452558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Zhang et al Fig. S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5452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7697F" w14:textId="4E9FEA61" w:rsidR="006329B0" w:rsidRPr="001F20C3" w:rsidRDefault="00E4722F" w:rsidP="001F20C3">
      <w:pPr>
        <w:pStyle w:val="ListParagraph"/>
        <w:spacing w:line="240" w:lineRule="auto"/>
        <w:ind w:left="567" w:right="571"/>
        <w:jc w:val="both"/>
        <w:rPr>
          <w:rFonts w:ascii="Times New Roman" w:hAnsi="Times New Roman" w:cs="Times New Roman"/>
          <w:sz w:val="20"/>
          <w:szCs w:val="20"/>
          <w:lang w:val="en-HK"/>
        </w:rPr>
      </w:pPr>
      <w:r w:rsidRPr="001F20C3">
        <w:rPr>
          <w:rFonts w:ascii="Times New Roman" w:hAnsi="Times New Roman" w:cs="Times New Roman"/>
          <w:b/>
          <w:bCs/>
          <w:iCs/>
          <w:sz w:val="20"/>
          <w:szCs w:val="20"/>
        </w:rPr>
        <w:t xml:space="preserve">Figure </w:t>
      </w:r>
      <w:r w:rsidRPr="001F20C3">
        <w:rPr>
          <w:rFonts w:ascii="Times New Roman" w:hAnsi="Times New Roman" w:cs="Times New Roman"/>
          <w:b/>
          <w:bCs/>
          <w:iCs/>
          <w:sz w:val="20"/>
          <w:szCs w:val="20"/>
          <w:lang w:val="de-DE"/>
        </w:rPr>
        <w:t xml:space="preserve">S4: </w:t>
      </w:r>
      <w:r w:rsidR="0036039A" w:rsidRPr="001F20C3">
        <w:rPr>
          <w:rFonts w:ascii="Times New Roman" w:hAnsi="Times New Roman" w:cs="Times New Roman"/>
          <w:sz w:val="20"/>
          <w:szCs w:val="20"/>
          <w:lang w:val="en-HK"/>
        </w:rPr>
        <w:t>Simulation results for</w:t>
      </w:r>
      <w:r w:rsidR="002F272C" w:rsidRPr="001F20C3">
        <w:rPr>
          <w:rFonts w:ascii="Times New Roman" w:hAnsi="Times New Roman" w:cs="Times New Roman"/>
          <w:sz w:val="20"/>
          <w:szCs w:val="20"/>
          <w:lang w:val="en-HK"/>
        </w:rPr>
        <w:t xml:space="preserve"> the</w:t>
      </w:r>
      <w:r w:rsidR="0036039A" w:rsidRPr="001F20C3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m:oMath>
        <m:r>
          <m:rPr>
            <m:nor/>
          </m:rPr>
          <w:rPr>
            <w:rFonts w:ascii="Arial" w:hAnsi="Arial" w:cs="Arial"/>
            <w:b/>
            <w:iCs/>
            <w:sz w:val="27"/>
            <w:szCs w:val="27"/>
          </w:rPr>
          <m:t>и</m:t>
        </m:r>
      </m:oMath>
      <w:r w:rsidR="0036039A" w:rsidRPr="001F20C3">
        <w:rPr>
          <w:rFonts w:ascii="Times New Roman" w:hAnsi="Times New Roman" w:cs="Times New Roman"/>
          <w:sz w:val="20"/>
          <w:szCs w:val="20"/>
          <w:lang w:val="en-HK"/>
        </w:rPr>
        <w:t xml:space="preserve">-type </w:t>
      </w:r>
      <w:r w:rsidR="00673A83" w:rsidRPr="001F20C3">
        <w:rPr>
          <w:rFonts w:ascii="Times New Roman" w:hAnsi="Times New Roman" w:cs="Times New Roman"/>
          <w:sz w:val="20"/>
          <w:szCs w:val="20"/>
          <w:lang w:val="en-HK"/>
        </w:rPr>
        <w:t xml:space="preserve">Au sawtooth metasurface-sapphire system for forward (left column), backward (middle column), and asymmetric </w:t>
      </w:r>
      <w:r w:rsidR="00BC4467" w:rsidRPr="001F20C3">
        <w:rPr>
          <w:rFonts w:ascii="Times New Roman" w:hAnsi="Times New Roman" w:cs="Times New Roman"/>
          <w:sz w:val="20"/>
          <w:szCs w:val="20"/>
          <w:lang w:val="en-HK"/>
        </w:rPr>
        <w:t>transmission</w:t>
      </w:r>
      <w:r w:rsidR="00673A83" w:rsidRPr="001F20C3">
        <w:rPr>
          <w:rFonts w:ascii="Times New Roman" w:hAnsi="Times New Roman" w:cs="Times New Roman"/>
          <w:sz w:val="20"/>
          <w:szCs w:val="20"/>
          <w:lang w:val="en-HK"/>
        </w:rPr>
        <w:t xml:space="preserve"> (right column). The insets are the transmittance on an expanded scale for about one birefringence interference period.</w:t>
      </w:r>
      <w:r w:rsidR="006329B0" w:rsidRPr="001F20C3">
        <w:rPr>
          <w:rFonts w:ascii="Times New Roman" w:hAnsi="Times New Roman" w:cs="Times New Roman"/>
          <w:sz w:val="20"/>
          <w:szCs w:val="20"/>
          <w:lang w:val="en-HK"/>
        </w:rPr>
        <w:t xml:space="preserve">  </w:t>
      </w:r>
      <w:r w:rsidR="00C916BA" w:rsidRPr="001F20C3">
        <w:rPr>
          <w:rFonts w:ascii="Times New Roman" w:hAnsi="Times New Roman" w:cs="Times New Roman"/>
          <w:sz w:val="20"/>
          <w:szCs w:val="20"/>
          <w:lang w:val="en-HK"/>
        </w:rPr>
        <w:t xml:space="preserve">The dashed </w:t>
      </w:r>
      <w:r w:rsidR="00677B9B">
        <w:rPr>
          <w:rFonts w:ascii="Times New Roman" w:hAnsi="Times New Roman" w:cs="Times New Roman"/>
          <w:sz w:val="20"/>
          <w:szCs w:val="20"/>
          <w:lang w:val="en-HK"/>
        </w:rPr>
        <w:t>magenta</w:t>
      </w:r>
      <w:r w:rsidR="00C916BA" w:rsidRPr="001F20C3">
        <w:rPr>
          <w:rFonts w:ascii="Times New Roman" w:hAnsi="Times New Roman" w:cs="Times New Roman"/>
          <w:sz w:val="20"/>
          <w:szCs w:val="20"/>
          <w:lang w:val="en-HK"/>
        </w:rPr>
        <w:t xml:space="preserve"> curve is the envelope for </w:t>
      </w:r>
      <w:proofErr w:type="gramStart"/>
      <w:r w:rsidR="00C916BA" w:rsidRPr="001F20C3">
        <w:rPr>
          <w:rFonts w:ascii="Times New Roman" w:hAnsi="Times New Roman" w:cs="Times New Roman"/>
          <w:sz w:val="20"/>
          <w:szCs w:val="20"/>
          <w:lang w:val="en-HK"/>
        </w:rPr>
        <w:t>the</w:t>
      </w:r>
      <w:r w:rsidR="004F5B2F" w:rsidRPr="001F20C3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m:oMath>
        <m:sSubSup>
          <m:sSubSupPr>
            <m:ctrlPr>
              <w:rPr>
                <w:rFonts w:ascii="Cambria Math" w:hAnsi="Cambria Math" w:cs="Times New Roman"/>
                <w:i/>
                <w:iCs/>
                <w:sz w:val="20"/>
                <w:szCs w:val="20"/>
                <w:lang w:val="en-HK"/>
              </w:rPr>
            </m:ctrlPr>
          </m:sSubSupPr>
          <m:e>
            <w:proofErr w:type="gramEnd"/>
            <m:r>
              <w:rPr>
                <w:rFonts w:ascii="Cambria Math" w:hAnsi="Cambria Math" w:cs="Times New Roman"/>
                <w:sz w:val="20"/>
                <w:szCs w:val="20"/>
                <w:lang w:val="en-HK"/>
              </w:rPr>
              <m:t>∆T</m:t>
            </m:r>
          </m:e>
          <m:sub>
            <m:r>
              <w:rPr>
                <w:rFonts w:ascii="Cambria Math" w:hAnsi="Cambria Math" w:cs="Times New Roman"/>
                <w:sz w:val="20"/>
                <w:szCs w:val="20"/>
                <w:lang w:val="en-HK"/>
              </w:rPr>
              <m:t>-+</m:t>
            </m:r>
          </m:sub>
          <m:sup>
            <m:sSup>
              <m:sSupPr>
                <m:ctrlPr>
                  <w:rPr>
                    <w:rFonts w:ascii="Cambria Math" w:hAnsi="Cambria Math"/>
                    <w:i/>
                    <w:sz w:val="20"/>
                    <w:szCs w:val="20"/>
                  </w:rPr>
                </m:ctrlPr>
              </m:sSupPr>
              <m:e>
                <m:r>
                  <w:rPr>
                    <w:rFonts w:ascii="Cambria Math" w:hAnsi="Cambria Math"/>
                    <w:sz w:val="20"/>
                    <w:szCs w:val="20"/>
                  </w:rPr>
                  <m:t>N</m:t>
                </m:r>
              </m:e>
              <m:sup>
                <m:r>
                  <w:rPr>
                    <w:rFonts w:ascii="Cambria Math" w:hAnsi="Cambria Math"/>
                    <w:sz w:val="20"/>
                    <w:szCs w:val="20"/>
                  </w:rPr>
                  <m:t>-1</m:t>
                </m:r>
              </m:sup>
            </m:sSup>
          </m:sup>
        </m:sSubSup>
      </m:oMath>
      <w:r w:rsidR="007E12D9" w:rsidRPr="001F20C3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w:r w:rsidR="00C916BA" w:rsidRPr="001F20C3">
        <w:rPr>
          <w:rFonts w:ascii="Times New Roman" w:hAnsi="Times New Roman" w:cs="Times New Roman"/>
          <w:iCs/>
          <w:sz w:val="20"/>
          <w:szCs w:val="20"/>
          <w:lang w:val="en-HK"/>
        </w:rPr>
        <w:t xml:space="preserve">.  </w:t>
      </w:r>
      <w:r w:rsidR="006329B0" w:rsidRPr="001F20C3">
        <w:rPr>
          <w:rFonts w:ascii="Times New Roman" w:hAnsi="Times New Roman" w:cs="Times New Roman"/>
          <w:sz w:val="20"/>
          <w:szCs w:val="20"/>
          <w:lang w:val="en-HK"/>
        </w:rPr>
        <w:t xml:space="preserve">The black arrow shows the extremum of the asymmetric </w:t>
      </w:r>
      <w:r w:rsidR="00BC4467" w:rsidRPr="001F20C3">
        <w:rPr>
          <w:rFonts w:ascii="Times New Roman" w:hAnsi="Times New Roman" w:cs="Times New Roman"/>
          <w:sz w:val="20"/>
          <w:szCs w:val="20"/>
          <w:lang w:val="en-HK"/>
        </w:rPr>
        <w:t>transmission</w:t>
      </w:r>
      <w:r w:rsidR="006329B0" w:rsidRPr="001F20C3">
        <w:rPr>
          <w:rFonts w:ascii="Times New Roman" w:hAnsi="Times New Roman" w:cs="Times New Roman"/>
          <w:sz w:val="20"/>
          <w:szCs w:val="20"/>
          <w:lang w:val="en-HK"/>
        </w:rPr>
        <w:t>.</w:t>
      </w:r>
    </w:p>
    <w:p w14:paraId="7D30A1A3" w14:textId="1DD66C14" w:rsidR="003414D3" w:rsidRPr="00124045" w:rsidRDefault="003414D3" w:rsidP="003B6A8E">
      <w:pPr>
        <w:pStyle w:val="ListParagraph"/>
        <w:spacing w:after="0" w:line="240" w:lineRule="auto"/>
        <w:ind w:left="567" w:right="567"/>
        <w:jc w:val="both"/>
        <w:rPr>
          <w:sz w:val="20"/>
          <w:szCs w:val="20"/>
          <w:lang w:val="en-HK"/>
        </w:rPr>
      </w:pPr>
    </w:p>
    <w:p w14:paraId="34D23983" w14:textId="77777777" w:rsidR="00673A83" w:rsidRDefault="00673A83" w:rsidP="00882BA7">
      <w:pPr>
        <w:pStyle w:val="ListParagraph"/>
        <w:spacing w:after="0" w:line="240" w:lineRule="auto"/>
        <w:ind w:left="567" w:right="567"/>
        <w:jc w:val="both"/>
        <w:rPr>
          <w:iCs/>
        </w:rPr>
      </w:pPr>
    </w:p>
    <w:p w14:paraId="370D0AFB" w14:textId="3520966F" w:rsidR="003414D3" w:rsidRDefault="003414D3" w:rsidP="00882BA7">
      <w:pPr>
        <w:pStyle w:val="ListParagraph"/>
        <w:numPr>
          <w:ilvl w:val="0"/>
          <w:numId w:val="4"/>
        </w:numPr>
        <w:spacing w:after="0" w:line="360" w:lineRule="auto"/>
        <w:ind w:left="0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557E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C0245">
        <w:rPr>
          <w:rFonts w:ascii="Times New Roman" w:hAnsi="Times New Roman" w:cs="Times New Roman"/>
          <w:b/>
          <w:sz w:val="24"/>
          <w:szCs w:val="24"/>
        </w:rPr>
        <w:t>R</w:t>
      </w:r>
      <w:r w:rsidR="008B39D9">
        <w:rPr>
          <w:rFonts w:ascii="Times New Roman" w:hAnsi="Times New Roman" w:cs="Times New Roman"/>
          <w:b/>
          <w:sz w:val="24"/>
          <w:szCs w:val="24"/>
        </w:rPr>
        <w:t>esonance</w:t>
      </w:r>
      <w:r w:rsidR="00A277DF">
        <w:rPr>
          <w:rFonts w:ascii="Times New Roman" w:hAnsi="Times New Roman" w:cs="Times New Roman"/>
          <w:b/>
          <w:sz w:val="24"/>
          <w:szCs w:val="24"/>
        </w:rPr>
        <w:t>s</w:t>
      </w:r>
      <w:r w:rsidR="00BC0245">
        <w:rPr>
          <w:rFonts w:ascii="Times New Roman" w:hAnsi="Times New Roman" w:cs="Times New Roman"/>
          <w:b/>
          <w:sz w:val="24"/>
          <w:szCs w:val="24"/>
        </w:rPr>
        <w:t xml:space="preserve"> of Au sawtooth metasurface</w:t>
      </w:r>
    </w:p>
    <w:p w14:paraId="6FA3BA72" w14:textId="44D302A8" w:rsidR="00A277DF" w:rsidRDefault="00A277DF" w:rsidP="00882BA7">
      <w:pPr>
        <w:pStyle w:val="ListParagraph"/>
        <w:spacing w:line="480" w:lineRule="auto"/>
        <w:ind w:left="0" w:firstLineChars="118" w:firstLine="283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Figure S5 shows the transmittance of the Au sawtooth metasurface.  The transmittance for the co-polarization components is much larger than that of the cross-polarization components such that the resonances, at </w:t>
      </w:r>
      <w:r w:rsidRPr="00A277DF">
        <w:rPr>
          <w:rFonts w:ascii="Times New Roman" w:hAnsi="Times New Roman" w:cs="Times New Roman"/>
          <w:color w:val="000000" w:themeColor="text1"/>
          <w:sz w:val="24"/>
          <w:szCs w:val="24"/>
        </w:rPr>
        <w:t>wavenumber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A277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82BA7">
        <w:rPr>
          <w:rFonts w:ascii="Times New Roman" w:hAnsi="Times New Roman" w:cs="Times New Roman"/>
          <w:color w:val="000000" w:themeColor="text1"/>
          <w:sz w:val="24"/>
          <w:szCs w:val="24"/>
        </w:rPr>
        <w:t>1/</w:t>
      </w:r>
      <w:r w:rsidRPr="00882BA7">
        <w:rPr>
          <w:rFonts w:ascii="Symbol" w:hAnsi="Symbol" w:cs="Times New Roman"/>
          <w:i/>
          <w:color w:val="000000" w:themeColor="text1"/>
          <w:sz w:val="24"/>
          <w:szCs w:val="24"/>
        </w:rPr>
        <w:t></w:t>
      </w:r>
      <w:r w:rsidRPr="00882BA7">
        <w:rPr>
          <w:rFonts w:ascii="Symbol" w:hAnsi="Symbol" w:cs="Times New Roman"/>
          <w:color w:val="000000" w:themeColor="text1"/>
          <w:sz w:val="24"/>
          <w:szCs w:val="24"/>
        </w:rPr>
        <w:t></w:t>
      </w:r>
      <w:r w:rsidRPr="00A277DF">
        <w:rPr>
          <w:rFonts w:ascii="Times New Roman" w:hAnsi="Times New Roman" w:cs="Times New Roman"/>
          <w:color w:val="000000" w:themeColor="text1"/>
          <w:sz w:val="24"/>
          <w:szCs w:val="24"/>
        </w:rPr>
        <w:t>~</w:t>
      </w:r>
      <w:r w:rsidRPr="00882BA7">
        <w:rPr>
          <w:rFonts w:ascii="Times New Roman" w:hAnsi="Times New Roman" w:cs="Times New Roman"/>
          <w:color w:val="000000" w:themeColor="text1"/>
          <w:sz w:val="24"/>
          <w:szCs w:val="24"/>
        </w:rPr>
        <w:t>1.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37</w:t>
      </w:r>
      <w:r w:rsidRPr="00882BA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82BA7">
        <w:rPr>
          <w:rFonts w:ascii="Symbol" w:hAnsi="Symbol" w:cs="Times New Roman"/>
          <w:color w:val="000000" w:themeColor="text1"/>
          <w:sz w:val="24"/>
          <w:szCs w:val="24"/>
        </w:rPr>
        <w:t></w:t>
      </w:r>
      <w:r w:rsidRPr="00882BA7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Pr="00882BA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</w:t>
      </w:r>
      <w:proofErr w:type="gramStart"/>
      <w:r w:rsidRPr="00882BA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 xml:space="preserve">1 </w:t>
      </w:r>
      <w:r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 xml:space="preserve"> </w:t>
      </w:r>
      <w:r w:rsidRPr="00882BA7">
        <w:rPr>
          <w:rFonts w:ascii="Times New Roman" w:hAnsi="Times New Roman" w:cs="Times New Roman"/>
          <w:color w:val="000000" w:themeColor="text1"/>
          <w:sz w:val="24"/>
          <w:szCs w:val="24"/>
        </w:rPr>
        <w:t>and</w:t>
      </w:r>
      <w:proofErr w:type="gramEnd"/>
      <w:r w:rsidRPr="00882BA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67B58">
        <w:rPr>
          <w:rFonts w:ascii="Times New Roman" w:hAnsi="Times New Roman" w:cs="Times New Roman"/>
          <w:color w:val="000000" w:themeColor="text1"/>
          <w:sz w:val="24"/>
          <w:szCs w:val="24"/>
        </w:rPr>
        <w:t>1/</w:t>
      </w:r>
      <w:r w:rsidRPr="00A67B58">
        <w:rPr>
          <w:rFonts w:ascii="Symbol" w:hAnsi="Symbol" w:cs="Times New Roman"/>
          <w:i/>
          <w:color w:val="000000" w:themeColor="text1"/>
          <w:sz w:val="24"/>
          <w:szCs w:val="24"/>
        </w:rPr>
        <w:t>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~</w:t>
      </w:r>
      <w:r w:rsidRPr="00A67B58">
        <w:rPr>
          <w:rFonts w:ascii="Times New Roman" w:hAnsi="Times New Roman" w:cs="Times New Roman"/>
          <w:color w:val="000000" w:themeColor="text1"/>
          <w:sz w:val="24"/>
          <w:szCs w:val="24"/>
        </w:rPr>
        <w:t>1.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75</w:t>
      </w:r>
      <w:r w:rsidRPr="00A67B5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67B58">
        <w:rPr>
          <w:rFonts w:ascii="Symbol" w:hAnsi="Symbol" w:cs="Times New Roman"/>
          <w:color w:val="000000" w:themeColor="text1"/>
          <w:sz w:val="24"/>
          <w:szCs w:val="24"/>
        </w:rPr>
        <w:t></w:t>
      </w:r>
      <w:r w:rsidRPr="00A67B58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Pr="00A67B5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A67B58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 xml:space="preserve"> </w:t>
      </w:r>
      <w:r w:rsidRPr="00A277DF">
        <w:rPr>
          <w:rFonts w:ascii="Times New Roman" w:hAnsi="Times New Roman" w:cs="Times New Roman"/>
          <w:color w:val="000000" w:themeColor="text1"/>
          <w:sz w:val="24"/>
          <w:szCs w:val="24"/>
        </w:rPr>
        <w:t>for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Au sawtooth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metasurface are visible as indicated by the black arrows.   However, </w:t>
      </w:r>
      <w:r w:rsidR="00276DF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amplitudes of </w:t>
      </w:r>
      <w:r w:rsidR="000C7FB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forward and backward transmittance for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the co-polarization components</w:t>
      </w:r>
      <w:r w:rsidR="00276DF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are </w:t>
      </w:r>
      <w:r w:rsidR="000C7FB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slightly </w:t>
      </w:r>
      <w:r w:rsidR="00276DF0">
        <w:rPr>
          <w:rFonts w:ascii="Times New Roman" w:hAnsi="Times New Roman" w:cs="Times New Roman"/>
          <w:color w:val="000000" w:themeColor="text1"/>
          <w:sz w:val="24"/>
          <w:szCs w:val="24"/>
        </w:rPr>
        <w:t>differen</w:t>
      </w:r>
      <w:r w:rsidR="007B6552">
        <w:rPr>
          <w:rFonts w:ascii="Times New Roman" w:hAnsi="Times New Roman" w:cs="Times New Roman"/>
          <w:color w:val="000000" w:themeColor="text1"/>
          <w:sz w:val="24"/>
          <w:szCs w:val="24"/>
        </w:rPr>
        <w:t>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due to the effects of the substrate of the </w:t>
      </w:r>
      <w:r w:rsidR="005B09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Au sawtooth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metasurface.  It is possible to reduce</w:t>
      </w:r>
      <w:r w:rsidR="00DC0D50">
        <w:rPr>
          <w:rFonts w:ascii="Times New Roman" w:hAnsi="Times New Roman" w:cs="Times New Roman"/>
          <w:color w:val="000000" w:themeColor="text1"/>
          <w:sz w:val="24"/>
          <w:szCs w:val="24"/>
        </w:rPr>
        <w:t>/</w:t>
      </w:r>
      <w:r w:rsidR="00AB0A2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remove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substrate effect by adding a matching substrate on the Au sawtooth metasurface as reported </w:t>
      </w:r>
      <w:r w:rsidRPr="00304F0F">
        <w:rPr>
          <w:rFonts w:ascii="Times New Roman" w:hAnsi="Times New Roman" w:cs="Times New Roman"/>
          <w:color w:val="000000" w:themeColor="text1"/>
          <w:sz w:val="24"/>
          <w:szCs w:val="24"/>
        </w:rPr>
        <w:t>earlier [</w:t>
      </w:r>
      <w:proofErr w:type="gramStart"/>
      <w:r w:rsidR="00276DF0" w:rsidRPr="001F20C3"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  <w:proofErr w:type="gramEnd"/>
      <w:r w:rsidRPr="00304F0F">
        <w:rPr>
          <w:rFonts w:ascii="Times New Roman" w:hAnsi="Times New Roman" w:cs="Times New Roman"/>
          <w:color w:val="000000" w:themeColor="text1"/>
          <w:sz w:val="24"/>
          <w:szCs w:val="24"/>
        </w:rPr>
        <w:t>].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="00DA562F">
        <w:rPr>
          <w:rFonts w:ascii="Times New Roman" w:hAnsi="Times New Roman" w:cs="Times New Roman"/>
          <w:color w:val="000000" w:themeColor="text1"/>
          <w:sz w:val="24"/>
          <w:szCs w:val="24"/>
        </w:rPr>
        <w:t>Nevertheless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the cross-polarization components exhibit chiral responses</w:t>
      </w:r>
      <w:r w:rsidR="00EF4AD9" w:rsidRPr="00EF4A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e.g. </w:t>
      </w:r>
      <m:oMath>
        <m:sSubSup>
          <m:sSubSupPr>
            <m:ctrlPr>
              <w:rPr>
                <w:rFonts w:ascii="Cambria Math" w:hAnsi="Cambria Math"/>
                <w:i/>
                <w:iCs/>
                <w:sz w:val="24"/>
                <w:szCs w:val="24"/>
                <w:lang w:val="en-HK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  <w:lang w:val="en-HK"/>
              </w:rPr>
              <m:t>∆T</m:t>
            </m:r>
          </m:e>
          <m:sub>
            <m:r>
              <w:rPr>
                <w:rFonts w:ascii="Cambria Math" w:hAnsi="Cambria Math"/>
                <w:sz w:val="24"/>
                <w:szCs w:val="24"/>
                <w:lang w:val="en-HK"/>
              </w:rPr>
              <m:t>+-</m:t>
            </m:r>
          </m:sub>
          <m:sup>
            <m:r>
              <w:rPr>
                <w:rFonts w:ascii="Cambria Math" w:hAnsi="Cambria Math"/>
                <w:sz w:val="24"/>
                <w:szCs w:val="24"/>
                <w:lang w:val="en-HK"/>
              </w:rPr>
              <m:t>N</m:t>
            </m:r>
          </m:sup>
        </m:sSubSup>
      </m:oMath>
      <w:r w:rsidR="00EF4AD9" w:rsidRPr="00882BA7">
        <w:rPr>
          <w:rFonts w:ascii="Times New Roman" w:hAnsi="Times New Roman" w:cs="Times New Roman"/>
          <w:sz w:val="24"/>
          <w:szCs w:val="24"/>
          <w:lang w:val="en-HK"/>
        </w:rPr>
        <w:t>~ -0.</w:t>
      </w:r>
      <w:r w:rsidR="00DA562F">
        <w:rPr>
          <w:rFonts w:ascii="Times New Roman" w:hAnsi="Times New Roman" w:cs="Times New Roman"/>
          <w:sz w:val="24"/>
          <w:szCs w:val="24"/>
          <w:lang w:val="en-HK"/>
        </w:rPr>
        <w:t>0</w:t>
      </w:r>
      <w:r w:rsidR="00DA562F" w:rsidRPr="00DA562F">
        <w:rPr>
          <w:rFonts w:ascii="Times New Roman" w:hAnsi="Times New Roman" w:cs="Times New Roman"/>
          <w:sz w:val="24"/>
          <w:szCs w:val="24"/>
          <w:lang w:val="en-HK"/>
        </w:rPr>
        <w:t>4</w:t>
      </w:r>
      <w:r w:rsidR="00EF4AD9" w:rsidRPr="00882BA7">
        <w:rPr>
          <w:rFonts w:ascii="Times New Roman" w:hAnsi="Times New Roman" w:cs="Times New Roman"/>
          <w:sz w:val="24"/>
          <w:szCs w:val="24"/>
          <w:lang w:val="en-HK"/>
        </w:rPr>
        <w:t xml:space="preserve"> and </w:t>
      </w:r>
      <m:oMath>
        <m:sSubSup>
          <m:sSubSupPr>
            <m:ctrlPr>
              <w:rPr>
                <w:rFonts w:ascii="Cambria Math" w:hAnsi="Cambria Math"/>
                <w:i/>
                <w:iCs/>
                <w:sz w:val="24"/>
                <w:szCs w:val="24"/>
                <w:lang w:val="en-HK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  <w:lang w:val="en-HK"/>
              </w:rPr>
              <m:t>∆T</m:t>
            </m:r>
          </m:e>
          <m:sub>
            <m:r>
              <w:rPr>
                <w:rFonts w:ascii="Cambria Math" w:hAnsi="Cambria Math"/>
                <w:sz w:val="24"/>
                <w:szCs w:val="24"/>
                <w:lang w:val="en-HK"/>
              </w:rPr>
              <m:t>-+</m:t>
            </m:r>
          </m:sub>
          <m:sup>
            <m:r>
              <w:rPr>
                <w:rFonts w:ascii="Cambria Math" w:hAnsi="Cambria Math"/>
                <w:sz w:val="24"/>
                <w:szCs w:val="24"/>
                <w:lang w:val="en-HK"/>
              </w:rPr>
              <m:t>N</m:t>
            </m:r>
          </m:sup>
        </m:sSubSup>
      </m:oMath>
      <w:r w:rsidR="00EF4AD9" w:rsidRPr="00882BA7">
        <w:rPr>
          <w:rFonts w:ascii="Times New Roman" w:hAnsi="Times New Roman" w:cs="Times New Roman"/>
          <w:sz w:val="24"/>
          <w:szCs w:val="24"/>
          <w:lang w:val="en-HK"/>
        </w:rPr>
        <w:t xml:space="preserve"> ~ 0.02 at </w:t>
      </w:r>
      <w:r w:rsidR="00EF4AD9" w:rsidRPr="00EF4AD9">
        <w:rPr>
          <w:rFonts w:ascii="Times New Roman" w:hAnsi="Times New Roman" w:cs="Times New Roman"/>
          <w:color w:val="000000" w:themeColor="text1"/>
          <w:sz w:val="24"/>
          <w:szCs w:val="24"/>
        </w:rPr>
        <w:t>1/</w:t>
      </w:r>
      <w:r w:rsidR="00EF4AD9" w:rsidRPr="00EF4AD9">
        <w:rPr>
          <w:rFonts w:ascii="Symbol" w:hAnsi="Symbol" w:cs="Times New Roman"/>
          <w:i/>
          <w:color w:val="000000" w:themeColor="text1"/>
          <w:sz w:val="24"/>
          <w:szCs w:val="24"/>
        </w:rPr>
        <w:t></w:t>
      </w:r>
      <w:r w:rsidR="00EF4AD9" w:rsidRPr="00EF4AD9">
        <w:rPr>
          <w:rFonts w:ascii="Symbol" w:hAnsi="Symbol" w:cs="Times New Roman"/>
          <w:color w:val="000000" w:themeColor="text1"/>
          <w:sz w:val="24"/>
          <w:szCs w:val="24"/>
        </w:rPr>
        <w:t></w:t>
      </w:r>
      <w:r w:rsidR="00EF4AD9" w:rsidRPr="00EF4A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~1.37 </w:t>
      </w:r>
      <w:r w:rsidR="00EF4AD9" w:rsidRPr="00EF4AD9">
        <w:rPr>
          <w:rFonts w:ascii="Symbol" w:hAnsi="Symbol" w:cs="Times New Roman"/>
          <w:color w:val="000000" w:themeColor="text1"/>
          <w:sz w:val="24"/>
          <w:szCs w:val="24"/>
        </w:rPr>
        <w:t></w:t>
      </w:r>
      <w:r w:rsidR="00EF4AD9" w:rsidRPr="00EF4AD9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="00EF4AD9" w:rsidRPr="00EF4AD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="00EF4AD9" w:rsidRPr="00EF4AD9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EF4AD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of the Au sawtooth metasurface</w:t>
      </w:r>
      <w:r w:rsidR="00EF4AD9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as shown in the last column of Figure S5.</w:t>
      </w:r>
      <w:r w:rsidR="002966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As </w:t>
      </w:r>
      <w:r w:rsidR="00DC0D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296646">
        <w:rPr>
          <w:rFonts w:ascii="Times New Roman" w:hAnsi="Times New Roman" w:cs="Times New Roman"/>
          <w:color w:val="000000" w:themeColor="text1"/>
          <w:sz w:val="24"/>
          <w:szCs w:val="24"/>
        </w:rPr>
        <w:t>sapphire slab</w:t>
      </w:r>
      <w:r w:rsidR="00DC0D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absent</w:t>
      </w:r>
      <w:r w:rsidR="002966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there is no </w:t>
      </w:r>
      <w:proofErr w:type="spellStart"/>
      <w:r w:rsidR="00296646">
        <w:rPr>
          <w:rFonts w:ascii="Times New Roman" w:hAnsi="Times New Roman" w:cs="Times New Roman"/>
          <w:color w:val="000000" w:themeColor="text1"/>
          <w:sz w:val="24"/>
          <w:szCs w:val="24"/>
        </w:rPr>
        <w:t>tunning</w:t>
      </w:r>
      <w:proofErr w:type="spellEnd"/>
      <w:r w:rsidR="002966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parameter for the asymmetric </w:t>
      </w:r>
      <w:r w:rsidR="00BC4467">
        <w:rPr>
          <w:rFonts w:ascii="Times New Roman" w:hAnsi="Times New Roman" w:cs="Times New Roman"/>
          <w:color w:val="000000" w:themeColor="text1"/>
          <w:sz w:val="24"/>
          <w:szCs w:val="24"/>
        </w:rPr>
        <w:t>transmission</w:t>
      </w:r>
      <w:r w:rsidR="002966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 the Au sawtooth metasurface alone.</w:t>
      </w:r>
    </w:p>
    <w:p w14:paraId="5D2E5B03" w14:textId="3EC5E9E1" w:rsidR="009D3730" w:rsidRDefault="005B0982" w:rsidP="003B6A8E">
      <w:pPr>
        <w:spacing w:line="360" w:lineRule="auto"/>
        <w:jc w:val="center"/>
        <w:rPr>
          <w:b/>
          <w:bCs/>
        </w:rPr>
      </w:pPr>
      <w:r>
        <w:rPr>
          <w:b/>
          <w:bCs/>
          <w:noProof/>
          <w:lang w:eastAsia="zh-CN"/>
        </w:rPr>
        <w:drawing>
          <wp:inline distT="0" distB="0" distL="0" distR="0" wp14:anchorId="49AA257E" wp14:editId="4C2ABB78">
            <wp:extent cx="5220000" cy="2892192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Zhang et al Fig. S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289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65F6E" w14:textId="6A9938BF" w:rsidR="00A277DF" w:rsidRPr="00A277DF" w:rsidRDefault="008B39D9" w:rsidP="001F20C3">
      <w:pPr>
        <w:ind w:left="567" w:right="571"/>
        <w:jc w:val="both"/>
        <w:rPr>
          <w:sz w:val="20"/>
          <w:szCs w:val="20"/>
        </w:rPr>
      </w:pPr>
      <w:r w:rsidRPr="00882BA7">
        <w:rPr>
          <w:b/>
          <w:bCs/>
          <w:sz w:val="20"/>
          <w:szCs w:val="20"/>
        </w:rPr>
        <w:t xml:space="preserve">Figure </w:t>
      </w:r>
      <w:r w:rsidRPr="00882BA7">
        <w:rPr>
          <w:b/>
          <w:bCs/>
          <w:sz w:val="20"/>
          <w:szCs w:val="20"/>
          <w:lang w:val="de-DE"/>
        </w:rPr>
        <w:t>S5</w:t>
      </w:r>
      <w:r w:rsidRPr="00882BA7">
        <w:rPr>
          <w:b/>
          <w:sz w:val="20"/>
          <w:szCs w:val="20"/>
        </w:rPr>
        <w:t xml:space="preserve">: </w:t>
      </w:r>
      <w:r w:rsidR="00A277DF">
        <w:rPr>
          <w:sz w:val="20"/>
          <w:szCs w:val="20"/>
        </w:rPr>
        <w:t xml:space="preserve">Transmittance and asymmetric </w:t>
      </w:r>
      <w:r w:rsidR="00BC4467">
        <w:rPr>
          <w:sz w:val="20"/>
          <w:szCs w:val="20"/>
        </w:rPr>
        <w:t>transmission</w:t>
      </w:r>
      <w:r w:rsidR="00A277DF">
        <w:rPr>
          <w:sz w:val="20"/>
          <w:szCs w:val="20"/>
        </w:rPr>
        <w:t xml:space="preserve"> </w:t>
      </w:r>
      <w:r w:rsidR="00A277DF" w:rsidRPr="00A277DF">
        <w:rPr>
          <w:sz w:val="20"/>
          <w:szCs w:val="20"/>
        </w:rPr>
        <w:t xml:space="preserve">for </w:t>
      </w:r>
      <w:r w:rsidR="00A277DF" w:rsidRPr="00882BA7">
        <w:rPr>
          <w:rFonts w:ascii="Arial" w:hAnsi="Arial" w:cs="Arial"/>
          <w:b/>
          <w:sz w:val="20"/>
          <w:szCs w:val="20"/>
        </w:rPr>
        <w:t>N</w:t>
      </w:r>
      <w:r w:rsidR="00A277DF" w:rsidRPr="00882BA7">
        <w:rPr>
          <w:rFonts w:ascii="Arial" w:hAnsi="Arial" w:cs="Arial"/>
          <w:sz w:val="20"/>
          <w:szCs w:val="20"/>
        </w:rPr>
        <w:t>-</w:t>
      </w:r>
      <w:proofErr w:type="gramStart"/>
      <w:r w:rsidR="00A277DF" w:rsidRPr="00882BA7">
        <w:rPr>
          <w:rFonts w:ascii="Arial" w:hAnsi="Arial" w:cs="Arial"/>
          <w:sz w:val="20"/>
          <w:szCs w:val="20"/>
        </w:rPr>
        <w:t>,</w:t>
      </w:r>
      <w:r w:rsidR="00A277DF" w:rsidRPr="00A277DF">
        <w:rPr>
          <w:sz w:val="20"/>
          <w:szCs w:val="20"/>
        </w:rPr>
        <w:t>and</w:t>
      </w:r>
      <w:proofErr w:type="gramEnd"/>
      <w:r w:rsidR="00A277DF" w:rsidRPr="00A277DF">
        <w:rPr>
          <w:sz w:val="20"/>
          <w:szCs w:val="20"/>
        </w:rPr>
        <w:t xml:space="preserve"> </w:t>
      </w:r>
      <m:oMath>
        <m:r>
          <m:rPr>
            <m:nor/>
          </m:rPr>
          <w:rPr>
            <w:rFonts w:ascii="Arial" w:hAnsi="Arial" w:cs="Arial"/>
            <w:b/>
            <w:sz w:val="27"/>
            <w:szCs w:val="27"/>
          </w:rPr>
          <m:t>и</m:t>
        </m:r>
      </m:oMath>
      <w:r w:rsidR="00A277DF" w:rsidRPr="00882BA7">
        <w:rPr>
          <w:rFonts w:ascii="Arial" w:hAnsi="Arial" w:cs="Arial"/>
          <w:sz w:val="27"/>
          <w:szCs w:val="27"/>
        </w:rPr>
        <w:t>-</w:t>
      </w:r>
      <w:r w:rsidR="00A277DF" w:rsidRPr="00A277DF">
        <w:rPr>
          <w:sz w:val="20"/>
          <w:szCs w:val="20"/>
        </w:rPr>
        <w:t>type Au sawtooth metasurfaces</w:t>
      </w:r>
      <m:oMath>
        <m:r>
          <w:rPr>
            <w:rFonts w:ascii="Cambria Math" w:hAnsi="Cambria Math"/>
            <w:sz w:val="20"/>
            <w:szCs w:val="20"/>
            <w:lang w:val="en-HK"/>
          </w:rPr>
          <m:t>.</m:t>
        </m:r>
      </m:oMath>
      <w:r w:rsidR="00A277DF">
        <w:rPr>
          <w:iCs/>
          <w:sz w:val="20"/>
          <w:szCs w:val="20"/>
          <w:lang w:val="en-HK"/>
        </w:rPr>
        <w:t xml:space="preserve">  The black arrows are resonances of the Au sawtooth metasurfaces.</w:t>
      </w:r>
    </w:p>
    <w:p w14:paraId="097ABD84" w14:textId="39A88295" w:rsidR="008B39D9" w:rsidRPr="00882BA7" w:rsidRDefault="008B39D9" w:rsidP="00882BA7">
      <w:pPr>
        <w:ind w:left="284"/>
        <w:jc w:val="center"/>
        <w:rPr>
          <w:b/>
          <w:sz w:val="20"/>
          <w:szCs w:val="20"/>
        </w:rPr>
      </w:pPr>
    </w:p>
    <w:p w14:paraId="7E9205AF" w14:textId="77777777" w:rsidR="008B39D9" w:rsidRPr="00882BA7" w:rsidRDefault="008B39D9" w:rsidP="00882BA7">
      <w:pPr>
        <w:spacing w:line="360" w:lineRule="auto"/>
        <w:jc w:val="center"/>
        <w:rPr>
          <w:b/>
          <w:sz w:val="20"/>
          <w:szCs w:val="20"/>
        </w:rPr>
      </w:pPr>
    </w:p>
    <w:p w14:paraId="270B4440" w14:textId="4E7F1848" w:rsidR="008B39D9" w:rsidRDefault="00BA59FE" w:rsidP="008B39D9">
      <w:pPr>
        <w:pStyle w:val="ListParagraph"/>
        <w:numPr>
          <w:ilvl w:val="0"/>
          <w:numId w:val="4"/>
        </w:numPr>
        <w:spacing w:after="0" w:line="360" w:lineRule="auto"/>
        <w:ind w:left="0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A</w:t>
      </w:r>
      <w:r w:rsidR="008B39D9">
        <w:rPr>
          <w:rFonts w:ascii="Times New Roman" w:hAnsi="Times New Roman" w:cs="Times New Roman"/>
          <w:b/>
          <w:sz w:val="24"/>
          <w:szCs w:val="24"/>
        </w:rPr>
        <w:t>symmetric transmission phase</w:t>
      </w:r>
      <w:r>
        <w:rPr>
          <w:rFonts w:ascii="Times New Roman" w:hAnsi="Times New Roman" w:cs="Times New Roman"/>
          <w:b/>
          <w:sz w:val="24"/>
          <w:szCs w:val="24"/>
        </w:rPr>
        <w:t xml:space="preserve"> of Au sawtooth metasurface</w:t>
      </w:r>
      <w:r w:rsidR="00634B74">
        <w:rPr>
          <w:rFonts w:ascii="Times New Roman" w:hAnsi="Times New Roman" w:cs="Times New Roman"/>
          <w:b/>
          <w:sz w:val="24"/>
          <w:szCs w:val="24"/>
        </w:rPr>
        <w:t>-sapphire system</w:t>
      </w:r>
    </w:p>
    <w:p w14:paraId="0DD7968C" w14:textId="7228D67B" w:rsidR="008B576D" w:rsidRDefault="00963C32" w:rsidP="00551851">
      <w:pPr>
        <w:pStyle w:val="ListParagraph"/>
        <w:spacing w:after="0" w:line="480" w:lineRule="auto"/>
        <w:ind w:left="0" w:firstLineChars="200" w:firstLine="4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first and second columns of Figure S6 show</w:t>
      </w:r>
      <w:r w:rsidR="00585780" w:rsidRPr="00AD78B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="00585780" w:rsidRPr="00AD78BE">
        <w:rPr>
          <w:rFonts w:ascii="Times New Roman" w:hAnsi="Times New Roman" w:cs="Times New Roman"/>
          <w:sz w:val="24"/>
          <w:szCs w:val="24"/>
        </w:rPr>
        <w:t>experiment</w:t>
      </w:r>
      <w:r>
        <w:rPr>
          <w:rFonts w:ascii="Times New Roman" w:hAnsi="Times New Roman" w:cs="Times New Roman"/>
          <w:sz w:val="24"/>
          <w:szCs w:val="24"/>
        </w:rPr>
        <w:t>al</w:t>
      </w:r>
      <w:r w:rsidR="00585780" w:rsidRPr="00AD78BE">
        <w:rPr>
          <w:rFonts w:ascii="Times New Roman" w:hAnsi="Times New Roman" w:cs="Times New Roman"/>
          <w:sz w:val="24"/>
          <w:szCs w:val="24"/>
        </w:rPr>
        <w:t xml:space="preserve"> transmission phase</w:t>
      </w:r>
      <w:r>
        <w:rPr>
          <w:rFonts w:ascii="Times New Roman" w:hAnsi="Times New Roman" w:cs="Times New Roman"/>
          <w:sz w:val="24"/>
          <w:szCs w:val="24"/>
        </w:rPr>
        <w:t xml:space="preserve"> relative to those of the sapphire slab</w:t>
      </w:r>
      <w:r w:rsidR="00585780" w:rsidRPr="00AD78BE">
        <w:rPr>
          <w:rFonts w:ascii="Times New Roman" w:hAnsi="Times New Roman" w:cs="Times New Roman"/>
          <w:sz w:val="24"/>
          <w:szCs w:val="24"/>
        </w:rPr>
        <w:t xml:space="preserve"> for </w:t>
      </w:r>
      <w:r w:rsidR="00D640D7">
        <w:rPr>
          <w:rFonts w:ascii="Times New Roman" w:hAnsi="Times New Roman" w:cs="Times New Roman"/>
          <w:sz w:val="24"/>
          <w:szCs w:val="24"/>
        </w:rPr>
        <w:t xml:space="preserve">the </w:t>
      </w:r>
      <w:r w:rsidR="00585780" w:rsidRPr="00AD78BE">
        <w:rPr>
          <w:rFonts w:ascii="Arial" w:hAnsi="Arial" w:cs="Arial"/>
          <w:b/>
          <w:sz w:val="24"/>
          <w:szCs w:val="24"/>
        </w:rPr>
        <w:t>N</w:t>
      </w:r>
      <w:r w:rsidR="00585780" w:rsidRPr="00AD78BE">
        <w:rPr>
          <w:rFonts w:ascii="Times New Roman" w:hAnsi="Times New Roman" w:cs="Times New Roman"/>
          <w:sz w:val="24"/>
          <w:szCs w:val="24"/>
        </w:rPr>
        <w:t xml:space="preserve">-type </w:t>
      </w:r>
      <w:r>
        <w:rPr>
          <w:rFonts w:ascii="Times New Roman" w:hAnsi="Times New Roman" w:cs="Times New Roman"/>
          <w:sz w:val="24"/>
          <w:szCs w:val="24"/>
        </w:rPr>
        <w:t xml:space="preserve">Au sawtooth </w:t>
      </w:r>
      <w:r w:rsidR="00585780" w:rsidRPr="00AD78BE">
        <w:rPr>
          <w:rFonts w:ascii="Times New Roman" w:hAnsi="Times New Roman" w:cs="Times New Roman"/>
          <w:sz w:val="24"/>
          <w:szCs w:val="24"/>
        </w:rPr>
        <w:t>metasurface</w:t>
      </w:r>
      <w:r>
        <w:rPr>
          <w:rFonts w:ascii="Times New Roman" w:hAnsi="Times New Roman" w:cs="Times New Roman"/>
          <w:sz w:val="24"/>
          <w:szCs w:val="24"/>
        </w:rPr>
        <w:t xml:space="preserve">-sapphire </w:t>
      </w:r>
      <w:r w:rsidR="00335582">
        <w:rPr>
          <w:rFonts w:ascii="Times New Roman" w:hAnsi="Times New Roman" w:cs="Times New Roman"/>
          <w:sz w:val="24"/>
          <w:szCs w:val="24"/>
        </w:rPr>
        <w:t xml:space="preserve">system </w:t>
      </w:r>
      <w:r w:rsidR="000C7FB9">
        <w:rPr>
          <w:rFonts w:ascii="Times New Roman" w:hAnsi="Times New Roman" w:cs="Times New Roman"/>
          <w:sz w:val="24"/>
          <w:szCs w:val="24"/>
        </w:rPr>
        <w:t xml:space="preserve">for various base angles </w:t>
      </w:r>
      <w:r w:rsidR="000C7FB9" w:rsidRPr="001F20C3">
        <w:rPr>
          <w:rFonts w:ascii="Symbol" w:hAnsi="Symbol" w:cs="Times New Roman"/>
          <w:i/>
          <w:sz w:val="24"/>
          <w:szCs w:val="24"/>
        </w:rPr>
        <w:t></w:t>
      </w:r>
      <w:r w:rsidR="000C7FB9">
        <w:rPr>
          <w:rFonts w:ascii="Times New Roman" w:hAnsi="Times New Roman" w:cs="Times New Roman"/>
          <w:sz w:val="24"/>
          <w:szCs w:val="24"/>
        </w:rPr>
        <w:t xml:space="preserve">.  </w:t>
      </w:r>
      <w:r w:rsidR="00C7196A">
        <w:rPr>
          <w:rFonts w:ascii="Times New Roman" w:hAnsi="Times New Roman" w:cs="Times New Roman"/>
          <w:sz w:val="24"/>
          <w:szCs w:val="24"/>
        </w:rPr>
        <w:t>I</w:t>
      </w:r>
      <w:r w:rsidR="0043599F" w:rsidRPr="00882BA7">
        <w:rPr>
          <w:rFonts w:ascii="Times New Roman" w:hAnsi="Times New Roman" w:cs="Times New Roman"/>
          <w:iCs/>
          <w:sz w:val="24"/>
          <w:szCs w:val="24"/>
        </w:rPr>
        <w:t xml:space="preserve">t is </w:t>
      </w:r>
      <w:r w:rsidR="00D640D7">
        <w:rPr>
          <w:rFonts w:ascii="Times New Roman" w:hAnsi="Times New Roman" w:cs="Times New Roman"/>
          <w:iCs/>
          <w:sz w:val="24"/>
          <w:szCs w:val="24"/>
        </w:rPr>
        <w:t>noted</w:t>
      </w:r>
      <w:r w:rsidR="0043599F" w:rsidRPr="00882BA7">
        <w:rPr>
          <w:rFonts w:ascii="Times New Roman" w:hAnsi="Times New Roman" w:cs="Times New Roman"/>
          <w:iCs/>
          <w:sz w:val="24"/>
          <w:szCs w:val="24"/>
        </w:rPr>
        <w:t xml:space="preserve"> from the graphs in Figure </w:t>
      </w:r>
      <w:r w:rsidR="0043599F">
        <w:rPr>
          <w:rFonts w:ascii="Times New Roman" w:hAnsi="Times New Roman" w:cs="Times New Roman"/>
          <w:iCs/>
          <w:sz w:val="24"/>
          <w:szCs w:val="24"/>
        </w:rPr>
        <w:t>S6</w:t>
      </w:r>
      <w:r w:rsidR="0043599F" w:rsidRPr="00882BA7">
        <w:rPr>
          <w:rFonts w:ascii="Times New Roman" w:hAnsi="Times New Roman" w:cs="Times New Roman"/>
          <w:iCs/>
          <w:sz w:val="24"/>
          <w:szCs w:val="24"/>
        </w:rPr>
        <w:t xml:space="preserve"> that the relative transmission phases for the </w:t>
      </w:r>
      <w:r w:rsidR="0043599F" w:rsidRPr="00882BA7">
        <w:rPr>
          <w:rFonts w:ascii="Arial" w:hAnsi="Arial" w:cs="Arial"/>
          <w:b/>
          <w:sz w:val="24"/>
          <w:szCs w:val="24"/>
        </w:rPr>
        <w:t>N</w:t>
      </w:r>
      <w:r w:rsidR="0043599F" w:rsidRPr="00882BA7">
        <w:rPr>
          <w:rFonts w:ascii="Times New Roman" w:hAnsi="Times New Roman" w:cs="Times New Roman"/>
          <w:sz w:val="24"/>
          <w:szCs w:val="24"/>
        </w:rPr>
        <w:t>-type Au sawtooth metasurface are the same</w:t>
      </w:r>
      <w:r w:rsidR="00551851">
        <w:rPr>
          <w:rFonts w:ascii="Times New Roman" w:hAnsi="Times New Roman" w:cs="Times New Roman"/>
          <w:sz w:val="24"/>
          <w:szCs w:val="24"/>
        </w:rPr>
        <w:t>,</w:t>
      </w:r>
      <w:r w:rsidR="0043599F">
        <w:rPr>
          <w:rFonts w:ascii="Times New Roman" w:hAnsi="Times New Roman" w:cs="Times New Roman"/>
          <w:sz w:val="24"/>
          <w:szCs w:val="24"/>
        </w:rPr>
        <w:t xml:space="preserve"> independent of the base angle</w:t>
      </w:r>
      <w:r w:rsidR="00551851">
        <w:rPr>
          <w:rFonts w:ascii="Times New Roman" w:hAnsi="Times New Roman" w:cs="Times New Roman"/>
          <w:sz w:val="24"/>
          <w:szCs w:val="24"/>
        </w:rPr>
        <w:t>,</w:t>
      </w:r>
      <w:r w:rsidR="0043599F" w:rsidRPr="00882BA7">
        <w:rPr>
          <w:rFonts w:ascii="Times New Roman" w:hAnsi="Times New Roman" w:cs="Times New Roman"/>
          <w:sz w:val="24"/>
          <w:szCs w:val="24"/>
        </w:rPr>
        <w:t xml:space="preserve"> for the same </w:t>
      </w:r>
      <w:r w:rsidR="0043599F" w:rsidRPr="00882BA7">
        <w:rPr>
          <w:rFonts w:ascii="Times New Roman" w:hAnsi="Times New Roman" w:cs="Times New Roman"/>
          <w:sz w:val="24"/>
          <w:szCs w:val="24"/>
        </w:rPr>
        <w:lastRenderedPageBreak/>
        <w:t xml:space="preserve">transmitted component </w:t>
      </w:r>
      <w:r w:rsidR="0043599F" w:rsidRPr="00882BA7">
        <w:rPr>
          <w:rFonts w:ascii="Times New Roman" w:hAnsi="Times New Roman" w:cs="Times New Roman"/>
          <w:iCs/>
          <w:sz w:val="24"/>
          <w:szCs w:val="24"/>
        </w:rPr>
        <w:t>for the forward incidence</w:t>
      </w:r>
      <w:r w:rsidR="0043599F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43599F" w:rsidRPr="00882BA7">
        <w:rPr>
          <w:rFonts w:ascii="Times New Roman" w:hAnsi="Times New Roman" w:cs="Times New Roman"/>
          <w:sz w:val="24"/>
          <w:szCs w:val="24"/>
        </w:rPr>
        <w:t>and also for the same incident component for the backward incidence, i.e.</w:t>
      </w:r>
      <w:r w:rsidR="006D0F43" w:rsidRPr="0043599F">
        <w:rPr>
          <w:rFonts w:ascii="Times New Roman" w:hAnsi="Times New Roman" w:cs="Times New Roman"/>
          <w:sz w:val="24"/>
          <w:szCs w:val="24"/>
        </w:rPr>
        <w:t xml:space="preserve"> </w:t>
      </w:r>
      <w:r w:rsidR="006D0F43">
        <w:rPr>
          <w:rFonts w:ascii="Times New Roman" w:hAnsi="Times New Roman" w:cs="Times New Roman"/>
          <w:sz w:val="24"/>
          <w:szCs w:val="24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ii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N,F</m:t>
            </m:r>
          </m:sup>
        </m:sSubSup>
        <m:r>
          <w:rPr>
            <w:rFonts w:ascii="Cambria Math" w:hAnsi="Cambria Math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ij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N,F</m:t>
            </m:r>
          </m:sup>
        </m:sSubSup>
      </m:oMath>
      <w:r w:rsidR="006D0F43" w:rsidRPr="00AD78BE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gramStart"/>
      <w:r w:rsidR="006D0F43" w:rsidRPr="00AD78BE">
        <w:rPr>
          <w:rFonts w:ascii="Times New Roman" w:hAnsi="Times New Roman" w:cs="Times New Roman"/>
          <w:sz w:val="24"/>
          <w:szCs w:val="24"/>
        </w:rPr>
        <w:t>and</w:t>
      </w:r>
      <w:proofErr w:type="gramEnd"/>
      <w:r w:rsidR="006D0F43" w:rsidRPr="00AD78BE">
        <w:rPr>
          <w:rFonts w:ascii="Times New Roman" w:hAnsi="Times New Roman" w:cs="Times New Roman"/>
          <w:sz w:val="24"/>
          <w:szCs w:val="24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ii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N,B</m:t>
            </m:r>
          </m:sup>
        </m:sSubSup>
        <m:r>
          <w:rPr>
            <w:rFonts w:ascii="Cambria Math" w:hAnsi="Cambria Math"/>
            <w:sz w:val="24"/>
            <w:szCs w:val="24"/>
          </w:rPr>
          <m:t>=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∆ϕ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ji</m:t>
            </m:r>
          </m:sub>
          <m:sup>
            <m:r>
              <w:rPr>
                <w:rFonts w:ascii="Cambria Math" w:hAnsi="Cambria Math"/>
                <w:sz w:val="24"/>
                <w:szCs w:val="24"/>
              </w:rPr>
              <m:t>N,B</m:t>
            </m:r>
          </m:sup>
        </m:sSubSup>
      </m:oMath>
      <w:r w:rsidR="0043599F">
        <w:rPr>
          <w:rFonts w:ascii="Times New Roman" w:hAnsi="Times New Roman" w:cs="Times New Roman"/>
          <w:sz w:val="24"/>
          <w:szCs w:val="24"/>
        </w:rPr>
        <w:t xml:space="preserve"> </w:t>
      </w:r>
      <w:r w:rsidR="00585780" w:rsidRPr="00AD78BE">
        <w:rPr>
          <w:rFonts w:ascii="Times New Roman" w:hAnsi="Times New Roman" w:cs="Times New Roman"/>
          <w:sz w:val="24"/>
          <w:szCs w:val="24"/>
        </w:rPr>
        <w:t xml:space="preserve">for </w:t>
      </w:r>
      <m:oMath>
        <m:r>
          <w:rPr>
            <w:rFonts w:ascii="Cambria Math" w:hAnsi="Cambria Math"/>
            <w:sz w:val="24"/>
            <w:szCs w:val="24"/>
          </w:rPr>
          <m:t>i</m:t>
        </m:r>
        <m:r>
          <w:rPr>
            <w:rFonts w:ascii="Cambria Math" w:hAnsi="Cambria Math" w:hint="eastAsia"/>
            <w:sz w:val="24"/>
            <w:szCs w:val="24"/>
          </w:rPr>
          <m:t>≠</m:t>
        </m:r>
        <m:r>
          <w:rPr>
            <w:rFonts w:ascii="Cambria Math" w:hAnsi="Cambria Math"/>
            <w:sz w:val="24"/>
            <w:szCs w:val="24"/>
          </w:rPr>
          <m:t>j =+/-</m:t>
        </m:r>
      </m:oMath>
      <w:r w:rsidR="00585780" w:rsidRPr="00AD78BE">
        <w:rPr>
          <w:rFonts w:ascii="Times New Roman" w:hAnsi="Times New Roman" w:cs="Times New Roman" w:hint="eastAsia"/>
          <w:sz w:val="24"/>
          <w:szCs w:val="24"/>
        </w:rPr>
        <w:t>,</w:t>
      </w:r>
      <w:r w:rsidR="00585780" w:rsidRPr="00AD78BE">
        <w:rPr>
          <w:rFonts w:ascii="Times New Roman" w:hAnsi="Times New Roman" w:cs="Times New Roman"/>
          <w:sz w:val="24"/>
          <w:szCs w:val="24"/>
        </w:rPr>
        <w:t xml:space="preserve"> in good agreement with Eq.</w:t>
      </w:r>
      <w:r w:rsidR="0043599F">
        <w:rPr>
          <w:rFonts w:ascii="Times New Roman" w:hAnsi="Times New Roman" w:cs="Times New Roman"/>
          <w:sz w:val="24"/>
          <w:szCs w:val="24"/>
        </w:rPr>
        <w:t xml:space="preserve"> </w:t>
      </w:r>
      <w:r w:rsidR="00030781">
        <w:rPr>
          <w:rFonts w:ascii="Times New Roman" w:hAnsi="Times New Roman" w:cs="Times New Roman"/>
          <w:sz w:val="24"/>
          <w:szCs w:val="24"/>
        </w:rPr>
        <w:t>(</w:t>
      </w:r>
      <w:r w:rsidR="0043599F">
        <w:rPr>
          <w:rFonts w:ascii="Times New Roman" w:hAnsi="Times New Roman" w:cs="Times New Roman"/>
          <w:sz w:val="24"/>
          <w:szCs w:val="24"/>
        </w:rPr>
        <w:t>S</w:t>
      </w:r>
      <w:r w:rsidR="00E90763">
        <w:rPr>
          <w:rFonts w:ascii="Times New Roman" w:hAnsi="Times New Roman" w:cs="Times New Roman"/>
          <w:sz w:val="24"/>
          <w:szCs w:val="24"/>
        </w:rPr>
        <w:t>13</w:t>
      </w:r>
      <w:r w:rsidR="00030781">
        <w:rPr>
          <w:rFonts w:ascii="Times New Roman" w:hAnsi="Times New Roman" w:cs="Times New Roman"/>
          <w:sz w:val="24"/>
          <w:szCs w:val="24"/>
        </w:rPr>
        <w:t>)</w:t>
      </w:r>
      <w:r w:rsidR="004D6BAC">
        <w:rPr>
          <w:rFonts w:ascii="Times New Roman" w:hAnsi="Times New Roman" w:cs="Times New Roman"/>
          <w:sz w:val="24"/>
          <w:szCs w:val="24"/>
        </w:rPr>
        <w:t>.  The last column of Figure S6 is the asymmetric transmission phase</w:t>
      </w:r>
      <w:r w:rsidR="00D640D7">
        <w:rPr>
          <w:rFonts w:ascii="Times New Roman" w:hAnsi="Times New Roman" w:cs="Times New Roman"/>
          <w:sz w:val="24"/>
          <w:szCs w:val="24"/>
        </w:rPr>
        <w:t xml:space="preserve"> defined </w:t>
      </w:r>
      <w:r w:rsidR="00B111CC">
        <w:rPr>
          <w:rFonts w:ascii="Times New Roman" w:hAnsi="Times New Roman" w:cs="Times New Roman"/>
          <w:sz w:val="24"/>
          <w:szCs w:val="24"/>
        </w:rPr>
        <w:t xml:space="preserve">in Eq. </w:t>
      </w:r>
      <w:r w:rsidR="00030781">
        <w:rPr>
          <w:rFonts w:ascii="Times New Roman" w:hAnsi="Times New Roman" w:cs="Times New Roman"/>
          <w:sz w:val="24"/>
          <w:szCs w:val="24"/>
        </w:rPr>
        <w:t>(</w:t>
      </w:r>
      <w:r w:rsidR="00B111CC">
        <w:rPr>
          <w:rFonts w:ascii="Times New Roman" w:hAnsi="Times New Roman" w:cs="Times New Roman"/>
          <w:sz w:val="24"/>
          <w:szCs w:val="24"/>
        </w:rPr>
        <w:t>S21</w:t>
      </w:r>
      <w:r w:rsidR="00030781">
        <w:rPr>
          <w:rFonts w:ascii="Times New Roman" w:hAnsi="Times New Roman" w:cs="Times New Roman"/>
          <w:sz w:val="24"/>
          <w:szCs w:val="24"/>
        </w:rPr>
        <w:t>)</w:t>
      </w:r>
      <w:r w:rsidR="00D640D7">
        <w:rPr>
          <w:rFonts w:ascii="Times New Roman" w:hAnsi="Times New Roman" w:cs="Times New Roman"/>
          <w:sz w:val="24"/>
          <w:szCs w:val="24"/>
        </w:rPr>
        <w:t xml:space="preserve"> as </w:t>
      </w: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</m:t>
            </m:r>
            <m:r>
              <m:rPr>
                <m:sty m:val="bi"/>
              </m:rPr>
              <w:rPr>
                <w:rFonts w:ascii="Cambria Math" w:hAnsi="Cambria Math"/>
              </w:rPr>
              <m:t>Φ</m:t>
            </m:r>
          </m:e>
          <m:sub>
            <m:r>
              <w:rPr>
                <w:rFonts w:ascii="Cambria Math" w:hAnsi="Cambria Math"/>
              </w:rPr>
              <m:t>ij</m:t>
            </m:r>
          </m:sub>
          <m:sup>
            <m:r>
              <w:rPr>
                <w:rFonts w:ascii="Cambria Math" w:hAnsi="Cambria Math"/>
              </w:rPr>
              <m:t>N</m:t>
            </m:r>
          </m:sup>
        </m:sSubSup>
        <m:r>
          <w:rPr>
            <w:rFonts w:ascii="Cambria Math" w:hAnsi="Cambria Math"/>
            <w:sz w:val="24"/>
            <w:szCs w:val="24"/>
          </w:rPr>
          <m:t>(α)</m:t>
        </m:r>
        <m:r>
          <m:rPr>
            <m:sty m:val="p"/>
          </m:rPr>
          <w:rPr>
            <w:rFonts w:ascii="Cambria Math" w:hAnsi="Cambria Math"/>
          </w:rPr>
          <m:t xml:space="preserve"> = 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</w:rPr>
              <m:t>ij</m:t>
            </m:r>
          </m:sub>
          <m:sup>
            <m:r>
              <w:rPr>
                <w:rFonts w:ascii="Cambria Math" w:hAnsi="Cambria Math"/>
              </w:rPr>
              <m:t>N,F</m:t>
            </m:r>
          </m:sup>
        </m:sSubSup>
        <m:r>
          <w:rPr>
            <w:rFonts w:ascii="Cambria Math" w:hAnsi="Cambria Math"/>
            <w:sz w:val="24"/>
            <w:szCs w:val="24"/>
          </w:rPr>
          <m:t>(α)</m:t>
        </m:r>
        <m:r>
          <w:rPr>
            <w:rFonts w:ascii="Cambria Math" w:hAnsi="Cambria Math"/>
          </w:rPr>
          <m:t>-</m:t>
        </m:r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∆ϕ</m:t>
            </m:r>
          </m:e>
          <m:sub>
            <m:r>
              <w:rPr>
                <w:rFonts w:ascii="Cambria Math" w:hAnsi="Cambria Math"/>
              </w:rPr>
              <m:t>ij</m:t>
            </m:r>
          </m:sub>
          <m:sup>
            <m:r>
              <w:rPr>
                <w:rFonts w:ascii="Cambria Math" w:hAnsi="Cambria Math"/>
              </w:rPr>
              <m:t>N,B</m:t>
            </m:r>
          </m:sup>
        </m:sSubSup>
        <m:r>
          <w:rPr>
            <w:rFonts w:ascii="Cambria Math" w:hAnsi="Cambria Math"/>
            <w:sz w:val="24"/>
            <w:szCs w:val="24"/>
          </w:rPr>
          <m:t>(-α)</m:t>
        </m:r>
      </m:oMath>
      <w:r w:rsidR="00E8767F">
        <w:t xml:space="preserve"> </w:t>
      </w:r>
      <w:r w:rsidR="004D6BAC">
        <w:rPr>
          <w:rFonts w:ascii="Times New Roman" w:hAnsi="Times New Roman" w:cs="Times New Roman"/>
          <w:sz w:val="24"/>
          <w:szCs w:val="24"/>
        </w:rPr>
        <w:t xml:space="preserve"> for the </w:t>
      </w:r>
      <w:r w:rsidR="004D6BAC" w:rsidRPr="00AD78BE">
        <w:rPr>
          <w:rFonts w:ascii="Arial" w:hAnsi="Arial" w:cs="Arial"/>
          <w:b/>
          <w:sz w:val="24"/>
          <w:szCs w:val="24"/>
        </w:rPr>
        <w:t>N</w:t>
      </w:r>
      <w:r w:rsidR="004D6BAC" w:rsidRPr="00AD78BE">
        <w:rPr>
          <w:rFonts w:ascii="Times New Roman" w:hAnsi="Times New Roman" w:cs="Times New Roman"/>
          <w:sz w:val="24"/>
          <w:szCs w:val="24"/>
        </w:rPr>
        <w:t xml:space="preserve">-type </w:t>
      </w:r>
      <w:r w:rsidR="004D6BAC">
        <w:rPr>
          <w:rFonts w:ascii="Times New Roman" w:hAnsi="Times New Roman" w:cs="Times New Roman"/>
          <w:sz w:val="24"/>
          <w:szCs w:val="24"/>
        </w:rPr>
        <w:t xml:space="preserve">Au sawtooth </w:t>
      </w:r>
      <w:r w:rsidR="004D6BAC" w:rsidRPr="00AD78BE">
        <w:rPr>
          <w:rFonts w:ascii="Times New Roman" w:hAnsi="Times New Roman" w:cs="Times New Roman"/>
          <w:sz w:val="24"/>
          <w:szCs w:val="24"/>
        </w:rPr>
        <w:t>metasurface</w:t>
      </w:r>
      <w:r w:rsidR="004D6BAC">
        <w:rPr>
          <w:rFonts w:ascii="Times New Roman" w:hAnsi="Times New Roman" w:cs="Times New Roman"/>
          <w:sz w:val="24"/>
          <w:szCs w:val="24"/>
        </w:rPr>
        <w:t>-sapphire system.</w:t>
      </w:r>
      <w:r w:rsidR="00BC3200">
        <w:rPr>
          <w:rFonts w:ascii="Times New Roman" w:hAnsi="Times New Roman" w:cs="Times New Roman"/>
          <w:sz w:val="24"/>
          <w:szCs w:val="24"/>
        </w:rPr>
        <w:t xml:space="preserve">  </w:t>
      </w:r>
      <w:r w:rsidR="00BC3200">
        <w:rPr>
          <w:rFonts w:ascii="Times New Roman" w:hAnsi="Times New Roman" w:cs="Times New Roman"/>
          <w:iCs/>
          <w:sz w:val="24"/>
          <w:szCs w:val="24"/>
        </w:rPr>
        <w:t>T</w:t>
      </w:r>
      <w:r w:rsidR="00BC3200" w:rsidRPr="00882BA7">
        <w:rPr>
          <w:rFonts w:ascii="Times New Roman" w:hAnsi="Times New Roman" w:cs="Times New Roman"/>
          <w:iCs/>
          <w:sz w:val="24"/>
          <w:szCs w:val="24"/>
        </w:rPr>
        <w:t xml:space="preserve">he asymmetric transmission phase is almost zero within the experimental errors for the co-polarization components (blue and red dots in Figure </w:t>
      </w:r>
      <w:r w:rsidR="00BC3200">
        <w:rPr>
          <w:rFonts w:ascii="Times New Roman" w:hAnsi="Times New Roman" w:cs="Times New Roman"/>
          <w:iCs/>
          <w:sz w:val="24"/>
          <w:szCs w:val="24"/>
        </w:rPr>
        <w:t>S6</w:t>
      </w:r>
      <w:r w:rsidR="00BC3200" w:rsidRPr="00882BA7">
        <w:rPr>
          <w:rFonts w:ascii="Times New Roman" w:hAnsi="Times New Roman" w:cs="Times New Roman"/>
          <w:iCs/>
          <w:sz w:val="24"/>
          <w:szCs w:val="24"/>
        </w:rPr>
        <w:t>),</w:t>
      </w:r>
      <w:r w:rsidR="00D640D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BC3200" w:rsidRPr="00882BA7">
        <w:rPr>
          <w:rFonts w:ascii="Times New Roman" w:hAnsi="Times New Roman" w:cs="Times New Roman"/>
          <w:iCs/>
          <w:sz w:val="24"/>
          <w:szCs w:val="24"/>
        </w:rPr>
        <w:t>in good agreement with Eq. (</w:t>
      </w:r>
      <w:r w:rsidR="00B111CC">
        <w:rPr>
          <w:rFonts w:ascii="Times New Roman" w:hAnsi="Times New Roman" w:cs="Times New Roman"/>
          <w:iCs/>
          <w:sz w:val="24"/>
          <w:szCs w:val="24"/>
        </w:rPr>
        <w:t>S22</w:t>
      </w:r>
      <w:r w:rsidR="00BC3200">
        <w:rPr>
          <w:rFonts w:ascii="Times New Roman" w:hAnsi="Times New Roman" w:cs="Times New Roman"/>
          <w:iCs/>
          <w:sz w:val="24"/>
          <w:szCs w:val="24"/>
        </w:rPr>
        <w:t>a</w:t>
      </w:r>
      <w:r w:rsidR="00BC3200" w:rsidRPr="00882BA7">
        <w:rPr>
          <w:rFonts w:ascii="Times New Roman" w:hAnsi="Times New Roman" w:cs="Times New Roman"/>
          <w:iCs/>
          <w:sz w:val="24"/>
          <w:szCs w:val="24"/>
        </w:rPr>
        <w:t xml:space="preserve">).  Importantly, the asymmetric transmission phase is nearly antisymmetric for the cross-polarization components (green and magenta dots in Figure </w:t>
      </w:r>
      <w:r w:rsidR="00BC3200">
        <w:rPr>
          <w:rFonts w:ascii="Times New Roman" w:hAnsi="Times New Roman" w:cs="Times New Roman"/>
          <w:iCs/>
          <w:sz w:val="24"/>
          <w:szCs w:val="24"/>
        </w:rPr>
        <w:t>S6)</w:t>
      </w:r>
      <w:r w:rsidR="00551851">
        <w:rPr>
          <w:rFonts w:ascii="Times New Roman" w:hAnsi="Times New Roman" w:cs="Times New Roman"/>
          <w:iCs/>
          <w:sz w:val="24"/>
          <w:szCs w:val="24"/>
        </w:rPr>
        <w:t>,</w:t>
      </w:r>
      <w:r w:rsidR="00BC3200" w:rsidRPr="00882BA7">
        <w:rPr>
          <w:rFonts w:ascii="Times New Roman" w:hAnsi="Times New Roman" w:cs="Times New Roman"/>
          <w:iCs/>
          <w:sz w:val="24"/>
          <w:szCs w:val="24"/>
        </w:rPr>
        <w:t xml:space="preserve"> also in good agreement with Eq. (</w:t>
      </w:r>
      <w:r w:rsidR="00B111CC">
        <w:rPr>
          <w:rFonts w:ascii="Times New Roman" w:hAnsi="Times New Roman" w:cs="Times New Roman"/>
          <w:iCs/>
          <w:sz w:val="24"/>
          <w:szCs w:val="24"/>
        </w:rPr>
        <w:t>S22</w:t>
      </w:r>
      <w:r w:rsidR="00BC3200">
        <w:rPr>
          <w:rFonts w:ascii="Times New Roman" w:hAnsi="Times New Roman" w:cs="Times New Roman"/>
          <w:iCs/>
          <w:sz w:val="24"/>
          <w:szCs w:val="24"/>
        </w:rPr>
        <w:t>b</w:t>
      </w:r>
      <w:r w:rsidR="00BC3200" w:rsidRPr="00882BA7">
        <w:rPr>
          <w:rFonts w:ascii="Times New Roman" w:hAnsi="Times New Roman" w:cs="Times New Roman"/>
          <w:iCs/>
          <w:sz w:val="24"/>
          <w:szCs w:val="24"/>
        </w:rPr>
        <w:t xml:space="preserve">).  </w:t>
      </w:r>
      <w:r w:rsidR="00585780" w:rsidRPr="00AD78BE">
        <w:rPr>
          <w:rFonts w:ascii="Times New Roman" w:hAnsi="Times New Roman" w:cs="Times New Roman"/>
          <w:sz w:val="24"/>
          <w:szCs w:val="24"/>
        </w:rPr>
        <w:t xml:space="preserve">Moreover, </w:t>
      </w:r>
      <w:r w:rsidR="00551851">
        <w:rPr>
          <w:rFonts w:ascii="Times New Roman" w:hAnsi="Times New Roman" w:cs="Times New Roman"/>
          <w:sz w:val="24"/>
          <w:szCs w:val="24"/>
        </w:rPr>
        <w:t>the asymmetric transmission phase for the cross-polarization components exhibit local maxima</w:t>
      </w:r>
      <w:r w:rsidR="00585780" w:rsidRPr="00AD78BE">
        <w:rPr>
          <w:rFonts w:ascii="Times New Roman" w:hAnsi="Times New Roman" w:cs="Times New Roman"/>
          <w:sz w:val="24"/>
          <w:szCs w:val="24"/>
        </w:rPr>
        <w:t xml:space="preserve"> </w:t>
      </w:r>
      <w:r w:rsidR="00551851">
        <w:rPr>
          <w:rFonts w:ascii="Times New Roman" w:hAnsi="Times New Roman" w:cs="Times New Roman"/>
          <w:sz w:val="24"/>
          <w:szCs w:val="24"/>
        </w:rPr>
        <w:t xml:space="preserve">(indicated by the black arrows in the graphs for </w:t>
      </w:r>
      <m:oMath>
        <m:r>
          <w:rPr>
            <w:rFonts w:ascii="Cambria Math" w:hAnsi="Cambria Math"/>
            <w:sz w:val="24"/>
            <w:szCs w:val="24"/>
          </w:rPr>
          <m:t>α=</m:t>
        </m:r>
        <m:sSup>
          <m:s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/>
                <w:sz w:val="24"/>
                <w:szCs w:val="24"/>
              </w:rPr>
              <m:t>120</m:t>
            </m:r>
          </m:e>
          <m:sup>
            <m:r>
              <w:rPr>
                <w:rFonts w:ascii="Cambria Math" w:hAnsi="Cambria Math"/>
                <w:sz w:val="24"/>
                <w:szCs w:val="24"/>
              </w:rPr>
              <m:t>°</m:t>
            </m:r>
          </m:sup>
        </m:sSup>
        <m:r>
          <w:rPr>
            <w:rFonts w:ascii="Cambria Math" w:hAnsi="Cambria Math"/>
            <w:sz w:val="24"/>
            <w:szCs w:val="24"/>
          </w:rPr>
          <m:t>,</m:t>
        </m:r>
      </m:oMath>
      <w:r w:rsidR="00225263">
        <w:rPr>
          <w:rFonts w:ascii="Times New Roman" w:hAnsi="Times New Roman" w:cs="Times New Roman"/>
          <w:sz w:val="24"/>
          <w:szCs w:val="24"/>
        </w:rPr>
        <w:t xml:space="preserve"> one at wavenumber 1</w:t>
      </w:r>
      <w:r w:rsidR="00225263" w:rsidRPr="00225263">
        <w:rPr>
          <w:rFonts w:ascii="Times New Roman" w:hAnsi="Times New Roman" w:cs="Times New Roman"/>
          <w:sz w:val="24"/>
          <w:szCs w:val="24"/>
        </w:rPr>
        <w:t>/</w:t>
      </w:r>
      <w:r w:rsidR="00225263" w:rsidRPr="00882BA7">
        <w:rPr>
          <w:rFonts w:ascii="Symbol" w:hAnsi="Symbol" w:cs="Times New Roman"/>
          <w:i/>
          <w:sz w:val="24"/>
          <w:szCs w:val="24"/>
        </w:rPr>
        <w:t></w:t>
      </w:r>
      <w:r w:rsidR="00225263" w:rsidRPr="00225263">
        <w:rPr>
          <w:rFonts w:ascii="Times New Roman" w:hAnsi="Times New Roman" w:cs="Times New Roman"/>
          <w:sz w:val="24"/>
          <w:szCs w:val="24"/>
        </w:rPr>
        <w:t xml:space="preserve"> ~ </w:t>
      </w:r>
      <m:oMath>
        <m:sSup>
          <m:s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/>
                <w:sz w:val="24"/>
                <w:szCs w:val="24"/>
              </w:rPr>
              <m:t>1.37μm</m:t>
            </m:r>
          </m:e>
          <m:sup>
            <m:r>
              <w:rPr>
                <w:rFonts w:ascii="Cambria Math" w:hAnsi="Cambria Math"/>
                <w:sz w:val="24"/>
                <w:szCs w:val="24"/>
              </w:rPr>
              <m:t>-1</m:t>
            </m:r>
          </m:sup>
        </m:sSup>
      </m:oMath>
      <w:r w:rsidR="00225263" w:rsidRPr="00225263">
        <w:rPr>
          <w:rFonts w:ascii="Times New Roman" w:hAnsi="Times New Roman" w:cs="Times New Roman"/>
          <w:sz w:val="24"/>
          <w:szCs w:val="24"/>
        </w:rPr>
        <w:t xml:space="preserve"> and the other at 1/</w:t>
      </w:r>
      <w:r w:rsidR="00225263" w:rsidRPr="00882BA7">
        <w:rPr>
          <w:rFonts w:ascii="Symbol" w:hAnsi="Symbol" w:cs="Times New Roman"/>
          <w:i/>
          <w:sz w:val="24"/>
          <w:szCs w:val="24"/>
        </w:rPr>
        <w:t></w:t>
      </w:r>
      <w:r w:rsidR="00225263" w:rsidRPr="0022526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225263" w:rsidRPr="00225263">
        <w:rPr>
          <w:rFonts w:ascii="Times New Roman" w:hAnsi="Times New Roman" w:cs="Times New Roman"/>
          <w:sz w:val="24"/>
          <w:szCs w:val="24"/>
        </w:rPr>
        <w:t xml:space="preserve">~ </w:t>
      </w:r>
      <w:proofErr w:type="gramEnd"/>
      <m:oMath>
        <m:sSup>
          <m:s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/>
                <w:sz w:val="24"/>
                <w:szCs w:val="24"/>
              </w:rPr>
              <m:t>1.75μm</m:t>
            </m:r>
          </m:e>
          <m:sup>
            <m:r>
              <w:rPr>
                <w:rFonts w:ascii="Cambria Math" w:hAnsi="Cambria Math"/>
                <w:sz w:val="24"/>
                <w:szCs w:val="24"/>
              </w:rPr>
              <m:t>-1</m:t>
            </m:r>
          </m:sup>
        </m:sSup>
        <m:r>
          <w:rPr>
            <w:rFonts w:ascii="Cambria Math" w:hAnsi="Cambria Math"/>
            <w:sz w:val="24"/>
            <w:szCs w:val="24"/>
          </w:rPr>
          <m:t>)</m:t>
        </m:r>
      </m:oMath>
      <w:r w:rsidR="00551851" w:rsidRPr="00225263">
        <w:rPr>
          <w:rFonts w:ascii="Times New Roman" w:hAnsi="Times New Roman" w:cs="Times New Roman"/>
          <w:sz w:val="24"/>
          <w:szCs w:val="24"/>
        </w:rPr>
        <w:t>,</w:t>
      </w:r>
      <w:r w:rsidR="00551851">
        <w:rPr>
          <w:rFonts w:ascii="Times New Roman" w:hAnsi="Times New Roman" w:cs="Times New Roman"/>
          <w:sz w:val="24"/>
          <w:szCs w:val="24"/>
        </w:rPr>
        <w:t xml:space="preserve"> corresponding to the resonances discussed in Section </w:t>
      </w:r>
      <w:r w:rsidR="00276DF0">
        <w:rPr>
          <w:rFonts w:ascii="Times New Roman" w:hAnsi="Times New Roman" w:cs="Times New Roman"/>
          <w:sz w:val="24"/>
          <w:szCs w:val="24"/>
        </w:rPr>
        <w:t xml:space="preserve">4 </w:t>
      </w:r>
      <w:r w:rsidR="00551851">
        <w:rPr>
          <w:rFonts w:ascii="Times New Roman" w:hAnsi="Times New Roman" w:cs="Times New Roman"/>
          <w:sz w:val="24"/>
          <w:szCs w:val="24"/>
        </w:rPr>
        <w:t>above.</w:t>
      </w:r>
      <w:r w:rsidR="00BE0F6A">
        <w:rPr>
          <w:rFonts w:ascii="Times New Roman" w:hAnsi="Times New Roman" w:cs="Times New Roman"/>
          <w:sz w:val="24"/>
          <w:szCs w:val="24"/>
        </w:rPr>
        <w:t xml:space="preserve">  </w:t>
      </w:r>
      <w:r w:rsidR="00BE0F6A" w:rsidRPr="00AD78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Importantly, </w:t>
      </w:r>
      <w:r w:rsidR="00BE0F6A" w:rsidRPr="00AD78BE">
        <w:rPr>
          <w:rFonts w:ascii="Times New Roman" w:hAnsi="Times New Roman" w:cs="Times New Roman"/>
          <w:color w:val="000000" w:themeColor="text1"/>
          <w:sz w:val="24"/>
          <w:szCs w:val="24"/>
          <w:lang w:val="en-HK"/>
        </w:rPr>
        <w:t xml:space="preserve">the asymmetric transmission phase </w:t>
      </w:r>
      <w:proofErr w:type="gramStart"/>
      <w:r w:rsidR="00BE0F6A" w:rsidRPr="00AD78BE">
        <w:rPr>
          <w:rFonts w:ascii="Times New Roman" w:hAnsi="Times New Roman" w:cs="Times New Roman"/>
          <w:color w:val="000000" w:themeColor="text1"/>
          <w:sz w:val="24"/>
          <w:szCs w:val="24"/>
          <w:lang w:val="en-HK"/>
        </w:rPr>
        <w:t>can be tuned</w:t>
      </w:r>
      <w:proofErr w:type="gramEnd"/>
      <w:r w:rsidR="00BE0F6A" w:rsidRPr="00AD78BE">
        <w:rPr>
          <w:rFonts w:ascii="Times New Roman" w:hAnsi="Times New Roman" w:cs="Times New Roman"/>
          <w:color w:val="000000" w:themeColor="text1"/>
          <w:sz w:val="24"/>
          <w:szCs w:val="24"/>
          <w:lang w:val="en-HK"/>
        </w:rPr>
        <w:t xml:space="preserve"> by simply </w:t>
      </w:r>
      <w:r w:rsidR="00BE0F6A" w:rsidRPr="00AD78BE">
        <w:rPr>
          <w:rFonts w:ascii="Times New Roman" w:hAnsi="Times New Roman" w:cs="Times New Roman"/>
          <w:sz w:val="24"/>
          <w:szCs w:val="24"/>
        </w:rPr>
        <w:t xml:space="preserve">controlling </w:t>
      </w:r>
      <w:r w:rsidR="00BE0F6A" w:rsidRPr="00AD78BE">
        <w:rPr>
          <w:rFonts w:ascii="Times New Roman" w:hAnsi="Times New Roman" w:cs="Times New Roman"/>
          <w:iCs/>
          <w:sz w:val="24"/>
          <w:szCs w:val="24"/>
        </w:rPr>
        <w:t xml:space="preserve">the </w:t>
      </w:r>
      <w:r w:rsidR="00BE0F6A">
        <w:rPr>
          <w:rFonts w:ascii="Times New Roman" w:hAnsi="Times New Roman" w:cs="Times New Roman"/>
          <w:iCs/>
          <w:sz w:val="24"/>
          <w:szCs w:val="24"/>
        </w:rPr>
        <w:t>base</w:t>
      </w:r>
      <w:r w:rsidR="00BE0F6A" w:rsidRPr="00AD78BE">
        <w:rPr>
          <w:rFonts w:ascii="Times New Roman" w:hAnsi="Times New Roman" w:cs="Times New Roman"/>
          <w:iCs/>
          <w:sz w:val="24"/>
          <w:szCs w:val="24"/>
        </w:rPr>
        <w:t xml:space="preserve"> angle </w:t>
      </w:r>
      <m:oMath>
        <m:r>
          <w:rPr>
            <w:rFonts w:ascii="Cambria Math" w:hAnsi="Cambria Math" w:cs="Times New Roman"/>
            <w:sz w:val="24"/>
            <w:szCs w:val="24"/>
          </w:rPr>
          <m:t>α</m:t>
        </m:r>
      </m:oMath>
      <w:r w:rsidR="00BE0F6A" w:rsidRPr="00AD78BE">
        <w:rPr>
          <w:rFonts w:ascii="Times New Roman" w:hAnsi="Times New Roman" w:cs="Times New Roman"/>
          <w:iCs/>
          <w:sz w:val="24"/>
          <w:szCs w:val="24"/>
        </w:rPr>
        <w:t xml:space="preserve"> of </w:t>
      </w:r>
      <w:r w:rsidR="00BE0F6A">
        <w:rPr>
          <w:rFonts w:ascii="Times New Roman" w:hAnsi="Times New Roman" w:cs="Times New Roman"/>
          <w:iCs/>
          <w:sz w:val="24"/>
          <w:szCs w:val="24"/>
        </w:rPr>
        <w:t>sawtooth nanoarray of the metasurface-sapphire system</w:t>
      </w:r>
      <w:r w:rsidR="00BE0F6A" w:rsidRPr="00AD78BE">
        <w:rPr>
          <w:rFonts w:ascii="Times New Roman" w:hAnsi="Times New Roman" w:cs="Times New Roman"/>
          <w:iCs/>
          <w:sz w:val="24"/>
          <w:szCs w:val="24"/>
        </w:rPr>
        <w:t>.</w:t>
      </w:r>
      <w:r w:rsidR="00BE0F6A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BE0F6A">
        <w:rPr>
          <w:rFonts w:ascii="Times New Roman" w:hAnsi="Times New Roman" w:cs="Times New Roman"/>
          <w:sz w:val="24"/>
          <w:szCs w:val="24"/>
        </w:rPr>
        <w:t xml:space="preserve">  </w:t>
      </w:r>
      <w:r w:rsidR="003C27CD">
        <w:rPr>
          <w:rFonts w:ascii="Times New Roman" w:hAnsi="Times New Roman" w:cs="Times New Roman"/>
          <w:sz w:val="24"/>
          <w:szCs w:val="24"/>
        </w:rPr>
        <w:t xml:space="preserve">  </w:t>
      </w:r>
      <w:r w:rsidR="008B576D">
        <w:rPr>
          <w:rFonts w:ascii="Times New Roman" w:hAnsi="Times New Roman" w:cs="Times New Roman"/>
          <w:sz w:val="24"/>
          <w:szCs w:val="24"/>
        </w:rPr>
        <w:t xml:space="preserve">  </w:t>
      </w:r>
      <w:r w:rsidR="00551851"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0522B8DB" w14:textId="77777777" w:rsidR="008B576D" w:rsidRDefault="008B576D" w:rsidP="00551851">
      <w:pPr>
        <w:pStyle w:val="ListParagraph"/>
        <w:spacing w:after="0" w:line="480" w:lineRule="auto"/>
        <w:ind w:left="0" w:firstLineChars="200" w:firstLine="480"/>
        <w:jc w:val="both"/>
        <w:rPr>
          <w:rFonts w:ascii="Times New Roman" w:hAnsi="Times New Roman" w:cs="Times New Roman"/>
          <w:sz w:val="24"/>
          <w:szCs w:val="24"/>
        </w:rPr>
      </w:pPr>
    </w:p>
    <w:p w14:paraId="2A5589D9" w14:textId="77777777" w:rsidR="008B576D" w:rsidRDefault="008B576D" w:rsidP="00551851">
      <w:pPr>
        <w:pStyle w:val="ListParagraph"/>
        <w:spacing w:after="0" w:line="480" w:lineRule="auto"/>
        <w:ind w:left="0" w:firstLineChars="200" w:firstLine="480"/>
        <w:jc w:val="both"/>
        <w:rPr>
          <w:rFonts w:ascii="Times New Roman" w:hAnsi="Times New Roman" w:cs="Times New Roman"/>
          <w:sz w:val="24"/>
          <w:szCs w:val="24"/>
        </w:rPr>
      </w:pPr>
    </w:p>
    <w:p w14:paraId="2FAE52C2" w14:textId="11F40BBD" w:rsidR="008B576D" w:rsidRDefault="008B576D" w:rsidP="00551851">
      <w:pPr>
        <w:pStyle w:val="ListParagraph"/>
        <w:spacing w:after="0" w:line="480" w:lineRule="auto"/>
        <w:ind w:left="0" w:firstLineChars="200" w:firstLine="480"/>
        <w:jc w:val="both"/>
        <w:rPr>
          <w:rFonts w:ascii="Times New Roman" w:hAnsi="Times New Roman" w:cs="Times New Roman"/>
          <w:sz w:val="24"/>
          <w:szCs w:val="24"/>
        </w:rPr>
      </w:pPr>
    </w:p>
    <w:p w14:paraId="389BA6D7" w14:textId="4AAFD6EF" w:rsidR="003414D3" w:rsidRDefault="00BC1BEB" w:rsidP="00882BA7">
      <w:pPr>
        <w:spacing w:line="360" w:lineRule="auto"/>
        <w:jc w:val="center"/>
        <w:rPr>
          <w:b/>
        </w:rPr>
      </w:pPr>
      <w:r>
        <w:rPr>
          <w:b/>
          <w:noProof/>
          <w:lang w:eastAsia="zh-CN"/>
        </w:rPr>
        <w:lastRenderedPageBreak/>
        <w:drawing>
          <wp:inline distT="0" distB="0" distL="0" distR="0" wp14:anchorId="56D56451" wp14:editId="1EF9F4DB">
            <wp:extent cx="5220000" cy="5428577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hang et al Fig. S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5428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E2243" w14:textId="23B92CE3" w:rsidR="00585780" w:rsidRDefault="00585780" w:rsidP="00882BA7">
      <w:pPr>
        <w:pStyle w:val="ListParagraph"/>
        <w:spacing w:after="0" w:line="240" w:lineRule="auto"/>
        <w:ind w:left="567" w:right="567"/>
        <w:jc w:val="both"/>
        <w:rPr>
          <w:rFonts w:ascii="Times New Roman" w:hAnsi="Times New Roman" w:cs="Times New Roman"/>
          <w:sz w:val="20"/>
          <w:szCs w:val="20"/>
          <w:lang w:val="en-HK"/>
        </w:rPr>
      </w:pPr>
      <w:r w:rsidRPr="00124045">
        <w:rPr>
          <w:rFonts w:ascii="Times New Roman" w:hAnsi="Times New Roman" w:cs="Times New Roman"/>
          <w:b/>
          <w:bCs/>
          <w:sz w:val="20"/>
          <w:szCs w:val="20"/>
        </w:rPr>
        <w:t xml:space="preserve">Figure </w:t>
      </w:r>
      <w:r w:rsidRPr="00EB7951">
        <w:rPr>
          <w:rFonts w:ascii="Times New Roman" w:hAnsi="Times New Roman" w:cs="Times New Roman"/>
          <w:b/>
          <w:bCs/>
          <w:sz w:val="20"/>
          <w:szCs w:val="20"/>
          <w:lang w:val="de-DE"/>
        </w:rPr>
        <w:t>S</w:t>
      </w:r>
      <w:r w:rsidRPr="00D640D7">
        <w:rPr>
          <w:rFonts w:ascii="Times New Roman" w:hAnsi="Times New Roman" w:cs="Times New Roman"/>
          <w:b/>
          <w:bCs/>
          <w:sz w:val="20"/>
          <w:szCs w:val="20"/>
          <w:lang w:val="de-DE"/>
        </w:rPr>
        <w:t>6:</w:t>
      </w:r>
      <w:r w:rsidRPr="00882BA7">
        <w:rPr>
          <w:bCs/>
          <w:sz w:val="20"/>
          <w:szCs w:val="20"/>
          <w:lang w:val="de-DE"/>
        </w:rPr>
        <w:t xml:space="preserve"> </w:t>
      </w:r>
      <w:r w:rsidRPr="00124045">
        <w:rPr>
          <w:rFonts w:ascii="Times New Roman" w:hAnsi="Times New Roman" w:cs="Times New Roman"/>
          <w:sz w:val="20"/>
          <w:szCs w:val="20"/>
          <w:lang w:val="en-HK"/>
        </w:rPr>
        <w:t>Experiment</w:t>
      </w:r>
      <w:r w:rsidR="00673A83" w:rsidRPr="00EB7951">
        <w:rPr>
          <w:rFonts w:ascii="Times New Roman" w:hAnsi="Times New Roman" w:cs="Times New Roman"/>
          <w:sz w:val="20"/>
          <w:szCs w:val="20"/>
          <w:lang w:val="en-HK"/>
        </w:rPr>
        <w:t>al</w:t>
      </w:r>
      <w:r w:rsidRPr="00D640D7">
        <w:rPr>
          <w:rFonts w:ascii="Times New Roman" w:hAnsi="Times New Roman" w:cs="Times New Roman"/>
          <w:sz w:val="20"/>
          <w:szCs w:val="20"/>
          <w:lang w:val="en-HK"/>
        </w:rPr>
        <w:t xml:space="preserve"> asymmetric transmission phase for </w:t>
      </w:r>
      <w:r w:rsidR="00673A83" w:rsidRPr="00D640D7">
        <w:rPr>
          <w:rFonts w:ascii="Times New Roman" w:hAnsi="Times New Roman" w:cs="Times New Roman"/>
          <w:sz w:val="20"/>
          <w:szCs w:val="20"/>
          <w:lang w:val="en-HK"/>
        </w:rPr>
        <w:t xml:space="preserve">the </w:t>
      </w:r>
      <w:r w:rsidRPr="00D640D7">
        <w:rPr>
          <w:rFonts w:ascii="Arial" w:hAnsi="Arial" w:cs="Arial"/>
          <w:b/>
          <w:sz w:val="20"/>
          <w:szCs w:val="20"/>
        </w:rPr>
        <w:t>N</w:t>
      </w:r>
      <w:r w:rsidRPr="00D640D7">
        <w:rPr>
          <w:rFonts w:ascii="Times New Roman" w:hAnsi="Times New Roman" w:cs="Times New Roman"/>
          <w:sz w:val="20"/>
          <w:szCs w:val="20"/>
          <w:lang w:val="en-HK"/>
        </w:rPr>
        <w:t xml:space="preserve">-type </w:t>
      </w:r>
      <w:r w:rsidR="00673A83" w:rsidRPr="00D640D7">
        <w:rPr>
          <w:rFonts w:ascii="Times New Roman" w:hAnsi="Times New Roman" w:cs="Times New Roman"/>
          <w:sz w:val="20"/>
          <w:szCs w:val="20"/>
          <w:lang w:val="en-HK"/>
        </w:rPr>
        <w:t xml:space="preserve">Au sawtooth </w:t>
      </w:r>
      <w:r w:rsidRPr="00D640D7">
        <w:rPr>
          <w:rFonts w:ascii="Times New Roman" w:hAnsi="Times New Roman" w:cs="Times New Roman"/>
          <w:sz w:val="20"/>
          <w:szCs w:val="20"/>
          <w:lang w:val="en-HK"/>
        </w:rPr>
        <w:t>metasurface</w:t>
      </w:r>
      <w:r w:rsidR="00673A83" w:rsidRPr="00D640D7">
        <w:rPr>
          <w:rFonts w:ascii="Times New Roman" w:hAnsi="Times New Roman" w:cs="Times New Roman"/>
          <w:sz w:val="20"/>
          <w:szCs w:val="20"/>
          <w:lang w:val="en-HK"/>
        </w:rPr>
        <w:t>-sapphire system</w:t>
      </w:r>
      <w:r w:rsidRPr="00D640D7">
        <w:rPr>
          <w:rFonts w:ascii="Times New Roman" w:hAnsi="Times New Roman" w:cs="Times New Roman"/>
          <w:sz w:val="20"/>
          <w:szCs w:val="20"/>
          <w:lang w:val="en-HK"/>
        </w:rPr>
        <w:t xml:space="preserve"> with various </w:t>
      </w:r>
      <w:r w:rsidR="00673A83" w:rsidRPr="00D640D7">
        <w:rPr>
          <w:rFonts w:ascii="Times New Roman" w:hAnsi="Times New Roman" w:cs="Times New Roman"/>
          <w:sz w:val="20"/>
          <w:szCs w:val="20"/>
          <w:lang w:val="en-HK"/>
        </w:rPr>
        <w:t>base</w:t>
      </w:r>
      <w:r w:rsidRPr="00D640D7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w:proofErr w:type="gramStart"/>
      <w:r w:rsidRPr="00D640D7">
        <w:rPr>
          <w:rFonts w:ascii="Times New Roman" w:hAnsi="Times New Roman" w:cs="Times New Roman"/>
          <w:sz w:val="20"/>
          <w:szCs w:val="20"/>
          <w:lang w:val="en-HK"/>
        </w:rPr>
        <w:t>angle</w:t>
      </w:r>
      <w:r w:rsidR="00673A83" w:rsidRPr="00D640D7">
        <w:rPr>
          <w:rFonts w:ascii="Times New Roman" w:hAnsi="Times New Roman" w:cs="Times New Roman"/>
          <w:sz w:val="20"/>
          <w:szCs w:val="20"/>
          <w:lang w:val="en-HK"/>
        </w:rPr>
        <w:t>s</w:t>
      </w:r>
      <w:r w:rsidRPr="00D640D7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w:proofErr w:type="gramEnd"/>
      <m:oMath>
        <m:r>
          <w:rPr>
            <w:rFonts w:ascii="Cambria Math" w:hAnsi="Cambria Math" w:cs="Times New Roman"/>
            <w:sz w:val="20"/>
            <w:szCs w:val="20"/>
            <w:lang w:val="en-HK"/>
          </w:rPr>
          <m:t>α</m:t>
        </m:r>
      </m:oMath>
      <w:r w:rsidRPr="00D640D7">
        <w:rPr>
          <w:rFonts w:ascii="Times New Roman" w:hAnsi="Times New Roman" w:cs="Times New Roman"/>
          <w:sz w:val="20"/>
          <w:szCs w:val="20"/>
          <w:lang w:val="en-HK"/>
        </w:rPr>
        <w:t xml:space="preserve">. </w:t>
      </w:r>
      <w:r w:rsidR="00E85934">
        <w:rPr>
          <w:rFonts w:ascii="Times New Roman" w:hAnsi="Times New Roman" w:cs="Times New Roman"/>
          <w:sz w:val="20"/>
          <w:szCs w:val="20"/>
          <w:lang w:val="en-HK"/>
        </w:rPr>
        <w:t>The l</w:t>
      </w:r>
      <w:r w:rsidR="00E85934" w:rsidRPr="00D640D7">
        <w:rPr>
          <w:rFonts w:ascii="Times New Roman" w:hAnsi="Times New Roman" w:cs="Times New Roman"/>
          <w:sz w:val="20"/>
          <w:szCs w:val="20"/>
          <w:lang w:val="en-HK"/>
        </w:rPr>
        <w:t xml:space="preserve">eft </w:t>
      </w:r>
      <w:r w:rsidRPr="00D640D7">
        <w:rPr>
          <w:rFonts w:ascii="Times New Roman" w:hAnsi="Times New Roman" w:cs="Times New Roman"/>
          <w:sz w:val="20"/>
          <w:szCs w:val="20"/>
          <w:lang w:val="en-HK"/>
        </w:rPr>
        <w:t xml:space="preserve">column is for </w:t>
      </w:r>
      <w:r w:rsidR="00673A83" w:rsidRPr="00D640D7">
        <w:rPr>
          <w:rFonts w:ascii="Times New Roman" w:hAnsi="Times New Roman" w:cs="Times New Roman"/>
          <w:sz w:val="20"/>
          <w:szCs w:val="20"/>
          <w:lang w:val="en-HK"/>
        </w:rPr>
        <w:t xml:space="preserve">the </w:t>
      </w:r>
      <w:r w:rsidR="003D4352" w:rsidRPr="00D640D7">
        <w:rPr>
          <w:rFonts w:ascii="Times New Roman" w:hAnsi="Times New Roman" w:cs="Times New Roman"/>
          <w:sz w:val="20"/>
          <w:szCs w:val="20"/>
          <w:lang w:val="en-HK"/>
        </w:rPr>
        <w:t xml:space="preserve">relative </w:t>
      </w:r>
      <w:r w:rsidRPr="00D640D7">
        <w:rPr>
          <w:rFonts w:ascii="Times New Roman" w:hAnsi="Times New Roman" w:cs="Times New Roman"/>
          <w:sz w:val="20"/>
          <w:szCs w:val="20"/>
          <w:lang w:val="en-HK"/>
        </w:rPr>
        <w:t xml:space="preserve">forward transmission phase, </w:t>
      </w:r>
      <w:r w:rsidR="00E85934">
        <w:rPr>
          <w:rFonts w:ascii="Times New Roman" w:hAnsi="Times New Roman" w:cs="Times New Roman"/>
          <w:sz w:val="20"/>
          <w:szCs w:val="20"/>
          <w:lang w:val="en-HK"/>
        </w:rPr>
        <w:t xml:space="preserve">the </w:t>
      </w:r>
      <w:r w:rsidRPr="00D640D7">
        <w:rPr>
          <w:rFonts w:ascii="Times New Roman" w:hAnsi="Times New Roman" w:cs="Times New Roman"/>
          <w:sz w:val="20"/>
          <w:szCs w:val="20"/>
          <w:lang w:val="en-HK"/>
        </w:rPr>
        <w:t xml:space="preserve">middle column is for </w:t>
      </w:r>
      <w:r w:rsidR="00673A83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the </w:t>
      </w:r>
      <w:r w:rsidR="003D4352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relative </w:t>
      </w:r>
      <w:r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backward transmission phase, and </w:t>
      </w:r>
      <w:r w:rsidR="00673A83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the </w:t>
      </w:r>
      <w:r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right column is the </w:t>
      </w:r>
      <w:r w:rsidR="00673A83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asymmetric transmission </w:t>
      </w:r>
      <w:r w:rsidRPr="00124045">
        <w:rPr>
          <w:rFonts w:ascii="Times New Roman" w:hAnsi="Times New Roman" w:cs="Times New Roman"/>
          <w:sz w:val="20"/>
          <w:szCs w:val="20"/>
          <w:lang w:val="en-HK"/>
        </w:rPr>
        <w:t>phase</w:t>
      </w:r>
      <w:r w:rsidR="00673A83" w:rsidRPr="00124045">
        <w:rPr>
          <w:rFonts w:ascii="Times New Roman" w:hAnsi="Times New Roman" w:cs="Times New Roman"/>
          <w:sz w:val="20"/>
          <w:szCs w:val="20"/>
          <w:lang w:val="en-HK"/>
        </w:rPr>
        <w:t>.</w:t>
      </w:r>
      <w:r w:rsidR="00D640D7">
        <w:rPr>
          <w:rFonts w:ascii="Times New Roman" w:hAnsi="Times New Roman" w:cs="Times New Roman"/>
          <w:sz w:val="20"/>
          <w:szCs w:val="20"/>
          <w:lang w:val="en-HK"/>
        </w:rPr>
        <w:t xml:space="preserve">  The black arrow show</w:t>
      </w:r>
      <w:r w:rsidR="00BC1BEB">
        <w:rPr>
          <w:rFonts w:ascii="Times New Roman" w:hAnsi="Times New Roman" w:cs="Times New Roman"/>
          <w:sz w:val="20"/>
          <w:szCs w:val="20"/>
          <w:lang w:val="en-HK"/>
        </w:rPr>
        <w:t>s</w:t>
      </w:r>
      <w:r w:rsidR="00D640D7">
        <w:rPr>
          <w:rFonts w:ascii="Times New Roman" w:hAnsi="Times New Roman" w:cs="Times New Roman"/>
          <w:sz w:val="20"/>
          <w:szCs w:val="20"/>
          <w:lang w:val="en-HK"/>
        </w:rPr>
        <w:t xml:space="preserve"> the extrem</w:t>
      </w:r>
      <w:r w:rsidR="00BC1BEB">
        <w:rPr>
          <w:rFonts w:ascii="Times New Roman" w:hAnsi="Times New Roman" w:cs="Times New Roman"/>
          <w:sz w:val="20"/>
          <w:szCs w:val="20"/>
          <w:lang w:val="en-HK"/>
        </w:rPr>
        <w:t>um</w:t>
      </w:r>
      <w:r w:rsidR="00D640D7">
        <w:rPr>
          <w:rFonts w:ascii="Times New Roman" w:hAnsi="Times New Roman" w:cs="Times New Roman"/>
          <w:sz w:val="20"/>
          <w:szCs w:val="20"/>
          <w:lang w:val="en-HK"/>
        </w:rPr>
        <w:t xml:space="preserve"> of the asymmetric transmission phase</w:t>
      </w:r>
      <w:r w:rsidR="00E90763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w:proofErr w:type="gramStart"/>
      <w:r w:rsidR="00E90763" w:rsidRPr="00E90763">
        <w:rPr>
          <w:rFonts w:ascii="Times New Roman" w:hAnsi="Times New Roman" w:cs="Times New Roman"/>
          <w:sz w:val="20"/>
          <w:szCs w:val="20"/>
          <w:lang w:val="en-HK"/>
        </w:rPr>
        <w:t xml:space="preserve">at  </w:t>
      </w:r>
      <w:r w:rsidR="00E90763" w:rsidRPr="00A67B58">
        <w:rPr>
          <w:sz w:val="20"/>
          <w:szCs w:val="20"/>
        </w:rPr>
        <w:t>1</w:t>
      </w:r>
      <w:proofErr w:type="gramEnd"/>
      <w:r w:rsidR="00E90763" w:rsidRPr="00A67B58">
        <w:rPr>
          <w:sz w:val="20"/>
          <w:szCs w:val="20"/>
        </w:rPr>
        <w:t>/</w:t>
      </w:r>
      <w:r w:rsidR="00E90763" w:rsidRPr="00A67B58">
        <w:rPr>
          <w:rFonts w:ascii="Symbol" w:hAnsi="Symbol"/>
          <w:i/>
          <w:sz w:val="20"/>
          <w:szCs w:val="20"/>
        </w:rPr>
        <w:t></w:t>
      </w:r>
      <w:r w:rsidR="00E90763" w:rsidRPr="00A67B58">
        <w:rPr>
          <w:sz w:val="20"/>
          <w:szCs w:val="20"/>
        </w:rPr>
        <w:t xml:space="preserve"> ~ </w:t>
      </w:r>
      <m:oMath>
        <m:sSup>
          <m:sSupPr>
            <m:ctrlPr>
              <w:rPr>
                <w:rFonts w:ascii="Cambria Math" w:hAnsi="Cambria Math"/>
                <w:i/>
                <w:sz w:val="20"/>
                <w:szCs w:val="20"/>
              </w:rPr>
            </m:ctrlPr>
          </m:sSupPr>
          <m:e>
            <m:r>
              <w:rPr>
                <w:rFonts w:ascii="Cambria Math" w:hAnsi="Cambria Math"/>
                <w:sz w:val="20"/>
                <w:szCs w:val="20"/>
              </w:rPr>
              <m:t>1.37μm</m:t>
            </m:r>
          </m:e>
          <m:sup>
            <m:r>
              <w:rPr>
                <w:rFonts w:ascii="Cambria Math" w:hAnsi="Cambria Math"/>
                <w:sz w:val="20"/>
                <w:szCs w:val="20"/>
              </w:rPr>
              <m:t>-1</m:t>
            </m:r>
          </m:sup>
        </m:sSup>
      </m:oMath>
      <w:r w:rsidR="00D640D7">
        <w:rPr>
          <w:rFonts w:ascii="Times New Roman" w:hAnsi="Times New Roman" w:cs="Times New Roman"/>
          <w:sz w:val="20"/>
          <w:szCs w:val="20"/>
          <w:lang w:val="en-HK"/>
        </w:rPr>
        <w:t>.</w:t>
      </w:r>
      <w:r w:rsidR="00230AA9">
        <w:rPr>
          <w:rFonts w:ascii="Times New Roman" w:hAnsi="Times New Roman" w:cs="Times New Roman"/>
          <w:sz w:val="20"/>
          <w:szCs w:val="20"/>
          <w:lang w:val="en-HK"/>
        </w:rPr>
        <w:t xml:space="preserve">  </w:t>
      </w:r>
    </w:p>
    <w:p w14:paraId="229E8352" w14:textId="77777777" w:rsidR="00E47FB1" w:rsidRDefault="00E47FB1" w:rsidP="00882BA7">
      <w:pPr>
        <w:pStyle w:val="ListParagraph"/>
        <w:spacing w:after="0" w:line="240" w:lineRule="auto"/>
        <w:ind w:left="567" w:right="567"/>
        <w:jc w:val="both"/>
        <w:rPr>
          <w:rFonts w:ascii="Times New Roman" w:hAnsi="Times New Roman" w:cs="Times New Roman"/>
          <w:sz w:val="20"/>
          <w:szCs w:val="20"/>
          <w:lang w:val="en-HK"/>
        </w:rPr>
      </w:pPr>
    </w:p>
    <w:p w14:paraId="79430CBA" w14:textId="2C336454" w:rsidR="00585780" w:rsidRDefault="00D0277D" w:rsidP="00882BA7">
      <w:pPr>
        <w:spacing w:line="480" w:lineRule="auto"/>
        <w:ind w:firstLineChars="118" w:firstLine="283"/>
        <w:jc w:val="both"/>
        <w:rPr>
          <w:sz w:val="20"/>
          <w:szCs w:val="20"/>
          <w:lang w:val="en-HK"/>
        </w:rPr>
      </w:pPr>
      <w:r w:rsidRPr="002A7B07">
        <w:t xml:space="preserve">Figure S7 shows </w:t>
      </w:r>
      <w:r>
        <w:t xml:space="preserve">the corresponding </w:t>
      </w:r>
      <w:r w:rsidRPr="002A7B07">
        <w:t>simulation</w:t>
      </w:r>
      <w:r>
        <w:t xml:space="preserve"> results for the</w:t>
      </w:r>
      <w:r w:rsidRPr="002A7B07">
        <w:t xml:space="preserve"> </w:t>
      </w:r>
      <w:r w:rsidRPr="002A7B07">
        <w:rPr>
          <w:rFonts w:ascii="Arial" w:hAnsi="Arial" w:cs="Arial"/>
          <w:b/>
        </w:rPr>
        <w:t>N</w:t>
      </w:r>
      <w:r w:rsidRPr="002A7B07">
        <w:t xml:space="preserve">-type </w:t>
      </w:r>
      <w:r>
        <w:t xml:space="preserve">Au sawtooth metasurface-sapphire system in Figure S6.  </w:t>
      </w:r>
      <w:r>
        <w:rPr>
          <w:iCs/>
        </w:rPr>
        <w:t>T</w:t>
      </w:r>
      <w:r w:rsidRPr="00171FFF">
        <w:rPr>
          <w:iCs/>
        </w:rPr>
        <w:t xml:space="preserve">he </w:t>
      </w:r>
      <w:r>
        <w:rPr>
          <w:iCs/>
        </w:rPr>
        <w:t xml:space="preserve">simulated </w:t>
      </w:r>
      <w:r w:rsidRPr="00171FFF">
        <w:rPr>
          <w:iCs/>
        </w:rPr>
        <w:t>asymmetric transmission phase</w:t>
      </w:r>
      <w:r>
        <w:rPr>
          <w:iCs/>
        </w:rPr>
        <w:t>s</w:t>
      </w:r>
      <w:r w:rsidRPr="00171FFF">
        <w:rPr>
          <w:iCs/>
        </w:rPr>
        <w:t xml:space="preserve"> </w:t>
      </w:r>
      <w:r>
        <w:rPr>
          <w:iCs/>
        </w:rPr>
        <w:t>are</w:t>
      </w:r>
      <w:r w:rsidRPr="00171FFF">
        <w:rPr>
          <w:iCs/>
        </w:rPr>
        <w:t xml:space="preserve"> </w:t>
      </w:r>
      <w:r>
        <w:rPr>
          <w:iCs/>
        </w:rPr>
        <w:t>exactly</w:t>
      </w:r>
      <w:r w:rsidRPr="00171FFF">
        <w:rPr>
          <w:iCs/>
        </w:rPr>
        <w:t xml:space="preserve"> zero within the </w:t>
      </w:r>
      <w:r>
        <w:rPr>
          <w:iCs/>
        </w:rPr>
        <w:t>numerical</w:t>
      </w:r>
      <w:r w:rsidRPr="00171FFF">
        <w:rPr>
          <w:iCs/>
        </w:rPr>
        <w:t xml:space="preserve"> errors for the co-polarization components (blue and red dots in Figure </w:t>
      </w:r>
      <w:r>
        <w:rPr>
          <w:iCs/>
        </w:rPr>
        <w:t>S7</w:t>
      </w:r>
      <w:r w:rsidRPr="00171FFF">
        <w:rPr>
          <w:iCs/>
        </w:rPr>
        <w:t xml:space="preserve">), in </w:t>
      </w:r>
      <w:r>
        <w:rPr>
          <w:iCs/>
        </w:rPr>
        <w:t>perfect</w:t>
      </w:r>
      <w:r w:rsidRPr="00171FFF">
        <w:rPr>
          <w:iCs/>
        </w:rPr>
        <w:t xml:space="preserve"> agreement with Eq. (</w:t>
      </w:r>
      <w:r w:rsidR="00B111CC">
        <w:rPr>
          <w:iCs/>
        </w:rPr>
        <w:t>S22</w:t>
      </w:r>
      <w:r>
        <w:rPr>
          <w:iCs/>
        </w:rPr>
        <w:t>a</w:t>
      </w:r>
      <w:r w:rsidRPr="00171FFF">
        <w:rPr>
          <w:iCs/>
        </w:rPr>
        <w:t>).</w:t>
      </w:r>
      <w:r>
        <w:rPr>
          <w:iCs/>
        </w:rPr>
        <w:t xml:space="preserve">  As for the cross-polarization components, t</w:t>
      </w:r>
      <w:r>
        <w:t>he simulations exhibit very similar results as the experiment</w:t>
      </w:r>
      <w:r w:rsidR="008D5B75">
        <w:t>al results</w:t>
      </w:r>
      <w:r>
        <w:t xml:space="preserve"> except there is a shift of the local maxima </w:t>
      </w:r>
      <w:r>
        <w:lastRenderedPageBreak/>
        <w:t>(one at wavenumber 1</w:t>
      </w:r>
      <w:r w:rsidRPr="00225263">
        <w:t>/</w:t>
      </w:r>
      <w:r w:rsidRPr="00171FFF">
        <w:rPr>
          <w:rFonts w:ascii="Symbol" w:hAnsi="Symbol"/>
          <w:i/>
        </w:rPr>
        <w:t></w:t>
      </w:r>
      <w:r w:rsidRPr="00225263">
        <w:t xml:space="preserve"> ~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1.42μm</m:t>
            </m:r>
          </m:e>
          <m:sup>
            <m:r>
              <w:rPr>
                <w:rFonts w:ascii="Cambria Math" w:hAnsi="Cambria Math"/>
              </w:rPr>
              <m:t>-1</m:t>
            </m:r>
          </m:sup>
        </m:sSup>
      </m:oMath>
      <w:r w:rsidRPr="00225263">
        <w:t xml:space="preserve"> and the other at 1/</w:t>
      </w:r>
      <w:r w:rsidRPr="00171FFF">
        <w:rPr>
          <w:rFonts w:ascii="Symbol" w:hAnsi="Symbol"/>
          <w:i/>
        </w:rPr>
        <w:t></w:t>
      </w:r>
      <w:r w:rsidRPr="00225263">
        <w:t xml:space="preserve"> ~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1.67μm</m:t>
            </m:r>
          </m:e>
          <m:sup>
            <m:r>
              <w:rPr>
                <w:rFonts w:ascii="Cambria Math" w:hAnsi="Cambria Math"/>
              </w:rPr>
              <m:t>-1</m:t>
            </m:r>
          </m:sup>
        </m:sSup>
        <m:r>
          <w:rPr>
            <w:rFonts w:ascii="Cambria Math" w:hAnsi="Cambria Math"/>
          </w:rPr>
          <m:t>)</m:t>
        </m:r>
      </m:oMath>
      <w:r>
        <w:t xml:space="preserve"> </w:t>
      </w:r>
      <w:r w:rsidR="00E90763">
        <w:t>as indicated by the black arrow</w:t>
      </w:r>
      <w:r w:rsidR="008D5B75">
        <w:t xml:space="preserve"> in Figure S7</w:t>
      </w:r>
      <w:r w:rsidR="00E90763">
        <w:t xml:space="preserve"> for the local maximum at 1</w:t>
      </w:r>
      <w:r w:rsidR="00E90763" w:rsidRPr="00225263">
        <w:t>/</w:t>
      </w:r>
      <w:r w:rsidR="00E90763" w:rsidRPr="00171FFF">
        <w:rPr>
          <w:rFonts w:ascii="Symbol" w:hAnsi="Symbol"/>
          <w:i/>
        </w:rPr>
        <w:t></w:t>
      </w:r>
      <w:r w:rsidR="00E90763" w:rsidRPr="00225263">
        <w:t xml:space="preserve"> ~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1.42μm</m:t>
            </m:r>
          </m:e>
          <m:sup>
            <m:r>
              <w:rPr>
                <w:rFonts w:ascii="Cambria Math" w:hAnsi="Cambria Math"/>
              </w:rPr>
              <m:t>-1</m:t>
            </m:r>
          </m:sup>
        </m:sSup>
      </m:oMath>
      <w:r w:rsidR="00E90763" w:rsidRPr="00225263">
        <w:t xml:space="preserve"> </w:t>
      </w:r>
      <w:r>
        <w:t>.   The simulations support strongly that one can tun</w:t>
      </w:r>
      <w:r w:rsidR="008D5B75">
        <w:t>e</w:t>
      </w:r>
      <w:r>
        <w:t xml:space="preserve"> the asymmetric transmission phase of the metasurface-sapphire system simply by controlling the base angle </w:t>
      </w:r>
      <w:r w:rsidRPr="00171FFF">
        <w:rPr>
          <w:rFonts w:ascii="Symbol" w:hAnsi="Symbol"/>
          <w:i/>
        </w:rPr>
        <w:t></w:t>
      </w:r>
      <w:r>
        <w:t>.</w:t>
      </w:r>
    </w:p>
    <w:p w14:paraId="04067F87" w14:textId="7585FA11" w:rsidR="003414D3" w:rsidRPr="00882BA7" w:rsidRDefault="00BC1BEB" w:rsidP="00882BA7">
      <w:pPr>
        <w:spacing w:line="360" w:lineRule="auto"/>
        <w:ind w:left="284"/>
        <w:jc w:val="center"/>
      </w:pPr>
      <w:r>
        <w:rPr>
          <w:noProof/>
          <w:lang w:eastAsia="zh-CN"/>
        </w:rPr>
        <w:drawing>
          <wp:inline distT="0" distB="0" distL="0" distR="0" wp14:anchorId="2FD75C82" wp14:editId="6A6A8C88">
            <wp:extent cx="5220000" cy="545590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Zhang et al Fig. S7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5455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5E58A" w14:textId="18AC0E87" w:rsidR="00230AA9" w:rsidRPr="002F22C3" w:rsidRDefault="00585780" w:rsidP="00230AA9">
      <w:pPr>
        <w:pStyle w:val="ListParagraph"/>
        <w:spacing w:after="0" w:line="240" w:lineRule="auto"/>
        <w:ind w:left="567" w:right="567"/>
        <w:jc w:val="both"/>
        <w:rPr>
          <w:rFonts w:ascii="Times New Roman" w:hAnsi="Times New Roman" w:cs="Times New Roman"/>
          <w:sz w:val="20"/>
          <w:szCs w:val="20"/>
          <w:lang w:val="en-HK"/>
        </w:rPr>
      </w:pPr>
      <w:r w:rsidRPr="00950D12">
        <w:rPr>
          <w:rFonts w:ascii="Times New Roman" w:hAnsi="Times New Roman" w:cs="Times New Roman"/>
          <w:b/>
          <w:bCs/>
          <w:sz w:val="20"/>
          <w:szCs w:val="20"/>
        </w:rPr>
        <w:t xml:space="preserve">Figure </w:t>
      </w:r>
      <w:r w:rsidRPr="00950D12">
        <w:rPr>
          <w:rFonts w:ascii="Times New Roman" w:hAnsi="Times New Roman" w:cs="Times New Roman"/>
          <w:b/>
          <w:bCs/>
          <w:sz w:val="20"/>
          <w:szCs w:val="20"/>
          <w:lang w:val="de-DE"/>
        </w:rPr>
        <w:t>S</w:t>
      </w:r>
      <w:r>
        <w:rPr>
          <w:rFonts w:ascii="Times New Roman" w:hAnsi="Times New Roman" w:cs="Times New Roman"/>
          <w:b/>
          <w:bCs/>
          <w:sz w:val="20"/>
          <w:szCs w:val="20"/>
          <w:lang w:val="de-DE"/>
        </w:rPr>
        <w:t>7</w:t>
      </w:r>
      <w:r w:rsidRPr="00950D12">
        <w:rPr>
          <w:rFonts w:ascii="Times New Roman" w:hAnsi="Times New Roman" w:cs="Times New Roman"/>
          <w:b/>
          <w:bCs/>
          <w:sz w:val="20"/>
          <w:szCs w:val="20"/>
          <w:lang w:val="de-DE"/>
        </w:rPr>
        <w:t>:</w:t>
      </w:r>
      <w:r w:rsidRPr="005751B2">
        <w:rPr>
          <w:bCs/>
          <w:lang w:val="de-DE"/>
        </w:rPr>
        <w:t xml:space="preserve"> </w:t>
      </w:r>
      <w:r w:rsidR="00673A83">
        <w:rPr>
          <w:rFonts w:ascii="Times New Roman" w:hAnsi="Times New Roman" w:cs="Times New Roman"/>
          <w:sz w:val="20"/>
          <w:szCs w:val="20"/>
          <w:lang w:val="en-HK"/>
        </w:rPr>
        <w:t>Simulation results</w:t>
      </w:r>
      <w:r w:rsidR="00673A83" w:rsidRPr="00E66AB0">
        <w:rPr>
          <w:rFonts w:ascii="Times New Roman" w:hAnsi="Times New Roman" w:cs="Times New Roman"/>
          <w:sz w:val="20"/>
          <w:szCs w:val="20"/>
          <w:lang w:val="en-HK"/>
        </w:rPr>
        <w:t xml:space="preserve"> for</w:t>
      </w:r>
      <w:r w:rsidR="00673A83">
        <w:rPr>
          <w:rFonts w:ascii="Times New Roman" w:hAnsi="Times New Roman" w:cs="Times New Roman"/>
          <w:sz w:val="20"/>
          <w:szCs w:val="20"/>
          <w:lang w:val="en-HK"/>
        </w:rPr>
        <w:t xml:space="preserve"> the</w:t>
      </w:r>
      <w:r w:rsidR="00673A83" w:rsidRPr="00E66AB0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w:r w:rsidR="00673A83" w:rsidRPr="002142F8">
        <w:rPr>
          <w:rFonts w:ascii="Arial" w:hAnsi="Arial" w:cs="Arial"/>
          <w:b/>
          <w:sz w:val="20"/>
          <w:szCs w:val="20"/>
        </w:rPr>
        <w:t>N</w:t>
      </w:r>
      <w:r w:rsidR="00673A83" w:rsidRPr="00E66AB0">
        <w:rPr>
          <w:rFonts w:ascii="Times New Roman" w:hAnsi="Times New Roman" w:cs="Times New Roman"/>
          <w:sz w:val="20"/>
          <w:szCs w:val="20"/>
          <w:lang w:val="en-HK"/>
        </w:rPr>
        <w:t xml:space="preserve">-type </w:t>
      </w:r>
      <w:r w:rsidR="00673A83">
        <w:rPr>
          <w:rFonts w:ascii="Times New Roman" w:hAnsi="Times New Roman" w:cs="Times New Roman"/>
          <w:sz w:val="20"/>
          <w:szCs w:val="20"/>
          <w:lang w:val="en-HK"/>
        </w:rPr>
        <w:t xml:space="preserve">Au sawtooth </w:t>
      </w:r>
      <w:r w:rsidR="00673A83" w:rsidRPr="00E66AB0">
        <w:rPr>
          <w:rFonts w:ascii="Times New Roman" w:hAnsi="Times New Roman" w:cs="Times New Roman"/>
          <w:sz w:val="20"/>
          <w:szCs w:val="20"/>
          <w:lang w:val="en-HK"/>
        </w:rPr>
        <w:t>metasurface</w:t>
      </w:r>
      <w:r w:rsidR="00673A83">
        <w:rPr>
          <w:rFonts w:ascii="Times New Roman" w:hAnsi="Times New Roman" w:cs="Times New Roman"/>
          <w:sz w:val="20"/>
          <w:szCs w:val="20"/>
          <w:lang w:val="en-HK"/>
        </w:rPr>
        <w:t>-sapphire system</w:t>
      </w:r>
      <w:r w:rsidR="00673A83" w:rsidRPr="00E66AB0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w:r w:rsidR="00673A83">
        <w:rPr>
          <w:rFonts w:ascii="Times New Roman" w:hAnsi="Times New Roman" w:cs="Times New Roman"/>
          <w:sz w:val="20"/>
          <w:szCs w:val="20"/>
          <w:lang w:val="en-HK"/>
        </w:rPr>
        <w:t>for forward (l</w:t>
      </w:r>
      <w:r w:rsidR="00673A83" w:rsidRPr="003D6793">
        <w:rPr>
          <w:rFonts w:ascii="Times New Roman" w:hAnsi="Times New Roman" w:cs="Times New Roman"/>
          <w:sz w:val="20"/>
          <w:szCs w:val="20"/>
          <w:lang w:val="en-HK"/>
        </w:rPr>
        <w:t>eft column</w:t>
      </w:r>
      <w:r w:rsidR="00673A83">
        <w:rPr>
          <w:rFonts w:ascii="Times New Roman" w:hAnsi="Times New Roman" w:cs="Times New Roman"/>
          <w:sz w:val="20"/>
          <w:szCs w:val="20"/>
          <w:lang w:val="en-HK"/>
        </w:rPr>
        <w:t>), backward (</w:t>
      </w:r>
      <w:r w:rsidR="00673A83" w:rsidRPr="003D6793">
        <w:rPr>
          <w:rFonts w:ascii="Times New Roman" w:hAnsi="Times New Roman" w:cs="Times New Roman"/>
          <w:sz w:val="20"/>
          <w:szCs w:val="20"/>
          <w:lang w:val="en-HK"/>
        </w:rPr>
        <w:t>middle column</w:t>
      </w:r>
      <w:r w:rsidR="00673A83">
        <w:rPr>
          <w:rFonts w:ascii="Times New Roman" w:hAnsi="Times New Roman" w:cs="Times New Roman"/>
          <w:sz w:val="20"/>
          <w:szCs w:val="20"/>
          <w:lang w:val="en-HK"/>
        </w:rPr>
        <w:t>), and asymmetric transmission phase (</w:t>
      </w:r>
      <w:r w:rsidR="00673A83" w:rsidRPr="003D6793">
        <w:rPr>
          <w:rFonts w:ascii="Times New Roman" w:hAnsi="Times New Roman" w:cs="Times New Roman"/>
          <w:sz w:val="20"/>
          <w:szCs w:val="20"/>
          <w:lang w:val="en-HK"/>
        </w:rPr>
        <w:t>right column</w:t>
      </w:r>
      <w:r w:rsidR="00673A83">
        <w:rPr>
          <w:rFonts w:ascii="Times New Roman" w:hAnsi="Times New Roman" w:cs="Times New Roman"/>
          <w:sz w:val="20"/>
          <w:szCs w:val="20"/>
          <w:lang w:val="en-HK"/>
        </w:rPr>
        <w:t xml:space="preserve">). </w:t>
      </w:r>
      <w:r w:rsidRPr="00724914">
        <w:rPr>
          <w:rFonts w:ascii="Times New Roman" w:hAnsi="Times New Roman" w:cs="Times New Roman"/>
          <w:sz w:val="20"/>
          <w:szCs w:val="20"/>
          <w:lang w:val="en-HK"/>
        </w:rPr>
        <w:t xml:space="preserve">Dots </w:t>
      </w:r>
      <w:proofErr w:type="gramStart"/>
      <w:r w:rsidRPr="00724914">
        <w:rPr>
          <w:rFonts w:ascii="Times New Roman" w:hAnsi="Times New Roman" w:cs="Times New Roman"/>
          <w:sz w:val="20"/>
          <w:szCs w:val="20"/>
          <w:lang w:val="en-HK"/>
        </w:rPr>
        <w:t>are obtained</w:t>
      </w:r>
      <w:proofErr w:type="gramEnd"/>
      <w:r w:rsidRPr="00724914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w:r w:rsidRPr="00041343">
        <w:rPr>
          <w:rFonts w:ascii="Times New Roman" w:hAnsi="Times New Roman" w:cs="Times New Roman"/>
          <w:sz w:val="20"/>
          <w:szCs w:val="20"/>
          <w:lang w:val="en-HK"/>
        </w:rPr>
        <w:t xml:space="preserve">from </w:t>
      </w:r>
      <w:r w:rsidR="00041343" w:rsidRPr="001F20C3">
        <w:rPr>
          <w:rFonts w:ascii="Times New Roman" w:hAnsi="Times New Roman" w:cs="Times New Roman"/>
          <w:sz w:val="20"/>
          <w:szCs w:val="20"/>
        </w:rPr>
        <w:t>the peak shift method</w:t>
      </w:r>
      <w:r w:rsidR="00041343" w:rsidRPr="00041343">
        <w:rPr>
          <w:rFonts w:ascii="Times New Roman" w:hAnsi="Times New Roman" w:cs="Times New Roman"/>
          <w:sz w:val="20"/>
          <w:szCs w:val="20"/>
        </w:rPr>
        <w:t xml:space="preserve"> </w:t>
      </w:r>
      <w:r w:rsidR="00B43D61" w:rsidRPr="001F20C3">
        <w:rPr>
          <w:rFonts w:ascii="Times New Roman" w:hAnsi="Times New Roman" w:cs="Times New Roman"/>
          <w:sz w:val="20"/>
          <w:szCs w:val="20"/>
        </w:rPr>
        <w:t xml:space="preserve">using </w:t>
      </w:r>
      <w:proofErr w:type="spellStart"/>
      <w:r w:rsidR="00653F00" w:rsidRPr="003679E5">
        <w:rPr>
          <w:rFonts w:ascii="Times New Roman" w:hAnsi="Times New Roman" w:cs="Times New Roman"/>
          <w:sz w:val="20"/>
          <w:szCs w:val="20"/>
        </w:rPr>
        <w:t>Eq</w:t>
      </w:r>
      <w:r w:rsidR="00653F00">
        <w:rPr>
          <w:rFonts w:ascii="Times New Roman" w:hAnsi="Times New Roman" w:cs="Times New Roman"/>
          <w:sz w:val="20"/>
          <w:szCs w:val="20"/>
        </w:rPr>
        <w:t>s</w:t>
      </w:r>
      <w:proofErr w:type="spellEnd"/>
      <w:r w:rsidR="00653F00" w:rsidRPr="003679E5">
        <w:rPr>
          <w:rFonts w:ascii="Times New Roman" w:hAnsi="Times New Roman" w:cs="Times New Roman"/>
          <w:sz w:val="20"/>
          <w:szCs w:val="20"/>
        </w:rPr>
        <w:t xml:space="preserve">. </w:t>
      </w:r>
      <w:r w:rsidR="00653F00">
        <w:rPr>
          <w:rFonts w:ascii="Times New Roman" w:hAnsi="Times New Roman" w:cs="Times New Roman"/>
          <w:sz w:val="20"/>
          <w:szCs w:val="20"/>
        </w:rPr>
        <w:t>(</w:t>
      </w:r>
      <w:proofErr w:type="gramStart"/>
      <w:r w:rsidR="00653F00">
        <w:rPr>
          <w:rFonts w:ascii="Times New Roman" w:hAnsi="Times New Roman" w:cs="Times New Roman"/>
          <w:sz w:val="20"/>
          <w:szCs w:val="20"/>
        </w:rPr>
        <w:t>S21) and (</w:t>
      </w:r>
      <w:r w:rsidR="00653F00" w:rsidRPr="003679E5">
        <w:rPr>
          <w:rFonts w:ascii="Times New Roman" w:hAnsi="Times New Roman" w:cs="Times New Roman"/>
          <w:sz w:val="20"/>
          <w:szCs w:val="20"/>
        </w:rPr>
        <w:t>S29</w:t>
      </w:r>
      <w:r w:rsidR="00653F00">
        <w:rPr>
          <w:rFonts w:ascii="Times New Roman" w:hAnsi="Times New Roman" w:cs="Times New Roman"/>
          <w:sz w:val="20"/>
          <w:szCs w:val="20"/>
        </w:rPr>
        <w:t>)</w:t>
      </w:r>
      <w:proofErr w:type="gramEnd"/>
      <w:r w:rsidR="00653F00" w:rsidRPr="00882BA7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w:r w:rsidRPr="00B43D61">
        <w:rPr>
          <w:rFonts w:ascii="Times New Roman" w:hAnsi="Times New Roman" w:cs="Times New Roman"/>
          <w:sz w:val="20"/>
          <w:szCs w:val="20"/>
          <w:lang w:val="en-HK"/>
        </w:rPr>
        <w:t>and</w:t>
      </w:r>
      <w:r w:rsidRPr="00724914">
        <w:rPr>
          <w:rFonts w:ascii="Times New Roman" w:hAnsi="Times New Roman" w:cs="Times New Roman"/>
          <w:sz w:val="20"/>
          <w:szCs w:val="20"/>
          <w:lang w:val="en-HK"/>
        </w:rPr>
        <w:t xml:space="preserve"> curves are from direct calculations</w:t>
      </w:r>
      <w:r w:rsidR="00B43D61">
        <w:rPr>
          <w:rFonts w:ascii="Times New Roman" w:hAnsi="Times New Roman" w:cs="Times New Roman"/>
          <w:sz w:val="20"/>
          <w:szCs w:val="20"/>
          <w:lang w:val="en-HK"/>
        </w:rPr>
        <w:t xml:space="preserve"> using </w:t>
      </w:r>
      <w:proofErr w:type="spellStart"/>
      <w:r w:rsidR="00B43D61">
        <w:rPr>
          <w:rFonts w:ascii="Times New Roman" w:hAnsi="Times New Roman" w:cs="Times New Roman"/>
          <w:sz w:val="20"/>
          <w:szCs w:val="20"/>
          <w:lang w:val="en-HK"/>
        </w:rPr>
        <w:t>Eq</w:t>
      </w:r>
      <w:r w:rsidR="00C7196A">
        <w:rPr>
          <w:rFonts w:ascii="Times New Roman" w:hAnsi="Times New Roman" w:cs="Times New Roman"/>
          <w:sz w:val="20"/>
          <w:szCs w:val="20"/>
          <w:lang w:val="en-HK"/>
        </w:rPr>
        <w:t>s</w:t>
      </w:r>
      <w:proofErr w:type="spellEnd"/>
      <w:r w:rsidR="00B43D61">
        <w:rPr>
          <w:rFonts w:ascii="Times New Roman" w:hAnsi="Times New Roman" w:cs="Times New Roman"/>
          <w:sz w:val="20"/>
          <w:szCs w:val="20"/>
          <w:lang w:val="en-HK"/>
        </w:rPr>
        <w:t xml:space="preserve">. </w:t>
      </w:r>
      <w:r w:rsidR="00276DF0">
        <w:rPr>
          <w:rFonts w:ascii="Times New Roman" w:hAnsi="Times New Roman" w:cs="Times New Roman"/>
          <w:sz w:val="20"/>
          <w:szCs w:val="20"/>
          <w:lang w:val="en-HK"/>
        </w:rPr>
        <w:t>(</w:t>
      </w:r>
      <w:r w:rsidR="00B43D61">
        <w:rPr>
          <w:rFonts w:ascii="Times New Roman" w:hAnsi="Times New Roman" w:cs="Times New Roman"/>
          <w:sz w:val="20"/>
          <w:szCs w:val="20"/>
          <w:lang w:val="en-HK"/>
        </w:rPr>
        <w:t>S</w:t>
      </w:r>
      <w:r w:rsidR="00276DF0">
        <w:rPr>
          <w:rFonts w:ascii="Times New Roman" w:hAnsi="Times New Roman" w:cs="Times New Roman"/>
          <w:sz w:val="20"/>
          <w:szCs w:val="20"/>
          <w:lang w:val="en-HK"/>
        </w:rPr>
        <w:t>13)</w:t>
      </w:r>
      <w:r w:rsidR="00C7196A">
        <w:rPr>
          <w:rFonts w:ascii="Times New Roman" w:hAnsi="Times New Roman" w:cs="Times New Roman"/>
          <w:sz w:val="20"/>
          <w:szCs w:val="20"/>
          <w:lang w:val="en-HK"/>
        </w:rPr>
        <w:t xml:space="preserve"> and (S21)</w:t>
      </w:r>
      <w:r>
        <w:rPr>
          <w:rFonts w:ascii="Times New Roman" w:hAnsi="Times New Roman" w:cs="Times New Roman"/>
          <w:sz w:val="20"/>
          <w:szCs w:val="20"/>
          <w:lang w:val="en-HK"/>
        </w:rPr>
        <w:t>.</w:t>
      </w:r>
      <w:r w:rsidR="00D640D7">
        <w:rPr>
          <w:rFonts w:ascii="Times New Roman" w:hAnsi="Times New Roman" w:cs="Times New Roman"/>
          <w:sz w:val="20"/>
          <w:szCs w:val="20"/>
          <w:lang w:val="en-HK"/>
        </w:rPr>
        <w:t xml:space="preserve">  The black arrow show</w:t>
      </w:r>
      <w:r w:rsidR="00BC1BEB">
        <w:rPr>
          <w:rFonts w:ascii="Times New Roman" w:hAnsi="Times New Roman" w:cs="Times New Roman"/>
          <w:sz w:val="20"/>
          <w:szCs w:val="20"/>
          <w:lang w:val="en-HK"/>
        </w:rPr>
        <w:t>s</w:t>
      </w:r>
      <w:r w:rsidR="00D640D7">
        <w:rPr>
          <w:rFonts w:ascii="Times New Roman" w:hAnsi="Times New Roman" w:cs="Times New Roman"/>
          <w:sz w:val="20"/>
          <w:szCs w:val="20"/>
          <w:lang w:val="en-HK"/>
        </w:rPr>
        <w:t xml:space="preserve"> the extrem</w:t>
      </w:r>
      <w:r w:rsidR="00BC1BEB">
        <w:rPr>
          <w:rFonts w:ascii="Times New Roman" w:hAnsi="Times New Roman" w:cs="Times New Roman"/>
          <w:sz w:val="20"/>
          <w:szCs w:val="20"/>
          <w:lang w:val="en-HK"/>
        </w:rPr>
        <w:t>um</w:t>
      </w:r>
      <w:r w:rsidR="00D640D7">
        <w:rPr>
          <w:rFonts w:ascii="Times New Roman" w:hAnsi="Times New Roman" w:cs="Times New Roman"/>
          <w:sz w:val="20"/>
          <w:szCs w:val="20"/>
          <w:lang w:val="en-HK"/>
        </w:rPr>
        <w:t xml:space="preserve"> of the asymmetric transmission </w:t>
      </w:r>
      <w:r w:rsidR="00D640D7" w:rsidRPr="00E90763">
        <w:rPr>
          <w:rFonts w:ascii="Times New Roman" w:hAnsi="Times New Roman" w:cs="Times New Roman"/>
          <w:sz w:val="20"/>
          <w:szCs w:val="20"/>
          <w:lang w:val="en-HK"/>
        </w:rPr>
        <w:t>phase</w:t>
      </w:r>
      <w:r w:rsidR="00E90763" w:rsidRPr="00E90763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w:proofErr w:type="gramStart"/>
      <w:r w:rsidR="00E90763" w:rsidRPr="00E90763">
        <w:rPr>
          <w:rFonts w:ascii="Times New Roman" w:hAnsi="Times New Roman" w:cs="Times New Roman"/>
          <w:sz w:val="20"/>
          <w:szCs w:val="20"/>
          <w:lang w:val="en-HK"/>
        </w:rPr>
        <w:t xml:space="preserve">at  </w:t>
      </w:r>
      <w:r w:rsidR="00E90763" w:rsidRPr="00882BA7">
        <w:rPr>
          <w:sz w:val="20"/>
          <w:szCs w:val="20"/>
        </w:rPr>
        <w:t>1</w:t>
      </w:r>
      <w:proofErr w:type="gramEnd"/>
      <w:r w:rsidR="00E90763" w:rsidRPr="00882BA7">
        <w:rPr>
          <w:sz w:val="20"/>
          <w:szCs w:val="20"/>
        </w:rPr>
        <w:t>/</w:t>
      </w:r>
      <w:r w:rsidR="00E90763" w:rsidRPr="00882BA7">
        <w:rPr>
          <w:rFonts w:ascii="Symbol" w:hAnsi="Symbol"/>
          <w:i/>
          <w:sz w:val="20"/>
          <w:szCs w:val="20"/>
        </w:rPr>
        <w:t></w:t>
      </w:r>
      <w:r w:rsidR="00E90763" w:rsidRPr="00882BA7">
        <w:rPr>
          <w:sz w:val="20"/>
          <w:szCs w:val="20"/>
        </w:rPr>
        <w:t xml:space="preserve"> ~ </w:t>
      </w:r>
      <m:oMath>
        <m:sSup>
          <m:sSupPr>
            <m:ctrlPr>
              <w:rPr>
                <w:rFonts w:ascii="Cambria Math" w:hAnsi="Cambria Math"/>
                <w:i/>
                <w:sz w:val="20"/>
                <w:szCs w:val="20"/>
              </w:rPr>
            </m:ctrlPr>
          </m:sSupPr>
          <m:e>
            <m:r>
              <w:rPr>
                <w:rFonts w:ascii="Cambria Math" w:hAnsi="Cambria Math"/>
                <w:sz w:val="20"/>
                <w:szCs w:val="20"/>
              </w:rPr>
              <m:t>1.42μm</m:t>
            </m:r>
          </m:e>
          <m:sup>
            <m:r>
              <w:rPr>
                <w:rFonts w:ascii="Cambria Math" w:hAnsi="Cambria Math"/>
                <w:sz w:val="20"/>
                <w:szCs w:val="20"/>
              </w:rPr>
              <m:t>-1</m:t>
            </m:r>
          </m:sup>
        </m:sSup>
      </m:oMath>
      <w:r w:rsidR="00D640D7" w:rsidRPr="00E90763">
        <w:rPr>
          <w:rFonts w:ascii="Times New Roman" w:hAnsi="Times New Roman" w:cs="Times New Roman"/>
          <w:sz w:val="20"/>
          <w:szCs w:val="20"/>
          <w:lang w:val="en-HK"/>
        </w:rPr>
        <w:t>.</w:t>
      </w:r>
    </w:p>
    <w:p w14:paraId="57AC807C" w14:textId="2E46E007" w:rsidR="00585780" w:rsidRDefault="00585780" w:rsidP="00882BA7">
      <w:pPr>
        <w:pStyle w:val="ListParagraph"/>
        <w:spacing w:after="0" w:line="240" w:lineRule="auto"/>
        <w:ind w:left="567" w:right="567"/>
        <w:jc w:val="both"/>
        <w:rPr>
          <w:rFonts w:ascii="Times New Roman" w:hAnsi="Times New Roman" w:cs="Times New Roman"/>
          <w:sz w:val="20"/>
          <w:szCs w:val="20"/>
          <w:lang w:val="en-HK"/>
        </w:rPr>
      </w:pPr>
    </w:p>
    <w:p w14:paraId="51881A3E" w14:textId="54476A6F" w:rsidR="00585780" w:rsidRDefault="00585780" w:rsidP="00882BA7">
      <w:pPr>
        <w:spacing w:line="480" w:lineRule="auto"/>
        <w:ind w:firstLineChars="118" w:firstLine="283"/>
        <w:jc w:val="both"/>
        <w:rPr>
          <w:color w:val="000000" w:themeColor="text1"/>
        </w:rPr>
      </w:pPr>
      <w:r>
        <w:rPr>
          <w:color w:val="000000" w:themeColor="text1"/>
        </w:rPr>
        <w:lastRenderedPageBreak/>
        <w:t>Figure</w:t>
      </w:r>
      <w:r w:rsidR="00693360">
        <w:rPr>
          <w:color w:val="000000" w:themeColor="text1"/>
        </w:rPr>
        <w:t>s</w:t>
      </w:r>
      <w:r>
        <w:rPr>
          <w:color w:val="000000" w:themeColor="text1"/>
        </w:rPr>
        <w:t xml:space="preserve"> </w:t>
      </w:r>
      <w:proofErr w:type="gramStart"/>
      <w:r>
        <w:rPr>
          <w:color w:val="000000" w:themeColor="text1"/>
        </w:rPr>
        <w:t xml:space="preserve">S8 </w:t>
      </w:r>
      <w:r w:rsidR="00693360">
        <w:rPr>
          <w:color w:val="000000" w:themeColor="text1"/>
        </w:rPr>
        <w:t xml:space="preserve"> and</w:t>
      </w:r>
      <w:proofErr w:type="gramEnd"/>
      <w:r w:rsidR="00693360">
        <w:rPr>
          <w:color w:val="000000" w:themeColor="text1"/>
        </w:rPr>
        <w:t xml:space="preserve"> S9 show results for the </w:t>
      </w:r>
      <w:r w:rsidR="00693360" w:rsidRPr="0023268B">
        <w:rPr>
          <w:rFonts w:ascii="Arial" w:hAnsi="Arial" w:cs="Arial"/>
          <w:b/>
          <w:sz w:val="32"/>
          <w:szCs w:val="32"/>
        </w:rPr>
        <w:t>и</w:t>
      </w:r>
      <w:r w:rsidR="00693360" w:rsidRPr="008B0339">
        <w:rPr>
          <w:color w:val="000000" w:themeColor="text1"/>
        </w:rPr>
        <w:t xml:space="preserve">-type </w:t>
      </w:r>
      <w:r w:rsidR="00693360">
        <w:rPr>
          <w:color w:val="000000" w:themeColor="text1"/>
        </w:rPr>
        <w:t xml:space="preserve">Au sawtooth metasurface-sapphire system, complementing well those for the </w:t>
      </w:r>
      <w:r w:rsidR="00693360" w:rsidRPr="0023268B">
        <w:rPr>
          <w:rFonts w:ascii="Arial" w:hAnsi="Arial" w:cs="Arial"/>
          <w:b/>
        </w:rPr>
        <w:t>N</w:t>
      </w:r>
      <w:r w:rsidR="00693360" w:rsidRPr="00147262">
        <w:t>-</w:t>
      </w:r>
      <w:r w:rsidR="00693360">
        <w:t xml:space="preserve">type </w:t>
      </w:r>
      <w:r w:rsidR="00693360">
        <w:rPr>
          <w:color w:val="000000" w:themeColor="text1"/>
        </w:rPr>
        <w:t xml:space="preserve">Au sawtooth metasurface-sapphire system, as the </w:t>
      </w:r>
      <w:r w:rsidR="00693360" w:rsidRPr="0023268B">
        <w:rPr>
          <w:rFonts w:ascii="Arial" w:hAnsi="Arial" w:cs="Arial"/>
          <w:b/>
          <w:sz w:val="32"/>
          <w:szCs w:val="32"/>
        </w:rPr>
        <w:t>и</w:t>
      </w:r>
      <w:r w:rsidR="00693360" w:rsidRPr="008B0339">
        <w:rPr>
          <w:color w:val="000000" w:themeColor="text1"/>
        </w:rPr>
        <w:t>-</w:t>
      </w:r>
      <w:r w:rsidR="00693360">
        <w:rPr>
          <w:color w:val="000000" w:themeColor="text1"/>
        </w:rPr>
        <w:t xml:space="preserve"> and </w:t>
      </w:r>
      <w:r w:rsidR="00693360" w:rsidRPr="0023268B">
        <w:rPr>
          <w:rFonts w:ascii="Arial" w:hAnsi="Arial" w:cs="Arial"/>
          <w:b/>
          <w:sz w:val="32"/>
          <w:szCs w:val="32"/>
        </w:rPr>
        <w:t>и</w:t>
      </w:r>
      <w:r w:rsidR="00693360" w:rsidRPr="008B0339">
        <w:rPr>
          <w:color w:val="000000" w:themeColor="text1"/>
        </w:rPr>
        <w:t xml:space="preserve">-type </w:t>
      </w:r>
      <w:r w:rsidR="00693360">
        <w:rPr>
          <w:color w:val="000000" w:themeColor="text1"/>
        </w:rPr>
        <w:t xml:space="preserve">Au sawtooth arrays are complementary.     </w:t>
      </w:r>
      <w:r w:rsidRPr="008B0339">
        <w:rPr>
          <w:color w:val="000000" w:themeColor="text1"/>
        </w:rPr>
        <w:t xml:space="preserve"> </w:t>
      </w:r>
    </w:p>
    <w:p w14:paraId="6C048C20" w14:textId="77777777" w:rsidR="00F55B88" w:rsidRDefault="002C2E02" w:rsidP="00561D69">
      <w:pPr>
        <w:pStyle w:val="ListParagraph"/>
        <w:spacing w:after="0" w:line="240" w:lineRule="auto"/>
        <w:ind w:left="567" w:right="567"/>
        <w:jc w:val="both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noProof/>
          <w:sz w:val="20"/>
          <w:szCs w:val="20"/>
        </w:rPr>
        <w:drawing>
          <wp:inline distT="0" distB="0" distL="0" distR="0" wp14:anchorId="5B65AA01" wp14:editId="508CA227">
            <wp:extent cx="5220000" cy="5422442"/>
            <wp:effectExtent l="0" t="0" r="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Zhang et al Fig. S8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542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9FB47" w14:textId="77777777" w:rsidR="00F55B88" w:rsidRDefault="00F55B88" w:rsidP="00561D69">
      <w:pPr>
        <w:pStyle w:val="ListParagraph"/>
        <w:spacing w:after="0" w:line="240" w:lineRule="auto"/>
        <w:ind w:left="567" w:right="567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14:paraId="49C08C30" w14:textId="30832833" w:rsidR="00561D69" w:rsidRDefault="003414D3" w:rsidP="00561D69">
      <w:pPr>
        <w:pStyle w:val="ListParagraph"/>
        <w:spacing w:after="0" w:line="240" w:lineRule="auto"/>
        <w:ind w:left="567" w:right="567"/>
        <w:jc w:val="both"/>
        <w:rPr>
          <w:rFonts w:ascii="Times New Roman" w:hAnsi="Times New Roman" w:cs="Times New Roman"/>
          <w:sz w:val="20"/>
          <w:szCs w:val="20"/>
          <w:lang w:val="en-HK"/>
        </w:rPr>
      </w:pPr>
      <w:r w:rsidRPr="00882BA7">
        <w:rPr>
          <w:rFonts w:ascii="Times New Roman" w:hAnsi="Times New Roman" w:cs="Times New Roman"/>
          <w:b/>
          <w:bCs/>
          <w:sz w:val="20"/>
          <w:szCs w:val="20"/>
        </w:rPr>
        <w:t xml:space="preserve">Figure </w:t>
      </w:r>
      <w:r w:rsidRPr="00882BA7">
        <w:rPr>
          <w:rFonts w:ascii="Times New Roman" w:hAnsi="Times New Roman" w:cs="Times New Roman"/>
          <w:b/>
          <w:bCs/>
          <w:sz w:val="20"/>
          <w:szCs w:val="20"/>
          <w:lang w:val="de-DE"/>
        </w:rPr>
        <w:t>S</w:t>
      </w:r>
      <w:r w:rsidR="008B39D9" w:rsidRPr="00882BA7">
        <w:rPr>
          <w:rFonts w:ascii="Times New Roman" w:hAnsi="Times New Roman" w:cs="Times New Roman"/>
          <w:b/>
          <w:bCs/>
          <w:sz w:val="20"/>
          <w:szCs w:val="20"/>
          <w:lang w:val="de-DE"/>
        </w:rPr>
        <w:t>8</w:t>
      </w:r>
      <w:r w:rsidRPr="00882BA7">
        <w:rPr>
          <w:rFonts w:ascii="Times New Roman" w:hAnsi="Times New Roman" w:cs="Times New Roman"/>
          <w:b/>
          <w:bCs/>
          <w:sz w:val="20"/>
          <w:szCs w:val="20"/>
          <w:lang w:val="de-DE"/>
        </w:rPr>
        <w:t>:</w:t>
      </w:r>
      <w:r w:rsidRPr="00882BA7">
        <w:rPr>
          <w:rFonts w:ascii="Times New Roman" w:hAnsi="Times New Roman" w:cs="Times New Roman"/>
          <w:bCs/>
          <w:sz w:val="20"/>
          <w:szCs w:val="20"/>
          <w:lang w:val="de-DE"/>
        </w:rPr>
        <w:t xml:space="preserve"> </w:t>
      </w:r>
      <w:r w:rsidR="003D4352" w:rsidRPr="00124045">
        <w:rPr>
          <w:rFonts w:ascii="Times New Roman" w:hAnsi="Times New Roman" w:cs="Times New Roman"/>
          <w:sz w:val="20"/>
          <w:szCs w:val="20"/>
          <w:lang w:val="en-HK"/>
        </w:rPr>
        <w:t>Experimental asymmetric transmission</w:t>
      </w:r>
      <w:r w:rsidR="003D4352" w:rsidRPr="00EB7951">
        <w:rPr>
          <w:rFonts w:ascii="Times New Roman" w:hAnsi="Times New Roman" w:cs="Times New Roman"/>
          <w:sz w:val="20"/>
          <w:szCs w:val="20"/>
          <w:lang w:val="en-HK"/>
        </w:rPr>
        <w:t xml:space="preserve"> phase</w:t>
      </w:r>
      <w:r w:rsidR="003D4352" w:rsidRPr="00D640D7">
        <w:rPr>
          <w:rFonts w:ascii="Times New Roman" w:hAnsi="Times New Roman" w:cs="Times New Roman"/>
          <w:sz w:val="20"/>
          <w:szCs w:val="20"/>
          <w:lang w:val="en-HK"/>
        </w:rPr>
        <w:t xml:space="preserve"> for the </w:t>
      </w:r>
      <m:oMath>
        <m:r>
          <m:rPr>
            <m:nor/>
          </m:rPr>
          <w:rPr>
            <w:rFonts w:ascii="Arial" w:hAnsi="Arial" w:cs="Arial"/>
            <w:b/>
            <w:sz w:val="27"/>
            <w:szCs w:val="27"/>
          </w:rPr>
          <m:t>и</m:t>
        </m:r>
      </m:oMath>
      <w:r w:rsidR="003D4352" w:rsidRPr="00124045">
        <w:rPr>
          <w:rFonts w:ascii="Times New Roman" w:hAnsi="Times New Roman" w:cs="Times New Roman"/>
          <w:sz w:val="20"/>
          <w:szCs w:val="20"/>
          <w:lang w:val="en-HK"/>
        </w:rPr>
        <w:t xml:space="preserve">-type Au sawtooth </w:t>
      </w:r>
      <w:r w:rsidR="003D4352" w:rsidRPr="00EB7951">
        <w:rPr>
          <w:rFonts w:ascii="Times New Roman" w:hAnsi="Times New Roman" w:cs="Times New Roman"/>
          <w:sz w:val="20"/>
          <w:szCs w:val="20"/>
          <w:lang w:val="en-HK"/>
        </w:rPr>
        <w:t>metasurface</w:t>
      </w:r>
      <w:r w:rsidR="003D4352" w:rsidRPr="00D640D7">
        <w:rPr>
          <w:rFonts w:ascii="Times New Roman" w:hAnsi="Times New Roman" w:cs="Times New Roman"/>
          <w:sz w:val="20"/>
          <w:szCs w:val="20"/>
          <w:lang w:val="en-HK"/>
        </w:rPr>
        <w:t xml:space="preserve">-sapphire system with various base </w:t>
      </w:r>
      <w:proofErr w:type="gramStart"/>
      <w:r w:rsidR="003D4352" w:rsidRPr="00D640D7">
        <w:rPr>
          <w:rFonts w:ascii="Times New Roman" w:hAnsi="Times New Roman" w:cs="Times New Roman"/>
          <w:sz w:val="20"/>
          <w:szCs w:val="20"/>
          <w:lang w:val="en-HK"/>
        </w:rPr>
        <w:t>angle</w:t>
      </w:r>
      <w:r w:rsidR="003D4352" w:rsidRPr="007A09E3">
        <w:rPr>
          <w:rFonts w:ascii="Times New Roman" w:hAnsi="Times New Roman" w:cs="Times New Roman"/>
          <w:sz w:val="20"/>
          <w:szCs w:val="20"/>
          <w:lang w:val="en-HK"/>
        </w:rPr>
        <w:t xml:space="preserve">s </w:t>
      </w:r>
      <w:proofErr w:type="gramEnd"/>
      <m:oMath>
        <m:r>
          <w:rPr>
            <w:rFonts w:ascii="Cambria Math" w:hAnsi="Cambria Math" w:cs="Times New Roman"/>
            <w:sz w:val="20"/>
            <w:szCs w:val="20"/>
            <w:lang w:val="en-HK"/>
          </w:rPr>
          <m:t>α</m:t>
        </m:r>
      </m:oMath>
      <w:r w:rsidR="003D4352" w:rsidRPr="00873403">
        <w:rPr>
          <w:rFonts w:ascii="Times New Roman" w:hAnsi="Times New Roman" w:cs="Times New Roman"/>
          <w:sz w:val="20"/>
          <w:szCs w:val="20"/>
          <w:lang w:val="en-HK"/>
        </w:rPr>
        <w:t xml:space="preserve">.  </w:t>
      </w:r>
      <w:r w:rsidR="00BF3D3B">
        <w:rPr>
          <w:rFonts w:ascii="Times New Roman" w:hAnsi="Times New Roman" w:cs="Times New Roman"/>
          <w:sz w:val="20"/>
          <w:szCs w:val="20"/>
          <w:lang w:val="en-HK"/>
        </w:rPr>
        <w:t>The l</w:t>
      </w:r>
      <w:r w:rsidR="00BF3D3B" w:rsidRPr="00873403">
        <w:rPr>
          <w:rFonts w:ascii="Times New Roman" w:hAnsi="Times New Roman" w:cs="Times New Roman"/>
          <w:sz w:val="20"/>
          <w:szCs w:val="20"/>
          <w:lang w:val="en-HK"/>
        </w:rPr>
        <w:t xml:space="preserve">eft </w:t>
      </w:r>
      <w:r w:rsidR="003D4352" w:rsidRPr="00873403">
        <w:rPr>
          <w:rFonts w:ascii="Times New Roman" w:hAnsi="Times New Roman" w:cs="Times New Roman"/>
          <w:sz w:val="20"/>
          <w:szCs w:val="20"/>
          <w:lang w:val="en-HK"/>
        </w:rPr>
        <w:t xml:space="preserve">column is for the relative </w:t>
      </w:r>
      <w:r w:rsidR="003D4352" w:rsidRPr="00561D69">
        <w:rPr>
          <w:rFonts w:ascii="Times New Roman" w:hAnsi="Times New Roman" w:cs="Times New Roman"/>
          <w:sz w:val="20"/>
          <w:szCs w:val="20"/>
          <w:lang w:val="en-HK"/>
        </w:rPr>
        <w:t>forward transmission phase,</w:t>
      </w:r>
      <w:r w:rsidR="003D4352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w:r w:rsidR="00BF3D3B">
        <w:rPr>
          <w:rFonts w:ascii="Times New Roman" w:hAnsi="Times New Roman" w:cs="Times New Roman"/>
          <w:sz w:val="20"/>
          <w:szCs w:val="20"/>
          <w:lang w:val="en-HK"/>
        </w:rPr>
        <w:t xml:space="preserve">the </w:t>
      </w:r>
      <w:r w:rsidR="003D4352" w:rsidRPr="003D6793">
        <w:rPr>
          <w:rFonts w:ascii="Times New Roman" w:hAnsi="Times New Roman" w:cs="Times New Roman"/>
          <w:sz w:val="20"/>
          <w:szCs w:val="20"/>
          <w:lang w:val="en-HK"/>
        </w:rPr>
        <w:t xml:space="preserve">middle column is for </w:t>
      </w:r>
      <w:r w:rsidR="003D4352">
        <w:rPr>
          <w:rFonts w:ascii="Times New Roman" w:hAnsi="Times New Roman" w:cs="Times New Roman"/>
          <w:sz w:val="20"/>
          <w:szCs w:val="20"/>
          <w:lang w:val="en-HK"/>
        </w:rPr>
        <w:t xml:space="preserve">the relative </w:t>
      </w:r>
      <w:r w:rsidR="003D4352" w:rsidRPr="003D6793">
        <w:rPr>
          <w:rFonts w:ascii="Times New Roman" w:hAnsi="Times New Roman" w:cs="Times New Roman"/>
          <w:sz w:val="20"/>
          <w:szCs w:val="20"/>
          <w:lang w:val="en-HK"/>
        </w:rPr>
        <w:t xml:space="preserve">backward </w:t>
      </w:r>
      <w:r w:rsidR="003D4352">
        <w:rPr>
          <w:rFonts w:ascii="Times New Roman" w:hAnsi="Times New Roman" w:cs="Times New Roman"/>
          <w:sz w:val="20"/>
          <w:szCs w:val="20"/>
          <w:lang w:val="en-HK"/>
        </w:rPr>
        <w:t>transmission phase</w:t>
      </w:r>
      <w:r w:rsidR="003D4352" w:rsidRPr="003D6793">
        <w:rPr>
          <w:rFonts w:ascii="Times New Roman" w:hAnsi="Times New Roman" w:cs="Times New Roman"/>
          <w:sz w:val="20"/>
          <w:szCs w:val="20"/>
          <w:lang w:val="en-HK"/>
        </w:rPr>
        <w:t xml:space="preserve">, and </w:t>
      </w:r>
      <w:r w:rsidR="003D4352">
        <w:rPr>
          <w:rFonts w:ascii="Times New Roman" w:hAnsi="Times New Roman" w:cs="Times New Roman"/>
          <w:sz w:val="20"/>
          <w:szCs w:val="20"/>
          <w:lang w:val="en-HK"/>
        </w:rPr>
        <w:t xml:space="preserve">the </w:t>
      </w:r>
      <w:r w:rsidR="003D4352" w:rsidRPr="003D6793">
        <w:rPr>
          <w:rFonts w:ascii="Times New Roman" w:hAnsi="Times New Roman" w:cs="Times New Roman"/>
          <w:sz w:val="20"/>
          <w:szCs w:val="20"/>
          <w:lang w:val="en-HK"/>
        </w:rPr>
        <w:t xml:space="preserve">right column is the </w:t>
      </w:r>
      <w:r w:rsidR="003D4352">
        <w:rPr>
          <w:rFonts w:ascii="Times New Roman" w:hAnsi="Times New Roman" w:cs="Times New Roman"/>
          <w:sz w:val="20"/>
          <w:szCs w:val="20"/>
          <w:lang w:val="en-HK"/>
        </w:rPr>
        <w:t>asymmetric transmission phase.</w:t>
      </w:r>
      <w:r w:rsidR="00E70E65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w:r w:rsidR="002C2E02">
        <w:rPr>
          <w:rFonts w:ascii="Times New Roman" w:hAnsi="Times New Roman" w:cs="Times New Roman"/>
          <w:sz w:val="20"/>
          <w:szCs w:val="20"/>
          <w:lang w:val="en-HK"/>
        </w:rPr>
        <w:t xml:space="preserve"> The black arrow</w:t>
      </w:r>
      <w:r w:rsidR="00561D69">
        <w:rPr>
          <w:rFonts w:ascii="Times New Roman" w:hAnsi="Times New Roman" w:cs="Times New Roman"/>
          <w:sz w:val="20"/>
          <w:szCs w:val="20"/>
          <w:lang w:val="en-HK"/>
        </w:rPr>
        <w:t xml:space="preserve"> show</w:t>
      </w:r>
      <w:r w:rsidR="002C2E02">
        <w:rPr>
          <w:rFonts w:ascii="Times New Roman" w:hAnsi="Times New Roman" w:cs="Times New Roman"/>
          <w:sz w:val="20"/>
          <w:szCs w:val="20"/>
          <w:lang w:val="en-HK"/>
        </w:rPr>
        <w:t>s</w:t>
      </w:r>
      <w:r w:rsidR="00561D69">
        <w:rPr>
          <w:rFonts w:ascii="Times New Roman" w:hAnsi="Times New Roman" w:cs="Times New Roman"/>
          <w:sz w:val="20"/>
          <w:szCs w:val="20"/>
          <w:lang w:val="en-HK"/>
        </w:rPr>
        <w:t xml:space="preserve"> the extrem</w:t>
      </w:r>
      <w:r w:rsidR="002C2E02">
        <w:rPr>
          <w:rFonts w:ascii="Times New Roman" w:hAnsi="Times New Roman" w:cs="Times New Roman"/>
          <w:sz w:val="20"/>
          <w:szCs w:val="20"/>
          <w:lang w:val="en-HK"/>
        </w:rPr>
        <w:t>um</w:t>
      </w:r>
      <w:r w:rsidR="00561D69">
        <w:rPr>
          <w:rFonts w:ascii="Times New Roman" w:hAnsi="Times New Roman" w:cs="Times New Roman"/>
          <w:sz w:val="20"/>
          <w:szCs w:val="20"/>
          <w:lang w:val="en-HK"/>
        </w:rPr>
        <w:t xml:space="preserve"> of the asymmetric transmission phase</w:t>
      </w:r>
      <w:r w:rsidR="00E90763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w:proofErr w:type="gramStart"/>
      <w:r w:rsidR="00E90763" w:rsidRPr="00E90763">
        <w:rPr>
          <w:rFonts w:ascii="Times New Roman" w:hAnsi="Times New Roman" w:cs="Times New Roman"/>
          <w:sz w:val="20"/>
          <w:szCs w:val="20"/>
          <w:lang w:val="en-HK"/>
        </w:rPr>
        <w:t xml:space="preserve">at  </w:t>
      </w:r>
      <w:r w:rsidR="00E90763" w:rsidRPr="00A67B58">
        <w:rPr>
          <w:sz w:val="20"/>
          <w:szCs w:val="20"/>
        </w:rPr>
        <w:t>1</w:t>
      </w:r>
      <w:proofErr w:type="gramEnd"/>
      <w:r w:rsidR="00E90763" w:rsidRPr="00A67B58">
        <w:rPr>
          <w:sz w:val="20"/>
          <w:szCs w:val="20"/>
        </w:rPr>
        <w:t>/</w:t>
      </w:r>
      <w:r w:rsidR="00E90763" w:rsidRPr="00A67B58">
        <w:rPr>
          <w:rFonts w:ascii="Symbol" w:hAnsi="Symbol"/>
          <w:i/>
          <w:sz w:val="20"/>
          <w:szCs w:val="20"/>
        </w:rPr>
        <w:t></w:t>
      </w:r>
      <w:r w:rsidR="00E90763" w:rsidRPr="00A67B58">
        <w:rPr>
          <w:sz w:val="20"/>
          <w:szCs w:val="20"/>
        </w:rPr>
        <w:t xml:space="preserve"> ~ </w:t>
      </w:r>
      <m:oMath>
        <m:sSup>
          <m:sSupPr>
            <m:ctrlPr>
              <w:rPr>
                <w:rFonts w:ascii="Cambria Math" w:hAnsi="Cambria Math"/>
                <w:i/>
                <w:sz w:val="20"/>
                <w:szCs w:val="20"/>
              </w:rPr>
            </m:ctrlPr>
          </m:sSupPr>
          <m:e>
            <m:r>
              <w:rPr>
                <w:rFonts w:ascii="Cambria Math" w:hAnsi="Cambria Math"/>
                <w:sz w:val="20"/>
                <w:szCs w:val="20"/>
              </w:rPr>
              <m:t>1.37μm</m:t>
            </m:r>
          </m:e>
          <m:sup>
            <m:r>
              <w:rPr>
                <w:rFonts w:ascii="Cambria Math" w:hAnsi="Cambria Math"/>
                <w:sz w:val="20"/>
                <w:szCs w:val="20"/>
              </w:rPr>
              <m:t>-1</m:t>
            </m:r>
          </m:sup>
        </m:sSup>
      </m:oMath>
      <w:r w:rsidR="00561D69">
        <w:rPr>
          <w:rFonts w:ascii="Times New Roman" w:hAnsi="Times New Roman" w:cs="Times New Roman"/>
          <w:sz w:val="20"/>
          <w:szCs w:val="20"/>
          <w:lang w:val="en-HK"/>
        </w:rPr>
        <w:t>.</w:t>
      </w:r>
      <w:r w:rsidR="00230AA9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</w:p>
    <w:p w14:paraId="682281BE" w14:textId="377AA679" w:rsidR="00585780" w:rsidRPr="00882BA7" w:rsidRDefault="00E70E65" w:rsidP="00882BA7">
      <w:pPr>
        <w:pStyle w:val="ListParagraph"/>
        <w:spacing w:after="0" w:line="240" w:lineRule="auto"/>
        <w:ind w:left="567" w:right="567"/>
        <w:jc w:val="both"/>
        <w:rPr>
          <w:sz w:val="20"/>
          <w:szCs w:val="20"/>
          <w:lang w:val="en-HK"/>
        </w:rPr>
      </w:pPr>
      <w:r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</w:p>
    <w:p w14:paraId="34DFAA6E" w14:textId="6C1FAECA" w:rsidR="003414D3" w:rsidRPr="00882BA7" w:rsidRDefault="00E163B9" w:rsidP="00882BA7">
      <w:pPr>
        <w:spacing w:line="360" w:lineRule="auto"/>
        <w:jc w:val="center"/>
      </w:pPr>
      <w:r>
        <w:rPr>
          <w:noProof/>
          <w:lang w:eastAsia="zh-CN"/>
        </w:rPr>
        <w:lastRenderedPageBreak/>
        <w:drawing>
          <wp:inline distT="0" distB="0" distL="0" distR="0" wp14:anchorId="16815D78" wp14:editId="77415B90">
            <wp:extent cx="5220000" cy="5433039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Zhang et al Fig. S9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5433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99F86" w14:textId="58D5F96B" w:rsidR="003414D3" w:rsidRPr="00882BA7" w:rsidRDefault="003414D3" w:rsidP="00882BA7">
      <w:pPr>
        <w:pStyle w:val="ListParagraph"/>
        <w:spacing w:after="0" w:line="240" w:lineRule="auto"/>
        <w:ind w:left="567" w:right="567"/>
        <w:jc w:val="both"/>
        <w:rPr>
          <w:sz w:val="20"/>
          <w:szCs w:val="20"/>
          <w:lang w:val="en-HK"/>
        </w:rPr>
      </w:pPr>
      <w:r w:rsidRPr="00882BA7">
        <w:rPr>
          <w:rFonts w:ascii="Times New Roman" w:hAnsi="Times New Roman" w:cs="Times New Roman"/>
          <w:b/>
          <w:bCs/>
          <w:sz w:val="20"/>
          <w:szCs w:val="20"/>
        </w:rPr>
        <w:t xml:space="preserve">Figure </w:t>
      </w:r>
      <w:r w:rsidRPr="00882BA7">
        <w:rPr>
          <w:rFonts w:ascii="Times New Roman" w:hAnsi="Times New Roman" w:cs="Times New Roman"/>
          <w:b/>
          <w:bCs/>
          <w:sz w:val="20"/>
          <w:szCs w:val="20"/>
          <w:lang w:val="de-DE"/>
        </w:rPr>
        <w:t>S</w:t>
      </w:r>
      <w:r w:rsidR="008B39D9" w:rsidRPr="00882BA7">
        <w:rPr>
          <w:rFonts w:ascii="Times New Roman" w:hAnsi="Times New Roman" w:cs="Times New Roman"/>
          <w:b/>
          <w:bCs/>
          <w:sz w:val="20"/>
          <w:szCs w:val="20"/>
          <w:lang w:val="de-DE"/>
        </w:rPr>
        <w:t>9</w:t>
      </w:r>
      <w:r w:rsidRPr="00882BA7">
        <w:rPr>
          <w:rFonts w:ascii="Times New Roman" w:hAnsi="Times New Roman" w:cs="Times New Roman"/>
          <w:b/>
          <w:bCs/>
          <w:sz w:val="20"/>
          <w:szCs w:val="20"/>
          <w:lang w:val="de-DE"/>
        </w:rPr>
        <w:t>:</w:t>
      </w:r>
      <w:r w:rsidRPr="00882BA7">
        <w:rPr>
          <w:rFonts w:ascii="Times New Roman" w:hAnsi="Times New Roman" w:cs="Times New Roman"/>
          <w:bCs/>
          <w:sz w:val="20"/>
          <w:szCs w:val="20"/>
          <w:lang w:val="de-DE"/>
        </w:rPr>
        <w:t xml:space="preserve"> </w:t>
      </w:r>
      <w:r w:rsidR="002C2E8A" w:rsidRPr="00882BA7">
        <w:rPr>
          <w:rFonts w:ascii="Times New Roman" w:hAnsi="Times New Roman" w:cs="Times New Roman"/>
          <w:sz w:val="20"/>
          <w:szCs w:val="20"/>
          <w:lang w:val="en-HK"/>
        </w:rPr>
        <w:t xml:space="preserve">Simulation results for the </w:t>
      </w:r>
      <m:oMath>
        <m:r>
          <m:rPr>
            <m:nor/>
          </m:rPr>
          <w:rPr>
            <w:rFonts w:ascii="Arial" w:hAnsi="Arial" w:cs="Arial"/>
            <w:b/>
            <w:bCs/>
            <w:sz w:val="27"/>
            <w:szCs w:val="27"/>
          </w:rPr>
          <m:t>и</m:t>
        </m:r>
      </m:oMath>
      <w:r w:rsidR="002C2E8A" w:rsidRPr="00882BA7">
        <w:rPr>
          <w:rFonts w:ascii="Times New Roman" w:hAnsi="Times New Roman" w:cs="Times New Roman"/>
          <w:sz w:val="20"/>
          <w:szCs w:val="20"/>
          <w:lang w:val="en-HK"/>
        </w:rPr>
        <w:t xml:space="preserve">-type Au sawtooth metasurface-sapphire system for forward (left column), backward (middle column), and asymmetric transmission phase (right column). Dots </w:t>
      </w:r>
      <w:proofErr w:type="gramStart"/>
      <w:r w:rsidR="002C2E8A" w:rsidRPr="00882BA7">
        <w:rPr>
          <w:rFonts w:ascii="Times New Roman" w:hAnsi="Times New Roman" w:cs="Times New Roman"/>
          <w:sz w:val="20"/>
          <w:szCs w:val="20"/>
          <w:lang w:val="en-HK"/>
        </w:rPr>
        <w:t>are obtained</w:t>
      </w:r>
      <w:proofErr w:type="gramEnd"/>
      <w:r w:rsidR="002C2E8A" w:rsidRPr="00882BA7">
        <w:rPr>
          <w:rFonts w:ascii="Times New Roman" w:hAnsi="Times New Roman" w:cs="Times New Roman"/>
          <w:sz w:val="20"/>
          <w:szCs w:val="20"/>
          <w:lang w:val="en-HK"/>
        </w:rPr>
        <w:t xml:space="preserve"> from </w:t>
      </w:r>
      <w:r w:rsidR="00041343" w:rsidRPr="007709C9">
        <w:rPr>
          <w:rFonts w:ascii="Times New Roman" w:hAnsi="Times New Roman" w:cs="Times New Roman"/>
          <w:sz w:val="20"/>
          <w:szCs w:val="20"/>
        </w:rPr>
        <w:t>the peak shift method</w:t>
      </w:r>
      <w:r w:rsidR="00B43D61" w:rsidRPr="003679E5">
        <w:rPr>
          <w:rFonts w:ascii="Times New Roman" w:hAnsi="Times New Roman" w:cs="Times New Roman"/>
          <w:sz w:val="20"/>
          <w:szCs w:val="20"/>
        </w:rPr>
        <w:t xml:space="preserve"> using </w:t>
      </w:r>
      <w:proofErr w:type="spellStart"/>
      <w:r w:rsidR="00B43D61" w:rsidRPr="003679E5">
        <w:rPr>
          <w:rFonts w:ascii="Times New Roman" w:hAnsi="Times New Roman" w:cs="Times New Roman"/>
          <w:sz w:val="20"/>
          <w:szCs w:val="20"/>
        </w:rPr>
        <w:t>Eq</w:t>
      </w:r>
      <w:r w:rsidR="00653F00">
        <w:rPr>
          <w:rFonts w:ascii="Times New Roman" w:hAnsi="Times New Roman" w:cs="Times New Roman"/>
          <w:sz w:val="20"/>
          <w:szCs w:val="20"/>
        </w:rPr>
        <w:t>s</w:t>
      </w:r>
      <w:proofErr w:type="spellEnd"/>
      <w:r w:rsidR="00B43D61" w:rsidRPr="003679E5">
        <w:rPr>
          <w:rFonts w:ascii="Times New Roman" w:hAnsi="Times New Roman" w:cs="Times New Roman"/>
          <w:sz w:val="20"/>
          <w:szCs w:val="20"/>
        </w:rPr>
        <w:t xml:space="preserve">. </w:t>
      </w:r>
      <w:r w:rsidR="00653F00">
        <w:rPr>
          <w:rFonts w:ascii="Times New Roman" w:hAnsi="Times New Roman" w:cs="Times New Roman"/>
          <w:sz w:val="20"/>
          <w:szCs w:val="20"/>
        </w:rPr>
        <w:t>(</w:t>
      </w:r>
      <w:proofErr w:type="gramStart"/>
      <w:r w:rsidR="00653F00">
        <w:rPr>
          <w:rFonts w:ascii="Times New Roman" w:hAnsi="Times New Roman" w:cs="Times New Roman"/>
          <w:sz w:val="20"/>
          <w:szCs w:val="20"/>
        </w:rPr>
        <w:t xml:space="preserve">S21) and </w:t>
      </w:r>
      <w:r w:rsidR="00276DF0">
        <w:rPr>
          <w:rFonts w:ascii="Times New Roman" w:hAnsi="Times New Roman" w:cs="Times New Roman"/>
          <w:sz w:val="20"/>
          <w:szCs w:val="20"/>
        </w:rPr>
        <w:t>(</w:t>
      </w:r>
      <w:r w:rsidR="00B43D61" w:rsidRPr="003679E5">
        <w:rPr>
          <w:rFonts w:ascii="Times New Roman" w:hAnsi="Times New Roman" w:cs="Times New Roman"/>
          <w:sz w:val="20"/>
          <w:szCs w:val="20"/>
        </w:rPr>
        <w:t>S29</w:t>
      </w:r>
      <w:r w:rsidR="00276DF0">
        <w:rPr>
          <w:rFonts w:ascii="Times New Roman" w:hAnsi="Times New Roman" w:cs="Times New Roman"/>
          <w:sz w:val="20"/>
          <w:szCs w:val="20"/>
        </w:rPr>
        <w:t>)</w:t>
      </w:r>
      <w:proofErr w:type="gramEnd"/>
      <w:r w:rsidR="002C2E8A" w:rsidRPr="00882BA7">
        <w:rPr>
          <w:rFonts w:ascii="Times New Roman" w:hAnsi="Times New Roman" w:cs="Times New Roman"/>
          <w:sz w:val="20"/>
          <w:szCs w:val="20"/>
          <w:lang w:val="en-HK"/>
        </w:rPr>
        <w:t xml:space="preserve"> and curves are from direct calculations</w:t>
      </w:r>
      <w:r w:rsidR="00B43D61" w:rsidRPr="00B43D61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w:r w:rsidR="00B43D61">
        <w:rPr>
          <w:rFonts w:ascii="Times New Roman" w:hAnsi="Times New Roman" w:cs="Times New Roman"/>
          <w:sz w:val="20"/>
          <w:szCs w:val="20"/>
          <w:lang w:val="en-HK"/>
        </w:rPr>
        <w:t xml:space="preserve">using </w:t>
      </w:r>
      <w:proofErr w:type="spellStart"/>
      <w:r w:rsidR="00B43D61">
        <w:rPr>
          <w:rFonts w:ascii="Times New Roman" w:hAnsi="Times New Roman" w:cs="Times New Roman"/>
          <w:sz w:val="20"/>
          <w:szCs w:val="20"/>
          <w:lang w:val="en-HK"/>
        </w:rPr>
        <w:t>Eq</w:t>
      </w:r>
      <w:r w:rsidR="00C7196A">
        <w:rPr>
          <w:rFonts w:ascii="Times New Roman" w:hAnsi="Times New Roman" w:cs="Times New Roman"/>
          <w:sz w:val="20"/>
          <w:szCs w:val="20"/>
          <w:lang w:val="en-HK"/>
        </w:rPr>
        <w:t>s</w:t>
      </w:r>
      <w:proofErr w:type="spellEnd"/>
      <w:r w:rsidR="00B43D61">
        <w:rPr>
          <w:rFonts w:ascii="Times New Roman" w:hAnsi="Times New Roman" w:cs="Times New Roman"/>
          <w:sz w:val="20"/>
          <w:szCs w:val="20"/>
          <w:lang w:val="en-HK"/>
        </w:rPr>
        <w:t xml:space="preserve">. </w:t>
      </w:r>
      <w:r w:rsidR="00276DF0">
        <w:rPr>
          <w:rFonts w:ascii="Times New Roman" w:hAnsi="Times New Roman" w:cs="Times New Roman"/>
          <w:sz w:val="20"/>
          <w:szCs w:val="20"/>
          <w:lang w:val="en-HK"/>
        </w:rPr>
        <w:t>(</w:t>
      </w:r>
      <w:r w:rsidR="00B43D61">
        <w:rPr>
          <w:rFonts w:ascii="Times New Roman" w:hAnsi="Times New Roman" w:cs="Times New Roman"/>
          <w:sz w:val="20"/>
          <w:szCs w:val="20"/>
          <w:lang w:val="en-HK"/>
        </w:rPr>
        <w:t>S</w:t>
      </w:r>
      <w:r w:rsidR="00276DF0">
        <w:rPr>
          <w:rFonts w:ascii="Times New Roman" w:hAnsi="Times New Roman" w:cs="Times New Roman"/>
          <w:sz w:val="20"/>
          <w:szCs w:val="20"/>
          <w:lang w:val="en-HK"/>
        </w:rPr>
        <w:t>13)</w:t>
      </w:r>
      <w:r w:rsidR="00C7196A">
        <w:rPr>
          <w:rFonts w:ascii="Times New Roman" w:hAnsi="Times New Roman" w:cs="Times New Roman"/>
          <w:sz w:val="20"/>
          <w:szCs w:val="20"/>
          <w:lang w:val="en-HK"/>
        </w:rPr>
        <w:t xml:space="preserve"> and (S21)</w:t>
      </w:r>
      <w:r w:rsidR="002C2E8A" w:rsidRPr="00882BA7">
        <w:rPr>
          <w:rFonts w:ascii="Times New Roman" w:hAnsi="Times New Roman" w:cs="Times New Roman"/>
          <w:sz w:val="20"/>
          <w:szCs w:val="20"/>
          <w:lang w:val="en-HK"/>
        </w:rPr>
        <w:t>.</w:t>
      </w:r>
      <w:r w:rsidR="00561D69" w:rsidRPr="00561D69">
        <w:rPr>
          <w:rFonts w:ascii="Times New Roman" w:hAnsi="Times New Roman" w:cs="Times New Roman"/>
          <w:sz w:val="20"/>
          <w:szCs w:val="20"/>
          <w:lang w:val="en-HK"/>
        </w:rPr>
        <w:t xml:space="preserve"> The black arrows show the extrem</w:t>
      </w:r>
      <w:r w:rsidR="00E163B9">
        <w:rPr>
          <w:rFonts w:ascii="Times New Roman" w:hAnsi="Times New Roman" w:cs="Times New Roman"/>
          <w:sz w:val="20"/>
          <w:szCs w:val="20"/>
          <w:lang w:val="en-HK"/>
        </w:rPr>
        <w:t>um</w:t>
      </w:r>
      <w:r w:rsidR="00561D69" w:rsidRPr="009F0D5C">
        <w:rPr>
          <w:rFonts w:ascii="Times New Roman" w:hAnsi="Times New Roman" w:cs="Times New Roman"/>
          <w:sz w:val="20"/>
          <w:szCs w:val="20"/>
          <w:lang w:val="en-HK"/>
        </w:rPr>
        <w:t xml:space="preserve"> of the asymmetric transmission phase</w:t>
      </w:r>
      <w:r w:rsidR="00E90763">
        <w:rPr>
          <w:rFonts w:ascii="Times New Roman" w:hAnsi="Times New Roman" w:cs="Times New Roman"/>
          <w:sz w:val="20"/>
          <w:szCs w:val="20"/>
          <w:lang w:val="en-HK"/>
        </w:rPr>
        <w:t xml:space="preserve"> </w:t>
      </w:r>
      <w:proofErr w:type="gramStart"/>
      <w:r w:rsidR="00E90763" w:rsidRPr="00E90763">
        <w:rPr>
          <w:rFonts w:ascii="Times New Roman" w:hAnsi="Times New Roman" w:cs="Times New Roman"/>
          <w:sz w:val="20"/>
          <w:szCs w:val="20"/>
          <w:lang w:val="en-HK"/>
        </w:rPr>
        <w:t xml:space="preserve">at  </w:t>
      </w:r>
      <w:r w:rsidR="00E90763" w:rsidRPr="00A67B58">
        <w:rPr>
          <w:sz w:val="20"/>
          <w:szCs w:val="20"/>
        </w:rPr>
        <w:t>1</w:t>
      </w:r>
      <w:proofErr w:type="gramEnd"/>
      <w:r w:rsidR="00E90763" w:rsidRPr="00A67B58">
        <w:rPr>
          <w:sz w:val="20"/>
          <w:szCs w:val="20"/>
        </w:rPr>
        <w:t>/</w:t>
      </w:r>
      <w:r w:rsidR="00E90763" w:rsidRPr="00A67B58">
        <w:rPr>
          <w:rFonts w:ascii="Symbol" w:hAnsi="Symbol"/>
          <w:i/>
          <w:sz w:val="20"/>
          <w:szCs w:val="20"/>
        </w:rPr>
        <w:t></w:t>
      </w:r>
      <w:r w:rsidR="00E90763" w:rsidRPr="00A67B58">
        <w:rPr>
          <w:sz w:val="20"/>
          <w:szCs w:val="20"/>
        </w:rPr>
        <w:t xml:space="preserve"> ~ </w:t>
      </w:r>
      <m:oMath>
        <m:sSup>
          <m:sSupPr>
            <m:ctrlPr>
              <w:rPr>
                <w:rFonts w:ascii="Cambria Math" w:hAnsi="Cambria Math"/>
                <w:i/>
                <w:sz w:val="20"/>
                <w:szCs w:val="20"/>
              </w:rPr>
            </m:ctrlPr>
          </m:sSupPr>
          <m:e>
            <m:r>
              <w:rPr>
                <w:rFonts w:ascii="Cambria Math" w:hAnsi="Cambria Math"/>
                <w:sz w:val="20"/>
                <w:szCs w:val="20"/>
              </w:rPr>
              <m:t>1.42μm</m:t>
            </m:r>
          </m:e>
          <m:sup>
            <m:r>
              <w:rPr>
                <w:rFonts w:ascii="Cambria Math" w:hAnsi="Cambria Math"/>
                <w:sz w:val="20"/>
                <w:szCs w:val="20"/>
              </w:rPr>
              <m:t>-1</m:t>
            </m:r>
          </m:sup>
        </m:sSup>
      </m:oMath>
      <w:r w:rsidR="00E163B9">
        <w:rPr>
          <w:rFonts w:ascii="Times New Roman" w:hAnsi="Times New Roman" w:cs="Times New Roman"/>
          <w:sz w:val="20"/>
          <w:szCs w:val="20"/>
          <w:lang w:val="en-HK"/>
        </w:rPr>
        <w:t>.</w:t>
      </w:r>
    </w:p>
    <w:p w14:paraId="0E7D6312" w14:textId="21AE9D37" w:rsidR="00585780" w:rsidRDefault="00585780" w:rsidP="00915046">
      <w:pPr>
        <w:spacing w:line="360" w:lineRule="auto"/>
        <w:rPr>
          <w:sz w:val="22"/>
          <w:szCs w:val="22"/>
        </w:rPr>
      </w:pPr>
    </w:p>
    <w:p w14:paraId="7399245F" w14:textId="3D32FC5C" w:rsidR="001F3419" w:rsidRDefault="00585780" w:rsidP="00647D9E">
      <w:pPr>
        <w:pStyle w:val="OSABodyIndent"/>
        <w:rPr>
          <w:color w:val="000000" w:themeColor="text1"/>
        </w:rPr>
      </w:pPr>
      <w:r>
        <w:rPr>
          <w:rFonts w:hint="eastAsia"/>
          <w:color w:val="000000" w:themeColor="text1"/>
        </w:rPr>
        <w:t>F</w:t>
      </w:r>
      <w:r>
        <w:rPr>
          <w:color w:val="000000" w:themeColor="text1"/>
        </w:rPr>
        <w:t xml:space="preserve">igure S10 shows the </w:t>
      </w:r>
      <w:r w:rsidR="00922AF7">
        <w:rPr>
          <w:color w:val="000000" w:themeColor="text1"/>
        </w:rPr>
        <w:t>experimental</w:t>
      </w:r>
      <w:r w:rsidR="009F0D5C">
        <w:rPr>
          <w:color w:val="000000" w:themeColor="text1"/>
        </w:rPr>
        <w:t xml:space="preserve"> and simulation results of the </w:t>
      </w:r>
      <w:r>
        <w:rPr>
          <w:rFonts w:hint="eastAsia"/>
          <w:color w:val="000000" w:themeColor="text1"/>
        </w:rPr>
        <w:t>asymmetric</w:t>
      </w:r>
      <w:r>
        <w:rPr>
          <w:color w:val="000000" w:themeColor="text1"/>
        </w:rPr>
        <w:t xml:space="preserve"> transmission phase for </w:t>
      </w:r>
      <w:r w:rsidRPr="006E3F91">
        <w:rPr>
          <w:rFonts w:ascii="Arial" w:hAnsi="Arial" w:cs="Arial"/>
          <w:b/>
          <w:bCs/>
        </w:rPr>
        <w:t>N</w:t>
      </w:r>
      <w:r w:rsidRPr="006E3F91">
        <w:t>- and</w:t>
      </w:r>
      <w:r w:rsidRPr="002A7B07">
        <w:rPr>
          <w:sz w:val="20"/>
          <w:szCs w:val="20"/>
        </w:rPr>
        <w:t xml:space="preserve"> </w:t>
      </w:r>
      <m:oMath>
        <m:r>
          <m:rPr>
            <m:nor/>
          </m:rPr>
          <w:rPr>
            <w:rFonts w:ascii="Arial" w:hAnsi="Arial" w:cs="Arial"/>
            <w:b/>
            <w:bCs/>
            <w:sz w:val="32"/>
            <w:szCs w:val="32"/>
          </w:rPr>
          <m:t>и</m:t>
        </m:r>
      </m:oMath>
      <w:r w:rsidR="009F0D5C">
        <w:t>-type Au sawtooth metasurface-sapphire</w:t>
      </w:r>
      <w:r>
        <w:rPr>
          <w:color w:val="000000" w:themeColor="text1"/>
        </w:rPr>
        <w:t xml:space="preserve"> </w:t>
      </w:r>
      <w:r w:rsidR="009F0D5C">
        <w:t>system</w:t>
      </w:r>
      <w:r w:rsidR="00AB0A22">
        <w:t>s</w:t>
      </w:r>
      <w:r w:rsidR="009F0D5C">
        <w:t xml:space="preserve"> for various base angles </w:t>
      </w:r>
      <m:oMath>
        <m:r>
          <w:rPr>
            <w:rFonts w:ascii="Cambria Math" w:hAnsi="Cambria Math"/>
          </w:rPr>
          <m:t>α</m:t>
        </m:r>
      </m:oMath>
      <w:r w:rsidR="009F0D5C">
        <w:rPr>
          <w:color w:val="000000" w:themeColor="text1"/>
        </w:rPr>
        <w:t xml:space="preserve"> </w:t>
      </w:r>
      <w:r w:rsidR="009F0D5C">
        <w:t xml:space="preserve">chosen for extreme responses </w:t>
      </w:r>
      <w:r w:rsidR="00922AF7">
        <w:t xml:space="preserve">for the resonance </w:t>
      </w:r>
      <w:r w:rsidR="009F0D5C">
        <w:t>at wavenumber 1/</w:t>
      </w:r>
      <w:r w:rsidR="009F0D5C" w:rsidRPr="00063771">
        <w:rPr>
          <w:rFonts w:ascii="Symbol" w:hAnsi="Symbol"/>
          <w:i/>
        </w:rPr>
        <w:t></w:t>
      </w:r>
      <w:r w:rsidR="009F0D5C">
        <w:t xml:space="preserve"> ~1.75 </w:t>
      </w:r>
      <w:r w:rsidR="009F0D5C" w:rsidRPr="0023268B">
        <w:rPr>
          <w:rFonts w:ascii="Symbol" w:hAnsi="Symbol"/>
        </w:rPr>
        <w:t></w:t>
      </w:r>
      <w:r w:rsidR="009F0D5C">
        <w:t>m</w:t>
      </w:r>
      <w:r w:rsidR="009F0D5C" w:rsidRPr="0023268B">
        <w:rPr>
          <w:vertAlign w:val="superscript"/>
        </w:rPr>
        <w:t>-1</w:t>
      </w:r>
      <w:r w:rsidR="009F0D5C">
        <w:rPr>
          <w:color w:val="000000" w:themeColor="text1"/>
        </w:rPr>
        <w:t xml:space="preserve">, similar to Figure 3 in the main text for wavenumber </w:t>
      </w:r>
      <w:r w:rsidR="009F0D5C">
        <w:t>1/</w:t>
      </w:r>
      <w:r w:rsidR="009F0D5C" w:rsidRPr="00063771">
        <w:rPr>
          <w:rFonts w:ascii="Symbol" w:hAnsi="Symbol"/>
          <w:i/>
        </w:rPr>
        <w:t></w:t>
      </w:r>
      <w:r w:rsidR="009F0D5C">
        <w:t xml:space="preserve"> ~1.37 </w:t>
      </w:r>
      <w:r w:rsidR="009F0D5C" w:rsidRPr="0023268B">
        <w:rPr>
          <w:rFonts w:ascii="Symbol" w:hAnsi="Symbol"/>
        </w:rPr>
        <w:t></w:t>
      </w:r>
      <w:r w:rsidR="009F0D5C">
        <w:t>m</w:t>
      </w:r>
      <w:r w:rsidR="009F0D5C" w:rsidRPr="0023268B">
        <w:rPr>
          <w:vertAlign w:val="superscript"/>
        </w:rPr>
        <w:t>-1</w:t>
      </w:r>
      <w:r w:rsidR="001F3419">
        <w:rPr>
          <w:color w:val="000000" w:themeColor="text1"/>
        </w:rPr>
        <w:t xml:space="preserve">.  </w:t>
      </w:r>
      <w:r w:rsidR="001A0975">
        <w:rPr>
          <w:color w:val="000000" w:themeColor="text1"/>
        </w:rPr>
        <w:t xml:space="preserve"> Note that now maximum responses occur at </w:t>
      </w:r>
      <m:oMath>
        <m:r>
          <w:rPr>
            <w:rFonts w:ascii="Cambria Math" w:hAnsi="Cambria Math"/>
          </w:rPr>
          <m:t>α</m:t>
        </m:r>
      </m:oMath>
      <w:r w:rsidR="00922AF7">
        <w:t xml:space="preserve"> ~</w:t>
      </w:r>
      <w:proofErr w:type="gramStart"/>
      <w:r w:rsidR="00922AF7">
        <w:rPr>
          <w:lang w:val="en-HK"/>
        </w:rPr>
        <w:t>14</w:t>
      </w:r>
      <w:r w:rsidR="00922AF7" w:rsidRPr="00882BA7">
        <w:rPr>
          <w:vertAlign w:val="superscript"/>
          <w:lang w:val="en-HK"/>
        </w:rPr>
        <w:t>o</w:t>
      </w:r>
      <w:r w:rsidR="00922AF7">
        <w:rPr>
          <w:lang w:val="en-HK"/>
        </w:rPr>
        <w:t xml:space="preserve">  and</w:t>
      </w:r>
      <w:proofErr w:type="gramEnd"/>
      <w:r w:rsidR="00922AF7">
        <w:rPr>
          <w:lang w:val="en-HK"/>
        </w:rPr>
        <w:t xml:space="preserve"> ~104</w:t>
      </w:r>
      <w:r w:rsidR="00922AF7" w:rsidRPr="00882BA7">
        <w:rPr>
          <w:vertAlign w:val="superscript"/>
          <w:lang w:val="en-HK"/>
        </w:rPr>
        <w:t>o</w:t>
      </w:r>
      <w:r w:rsidR="00922AF7">
        <w:rPr>
          <w:lang w:val="en-HK"/>
        </w:rPr>
        <w:t xml:space="preserve"> as indicated </w:t>
      </w:r>
      <w:r w:rsidR="00922AF7">
        <w:rPr>
          <w:lang w:val="en-HK"/>
        </w:rPr>
        <w:lastRenderedPageBreak/>
        <w:t xml:space="preserve">by the black arrows.  The </w:t>
      </w:r>
      <w:r w:rsidR="00647D9E">
        <w:rPr>
          <w:lang w:val="en-HK"/>
        </w:rPr>
        <w:t xml:space="preserve">simulations agree well with the </w:t>
      </w:r>
      <w:r w:rsidR="00922AF7">
        <w:rPr>
          <w:lang w:val="en-HK"/>
        </w:rPr>
        <w:t xml:space="preserve">experimental results except that the maximum asymmetric phase is </w:t>
      </w:r>
      <w:r w:rsidR="00647D9E">
        <w:rPr>
          <w:lang w:val="en-HK"/>
        </w:rPr>
        <w:t xml:space="preserve">not as obvious as the resonance at </w:t>
      </w:r>
      <w:r w:rsidR="00647D9E" w:rsidRPr="00A67B58">
        <w:t>1/</w:t>
      </w:r>
      <w:r w:rsidR="00647D9E" w:rsidRPr="00A67B58">
        <w:rPr>
          <w:rFonts w:ascii="Symbol" w:hAnsi="Symbol"/>
          <w:i/>
        </w:rPr>
        <w:t></w:t>
      </w:r>
      <w:r w:rsidR="00647D9E" w:rsidRPr="00A67B58">
        <w:t xml:space="preserve"> ~1.</w:t>
      </w:r>
      <w:r w:rsidR="00AB0A22">
        <w:t>37</w:t>
      </w:r>
      <w:r w:rsidR="00647D9E" w:rsidRPr="00A67B58">
        <w:rPr>
          <w:rFonts w:ascii="Symbol" w:hAnsi="Symbol"/>
        </w:rPr>
        <w:t></w:t>
      </w:r>
      <w:r w:rsidR="00647D9E" w:rsidRPr="00A67B58">
        <w:t>m</w:t>
      </w:r>
      <w:r w:rsidR="00647D9E" w:rsidRPr="00A67B58">
        <w:rPr>
          <w:vertAlign w:val="superscript"/>
        </w:rPr>
        <w:t>-</w:t>
      </w:r>
      <w:proofErr w:type="gramStart"/>
      <w:r w:rsidR="00647D9E" w:rsidRPr="00A67B58">
        <w:rPr>
          <w:vertAlign w:val="superscript"/>
        </w:rPr>
        <w:t>1</w:t>
      </w:r>
      <w:r w:rsidR="00647D9E">
        <w:rPr>
          <w:lang w:val="en-HK"/>
        </w:rPr>
        <w:t xml:space="preserve">  and</w:t>
      </w:r>
      <w:proofErr w:type="gramEnd"/>
      <w:r w:rsidR="00647D9E">
        <w:rPr>
          <w:lang w:val="en-HK"/>
        </w:rPr>
        <w:t xml:space="preserve"> also shifted to </w:t>
      </w:r>
      <w:r w:rsidR="00647D9E" w:rsidRPr="00922AF7">
        <w:rPr>
          <w:lang w:val="en-HK"/>
        </w:rPr>
        <w:t xml:space="preserve">wavenumber </w:t>
      </w:r>
      <w:r w:rsidR="00647D9E" w:rsidRPr="00A67B58">
        <w:t>1/</w:t>
      </w:r>
      <w:r w:rsidR="00647D9E" w:rsidRPr="00A67B58">
        <w:rPr>
          <w:rFonts w:ascii="Symbol" w:hAnsi="Symbol"/>
          <w:i/>
        </w:rPr>
        <w:t></w:t>
      </w:r>
      <w:r w:rsidR="00647D9E" w:rsidRPr="00A67B58">
        <w:t xml:space="preserve"> ~1.67 </w:t>
      </w:r>
      <w:r w:rsidR="00647D9E" w:rsidRPr="00A67B58">
        <w:rPr>
          <w:rFonts w:ascii="Symbol" w:hAnsi="Symbol"/>
        </w:rPr>
        <w:t></w:t>
      </w:r>
      <w:r w:rsidR="00647D9E" w:rsidRPr="00A67B58">
        <w:t>m</w:t>
      </w:r>
      <w:r w:rsidR="00647D9E" w:rsidRPr="00A67B58">
        <w:rPr>
          <w:vertAlign w:val="superscript"/>
        </w:rPr>
        <w:t>-1</w:t>
      </w:r>
      <w:r w:rsidR="00647D9E">
        <w:rPr>
          <w:lang w:val="en-HK"/>
        </w:rPr>
        <w:t xml:space="preserve"> </w:t>
      </w:r>
      <w:r w:rsidR="00922AF7">
        <w:rPr>
          <w:lang w:val="en-HK"/>
        </w:rPr>
        <w:t xml:space="preserve">due to the effect of the </w:t>
      </w:r>
      <w:r w:rsidR="004C3772">
        <w:rPr>
          <w:lang w:val="en-HK"/>
        </w:rPr>
        <w:t xml:space="preserve">Au sawtooth </w:t>
      </w:r>
      <w:r w:rsidR="00922AF7">
        <w:rPr>
          <w:lang w:val="en-HK"/>
        </w:rPr>
        <w:t xml:space="preserve">substrate and </w:t>
      </w:r>
      <w:r w:rsidR="004C3772">
        <w:rPr>
          <w:lang w:val="en-HK"/>
        </w:rPr>
        <w:t xml:space="preserve">parameters used in the simulations may not </w:t>
      </w:r>
      <w:r w:rsidR="004C3772">
        <w:rPr>
          <w:color w:val="000000" w:themeColor="text1"/>
        </w:rPr>
        <w:t>match those of the experiment perfectly.</w:t>
      </w:r>
    </w:p>
    <w:p w14:paraId="5D8C1D01" w14:textId="046A3F17" w:rsidR="003414D3" w:rsidRPr="00915046" w:rsidRDefault="006302A2" w:rsidP="00882BA7">
      <w:pPr>
        <w:spacing w:line="360" w:lineRule="auto"/>
        <w:jc w:val="center"/>
        <w:rPr>
          <w:b/>
        </w:rPr>
      </w:pPr>
      <w:bookmarkStart w:id="0" w:name="_GoBack"/>
      <w:r>
        <w:rPr>
          <w:b/>
          <w:noProof/>
          <w:lang w:eastAsia="zh-CN"/>
        </w:rPr>
        <w:drawing>
          <wp:inline distT="0" distB="0" distL="0" distR="0" wp14:anchorId="29AAB22C" wp14:editId="35C80F14">
            <wp:extent cx="5220000" cy="404661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Zhang et al Fig. S10 new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404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27523AD1" w14:textId="52E56CA7" w:rsidR="003414D3" w:rsidRPr="00882BA7" w:rsidRDefault="00585780" w:rsidP="00882BA7">
      <w:pPr>
        <w:ind w:left="567" w:right="567"/>
        <w:jc w:val="both"/>
        <w:rPr>
          <w:sz w:val="20"/>
          <w:szCs w:val="20"/>
        </w:rPr>
      </w:pPr>
      <w:r w:rsidRPr="00124045">
        <w:rPr>
          <w:b/>
          <w:sz w:val="20"/>
          <w:szCs w:val="20"/>
        </w:rPr>
        <w:t xml:space="preserve">Figure </w:t>
      </w:r>
      <w:r w:rsidRPr="00124045">
        <w:rPr>
          <w:b/>
          <w:sz w:val="20"/>
          <w:szCs w:val="20"/>
          <w:lang w:val="de-DE"/>
        </w:rPr>
        <w:t>S10:</w:t>
      </w:r>
      <w:r w:rsidRPr="00124045">
        <w:rPr>
          <w:bCs/>
          <w:sz w:val="20"/>
          <w:szCs w:val="20"/>
          <w:lang w:val="de-DE"/>
        </w:rPr>
        <w:t xml:space="preserve"> </w:t>
      </w:r>
      <w:r w:rsidRPr="00124045">
        <w:rPr>
          <w:sz w:val="20"/>
          <w:szCs w:val="20"/>
        </w:rPr>
        <w:t xml:space="preserve">Asymmetric transmission phase of </w:t>
      </w:r>
      <w:r w:rsidR="002C2E8A" w:rsidRPr="00D640D7">
        <w:rPr>
          <w:sz w:val="20"/>
          <w:szCs w:val="20"/>
        </w:rPr>
        <w:t xml:space="preserve">the </w:t>
      </w:r>
      <w:r w:rsidRPr="009F0D5C">
        <w:rPr>
          <w:rFonts w:ascii="Arial" w:hAnsi="Arial" w:cs="Arial"/>
          <w:b/>
          <w:bCs/>
          <w:sz w:val="20"/>
          <w:szCs w:val="20"/>
        </w:rPr>
        <w:t>N</w:t>
      </w:r>
      <w:r w:rsidRPr="009F0D5C">
        <w:rPr>
          <w:rFonts w:ascii="Arial" w:hAnsi="Arial" w:cs="Arial"/>
          <w:sz w:val="20"/>
          <w:szCs w:val="20"/>
        </w:rPr>
        <w:t xml:space="preserve">- </w:t>
      </w:r>
      <w:r w:rsidRPr="002E71BF">
        <w:rPr>
          <w:sz w:val="20"/>
          <w:szCs w:val="20"/>
        </w:rPr>
        <w:t xml:space="preserve">and </w:t>
      </w:r>
      <m:oMath>
        <m:r>
          <m:rPr>
            <m:nor/>
          </m:rPr>
          <w:rPr>
            <w:rFonts w:ascii="Arial" w:hAnsi="Arial" w:cs="Arial"/>
            <w:b/>
            <w:bCs/>
            <w:sz w:val="27"/>
            <w:szCs w:val="27"/>
          </w:rPr>
          <m:t>и</m:t>
        </m:r>
      </m:oMath>
      <w:r w:rsidRPr="00124045">
        <w:rPr>
          <w:sz w:val="20"/>
          <w:szCs w:val="20"/>
        </w:rPr>
        <w:t>-type Au sawtooth metasurfaces</w:t>
      </w:r>
      <w:r w:rsidRPr="00124045">
        <w:rPr>
          <w:sz w:val="20"/>
          <w:szCs w:val="20"/>
          <w:lang w:val="de-DE"/>
        </w:rPr>
        <w:t>.</w:t>
      </w:r>
      <w:r w:rsidR="00957507" w:rsidRPr="00124045">
        <w:rPr>
          <w:sz w:val="20"/>
          <w:szCs w:val="20"/>
          <w:lang w:val="de-DE"/>
        </w:rPr>
        <w:t xml:space="preserve"> </w:t>
      </w:r>
      <w:r w:rsidRPr="00882BA7">
        <w:rPr>
          <w:sz w:val="20"/>
          <w:szCs w:val="20"/>
        </w:rPr>
        <w:t xml:space="preserve"> </w:t>
      </w:r>
      <w:r w:rsidR="003414D3" w:rsidRPr="00882BA7">
        <w:rPr>
          <w:sz w:val="20"/>
          <w:szCs w:val="20"/>
        </w:rPr>
        <w:t>(</w:t>
      </w:r>
      <w:r w:rsidR="00276DF0">
        <w:rPr>
          <w:sz w:val="20"/>
          <w:szCs w:val="20"/>
        </w:rPr>
        <w:t>a</w:t>
      </w:r>
      <w:r w:rsidR="00E47FB1">
        <w:rPr>
          <w:sz w:val="20"/>
          <w:szCs w:val="20"/>
        </w:rPr>
        <w:t>)</w:t>
      </w:r>
      <w:r w:rsidR="003414D3" w:rsidRPr="00882BA7">
        <w:rPr>
          <w:sz w:val="20"/>
          <w:szCs w:val="20"/>
        </w:rPr>
        <w:t xml:space="preserve"> </w:t>
      </w:r>
      <w:r w:rsidR="002C2E8A" w:rsidRPr="00882BA7">
        <w:rPr>
          <w:sz w:val="20"/>
          <w:szCs w:val="20"/>
        </w:rPr>
        <w:t>Experimental</w:t>
      </w:r>
      <w:r w:rsidR="003414D3" w:rsidRPr="00882BA7">
        <w:rPr>
          <w:sz w:val="20"/>
          <w:szCs w:val="20"/>
        </w:rPr>
        <w:t xml:space="preserve"> results of asymm</w:t>
      </w:r>
      <w:r w:rsidR="00A402E4" w:rsidRPr="00882BA7">
        <w:rPr>
          <w:sz w:val="20"/>
          <w:szCs w:val="20"/>
        </w:rPr>
        <w:t xml:space="preserve">etric transmission phase for </w:t>
      </w:r>
      <w:r w:rsidR="00A402E4" w:rsidRPr="00882BA7">
        <w:rPr>
          <w:rFonts w:ascii="Arial" w:hAnsi="Arial" w:cs="Arial"/>
          <w:b/>
          <w:sz w:val="20"/>
          <w:szCs w:val="20"/>
        </w:rPr>
        <w:t>N</w:t>
      </w:r>
      <w:r w:rsidR="00A402E4" w:rsidRPr="00882BA7">
        <w:rPr>
          <w:rFonts w:ascii="Arial" w:hAnsi="Arial" w:cs="Arial"/>
          <w:sz w:val="20"/>
          <w:szCs w:val="20"/>
        </w:rPr>
        <w:t>-</w:t>
      </w:r>
      <w:r w:rsidR="00A402E4" w:rsidRPr="00882BA7">
        <w:rPr>
          <w:sz w:val="20"/>
          <w:szCs w:val="20"/>
        </w:rPr>
        <w:t xml:space="preserve"> </w:t>
      </w:r>
      <w:r w:rsidR="003414D3" w:rsidRPr="00882BA7">
        <w:rPr>
          <w:sz w:val="20"/>
          <w:szCs w:val="20"/>
        </w:rPr>
        <w:t>and</w:t>
      </w:r>
      <w:r w:rsidR="003414D3" w:rsidRPr="00882BA7">
        <w:rPr>
          <w:rFonts w:ascii="Arial" w:hAnsi="Arial" w:cs="Arial"/>
          <w:sz w:val="20"/>
          <w:szCs w:val="20"/>
        </w:rPr>
        <w:t xml:space="preserve"> </w:t>
      </w:r>
      <m:oMath>
        <m:r>
          <m:rPr>
            <m:nor/>
          </m:rPr>
          <w:rPr>
            <w:rFonts w:ascii="Arial" w:hAnsi="Arial" w:cs="Arial"/>
            <w:b/>
            <w:sz w:val="27"/>
            <w:szCs w:val="27"/>
          </w:rPr>
          <m:t>и</m:t>
        </m:r>
      </m:oMath>
      <w:r w:rsidR="003414D3" w:rsidRPr="00882BA7">
        <w:rPr>
          <w:rFonts w:ascii="Arial" w:hAnsi="Arial" w:cs="Arial"/>
          <w:sz w:val="20"/>
          <w:szCs w:val="20"/>
        </w:rPr>
        <w:t>-</w:t>
      </w:r>
      <w:r w:rsidR="001B5D02" w:rsidRPr="001B5D02">
        <w:rPr>
          <w:sz w:val="20"/>
          <w:szCs w:val="20"/>
        </w:rPr>
        <w:t>type Au sawtooth metasurface</w:t>
      </w:r>
      <w:r w:rsidR="001B5D02">
        <w:rPr>
          <w:sz w:val="20"/>
          <w:szCs w:val="20"/>
        </w:rPr>
        <w:t>-sapphire systems</w:t>
      </w:r>
      <w:r w:rsidR="003414D3" w:rsidRPr="00882BA7">
        <w:rPr>
          <w:sz w:val="20"/>
          <w:szCs w:val="20"/>
        </w:rPr>
        <w:t xml:space="preserve"> </w:t>
      </w:r>
      <w:r w:rsidR="001B5D02">
        <w:rPr>
          <w:sz w:val="20"/>
          <w:szCs w:val="20"/>
        </w:rPr>
        <w:t>for</w:t>
      </w:r>
      <w:r w:rsidR="003414D3" w:rsidRPr="00882BA7">
        <w:rPr>
          <w:sz w:val="20"/>
          <w:szCs w:val="20"/>
        </w:rPr>
        <w:t xml:space="preserve"> various control </w:t>
      </w:r>
      <w:r w:rsidR="00A402E4" w:rsidRPr="00882BA7">
        <w:rPr>
          <w:sz w:val="20"/>
          <w:szCs w:val="20"/>
        </w:rPr>
        <w:t xml:space="preserve">base </w:t>
      </w:r>
      <w:r w:rsidR="003414D3" w:rsidRPr="00882BA7">
        <w:rPr>
          <w:sz w:val="20"/>
          <w:szCs w:val="20"/>
        </w:rPr>
        <w:t>angle</w:t>
      </w:r>
      <w:r w:rsidR="002C2E8A" w:rsidRPr="00882BA7">
        <w:rPr>
          <w:sz w:val="20"/>
          <w:szCs w:val="20"/>
        </w:rPr>
        <w:t xml:space="preserve">s </w:t>
      </w:r>
      <m:oMath>
        <m:r>
          <w:rPr>
            <w:rFonts w:ascii="Cambria Math" w:hAnsi="Cambria Math"/>
            <w:sz w:val="20"/>
            <w:szCs w:val="20"/>
          </w:rPr>
          <m:t>α</m:t>
        </m:r>
        <m:r>
          <w:rPr>
            <w:rFonts w:ascii="Cambria Math" w:hAnsi="Cambria Math"/>
            <w:sz w:val="20"/>
            <w:szCs w:val="20"/>
            <w:lang w:val="en-HK"/>
          </w:rPr>
          <m:t xml:space="preserve">  </m:t>
        </m:r>
      </m:oMath>
      <w:r w:rsidR="001B5D02" w:rsidRPr="00882BA7">
        <w:rPr>
          <w:sz w:val="20"/>
          <w:szCs w:val="20"/>
        </w:rPr>
        <w:t>chosen for extreme responses at wavenumber 1/</w:t>
      </w:r>
      <w:r w:rsidR="001B5D02" w:rsidRPr="00882BA7">
        <w:rPr>
          <w:rFonts w:ascii="Symbol" w:hAnsi="Symbol"/>
          <w:i/>
          <w:sz w:val="20"/>
          <w:szCs w:val="20"/>
        </w:rPr>
        <w:t></w:t>
      </w:r>
      <w:r w:rsidR="001B5D02" w:rsidRPr="00882BA7">
        <w:rPr>
          <w:sz w:val="20"/>
          <w:szCs w:val="20"/>
        </w:rPr>
        <w:t xml:space="preserve"> ~1.</w:t>
      </w:r>
      <w:r w:rsidR="001B5D02">
        <w:rPr>
          <w:sz w:val="20"/>
          <w:szCs w:val="20"/>
        </w:rPr>
        <w:t>75</w:t>
      </w:r>
      <w:r w:rsidR="001B5D02" w:rsidRPr="00882BA7">
        <w:rPr>
          <w:sz w:val="20"/>
          <w:szCs w:val="20"/>
        </w:rPr>
        <w:t xml:space="preserve"> </w:t>
      </w:r>
      <w:r w:rsidR="001B5D02" w:rsidRPr="00882BA7">
        <w:rPr>
          <w:rFonts w:ascii="Symbol" w:hAnsi="Symbol"/>
          <w:sz w:val="20"/>
          <w:szCs w:val="20"/>
        </w:rPr>
        <w:t></w:t>
      </w:r>
      <w:r w:rsidR="001B5D02" w:rsidRPr="00882BA7">
        <w:rPr>
          <w:sz w:val="20"/>
          <w:szCs w:val="20"/>
        </w:rPr>
        <w:t>m</w:t>
      </w:r>
      <w:r w:rsidR="001B5D02" w:rsidRPr="00882BA7">
        <w:rPr>
          <w:sz w:val="20"/>
          <w:szCs w:val="20"/>
          <w:vertAlign w:val="superscript"/>
        </w:rPr>
        <w:t>-1</w:t>
      </w:r>
      <w:r w:rsidR="001B5D02" w:rsidRPr="00882BA7">
        <w:rPr>
          <w:sz w:val="20"/>
          <w:szCs w:val="20"/>
          <w:lang w:val="en-HK"/>
        </w:rPr>
        <w:t>.  Black arrows indicate the local maxi</w:t>
      </w:r>
      <w:r w:rsidR="00922AF7">
        <w:rPr>
          <w:sz w:val="20"/>
          <w:szCs w:val="20"/>
          <w:lang w:val="en-HK"/>
        </w:rPr>
        <w:t>mum</w:t>
      </w:r>
      <w:r w:rsidR="001B5D02" w:rsidRPr="00882BA7">
        <w:rPr>
          <w:sz w:val="20"/>
          <w:szCs w:val="20"/>
          <w:lang w:val="en-HK"/>
        </w:rPr>
        <w:t xml:space="preserve">.  </w:t>
      </w:r>
      <w:r w:rsidR="003414D3" w:rsidRPr="00882BA7">
        <w:rPr>
          <w:sz w:val="20"/>
          <w:szCs w:val="20"/>
          <w:lang w:val="en-HK"/>
        </w:rPr>
        <w:t>(</w:t>
      </w:r>
      <w:r w:rsidR="00276DF0">
        <w:rPr>
          <w:sz w:val="20"/>
          <w:szCs w:val="20"/>
          <w:lang w:val="en-HK"/>
        </w:rPr>
        <w:t>b</w:t>
      </w:r>
      <w:r w:rsidR="003414D3" w:rsidRPr="00882BA7">
        <w:rPr>
          <w:sz w:val="20"/>
          <w:szCs w:val="20"/>
          <w:lang w:val="en-HK"/>
        </w:rPr>
        <w:t>)</w:t>
      </w:r>
      <w:r w:rsidR="003414D3" w:rsidRPr="00882BA7">
        <w:rPr>
          <w:sz w:val="20"/>
          <w:szCs w:val="20"/>
        </w:rPr>
        <w:t xml:space="preserve"> </w:t>
      </w:r>
      <w:r w:rsidR="003414D3" w:rsidRPr="00882BA7">
        <w:rPr>
          <w:sz w:val="20"/>
          <w:szCs w:val="20"/>
          <w:lang w:val="en-HK"/>
        </w:rPr>
        <w:t xml:space="preserve">Corresponding </w:t>
      </w:r>
      <w:r w:rsidR="003414D3" w:rsidRPr="00882BA7">
        <w:rPr>
          <w:sz w:val="20"/>
          <w:szCs w:val="20"/>
        </w:rPr>
        <w:t>asymmetric transmission phase</w:t>
      </w:r>
      <w:r w:rsidR="003414D3" w:rsidRPr="00882BA7">
        <w:rPr>
          <w:sz w:val="20"/>
          <w:szCs w:val="20"/>
          <w:lang w:val="en-HK"/>
        </w:rPr>
        <w:t xml:space="preserve"> from </w:t>
      </w:r>
      <w:r w:rsidR="00957507" w:rsidRPr="00882BA7">
        <w:rPr>
          <w:sz w:val="20"/>
          <w:szCs w:val="20"/>
          <w:lang w:val="en-HK"/>
        </w:rPr>
        <w:t xml:space="preserve">the </w:t>
      </w:r>
      <w:r w:rsidR="003414D3" w:rsidRPr="00882BA7">
        <w:rPr>
          <w:sz w:val="20"/>
          <w:szCs w:val="20"/>
          <w:lang w:val="en-HK"/>
        </w:rPr>
        <w:t>simulations.</w:t>
      </w:r>
      <w:r w:rsidR="003414D3" w:rsidRPr="00882BA7">
        <w:rPr>
          <w:sz w:val="20"/>
          <w:szCs w:val="20"/>
        </w:rPr>
        <w:t xml:space="preserve"> </w:t>
      </w:r>
      <w:r w:rsidR="002C2E8A" w:rsidRPr="00882BA7">
        <w:rPr>
          <w:sz w:val="20"/>
          <w:szCs w:val="20"/>
        </w:rPr>
        <w:t xml:space="preserve"> </w:t>
      </w:r>
      <w:r w:rsidR="001B5D02" w:rsidRPr="00882BA7">
        <w:rPr>
          <w:sz w:val="20"/>
          <w:szCs w:val="20"/>
        </w:rPr>
        <w:t xml:space="preserve">Solid dots </w:t>
      </w:r>
      <w:proofErr w:type="gramStart"/>
      <w:r w:rsidR="001B5D02" w:rsidRPr="00882BA7">
        <w:rPr>
          <w:sz w:val="20"/>
          <w:szCs w:val="20"/>
        </w:rPr>
        <w:t>are obtained</w:t>
      </w:r>
      <w:proofErr w:type="gramEnd"/>
      <w:r w:rsidR="001B5D02" w:rsidRPr="00882BA7">
        <w:rPr>
          <w:sz w:val="20"/>
          <w:szCs w:val="20"/>
        </w:rPr>
        <w:t xml:space="preserve"> from </w:t>
      </w:r>
      <w:r w:rsidR="00041343" w:rsidRPr="007709C9">
        <w:rPr>
          <w:sz w:val="20"/>
          <w:szCs w:val="20"/>
        </w:rPr>
        <w:t>the peak shift method</w:t>
      </w:r>
      <w:r w:rsidR="00041343" w:rsidRPr="00041343">
        <w:rPr>
          <w:sz w:val="20"/>
          <w:szCs w:val="20"/>
        </w:rPr>
        <w:t xml:space="preserve"> </w:t>
      </w:r>
      <w:r w:rsidR="001B5D02" w:rsidRPr="00882BA7">
        <w:rPr>
          <w:sz w:val="20"/>
          <w:szCs w:val="20"/>
        </w:rPr>
        <w:t xml:space="preserve">using </w:t>
      </w:r>
      <w:proofErr w:type="spellStart"/>
      <w:r w:rsidR="001B5D02" w:rsidRPr="00882BA7">
        <w:rPr>
          <w:sz w:val="20"/>
          <w:szCs w:val="20"/>
        </w:rPr>
        <w:t>Eq</w:t>
      </w:r>
      <w:r w:rsidR="00276DF0">
        <w:rPr>
          <w:sz w:val="20"/>
          <w:szCs w:val="20"/>
        </w:rPr>
        <w:t>s</w:t>
      </w:r>
      <w:proofErr w:type="spellEnd"/>
      <w:r w:rsidR="001B5D02" w:rsidRPr="00882BA7">
        <w:rPr>
          <w:sz w:val="20"/>
          <w:szCs w:val="20"/>
        </w:rPr>
        <w:t xml:space="preserve">. </w:t>
      </w:r>
      <w:r w:rsidR="00276DF0">
        <w:rPr>
          <w:sz w:val="20"/>
          <w:szCs w:val="20"/>
        </w:rPr>
        <w:t>(</w:t>
      </w:r>
      <w:proofErr w:type="gramStart"/>
      <w:r w:rsidR="009405A2">
        <w:rPr>
          <w:sz w:val="20"/>
          <w:szCs w:val="20"/>
        </w:rPr>
        <w:t>S2</w:t>
      </w:r>
      <w:r w:rsidR="00276DF0">
        <w:rPr>
          <w:sz w:val="20"/>
          <w:szCs w:val="20"/>
        </w:rPr>
        <w:t>1) and (S29)</w:t>
      </w:r>
      <w:proofErr w:type="gramEnd"/>
      <w:r w:rsidR="001B5D02" w:rsidRPr="00882BA7">
        <w:rPr>
          <w:sz w:val="20"/>
          <w:szCs w:val="20"/>
        </w:rPr>
        <w:t xml:space="preserve"> and curves are from calculations</w:t>
      </w:r>
      <w:r w:rsidR="00A7129B">
        <w:rPr>
          <w:sz w:val="20"/>
          <w:szCs w:val="20"/>
        </w:rPr>
        <w:t xml:space="preserve"> </w:t>
      </w:r>
      <w:r w:rsidR="00B43D61">
        <w:rPr>
          <w:sz w:val="20"/>
          <w:szCs w:val="20"/>
          <w:lang w:val="en-HK"/>
        </w:rPr>
        <w:t xml:space="preserve">using </w:t>
      </w:r>
      <w:proofErr w:type="spellStart"/>
      <w:r w:rsidR="00B43D61">
        <w:rPr>
          <w:sz w:val="20"/>
          <w:szCs w:val="20"/>
          <w:lang w:val="en-HK"/>
        </w:rPr>
        <w:t>Eqs</w:t>
      </w:r>
      <w:proofErr w:type="spellEnd"/>
      <w:r w:rsidR="00B43D61">
        <w:rPr>
          <w:sz w:val="20"/>
          <w:szCs w:val="20"/>
          <w:lang w:val="en-HK"/>
        </w:rPr>
        <w:t xml:space="preserve">. </w:t>
      </w:r>
      <w:r w:rsidR="00276DF0">
        <w:rPr>
          <w:sz w:val="20"/>
          <w:szCs w:val="20"/>
          <w:lang w:val="en-HK"/>
        </w:rPr>
        <w:t>(</w:t>
      </w:r>
      <w:r w:rsidR="00B43D61">
        <w:rPr>
          <w:sz w:val="20"/>
          <w:szCs w:val="20"/>
          <w:lang w:val="en-HK"/>
        </w:rPr>
        <w:t>S</w:t>
      </w:r>
      <w:r w:rsidR="00276DF0">
        <w:rPr>
          <w:sz w:val="20"/>
          <w:szCs w:val="20"/>
          <w:lang w:val="en-HK"/>
        </w:rPr>
        <w:t>13)</w:t>
      </w:r>
      <w:r w:rsidR="00B43D61">
        <w:rPr>
          <w:sz w:val="20"/>
          <w:szCs w:val="20"/>
          <w:lang w:val="en-HK"/>
        </w:rPr>
        <w:t xml:space="preserve"> and </w:t>
      </w:r>
      <w:r w:rsidR="00276DF0">
        <w:rPr>
          <w:sz w:val="20"/>
          <w:szCs w:val="20"/>
          <w:lang w:val="en-HK"/>
        </w:rPr>
        <w:t>(</w:t>
      </w:r>
      <w:r w:rsidR="00B43D61">
        <w:rPr>
          <w:sz w:val="20"/>
          <w:szCs w:val="20"/>
          <w:lang w:val="en-HK"/>
        </w:rPr>
        <w:t>S</w:t>
      </w:r>
      <w:r w:rsidR="00276DF0">
        <w:rPr>
          <w:sz w:val="20"/>
          <w:szCs w:val="20"/>
          <w:lang w:val="en-HK"/>
        </w:rPr>
        <w:t>21)</w:t>
      </w:r>
      <w:r w:rsidR="001B5D02" w:rsidRPr="00882BA7">
        <w:rPr>
          <w:sz w:val="20"/>
          <w:szCs w:val="20"/>
        </w:rPr>
        <w:t>.</w:t>
      </w:r>
      <w:r w:rsidR="00922AF7">
        <w:rPr>
          <w:sz w:val="20"/>
          <w:szCs w:val="20"/>
        </w:rPr>
        <w:t xml:space="preserve">  </w:t>
      </w:r>
      <w:r w:rsidR="00922AF7" w:rsidRPr="00A67B58">
        <w:rPr>
          <w:sz w:val="20"/>
          <w:szCs w:val="20"/>
          <w:lang w:val="en-HK"/>
        </w:rPr>
        <w:t xml:space="preserve">Black </w:t>
      </w:r>
      <w:r w:rsidR="00922AF7">
        <w:rPr>
          <w:sz w:val="20"/>
          <w:szCs w:val="20"/>
          <w:lang w:val="en-HK"/>
        </w:rPr>
        <w:t xml:space="preserve">arrows indicate the local maximum at </w:t>
      </w:r>
      <w:r w:rsidR="00922AF7" w:rsidRPr="00A67B58">
        <w:rPr>
          <w:sz w:val="20"/>
          <w:szCs w:val="20"/>
        </w:rPr>
        <w:t>1/</w:t>
      </w:r>
      <w:r w:rsidR="00922AF7" w:rsidRPr="00A67B58">
        <w:rPr>
          <w:rFonts w:ascii="Symbol" w:hAnsi="Symbol"/>
          <w:i/>
          <w:sz w:val="20"/>
          <w:szCs w:val="20"/>
        </w:rPr>
        <w:t></w:t>
      </w:r>
      <w:r w:rsidR="00922AF7" w:rsidRPr="00A67B58">
        <w:rPr>
          <w:sz w:val="20"/>
          <w:szCs w:val="20"/>
        </w:rPr>
        <w:t xml:space="preserve"> ~1.</w:t>
      </w:r>
      <w:r w:rsidR="00922AF7">
        <w:rPr>
          <w:sz w:val="20"/>
          <w:szCs w:val="20"/>
        </w:rPr>
        <w:t>67</w:t>
      </w:r>
      <w:r w:rsidR="00922AF7" w:rsidRPr="00A67B58">
        <w:rPr>
          <w:sz w:val="20"/>
          <w:szCs w:val="20"/>
        </w:rPr>
        <w:t xml:space="preserve"> </w:t>
      </w:r>
      <w:r w:rsidR="00922AF7" w:rsidRPr="00A67B58">
        <w:rPr>
          <w:rFonts w:ascii="Symbol" w:hAnsi="Symbol"/>
          <w:sz w:val="20"/>
          <w:szCs w:val="20"/>
        </w:rPr>
        <w:t></w:t>
      </w:r>
      <w:r w:rsidR="00922AF7" w:rsidRPr="00A67B58">
        <w:rPr>
          <w:sz w:val="20"/>
          <w:szCs w:val="20"/>
        </w:rPr>
        <w:t>m</w:t>
      </w:r>
      <w:r w:rsidR="00922AF7" w:rsidRPr="00A67B58">
        <w:rPr>
          <w:sz w:val="20"/>
          <w:szCs w:val="20"/>
          <w:vertAlign w:val="superscript"/>
        </w:rPr>
        <w:t>-1</w:t>
      </w:r>
      <w:r w:rsidR="00922AF7" w:rsidRPr="00A67B58">
        <w:rPr>
          <w:sz w:val="20"/>
          <w:szCs w:val="20"/>
          <w:lang w:val="en-HK"/>
        </w:rPr>
        <w:t xml:space="preserve">.  </w:t>
      </w:r>
      <w:r w:rsidR="00922AF7">
        <w:rPr>
          <w:sz w:val="20"/>
          <w:szCs w:val="20"/>
        </w:rPr>
        <w:t xml:space="preserve"> </w:t>
      </w:r>
      <w:r w:rsidR="001B5D02" w:rsidRPr="00882BA7">
        <w:rPr>
          <w:sz w:val="20"/>
          <w:szCs w:val="20"/>
        </w:rPr>
        <w:t xml:space="preserve">  </w:t>
      </w:r>
    </w:p>
    <w:p w14:paraId="4C3CCEE8" w14:textId="01CD479E" w:rsidR="003414D3" w:rsidRDefault="003414D3" w:rsidP="00882BA7">
      <w:pPr>
        <w:spacing w:line="360" w:lineRule="auto"/>
        <w:rPr>
          <w:b/>
        </w:rPr>
      </w:pPr>
    </w:p>
    <w:p w14:paraId="3B412DE6" w14:textId="4C3988A6" w:rsidR="00781005" w:rsidRDefault="00781005" w:rsidP="00882BA7">
      <w:pPr>
        <w:spacing w:line="360" w:lineRule="auto"/>
        <w:rPr>
          <w:b/>
        </w:rPr>
      </w:pPr>
    </w:p>
    <w:p w14:paraId="563C23B7" w14:textId="6556AB48" w:rsidR="00781005" w:rsidRDefault="00781005" w:rsidP="00882BA7">
      <w:pPr>
        <w:spacing w:line="360" w:lineRule="auto"/>
        <w:rPr>
          <w:b/>
        </w:rPr>
      </w:pPr>
    </w:p>
    <w:p w14:paraId="48F5E756" w14:textId="77777777" w:rsidR="0000128B" w:rsidRDefault="0000128B" w:rsidP="00882BA7">
      <w:pPr>
        <w:spacing w:line="360" w:lineRule="auto"/>
        <w:rPr>
          <w:b/>
        </w:rPr>
      </w:pPr>
    </w:p>
    <w:p w14:paraId="091E7E77" w14:textId="77777777" w:rsidR="00781005" w:rsidRPr="00124045" w:rsidRDefault="00781005" w:rsidP="00882BA7">
      <w:pPr>
        <w:spacing w:line="360" w:lineRule="auto"/>
        <w:rPr>
          <w:b/>
        </w:rPr>
      </w:pPr>
    </w:p>
    <w:p w14:paraId="4C8A17B7" w14:textId="468629D8" w:rsidR="00A557EF" w:rsidRDefault="00A557EF" w:rsidP="00A557EF">
      <w:pPr>
        <w:pStyle w:val="ListParagraph"/>
        <w:numPr>
          <w:ilvl w:val="0"/>
          <w:numId w:val="4"/>
        </w:numPr>
        <w:spacing w:after="0" w:line="360" w:lineRule="auto"/>
        <w:ind w:left="0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</w:t>
      </w:r>
      <w:r w:rsidR="00BA59FE">
        <w:rPr>
          <w:rFonts w:ascii="Times New Roman" w:hAnsi="Times New Roman" w:cs="Times New Roman"/>
          <w:b/>
          <w:sz w:val="24"/>
          <w:szCs w:val="24"/>
        </w:rPr>
        <w:t>A</w:t>
      </w:r>
      <w:r>
        <w:rPr>
          <w:rFonts w:ascii="Times New Roman" w:hAnsi="Times New Roman" w:cs="Times New Roman"/>
          <w:b/>
          <w:sz w:val="24"/>
          <w:szCs w:val="24"/>
        </w:rPr>
        <w:t xml:space="preserve">symmetric </w:t>
      </w:r>
      <w:r w:rsidR="00BC4467">
        <w:rPr>
          <w:rFonts w:ascii="Times New Roman" w:hAnsi="Times New Roman" w:cs="Times New Roman"/>
          <w:b/>
          <w:sz w:val="24"/>
          <w:szCs w:val="24"/>
        </w:rPr>
        <w:t>transmission</w:t>
      </w:r>
      <w:r w:rsidR="00BA59FE">
        <w:rPr>
          <w:rFonts w:ascii="Times New Roman" w:hAnsi="Times New Roman" w:cs="Times New Roman"/>
          <w:b/>
          <w:sz w:val="24"/>
          <w:szCs w:val="24"/>
        </w:rPr>
        <w:t xml:space="preserve"> of Au sawtooth metasurface</w:t>
      </w:r>
      <w:r w:rsidR="00634B74">
        <w:rPr>
          <w:rFonts w:ascii="Times New Roman" w:hAnsi="Times New Roman" w:cs="Times New Roman"/>
          <w:b/>
          <w:sz w:val="24"/>
          <w:szCs w:val="24"/>
        </w:rPr>
        <w:t>-sapphire system</w:t>
      </w:r>
    </w:p>
    <w:p w14:paraId="0489E0AC" w14:textId="67EF739C" w:rsidR="00585780" w:rsidRDefault="00880E73" w:rsidP="00882BA7">
      <w:pPr>
        <w:spacing w:line="360" w:lineRule="auto"/>
        <w:ind w:firstLine="284"/>
        <w:jc w:val="both"/>
      </w:pPr>
      <w:r>
        <w:rPr>
          <w:color w:val="000000" w:themeColor="text1"/>
        </w:rPr>
        <w:t xml:space="preserve">Chiral materials </w:t>
      </w:r>
      <w:proofErr w:type="gramStart"/>
      <w:r>
        <w:rPr>
          <w:color w:val="000000" w:themeColor="text1"/>
        </w:rPr>
        <w:t>are usually characterized</w:t>
      </w:r>
      <w:proofErr w:type="gramEnd"/>
      <w:r>
        <w:rPr>
          <w:color w:val="000000" w:themeColor="text1"/>
        </w:rPr>
        <w:t xml:space="preserve"> by the asymmetric </w:t>
      </w:r>
      <w:r w:rsidR="00BC4467">
        <w:rPr>
          <w:color w:val="000000" w:themeColor="text1"/>
        </w:rPr>
        <w:t>transmission</w:t>
      </w:r>
      <w:r>
        <w:rPr>
          <w:color w:val="000000" w:themeColor="text1"/>
        </w:rPr>
        <w:t xml:space="preserve"> defined as the difference between the forward and backward transmittance of circularly polarized light as described above in Sections 1 and 4</w:t>
      </w:r>
      <w:r w:rsidRPr="00304F0F">
        <w:rPr>
          <w:color w:val="000000" w:themeColor="text1"/>
        </w:rPr>
        <w:t>.</w:t>
      </w:r>
      <w:r>
        <w:rPr>
          <w:color w:val="000000" w:themeColor="text1"/>
        </w:rPr>
        <w:t xml:space="preserve">  It is shown in Figure S5 that the asymmetric </w:t>
      </w:r>
      <w:r w:rsidR="00BC4467">
        <w:rPr>
          <w:color w:val="000000" w:themeColor="text1"/>
        </w:rPr>
        <w:t>transmission</w:t>
      </w:r>
      <w:r>
        <w:rPr>
          <w:color w:val="000000" w:themeColor="text1"/>
        </w:rPr>
        <w:t xml:space="preserve"> for the Au sawtooth metasurface alone is relatively small and, importantly, cannot be altered once the </w:t>
      </w:r>
      <w:proofErr w:type="gramStart"/>
      <w:r>
        <w:rPr>
          <w:color w:val="000000" w:themeColor="text1"/>
        </w:rPr>
        <w:t>As</w:t>
      </w:r>
      <w:proofErr w:type="gramEnd"/>
      <w:r>
        <w:rPr>
          <w:color w:val="000000" w:themeColor="text1"/>
        </w:rPr>
        <w:t xml:space="preserve"> sawtooth nanoarrays are fabricated.  However, our approach for the asymmetric transmission phase described in Sections 1</w:t>
      </w:r>
      <w:r w:rsidR="00276DF0">
        <w:rPr>
          <w:color w:val="000000" w:themeColor="text1"/>
        </w:rPr>
        <w:t xml:space="preserve"> and 5</w:t>
      </w:r>
      <w:r>
        <w:rPr>
          <w:color w:val="000000" w:themeColor="text1"/>
        </w:rPr>
        <w:t xml:space="preserve"> </w:t>
      </w:r>
      <w:proofErr w:type="gramStart"/>
      <w:r>
        <w:rPr>
          <w:color w:val="000000" w:themeColor="text1"/>
        </w:rPr>
        <w:t>can be applied</w:t>
      </w:r>
      <w:proofErr w:type="gramEnd"/>
      <w:r>
        <w:rPr>
          <w:color w:val="000000" w:themeColor="text1"/>
        </w:rPr>
        <w:t xml:space="preserve"> simultaneously to the study of asymmetric </w:t>
      </w:r>
      <w:r w:rsidR="00BC4467">
        <w:rPr>
          <w:color w:val="000000" w:themeColor="text1"/>
        </w:rPr>
        <w:t>transmission</w:t>
      </w:r>
      <w:r>
        <w:rPr>
          <w:color w:val="000000" w:themeColor="text1"/>
        </w:rPr>
        <w:t xml:space="preserve">.  Figures S1 and S3 show </w:t>
      </w:r>
      <w:r w:rsidR="00AB0A22">
        <w:rPr>
          <w:color w:val="000000" w:themeColor="text1"/>
        </w:rPr>
        <w:t xml:space="preserve">the </w:t>
      </w:r>
      <w:r>
        <w:rPr>
          <w:color w:val="000000" w:themeColor="text1"/>
        </w:rPr>
        <w:t xml:space="preserve">experimental results of the asymmetric </w:t>
      </w:r>
      <w:r w:rsidR="00BC4467">
        <w:rPr>
          <w:color w:val="000000" w:themeColor="text1"/>
        </w:rPr>
        <w:t>transmission</w:t>
      </w:r>
      <w:r>
        <w:rPr>
          <w:color w:val="000000" w:themeColor="text1"/>
        </w:rPr>
        <w:t xml:space="preserve"> for the Au sawtooth metasurface-sapphire system at various base angles after rescaling the backward transmittance to that of the forward transmittance.  Figure S11</w:t>
      </w:r>
      <w:r w:rsidR="00304F0F">
        <w:rPr>
          <w:color w:val="000000" w:themeColor="text1"/>
        </w:rPr>
        <w:t>(a)</w:t>
      </w:r>
      <w:r>
        <w:rPr>
          <w:color w:val="000000" w:themeColor="text1"/>
        </w:rPr>
        <w:t xml:space="preserve"> shows the asymmetric </w:t>
      </w:r>
      <w:r w:rsidR="00BC4467">
        <w:rPr>
          <w:color w:val="000000" w:themeColor="text1"/>
        </w:rPr>
        <w:t>transmission</w:t>
      </w:r>
      <w:r>
        <w:rPr>
          <w:color w:val="000000" w:themeColor="text1"/>
        </w:rPr>
        <w:t xml:space="preserve"> for the </w:t>
      </w:r>
      <w:r w:rsidRPr="006E3F91">
        <w:rPr>
          <w:rFonts w:ascii="Arial" w:hAnsi="Arial" w:cs="Arial"/>
          <w:b/>
          <w:bCs/>
        </w:rPr>
        <w:t>N</w:t>
      </w:r>
      <w:r w:rsidRPr="00682A48">
        <w:t>- and</w:t>
      </w:r>
      <w:r w:rsidRPr="002A7B07">
        <w:rPr>
          <w:sz w:val="20"/>
          <w:szCs w:val="20"/>
        </w:rPr>
        <w:t xml:space="preserve"> </w:t>
      </w:r>
      <m:oMath>
        <m:r>
          <m:rPr>
            <m:nor/>
          </m:rPr>
          <w:rPr>
            <w:rFonts w:ascii="Arial" w:hAnsi="Arial" w:cs="Arial"/>
            <w:b/>
            <w:bCs/>
            <w:sz w:val="32"/>
            <w:szCs w:val="32"/>
          </w:rPr>
          <m:t>и</m:t>
        </m:r>
      </m:oMath>
      <w:r w:rsidRPr="00682A48">
        <w:t>-type</w:t>
      </w:r>
      <w:r>
        <w:t xml:space="preserve"> Au sawtooth metasurface-sapphire system for all base angles at the resonance wavenumber</w:t>
      </w:r>
      <w:r w:rsidRPr="00880E73">
        <w:t xml:space="preserve"> </w:t>
      </w:r>
      <w:r w:rsidRPr="00882BA7">
        <w:t>1/</w:t>
      </w:r>
      <w:r w:rsidRPr="00882BA7">
        <w:rPr>
          <w:rFonts w:ascii="Symbol" w:hAnsi="Symbol"/>
          <w:i/>
        </w:rPr>
        <w:t></w:t>
      </w:r>
      <w:r w:rsidRPr="00882BA7">
        <w:t xml:space="preserve"> ~1.</w:t>
      </w:r>
      <w:r>
        <w:t>36</w:t>
      </w:r>
      <w:r w:rsidRPr="00882BA7">
        <w:t xml:space="preserve"> </w:t>
      </w:r>
      <w:r w:rsidRPr="00882BA7">
        <w:rPr>
          <w:rFonts w:ascii="Symbol" w:hAnsi="Symbol"/>
        </w:rPr>
        <w:t></w:t>
      </w:r>
      <w:r w:rsidRPr="00882BA7">
        <w:t>m</w:t>
      </w:r>
      <w:r w:rsidRPr="00882BA7">
        <w:rPr>
          <w:vertAlign w:val="superscript"/>
        </w:rPr>
        <w:t>-1</w:t>
      </w:r>
      <w:r w:rsidRPr="00882BA7">
        <w:t xml:space="preserve"> and 1/</w:t>
      </w:r>
      <w:r w:rsidRPr="00882BA7">
        <w:rPr>
          <w:rFonts w:ascii="Symbol" w:hAnsi="Symbol"/>
          <w:i/>
        </w:rPr>
        <w:t></w:t>
      </w:r>
      <w:r w:rsidRPr="00882BA7">
        <w:t xml:space="preserve"> ~1.</w:t>
      </w:r>
      <w:r>
        <w:t>74</w:t>
      </w:r>
      <w:r w:rsidRPr="00882BA7">
        <w:t xml:space="preserve"> </w:t>
      </w:r>
      <w:r w:rsidRPr="00882BA7">
        <w:rPr>
          <w:rFonts w:ascii="Symbol" w:hAnsi="Symbol"/>
        </w:rPr>
        <w:t></w:t>
      </w:r>
      <w:r w:rsidRPr="00882BA7">
        <w:t>m</w:t>
      </w:r>
      <w:r w:rsidRPr="00882BA7">
        <w:rPr>
          <w:vertAlign w:val="superscript"/>
        </w:rPr>
        <w:t>-1</w:t>
      </w:r>
      <w:r>
        <w:t xml:space="preserve">.  The asymmetric </w:t>
      </w:r>
      <w:r w:rsidR="00BC4467">
        <w:t>transmission</w:t>
      </w:r>
      <w:r>
        <w:t xml:space="preserve"> shows oscillatory behavior with amplitudes similar to those for the asymmetric transmission phase as shown in Figure 4</w:t>
      </w:r>
      <w:r w:rsidR="00304F0F">
        <w:t>(a)</w:t>
      </w:r>
      <w:proofErr w:type="gramStart"/>
      <w:r>
        <w:t>,  even</w:t>
      </w:r>
      <w:proofErr w:type="gramEnd"/>
      <w:r>
        <w:t xml:space="preserve"> though they are not as symmetric as those for the asymmetric transmission phase.  Displayed also in Figure </w:t>
      </w:r>
      <w:proofErr w:type="gramStart"/>
      <w:r w:rsidR="0091188C">
        <w:t>S11(</w:t>
      </w:r>
      <w:proofErr w:type="gramEnd"/>
      <w:r w:rsidR="00304F0F">
        <w:t>a</w:t>
      </w:r>
      <w:r w:rsidR="0091188C">
        <w:t xml:space="preserve">) </w:t>
      </w:r>
      <w:r>
        <w:t xml:space="preserve">are the asymmetric </w:t>
      </w:r>
      <w:r w:rsidR="00BC4467">
        <w:t>transmission</w:t>
      </w:r>
      <w:r>
        <w:t xml:space="preserve"> (</w:t>
      </w:r>
      <w:r w:rsidR="00677B9B">
        <w:t>magenta</w:t>
      </w:r>
      <w:r>
        <w:t xml:space="preserve"> and green </w:t>
      </w:r>
      <w:r w:rsidR="00367E8B">
        <w:t xml:space="preserve">dashed </w:t>
      </w:r>
      <w:r>
        <w:t xml:space="preserve">lines) for the Au sawtooth metasurface without the sapphire slab.  It is clear that the asymmetric </w:t>
      </w:r>
      <w:r w:rsidR="00BC4467">
        <w:t>transmission</w:t>
      </w:r>
      <w:r>
        <w:t xml:space="preserve"> for the metasurface-sapphire system is much larger and, more importantly, </w:t>
      </w:r>
      <w:proofErr w:type="gramStart"/>
      <w:r>
        <w:t>can be tuned</w:t>
      </w:r>
      <w:proofErr w:type="gramEnd"/>
      <w:r>
        <w:t xml:space="preserve"> by controlling the base angle </w:t>
      </w:r>
      <w:r w:rsidRPr="00882BA7">
        <w:rPr>
          <w:rFonts w:ascii="Symbol" w:hAnsi="Symbol"/>
          <w:i/>
        </w:rPr>
        <w:t></w:t>
      </w:r>
      <w:r>
        <w:t xml:space="preserve">.  The sapphire </w:t>
      </w:r>
      <w:r w:rsidR="00EE1F94">
        <w:t xml:space="preserve">slab </w:t>
      </w:r>
      <w:r>
        <w:t xml:space="preserve">exhibits some kind of spatially dependent amplifications for the asymmetric </w:t>
      </w:r>
      <w:r w:rsidR="00BC4467">
        <w:t>transmission</w:t>
      </w:r>
      <w:r>
        <w:t xml:space="preserve"> of the Au sawtooth metasurface </w:t>
      </w:r>
      <w:r w:rsidR="00AB0A22">
        <w:t xml:space="preserve">confirming </w:t>
      </w:r>
      <w:r>
        <w:t xml:space="preserve">the advantage of adding </w:t>
      </w:r>
      <w:r w:rsidR="00AB0A22">
        <w:t>a</w:t>
      </w:r>
      <w:r>
        <w:t xml:space="preserve"> birefringent substrate for the </w:t>
      </w:r>
      <w:proofErr w:type="spellStart"/>
      <w:r>
        <w:t>tunab</w:t>
      </w:r>
      <w:r w:rsidR="00AB0A22">
        <w:t>i</w:t>
      </w:r>
      <w:r>
        <w:t>lity</w:t>
      </w:r>
      <w:proofErr w:type="spellEnd"/>
      <w:r>
        <w:t xml:space="preserve"> of chiral metasurface.  Figure </w:t>
      </w:r>
      <w:proofErr w:type="gramStart"/>
      <w:r>
        <w:t>S11</w:t>
      </w:r>
      <w:r w:rsidR="009D7185">
        <w:t>(</w:t>
      </w:r>
      <w:proofErr w:type="gramEnd"/>
      <w:r w:rsidR="00304F0F">
        <w:t>b</w:t>
      </w:r>
      <w:r w:rsidR="009D7185">
        <w:t>)</w:t>
      </w:r>
      <w:r>
        <w:t xml:space="preserve"> shows corresponding simulations</w:t>
      </w:r>
      <w:r w:rsidR="009D7185">
        <w:t>,</w:t>
      </w:r>
      <w:r>
        <w:t xml:space="preserve"> </w:t>
      </w:r>
      <w:r w:rsidR="00AB0A22">
        <w:t xml:space="preserve">in </w:t>
      </w:r>
      <w:r>
        <w:t xml:space="preserve">very good agreement with the experiment.   </w:t>
      </w:r>
    </w:p>
    <w:p w14:paraId="0398FD8D" w14:textId="77777777" w:rsidR="00F55B88" w:rsidRPr="00882BA7" w:rsidRDefault="00F55B88" w:rsidP="00882BA7">
      <w:pPr>
        <w:spacing w:line="360" w:lineRule="auto"/>
        <w:ind w:firstLine="284"/>
        <w:jc w:val="both"/>
        <w:rPr>
          <w:b/>
        </w:rPr>
      </w:pPr>
    </w:p>
    <w:p w14:paraId="05FA10C7" w14:textId="3981842C" w:rsidR="00A557EF" w:rsidRDefault="0069126F" w:rsidP="00882BA7">
      <w:pPr>
        <w:spacing w:line="360" w:lineRule="auto"/>
        <w:jc w:val="center"/>
        <w:rPr>
          <w:b/>
        </w:rPr>
      </w:pPr>
      <w:r>
        <w:rPr>
          <w:b/>
          <w:noProof/>
          <w:lang w:eastAsia="zh-CN"/>
        </w:rPr>
        <w:lastRenderedPageBreak/>
        <w:drawing>
          <wp:inline distT="0" distB="0" distL="0" distR="0" wp14:anchorId="2AAD9B92" wp14:editId="398C5635">
            <wp:extent cx="5220000" cy="2175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Zhang et al Fig. S11 new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217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53B36" w14:textId="79FD5F3D" w:rsidR="00585780" w:rsidRPr="000600FF" w:rsidRDefault="00585780" w:rsidP="00882BA7">
      <w:pPr>
        <w:ind w:left="567" w:right="567"/>
        <w:jc w:val="both"/>
        <w:rPr>
          <w:sz w:val="20"/>
          <w:szCs w:val="20"/>
        </w:rPr>
      </w:pPr>
      <w:r w:rsidRPr="000600FF">
        <w:rPr>
          <w:b/>
          <w:sz w:val="20"/>
          <w:szCs w:val="20"/>
        </w:rPr>
        <w:t xml:space="preserve">Figure </w:t>
      </w:r>
      <w:r w:rsidRPr="000600FF">
        <w:rPr>
          <w:b/>
          <w:sz w:val="20"/>
          <w:szCs w:val="20"/>
          <w:lang w:val="de-DE"/>
        </w:rPr>
        <w:t xml:space="preserve">S11: </w:t>
      </w:r>
      <w:r w:rsidRPr="000600FF">
        <w:rPr>
          <w:sz w:val="20"/>
          <w:szCs w:val="20"/>
        </w:rPr>
        <w:t xml:space="preserve">Asymmetric </w:t>
      </w:r>
      <w:r w:rsidR="00BC4467">
        <w:rPr>
          <w:sz w:val="20"/>
          <w:szCs w:val="20"/>
        </w:rPr>
        <w:t>transmission</w:t>
      </w:r>
      <w:r w:rsidRPr="000600FF">
        <w:rPr>
          <w:sz w:val="20"/>
          <w:szCs w:val="20"/>
        </w:rPr>
        <w:t xml:space="preserve"> of Au sawtooth metasurface</w:t>
      </w:r>
      <w:r w:rsidRPr="002E71BF">
        <w:rPr>
          <w:sz w:val="20"/>
          <w:szCs w:val="20"/>
          <w:lang w:val="de-DE"/>
        </w:rPr>
        <w:t>.</w:t>
      </w:r>
    </w:p>
    <w:p w14:paraId="71CD5DC2" w14:textId="683328D9" w:rsidR="00585780" w:rsidRPr="000600FF" w:rsidRDefault="00585780" w:rsidP="00882BA7">
      <w:pPr>
        <w:ind w:left="567" w:right="567"/>
        <w:jc w:val="both"/>
        <w:rPr>
          <w:sz w:val="20"/>
          <w:szCs w:val="20"/>
        </w:rPr>
      </w:pPr>
      <w:r w:rsidRPr="000600FF">
        <w:rPr>
          <w:sz w:val="20"/>
          <w:szCs w:val="20"/>
        </w:rPr>
        <w:t>(</w:t>
      </w:r>
      <w:r w:rsidR="00304F0F">
        <w:rPr>
          <w:sz w:val="20"/>
          <w:szCs w:val="20"/>
        </w:rPr>
        <w:t>a</w:t>
      </w:r>
      <w:r w:rsidRPr="000600FF">
        <w:rPr>
          <w:sz w:val="20"/>
          <w:szCs w:val="20"/>
        </w:rPr>
        <w:t xml:space="preserve">) </w:t>
      </w:r>
      <w:r w:rsidR="00BA59FE">
        <w:rPr>
          <w:sz w:val="20"/>
          <w:szCs w:val="20"/>
        </w:rPr>
        <w:t xml:space="preserve">Cross-polarization asymmetric </w:t>
      </w:r>
      <w:r w:rsidR="00BC4467">
        <w:rPr>
          <w:sz w:val="20"/>
          <w:szCs w:val="20"/>
        </w:rPr>
        <w:t>transmission</w:t>
      </w:r>
      <w:r w:rsidR="00BA59FE">
        <w:rPr>
          <w:sz w:val="20"/>
          <w:szCs w:val="20"/>
        </w:rPr>
        <w:t xml:space="preserve"> </w:t>
      </w:r>
      <w:r w:rsidRPr="000600FF">
        <w:rPr>
          <w:sz w:val="20"/>
          <w:szCs w:val="20"/>
        </w:rPr>
        <w:t xml:space="preserve">for </w:t>
      </w:r>
      <w:r w:rsidR="00BA59FE">
        <w:rPr>
          <w:sz w:val="20"/>
          <w:szCs w:val="20"/>
        </w:rPr>
        <w:t xml:space="preserve">the </w:t>
      </w:r>
      <w:r w:rsidRPr="000600FF">
        <w:rPr>
          <w:rFonts w:ascii="Arial" w:hAnsi="Arial" w:cs="Arial"/>
          <w:b/>
          <w:bCs/>
          <w:sz w:val="20"/>
          <w:szCs w:val="20"/>
        </w:rPr>
        <w:t>N</w:t>
      </w:r>
      <w:r w:rsidRPr="000600FF">
        <w:rPr>
          <w:rFonts w:ascii="Arial" w:hAnsi="Arial" w:cs="Arial"/>
          <w:sz w:val="20"/>
          <w:szCs w:val="20"/>
        </w:rPr>
        <w:t>-</w:t>
      </w:r>
      <w:r w:rsidRPr="000600FF">
        <w:rPr>
          <w:sz w:val="20"/>
          <w:szCs w:val="20"/>
        </w:rPr>
        <w:t xml:space="preserve"> and</w:t>
      </w:r>
      <w:r w:rsidRPr="000600FF">
        <w:rPr>
          <w:rFonts w:ascii="Arial" w:hAnsi="Arial" w:cs="Arial"/>
          <w:bCs/>
          <w:sz w:val="20"/>
          <w:szCs w:val="20"/>
        </w:rPr>
        <w:t xml:space="preserve"> </w:t>
      </w:r>
      <m:oMath>
        <m:r>
          <m:rPr>
            <m:nor/>
          </m:rPr>
          <w:rPr>
            <w:rFonts w:ascii="Arial" w:hAnsi="Arial" w:cs="Arial"/>
            <w:b/>
            <w:bCs/>
            <w:sz w:val="27"/>
            <w:szCs w:val="27"/>
          </w:rPr>
          <m:t>и</m:t>
        </m:r>
      </m:oMath>
      <w:r w:rsidRPr="000600FF">
        <w:rPr>
          <w:rFonts w:ascii="Arial" w:hAnsi="Arial" w:cs="Arial"/>
          <w:sz w:val="20"/>
          <w:szCs w:val="20"/>
        </w:rPr>
        <w:t>-</w:t>
      </w:r>
      <w:r w:rsidR="00A2263F">
        <w:rPr>
          <w:sz w:val="20"/>
          <w:szCs w:val="20"/>
        </w:rPr>
        <w:t>type Au sawtooth metasurface-sapphire system</w:t>
      </w:r>
      <w:r w:rsidR="003F5674">
        <w:rPr>
          <w:sz w:val="20"/>
          <w:szCs w:val="20"/>
        </w:rPr>
        <w:t xml:space="preserve"> at various base angles </w:t>
      </w:r>
      <w:r w:rsidR="00BA59FE">
        <w:rPr>
          <w:sz w:val="20"/>
          <w:szCs w:val="20"/>
        </w:rPr>
        <w:t>at</w:t>
      </w:r>
      <w:r w:rsidR="003F5674">
        <w:rPr>
          <w:sz w:val="20"/>
          <w:szCs w:val="20"/>
        </w:rPr>
        <w:t xml:space="preserve"> the resonances </w:t>
      </w:r>
      <w:r w:rsidR="003F5674" w:rsidRPr="00A67B58">
        <w:rPr>
          <w:sz w:val="20"/>
          <w:szCs w:val="20"/>
        </w:rPr>
        <w:t>1/</w:t>
      </w:r>
      <w:r w:rsidR="003F5674" w:rsidRPr="00A67B58">
        <w:rPr>
          <w:rFonts w:ascii="Symbol" w:hAnsi="Symbol"/>
          <w:i/>
          <w:sz w:val="20"/>
          <w:szCs w:val="20"/>
        </w:rPr>
        <w:t></w:t>
      </w:r>
      <w:r w:rsidR="003F5674" w:rsidRPr="00A67B58">
        <w:rPr>
          <w:sz w:val="20"/>
          <w:szCs w:val="20"/>
        </w:rPr>
        <w:t xml:space="preserve"> ~1.</w:t>
      </w:r>
      <w:r w:rsidR="003F5674">
        <w:rPr>
          <w:sz w:val="20"/>
          <w:szCs w:val="20"/>
        </w:rPr>
        <w:t>36</w:t>
      </w:r>
      <w:r w:rsidR="003F5674" w:rsidRPr="00A67B58">
        <w:rPr>
          <w:sz w:val="20"/>
          <w:szCs w:val="20"/>
        </w:rPr>
        <w:t xml:space="preserve"> </w:t>
      </w:r>
      <w:r w:rsidR="003F5674" w:rsidRPr="00A67B58">
        <w:rPr>
          <w:rFonts w:ascii="Symbol" w:hAnsi="Symbol"/>
          <w:sz w:val="20"/>
          <w:szCs w:val="20"/>
        </w:rPr>
        <w:t></w:t>
      </w:r>
      <w:r w:rsidR="003F5674" w:rsidRPr="00A67B58">
        <w:rPr>
          <w:sz w:val="20"/>
          <w:szCs w:val="20"/>
        </w:rPr>
        <w:t>m</w:t>
      </w:r>
      <w:r w:rsidR="003F5674" w:rsidRPr="00A67B58">
        <w:rPr>
          <w:sz w:val="20"/>
          <w:szCs w:val="20"/>
          <w:vertAlign w:val="superscript"/>
        </w:rPr>
        <w:t>-1</w:t>
      </w:r>
      <w:r w:rsidR="003F5674">
        <w:rPr>
          <w:sz w:val="20"/>
          <w:szCs w:val="20"/>
          <w:vertAlign w:val="superscript"/>
        </w:rPr>
        <w:t xml:space="preserve"> </w:t>
      </w:r>
      <w:r w:rsidR="003F5674" w:rsidRPr="00882BA7">
        <w:rPr>
          <w:sz w:val="20"/>
          <w:szCs w:val="20"/>
        </w:rPr>
        <w:t>and</w:t>
      </w:r>
      <w:r w:rsidR="003F5674">
        <w:rPr>
          <w:sz w:val="20"/>
          <w:szCs w:val="20"/>
          <w:vertAlign w:val="superscript"/>
        </w:rPr>
        <w:t xml:space="preserve"> </w:t>
      </w:r>
      <w:r w:rsidR="003F5674" w:rsidRPr="00A67B58">
        <w:rPr>
          <w:sz w:val="20"/>
          <w:szCs w:val="20"/>
        </w:rPr>
        <w:t>1/</w:t>
      </w:r>
      <w:r w:rsidR="003F5674" w:rsidRPr="00A67B58">
        <w:rPr>
          <w:rFonts w:ascii="Symbol" w:hAnsi="Symbol"/>
          <w:i/>
          <w:sz w:val="20"/>
          <w:szCs w:val="20"/>
        </w:rPr>
        <w:t></w:t>
      </w:r>
      <w:r w:rsidR="003F5674" w:rsidRPr="00A67B58">
        <w:rPr>
          <w:sz w:val="20"/>
          <w:szCs w:val="20"/>
        </w:rPr>
        <w:t xml:space="preserve"> ~1.</w:t>
      </w:r>
      <w:r w:rsidR="003F5674">
        <w:rPr>
          <w:sz w:val="20"/>
          <w:szCs w:val="20"/>
        </w:rPr>
        <w:t>74</w:t>
      </w:r>
      <w:r w:rsidR="003F5674" w:rsidRPr="00A67B58">
        <w:rPr>
          <w:sz w:val="20"/>
          <w:szCs w:val="20"/>
        </w:rPr>
        <w:t xml:space="preserve"> </w:t>
      </w:r>
      <w:r w:rsidR="003F5674" w:rsidRPr="00A67B58">
        <w:rPr>
          <w:rFonts w:ascii="Symbol" w:hAnsi="Symbol"/>
          <w:sz w:val="20"/>
          <w:szCs w:val="20"/>
        </w:rPr>
        <w:t></w:t>
      </w:r>
      <w:r w:rsidR="003F5674" w:rsidRPr="00A67B58">
        <w:rPr>
          <w:sz w:val="20"/>
          <w:szCs w:val="20"/>
        </w:rPr>
        <w:t>m</w:t>
      </w:r>
      <w:r w:rsidR="003F5674" w:rsidRPr="00A67B58">
        <w:rPr>
          <w:sz w:val="20"/>
          <w:szCs w:val="20"/>
          <w:vertAlign w:val="superscript"/>
        </w:rPr>
        <w:t>-1</w:t>
      </w:r>
      <w:r w:rsidR="003F5674">
        <w:rPr>
          <w:sz w:val="20"/>
          <w:szCs w:val="20"/>
        </w:rPr>
        <w:t xml:space="preserve">. </w:t>
      </w:r>
      <w:r w:rsidR="00DA2E37">
        <w:rPr>
          <w:sz w:val="20"/>
          <w:szCs w:val="20"/>
        </w:rPr>
        <w:t xml:space="preserve">The </w:t>
      </w:r>
      <w:r w:rsidR="00677B9B">
        <w:rPr>
          <w:sz w:val="20"/>
          <w:szCs w:val="20"/>
        </w:rPr>
        <w:t>magenta</w:t>
      </w:r>
      <w:r w:rsidR="00DA2E37">
        <w:rPr>
          <w:sz w:val="20"/>
          <w:szCs w:val="20"/>
        </w:rPr>
        <w:t xml:space="preserve"> and green </w:t>
      </w:r>
      <w:r w:rsidR="00367E8B">
        <w:rPr>
          <w:sz w:val="20"/>
          <w:szCs w:val="20"/>
        </w:rPr>
        <w:t xml:space="preserve">dashed </w:t>
      </w:r>
      <w:r w:rsidR="00DA2E37">
        <w:rPr>
          <w:sz w:val="20"/>
          <w:szCs w:val="20"/>
        </w:rPr>
        <w:t xml:space="preserve">lines are values for the asymmetric </w:t>
      </w:r>
      <w:r w:rsidR="00BC4467">
        <w:rPr>
          <w:sz w:val="20"/>
          <w:szCs w:val="20"/>
        </w:rPr>
        <w:t>transmission</w:t>
      </w:r>
      <w:r w:rsidR="00DA2E37">
        <w:rPr>
          <w:sz w:val="20"/>
          <w:szCs w:val="20"/>
        </w:rPr>
        <w:t xml:space="preserve"> for the Au sawtooth metasurfaces without the sapphire slab.  </w:t>
      </w:r>
      <w:r w:rsidR="003F5674">
        <w:rPr>
          <w:sz w:val="20"/>
          <w:szCs w:val="20"/>
        </w:rPr>
        <w:t>(</w:t>
      </w:r>
      <w:r w:rsidR="00304F0F">
        <w:rPr>
          <w:sz w:val="20"/>
          <w:szCs w:val="20"/>
        </w:rPr>
        <w:t>b</w:t>
      </w:r>
      <w:r w:rsidR="003F5674">
        <w:rPr>
          <w:sz w:val="20"/>
          <w:szCs w:val="20"/>
        </w:rPr>
        <w:t xml:space="preserve">) Corresponding asymmetric </w:t>
      </w:r>
      <w:r w:rsidR="00BC4467">
        <w:rPr>
          <w:sz w:val="20"/>
          <w:szCs w:val="20"/>
        </w:rPr>
        <w:t>transmission</w:t>
      </w:r>
      <w:r w:rsidR="003F5674">
        <w:rPr>
          <w:sz w:val="20"/>
          <w:szCs w:val="20"/>
        </w:rPr>
        <w:t xml:space="preserve"> results from simulations for the resonances at </w:t>
      </w:r>
      <w:r w:rsidR="003F5674" w:rsidRPr="00A67B58">
        <w:rPr>
          <w:sz w:val="20"/>
          <w:szCs w:val="20"/>
        </w:rPr>
        <w:t>wavenumber</w:t>
      </w:r>
      <w:r w:rsidR="003F5674">
        <w:rPr>
          <w:sz w:val="20"/>
          <w:szCs w:val="20"/>
        </w:rPr>
        <w:t>s</w:t>
      </w:r>
      <w:r w:rsidR="003F5674" w:rsidRPr="00A67B58">
        <w:rPr>
          <w:sz w:val="20"/>
          <w:szCs w:val="20"/>
        </w:rPr>
        <w:t xml:space="preserve"> 1/</w:t>
      </w:r>
      <w:r w:rsidR="003F5674" w:rsidRPr="00A67B58">
        <w:rPr>
          <w:rFonts w:ascii="Symbol" w:hAnsi="Symbol"/>
          <w:i/>
          <w:sz w:val="20"/>
          <w:szCs w:val="20"/>
        </w:rPr>
        <w:t></w:t>
      </w:r>
      <w:r w:rsidR="003F5674" w:rsidRPr="00A67B58">
        <w:rPr>
          <w:sz w:val="20"/>
          <w:szCs w:val="20"/>
        </w:rPr>
        <w:t xml:space="preserve"> ~1.</w:t>
      </w:r>
      <w:r w:rsidR="003F5674">
        <w:rPr>
          <w:sz w:val="20"/>
          <w:szCs w:val="20"/>
        </w:rPr>
        <w:t>42</w:t>
      </w:r>
      <w:r w:rsidR="003F5674" w:rsidRPr="00A67B58">
        <w:rPr>
          <w:sz w:val="20"/>
          <w:szCs w:val="20"/>
        </w:rPr>
        <w:t xml:space="preserve"> </w:t>
      </w:r>
      <w:r w:rsidR="003F5674" w:rsidRPr="00A67B58">
        <w:rPr>
          <w:rFonts w:ascii="Symbol" w:hAnsi="Symbol"/>
          <w:sz w:val="20"/>
          <w:szCs w:val="20"/>
        </w:rPr>
        <w:t></w:t>
      </w:r>
      <w:r w:rsidR="003F5674" w:rsidRPr="00A67B58">
        <w:rPr>
          <w:sz w:val="20"/>
          <w:szCs w:val="20"/>
        </w:rPr>
        <w:t>m</w:t>
      </w:r>
      <w:r w:rsidR="003F5674" w:rsidRPr="00A67B58">
        <w:rPr>
          <w:sz w:val="20"/>
          <w:szCs w:val="20"/>
          <w:vertAlign w:val="superscript"/>
        </w:rPr>
        <w:t>-1</w:t>
      </w:r>
      <w:r w:rsidR="003F5674">
        <w:rPr>
          <w:sz w:val="20"/>
          <w:szCs w:val="20"/>
          <w:vertAlign w:val="superscript"/>
        </w:rPr>
        <w:t xml:space="preserve"> </w:t>
      </w:r>
      <w:r w:rsidR="003F5674" w:rsidRPr="00A67B58">
        <w:rPr>
          <w:sz w:val="20"/>
          <w:szCs w:val="20"/>
        </w:rPr>
        <w:t>and</w:t>
      </w:r>
      <w:r w:rsidR="003F5674">
        <w:rPr>
          <w:sz w:val="20"/>
          <w:szCs w:val="20"/>
          <w:vertAlign w:val="superscript"/>
        </w:rPr>
        <w:t xml:space="preserve"> </w:t>
      </w:r>
      <w:r w:rsidR="003F5674" w:rsidRPr="00A67B58">
        <w:rPr>
          <w:sz w:val="20"/>
          <w:szCs w:val="20"/>
        </w:rPr>
        <w:t>1/</w:t>
      </w:r>
      <w:r w:rsidR="003F5674" w:rsidRPr="00A67B58">
        <w:rPr>
          <w:rFonts w:ascii="Symbol" w:hAnsi="Symbol"/>
          <w:i/>
          <w:sz w:val="20"/>
          <w:szCs w:val="20"/>
        </w:rPr>
        <w:t></w:t>
      </w:r>
      <w:r w:rsidR="003F5674" w:rsidRPr="00A67B58">
        <w:rPr>
          <w:sz w:val="20"/>
          <w:szCs w:val="20"/>
        </w:rPr>
        <w:t xml:space="preserve"> ~1.</w:t>
      </w:r>
      <w:r w:rsidR="003F5674">
        <w:rPr>
          <w:sz w:val="20"/>
          <w:szCs w:val="20"/>
        </w:rPr>
        <w:t>67</w:t>
      </w:r>
      <w:r w:rsidR="003F5674" w:rsidRPr="00A67B58">
        <w:rPr>
          <w:sz w:val="20"/>
          <w:szCs w:val="20"/>
        </w:rPr>
        <w:t xml:space="preserve"> </w:t>
      </w:r>
      <w:r w:rsidR="003F5674" w:rsidRPr="00A67B58">
        <w:rPr>
          <w:rFonts w:ascii="Symbol" w:hAnsi="Symbol"/>
          <w:sz w:val="20"/>
          <w:szCs w:val="20"/>
        </w:rPr>
        <w:t></w:t>
      </w:r>
      <w:r w:rsidR="003F5674" w:rsidRPr="00A67B58">
        <w:rPr>
          <w:sz w:val="20"/>
          <w:szCs w:val="20"/>
        </w:rPr>
        <w:t>m</w:t>
      </w:r>
      <w:r w:rsidR="003F5674" w:rsidRPr="00A67B58">
        <w:rPr>
          <w:sz w:val="20"/>
          <w:szCs w:val="20"/>
          <w:vertAlign w:val="superscript"/>
        </w:rPr>
        <w:t>-1</w:t>
      </w:r>
      <w:r w:rsidR="003F5674">
        <w:rPr>
          <w:sz w:val="20"/>
          <w:szCs w:val="20"/>
        </w:rPr>
        <w:t>.  The black arrows in (</w:t>
      </w:r>
      <w:r w:rsidR="00335582">
        <w:rPr>
          <w:sz w:val="20"/>
          <w:szCs w:val="20"/>
        </w:rPr>
        <w:t>a</w:t>
      </w:r>
      <w:r w:rsidR="003F5674">
        <w:rPr>
          <w:sz w:val="20"/>
          <w:szCs w:val="20"/>
        </w:rPr>
        <w:t>) and (</w:t>
      </w:r>
      <w:r w:rsidR="00335582">
        <w:rPr>
          <w:sz w:val="20"/>
          <w:szCs w:val="20"/>
        </w:rPr>
        <w:t>b</w:t>
      </w:r>
      <w:r w:rsidR="003F5674">
        <w:rPr>
          <w:sz w:val="20"/>
          <w:szCs w:val="20"/>
        </w:rPr>
        <w:t xml:space="preserve">) indicate the maximum asymmetric </w:t>
      </w:r>
      <w:r w:rsidR="00BC4467">
        <w:rPr>
          <w:sz w:val="20"/>
          <w:szCs w:val="20"/>
        </w:rPr>
        <w:t>transmission</w:t>
      </w:r>
      <w:r w:rsidR="003F5674">
        <w:rPr>
          <w:sz w:val="20"/>
          <w:szCs w:val="20"/>
        </w:rPr>
        <w:t>.</w:t>
      </w:r>
    </w:p>
    <w:p w14:paraId="433A6B97" w14:textId="1FB4E990" w:rsidR="00304F0F" w:rsidRDefault="00304F0F" w:rsidP="00882BA7">
      <w:pPr>
        <w:spacing w:line="360" w:lineRule="auto"/>
        <w:ind w:left="567" w:right="571"/>
        <w:rPr>
          <w:iCs/>
        </w:rPr>
      </w:pPr>
    </w:p>
    <w:p w14:paraId="5387322C" w14:textId="77777777" w:rsidR="00304F0F" w:rsidRDefault="00304F0F" w:rsidP="00304F0F">
      <w:pPr>
        <w:pStyle w:val="Heading2"/>
        <w:spacing w:before="0" w:after="0" w:line="240" w:lineRule="auto"/>
        <w:jc w:val="both"/>
      </w:pPr>
      <w:r w:rsidRPr="00B25B2E">
        <w:t>References</w:t>
      </w:r>
    </w:p>
    <w:p w14:paraId="049C98C1" w14:textId="77777777" w:rsidR="00304F0F" w:rsidRDefault="00304F0F" w:rsidP="00304F0F">
      <w:pPr>
        <w:jc w:val="both"/>
      </w:pPr>
      <w:r w:rsidRPr="00D81538">
        <w:t>[</w:t>
      </w:r>
      <w:r>
        <w:t>1</w:t>
      </w:r>
      <w:r w:rsidRPr="00D81538">
        <w:t xml:space="preserve">] </w:t>
      </w:r>
      <w:r>
        <w:t xml:space="preserve">C. </w:t>
      </w:r>
      <w:proofErr w:type="spellStart"/>
      <w:r w:rsidRPr="007A5E3B">
        <w:t>Menzel</w:t>
      </w:r>
      <w:proofErr w:type="spellEnd"/>
      <w:r>
        <w:t xml:space="preserve">, C. </w:t>
      </w:r>
      <w:proofErr w:type="spellStart"/>
      <w:r w:rsidRPr="007A5E3B">
        <w:t>Helgert</w:t>
      </w:r>
      <w:proofErr w:type="spellEnd"/>
      <w:r>
        <w:t xml:space="preserve">, C. </w:t>
      </w:r>
      <w:proofErr w:type="spellStart"/>
      <w:r w:rsidRPr="007A5E3B">
        <w:t>Rockstuhl</w:t>
      </w:r>
      <w:proofErr w:type="spellEnd"/>
      <w:r>
        <w:t>, et al</w:t>
      </w:r>
      <w:r w:rsidRPr="00720517">
        <w:t>.</w:t>
      </w:r>
      <w:r>
        <w:t>,</w:t>
      </w:r>
      <w:r w:rsidRPr="00720517">
        <w:t xml:space="preserve"> </w:t>
      </w:r>
      <w:r>
        <w:t>“</w:t>
      </w:r>
      <w:r>
        <w:rPr>
          <w:rFonts w:ascii="AdvP6F01" w:eastAsiaTheme="minorEastAsia" w:hAnsi="AdvP6F01" w:cs="AdvP6F01"/>
          <w:color w:val="231F20"/>
          <w:sz w:val="25"/>
          <w:szCs w:val="25"/>
          <w:lang w:eastAsia="zh-CN"/>
        </w:rPr>
        <w:t>Asymmetric transmission of linearly polarized light at optical metamaterials</w:t>
      </w:r>
      <w:r>
        <w:t>,”</w:t>
      </w:r>
      <w:r w:rsidRPr="00720517">
        <w:t xml:space="preserve"> </w:t>
      </w:r>
      <w:r>
        <w:t>Phys. Rev. Lett., vol. 104, p. 253902, 2010.</w:t>
      </w:r>
    </w:p>
    <w:p w14:paraId="069CE4A1" w14:textId="77777777" w:rsidR="00304F0F" w:rsidRDefault="00304F0F" w:rsidP="00304F0F">
      <w:pPr>
        <w:jc w:val="both"/>
      </w:pPr>
      <w:r w:rsidRPr="00D81538">
        <w:t>[</w:t>
      </w:r>
      <w:r>
        <w:t>2</w:t>
      </w:r>
      <w:r w:rsidRPr="00D81538">
        <w:t xml:space="preserve">] </w:t>
      </w:r>
      <w:r>
        <w:t xml:space="preserve">R. R. Zhang, Q. L. Zhao, X. Wang, J. </w:t>
      </w:r>
      <w:r w:rsidRPr="000B41E0">
        <w:t>Li</w:t>
      </w:r>
      <w:r>
        <w:t xml:space="preserve">, and W. Y. </w:t>
      </w:r>
      <w:proofErr w:type="spellStart"/>
      <w:r w:rsidRPr="000B41E0">
        <w:t>Tam</w:t>
      </w:r>
      <w:r>
        <w:t>,</w:t>
      </w:r>
      <w:proofErr w:type="spellEnd"/>
      <w:r w:rsidRPr="00720517">
        <w:t xml:space="preserve"> </w:t>
      </w:r>
      <w:r>
        <w:t xml:space="preserve">“Circular phase-dichroism of chiral metasurface using birefringent interference,” Nano. </w:t>
      </w:r>
      <w:proofErr w:type="gramStart"/>
      <w:r>
        <w:t>Lett.,</w:t>
      </w:r>
      <w:proofErr w:type="gramEnd"/>
      <w:r>
        <w:t xml:space="preserve"> vol. 20, pp. 2681-2687, 2020.</w:t>
      </w:r>
    </w:p>
    <w:p w14:paraId="4BFBB706" w14:textId="77777777" w:rsidR="00304F0F" w:rsidRDefault="00304F0F" w:rsidP="00304F0F">
      <w:pPr>
        <w:jc w:val="both"/>
      </w:pPr>
      <w:r w:rsidRPr="00D81538">
        <w:t>[</w:t>
      </w:r>
      <w:r>
        <w:t>3</w:t>
      </w:r>
      <w:r w:rsidRPr="00D81538">
        <w:t xml:space="preserve">] </w:t>
      </w:r>
      <w:r>
        <w:t xml:space="preserve">R. R. Zhang, Q. L. Zhao, X. Wang, W. S. </w:t>
      </w:r>
      <w:r w:rsidRPr="000B41E0">
        <w:t>Gao</w:t>
      </w:r>
      <w:r>
        <w:t xml:space="preserve">, J. </w:t>
      </w:r>
      <w:r w:rsidRPr="000B41E0">
        <w:t>Li</w:t>
      </w:r>
      <w:r>
        <w:t xml:space="preserve">, and W. Y. </w:t>
      </w:r>
      <w:proofErr w:type="spellStart"/>
      <w:r w:rsidRPr="000B41E0">
        <w:t>Tam</w:t>
      </w:r>
      <w:r>
        <w:t>,</w:t>
      </w:r>
      <w:proofErr w:type="spellEnd"/>
      <w:r>
        <w:t xml:space="preserve"> “Measuring circular phase-dichroism of chiral metasurface,”</w:t>
      </w:r>
      <w:r w:rsidRPr="00720517">
        <w:t xml:space="preserve"> </w:t>
      </w:r>
      <w:proofErr w:type="spellStart"/>
      <w:r w:rsidRPr="000B41E0">
        <w:t>Nanophotonics</w:t>
      </w:r>
      <w:proofErr w:type="spellEnd"/>
      <w:r>
        <w:t>, vol. 8, pp. 909-920, 2019.</w:t>
      </w:r>
    </w:p>
    <w:p w14:paraId="12A94669" w14:textId="77777777" w:rsidR="00304F0F" w:rsidRDefault="00304F0F" w:rsidP="00304F0F">
      <w:pPr>
        <w:jc w:val="both"/>
      </w:pPr>
      <w:r w:rsidRPr="00D81538">
        <w:t>[</w:t>
      </w:r>
      <w:r>
        <w:t>4</w:t>
      </w:r>
      <w:r w:rsidRPr="00D81538">
        <w:t xml:space="preserve">] </w:t>
      </w:r>
      <w:r>
        <w:t xml:space="preserve">G. X. </w:t>
      </w:r>
      <w:r w:rsidRPr="007742D4">
        <w:t>L</w:t>
      </w:r>
      <w:r>
        <w:t>i, M. Kang, S. M. Chen, et al.,</w:t>
      </w:r>
      <w:r w:rsidRPr="007742D4">
        <w:t xml:space="preserve"> </w:t>
      </w:r>
      <w:r>
        <w:t>“</w:t>
      </w:r>
      <w:r w:rsidRPr="00DE235B">
        <w:t>Spin-</w:t>
      </w:r>
      <w:r>
        <w:t>e</w:t>
      </w:r>
      <w:r w:rsidRPr="00DE235B">
        <w:t xml:space="preserve">nabled </w:t>
      </w:r>
      <w:proofErr w:type="spellStart"/>
      <w:r>
        <w:t>p</w:t>
      </w:r>
      <w:r w:rsidRPr="00DE235B">
        <w:t>lasmonic</w:t>
      </w:r>
      <w:proofErr w:type="spellEnd"/>
      <w:r w:rsidRPr="00DE235B">
        <w:t xml:space="preserve"> </w:t>
      </w:r>
      <w:r>
        <w:t>m</w:t>
      </w:r>
      <w:r w:rsidRPr="00DE235B">
        <w:t xml:space="preserve">etasurfaces for </w:t>
      </w:r>
      <w:r>
        <w:t>m</w:t>
      </w:r>
      <w:r w:rsidRPr="00DE235B">
        <w:t xml:space="preserve">anipulating </w:t>
      </w:r>
      <w:r>
        <w:t>o</w:t>
      </w:r>
      <w:r w:rsidRPr="00DE235B">
        <w:t xml:space="preserve">rbital </w:t>
      </w:r>
      <w:r>
        <w:t>a</w:t>
      </w:r>
      <w:r w:rsidRPr="00DE235B">
        <w:t xml:space="preserve">ngular </w:t>
      </w:r>
      <w:r>
        <w:t>m</w:t>
      </w:r>
      <w:r w:rsidRPr="00DE235B">
        <w:t xml:space="preserve">omentum of </w:t>
      </w:r>
      <w:r>
        <w:t>l</w:t>
      </w:r>
      <w:r w:rsidRPr="00DE235B">
        <w:t>ight</w:t>
      </w:r>
      <w:r>
        <w:t>,”</w:t>
      </w:r>
      <w:r w:rsidRPr="007742D4">
        <w:t xml:space="preserve"> </w:t>
      </w:r>
      <w:r w:rsidRPr="002D4285">
        <w:t>Nano</w:t>
      </w:r>
      <w:r>
        <w:t>.</w:t>
      </w:r>
      <w:r w:rsidRPr="002D4285">
        <w:t xml:space="preserve"> </w:t>
      </w:r>
      <w:proofErr w:type="gramStart"/>
      <w:r w:rsidRPr="002D4285">
        <w:t>Lett</w:t>
      </w:r>
      <w:r>
        <w:t>.,</w:t>
      </w:r>
      <w:proofErr w:type="gramEnd"/>
      <w:r>
        <w:t xml:space="preserve"> vol. 13, pp. 4148-4151, 2013.</w:t>
      </w:r>
    </w:p>
    <w:p w14:paraId="02FEECD6" w14:textId="77777777" w:rsidR="00304F0F" w:rsidRDefault="00304F0F" w:rsidP="00304F0F">
      <w:pPr>
        <w:jc w:val="both"/>
      </w:pPr>
      <w:r w:rsidRPr="00D81538">
        <w:t>[</w:t>
      </w:r>
      <w:r>
        <w:t>5</w:t>
      </w:r>
      <w:r w:rsidRPr="00D81538">
        <w:t xml:space="preserve">] </w:t>
      </w:r>
      <w:r>
        <w:t>Q. L. Zhao, T. Y. Yung,</w:t>
      </w:r>
      <w:r w:rsidRPr="00961022">
        <w:t xml:space="preserve"> </w:t>
      </w:r>
      <w:r>
        <w:t>X. Wang,</w:t>
      </w:r>
      <w:r w:rsidRPr="00961022">
        <w:t xml:space="preserve"> </w:t>
      </w:r>
      <w:r>
        <w:t xml:space="preserve">and W. Y. </w:t>
      </w:r>
      <w:proofErr w:type="spellStart"/>
      <w:r>
        <w:t>Tam,</w:t>
      </w:r>
      <w:proofErr w:type="spellEnd"/>
      <w:r>
        <w:t xml:space="preserve"> “</w:t>
      </w:r>
      <w:r w:rsidRPr="00961022">
        <w:t>Correction of numerical aperture effect on reflection phase measurement using th</w:t>
      </w:r>
      <w:r>
        <w:t>ick-gap Fabry Perot etalon,” App. Opt., vol. 15, pp. 4392-4397, 2017</w:t>
      </w:r>
      <w:r w:rsidRPr="00D81538">
        <w:t>.</w:t>
      </w:r>
    </w:p>
    <w:p w14:paraId="08D0742F" w14:textId="535FAC73" w:rsidR="00304F0F" w:rsidRDefault="00304F0F" w:rsidP="00304F0F">
      <w:pPr>
        <w:jc w:val="both"/>
      </w:pPr>
      <w:r w:rsidRPr="00D81538">
        <w:t>[</w:t>
      </w:r>
      <w:r>
        <w:t>6</w:t>
      </w:r>
      <w:r w:rsidRPr="00D81538">
        <w:t xml:space="preserve">] </w:t>
      </w:r>
      <w:r>
        <w:t>C.</w:t>
      </w:r>
      <w:r w:rsidRPr="00BE14A5">
        <w:t xml:space="preserve"> </w:t>
      </w:r>
      <w:proofErr w:type="spellStart"/>
      <w:r w:rsidRPr="00BE14A5">
        <w:t>Menzel</w:t>
      </w:r>
      <w:proofErr w:type="spellEnd"/>
      <w:r w:rsidRPr="00BE14A5">
        <w:t>, C</w:t>
      </w:r>
      <w:r>
        <w:t>.</w:t>
      </w:r>
      <w:r w:rsidRPr="00BE14A5">
        <w:t xml:space="preserve"> </w:t>
      </w:r>
      <w:proofErr w:type="spellStart"/>
      <w:r w:rsidRPr="00BE14A5">
        <w:t>Rockstuhl</w:t>
      </w:r>
      <w:proofErr w:type="spellEnd"/>
      <w:r w:rsidRPr="00BE14A5">
        <w:t xml:space="preserve">, and Falk </w:t>
      </w:r>
      <w:proofErr w:type="spellStart"/>
      <w:r w:rsidRPr="00BE14A5">
        <w:t>Lederer</w:t>
      </w:r>
      <w:proofErr w:type="spellEnd"/>
      <w:r>
        <w:t>, “</w:t>
      </w:r>
      <w:r w:rsidRPr="00161528">
        <w:t>Advanced Jones calculus for the classification of periodic metamaterials</w:t>
      </w:r>
      <w:r>
        <w:t xml:space="preserve">,” Phys. Rev. A, vol. 82, p. </w:t>
      </w:r>
      <w:r w:rsidRPr="00B1642E">
        <w:t>053811</w:t>
      </w:r>
      <w:r>
        <w:t>, 2010</w:t>
      </w:r>
      <w:r w:rsidRPr="00D81538">
        <w:t>.</w:t>
      </w:r>
    </w:p>
    <w:p w14:paraId="18679285" w14:textId="1D25ADAA" w:rsidR="00304F0F" w:rsidRDefault="00304F0F" w:rsidP="00304F0F">
      <w:pPr>
        <w:jc w:val="both"/>
      </w:pPr>
      <w:r w:rsidRPr="00D81538">
        <w:t>[</w:t>
      </w:r>
      <w:r>
        <w:t>7</w:t>
      </w:r>
      <w:r w:rsidRPr="00D81538">
        <w:t xml:space="preserve">] </w:t>
      </w:r>
      <w:r>
        <w:t xml:space="preserve">V. A. </w:t>
      </w:r>
      <w:proofErr w:type="spellStart"/>
      <w:r>
        <w:t>Fedotov</w:t>
      </w:r>
      <w:proofErr w:type="spellEnd"/>
      <w:r>
        <w:t>,</w:t>
      </w:r>
      <w:r w:rsidRPr="00697A7E">
        <w:t xml:space="preserve"> </w:t>
      </w:r>
      <w:r>
        <w:t xml:space="preserve">A. S. </w:t>
      </w:r>
      <w:proofErr w:type="spellStart"/>
      <w:r w:rsidRPr="00697A7E">
        <w:t>Schwanecke</w:t>
      </w:r>
      <w:proofErr w:type="spellEnd"/>
      <w:r w:rsidRPr="00697A7E">
        <w:t xml:space="preserve">, </w:t>
      </w:r>
      <w:r>
        <w:t xml:space="preserve">and N. I.  </w:t>
      </w:r>
      <w:proofErr w:type="spellStart"/>
      <w:r>
        <w:t>Zheludev</w:t>
      </w:r>
      <w:proofErr w:type="spellEnd"/>
      <w:r>
        <w:t>,</w:t>
      </w:r>
      <w:r w:rsidRPr="00697A7E">
        <w:t xml:space="preserve"> </w:t>
      </w:r>
      <w:r>
        <w:t>“</w:t>
      </w:r>
      <w:r w:rsidRPr="00697A7E">
        <w:t xml:space="preserve">Asymmetric </w:t>
      </w:r>
      <w:r>
        <w:t>t</w:t>
      </w:r>
      <w:r w:rsidRPr="00697A7E">
        <w:t xml:space="preserve">ransmission of </w:t>
      </w:r>
      <w:r>
        <w:t>l</w:t>
      </w:r>
      <w:r w:rsidRPr="00697A7E">
        <w:t xml:space="preserve">ight and </w:t>
      </w:r>
      <w:proofErr w:type="spellStart"/>
      <w:r>
        <w:t>e</w:t>
      </w:r>
      <w:r w:rsidRPr="00697A7E">
        <w:t>nantiomerically</w:t>
      </w:r>
      <w:proofErr w:type="spellEnd"/>
      <w:r w:rsidRPr="00697A7E">
        <w:t xml:space="preserve"> </w:t>
      </w:r>
      <w:r>
        <w:t>s</w:t>
      </w:r>
      <w:r w:rsidRPr="00697A7E">
        <w:t xml:space="preserve">ensitive </w:t>
      </w:r>
      <w:r>
        <w:t>p</w:t>
      </w:r>
      <w:r w:rsidRPr="00697A7E">
        <w:t xml:space="preserve">lasmon </w:t>
      </w:r>
      <w:r>
        <w:t>r</w:t>
      </w:r>
      <w:r w:rsidRPr="00697A7E">
        <w:t xml:space="preserve">esonance in </w:t>
      </w:r>
      <w:r>
        <w:t>p</w:t>
      </w:r>
      <w:r w:rsidRPr="00697A7E">
        <w:t xml:space="preserve">lanar </w:t>
      </w:r>
      <w:r>
        <w:t>c</w:t>
      </w:r>
      <w:r w:rsidRPr="00697A7E">
        <w:t xml:space="preserve">hiral </w:t>
      </w:r>
      <w:r>
        <w:t xml:space="preserve">nanostructures,” Nano. </w:t>
      </w:r>
      <w:proofErr w:type="gramStart"/>
      <w:r>
        <w:t>Lett.,</w:t>
      </w:r>
      <w:proofErr w:type="gramEnd"/>
      <w:r>
        <w:t xml:space="preserve"> vol. 7, pp. 1996-1999, 2007.</w:t>
      </w:r>
    </w:p>
    <w:p w14:paraId="4005E985" w14:textId="4E429EC1" w:rsidR="00304F0F" w:rsidRDefault="00304F0F" w:rsidP="00304F0F">
      <w:pPr>
        <w:jc w:val="both"/>
      </w:pPr>
      <w:r w:rsidRPr="00D81538">
        <w:t>[</w:t>
      </w:r>
      <w:r>
        <w:t>8</w:t>
      </w:r>
      <w:r w:rsidRPr="00D81538">
        <w:t xml:space="preserve">] </w:t>
      </w:r>
      <w:r>
        <w:t>T. K. Yung, Q. L. Zhao, W. S. Gao,</w:t>
      </w:r>
      <w:r w:rsidRPr="00961022">
        <w:t xml:space="preserve"> </w:t>
      </w:r>
      <w:r>
        <w:t xml:space="preserve">X. Wang, and W. Y. </w:t>
      </w:r>
      <w:proofErr w:type="spellStart"/>
      <w:r>
        <w:t>Tam,</w:t>
      </w:r>
      <w:proofErr w:type="spellEnd"/>
      <w:r w:rsidRPr="00961022">
        <w:t xml:space="preserve"> </w:t>
      </w:r>
      <w:r>
        <w:t>“</w:t>
      </w:r>
      <w:r w:rsidRPr="00961022">
        <w:t>Measurement of reflection phase using th</w:t>
      </w:r>
      <w:r>
        <w:t>ick-gap Fabry–Perot etalon,” App. Opt., vol. 55, pp. 7301-7306, 2016.</w:t>
      </w:r>
    </w:p>
    <w:p w14:paraId="3DDC77DC" w14:textId="32F5A119" w:rsidR="00304F0F" w:rsidRDefault="00304F0F" w:rsidP="00304F0F">
      <w:pPr>
        <w:jc w:val="both"/>
      </w:pPr>
      <w:r w:rsidRPr="00D81538">
        <w:t>[</w:t>
      </w:r>
      <w:r>
        <w:t>9</w:t>
      </w:r>
      <w:r w:rsidRPr="00D81538">
        <w:t xml:space="preserve">] </w:t>
      </w:r>
      <w:r>
        <w:t>W. S. Gao</w:t>
      </w:r>
      <w:r w:rsidRPr="00D81538">
        <w:t xml:space="preserve">, </w:t>
      </w:r>
      <w:r>
        <w:t>C. Y. Ng</w:t>
      </w:r>
      <w:r w:rsidRPr="00D81538">
        <w:t xml:space="preserve">, </w:t>
      </w:r>
      <w:r>
        <w:t>H. M. Leung</w:t>
      </w:r>
      <w:r w:rsidRPr="00D81538">
        <w:t xml:space="preserve">, </w:t>
      </w:r>
      <w:r>
        <w:t>Y. H. Li</w:t>
      </w:r>
      <w:r w:rsidRPr="00D81538">
        <w:t xml:space="preserve">, </w:t>
      </w:r>
      <w:r>
        <w:t>H. Chen</w:t>
      </w:r>
      <w:r w:rsidRPr="00D81538">
        <w:t xml:space="preserve">, </w:t>
      </w:r>
      <w:r>
        <w:t xml:space="preserve">and W. Y. </w:t>
      </w:r>
      <w:proofErr w:type="spellStart"/>
      <w:r>
        <w:t>Tam,</w:t>
      </w:r>
      <w:proofErr w:type="spellEnd"/>
      <w:r w:rsidRPr="00D81538">
        <w:t xml:space="preserve"> </w:t>
      </w:r>
      <w:r>
        <w:t>“</w:t>
      </w:r>
      <w:r w:rsidRPr="00D81538">
        <w:t>Circular dichroism in single layered gold sawtooth gratings</w:t>
      </w:r>
      <w:r>
        <w:t>,”</w:t>
      </w:r>
      <w:r w:rsidRPr="00D81538">
        <w:t xml:space="preserve"> J</w:t>
      </w:r>
      <w:r>
        <w:t>.</w:t>
      </w:r>
      <w:r w:rsidRPr="00D81538">
        <w:t xml:space="preserve"> Opt</w:t>
      </w:r>
      <w:r>
        <w:t>.</w:t>
      </w:r>
      <w:r w:rsidRPr="00D81538">
        <w:t xml:space="preserve"> Soc</w:t>
      </w:r>
      <w:r>
        <w:t>.</w:t>
      </w:r>
      <w:r w:rsidRPr="00D81538">
        <w:t xml:space="preserve"> Am</w:t>
      </w:r>
      <w:r>
        <w:t>.</w:t>
      </w:r>
      <w:r w:rsidRPr="00D81538">
        <w:t xml:space="preserve"> B</w:t>
      </w:r>
      <w:r>
        <w:t>, vol. 29, pp. 3021-3026, 2012.</w:t>
      </w:r>
    </w:p>
    <w:p w14:paraId="7A71098F" w14:textId="77777777" w:rsidR="00304F0F" w:rsidRPr="00882BA7" w:rsidRDefault="00304F0F" w:rsidP="00882BA7">
      <w:pPr>
        <w:spacing w:line="360" w:lineRule="auto"/>
        <w:ind w:left="567" w:right="571"/>
        <w:rPr>
          <w:iCs/>
        </w:rPr>
      </w:pPr>
    </w:p>
    <w:sectPr w:rsidR="00304F0F" w:rsidRPr="00882BA7" w:rsidSect="00DE7F32">
      <w:footerReference w:type="default" r:id="rId19"/>
      <w:footerReference w:type="first" r:id="rId20"/>
      <w:footnotePr>
        <w:numFmt w:val="chicago"/>
      </w:footnotePr>
      <w:pgSz w:w="12240" w:h="15840" w:code="1"/>
      <w:pgMar w:top="1440" w:right="1440" w:bottom="1440" w:left="1440" w:header="1080" w:footer="108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AD63806" w14:textId="77777777" w:rsidR="002757B2" w:rsidRDefault="002757B2">
      <w:r>
        <w:separator/>
      </w:r>
    </w:p>
  </w:endnote>
  <w:endnote w:type="continuationSeparator" w:id="0">
    <w:p w14:paraId="4EBC7F75" w14:textId="77777777" w:rsidR="002757B2" w:rsidRDefault="002757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ingLiU">
    <w:altName w:val="細明體"/>
    <w:panose1 w:val="02010609000101010101"/>
    <w:charset w:val="88"/>
    <w:family w:val="modern"/>
    <w:pitch w:val="fixed"/>
    <w:sig w:usb0="A00002FF" w:usb1="28CFFCFA" w:usb2="00000016" w:usb3="00000000" w:csb0="001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dvP6F01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82A0307" w14:textId="3E15AA05" w:rsidR="001F20C3" w:rsidRDefault="001F20C3" w:rsidP="00DE7F32">
    <w:pPr>
      <w:pStyle w:val="Footer"/>
      <w:jc w:val="center"/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 w:rsidR="00EF4A40">
      <w:rPr>
        <w:rStyle w:val="PageNumber"/>
        <w:noProof/>
      </w:rPr>
      <w:t>14</w:t>
    </w:r>
    <w:r>
      <w:rPr>
        <w:rStyle w:val="PageNumber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82399EC" w14:textId="77777777" w:rsidR="001F20C3" w:rsidRDefault="001F20C3" w:rsidP="00DE7F32">
    <w:pPr>
      <w:pStyle w:val="Footer"/>
      <w:jc w:val="center"/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4AC39C3" w14:textId="77777777" w:rsidR="002757B2" w:rsidRDefault="002757B2">
      <w:r>
        <w:separator/>
      </w:r>
    </w:p>
  </w:footnote>
  <w:footnote w:type="continuationSeparator" w:id="0">
    <w:p w14:paraId="1E162AA8" w14:textId="77777777" w:rsidR="002757B2" w:rsidRDefault="002757B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F"/>
    <w:multiLevelType w:val="singleLevel"/>
    <w:tmpl w:val="27BCC3CA"/>
    <w:lvl w:ilvl="0">
      <w:start w:val="1"/>
      <w:numFmt w:val="decimal"/>
      <w:pStyle w:val="Numberedlist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</w:abstractNum>
  <w:abstractNum w:abstractNumId="1" w15:restartNumberingAfterBreak="0">
    <w:nsid w:val="11EE7E16"/>
    <w:multiLevelType w:val="singleLevel"/>
    <w:tmpl w:val="58E01E92"/>
    <w:lvl w:ilvl="0">
      <w:start w:val="1"/>
      <w:numFmt w:val="decimal"/>
      <w:pStyle w:val="OEReference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 w15:restartNumberingAfterBreak="0">
    <w:nsid w:val="44F07DC7"/>
    <w:multiLevelType w:val="hybridMultilevel"/>
    <w:tmpl w:val="1A884680"/>
    <w:lvl w:ilvl="0" w:tplc="00CE5FF6">
      <w:start w:val="1"/>
      <w:numFmt w:val="decimal"/>
      <w:pStyle w:val="Reference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C5056D2"/>
    <w:multiLevelType w:val="hybridMultilevel"/>
    <w:tmpl w:val="7D48AF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8"/>
  <w:hideSpellingErrors/>
  <w:hideGrammaticalErrors/>
  <w:activeWritingStyle w:appName="MSWord" w:lang="de-DE" w:vendorID="64" w:dllVersion="131078" w:nlCheck="1" w:checkStyle="0"/>
  <w:activeWritingStyle w:appName="MSWord" w:lang="en-US" w:vendorID="64" w:dllVersion="131078" w:nlCheck="1" w:checkStyle="0"/>
  <w:activeWritingStyle w:appName="MSWord" w:lang="en-HK" w:vendorID="64" w:dllVersion="131078" w:nlCheck="1" w:checkStyle="0"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trackRevisions/>
  <w:defaultTabStop w:val="0"/>
  <w:characterSpacingControl w:val="doNotCompress"/>
  <w:hdrShapeDefaults>
    <o:shapedefaults v:ext="edit" spidmax="2049"/>
  </w:hdrShapeDefaults>
  <w:footnotePr>
    <w:numFmt w:val="chicago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a0NDM3MTU2MDE0srS0tDBT0lEKTi0uzszPAykwN68FAJRDxAAtAAAA"/>
  </w:docVars>
  <w:rsids>
    <w:rsidRoot w:val="009C68F6"/>
    <w:rsid w:val="000005E1"/>
    <w:rsid w:val="0000128B"/>
    <w:rsid w:val="000013CB"/>
    <w:rsid w:val="000021AF"/>
    <w:rsid w:val="000024ED"/>
    <w:rsid w:val="00003B44"/>
    <w:rsid w:val="000064A8"/>
    <w:rsid w:val="000071B4"/>
    <w:rsid w:val="000120AB"/>
    <w:rsid w:val="00012A71"/>
    <w:rsid w:val="0001557A"/>
    <w:rsid w:val="00017585"/>
    <w:rsid w:val="00020565"/>
    <w:rsid w:val="00020B45"/>
    <w:rsid w:val="00021667"/>
    <w:rsid w:val="00023908"/>
    <w:rsid w:val="00023A72"/>
    <w:rsid w:val="00024103"/>
    <w:rsid w:val="000257B9"/>
    <w:rsid w:val="00025BF8"/>
    <w:rsid w:val="00030781"/>
    <w:rsid w:val="00031888"/>
    <w:rsid w:val="00031D08"/>
    <w:rsid w:val="00032025"/>
    <w:rsid w:val="0003240C"/>
    <w:rsid w:val="000372E0"/>
    <w:rsid w:val="00041343"/>
    <w:rsid w:val="0004356A"/>
    <w:rsid w:val="00047535"/>
    <w:rsid w:val="00052465"/>
    <w:rsid w:val="0005347C"/>
    <w:rsid w:val="00053847"/>
    <w:rsid w:val="0005401C"/>
    <w:rsid w:val="00054770"/>
    <w:rsid w:val="00055BA4"/>
    <w:rsid w:val="0005694B"/>
    <w:rsid w:val="000600FF"/>
    <w:rsid w:val="00061EDC"/>
    <w:rsid w:val="00062239"/>
    <w:rsid w:val="000642B2"/>
    <w:rsid w:val="00064899"/>
    <w:rsid w:val="00064A1E"/>
    <w:rsid w:val="00065584"/>
    <w:rsid w:val="000671F6"/>
    <w:rsid w:val="00070A59"/>
    <w:rsid w:val="000710BE"/>
    <w:rsid w:val="00072F37"/>
    <w:rsid w:val="00073ECA"/>
    <w:rsid w:val="00073EEC"/>
    <w:rsid w:val="000741B4"/>
    <w:rsid w:val="00075F52"/>
    <w:rsid w:val="00076680"/>
    <w:rsid w:val="00081169"/>
    <w:rsid w:val="000811F0"/>
    <w:rsid w:val="00081774"/>
    <w:rsid w:val="00082C3A"/>
    <w:rsid w:val="000859D5"/>
    <w:rsid w:val="00085F72"/>
    <w:rsid w:val="00086280"/>
    <w:rsid w:val="00086DA2"/>
    <w:rsid w:val="00087132"/>
    <w:rsid w:val="000926BC"/>
    <w:rsid w:val="00092E88"/>
    <w:rsid w:val="000930A4"/>
    <w:rsid w:val="00097426"/>
    <w:rsid w:val="00097DCC"/>
    <w:rsid w:val="000A0609"/>
    <w:rsid w:val="000A273D"/>
    <w:rsid w:val="000A30C8"/>
    <w:rsid w:val="000A3CB1"/>
    <w:rsid w:val="000A479E"/>
    <w:rsid w:val="000A498D"/>
    <w:rsid w:val="000A527D"/>
    <w:rsid w:val="000A681A"/>
    <w:rsid w:val="000A7970"/>
    <w:rsid w:val="000A799A"/>
    <w:rsid w:val="000B0E5C"/>
    <w:rsid w:val="000B0EA4"/>
    <w:rsid w:val="000B1781"/>
    <w:rsid w:val="000B263D"/>
    <w:rsid w:val="000B27F8"/>
    <w:rsid w:val="000B378D"/>
    <w:rsid w:val="000B423B"/>
    <w:rsid w:val="000B5AF0"/>
    <w:rsid w:val="000B6ADA"/>
    <w:rsid w:val="000C0BD3"/>
    <w:rsid w:val="000C0DB6"/>
    <w:rsid w:val="000C14D4"/>
    <w:rsid w:val="000C1C71"/>
    <w:rsid w:val="000C2366"/>
    <w:rsid w:val="000C2617"/>
    <w:rsid w:val="000C37C6"/>
    <w:rsid w:val="000C3E7B"/>
    <w:rsid w:val="000C4658"/>
    <w:rsid w:val="000C5991"/>
    <w:rsid w:val="000C7898"/>
    <w:rsid w:val="000C7FB9"/>
    <w:rsid w:val="000D06C3"/>
    <w:rsid w:val="000D313A"/>
    <w:rsid w:val="000D4D30"/>
    <w:rsid w:val="000D56D3"/>
    <w:rsid w:val="000D6CC5"/>
    <w:rsid w:val="000D7AD2"/>
    <w:rsid w:val="000D7C64"/>
    <w:rsid w:val="000E13EC"/>
    <w:rsid w:val="000E42B5"/>
    <w:rsid w:val="000E4A16"/>
    <w:rsid w:val="000E4A3D"/>
    <w:rsid w:val="000E4F91"/>
    <w:rsid w:val="000E568B"/>
    <w:rsid w:val="000E59CA"/>
    <w:rsid w:val="000F3D32"/>
    <w:rsid w:val="000F4473"/>
    <w:rsid w:val="000F4B47"/>
    <w:rsid w:val="000F4C2D"/>
    <w:rsid w:val="0010066B"/>
    <w:rsid w:val="00100932"/>
    <w:rsid w:val="00100ADF"/>
    <w:rsid w:val="00102BCD"/>
    <w:rsid w:val="001030FF"/>
    <w:rsid w:val="0010428F"/>
    <w:rsid w:val="00104B69"/>
    <w:rsid w:val="0010619B"/>
    <w:rsid w:val="0010624E"/>
    <w:rsid w:val="001069A6"/>
    <w:rsid w:val="00106C2B"/>
    <w:rsid w:val="001075E3"/>
    <w:rsid w:val="00107BCC"/>
    <w:rsid w:val="00111402"/>
    <w:rsid w:val="0011166C"/>
    <w:rsid w:val="001132D9"/>
    <w:rsid w:val="001172EE"/>
    <w:rsid w:val="00117ECE"/>
    <w:rsid w:val="00120FCB"/>
    <w:rsid w:val="00123801"/>
    <w:rsid w:val="00123CAC"/>
    <w:rsid w:val="0012401C"/>
    <w:rsid w:val="00124045"/>
    <w:rsid w:val="001262EF"/>
    <w:rsid w:val="00126D4B"/>
    <w:rsid w:val="00130BD7"/>
    <w:rsid w:val="001318BB"/>
    <w:rsid w:val="00131907"/>
    <w:rsid w:val="00131E0E"/>
    <w:rsid w:val="00132B71"/>
    <w:rsid w:val="00132E4B"/>
    <w:rsid w:val="00135901"/>
    <w:rsid w:val="00140762"/>
    <w:rsid w:val="00141CC8"/>
    <w:rsid w:val="00142AB1"/>
    <w:rsid w:val="00143448"/>
    <w:rsid w:val="00143D95"/>
    <w:rsid w:val="00144B4E"/>
    <w:rsid w:val="00144CD9"/>
    <w:rsid w:val="00145C02"/>
    <w:rsid w:val="00146622"/>
    <w:rsid w:val="0014696D"/>
    <w:rsid w:val="00147262"/>
    <w:rsid w:val="001476EF"/>
    <w:rsid w:val="00150475"/>
    <w:rsid w:val="00150590"/>
    <w:rsid w:val="0015075D"/>
    <w:rsid w:val="00151124"/>
    <w:rsid w:val="00151C85"/>
    <w:rsid w:val="001529CF"/>
    <w:rsid w:val="00154293"/>
    <w:rsid w:val="00154520"/>
    <w:rsid w:val="00155267"/>
    <w:rsid w:val="00157075"/>
    <w:rsid w:val="00157A9D"/>
    <w:rsid w:val="00160A27"/>
    <w:rsid w:val="00160CAC"/>
    <w:rsid w:val="0016376D"/>
    <w:rsid w:val="00163A50"/>
    <w:rsid w:val="00165DA8"/>
    <w:rsid w:val="00165ECB"/>
    <w:rsid w:val="001660BF"/>
    <w:rsid w:val="001661B6"/>
    <w:rsid w:val="00166C92"/>
    <w:rsid w:val="00170425"/>
    <w:rsid w:val="00172379"/>
    <w:rsid w:val="00174039"/>
    <w:rsid w:val="00175D0F"/>
    <w:rsid w:val="00176BA9"/>
    <w:rsid w:val="0017747E"/>
    <w:rsid w:val="00177B49"/>
    <w:rsid w:val="00183074"/>
    <w:rsid w:val="00183B1C"/>
    <w:rsid w:val="001847B1"/>
    <w:rsid w:val="00184C3E"/>
    <w:rsid w:val="001875F5"/>
    <w:rsid w:val="00187EFA"/>
    <w:rsid w:val="001919EA"/>
    <w:rsid w:val="00194671"/>
    <w:rsid w:val="001A059A"/>
    <w:rsid w:val="001A0975"/>
    <w:rsid w:val="001A1308"/>
    <w:rsid w:val="001A1C59"/>
    <w:rsid w:val="001A1E41"/>
    <w:rsid w:val="001A39D0"/>
    <w:rsid w:val="001A47FD"/>
    <w:rsid w:val="001A4E45"/>
    <w:rsid w:val="001A5531"/>
    <w:rsid w:val="001A5B69"/>
    <w:rsid w:val="001A70F7"/>
    <w:rsid w:val="001B2B5C"/>
    <w:rsid w:val="001B2B5E"/>
    <w:rsid w:val="001B2CF5"/>
    <w:rsid w:val="001B5A3A"/>
    <w:rsid w:val="001B5D02"/>
    <w:rsid w:val="001B5DCF"/>
    <w:rsid w:val="001B6FAC"/>
    <w:rsid w:val="001C06AA"/>
    <w:rsid w:val="001C0B7F"/>
    <w:rsid w:val="001C1087"/>
    <w:rsid w:val="001C2713"/>
    <w:rsid w:val="001C3204"/>
    <w:rsid w:val="001C4F5B"/>
    <w:rsid w:val="001C508D"/>
    <w:rsid w:val="001C57D8"/>
    <w:rsid w:val="001C6E9D"/>
    <w:rsid w:val="001D0A87"/>
    <w:rsid w:val="001D15C7"/>
    <w:rsid w:val="001D2531"/>
    <w:rsid w:val="001D2BCE"/>
    <w:rsid w:val="001D3C5E"/>
    <w:rsid w:val="001D4FBA"/>
    <w:rsid w:val="001D6456"/>
    <w:rsid w:val="001D667F"/>
    <w:rsid w:val="001E08D3"/>
    <w:rsid w:val="001E0A01"/>
    <w:rsid w:val="001E1A1E"/>
    <w:rsid w:val="001E1B40"/>
    <w:rsid w:val="001E273B"/>
    <w:rsid w:val="001E284E"/>
    <w:rsid w:val="001E3594"/>
    <w:rsid w:val="001E4DED"/>
    <w:rsid w:val="001E5E9F"/>
    <w:rsid w:val="001E7DA4"/>
    <w:rsid w:val="001F02EE"/>
    <w:rsid w:val="001F0599"/>
    <w:rsid w:val="001F20C3"/>
    <w:rsid w:val="001F2F7F"/>
    <w:rsid w:val="001F337D"/>
    <w:rsid w:val="001F3419"/>
    <w:rsid w:val="001F341C"/>
    <w:rsid w:val="001F3441"/>
    <w:rsid w:val="001F41FA"/>
    <w:rsid w:val="001F5153"/>
    <w:rsid w:val="001F5EBE"/>
    <w:rsid w:val="001F6345"/>
    <w:rsid w:val="001F65E0"/>
    <w:rsid w:val="00200CBE"/>
    <w:rsid w:val="00203E10"/>
    <w:rsid w:val="00204ABB"/>
    <w:rsid w:val="002051CD"/>
    <w:rsid w:val="002054B1"/>
    <w:rsid w:val="00210E8F"/>
    <w:rsid w:val="00211DE9"/>
    <w:rsid w:val="002133AF"/>
    <w:rsid w:val="002140E9"/>
    <w:rsid w:val="0022089F"/>
    <w:rsid w:val="00221C7B"/>
    <w:rsid w:val="00222769"/>
    <w:rsid w:val="00222F4A"/>
    <w:rsid w:val="00223983"/>
    <w:rsid w:val="00225263"/>
    <w:rsid w:val="00230AA9"/>
    <w:rsid w:val="0023268B"/>
    <w:rsid w:val="00232910"/>
    <w:rsid w:val="00236CFD"/>
    <w:rsid w:val="00237602"/>
    <w:rsid w:val="00240414"/>
    <w:rsid w:val="00243CD8"/>
    <w:rsid w:val="002449F2"/>
    <w:rsid w:val="00244D43"/>
    <w:rsid w:val="00247F78"/>
    <w:rsid w:val="0025016C"/>
    <w:rsid w:val="0025169F"/>
    <w:rsid w:val="002521DB"/>
    <w:rsid w:val="00253B06"/>
    <w:rsid w:val="00253B15"/>
    <w:rsid w:val="002542FF"/>
    <w:rsid w:val="002557B4"/>
    <w:rsid w:val="0025626A"/>
    <w:rsid w:val="00256557"/>
    <w:rsid w:val="00256733"/>
    <w:rsid w:val="00257455"/>
    <w:rsid w:val="00260739"/>
    <w:rsid w:val="00261D13"/>
    <w:rsid w:val="00262106"/>
    <w:rsid w:val="002627B3"/>
    <w:rsid w:val="00263311"/>
    <w:rsid w:val="00264248"/>
    <w:rsid w:val="00265DC4"/>
    <w:rsid w:val="00266D43"/>
    <w:rsid w:val="0026754E"/>
    <w:rsid w:val="00270D5E"/>
    <w:rsid w:val="00272CC8"/>
    <w:rsid w:val="00273068"/>
    <w:rsid w:val="00274908"/>
    <w:rsid w:val="002757B2"/>
    <w:rsid w:val="00275B83"/>
    <w:rsid w:val="00276DF0"/>
    <w:rsid w:val="00280EC4"/>
    <w:rsid w:val="002812B6"/>
    <w:rsid w:val="00281BC7"/>
    <w:rsid w:val="00281C4E"/>
    <w:rsid w:val="002845F3"/>
    <w:rsid w:val="00284E66"/>
    <w:rsid w:val="0028553D"/>
    <w:rsid w:val="0029167A"/>
    <w:rsid w:val="00291BF3"/>
    <w:rsid w:val="00292D88"/>
    <w:rsid w:val="00293898"/>
    <w:rsid w:val="002947A0"/>
    <w:rsid w:val="00294FFD"/>
    <w:rsid w:val="002951FB"/>
    <w:rsid w:val="00296646"/>
    <w:rsid w:val="00297D14"/>
    <w:rsid w:val="002A2ACB"/>
    <w:rsid w:val="002A2C21"/>
    <w:rsid w:val="002A773C"/>
    <w:rsid w:val="002B2B09"/>
    <w:rsid w:val="002B3C8E"/>
    <w:rsid w:val="002B73E4"/>
    <w:rsid w:val="002B7A82"/>
    <w:rsid w:val="002B7FA5"/>
    <w:rsid w:val="002C1BD5"/>
    <w:rsid w:val="002C2338"/>
    <w:rsid w:val="002C2714"/>
    <w:rsid w:val="002C2E02"/>
    <w:rsid w:val="002C2E8A"/>
    <w:rsid w:val="002C367B"/>
    <w:rsid w:val="002C4C30"/>
    <w:rsid w:val="002C5421"/>
    <w:rsid w:val="002D06F7"/>
    <w:rsid w:val="002D1044"/>
    <w:rsid w:val="002D1FBB"/>
    <w:rsid w:val="002D25F9"/>
    <w:rsid w:val="002D2A71"/>
    <w:rsid w:val="002D30F9"/>
    <w:rsid w:val="002D4B68"/>
    <w:rsid w:val="002D6F39"/>
    <w:rsid w:val="002E06B6"/>
    <w:rsid w:val="002E0A78"/>
    <w:rsid w:val="002E1247"/>
    <w:rsid w:val="002E159B"/>
    <w:rsid w:val="002E16DC"/>
    <w:rsid w:val="002E29A5"/>
    <w:rsid w:val="002E2B4D"/>
    <w:rsid w:val="002E304E"/>
    <w:rsid w:val="002E3DC6"/>
    <w:rsid w:val="002E47C0"/>
    <w:rsid w:val="002E5A37"/>
    <w:rsid w:val="002E71BF"/>
    <w:rsid w:val="002F029F"/>
    <w:rsid w:val="002F0693"/>
    <w:rsid w:val="002F06E5"/>
    <w:rsid w:val="002F1585"/>
    <w:rsid w:val="002F15B8"/>
    <w:rsid w:val="002F22C3"/>
    <w:rsid w:val="002F272C"/>
    <w:rsid w:val="002F32B4"/>
    <w:rsid w:val="002F3B48"/>
    <w:rsid w:val="002F6694"/>
    <w:rsid w:val="002F68B3"/>
    <w:rsid w:val="00300A0A"/>
    <w:rsid w:val="003010C7"/>
    <w:rsid w:val="003016F7"/>
    <w:rsid w:val="00304F0F"/>
    <w:rsid w:val="003062BE"/>
    <w:rsid w:val="00306A12"/>
    <w:rsid w:val="00310386"/>
    <w:rsid w:val="00310575"/>
    <w:rsid w:val="00311AE1"/>
    <w:rsid w:val="00316932"/>
    <w:rsid w:val="00317E74"/>
    <w:rsid w:val="00321825"/>
    <w:rsid w:val="00322620"/>
    <w:rsid w:val="00322D7D"/>
    <w:rsid w:val="00323093"/>
    <w:rsid w:val="00324C91"/>
    <w:rsid w:val="00325BFC"/>
    <w:rsid w:val="00327C93"/>
    <w:rsid w:val="00327EAF"/>
    <w:rsid w:val="003320BC"/>
    <w:rsid w:val="00332926"/>
    <w:rsid w:val="00333179"/>
    <w:rsid w:val="003339D2"/>
    <w:rsid w:val="0033442C"/>
    <w:rsid w:val="003347DA"/>
    <w:rsid w:val="003353DE"/>
    <w:rsid w:val="00335582"/>
    <w:rsid w:val="0033633C"/>
    <w:rsid w:val="003364CF"/>
    <w:rsid w:val="0033672E"/>
    <w:rsid w:val="00336799"/>
    <w:rsid w:val="00336FCC"/>
    <w:rsid w:val="003409DE"/>
    <w:rsid w:val="003414D3"/>
    <w:rsid w:val="003417E0"/>
    <w:rsid w:val="00341A63"/>
    <w:rsid w:val="00342242"/>
    <w:rsid w:val="003439DC"/>
    <w:rsid w:val="0034500F"/>
    <w:rsid w:val="00345880"/>
    <w:rsid w:val="00346254"/>
    <w:rsid w:val="0034739F"/>
    <w:rsid w:val="00347E6D"/>
    <w:rsid w:val="0035341E"/>
    <w:rsid w:val="0035393E"/>
    <w:rsid w:val="00355213"/>
    <w:rsid w:val="0035646F"/>
    <w:rsid w:val="00356985"/>
    <w:rsid w:val="0035737B"/>
    <w:rsid w:val="0036039A"/>
    <w:rsid w:val="00360ACA"/>
    <w:rsid w:val="00360BE4"/>
    <w:rsid w:val="003621D0"/>
    <w:rsid w:val="0036254A"/>
    <w:rsid w:val="003625B4"/>
    <w:rsid w:val="00363D36"/>
    <w:rsid w:val="00363FCB"/>
    <w:rsid w:val="00364124"/>
    <w:rsid w:val="003645EE"/>
    <w:rsid w:val="00365D1A"/>
    <w:rsid w:val="003665C3"/>
    <w:rsid w:val="003669AF"/>
    <w:rsid w:val="00366BCA"/>
    <w:rsid w:val="003670D7"/>
    <w:rsid w:val="00367474"/>
    <w:rsid w:val="00367854"/>
    <w:rsid w:val="00367B5C"/>
    <w:rsid w:val="00367E8B"/>
    <w:rsid w:val="0037030D"/>
    <w:rsid w:val="00372256"/>
    <w:rsid w:val="0037373B"/>
    <w:rsid w:val="0037566B"/>
    <w:rsid w:val="00376336"/>
    <w:rsid w:val="00376F6A"/>
    <w:rsid w:val="0037737C"/>
    <w:rsid w:val="00380BDD"/>
    <w:rsid w:val="003810AF"/>
    <w:rsid w:val="0038254F"/>
    <w:rsid w:val="00383F24"/>
    <w:rsid w:val="003851AC"/>
    <w:rsid w:val="0038556C"/>
    <w:rsid w:val="00385B31"/>
    <w:rsid w:val="00385F70"/>
    <w:rsid w:val="003864A7"/>
    <w:rsid w:val="00390836"/>
    <w:rsid w:val="00392166"/>
    <w:rsid w:val="00392A82"/>
    <w:rsid w:val="00393697"/>
    <w:rsid w:val="00393A49"/>
    <w:rsid w:val="0039510C"/>
    <w:rsid w:val="00397597"/>
    <w:rsid w:val="003977FA"/>
    <w:rsid w:val="003A000C"/>
    <w:rsid w:val="003A1D72"/>
    <w:rsid w:val="003A2291"/>
    <w:rsid w:val="003A63C7"/>
    <w:rsid w:val="003A6B21"/>
    <w:rsid w:val="003A7368"/>
    <w:rsid w:val="003B05BE"/>
    <w:rsid w:val="003B11EC"/>
    <w:rsid w:val="003B4DEE"/>
    <w:rsid w:val="003B6A8E"/>
    <w:rsid w:val="003B7148"/>
    <w:rsid w:val="003B7760"/>
    <w:rsid w:val="003C0133"/>
    <w:rsid w:val="003C0B5E"/>
    <w:rsid w:val="003C27CD"/>
    <w:rsid w:val="003C2E7F"/>
    <w:rsid w:val="003C4AC2"/>
    <w:rsid w:val="003C4DD5"/>
    <w:rsid w:val="003C7690"/>
    <w:rsid w:val="003C7EE1"/>
    <w:rsid w:val="003D0676"/>
    <w:rsid w:val="003D1BC0"/>
    <w:rsid w:val="003D263A"/>
    <w:rsid w:val="003D2920"/>
    <w:rsid w:val="003D37C4"/>
    <w:rsid w:val="003D38B7"/>
    <w:rsid w:val="003D394C"/>
    <w:rsid w:val="003D4352"/>
    <w:rsid w:val="003D591A"/>
    <w:rsid w:val="003D5C3E"/>
    <w:rsid w:val="003D7BD3"/>
    <w:rsid w:val="003E161E"/>
    <w:rsid w:val="003E17F2"/>
    <w:rsid w:val="003E305D"/>
    <w:rsid w:val="003E3A1C"/>
    <w:rsid w:val="003E4C97"/>
    <w:rsid w:val="003E5DE5"/>
    <w:rsid w:val="003F323B"/>
    <w:rsid w:val="003F5267"/>
    <w:rsid w:val="003F5674"/>
    <w:rsid w:val="003F576A"/>
    <w:rsid w:val="003F60E2"/>
    <w:rsid w:val="00400D08"/>
    <w:rsid w:val="00401E4C"/>
    <w:rsid w:val="0040231B"/>
    <w:rsid w:val="00403E62"/>
    <w:rsid w:val="00404040"/>
    <w:rsid w:val="00404249"/>
    <w:rsid w:val="004065A4"/>
    <w:rsid w:val="00410430"/>
    <w:rsid w:val="00410B47"/>
    <w:rsid w:val="00413716"/>
    <w:rsid w:val="00414132"/>
    <w:rsid w:val="00416016"/>
    <w:rsid w:val="00417723"/>
    <w:rsid w:val="00417A80"/>
    <w:rsid w:val="00417F07"/>
    <w:rsid w:val="00420DE5"/>
    <w:rsid w:val="00421005"/>
    <w:rsid w:val="00421B62"/>
    <w:rsid w:val="00421FBE"/>
    <w:rsid w:val="004229A7"/>
    <w:rsid w:val="00424837"/>
    <w:rsid w:val="0042541F"/>
    <w:rsid w:val="00425723"/>
    <w:rsid w:val="0042670F"/>
    <w:rsid w:val="004277C5"/>
    <w:rsid w:val="00430798"/>
    <w:rsid w:val="00431630"/>
    <w:rsid w:val="00431920"/>
    <w:rsid w:val="00431B23"/>
    <w:rsid w:val="00432522"/>
    <w:rsid w:val="0043599F"/>
    <w:rsid w:val="00435F41"/>
    <w:rsid w:val="00441DC4"/>
    <w:rsid w:val="00441E46"/>
    <w:rsid w:val="004431B0"/>
    <w:rsid w:val="00447E9F"/>
    <w:rsid w:val="004508C6"/>
    <w:rsid w:val="004518EF"/>
    <w:rsid w:val="00452E21"/>
    <w:rsid w:val="00453D58"/>
    <w:rsid w:val="004540C2"/>
    <w:rsid w:val="004547AD"/>
    <w:rsid w:val="004549D7"/>
    <w:rsid w:val="004551DE"/>
    <w:rsid w:val="0045535A"/>
    <w:rsid w:val="00455EFE"/>
    <w:rsid w:val="00460637"/>
    <w:rsid w:val="00461EB4"/>
    <w:rsid w:val="004627B0"/>
    <w:rsid w:val="0046331E"/>
    <w:rsid w:val="004633FC"/>
    <w:rsid w:val="00463467"/>
    <w:rsid w:val="00463F4A"/>
    <w:rsid w:val="004646D9"/>
    <w:rsid w:val="00464B29"/>
    <w:rsid w:val="00465162"/>
    <w:rsid w:val="004653F9"/>
    <w:rsid w:val="004664C1"/>
    <w:rsid w:val="00466602"/>
    <w:rsid w:val="00466B08"/>
    <w:rsid w:val="00467747"/>
    <w:rsid w:val="00467B73"/>
    <w:rsid w:val="00471635"/>
    <w:rsid w:val="00471B6D"/>
    <w:rsid w:val="00473C18"/>
    <w:rsid w:val="00475529"/>
    <w:rsid w:val="00475F31"/>
    <w:rsid w:val="00476AD6"/>
    <w:rsid w:val="00477AE3"/>
    <w:rsid w:val="0048274D"/>
    <w:rsid w:val="00482D32"/>
    <w:rsid w:val="0048344A"/>
    <w:rsid w:val="00485F8D"/>
    <w:rsid w:val="004868C1"/>
    <w:rsid w:val="00486BF4"/>
    <w:rsid w:val="00487130"/>
    <w:rsid w:val="00487342"/>
    <w:rsid w:val="004940BD"/>
    <w:rsid w:val="00494F75"/>
    <w:rsid w:val="00495B42"/>
    <w:rsid w:val="00496248"/>
    <w:rsid w:val="00496789"/>
    <w:rsid w:val="004967CE"/>
    <w:rsid w:val="00496ADD"/>
    <w:rsid w:val="00497010"/>
    <w:rsid w:val="00497F71"/>
    <w:rsid w:val="004A0AD1"/>
    <w:rsid w:val="004A4073"/>
    <w:rsid w:val="004A4B8D"/>
    <w:rsid w:val="004A6FB5"/>
    <w:rsid w:val="004A7C13"/>
    <w:rsid w:val="004B05B1"/>
    <w:rsid w:val="004B2E07"/>
    <w:rsid w:val="004B4D97"/>
    <w:rsid w:val="004B5E03"/>
    <w:rsid w:val="004C0143"/>
    <w:rsid w:val="004C27B3"/>
    <w:rsid w:val="004C321C"/>
    <w:rsid w:val="004C3772"/>
    <w:rsid w:val="004C4A41"/>
    <w:rsid w:val="004C6046"/>
    <w:rsid w:val="004D0A0B"/>
    <w:rsid w:val="004D0C4A"/>
    <w:rsid w:val="004D1ECC"/>
    <w:rsid w:val="004D234B"/>
    <w:rsid w:val="004D33B4"/>
    <w:rsid w:val="004D3E45"/>
    <w:rsid w:val="004D59D5"/>
    <w:rsid w:val="004D5A84"/>
    <w:rsid w:val="004D65CE"/>
    <w:rsid w:val="004D6BAC"/>
    <w:rsid w:val="004D747B"/>
    <w:rsid w:val="004E03E6"/>
    <w:rsid w:val="004E11D0"/>
    <w:rsid w:val="004E265F"/>
    <w:rsid w:val="004E5264"/>
    <w:rsid w:val="004E5A98"/>
    <w:rsid w:val="004E5BBE"/>
    <w:rsid w:val="004E7BF7"/>
    <w:rsid w:val="004E7E38"/>
    <w:rsid w:val="004F0FA7"/>
    <w:rsid w:val="004F21E4"/>
    <w:rsid w:val="004F3619"/>
    <w:rsid w:val="004F384F"/>
    <w:rsid w:val="004F4AA0"/>
    <w:rsid w:val="004F53DB"/>
    <w:rsid w:val="004F54EC"/>
    <w:rsid w:val="004F5B2F"/>
    <w:rsid w:val="00500D3E"/>
    <w:rsid w:val="005045B9"/>
    <w:rsid w:val="00504955"/>
    <w:rsid w:val="00507B48"/>
    <w:rsid w:val="00510B3B"/>
    <w:rsid w:val="00510F96"/>
    <w:rsid w:val="005115AF"/>
    <w:rsid w:val="00513AE5"/>
    <w:rsid w:val="00514553"/>
    <w:rsid w:val="0051479C"/>
    <w:rsid w:val="00514DE7"/>
    <w:rsid w:val="00514E71"/>
    <w:rsid w:val="00515715"/>
    <w:rsid w:val="00516F68"/>
    <w:rsid w:val="005174E9"/>
    <w:rsid w:val="00517DF5"/>
    <w:rsid w:val="00520FFC"/>
    <w:rsid w:val="005211C4"/>
    <w:rsid w:val="00521BB6"/>
    <w:rsid w:val="0052265F"/>
    <w:rsid w:val="0052395C"/>
    <w:rsid w:val="00527F73"/>
    <w:rsid w:val="005311D5"/>
    <w:rsid w:val="00532B0D"/>
    <w:rsid w:val="00534BBE"/>
    <w:rsid w:val="005350E4"/>
    <w:rsid w:val="005355A3"/>
    <w:rsid w:val="005363D2"/>
    <w:rsid w:val="00540641"/>
    <w:rsid w:val="00540D9C"/>
    <w:rsid w:val="00541AE0"/>
    <w:rsid w:val="00542052"/>
    <w:rsid w:val="00542249"/>
    <w:rsid w:val="005429D9"/>
    <w:rsid w:val="00542A04"/>
    <w:rsid w:val="00542C9F"/>
    <w:rsid w:val="0054364C"/>
    <w:rsid w:val="005439AB"/>
    <w:rsid w:val="0054428A"/>
    <w:rsid w:val="005465C2"/>
    <w:rsid w:val="00551851"/>
    <w:rsid w:val="0055293A"/>
    <w:rsid w:val="00553658"/>
    <w:rsid w:val="005548E8"/>
    <w:rsid w:val="0055641A"/>
    <w:rsid w:val="00556450"/>
    <w:rsid w:val="00556A64"/>
    <w:rsid w:val="00557B09"/>
    <w:rsid w:val="00557DF2"/>
    <w:rsid w:val="00560735"/>
    <w:rsid w:val="00560D01"/>
    <w:rsid w:val="00561AE8"/>
    <w:rsid w:val="00561D69"/>
    <w:rsid w:val="005663C9"/>
    <w:rsid w:val="00571006"/>
    <w:rsid w:val="00571CE9"/>
    <w:rsid w:val="00571EFA"/>
    <w:rsid w:val="00572CF4"/>
    <w:rsid w:val="00573FC8"/>
    <w:rsid w:val="00574E5A"/>
    <w:rsid w:val="0057547E"/>
    <w:rsid w:val="005768EA"/>
    <w:rsid w:val="00576FE2"/>
    <w:rsid w:val="00581016"/>
    <w:rsid w:val="00581611"/>
    <w:rsid w:val="005823C6"/>
    <w:rsid w:val="00582C4F"/>
    <w:rsid w:val="00584764"/>
    <w:rsid w:val="00585780"/>
    <w:rsid w:val="005915D2"/>
    <w:rsid w:val="005928CC"/>
    <w:rsid w:val="00592C3D"/>
    <w:rsid w:val="00593019"/>
    <w:rsid w:val="005931E3"/>
    <w:rsid w:val="00594653"/>
    <w:rsid w:val="005949A2"/>
    <w:rsid w:val="005A046B"/>
    <w:rsid w:val="005A1E23"/>
    <w:rsid w:val="005A3BA7"/>
    <w:rsid w:val="005A581D"/>
    <w:rsid w:val="005A58FF"/>
    <w:rsid w:val="005A592A"/>
    <w:rsid w:val="005A5995"/>
    <w:rsid w:val="005A6ED7"/>
    <w:rsid w:val="005A741E"/>
    <w:rsid w:val="005A788A"/>
    <w:rsid w:val="005A7E87"/>
    <w:rsid w:val="005B0982"/>
    <w:rsid w:val="005B1EA5"/>
    <w:rsid w:val="005B3B25"/>
    <w:rsid w:val="005B5017"/>
    <w:rsid w:val="005B6B85"/>
    <w:rsid w:val="005B7437"/>
    <w:rsid w:val="005C13C3"/>
    <w:rsid w:val="005C2B2F"/>
    <w:rsid w:val="005C302E"/>
    <w:rsid w:val="005C4C2D"/>
    <w:rsid w:val="005C535A"/>
    <w:rsid w:val="005C680C"/>
    <w:rsid w:val="005D2713"/>
    <w:rsid w:val="005D3039"/>
    <w:rsid w:val="005D31F2"/>
    <w:rsid w:val="005D3DBA"/>
    <w:rsid w:val="005D3E3B"/>
    <w:rsid w:val="005D42B3"/>
    <w:rsid w:val="005D5665"/>
    <w:rsid w:val="005D6BAD"/>
    <w:rsid w:val="005D6E9E"/>
    <w:rsid w:val="005D7ABC"/>
    <w:rsid w:val="005E06D5"/>
    <w:rsid w:val="005E0CD4"/>
    <w:rsid w:val="005E1615"/>
    <w:rsid w:val="005E1698"/>
    <w:rsid w:val="005E1901"/>
    <w:rsid w:val="005E35AB"/>
    <w:rsid w:val="005E3BFC"/>
    <w:rsid w:val="005E5152"/>
    <w:rsid w:val="005E61F8"/>
    <w:rsid w:val="005E6B37"/>
    <w:rsid w:val="005E71FF"/>
    <w:rsid w:val="005E7E8D"/>
    <w:rsid w:val="005F0880"/>
    <w:rsid w:val="005F120F"/>
    <w:rsid w:val="005F227D"/>
    <w:rsid w:val="005F3138"/>
    <w:rsid w:val="005F4731"/>
    <w:rsid w:val="005F4A68"/>
    <w:rsid w:val="005F71EB"/>
    <w:rsid w:val="0060014F"/>
    <w:rsid w:val="006003A5"/>
    <w:rsid w:val="0060447E"/>
    <w:rsid w:val="00604AA9"/>
    <w:rsid w:val="00604ED2"/>
    <w:rsid w:val="0060514A"/>
    <w:rsid w:val="006059B4"/>
    <w:rsid w:val="006062DA"/>
    <w:rsid w:val="00606311"/>
    <w:rsid w:val="0060678F"/>
    <w:rsid w:val="006072D0"/>
    <w:rsid w:val="0061047D"/>
    <w:rsid w:val="006115E9"/>
    <w:rsid w:val="0061175F"/>
    <w:rsid w:val="00613E9C"/>
    <w:rsid w:val="00614A22"/>
    <w:rsid w:val="00615676"/>
    <w:rsid w:val="00616181"/>
    <w:rsid w:val="006201B3"/>
    <w:rsid w:val="006223B0"/>
    <w:rsid w:val="00624314"/>
    <w:rsid w:val="00624E3D"/>
    <w:rsid w:val="006262D8"/>
    <w:rsid w:val="006269BB"/>
    <w:rsid w:val="006302A2"/>
    <w:rsid w:val="00631CC3"/>
    <w:rsid w:val="006329B0"/>
    <w:rsid w:val="006343B5"/>
    <w:rsid w:val="00634B74"/>
    <w:rsid w:val="00635023"/>
    <w:rsid w:val="00635FBE"/>
    <w:rsid w:val="00640880"/>
    <w:rsid w:val="00641E56"/>
    <w:rsid w:val="006430EA"/>
    <w:rsid w:val="00643AF9"/>
    <w:rsid w:val="00647D9E"/>
    <w:rsid w:val="00652BF4"/>
    <w:rsid w:val="00653F00"/>
    <w:rsid w:val="006541D1"/>
    <w:rsid w:val="006546E9"/>
    <w:rsid w:val="006560B1"/>
    <w:rsid w:val="00660397"/>
    <w:rsid w:val="00660621"/>
    <w:rsid w:val="00660772"/>
    <w:rsid w:val="0066141F"/>
    <w:rsid w:val="0066183C"/>
    <w:rsid w:val="006622E6"/>
    <w:rsid w:val="0066289F"/>
    <w:rsid w:val="00664238"/>
    <w:rsid w:val="00666C9F"/>
    <w:rsid w:val="0066740F"/>
    <w:rsid w:val="006675AF"/>
    <w:rsid w:val="006736FA"/>
    <w:rsid w:val="00673A83"/>
    <w:rsid w:val="006742DA"/>
    <w:rsid w:val="00674C7D"/>
    <w:rsid w:val="00677B21"/>
    <w:rsid w:val="00677B9B"/>
    <w:rsid w:val="006827E1"/>
    <w:rsid w:val="00682854"/>
    <w:rsid w:val="00682912"/>
    <w:rsid w:val="00682E95"/>
    <w:rsid w:val="0068356A"/>
    <w:rsid w:val="00683C01"/>
    <w:rsid w:val="0068677C"/>
    <w:rsid w:val="006875A6"/>
    <w:rsid w:val="00687AEF"/>
    <w:rsid w:val="00690584"/>
    <w:rsid w:val="0069126F"/>
    <w:rsid w:val="006913F1"/>
    <w:rsid w:val="00693360"/>
    <w:rsid w:val="006934B5"/>
    <w:rsid w:val="00694749"/>
    <w:rsid w:val="006953BF"/>
    <w:rsid w:val="00696424"/>
    <w:rsid w:val="0069649A"/>
    <w:rsid w:val="00697474"/>
    <w:rsid w:val="00697B4F"/>
    <w:rsid w:val="006A002C"/>
    <w:rsid w:val="006A0DDE"/>
    <w:rsid w:val="006A2DCE"/>
    <w:rsid w:val="006A4286"/>
    <w:rsid w:val="006A45D2"/>
    <w:rsid w:val="006A49EB"/>
    <w:rsid w:val="006A5BA1"/>
    <w:rsid w:val="006A6284"/>
    <w:rsid w:val="006A6B4E"/>
    <w:rsid w:val="006A77C8"/>
    <w:rsid w:val="006B050D"/>
    <w:rsid w:val="006B0925"/>
    <w:rsid w:val="006B1AB3"/>
    <w:rsid w:val="006B2C8B"/>
    <w:rsid w:val="006B30BD"/>
    <w:rsid w:val="006B3C06"/>
    <w:rsid w:val="006B3D4E"/>
    <w:rsid w:val="006B4B23"/>
    <w:rsid w:val="006B4F5F"/>
    <w:rsid w:val="006B66E4"/>
    <w:rsid w:val="006B70BB"/>
    <w:rsid w:val="006B7251"/>
    <w:rsid w:val="006B776E"/>
    <w:rsid w:val="006C1E2B"/>
    <w:rsid w:val="006C226A"/>
    <w:rsid w:val="006C2990"/>
    <w:rsid w:val="006C375B"/>
    <w:rsid w:val="006C3851"/>
    <w:rsid w:val="006C3A50"/>
    <w:rsid w:val="006C4702"/>
    <w:rsid w:val="006C474E"/>
    <w:rsid w:val="006D0947"/>
    <w:rsid w:val="006D0D6A"/>
    <w:rsid w:val="006D0F43"/>
    <w:rsid w:val="006D14F2"/>
    <w:rsid w:val="006D352A"/>
    <w:rsid w:val="006D3639"/>
    <w:rsid w:val="006D64F8"/>
    <w:rsid w:val="006D6597"/>
    <w:rsid w:val="006D687D"/>
    <w:rsid w:val="006D7509"/>
    <w:rsid w:val="006D76EA"/>
    <w:rsid w:val="006D77EF"/>
    <w:rsid w:val="006E1D18"/>
    <w:rsid w:val="006E3061"/>
    <w:rsid w:val="006E4501"/>
    <w:rsid w:val="006E4868"/>
    <w:rsid w:val="006E5515"/>
    <w:rsid w:val="006E6A1E"/>
    <w:rsid w:val="006E6DFE"/>
    <w:rsid w:val="006E700A"/>
    <w:rsid w:val="006E726C"/>
    <w:rsid w:val="006F0563"/>
    <w:rsid w:val="006F1B19"/>
    <w:rsid w:val="006F1FBE"/>
    <w:rsid w:val="006F4FDF"/>
    <w:rsid w:val="006F6FA1"/>
    <w:rsid w:val="006F7BAD"/>
    <w:rsid w:val="006F7C50"/>
    <w:rsid w:val="006F7EBB"/>
    <w:rsid w:val="00700112"/>
    <w:rsid w:val="0070056A"/>
    <w:rsid w:val="0070104C"/>
    <w:rsid w:val="007018B4"/>
    <w:rsid w:val="00701E07"/>
    <w:rsid w:val="0070250F"/>
    <w:rsid w:val="00702557"/>
    <w:rsid w:val="007050CF"/>
    <w:rsid w:val="00705A4A"/>
    <w:rsid w:val="00707417"/>
    <w:rsid w:val="007115DB"/>
    <w:rsid w:val="007117A9"/>
    <w:rsid w:val="00712FDE"/>
    <w:rsid w:val="00713A2E"/>
    <w:rsid w:val="00714D32"/>
    <w:rsid w:val="00716802"/>
    <w:rsid w:val="00720808"/>
    <w:rsid w:val="00721F4F"/>
    <w:rsid w:val="0072597C"/>
    <w:rsid w:val="007279FB"/>
    <w:rsid w:val="00731ABF"/>
    <w:rsid w:val="00733504"/>
    <w:rsid w:val="007336B0"/>
    <w:rsid w:val="00734442"/>
    <w:rsid w:val="0073585E"/>
    <w:rsid w:val="00737360"/>
    <w:rsid w:val="0073750D"/>
    <w:rsid w:val="007400FB"/>
    <w:rsid w:val="00740133"/>
    <w:rsid w:val="007412EC"/>
    <w:rsid w:val="0074211E"/>
    <w:rsid w:val="007435C1"/>
    <w:rsid w:val="007448DF"/>
    <w:rsid w:val="007450BF"/>
    <w:rsid w:val="0074598E"/>
    <w:rsid w:val="00745ADF"/>
    <w:rsid w:val="00747331"/>
    <w:rsid w:val="00747F79"/>
    <w:rsid w:val="00750094"/>
    <w:rsid w:val="0075068A"/>
    <w:rsid w:val="007533FD"/>
    <w:rsid w:val="00754568"/>
    <w:rsid w:val="00754E49"/>
    <w:rsid w:val="007558A0"/>
    <w:rsid w:val="007561FF"/>
    <w:rsid w:val="00756D5E"/>
    <w:rsid w:val="0076067D"/>
    <w:rsid w:val="007619B3"/>
    <w:rsid w:val="00761B7E"/>
    <w:rsid w:val="00761FA0"/>
    <w:rsid w:val="0076319D"/>
    <w:rsid w:val="00765CB6"/>
    <w:rsid w:val="007668CA"/>
    <w:rsid w:val="00770DE0"/>
    <w:rsid w:val="0077104A"/>
    <w:rsid w:val="0077111E"/>
    <w:rsid w:val="00771D3B"/>
    <w:rsid w:val="00772EB2"/>
    <w:rsid w:val="00772EBB"/>
    <w:rsid w:val="00772F75"/>
    <w:rsid w:val="00772F86"/>
    <w:rsid w:val="00774A53"/>
    <w:rsid w:val="00775BAA"/>
    <w:rsid w:val="0077604C"/>
    <w:rsid w:val="00777034"/>
    <w:rsid w:val="00780BEC"/>
    <w:rsid w:val="00781005"/>
    <w:rsid w:val="00781357"/>
    <w:rsid w:val="0078162F"/>
    <w:rsid w:val="0078289B"/>
    <w:rsid w:val="00783C2F"/>
    <w:rsid w:val="00785F9A"/>
    <w:rsid w:val="00787595"/>
    <w:rsid w:val="00791F2A"/>
    <w:rsid w:val="007921D6"/>
    <w:rsid w:val="00793069"/>
    <w:rsid w:val="0079482C"/>
    <w:rsid w:val="00794C0A"/>
    <w:rsid w:val="00794D6C"/>
    <w:rsid w:val="007966B9"/>
    <w:rsid w:val="00797D11"/>
    <w:rsid w:val="007A09E3"/>
    <w:rsid w:val="007A1F44"/>
    <w:rsid w:val="007A2785"/>
    <w:rsid w:val="007A2CC4"/>
    <w:rsid w:val="007A4D09"/>
    <w:rsid w:val="007A790F"/>
    <w:rsid w:val="007A7945"/>
    <w:rsid w:val="007A7F04"/>
    <w:rsid w:val="007A7F28"/>
    <w:rsid w:val="007B009F"/>
    <w:rsid w:val="007B051C"/>
    <w:rsid w:val="007B172E"/>
    <w:rsid w:val="007B2926"/>
    <w:rsid w:val="007B2E54"/>
    <w:rsid w:val="007B3FB9"/>
    <w:rsid w:val="007B601E"/>
    <w:rsid w:val="007B6552"/>
    <w:rsid w:val="007B6E61"/>
    <w:rsid w:val="007B70FA"/>
    <w:rsid w:val="007C0F37"/>
    <w:rsid w:val="007C167D"/>
    <w:rsid w:val="007C227D"/>
    <w:rsid w:val="007C298D"/>
    <w:rsid w:val="007C29B8"/>
    <w:rsid w:val="007C3BB2"/>
    <w:rsid w:val="007C4676"/>
    <w:rsid w:val="007C4E92"/>
    <w:rsid w:val="007C5D09"/>
    <w:rsid w:val="007C6840"/>
    <w:rsid w:val="007C6C66"/>
    <w:rsid w:val="007D12CD"/>
    <w:rsid w:val="007D1ACA"/>
    <w:rsid w:val="007D2B94"/>
    <w:rsid w:val="007D54F4"/>
    <w:rsid w:val="007D5B48"/>
    <w:rsid w:val="007D7E44"/>
    <w:rsid w:val="007E05CD"/>
    <w:rsid w:val="007E12D9"/>
    <w:rsid w:val="007E16E5"/>
    <w:rsid w:val="007E1A9F"/>
    <w:rsid w:val="007E4297"/>
    <w:rsid w:val="007E5B87"/>
    <w:rsid w:val="007E5BB8"/>
    <w:rsid w:val="007F1B65"/>
    <w:rsid w:val="007F1CF0"/>
    <w:rsid w:val="007F3992"/>
    <w:rsid w:val="007F4BB6"/>
    <w:rsid w:val="007F51D0"/>
    <w:rsid w:val="007F6874"/>
    <w:rsid w:val="0080023F"/>
    <w:rsid w:val="008007C1"/>
    <w:rsid w:val="00800845"/>
    <w:rsid w:val="00803664"/>
    <w:rsid w:val="008038C0"/>
    <w:rsid w:val="00805236"/>
    <w:rsid w:val="00806FE9"/>
    <w:rsid w:val="008074BC"/>
    <w:rsid w:val="00807B15"/>
    <w:rsid w:val="0081096C"/>
    <w:rsid w:val="0081199A"/>
    <w:rsid w:val="008145C3"/>
    <w:rsid w:val="00815924"/>
    <w:rsid w:val="0081613C"/>
    <w:rsid w:val="0081690F"/>
    <w:rsid w:val="008171D6"/>
    <w:rsid w:val="0081799F"/>
    <w:rsid w:val="00821E0B"/>
    <w:rsid w:val="00822391"/>
    <w:rsid w:val="00822541"/>
    <w:rsid w:val="00822E23"/>
    <w:rsid w:val="008233E8"/>
    <w:rsid w:val="008238DB"/>
    <w:rsid w:val="008275F7"/>
    <w:rsid w:val="008300C8"/>
    <w:rsid w:val="0083133B"/>
    <w:rsid w:val="008315E3"/>
    <w:rsid w:val="008317BD"/>
    <w:rsid w:val="00831BCA"/>
    <w:rsid w:val="00832FC3"/>
    <w:rsid w:val="00834514"/>
    <w:rsid w:val="00835151"/>
    <w:rsid w:val="0083742C"/>
    <w:rsid w:val="008408BA"/>
    <w:rsid w:val="00841BD8"/>
    <w:rsid w:val="0084238C"/>
    <w:rsid w:val="00842635"/>
    <w:rsid w:val="00842FBD"/>
    <w:rsid w:val="008431E4"/>
    <w:rsid w:val="008441AA"/>
    <w:rsid w:val="00844B04"/>
    <w:rsid w:val="00844B47"/>
    <w:rsid w:val="00853DCC"/>
    <w:rsid w:val="008569EB"/>
    <w:rsid w:val="008569F2"/>
    <w:rsid w:val="00857061"/>
    <w:rsid w:val="00857DF0"/>
    <w:rsid w:val="008610B9"/>
    <w:rsid w:val="00861D0A"/>
    <w:rsid w:val="00862DB1"/>
    <w:rsid w:val="0086390D"/>
    <w:rsid w:val="008641A7"/>
    <w:rsid w:val="008645BC"/>
    <w:rsid w:val="008668A0"/>
    <w:rsid w:val="00867732"/>
    <w:rsid w:val="008700C0"/>
    <w:rsid w:val="008701C7"/>
    <w:rsid w:val="0087259D"/>
    <w:rsid w:val="00873403"/>
    <w:rsid w:val="00874C29"/>
    <w:rsid w:val="00875FCF"/>
    <w:rsid w:val="00877553"/>
    <w:rsid w:val="00877897"/>
    <w:rsid w:val="00880E73"/>
    <w:rsid w:val="00882BA7"/>
    <w:rsid w:val="00883DA0"/>
    <w:rsid w:val="0088410B"/>
    <w:rsid w:val="008875BB"/>
    <w:rsid w:val="008903D1"/>
    <w:rsid w:val="0089103F"/>
    <w:rsid w:val="008911B9"/>
    <w:rsid w:val="008926B7"/>
    <w:rsid w:val="00892C2A"/>
    <w:rsid w:val="0089615F"/>
    <w:rsid w:val="0089700C"/>
    <w:rsid w:val="008A151D"/>
    <w:rsid w:val="008A1A57"/>
    <w:rsid w:val="008A1F21"/>
    <w:rsid w:val="008A33C0"/>
    <w:rsid w:val="008A342D"/>
    <w:rsid w:val="008A3545"/>
    <w:rsid w:val="008A4FBE"/>
    <w:rsid w:val="008A6A65"/>
    <w:rsid w:val="008A74E5"/>
    <w:rsid w:val="008A78D9"/>
    <w:rsid w:val="008B040D"/>
    <w:rsid w:val="008B0FEC"/>
    <w:rsid w:val="008B1AE9"/>
    <w:rsid w:val="008B39D9"/>
    <w:rsid w:val="008B3A3F"/>
    <w:rsid w:val="008B576D"/>
    <w:rsid w:val="008B6F17"/>
    <w:rsid w:val="008C3404"/>
    <w:rsid w:val="008C35B5"/>
    <w:rsid w:val="008C757D"/>
    <w:rsid w:val="008D00FE"/>
    <w:rsid w:val="008D289C"/>
    <w:rsid w:val="008D2910"/>
    <w:rsid w:val="008D3706"/>
    <w:rsid w:val="008D4B6A"/>
    <w:rsid w:val="008D59C3"/>
    <w:rsid w:val="008D5B75"/>
    <w:rsid w:val="008D6805"/>
    <w:rsid w:val="008D6A21"/>
    <w:rsid w:val="008D73A2"/>
    <w:rsid w:val="008D7626"/>
    <w:rsid w:val="008D76D0"/>
    <w:rsid w:val="008E0DBF"/>
    <w:rsid w:val="008E1088"/>
    <w:rsid w:val="008E1DB1"/>
    <w:rsid w:val="008E2243"/>
    <w:rsid w:val="008E23D7"/>
    <w:rsid w:val="008E2961"/>
    <w:rsid w:val="008E2B46"/>
    <w:rsid w:val="008E4518"/>
    <w:rsid w:val="008E4E60"/>
    <w:rsid w:val="008E62CD"/>
    <w:rsid w:val="008E6B9D"/>
    <w:rsid w:val="008E746A"/>
    <w:rsid w:val="008E7D8D"/>
    <w:rsid w:val="008F0E68"/>
    <w:rsid w:val="008F2A8D"/>
    <w:rsid w:val="008F3716"/>
    <w:rsid w:val="008F3C8E"/>
    <w:rsid w:val="008F3E7D"/>
    <w:rsid w:val="008F4FB9"/>
    <w:rsid w:val="008F5119"/>
    <w:rsid w:val="008F54FE"/>
    <w:rsid w:val="008F66F0"/>
    <w:rsid w:val="008F7116"/>
    <w:rsid w:val="008F7C15"/>
    <w:rsid w:val="0090023E"/>
    <w:rsid w:val="00901544"/>
    <w:rsid w:val="009016A8"/>
    <w:rsid w:val="00901807"/>
    <w:rsid w:val="009022B7"/>
    <w:rsid w:val="00902C72"/>
    <w:rsid w:val="009047B2"/>
    <w:rsid w:val="00906163"/>
    <w:rsid w:val="00906752"/>
    <w:rsid w:val="00906904"/>
    <w:rsid w:val="00906A66"/>
    <w:rsid w:val="009075C9"/>
    <w:rsid w:val="0091188C"/>
    <w:rsid w:val="009128AF"/>
    <w:rsid w:val="00913267"/>
    <w:rsid w:val="009136F1"/>
    <w:rsid w:val="00913DD1"/>
    <w:rsid w:val="009143E6"/>
    <w:rsid w:val="00914498"/>
    <w:rsid w:val="00914CF3"/>
    <w:rsid w:val="00915046"/>
    <w:rsid w:val="00915328"/>
    <w:rsid w:val="0091583E"/>
    <w:rsid w:val="00915923"/>
    <w:rsid w:val="00915A6C"/>
    <w:rsid w:val="009163D3"/>
    <w:rsid w:val="00916AA8"/>
    <w:rsid w:val="0091792B"/>
    <w:rsid w:val="00917BB6"/>
    <w:rsid w:val="00922AF7"/>
    <w:rsid w:val="00922C11"/>
    <w:rsid w:val="00922DB8"/>
    <w:rsid w:val="00922E67"/>
    <w:rsid w:val="00924FCE"/>
    <w:rsid w:val="009276D1"/>
    <w:rsid w:val="00927AB4"/>
    <w:rsid w:val="00927C26"/>
    <w:rsid w:val="00927E0A"/>
    <w:rsid w:val="009302DC"/>
    <w:rsid w:val="00930757"/>
    <w:rsid w:val="0093143D"/>
    <w:rsid w:val="00931445"/>
    <w:rsid w:val="00933DC6"/>
    <w:rsid w:val="009367ED"/>
    <w:rsid w:val="009405A2"/>
    <w:rsid w:val="00941D36"/>
    <w:rsid w:val="00941F5D"/>
    <w:rsid w:val="00942C3B"/>
    <w:rsid w:val="00943C76"/>
    <w:rsid w:val="00944D98"/>
    <w:rsid w:val="009454DB"/>
    <w:rsid w:val="00945D23"/>
    <w:rsid w:val="009466AF"/>
    <w:rsid w:val="009508D3"/>
    <w:rsid w:val="0095313E"/>
    <w:rsid w:val="00954166"/>
    <w:rsid w:val="00954F94"/>
    <w:rsid w:val="0095525D"/>
    <w:rsid w:val="00955A99"/>
    <w:rsid w:val="00955F41"/>
    <w:rsid w:val="009562E5"/>
    <w:rsid w:val="00956FF0"/>
    <w:rsid w:val="00957507"/>
    <w:rsid w:val="00961FA0"/>
    <w:rsid w:val="00963469"/>
    <w:rsid w:val="00963490"/>
    <w:rsid w:val="00963C32"/>
    <w:rsid w:val="00965542"/>
    <w:rsid w:val="00965F23"/>
    <w:rsid w:val="00966B9B"/>
    <w:rsid w:val="00966BBA"/>
    <w:rsid w:val="00967D02"/>
    <w:rsid w:val="0097229B"/>
    <w:rsid w:val="0097419C"/>
    <w:rsid w:val="009749F7"/>
    <w:rsid w:val="00975440"/>
    <w:rsid w:val="0098096D"/>
    <w:rsid w:val="00980C9B"/>
    <w:rsid w:val="009813E9"/>
    <w:rsid w:val="00983BA7"/>
    <w:rsid w:val="00984681"/>
    <w:rsid w:val="00984FF1"/>
    <w:rsid w:val="0098513A"/>
    <w:rsid w:val="00986A10"/>
    <w:rsid w:val="00990491"/>
    <w:rsid w:val="00990D9D"/>
    <w:rsid w:val="009939B0"/>
    <w:rsid w:val="009939CD"/>
    <w:rsid w:val="00994FCF"/>
    <w:rsid w:val="009952E0"/>
    <w:rsid w:val="009958D0"/>
    <w:rsid w:val="00997A64"/>
    <w:rsid w:val="009A1618"/>
    <w:rsid w:val="009A1E51"/>
    <w:rsid w:val="009A1F26"/>
    <w:rsid w:val="009A3610"/>
    <w:rsid w:val="009A47F6"/>
    <w:rsid w:val="009A4FFC"/>
    <w:rsid w:val="009A68DA"/>
    <w:rsid w:val="009A723E"/>
    <w:rsid w:val="009A7FCC"/>
    <w:rsid w:val="009B0CA0"/>
    <w:rsid w:val="009B163E"/>
    <w:rsid w:val="009B1A25"/>
    <w:rsid w:val="009B32A0"/>
    <w:rsid w:val="009B3E3C"/>
    <w:rsid w:val="009B45FE"/>
    <w:rsid w:val="009B542F"/>
    <w:rsid w:val="009B6100"/>
    <w:rsid w:val="009C16B3"/>
    <w:rsid w:val="009C4CFE"/>
    <w:rsid w:val="009C5665"/>
    <w:rsid w:val="009C5A3C"/>
    <w:rsid w:val="009C68F6"/>
    <w:rsid w:val="009C70DE"/>
    <w:rsid w:val="009C78FE"/>
    <w:rsid w:val="009C7F4E"/>
    <w:rsid w:val="009D1ABD"/>
    <w:rsid w:val="009D3730"/>
    <w:rsid w:val="009D396C"/>
    <w:rsid w:val="009D41D9"/>
    <w:rsid w:val="009D4655"/>
    <w:rsid w:val="009D4A70"/>
    <w:rsid w:val="009D4D6F"/>
    <w:rsid w:val="009D6F38"/>
    <w:rsid w:val="009D7185"/>
    <w:rsid w:val="009E01E8"/>
    <w:rsid w:val="009E1080"/>
    <w:rsid w:val="009E130C"/>
    <w:rsid w:val="009E1453"/>
    <w:rsid w:val="009E21A9"/>
    <w:rsid w:val="009E25CE"/>
    <w:rsid w:val="009E27A1"/>
    <w:rsid w:val="009E28B2"/>
    <w:rsid w:val="009E5031"/>
    <w:rsid w:val="009E581C"/>
    <w:rsid w:val="009E5C72"/>
    <w:rsid w:val="009E5CEE"/>
    <w:rsid w:val="009F01BA"/>
    <w:rsid w:val="009F0D5C"/>
    <w:rsid w:val="009F3FA5"/>
    <w:rsid w:val="009F53F9"/>
    <w:rsid w:val="009F6174"/>
    <w:rsid w:val="009F63B6"/>
    <w:rsid w:val="00A00065"/>
    <w:rsid w:val="00A050D0"/>
    <w:rsid w:val="00A06481"/>
    <w:rsid w:val="00A07D4F"/>
    <w:rsid w:val="00A1259A"/>
    <w:rsid w:val="00A12858"/>
    <w:rsid w:val="00A14848"/>
    <w:rsid w:val="00A1559C"/>
    <w:rsid w:val="00A167CF"/>
    <w:rsid w:val="00A17E25"/>
    <w:rsid w:val="00A17E41"/>
    <w:rsid w:val="00A2263F"/>
    <w:rsid w:val="00A22803"/>
    <w:rsid w:val="00A22DF4"/>
    <w:rsid w:val="00A23ED7"/>
    <w:rsid w:val="00A24590"/>
    <w:rsid w:val="00A262EE"/>
    <w:rsid w:val="00A2762E"/>
    <w:rsid w:val="00A277DF"/>
    <w:rsid w:val="00A3155B"/>
    <w:rsid w:val="00A31A6E"/>
    <w:rsid w:val="00A32CAB"/>
    <w:rsid w:val="00A33151"/>
    <w:rsid w:val="00A334D9"/>
    <w:rsid w:val="00A33F44"/>
    <w:rsid w:val="00A35498"/>
    <w:rsid w:val="00A36101"/>
    <w:rsid w:val="00A37533"/>
    <w:rsid w:val="00A378E9"/>
    <w:rsid w:val="00A402E4"/>
    <w:rsid w:val="00A43928"/>
    <w:rsid w:val="00A4434A"/>
    <w:rsid w:val="00A44AFB"/>
    <w:rsid w:val="00A477D9"/>
    <w:rsid w:val="00A47B7E"/>
    <w:rsid w:val="00A5007C"/>
    <w:rsid w:val="00A5076C"/>
    <w:rsid w:val="00A5103C"/>
    <w:rsid w:val="00A51A7A"/>
    <w:rsid w:val="00A53C56"/>
    <w:rsid w:val="00A55434"/>
    <w:rsid w:val="00A557EF"/>
    <w:rsid w:val="00A558E5"/>
    <w:rsid w:val="00A56091"/>
    <w:rsid w:val="00A57182"/>
    <w:rsid w:val="00A57A4E"/>
    <w:rsid w:val="00A6014E"/>
    <w:rsid w:val="00A620A1"/>
    <w:rsid w:val="00A6238C"/>
    <w:rsid w:val="00A63F91"/>
    <w:rsid w:val="00A65165"/>
    <w:rsid w:val="00A65D55"/>
    <w:rsid w:val="00A7052A"/>
    <w:rsid w:val="00A70AA3"/>
    <w:rsid w:val="00A7129B"/>
    <w:rsid w:val="00A712DD"/>
    <w:rsid w:val="00A7203B"/>
    <w:rsid w:val="00A72866"/>
    <w:rsid w:val="00A75192"/>
    <w:rsid w:val="00A7585E"/>
    <w:rsid w:val="00A75F66"/>
    <w:rsid w:val="00A764D8"/>
    <w:rsid w:val="00A76CA7"/>
    <w:rsid w:val="00A81BAC"/>
    <w:rsid w:val="00A838E5"/>
    <w:rsid w:val="00A8391E"/>
    <w:rsid w:val="00A84958"/>
    <w:rsid w:val="00A8660C"/>
    <w:rsid w:val="00A86CFD"/>
    <w:rsid w:val="00A876E0"/>
    <w:rsid w:val="00A8787E"/>
    <w:rsid w:val="00A87F02"/>
    <w:rsid w:val="00A87FFB"/>
    <w:rsid w:val="00A931C9"/>
    <w:rsid w:val="00A93806"/>
    <w:rsid w:val="00A939A6"/>
    <w:rsid w:val="00A93BBF"/>
    <w:rsid w:val="00A9568E"/>
    <w:rsid w:val="00A9612F"/>
    <w:rsid w:val="00A973B6"/>
    <w:rsid w:val="00AA0420"/>
    <w:rsid w:val="00AA3C02"/>
    <w:rsid w:val="00AA42A2"/>
    <w:rsid w:val="00AA6164"/>
    <w:rsid w:val="00AA66DF"/>
    <w:rsid w:val="00AA6A4B"/>
    <w:rsid w:val="00AB059B"/>
    <w:rsid w:val="00AB0A22"/>
    <w:rsid w:val="00AB2CAA"/>
    <w:rsid w:val="00AB3060"/>
    <w:rsid w:val="00AB4A53"/>
    <w:rsid w:val="00AB6A07"/>
    <w:rsid w:val="00AB7976"/>
    <w:rsid w:val="00AC1637"/>
    <w:rsid w:val="00AC2D3F"/>
    <w:rsid w:val="00AC3078"/>
    <w:rsid w:val="00AC31A3"/>
    <w:rsid w:val="00AC336C"/>
    <w:rsid w:val="00AC3A4B"/>
    <w:rsid w:val="00AC707B"/>
    <w:rsid w:val="00AC7675"/>
    <w:rsid w:val="00AD1CA6"/>
    <w:rsid w:val="00AD2238"/>
    <w:rsid w:val="00AD2694"/>
    <w:rsid w:val="00AD2A5F"/>
    <w:rsid w:val="00AD7ACD"/>
    <w:rsid w:val="00AD7FA4"/>
    <w:rsid w:val="00AE212F"/>
    <w:rsid w:val="00AE2BF1"/>
    <w:rsid w:val="00AE4417"/>
    <w:rsid w:val="00AE46BA"/>
    <w:rsid w:val="00AE659E"/>
    <w:rsid w:val="00AE7B6E"/>
    <w:rsid w:val="00AF273D"/>
    <w:rsid w:val="00AF2873"/>
    <w:rsid w:val="00AF33F8"/>
    <w:rsid w:val="00AF37AA"/>
    <w:rsid w:val="00AF47AE"/>
    <w:rsid w:val="00AF69AB"/>
    <w:rsid w:val="00AF704A"/>
    <w:rsid w:val="00AF7168"/>
    <w:rsid w:val="00B005BE"/>
    <w:rsid w:val="00B00CFF"/>
    <w:rsid w:val="00B021C1"/>
    <w:rsid w:val="00B03DEA"/>
    <w:rsid w:val="00B049D9"/>
    <w:rsid w:val="00B04FCE"/>
    <w:rsid w:val="00B05BBA"/>
    <w:rsid w:val="00B0608F"/>
    <w:rsid w:val="00B109F4"/>
    <w:rsid w:val="00B10A60"/>
    <w:rsid w:val="00B111CC"/>
    <w:rsid w:val="00B11C84"/>
    <w:rsid w:val="00B12BBB"/>
    <w:rsid w:val="00B136C1"/>
    <w:rsid w:val="00B13FDC"/>
    <w:rsid w:val="00B173A1"/>
    <w:rsid w:val="00B20918"/>
    <w:rsid w:val="00B239CE"/>
    <w:rsid w:val="00B2540A"/>
    <w:rsid w:val="00B25B1D"/>
    <w:rsid w:val="00B25B2E"/>
    <w:rsid w:val="00B27171"/>
    <w:rsid w:val="00B303F7"/>
    <w:rsid w:val="00B3168B"/>
    <w:rsid w:val="00B32859"/>
    <w:rsid w:val="00B33706"/>
    <w:rsid w:val="00B3372E"/>
    <w:rsid w:val="00B35C73"/>
    <w:rsid w:val="00B3600A"/>
    <w:rsid w:val="00B369EC"/>
    <w:rsid w:val="00B37115"/>
    <w:rsid w:val="00B43D61"/>
    <w:rsid w:val="00B459E4"/>
    <w:rsid w:val="00B465DA"/>
    <w:rsid w:val="00B46CE9"/>
    <w:rsid w:val="00B47018"/>
    <w:rsid w:val="00B472F5"/>
    <w:rsid w:val="00B5022B"/>
    <w:rsid w:val="00B51B58"/>
    <w:rsid w:val="00B521CC"/>
    <w:rsid w:val="00B52DB7"/>
    <w:rsid w:val="00B52F21"/>
    <w:rsid w:val="00B5516F"/>
    <w:rsid w:val="00B56A53"/>
    <w:rsid w:val="00B56F83"/>
    <w:rsid w:val="00B5747B"/>
    <w:rsid w:val="00B57710"/>
    <w:rsid w:val="00B6068D"/>
    <w:rsid w:val="00B61C15"/>
    <w:rsid w:val="00B6258B"/>
    <w:rsid w:val="00B64E4E"/>
    <w:rsid w:val="00B65221"/>
    <w:rsid w:val="00B65637"/>
    <w:rsid w:val="00B6611F"/>
    <w:rsid w:val="00B66883"/>
    <w:rsid w:val="00B66C03"/>
    <w:rsid w:val="00B74AEF"/>
    <w:rsid w:val="00B7539B"/>
    <w:rsid w:val="00B769F3"/>
    <w:rsid w:val="00B77790"/>
    <w:rsid w:val="00B802B4"/>
    <w:rsid w:val="00B8091D"/>
    <w:rsid w:val="00B82E37"/>
    <w:rsid w:val="00B837C1"/>
    <w:rsid w:val="00B84BCF"/>
    <w:rsid w:val="00B872BD"/>
    <w:rsid w:val="00B90AE5"/>
    <w:rsid w:val="00B919D6"/>
    <w:rsid w:val="00B92CBA"/>
    <w:rsid w:val="00B933A4"/>
    <w:rsid w:val="00B940CB"/>
    <w:rsid w:val="00B95C2F"/>
    <w:rsid w:val="00B97656"/>
    <w:rsid w:val="00B978D5"/>
    <w:rsid w:val="00B978DF"/>
    <w:rsid w:val="00BA036F"/>
    <w:rsid w:val="00BA04BE"/>
    <w:rsid w:val="00BA1DBE"/>
    <w:rsid w:val="00BA4825"/>
    <w:rsid w:val="00BA59FE"/>
    <w:rsid w:val="00BA6EC2"/>
    <w:rsid w:val="00BA7CFC"/>
    <w:rsid w:val="00BA7F6F"/>
    <w:rsid w:val="00BB1204"/>
    <w:rsid w:val="00BB1215"/>
    <w:rsid w:val="00BB2623"/>
    <w:rsid w:val="00BB2DB6"/>
    <w:rsid w:val="00BB3DA4"/>
    <w:rsid w:val="00BB4386"/>
    <w:rsid w:val="00BB4DF2"/>
    <w:rsid w:val="00BB6470"/>
    <w:rsid w:val="00BB7701"/>
    <w:rsid w:val="00BC0245"/>
    <w:rsid w:val="00BC1BEB"/>
    <w:rsid w:val="00BC3200"/>
    <w:rsid w:val="00BC359D"/>
    <w:rsid w:val="00BC36DD"/>
    <w:rsid w:val="00BC3F54"/>
    <w:rsid w:val="00BC4467"/>
    <w:rsid w:val="00BC63E6"/>
    <w:rsid w:val="00BC671A"/>
    <w:rsid w:val="00BC6FDA"/>
    <w:rsid w:val="00BD1BFD"/>
    <w:rsid w:val="00BD269D"/>
    <w:rsid w:val="00BD3FC3"/>
    <w:rsid w:val="00BD43A9"/>
    <w:rsid w:val="00BD472C"/>
    <w:rsid w:val="00BD4B99"/>
    <w:rsid w:val="00BD6168"/>
    <w:rsid w:val="00BD7034"/>
    <w:rsid w:val="00BE001D"/>
    <w:rsid w:val="00BE0979"/>
    <w:rsid w:val="00BE0F6A"/>
    <w:rsid w:val="00BE239D"/>
    <w:rsid w:val="00BE3769"/>
    <w:rsid w:val="00BE3BBC"/>
    <w:rsid w:val="00BE4690"/>
    <w:rsid w:val="00BE4BA9"/>
    <w:rsid w:val="00BE6787"/>
    <w:rsid w:val="00BE7B58"/>
    <w:rsid w:val="00BF051B"/>
    <w:rsid w:val="00BF06A2"/>
    <w:rsid w:val="00BF277E"/>
    <w:rsid w:val="00BF35B5"/>
    <w:rsid w:val="00BF3C39"/>
    <w:rsid w:val="00BF3D3B"/>
    <w:rsid w:val="00BF4B8F"/>
    <w:rsid w:val="00BF5DC4"/>
    <w:rsid w:val="00C0082D"/>
    <w:rsid w:val="00C00DAE"/>
    <w:rsid w:val="00C031EE"/>
    <w:rsid w:val="00C03C59"/>
    <w:rsid w:val="00C04148"/>
    <w:rsid w:val="00C04D28"/>
    <w:rsid w:val="00C05BB6"/>
    <w:rsid w:val="00C06302"/>
    <w:rsid w:val="00C064CF"/>
    <w:rsid w:val="00C06FA1"/>
    <w:rsid w:val="00C07BD2"/>
    <w:rsid w:val="00C10DAD"/>
    <w:rsid w:val="00C10FB3"/>
    <w:rsid w:val="00C11A6D"/>
    <w:rsid w:val="00C11E01"/>
    <w:rsid w:val="00C1241A"/>
    <w:rsid w:val="00C12D1C"/>
    <w:rsid w:val="00C20F3E"/>
    <w:rsid w:val="00C22B38"/>
    <w:rsid w:val="00C22B9F"/>
    <w:rsid w:val="00C230F8"/>
    <w:rsid w:val="00C23399"/>
    <w:rsid w:val="00C23545"/>
    <w:rsid w:val="00C23E82"/>
    <w:rsid w:val="00C24D1F"/>
    <w:rsid w:val="00C251D3"/>
    <w:rsid w:val="00C30477"/>
    <w:rsid w:val="00C32ED3"/>
    <w:rsid w:val="00C32F6B"/>
    <w:rsid w:val="00C3639E"/>
    <w:rsid w:val="00C41876"/>
    <w:rsid w:val="00C45396"/>
    <w:rsid w:val="00C45EE6"/>
    <w:rsid w:val="00C47B74"/>
    <w:rsid w:val="00C47F8A"/>
    <w:rsid w:val="00C50C47"/>
    <w:rsid w:val="00C50E5E"/>
    <w:rsid w:val="00C5343B"/>
    <w:rsid w:val="00C54585"/>
    <w:rsid w:val="00C5487E"/>
    <w:rsid w:val="00C5573B"/>
    <w:rsid w:val="00C56062"/>
    <w:rsid w:val="00C564BF"/>
    <w:rsid w:val="00C60593"/>
    <w:rsid w:val="00C60A37"/>
    <w:rsid w:val="00C61B1F"/>
    <w:rsid w:val="00C61C7D"/>
    <w:rsid w:val="00C62661"/>
    <w:rsid w:val="00C63AE1"/>
    <w:rsid w:val="00C66A3F"/>
    <w:rsid w:val="00C7196A"/>
    <w:rsid w:val="00C71DE4"/>
    <w:rsid w:val="00C7202D"/>
    <w:rsid w:val="00C72F0D"/>
    <w:rsid w:val="00C736FC"/>
    <w:rsid w:val="00C7378C"/>
    <w:rsid w:val="00C74C86"/>
    <w:rsid w:val="00C7574B"/>
    <w:rsid w:val="00C763F1"/>
    <w:rsid w:val="00C76BFF"/>
    <w:rsid w:val="00C76E66"/>
    <w:rsid w:val="00C7775A"/>
    <w:rsid w:val="00C808E8"/>
    <w:rsid w:val="00C84007"/>
    <w:rsid w:val="00C8483D"/>
    <w:rsid w:val="00C84953"/>
    <w:rsid w:val="00C84A4A"/>
    <w:rsid w:val="00C870C9"/>
    <w:rsid w:val="00C913FE"/>
    <w:rsid w:val="00C916BA"/>
    <w:rsid w:val="00C926E5"/>
    <w:rsid w:val="00C93E14"/>
    <w:rsid w:val="00C974E7"/>
    <w:rsid w:val="00C97843"/>
    <w:rsid w:val="00CA0C45"/>
    <w:rsid w:val="00CA223A"/>
    <w:rsid w:val="00CA2B70"/>
    <w:rsid w:val="00CA35AB"/>
    <w:rsid w:val="00CA3AC6"/>
    <w:rsid w:val="00CA3F02"/>
    <w:rsid w:val="00CA40AF"/>
    <w:rsid w:val="00CA6E0A"/>
    <w:rsid w:val="00CA7272"/>
    <w:rsid w:val="00CA7E18"/>
    <w:rsid w:val="00CA7E49"/>
    <w:rsid w:val="00CB1929"/>
    <w:rsid w:val="00CB1B7E"/>
    <w:rsid w:val="00CB1F96"/>
    <w:rsid w:val="00CB20D6"/>
    <w:rsid w:val="00CB35E4"/>
    <w:rsid w:val="00CB3EF7"/>
    <w:rsid w:val="00CB45F7"/>
    <w:rsid w:val="00CB71F1"/>
    <w:rsid w:val="00CC004D"/>
    <w:rsid w:val="00CC0906"/>
    <w:rsid w:val="00CC31DC"/>
    <w:rsid w:val="00CC5DE8"/>
    <w:rsid w:val="00CC7DE4"/>
    <w:rsid w:val="00CD23AD"/>
    <w:rsid w:val="00CD3BFB"/>
    <w:rsid w:val="00CD3FDF"/>
    <w:rsid w:val="00CD4450"/>
    <w:rsid w:val="00CD5B3E"/>
    <w:rsid w:val="00CE0E7D"/>
    <w:rsid w:val="00CE1DAF"/>
    <w:rsid w:val="00CE2A79"/>
    <w:rsid w:val="00CE2ED8"/>
    <w:rsid w:val="00CE32D2"/>
    <w:rsid w:val="00CE58D9"/>
    <w:rsid w:val="00CE6385"/>
    <w:rsid w:val="00CE68C8"/>
    <w:rsid w:val="00CF0451"/>
    <w:rsid w:val="00CF2315"/>
    <w:rsid w:val="00CF5364"/>
    <w:rsid w:val="00CF54FA"/>
    <w:rsid w:val="00CF60C1"/>
    <w:rsid w:val="00CF6A89"/>
    <w:rsid w:val="00D0034F"/>
    <w:rsid w:val="00D00413"/>
    <w:rsid w:val="00D01BA3"/>
    <w:rsid w:val="00D0203A"/>
    <w:rsid w:val="00D0277D"/>
    <w:rsid w:val="00D06E88"/>
    <w:rsid w:val="00D110D5"/>
    <w:rsid w:val="00D12E0A"/>
    <w:rsid w:val="00D139E0"/>
    <w:rsid w:val="00D13C9F"/>
    <w:rsid w:val="00D14B67"/>
    <w:rsid w:val="00D174EF"/>
    <w:rsid w:val="00D21836"/>
    <w:rsid w:val="00D22029"/>
    <w:rsid w:val="00D26B6C"/>
    <w:rsid w:val="00D30C6C"/>
    <w:rsid w:val="00D31036"/>
    <w:rsid w:val="00D3117A"/>
    <w:rsid w:val="00D33AF2"/>
    <w:rsid w:val="00D33E54"/>
    <w:rsid w:val="00D36976"/>
    <w:rsid w:val="00D40364"/>
    <w:rsid w:val="00D40D0C"/>
    <w:rsid w:val="00D40E36"/>
    <w:rsid w:val="00D41305"/>
    <w:rsid w:val="00D42500"/>
    <w:rsid w:val="00D43FCA"/>
    <w:rsid w:val="00D4539B"/>
    <w:rsid w:val="00D477A6"/>
    <w:rsid w:val="00D47CF0"/>
    <w:rsid w:val="00D52189"/>
    <w:rsid w:val="00D52386"/>
    <w:rsid w:val="00D5324F"/>
    <w:rsid w:val="00D55412"/>
    <w:rsid w:val="00D56DF8"/>
    <w:rsid w:val="00D57CD7"/>
    <w:rsid w:val="00D62434"/>
    <w:rsid w:val="00D62FF6"/>
    <w:rsid w:val="00D63B32"/>
    <w:rsid w:val="00D63D48"/>
    <w:rsid w:val="00D640D7"/>
    <w:rsid w:val="00D6747D"/>
    <w:rsid w:val="00D70FC0"/>
    <w:rsid w:val="00D712D2"/>
    <w:rsid w:val="00D73061"/>
    <w:rsid w:val="00D73ADE"/>
    <w:rsid w:val="00D742E3"/>
    <w:rsid w:val="00D74A40"/>
    <w:rsid w:val="00D843FE"/>
    <w:rsid w:val="00D86349"/>
    <w:rsid w:val="00D9169D"/>
    <w:rsid w:val="00D916E6"/>
    <w:rsid w:val="00D93079"/>
    <w:rsid w:val="00D93BEB"/>
    <w:rsid w:val="00D94A36"/>
    <w:rsid w:val="00D97722"/>
    <w:rsid w:val="00D97B5D"/>
    <w:rsid w:val="00DA071C"/>
    <w:rsid w:val="00DA2E37"/>
    <w:rsid w:val="00DA4C86"/>
    <w:rsid w:val="00DA562F"/>
    <w:rsid w:val="00DA57D4"/>
    <w:rsid w:val="00DA68C2"/>
    <w:rsid w:val="00DA7310"/>
    <w:rsid w:val="00DB1EAE"/>
    <w:rsid w:val="00DB230A"/>
    <w:rsid w:val="00DB38DA"/>
    <w:rsid w:val="00DB3D41"/>
    <w:rsid w:val="00DB4DF3"/>
    <w:rsid w:val="00DB5711"/>
    <w:rsid w:val="00DB5BEA"/>
    <w:rsid w:val="00DB73E4"/>
    <w:rsid w:val="00DB77A9"/>
    <w:rsid w:val="00DC0908"/>
    <w:rsid w:val="00DC0D50"/>
    <w:rsid w:val="00DC1083"/>
    <w:rsid w:val="00DC22AB"/>
    <w:rsid w:val="00DC26A1"/>
    <w:rsid w:val="00DC349A"/>
    <w:rsid w:val="00DC40B9"/>
    <w:rsid w:val="00DC4DDE"/>
    <w:rsid w:val="00DC504D"/>
    <w:rsid w:val="00DC5215"/>
    <w:rsid w:val="00DC542B"/>
    <w:rsid w:val="00DD002C"/>
    <w:rsid w:val="00DD042C"/>
    <w:rsid w:val="00DD0743"/>
    <w:rsid w:val="00DD16E5"/>
    <w:rsid w:val="00DD18C0"/>
    <w:rsid w:val="00DD48F1"/>
    <w:rsid w:val="00DD62AC"/>
    <w:rsid w:val="00DE01F0"/>
    <w:rsid w:val="00DE0E9B"/>
    <w:rsid w:val="00DE240C"/>
    <w:rsid w:val="00DE3ED4"/>
    <w:rsid w:val="00DE4A24"/>
    <w:rsid w:val="00DE5A83"/>
    <w:rsid w:val="00DE63BF"/>
    <w:rsid w:val="00DE68DF"/>
    <w:rsid w:val="00DE7F32"/>
    <w:rsid w:val="00DF1F4F"/>
    <w:rsid w:val="00DF3F28"/>
    <w:rsid w:val="00DF4522"/>
    <w:rsid w:val="00DF5317"/>
    <w:rsid w:val="00E01D79"/>
    <w:rsid w:val="00E02B3F"/>
    <w:rsid w:val="00E02FF8"/>
    <w:rsid w:val="00E05028"/>
    <w:rsid w:val="00E06A63"/>
    <w:rsid w:val="00E0786C"/>
    <w:rsid w:val="00E10DDA"/>
    <w:rsid w:val="00E10F34"/>
    <w:rsid w:val="00E12C3D"/>
    <w:rsid w:val="00E13550"/>
    <w:rsid w:val="00E1448E"/>
    <w:rsid w:val="00E1504C"/>
    <w:rsid w:val="00E1580B"/>
    <w:rsid w:val="00E15D61"/>
    <w:rsid w:val="00E163B9"/>
    <w:rsid w:val="00E21945"/>
    <w:rsid w:val="00E2199E"/>
    <w:rsid w:val="00E21D42"/>
    <w:rsid w:val="00E24DF0"/>
    <w:rsid w:val="00E26189"/>
    <w:rsid w:val="00E271E8"/>
    <w:rsid w:val="00E27428"/>
    <w:rsid w:val="00E27724"/>
    <w:rsid w:val="00E3221F"/>
    <w:rsid w:val="00E328EC"/>
    <w:rsid w:val="00E35AC3"/>
    <w:rsid w:val="00E41138"/>
    <w:rsid w:val="00E41385"/>
    <w:rsid w:val="00E42848"/>
    <w:rsid w:val="00E4722F"/>
    <w:rsid w:val="00E47FB1"/>
    <w:rsid w:val="00E51EAE"/>
    <w:rsid w:val="00E52B02"/>
    <w:rsid w:val="00E53966"/>
    <w:rsid w:val="00E5651D"/>
    <w:rsid w:val="00E5786C"/>
    <w:rsid w:val="00E57B3D"/>
    <w:rsid w:val="00E613FA"/>
    <w:rsid w:val="00E61B63"/>
    <w:rsid w:val="00E62A60"/>
    <w:rsid w:val="00E63475"/>
    <w:rsid w:val="00E649FA"/>
    <w:rsid w:val="00E6565C"/>
    <w:rsid w:val="00E65A02"/>
    <w:rsid w:val="00E65A94"/>
    <w:rsid w:val="00E660EE"/>
    <w:rsid w:val="00E66586"/>
    <w:rsid w:val="00E70E65"/>
    <w:rsid w:val="00E71715"/>
    <w:rsid w:val="00E73F77"/>
    <w:rsid w:val="00E751A8"/>
    <w:rsid w:val="00E7556F"/>
    <w:rsid w:val="00E7605E"/>
    <w:rsid w:val="00E768D4"/>
    <w:rsid w:val="00E774C4"/>
    <w:rsid w:val="00E802E9"/>
    <w:rsid w:val="00E82FFA"/>
    <w:rsid w:val="00E84176"/>
    <w:rsid w:val="00E84380"/>
    <w:rsid w:val="00E85934"/>
    <w:rsid w:val="00E8593A"/>
    <w:rsid w:val="00E85A15"/>
    <w:rsid w:val="00E8767F"/>
    <w:rsid w:val="00E87BBE"/>
    <w:rsid w:val="00E90763"/>
    <w:rsid w:val="00E91CD8"/>
    <w:rsid w:val="00E927BB"/>
    <w:rsid w:val="00E94C08"/>
    <w:rsid w:val="00E95B51"/>
    <w:rsid w:val="00E96B80"/>
    <w:rsid w:val="00E974D5"/>
    <w:rsid w:val="00E97F43"/>
    <w:rsid w:val="00EA07A0"/>
    <w:rsid w:val="00EA131B"/>
    <w:rsid w:val="00EA6280"/>
    <w:rsid w:val="00EA68F5"/>
    <w:rsid w:val="00EA6D57"/>
    <w:rsid w:val="00EA7A22"/>
    <w:rsid w:val="00EB0763"/>
    <w:rsid w:val="00EB0D59"/>
    <w:rsid w:val="00EB1DCA"/>
    <w:rsid w:val="00EB1E5C"/>
    <w:rsid w:val="00EB216D"/>
    <w:rsid w:val="00EB2273"/>
    <w:rsid w:val="00EB2B15"/>
    <w:rsid w:val="00EB4EBC"/>
    <w:rsid w:val="00EB616A"/>
    <w:rsid w:val="00EB631F"/>
    <w:rsid w:val="00EB6F4B"/>
    <w:rsid w:val="00EB71E2"/>
    <w:rsid w:val="00EB725E"/>
    <w:rsid w:val="00EB726F"/>
    <w:rsid w:val="00EB75FF"/>
    <w:rsid w:val="00EB78C1"/>
    <w:rsid w:val="00EB7951"/>
    <w:rsid w:val="00EC1825"/>
    <w:rsid w:val="00EC1FEA"/>
    <w:rsid w:val="00EC30B6"/>
    <w:rsid w:val="00EC427A"/>
    <w:rsid w:val="00EC4611"/>
    <w:rsid w:val="00EC6DF0"/>
    <w:rsid w:val="00EC7915"/>
    <w:rsid w:val="00EC7D84"/>
    <w:rsid w:val="00ED1833"/>
    <w:rsid w:val="00ED2A40"/>
    <w:rsid w:val="00ED2C17"/>
    <w:rsid w:val="00ED2CB4"/>
    <w:rsid w:val="00ED541A"/>
    <w:rsid w:val="00ED7408"/>
    <w:rsid w:val="00ED7518"/>
    <w:rsid w:val="00ED76A3"/>
    <w:rsid w:val="00ED79FA"/>
    <w:rsid w:val="00ED7F46"/>
    <w:rsid w:val="00EE0D0B"/>
    <w:rsid w:val="00EE157A"/>
    <w:rsid w:val="00EE1E2E"/>
    <w:rsid w:val="00EE1F94"/>
    <w:rsid w:val="00EE233A"/>
    <w:rsid w:val="00EE343E"/>
    <w:rsid w:val="00EE38DB"/>
    <w:rsid w:val="00EE5112"/>
    <w:rsid w:val="00EE5312"/>
    <w:rsid w:val="00EE584B"/>
    <w:rsid w:val="00EE64EA"/>
    <w:rsid w:val="00EE7C75"/>
    <w:rsid w:val="00EF010D"/>
    <w:rsid w:val="00EF286D"/>
    <w:rsid w:val="00EF4A40"/>
    <w:rsid w:val="00EF4AD9"/>
    <w:rsid w:val="00EF4B94"/>
    <w:rsid w:val="00EF717D"/>
    <w:rsid w:val="00F0080A"/>
    <w:rsid w:val="00F01D5B"/>
    <w:rsid w:val="00F01FBD"/>
    <w:rsid w:val="00F022B2"/>
    <w:rsid w:val="00F026D1"/>
    <w:rsid w:val="00F040F4"/>
    <w:rsid w:val="00F074A0"/>
    <w:rsid w:val="00F11979"/>
    <w:rsid w:val="00F146AC"/>
    <w:rsid w:val="00F155F4"/>
    <w:rsid w:val="00F15DA3"/>
    <w:rsid w:val="00F15EFA"/>
    <w:rsid w:val="00F16A9C"/>
    <w:rsid w:val="00F17459"/>
    <w:rsid w:val="00F17A80"/>
    <w:rsid w:val="00F21B26"/>
    <w:rsid w:val="00F21CCC"/>
    <w:rsid w:val="00F22B2E"/>
    <w:rsid w:val="00F234E7"/>
    <w:rsid w:val="00F24DD9"/>
    <w:rsid w:val="00F266AB"/>
    <w:rsid w:val="00F31A32"/>
    <w:rsid w:val="00F32049"/>
    <w:rsid w:val="00F33EB0"/>
    <w:rsid w:val="00F3409F"/>
    <w:rsid w:val="00F351B3"/>
    <w:rsid w:val="00F35E95"/>
    <w:rsid w:val="00F36157"/>
    <w:rsid w:val="00F3633D"/>
    <w:rsid w:val="00F404FA"/>
    <w:rsid w:val="00F413EE"/>
    <w:rsid w:val="00F417F5"/>
    <w:rsid w:val="00F42966"/>
    <w:rsid w:val="00F445F2"/>
    <w:rsid w:val="00F50861"/>
    <w:rsid w:val="00F518F8"/>
    <w:rsid w:val="00F51C9F"/>
    <w:rsid w:val="00F5274B"/>
    <w:rsid w:val="00F550D8"/>
    <w:rsid w:val="00F55B88"/>
    <w:rsid w:val="00F574F2"/>
    <w:rsid w:val="00F60D9B"/>
    <w:rsid w:val="00F62B5A"/>
    <w:rsid w:val="00F6433F"/>
    <w:rsid w:val="00F653F4"/>
    <w:rsid w:val="00F65994"/>
    <w:rsid w:val="00F660C7"/>
    <w:rsid w:val="00F66362"/>
    <w:rsid w:val="00F66F24"/>
    <w:rsid w:val="00F671E1"/>
    <w:rsid w:val="00F6764B"/>
    <w:rsid w:val="00F71370"/>
    <w:rsid w:val="00F726F6"/>
    <w:rsid w:val="00F72D59"/>
    <w:rsid w:val="00F732BD"/>
    <w:rsid w:val="00F73310"/>
    <w:rsid w:val="00F74B5A"/>
    <w:rsid w:val="00F752B7"/>
    <w:rsid w:val="00F75349"/>
    <w:rsid w:val="00F766DC"/>
    <w:rsid w:val="00F76811"/>
    <w:rsid w:val="00F76D54"/>
    <w:rsid w:val="00F80EB4"/>
    <w:rsid w:val="00F811C2"/>
    <w:rsid w:val="00F8133C"/>
    <w:rsid w:val="00F814B4"/>
    <w:rsid w:val="00F81D8F"/>
    <w:rsid w:val="00F82D7F"/>
    <w:rsid w:val="00F82DE4"/>
    <w:rsid w:val="00F82EA1"/>
    <w:rsid w:val="00F833D7"/>
    <w:rsid w:val="00F853E7"/>
    <w:rsid w:val="00F85CE0"/>
    <w:rsid w:val="00F860AC"/>
    <w:rsid w:val="00F863DF"/>
    <w:rsid w:val="00F905DC"/>
    <w:rsid w:val="00F91BBD"/>
    <w:rsid w:val="00F924FA"/>
    <w:rsid w:val="00F93818"/>
    <w:rsid w:val="00F9454B"/>
    <w:rsid w:val="00F95119"/>
    <w:rsid w:val="00F957DE"/>
    <w:rsid w:val="00F959ED"/>
    <w:rsid w:val="00FA04D3"/>
    <w:rsid w:val="00FA06BB"/>
    <w:rsid w:val="00FA09DA"/>
    <w:rsid w:val="00FA114E"/>
    <w:rsid w:val="00FA282E"/>
    <w:rsid w:val="00FA2875"/>
    <w:rsid w:val="00FA31B5"/>
    <w:rsid w:val="00FA32F8"/>
    <w:rsid w:val="00FA3D90"/>
    <w:rsid w:val="00FA44FD"/>
    <w:rsid w:val="00FA6CBA"/>
    <w:rsid w:val="00FB1331"/>
    <w:rsid w:val="00FB2642"/>
    <w:rsid w:val="00FB337F"/>
    <w:rsid w:val="00FB3949"/>
    <w:rsid w:val="00FB39F7"/>
    <w:rsid w:val="00FB42EF"/>
    <w:rsid w:val="00FB4D03"/>
    <w:rsid w:val="00FB4EAE"/>
    <w:rsid w:val="00FB4F44"/>
    <w:rsid w:val="00FB54F8"/>
    <w:rsid w:val="00FB740D"/>
    <w:rsid w:val="00FC129B"/>
    <w:rsid w:val="00FC171F"/>
    <w:rsid w:val="00FC1B9F"/>
    <w:rsid w:val="00FC20CD"/>
    <w:rsid w:val="00FC2968"/>
    <w:rsid w:val="00FC29C0"/>
    <w:rsid w:val="00FC2EB7"/>
    <w:rsid w:val="00FC46B7"/>
    <w:rsid w:val="00FC56C7"/>
    <w:rsid w:val="00FC6101"/>
    <w:rsid w:val="00FC661C"/>
    <w:rsid w:val="00FC6F22"/>
    <w:rsid w:val="00FC730E"/>
    <w:rsid w:val="00FD202D"/>
    <w:rsid w:val="00FD56ED"/>
    <w:rsid w:val="00FD5B63"/>
    <w:rsid w:val="00FD6D1C"/>
    <w:rsid w:val="00FD7777"/>
    <w:rsid w:val="00FD7840"/>
    <w:rsid w:val="00FE3D98"/>
    <w:rsid w:val="00FE6B00"/>
    <w:rsid w:val="00FE6C90"/>
    <w:rsid w:val="00FE74FF"/>
    <w:rsid w:val="00FE79A2"/>
    <w:rsid w:val="00FF0EC8"/>
    <w:rsid w:val="00FF1280"/>
    <w:rsid w:val="00FF46B6"/>
    <w:rsid w:val="00FF4C3A"/>
    <w:rsid w:val="00FF4D8C"/>
    <w:rsid w:val="00FF50A2"/>
    <w:rsid w:val="00FF586C"/>
    <w:rsid w:val="00FF5885"/>
    <w:rsid w:val="00FF5908"/>
    <w:rsid w:val="00FF62D2"/>
    <w:rsid w:val="00FF62FF"/>
    <w:rsid w:val="00FF65BB"/>
    <w:rsid w:val="00FF7D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A93ED7E"/>
  <w14:defaultImageDpi w14:val="330"/>
  <w15:chartTrackingRefBased/>
  <w15:docId w15:val="{801222F2-C902-419A-9696-FCF21C3F8F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qFormat="1"/>
    <w:lsdException w:name="heading 3" w:uiPriority="9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Normal (Web)" w:uiPriority="99"/>
    <w:lsdException w:name="HTML Cite" w:uiPriority="99"/>
    <w:lsdException w:name="HTML Preformatted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CF2315"/>
    <w:pPr>
      <w:keepNext/>
      <w:tabs>
        <w:tab w:val="left" w:pos="432"/>
        <w:tab w:val="left" w:pos="576"/>
        <w:tab w:val="left" w:pos="720"/>
      </w:tabs>
      <w:spacing w:before="240" w:after="120" w:line="480" w:lineRule="auto"/>
      <w:outlineLvl w:val="0"/>
    </w:pPr>
    <w:rPr>
      <w:b/>
      <w:bCs/>
      <w:iCs/>
      <w:szCs w:val="28"/>
    </w:rPr>
  </w:style>
  <w:style w:type="paragraph" w:styleId="Heading2">
    <w:name w:val="heading 2"/>
    <w:basedOn w:val="Heading1"/>
    <w:next w:val="Normal"/>
    <w:link w:val="Heading2Char"/>
    <w:qFormat/>
    <w:rsid w:val="00B20918"/>
    <w:pPr>
      <w:outlineLvl w:val="1"/>
    </w:pPr>
    <w:rPr>
      <w:b w:val="0"/>
      <w:bCs w:val="0"/>
      <w:i/>
      <w:iCs w:val="0"/>
      <w:szCs w:val="24"/>
    </w:rPr>
  </w:style>
  <w:style w:type="paragraph" w:styleId="Heading3">
    <w:name w:val="heading 3"/>
    <w:basedOn w:val="Heading2"/>
    <w:next w:val="Normal"/>
    <w:link w:val="Heading3Char"/>
    <w:uiPriority w:val="9"/>
    <w:qFormat/>
    <w:rsid w:val="00B20918"/>
    <w:pPr>
      <w:outlineLvl w:val="2"/>
    </w:pPr>
    <w:rPr>
      <w:bCs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90491"/>
    <w:rPr>
      <w:b/>
      <w:bCs/>
      <w:iCs/>
      <w:sz w:val="24"/>
      <w:szCs w:val="28"/>
    </w:rPr>
  </w:style>
  <w:style w:type="character" w:customStyle="1" w:styleId="Heading3Char">
    <w:name w:val="Heading 3 Char"/>
    <w:link w:val="Heading3"/>
    <w:uiPriority w:val="9"/>
    <w:rsid w:val="00990491"/>
    <w:rPr>
      <w:bCs/>
      <w:i/>
      <w:sz w:val="22"/>
      <w:szCs w:val="22"/>
    </w:rPr>
  </w:style>
  <w:style w:type="paragraph" w:customStyle="1" w:styleId="TheoremsandAlgorithms">
    <w:name w:val="Theorems and Algorithms"/>
    <w:basedOn w:val="BodyText"/>
    <w:qFormat/>
    <w:rsid w:val="005A5995"/>
    <w:rPr>
      <w:sz w:val="20"/>
      <w:szCs w:val="20"/>
    </w:rPr>
  </w:style>
  <w:style w:type="paragraph" w:styleId="BodyText">
    <w:name w:val="Body Text"/>
    <w:basedOn w:val="Normal"/>
    <w:link w:val="BodyTextChar"/>
    <w:rsid w:val="00B03DEA"/>
    <w:pPr>
      <w:spacing w:line="480" w:lineRule="auto"/>
      <w:jc w:val="both"/>
    </w:pPr>
  </w:style>
  <w:style w:type="character" w:customStyle="1" w:styleId="BodyTextChar">
    <w:name w:val="Body Text Char"/>
    <w:link w:val="BodyText"/>
    <w:rsid w:val="00B03DEA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360ACA"/>
    <w:pPr>
      <w:tabs>
        <w:tab w:val="center" w:pos="4320"/>
        <w:tab w:val="right" w:pos="8640"/>
      </w:tabs>
      <w:ind w:left="144" w:hanging="144"/>
      <w:jc w:val="both"/>
    </w:pPr>
    <w:rPr>
      <w:sz w:val="20"/>
    </w:rPr>
  </w:style>
  <w:style w:type="character" w:customStyle="1" w:styleId="FooterChar">
    <w:name w:val="Footer Char"/>
    <w:link w:val="Footer"/>
    <w:uiPriority w:val="99"/>
    <w:rsid w:val="00360ACA"/>
    <w:rPr>
      <w:szCs w:val="24"/>
      <w:lang w:val="en-US" w:eastAsia="en-US" w:bidi="ar-SA"/>
    </w:rPr>
  </w:style>
  <w:style w:type="paragraph" w:customStyle="1" w:styleId="Papertitle">
    <w:name w:val="Paper title"/>
    <w:basedOn w:val="Normal"/>
    <w:qFormat/>
    <w:rsid w:val="00B03DEA"/>
    <w:rPr>
      <w:rFonts w:ascii="Arial" w:hAnsi="Arial" w:cs="Arial"/>
      <w:b/>
      <w:sz w:val="28"/>
      <w:szCs w:val="28"/>
    </w:rPr>
  </w:style>
  <w:style w:type="character" w:styleId="FollowedHyperlink">
    <w:name w:val="FollowedHyperlink"/>
    <w:rsid w:val="002F06E5"/>
    <w:rPr>
      <w:color w:val="800080"/>
      <w:u w:val="single"/>
    </w:rPr>
  </w:style>
  <w:style w:type="paragraph" w:customStyle="1" w:styleId="CorrespondingAuthorFootnote">
    <w:name w:val="Corresponding Author Footnote"/>
    <w:basedOn w:val="Normal"/>
    <w:qFormat/>
    <w:rsid w:val="00931445"/>
    <w:rPr>
      <w:sz w:val="20"/>
      <w:szCs w:val="20"/>
    </w:rPr>
  </w:style>
  <w:style w:type="paragraph" w:customStyle="1" w:styleId="Abstract">
    <w:name w:val="Abstract"/>
    <w:basedOn w:val="Normal"/>
    <w:next w:val="Normal"/>
    <w:rsid w:val="00CF2315"/>
    <w:pPr>
      <w:spacing w:before="360"/>
      <w:jc w:val="both"/>
    </w:pPr>
    <w:rPr>
      <w:sz w:val="20"/>
      <w:szCs w:val="20"/>
    </w:rPr>
  </w:style>
  <w:style w:type="paragraph" w:customStyle="1" w:styleId="ArticleTitle">
    <w:name w:val="Article Title"/>
    <w:basedOn w:val="Normal"/>
    <w:next w:val="Normal"/>
    <w:rsid w:val="00CF2315"/>
    <w:rPr>
      <w:b/>
      <w:sz w:val="32"/>
    </w:rPr>
  </w:style>
  <w:style w:type="paragraph" w:customStyle="1" w:styleId="AuthorNames">
    <w:name w:val="Author Names"/>
    <w:basedOn w:val="Normal"/>
    <w:qFormat/>
    <w:rsid w:val="00CF2315"/>
    <w:rPr>
      <w:b/>
    </w:rPr>
  </w:style>
  <w:style w:type="paragraph" w:customStyle="1" w:styleId="Figurenumber">
    <w:name w:val="Figure number"/>
    <w:basedOn w:val="Figurecaption"/>
    <w:link w:val="FigurenumberChar"/>
    <w:rsid w:val="00187EFA"/>
    <w:rPr>
      <w:b/>
    </w:rPr>
  </w:style>
  <w:style w:type="paragraph" w:customStyle="1" w:styleId="Figurecaption">
    <w:name w:val="Figure caption"/>
    <w:basedOn w:val="Caption"/>
    <w:link w:val="FigurecaptionChar"/>
    <w:rsid w:val="00187EFA"/>
    <w:pPr>
      <w:spacing w:line="480" w:lineRule="auto"/>
      <w:jc w:val="center"/>
    </w:pPr>
    <w:rPr>
      <w:b w:val="0"/>
    </w:rPr>
  </w:style>
  <w:style w:type="paragraph" w:styleId="Caption">
    <w:name w:val="caption"/>
    <w:basedOn w:val="Normal"/>
    <w:next w:val="Normal"/>
    <w:link w:val="CaptionChar"/>
    <w:qFormat/>
    <w:rsid w:val="00EF010D"/>
    <w:rPr>
      <w:b/>
      <w:bCs/>
      <w:sz w:val="20"/>
      <w:szCs w:val="20"/>
    </w:rPr>
  </w:style>
  <w:style w:type="character" w:customStyle="1" w:styleId="CaptionChar">
    <w:name w:val="Caption Char"/>
    <w:link w:val="Caption"/>
    <w:rsid w:val="008A151D"/>
    <w:rPr>
      <w:b/>
      <w:bCs/>
      <w:lang w:val="en-US" w:eastAsia="en-US" w:bidi="ar-SA"/>
    </w:rPr>
  </w:style>
  <w:style w:type="character" w:customStyle="1" w:styleId="FigurecaptionChar">
    <w:name w:val="Figure caption Char"/>
    <w:link w:val="Figurecaption"/>
    <w:rsid w:val="00187EFA"/>
    <w:rPr>
      <w:bCs/>
    </w:rPr>
  </w:style>
  <w:style w:type="character" w:customStyle="1" w:styleId="FigurenumberChar">
    <w:name w:val="Figure number Char"/>
    <w:link w:val="Figurenumber"/>
    <w:rsid w:val="00187EFA"/>
    <w:rPr>
      <w:b/>
      <w:bCs/>
    </w:rPr>
  </w:style>
  <w:style w:type="paragraph" w:customStyle="1" w:styleId="TableNumber">
    <w:name w:val="Table Number"/>
    <w:basedOn w:val="Tablecaption"/>
    <w:qFormat/>
    <w:rsid w:val="00B20918"/>
    <w:rPr>
      <w:b/>
    </w:rPr>
  </w:style>
  <w:style w:type="paragraph" w:customStyle="1" w:styleId="Tablecaption">
    <w:name w:val="Table caption"/>
    <w:basedOn w:val="Normal"/>
    <w:rsid w:val="00931445"/>
    <w:pPr>
      <w:spacing w:before="240" w:after="120"/>
      <w:jc w:val="center"/>
    </w:pPr>
    <w:rPr>
      <w:sz w:val="20"/>
      <w:szCs w:val="20"/>
    </w:rPr>
  </w:style>
  <w:style w:type="paragraph" w:customStyle="1" w:styleId="DisplayEquation">
    <w:name w:val="Display Equation"/>
    <w:basedOn w:val="Normal"/>
    <w:rsid w:val="00EF010D"/>
    <w:pPr>
      <w:tabs>
        <w:tab w:val="center" w:pos="3600"/>
        <w:tab w:val="right" w:pos="7200"/>
      </w:tabs>
    </w:pPr>
    <w:rPr>
      <w:sz w:val="22"/>
    </w:rPr>
  </w:style>
  <w:style w:type="paragraph" w:customStyle="1" w:styleId="AuthorAffiliations">
    <w:name w:val="Author Affiliations"/>
    <w:basedOn w:val="Normal"/>
    <w:qFormat/>
    <w:rsid w:val="00CF2315"/>
    <w:rPr>
      <w:sz w:val="20"/>
      <w:szCs w:val="20"/>
      <w:vertAlign w:val="superscript"/>
    </w:rPr>
  </w:style>
  <w:style w:type="paragraph" w:customStyle="1" w:styleId="BodyTextIndented">
    <w:name w:val="Body Text Indented"/>
    <w:basedOn w:val="Normal"/>
    <w:link w:val="BodyTextIndentedChar"/>
    <w:rsid w:val="00B03DEA"/>
    <w:pPr>
      <w:spacing w:line="480" w:lineRule="auto"/>
      <w:ind w:firstLine="360"/>
      <w:jc w:val="both"/>
    </w:pPr>
  </w:style>
  <w:style w:type="character" w:customStyle="1" w:styleId="BodyTextIndentedChar">
    <w:name w:val="Body Text Indented Char"/>
    <w:link w:val="BodyTextIndented"/>
    <w:rsid w:val="00B03DEA"/>
    <w:rPr>
      <w:sz w:val="24"/>
      <w:szCs w:val="24"/>
    </w:rPr>
  </w:style>
  <w:style w:type="paragraph" w:customStyle="1" w:styleId="References">
    <w:name w:val="References"/>
    <w:basedOn w:val="Normal"/>
    <w:rsid w:val="005A5995"/>
    <w:pPr>
      <w:numPr>
        <w:numId w:val="2"/>
      </w:numPr>
      <w:tabs>
        <w:tab w:val="left" w:pos="360"/>
      </w:tabs>
      <w:spacing w:line="480" w:lineRule="auto"/>
      <w:ind w:left="360"/>
    </w:pPr>
    <w:rPr>
      <w:sz w:val="22"/>
    </w:rPr>
  </w:style>
  <w:style w:type="paragraph" w:customStyle="1" w:styleId="Numberedlist">
    <w:name w:val="Numbered list"/>
    <w:basedOn w:val="Normal"/>
    <w:rsid w:val="00E13550"/>
    <w:pPr>
      <w:numPr>
        <w:numId w:val="1"/>
      </w:numPr>
      <w:tabs>
        <w:tab w:val="clear" w:pos="1080"/>
        <w:tab w:val="left" w:pos="720"/>
      </w:tabs>
      <w:ind w:left="720" w:hanging="360"/>
    </w:pPr>
    <w:rPr>
      <w:sz w:val="22"/>
    </w:rPr>
  </w:style>
  <w:style w:type="character" w:styleId="Hyperlink">
    <w:name w:val="Hyperlink"/>
    <w:uiPriority w:val="99"/>
    <w:rsid w:val="00C23399"/>
    <w:rPr>
      <w:color w:val="0000FF"/>
      <w:u w:val="single"/>
    </w:rPr>
  </w:style>
  <w:style w:type="paragraph" w:customStyle="1" w:styleId="Keywords">
    <w:name w:val="Keywords"/>
    <w:basedOn w:val="Normal"/>
    <w:qFormat/>
    <w:rsid w:val="00187EFA"/>
    <w:rPr>
      <w:sz w:val="20"/>
      <w:szCs w:val="20"/>
    </w:rPr>
  </w:style>
  <w:style w:type="paragraph" w:styleId="Header">
    <w:name w:val="header"/>
    <w:basedOn w:val="Normal"/>
    <w:link w:val="HeaderChar"/>
    <w:rsid w:val="00DE7F32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rsid w:val="00DE7F32"/>
    <w:rPr>
      <w:sz w:val="24"/>
      <w:szCs w:val="24"/>
    </w:rPr>
  </w:style>
  <w:style w:type="character" w:styleId="PageNumber">
    <w:name w:val="page number"/>
    <w:rsid w:val="00DE7F32"/>
  </w:style>
  <w:style w:type="paragraph" w:styleId="BalloonText">
    <w:name w:val="Balloon Text"/>
    <w:basedOn w:val="Normal"/>
    <w:link w:val="BalloonTextChar"/>
    <w:rsid w:val="00494F75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494F75"/>
    <w:rPr>
      <w:rFonts w:ascii="Segoe UI" w:hAnsi="Segoe UI" w:cs="Segoe UI"/>
      <w:sz w:val="18"/>
      <w:szCs w:val="18"/>
    </w:rPr>
  </w:style>
  <w:style w:type="paragraph" w:customStyle="1" w:styleId="OEReference">
    <w:name w:val="OE Reference"/>
    <w:basedOn w:val="Normal"/>
    <w:next w:val="Normal"/>
    <w:rsid w:val="00990491"/>
    <w:pPr>
      <w:numPr>
        <w:numId w:val="3"/>
      </w:numPr>
      <w:spacing w:after="20"/>
    </w:pPr>
    <w:rPr>
      <w:rFonts w:eastAsia="SimSun"/>
      <w:sz w:val="16"/>
      <w:szCs w:val="20"/>
    </w:rPr>
  </w:style>
  <w:style w:type="character" w:styleId="HTMLCite">
    <w:name w:val="HTML Cite"/>
    <w:basedOn w:val="DefaultParagraphFont"/>
    <w:uiPriority w:val="99"/>
    <w:unhideWhenUsed/>
    <w:rsid w:val="00990491"/>
    <w:rPr>
      <w:i/>
      <w:iCs/>
    </w:rPr>
  </w:style>
  <w:style w:type="character" w:customStyle="1" w:styleId="hlfld-title">
    <w:name w:val="hlfld-title"/>
    <w:basedOn w:val="DefaultParagraphFont"/>
    <w:rsid w:val="00990491"/>
  </w:style>
  <w:style w:type="character" w:customStyle="1" w:styleId="ng-binding">
    <w:name w:val="ng-binding"/>
    <w:basedOn w:val="DefaultParagraphFont"/>
    <w:rsid w:val="00990491"/>
  </w:style>
  <w:style w:type="character" w:customStyle="1" w:styleId="name">
    <w:name w:val="name"/>
    <w:basedOn w:val="DefaultParagraphFont"/>
    <w:rsid w:val="00990491"/>
  </w:style>
  <w:style w:type="character" w:customStyle="1" w:styleId="hlfld-contribauthor">
    <w:name w:val="hlfld-contribauthor"/>
    <w:basedOn w:val="DefaultParagraphFont"/>
    <w:rsid w:val="00990491"/>
  </w:style>
  <w:style w:type="character" w:customStyle="1" w:styleId="nlmx">
    <w:name w:val="nlm_x"/>
    <w:basedOn w:val="DefaultParagraphFont"/>
    <w:rsid w:val="00990491"/>
  </w:style>
  <w:style w:type="paragraph" w:customStyle="1" w:styleId="OEBody">
    <w:name w:val="OE Body"/>
    <w:next w:val="Normal"/>
    <w:rsid w:val="00990491"/>
    <w:pPr>
      <w:spacing w:before="120"/>
      <w:jc w:val="both"/>
    </w:pPr>
    <w:rPr>
      <w:rFonts w:eastAsia="SimSun"/>
    </w:rPr>
  </w:style>
  <w:style w:type="paragraph" w:customStyle="1" w:styleId="OEFigureCaption">
    <w:name w:val="OE Figure Caption"/>
    <w:basedOn w:val="OEBody"/>
    <w:next w:val="OEBodySP"/>
    <w:rsid w:val="00990491"/>
    <w:pPr>
      <w:ind w:left="720" w:right="720"/>
    </w:pPr>
    <w:rPr>
      <w:sz w:val="16"/>
    </w:rPr>
  </w:style>
  <w:style w:type="paragraph" w:customStyle="1" w:styleId="OEBodySP">
    <w:name w:val="OE Body SP"/>
    <w:basedOn w:val="OEBody"/>
    <w:uiPriority w:val="99"/>
    <w:rsid w:val="00990491"/>
    <w:pPr>
      <w:spacing w:before="0"/>
      <w:ind w:firstLine="360"/>
    </w:pPr>
  </w:style>
  <w:style w:type="paragraph" w:customStyle="1" w:styleId="OESectionHead">
    <w:name w:val="OE Section Head"/>
    <w:basedOn w:val="OEBody"/>
    <w:next w:val="OESectionSubhead"/>
    <w:rsid w:val="00990491"/>
    <w:pPr>
      <w:keepNext/>
    </w:pPr>
    <w:rPr>
      <w:b/>
    </w:rPr>
  </w:style>
  <w:style w:type="paragraph" w:customStyle="1" w:styleId="OESectionSubhead">
    <w:name w:val="OE Section Subhead"/>
    <w:basedOn w:val="OEBody"/>
    <w:next w:val="OEBody"/>
    <w:rsid w:val="00990491"/>
    <w:pPr>
      <w:keepNext/>
    </w:pPr>
    <w:rPr>
      <w:i/>
    </w:rPr>
  </w:style>
  <w:style w:type="paragraph" w:customStyle="1" w:styleId="OEAuthor">
    <w:name w:val="OE Author"/>
    <w:basedOn w:val="OEBody"/>
    <w:next w:val="OEAuthorAffiliation"/>
    <w:rsid w:val="00990491"/>
    <w:pPr>
      <w:spacing w:before="240" w:after="80"/>
      <w:jc w:val="center"/>
    </w:pPr>
    <w:rPr>
      <w:b/>
    </w:rPr>
  </w:style>
  <w:style w:type="paragraph" w:customStyle="1" w:styleId="OEAuthorAffiliation">
    <w:name w:val="OE Author Affiliation"/>
    <w:basedOn w:val="OEBody"/>
    <w:next w:val="OEemail"/>
    <w:rsid w:val="00990491"/>
    <w:pPr>
      <w:spacing w:before="0"/>
      <w:jc w:val="center"/>
    </w:pPr>
    <w:rPr>
      <w:rFonts w:ascii="Times" w:hAnsi="Times"/>
      <w:i/>
      <w:sz w:val="16"/>
    </w:rPr>
  </w:style>
  <w:style w:type="paragraph" w:customStyle="1" w:styleId="OEemail">
    <w:name w:val="OE email"/>
    <w:basedOn w:val="OEBody"/>
    <w:rsid w:val="00990491"/>
    <w:pPr>
      <w:spacing w:before="0"/>
      <w:jc w:val="center"/>
    </w:pPr>
    <w:rPr>
      <w:i/>
      <w:color w:val="0000FF"/>
      <w:sz w:val="16"/>
    </w:rPr>
  </w:style>
  <w:style w:type="paragraph" w:customStyle="1" w:styleId="OECopyright">
    <w:name w:val="OE Copyright"/>
    <w:basedOn w:val="OEBody"/>
    <w:next w:val="OEOCIS"/>
    <w:rsid w:val="00990491"/>
    <w:pPr>
      <w:spacing w:before="80" w:after="80"/>
      <w:ind w:left="720" w:right="648"/>
    </w:pPr>
    <w:rPr>
      <w:sz w:val="18"/>
    </w:rPr>
  </w:style>
  <w:style w:type="paragraph" w:customStyle="1" w:styleId="OEOCIS">
    <w:name w:val="OE OCIS"/>
    <w:basedOn w:val="OECopyright"/>
    <w:rsid w:val="00990491"/>
    <w:pPr>
      <w:spacing w:before="0"/>
    </w:pPr>
    <w:rPr>
      <w:sz w:val="16"/>
    </w:rPr>
  </w:style>
  <w:style w:type="paragraph" w:customStyle="1" w:styleId="OEReferenceTitle">
    <w:name w:val="OE Reference Title"/>
    <w:basedOn w:val="OEBody"/>
    <w:next w:val="OEReference"/>
    <w:rsid w:val="00990491"/>
    <w:pPr>
      <w:pBdr>
        <w:top w:val="single" w:sz="4" w:space="6" w:color="auto"/>
      </w:pBdr>
      <w:spacing w:after="120"/>
    </w:pPr>
    <w:rPr>
      <w:b/>
    </w:rPr>
  </w:style>
  <w:style w:type="paragraph" w:customStyle="1" w:styleId="OETableHead">
    <w:name w:val="OE Table Head"/>
    <w:basedOn w:val="OEBody"/>
    <w:rsid w:val="00990491"/>
    <w:pPr>
      <w:spacing w:before="240" w:after="160"/>
      <w:jc w:val="center"/>
    </w:pPr>
    <w:rPr>
      <w:sz w:val="16"/>
    </w:rPr>
  </w:style>
  <w:style w:type="paragraph" w:customStyle="1" w:styleId="OETitle">
    <w:name w:val="OE Title"/>
    <w:basedOn w:val="OEBody"/>
    <w:next w:val="OEAuthor"/>
    <w:rsid w:val="00990491"/>
    <w:pPr>
      <w:jc w:val="center"/>
    </w:pPr>
    <w:rPr>
      <w:b/>
      <w:sz w:val="36"/>
    </w:rPr>
  </w:style>
  <w:style w:type="paragraph" w:customStyle="1" w:styleId="OETableText">
    <w:name w:val="OE Table Text"/>
    <w:basedOn w:val="OEBody"/>
    <w:rsid w:val="00990491"/>
    <w:pPr>
      <w:spacing w:before="0" w:after="80"/>
      <w:jc w:val="left"/>
    </w:pPr>
  </w:style>
  <w:style w:type="paragraph" w:customStyle="1" w:styleId="OEKeywords">
    <w:name w:val="OE Keywords"/>
    <w:basedOn w:val="OEBody"/>
    <w:rsid w:val="00990491"/>
    <w:pPr>
      <w:ind w:left="1440"/>
    </w:pPr>
  </w:style>
  <w:style w:type="paragraph" w:customStyle="1" w:styleId="OEAcknoledgementsTitle">
    <w:name w:val="OE Acknoledgements Title"/>
    <w:basedOn w:val="OEBody"/>
    <w:next w:val="OEAcknowledgements"/>
    <w:rsid w:val="00990491"/>
    <w:rPr>
      <w:b/>
    </w:rPr>
  </w:style>
  <w:style w:type="paragraph" w:customStyle="1" w:styleId="OEAcknowledgements">
    <w:name w:val="OE Acknowledgements"/>
    <w:basedOn w:val="OEBody"/>
    <w:rsid w:val="00990491"/>
    <w:rPr>
      <w:sz w:val="18"/>
    </w:rPr>
  </w:style>
  <w:style w:type="paragraph" w:customStyle="1" w:styleId="Webaddress">
    <w:name w:val="Web address"/>
    <w:basedOn w:val="OEemail"/>
    <w:next w:val="OECopyright"/>
    <w:rsid w:val="00990491"/>
    <w:pPr>
      <w:spacing w:before="240"/>
    </w:pPr>
    <w:rPr>
      <w:u w:val="single"/>
    </w:rPr>
  </w:style>
  <w:style w:type="paragraph" w:customStyle="1" w:styleId="OEAbstract">
    <w:name w:val="OE Abstract"/>
    <w:basedOn w:val="OEBody"/>
    <w:next w:val="OECopyright"/>
    <w:rsid w:val="00990491"/>
    <w:pPr>
      <w:spacing w:before="240"/>
      <w:ind w:left="720" w:right="720"/>
    </w:pPr>
  </w:style>
  <w:style w:type="paragraph" w:customStyle="1" w:styleId="OEEquation">
    <w:name w:val="OE Equation"/>
    <w:basedOn w:val="OEBodySP"/>
    <w:next w:val="OEBodySP"/>
    <w:qFormat/>
    <w:rsid w:val="00990491"/>
    <w:pPr>
      <w:tabs>
        <w:tab w:val="center" w:pos="4320"/>
        <w:tab w:val="right" w:pos="7560"/>
      </w:tabs>
      <w:jc w:val="center"/>
    </w:pPr>
  </w:style>
  <w:style w:type="character" w:styleId="Emphasis">
    <w:name w:val="Emphasis"/>
    <w:uiPriority w:val="20"/>
    <w:qFormat/>
    <w:rsid w:val="00990491"/>
    <w:rPr>
      <w:b w:val="0"/>
      <w:bCs w:val="0"/>
      <w:i/>
      <w:iCs/>
    </w:rPr>
  </w:style>
  <w:style w:type="character" w:styleId="Strong">
    <w:name w:val="Strong"/>
    <w:uiPriority w:val="22"/>
    <w:qFormat/>
    <w:rsid w:val="00990491"/>
    <w:rPr>
      <w:b/>
      <w:bCs/>
      <w:i w:val="0"/>
      <w:iCs w:val="0"/>
    </w:rPr>
  </w:style>
  <w:style w:type="paragraph" w:customStyle="1" w:styleId="OETablecaption">
    <w:name w:val="OE Table caption"/>
    <w:basedOn w:val="OEFigureCaption"/>
    <w:rsid w:val="00990491"/>
    <w:pPr>
      <w:keepNext/>
      <w:spacing w:after="120"/>
      <w:jc w:val="center"/>
      <w:outlineLvl w:val="0"/>
    </w:pPr>
    <w:rPr>
      <w:b/>
    </w:rPr>
  </w:style>
  <w:style w:type="paragraph" w:customStyle="1" w:styleId="OETablefootnote">
    <w:name w:val="OE Table footnote"/>
    <w:basedOn w:val="OEBody"/>
    <w:rsid w:val="00990491"/>
    <w:pPr>
      <w:spacing w:before="0"/>
    </w:pPr>
    <w:rPr>
      <w:sz w:val="16"/>
    </w:rPr>
  </w:style>
  <w:style w:type="paragraph" w:styleId="NormalWeb">
    <w:name w:val="Normal (Web)"/>
    <w:basedOn w:val="Normal"/>
    <w:uiPriority w:val="99"/>
    <w:rsid w:val="00990491"/>
    <w:pPr>
      <w:jc w:val="both"/>
    </w:pPr>
    <w:rPr>
      <w:rFonts w:eastAsia="SimSun"/>
    </w:rPr>
  </w:style>
  <w:style w:type="paragraph" w:customStyle="1" w:styleId="P1">
    <w:name w:val="P1"/>
    <w:basedOn w:val="Normal"/>
    <w:qFormat/>
    <w:rsid w:val="00990491"/>
    <w:pPr>
      <w:spacing w:line="225" w:lineRule="exact"/>
      <w:jc w:val="both"/>
    </w:pPr>
    <w:rPr>
      <w:rFonts w:ascii="Arial" w:eastAsia="MS Mincho" w:hAnsi="Arial"/>
      <w:sz w:val="17"/>
      <w:lang w:eastAsia="ja-JP"/>
    </w:rPr>
  </w:style>
  <w:style w:type="character" w:styleId="CommentReference">
    <w:name w:val="annotation reference"/>
    <w:basedOn w:val="DefaultParagraphFont"/>
    <w:unhideWhenUsed/>
    <w:rsid w:val="00990491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990491"/>
    <w:pPr>
      <w:jc w:val="both"/>
    </w:pPr>
    <w:rPr>
      <w:rFonts w:eastAsia="SimSun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990491"/>
    <w:rPr>
      <w:rFonts w:eastAsia="SimSun"/>
    </w:rPr>
  </w:style>
  <w:style w:type="paragraph" w:styleId="CommentSubject">
    <w:name w:val="annotation subject"/>
    <w:basedOn w:val="CommentText"/>
    <w:next w:val="CommentText"/>
    <w:link w:val="CommentSubjectChar"/>
    <w:unhideWhenUsed/>
    <w:rsid w:val="00990491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990491"/>
    <w:rPr>
      <w:rFonts w:eastAsia="SimSun"/>
      <w:b/>
      <w:bCs/>
    </w:rPr>
  </w:style>
  <w:style w:type="paragraph" w:customStyle="1" w:styleId="02Author">
    <w:name w:val="02 Author"/>
    <w:basedOn w:val="Normal"/>
    <w:next w:val="Normal"/>
    <w:link w:val="02AuthorChar"/>
    <w:qFormat/>
    <w:rsid w:val="00990491"/>
    <w:pPr>
      <w:spacing w:after="120"/>
      <w:ind w:right="432"/>
    </w:pPr>
    <w:rPr>
      <w:rFonts w:ascii="Calibri" w:hAnsi="Calibri"/>
      <w:b/>
      <w:smallCaps/>
      <w:color w:val="108310"/>
      <w:spacing w:val="6"/>
      <w:sz w:val="32"/>
      <w:szCs w:val="16"/>
    </w:rPr>
  </w:style>
  <w:style w:type="character" w:customStyle="1" w:styleId="02AuthorChar">
    <w:name w:val="02 Author Char"/>
    <w:link w:val="02Author"/>
    <w:rsid w:val="00990491"/>
    <w:rPr>
      <w:rFonts w:ascii="Calibri" w:hAnsi="Calibri"/>
      <w:b/>
      <w:smallCaps/>
      <w:color w:val="108310"/>
      <w:spacing w:val="6"/>
      <w:sz w:val="32"/>
      <w:szCs w:val="16"/>
    </w:rPr>
  </w:style>
  <w:style w:type="paragraph" w:customStyle="1" w:styleId="OSAAuthorAffliation">
    <w:name w:val="OSA Author Affliation"/>
    <w:basedOn w:val="Normal"/>
    <w:link w:val="OSAAuthorAffliationChar"/>
    <w:qFormat/>
    <w:rsid w:val="00990491"/>
    <w:pPr>
      <w:ind w:right="432"/>
    </w:pPr>
    <w:rPr>
      <w:rFonts w:ascii="Calibri" w:hAnsi="Calibri"/>
      <w:i/>
      <w:sz w:val="17"/>
      <w:szCs w:val="16"/>
    </w:rPr>
  </w:style>
  <w:style w:type="character" w:customStyle="1" w:styleId="OSAAuthorAffliationChar">
    <w:name w:val="OSA Author Affliation Char"/>
    <w:link w:val="OSAAuthorAffliation"/>
    <w:rsid w:val="00990491"/>
    <w:rPr>
      <w:rFonts w:ascii="Calibri" w:hAnsi="Calibri"/>
      <w:i/>
      <w:sz w:val="17"/>
      <w:szCs w:val="16"/>
    </w:rPr>
  </w:style>
  <w:style w:type="paragraph" w:customStyle="1" w:styleId="Author">
    <w:name w:val="Author"/>
    <w:basedOn w:val="Normal"/>
    <w:next w:val="Normal"/>
    <w:rsid w:val="00990491"/>
    <w:pPr>
      <w:jc w:val="center"/>
    </w:pPr>
    <w:rPr>
      <w:rFonts w:eastAsia="PMingLiU"/>
      <w:lang w:val="en-GB"/>
    </w:rPr>
  </w:style>
  <w:style w:type="paragraph" w:customStyle="1" w:styleId="OSABodyIndent">
    <w:name w:val="OSA Body Indent"/>
    <w:basedOn w:val="Normal"/>
    <w:link w:val="OSABodyIndentChar"/>
    <w:autoRedefine/>
    <w:qFormat/>
    <w:rsid w:val="00647D9E"/>
    <w:pPr>
      <w:tabs>
        <w:tab w:val="left" w:pos="426"/>
        <w:tab w:val="left" w:pos="1350"/>
      </w:tabs>
      <w:autoSpaceDE w:val="0"/>
      <w:autoSpaceDN w:val="0"/>
      <w:adjustRightInd w:val="0"/>
      <w:snapToGrid w:val="0"/>
      <w:spacing w:line="480" w:lineRule="auto"/>
      <w:ind w:firstLine="284"/>
      <w:jc w:val="both"/>
    </w:pPr>
    <w:rPr>
      <w:rFonts w:eastAsia="Malgun Gothic"/>
      <w:spacing w:val="-8"/>
    </w:rPr>
  </w:style>
  <w:style w:type="character" w:customStyle="1" w:styleId="OSABodyIndentChar">
    <w:name w:val="OSA Body Indent Char"/>
    <w:link w:val="OSABodyIndent"/>
    <w:rsid w:val="00647D9E"/>
    <w:rPr>
      <w:rFonts w:eastAsia="Malgun Gothic"/>
      <w:spacing w:val="-8"/>
      <w:sz w:val="24"/>
      <w:szCs w:val="24"/>
    </w:rPr>
  </w:style>
  <w:style w:type="paragraph" w:customStyle="1" w:styleId="OSABody">
    <w:name w:val="OSA Body"/>
    <w:basedOn w:val="Normal"/>
    <w:next w:val="OSABodyIndent"/>
    <w:link w:val="OSABodyChar"/>
    <w:autoRedefine/>
    <w:qFormat/>
    <w:rsid w:val="00990491"/>
    <w:pPr>
      <w:jc w:val="both"/>
    </w:pPr>
    <w:rPr>
      <w:rFonts w:ascii="Cambria" w:hAnsi="Cambria"/>
      <w:spacing w:val="-8"/>
      <w:sz w:val="20"/>
      <w:szCs w:val="20"/>
    </w:rPr>
  </w:style>
  <w:style w:type="character" w:customStyle="1" w:styleId="OSABodyChar">
    <w:name w:val="OSA Body Char"/>
    <w:link w:val="OSABody"/>
    <w:rsid w:val="00990491"/>
    <w:rPr>
      <w:rFonts w:ascii="Cambria" w:hAnsi="Cambria"/>
      <w:spacing w:val="-8"/>
    </w:rPr>
  </w:style>
  <w:style w:type="paragraph" w:styleId="NoSpacing">
    <w:name w:val="No Spacing"/>
    <w:uiPriority w:val="1"/>
    <w:qFormat/>
    <w:rsid w:val="00990491"/>
    <w:pPr>
      <w:autoSpaceDE w:val="0"/>
      <w:autoSpaceDN w:val="0"/>
      <w:adjustRightInd w:val="0"/>
      <w:jc w:val="both"/>
    </w:pPr>
    <w:rPr>
      <w:rFonts w:eastAsiaTheme="minorEastAsia" w:cs="Mangal"/>
      <w:sz w:val="24"/>
      <w:szCs w:val="22"/>
      <w:lang w:bidi="hi-IN"/>
    </w:rPr>
  </w:style>
  <w:style w:type="character" w:customStyle="1" w:styleId="reference-accessdate">
    <w:name w:val="reference-accessdate"/>
    <w:basedOn w:val="DefaultParagraphFont"/>
    <w:rsid w:val="00990491"/>
  </w:style>
  <w:style w:type="character" w:customStyle="1" w:styleId="nowrap">
    <w:name w:val="nowrap"/>
    <w:basedOn w:val="DefaultParagraphFont"/>
    <w:rsid w:val="00990491"/>
  </w:style>
  <w:style w:type="paragraph" w:styleId="PlainText">
    <w:name w:val="Plain Text"/>
    <w:basedOn w:val="Normal"/>
    <w:link w:val="PlainTextChar"/>
    <w:rsid w:val="00990491"/>
    <w:pPr>
      <w:overflowPunct w:val="0"/>
      <w:autoSpaceDE w:val="0"/>
      <w:autoSpaceDN w:val="0"/>
      <w:adjustRightInd w:val="0"/>
      <w:textAlignment w:val="baseline"/>
    </w:pPr>
    <w:rPr>
      <w:rFonts w:ascii="Courier New" w:eastAsia="PMingLiU" w:hAnsi="Courier New" w:cs="Courier New"/>
      <w:sz w:val="20"/>
      <w:szCs w:val="20"/>
      <w:lang w:eastAsia="zh-CN"/>
    </w:rPr>
  </w:style>
  <w:style w:type="character" w:customStyle="1" w:styleId="PlainTextChar">
    <w:name w:val="Plain Text Char"/>
    <w:basedOn w:val="DefaultParagraphFont"/>
    <w:link w:val="PlainText"/>
    <w:rsid w:val="00990491"/>
    <w:rPr>
      <w:rFonts w:ascii="Courier New" w:eastAsia="PMingLiU" w:hAnsi="Courier New" w:cs="Courier New"/>
      <w:lang w:eastAsia="zh-CN"/>
    </w:rPr>
  </w:style>
  <w:style w:type="character" w:styleId="SubtleReference">
    <w:name w:val="Subtle Reference"/>
    <w:basedOn w:val="DefaultParagraphFont"/>
    <w:uiPriority w:val="31"/>
    <w:qFormat/>
    <w:rsid w:val="00990491"/>
    <w:rPr>
      <w:smallCaps/>
      <w:color w:val="5A5A5A" w:themeColor="text1" w:themeTint="A5"/>
    </w:rPr>
  </w:style>
  <w:style w:type="character" w:customStyle="1" w:styleId="xref-sep">
    <w:name w:val="xref-sep"/>
    <w:basedOn w:val="DefaultParagraphFont"/>
    <w:rsid w:val="00990491"/>
  </w:style>
  <w:style w:type="paragraph" w:styleId="HTMLPreformatted">
    <w:name w:val="HTML Preformatted"/>
    <w:basedOn w:val="Normal"/>
    <w:link w:val="HTMLPreformattedChar"/>
    <w:uiPriority w:val="99"/>
    <w:unhideWhenUsed/>
    <w:rsid w:val="0099049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eastAsia="zh-CN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990491"/>
    <w:rPr>
      <w:rFonts w:ascii="Courier New" w:hAnsi="Courier New" w:cs="Courier New"/>
      <w:lang w:eastAsia="zh-CN"/>
    </w:rPr>
  </w:style>
  <w:style w:type="character" w:customStyle="1" w:styleId="nlmxref-aff">
    <w:name w:val="nlm_xref-aff"/>
    <w:basedOn w:val="DefaultParagraphFont"/>
    <w:rsid w:val="00990491"/>
  </w:style>
  <w:style w:type="character" w:customStyle="1" w:styleId="orcid-link-icon">
    <w:name w:val="orcid-link-icon"/>
    <w:basedOn w:val="DefaultParagraphFont"/>
    <w:rsid w:val="00990491"/>
  </w:style>
  <w:style w:type="paragraph" w:styleId="Revision">
    <w:name w:val="Revision"/>
    <w:hidden/>
    <w:uiPriority w:val="99"/>
    <w:semiHidden/>
    <w:rsid w:val="001D15C7"/>
    <w:rPr>
      <w:sz w:val="24"/>
      <w:szCs w:val="24"/>
    </w:rPr>
  </w:style>
  <w:style w:type="paragraph" w:styleId="ListParagraph">
    <w:name w:val="List Paragraph"/>
    <w:basedOn w:val="Normal"/>
    <w:uiPriority w:val="34"/>
    <w:qFormat/>
    <w:rsid w:val="00CC004D"/>
    <w:pPr>
      <w:spacing w:after="160" w:line="259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  <w:lang w:eastAsia="zh-CN"/>
    </w:rPr>
  </w:style>
  <w:style w:type="character" w:styleId="PlaceholderText">
    <w:name w:val="Placeholder Text"/>
    <w:basedOn w:val="DefaultParagraphFont"/>
    <w:uiPriority w:val="99"/>
    <w:semiHidden/>
    <w:rsid w:val="0072597C"/>
    <w:rPr>
      <w:color w:val="808080"/>
    </w:rPr>
  </w:style>
  <w:style w:type="character" w:customStyle="1" w:styleId="Heading2Char">
    <w:name w:val="Heading 2 Char"/>
    <w:basedOn w:val="DefaultParagraphFont"/>
    <w:link w:val="Heading2"/>
    <w:rsid w:val="00430798"/>
    <w:rPr>
      <w:i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46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8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32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403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66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65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82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3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62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40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5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14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63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66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26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karolyn\Application%20Data\Microsoft\Templates\spie_ejnl_template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72DCE4-8594-415C-9C44-A0396566B9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spie_ejnl_template</Template>
  <TotalTime>5</TotalTime>
  <Pages>25</Pages>
  <Words>5312</Words>
  <Characters>30283</Characters>
  <Application>Microsoft Office Word</Application>
  <DocSecurity>0</DocSecurity>
  <Lines>252</Lines>
  <Paragraphs>71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Sample manuscript showing style and formatting specifications for SPIE e-journal papers</vt:lpstr>
    </vt:vector>
  </TitlesOfParts>
  <Company>SPIE</Company>
  <LinksUpToDate>false</LinksUpToDate>
  <CharactersWithSpaces>35524</CharactersWithSpaces>
  <SharedDoc>false</SharedDoc>
  <HLinks>
    <vt:vector size="48" baseType="variant">
      <vt:variant>
        <vt:i4>7929980</vt:i4>
      </vt:variant>
      <vt:variant>
        <vt:i4>24</vt:i4>
      </vt:variant>
      <vt:variant>
        <vt:i4>0</vt:i4>
      </vt:variant>
      <vt:variant>
        <vt:i4>5</vt:i4>
      </vt:variant>
      <vt:variant>
        <vt:lpwstr>http://spiedl.aip.org/jhtml/doi.jsp</vt:lpwstr>
      </vt:variant>
      <vt:variant>
        <vt:lpwstr/>
      </vt:variant>
      <vt:variant>
        <vt:i4>7929980</vt:i4>
      </vt:variant>
      <vt:variant>
        <vt:i4>21</vt:i4>
      </vt:variant>
      <vt:variant>
        <vt:i4>0</vt:i4>
      </vt:variant>
      <vt:variant>
        <vt:i4>5</vt:i4>
      </vt:variant>
      <vt:variant>
        <vt:lpwstr>http://spiedl.aip.org/jhtml/doi.jsp</vt:lpwstr>
      </vt:variant>
      <vt:variant>
        <vt:lpwstr/>
      </vt:variant>
      <vt:variant>
        <vt:i4>458828</vt:i4>
      </vt:variant>
      <vt:variant>
        <vt:i4>15</vt:i4>
      </vt:variant>
      <vt:variant>
        <vt:i4>0</vt:i4>
      </vt:variant>
      <vt:variant>
        <vt:i4>5</vt:i4>
      </vt:variant>
      <vt:variant>
        <vt:lpwstr>http://spie.org/x85020.xml</vt:lpwstr>
      </vt:variant>
      <vt:variant>
        <vt:lpwstr>Multimedia</vt:lpwstr>
      </vt:variant>
      <vt:variant>
        <vt:i4>1638482</vt:i4>
      </vt:variant>
      <vt:variant>
        <vt:i4>12</vt:i4>
      </vt:variant>
      <vt:variant>
        <vt:i4>0</vt:i4>
      </vt:variant>
      <vt:variant>
        <vt:i4>5</vt:i4>
      </vt:variant>
      <vt:variant>
        <vt:lpwstr>http://spie.org/x85020.xml</vt:lpwstr>
      </vt:variant>
      <vt:variant>
        <vt:lpwstr>Artwork</vt:lpwstr>
      </vt:variant>
      <vt:variant>
        <vt:i4>7077935</vt:i4>
      </vt:variant>
      <vt:variant>
        <vt:i4>9</vt:i4>
      </vt:variant>
      <vt:variant>
        <vt:i4>0</vt:i4>
      </vt:variant>
      <vt:variant>
        <vt:i4>5</vt:i4>
      </vt:variant>
      <vt:variant>
        <vt:lpwstr>http://www.crossref.org/freeTextQuery/</vt:lpwstr>
      </vt:variant>
      <vt:variant>
        <vt:lpwstr/>
      </vt:variant>
      <vt:variant>
        <vt:i4>4063288</vt:i4>
      </vt:variant>
      <vt:variant>
        <vt:i4>6</vt:i4>
      </vt:variant>
      <vt:variant>
        <vt:i4>0</vt:i4>
      </vt:variant>
      <vt:variant>
        <vt:i4>5</vt:i4>
      </vt:variant>
      <vt:variant>
        <vt:lpwstr>http://spie.org/Documents/Publications/How to Write an Abstract.pdf</vt:lpwstr>
      </vt:variant>
      <vt:variant>
        <vt:lpwstr/>
      </vt:variant>
      <vt:variant>
        <vt:i4>3211369</vt:i4>
      </vt:variant>
      <vt:variant>
        <vt:i4>3</vt:i4>
      </vt:variant>
      <vt:variant>
        <vt:i4>0</vt:i4>
      </vt:variant>
      <vt:variant>
        <vt:i4>5</vt:i4>
      </vt:variant>
      <vt:variant>
        <vt:lpwstr>http://spie.org/EnglishEditing</vt:lpwstr>
      </vt:variant>
      <vt:variant>
        <vt:lpwstr/>
      </vt:variant>
      <vt:variant>
        <vt:i4>5439592</vt:i4>
      </vt:variant>
      <vt:variant>
        <vt:i4>0</vt:i4>
      </vt:variant>
      <vt:variant>
        <vt:i4>0</vt:i4>
      </vt:variant>
      <vt:variant>
        <vt:i4>5</vt:i4>
      </vt:variant>
      <vt:variant>
        <vt:lpwstr>mailto:myemail@university.edu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Sample manuscript showing style and formatting specifications for SPIE e-journal papers</dc:title>
  <dc:subject/>
  <dc:creator>karolyn</dc:creator>
  <cp:keywords/>
  <dc:description/>
  <cp:lastModifiedBy>Wing Yim TAM</cp:lastModifiedBy>
  <cp:revision>7</cp:revision>
  <cp:lastPrinted>2021-09-23T08:00:00Z</cp:lastPrinted>
  <dcterms:created xsi:type="dcterms:W3CDTF">2021-09-24T03:42:00Z</dcterms:created>
  <dcterms:modified xsi:type="dcterms:W3CDTF">2021-09-24T09:15:00Z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