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E688752" w14:textId="368D385A" w:rsidR="0049187D" w:rsidRDefault="00EF2731" w:rsidP="001546E7">
      <w:pPr>
        <w:jc w:val="center"/>
        <w:rPr>
          <w:rFonts w:ascii="Times New Roman" w:eastAsia="宋体" w:hAnsi="Times New Roman" w:cs="Times New Roman"/>
          <w:b/>
          <w:sz w:val="44"/>
          <w:szCs w:val="44"/>
        </w:rPr>
      </w:pPr>
      <w:bookmarkStart w:id="0" w:name="_Hlk16754682"/>
      <w:r w:rsidRPr="00EF2731">
        <w:rPr>
          <w:rFonts w:ascii="Times New Roman" w:eastAsia="宋体" w:hAnsi="Times New Roman" w:cs="Times New Roman"/>
          <w:b/>
          <w:sz w:val="44"/>
          <w:szCs w:val="44"/>
        </w:rPr>
        <w:t>Supplementary Material</w:t>
      </w:r>
    </w:p>
    <w:p w14:paraId="62B7A65E" w14:textId="77777777" w:rsidR="00EF2731" w:rsidRPr="00EF2731" w:rsidRDefault="00EF2731" w:rsidP="001546E7">
      <w:pPr>
        <w:jc w:val="center"/>
        <w:rPr>
          <w:rFonts w:ascii="Times New Roman" w:eastAsia="宋体" w:hAnsi="Times New Roman" w:cs="Times New Roman"/>
          <w:b/>
          <w:sz w:val="44"/>
          <w:szCs w:val="44"/>
        </w:rPr>
      </w:pPr>
    </w:p>
    <w:p w14:paraId="4907F0F9" w14:textId="77777777" w:rsidR="003103F9" w:rsidRDefault="003103F9" w:rsidP="003103F9">
      <w:pPr>
        <w:jc w:val="center"/>
        <w:rPr>
          <w:rFonts w:ascii="Times New Roman" w:eastAsia="宋体" w:hAnsi="Times New Roman" w:cs="Times New Roman"/>
          <w:b/>
          <w:color w:val="000000" w:themeColor="text1"/>
          <w:sz w:val="36"/>
          <w:szCs w:val="36"/>
        </w:rPr>
      </w:pPr>
      <w:r>
        <w:rPr>
          <w:rFonts w:ascii="Times New Roman" w:eastAsia="宋体" w:hAnsi="Times New Roman" w:cs="Times New Roman"/>
          <w:b/>
          <w:color w:val="000000" w:themeColor="text1"/>
          <w:sz w:val="36"/>
          <w:szCs w:val="36"/>
        </w:rPr>
        <w:t xml:space="preserve">Ultrasensitive and Fast Photoresponse in Graphene/Silicon-On-Insulator Hybrid Structure by </w:t>
      </w:r>
      <w:bookmarkStart w:id="1" w:name="_Hlk38659648"/>
      <w:r>
        <w:rPr>
          <w:rFonts w:ascii="Times New Roman" w:eastAsia="宋体" w:hAnsi="Times New Roman" w:cs="Times New Roman"/>
          <w:b/>
          <w:color w:val="000000" w:themeColor="text1"/>
          <w:sz w:val="36"/>
          <w:szCs w:val="36"/>
        </w:rPr>
        <w:t>Manipulating the Photogating Effect</w:t>
      </w:r>
      <w:bookmarkEnd w:id="1"/>
    </w:p>
    <w:p w14:paraId="231D5E03" w14:textId="77777777" w:rsidR="001546E7" w:rsidRPr="003103F9" w:rsidRDefault="001546E7" w:rsidP="00EA0FBF">
      <w:pPr>
        <w:rPr>
          <w:rFonts w:ascii="Times New Roman" w:eastAsia="宋体" w:hAnsi="Times New Roman" w:cs="Times New Roman"/>
          <w:b/>
          <w:sz w:val="36"/>
          <w:szCs w:val="36"/>
        </w:rPr>
      </w:pPr>
    </w:p>
    <w:bookmarkEnd w:id="0"/>
    <w:p w14:paraId="38AC5482" w14:textId="77777777" w:rsidR="001546E7" w:rsidRPr="00FB032E" w:rsidRDefault="001546E7" w:rsidP="001546E7">
      <w:pPr>
        <w:adjustRightInd w:val="0"/>
        <w:snapToGrid w:val="0"/>
        <w:spacing w:line="480" w:lineRule="auto"/>
        <w:rPr>
          <w:rFonts w:ascii="Times New Roman" w:eastAsia="宋体" w:hAnsi="Times New Roman" w:cs="Times New Roman"/>
          <w:i/>
          <w:sz w:val="24"/>
          <w:szCs w:val="24"/>
        </w:rPr>
      </w:pPr>
      <w:r w:rsidRPr="00FB032E">
        <w:rPr>
          <w:rFonts w:ascii="Times New Roman" w:eastAsia="CMR10" w:hAnsi="Times New Roman" w:cs="Times New Roman"/>
          <w:i/>
          <w:sz w:val="24"/>
          <w:szCs w:val="24"/>
        </w:rPr>
        <w:t>Hao Jiang</w:t>
      </w:r>
      <w:r w:rsidRPr="00FB032E">
        <w:rPr>
          <w:rFonts w:ascii="Times New Roman" w:eastAsia="宋体" w:hAnsi="Times New Roman" w:cs="Times New Roman"/>
          <w:i/>
          <w:sz w:val="24"/>
          <w:szCs w:val="24"/>
          <w:vertAlign w:val="superscript"/>
        </w:rPr>
        <w:t>1,2</w:t>
      </w:r>
      <w:r w:rsidRPr="00FB032E">
        <w:rPr>
          <w:rFonts w:ascii="Times New Roman" w:eastAsia="宋体" w:hAnsi="Times New Roman" w:cs="Times New Roman"/>
          <w:i/>
          <w:sz w:val="24"/>
          <w:szCs w:val="24"/>
        </w:rPr>
        <w:t xml:space="preserve">, </w:t>
      </w:r>
      <w:proofErr w:type="spellStart"/>
      <w:r w:rsidRPr="00FB032E">
        <w:rPr>
          <w:rFonts w:ascii="Times New Roman" w:eastAsia="宋体" w:hAnsi="Times New Roman" w:cs="Times New Roman"/>
          <w:i/>
          <w:sz w:val="24"/>
          <w:szCs w:val="24"/>
        </w:rPr>
        <w:t>Changbin</w:t>
      </w:r>
      <w:proofErr w:type="spellEnd"/>
      <w:r w:rsidRPr="00FB032E">
        <w:rPr>
          <w:rFonts w:ascii="Times New Roman" w:eastAsia="宋体" w:hAnsi="Times New Roman" w:cs="Times New Roman"/>
          <w:i/>
          <w:sz w:val="24"/>
          <w:szCs w:val="24"/>
        </w:rPr>
        <w:t xml:space="preserve"> Nie</w:t>
      </w:r>
      <w:r w:rsidRPr="00FB032E">
        <w:rPr>
          <w:rFonts w:ascii="Times New Roman" w:eastAsia="宋体" w:hAnsi="Times New Roman" w:cs="Times New Roman"/>
          <w:i/>
          <w:sz w:val="24"/>
          <w:szCs w:val="24"/>
          <w:vertAlign w:val="superscript"/>
        </w:rPr>
        <w:t>2</w:t>
      </w:r>
      <w:r w:rsidRPr="00FB032E">
        <w:rPr>
          <w:rFonts w:ascii="Times New Roman" w:eastAsia="宋体" w:hAnsi="Times New Roman" w:cs="Times New Roman"/>
          <w:i/>
          <w:sz w:val="24"/>
          <w:szCs w:val="24"/>
        </w:rPr>
        <w:t>, Jintao Fu</w:t>
      </w:r>
      <w:r w:rsidRPr="00FB032E">
        <w:rPr>
          <w:rFonts w:ascii="Times New Roman" w:eastAsia="宋体" w:hAnsi="Times New Roman" w:cs="Times New Roman"/>
          <w:i/>
          <w:sz w:val="24"/>
          <w:szCs w:val="24"/>
          <w:vertAlign w:val="superscript"/>
        </w:rPr>
        <w:t>2</w:t>
      </w:r>
      <w:r w:rsidRPr="00FB032E">
        <w:rPr>
          <w:rFonts w:ascii="Times New Roman" w:eastAsia="宋体" w:hAnsi="Times New Roman" w:cs="Times New Roman"/>
          <w:i/>
          <w:sz w:val="24"/>
          <w:szCs w:val="24"/>
        </w:rPr>
        <w:t xml:space="preserve">, </w:t>
      </w:r>
      <w:proofErr w:type="spellStart"/>
      <w:r w:rsidRPr="00FB032E">
        <w:rPr>
          <w:rFonts w:ascii="Times New Roman" w:eastAsia="宋体" w:hAnsi="Times New Roman" w:cs="Times New Roman" w:hint="eastAsia"/>
          <w:i/>
          <w:sz w:val="24"/>
          <w:szCs w:val="24"/>
        </w:rPr>
        <w:t>L</w:t>
      </w:r>
      <w:r w:rsidRPr="00FB032E">
        <w:rPr>
          <w:rFonts w:ascii="Times New Roman" w:eastAsia="宋体" w:hAnsi="Times New Roman" w:cs="Times New Roman"/>
          <w:i/>
          <w:sz w:val="24"/>
          <w:szCs w:val="24"/>
        </w:rPr>
        <w:t>inlong</w:t>
      </w:r>
      <w:proofErr w:type="spellEnd"/>
      <w:r w:rsidRPr="00FB032E">
        <w:rPr>
          <w:rFonts w:ascii="Times New Roman" w:eastAsia="宋体" w:hAnsi="Times New Roman" w:cs="Times New Roman"/>
          <w:i/>
          <w:sz w:val="24"/>
          <w:szCs w:val="24"/>
        </w:rPr>
        <w:t xml:space="preserve"> Tang</w:t>
      </w:r>
      <w:r w:rsidRPr="00FB032E">
        <w:rPr>
          <w:rFonts w:ascii="Times New Roman" w:eastAsia="宋体" w:hAnsi="Times New Roman" w:cs="Times New Roman"/>
          <w:i/>
          <w:sz w:val="24"/>
          <w:szCs w:val="24"/>
          <w:vertAlign w:val="superscript"/>
        </w:rPr>
        <w:t>2</w:t>
      </w:r>
      <w:r w:rsidRPr="00FB032E">
        <w:rPr>
          <w:rFonts w:ascii="Times New Roman" w:eastAsia="宋体" w:hAnsi="Times New Roman" w:cs="Times New Roman"/>
          <w:i/>
          <w:sz w:val="24"/>
          <w:szCs w:val="24"/>
        </w:rPr>
        <w:t xml:space="preserve">, </w:t>
      </w:r>
      <w:proofErr w:type="spellStart"/>
      <w:r w:rsidRPr="00FB032E">
        <w:rPr>
          <w:rFonts w:ascii="Times New Roman" w:eastAsia="宋体" w:hAnsi="Times New Roman" w:cs="Times New Roman"/>
          <w:i/>
          <w:sz w:val="24"/>
          <w:szCs w:val="24"/>
        </w:rPr>
        <w:t>Feiying</w:t>
      </w:r>
      <w:proofErr w:type="spellEnd"/>
      <w:r w:rsidRPr="00FB032E">
        <w:rPr>
          <w:rFonts w:ascii="Times New Roman" w:eastAsia="宋体" w:hAnsi="Times New Roman" w:cs="Times New Roman"/>
          <w:i/>
          <w:sz w:val="24"/>
          <w:szCs w:val="24"/>
        </w:rPr>
        <w:t xml:space="preserve"> Sun</w:t>
      </w:r>
      <w:r w:rsidRPr="00FB032E">
        <w:rPr>
          <w:rFonts w:ascii="Times New Roman" w:eastAsia="宋体" w:hAnsi="Times New Roman" w:cs="Times New Roman"/>
          <w:i/>
          <w:sz w:val="24"/>
          <w:szCs w:val="24"/>
          <w:vertAlign w:val="superscript"/>
        </w:rPr>
        <w:t>2</w:t>
      </w:r>
      <w:r w:rsidRPr="00FB032E">
        <w:rPr>
          <w:rFonts w:ascii="Times New Roman" w:eastAsia="宋体" w:hAnsi="Times New Roman" w:cs="Times New Roman"/>
          <w:i/>
          <w:sz w:val="24"/>
          <w:szCs w:val="24"/>
        </w:rPr>
        <w:t xml:space="preserve">, </w:t>
      </w:r>
      <w:proofErr w:type="spellStart"/>
      <w:r w:rsidRPr="00FB032E">
        <w:rPr>
          <w:rFonts w:ascii="Times New Roman" w:eastAsia="宋体" w:hAnsi="Times New Roman" w:cs="Times New Roman"/>
          <w:i/>
          <w:sz w:val="24"/>
          <w:szCs w:val="24"/>
        </w:rPr>
        <w:t>Jiuxun</w:t>
      </w:r>
      <w:proofErr w:type="spellEnd"/>
      <w:r w:rsidRPr="00FB032E">
        <w:rPr>
          <w:rFonts w:ascii="Times New Roman" w:eastAsia="宋体" w:hAnsi="Times New Roman" w:cs="Times New Roman"/>
          <w:i/>
          <w:sz w:val="24"/>
          <w:szCs w:val="24"/>
        </w:rPr>
        <w:t xml:space="preserve"> Sun</w:t>
      </w:r>
      <w:proofErr w:type="gramStart"/>
      <w:r w:rsidRPr="00FB032E">
        <w:rPr>
          <w:rFonts w:ascii="Times New Roman" w:eastAsia="宋体" w:hAnsi="Times New Roman" w:cs="Times New Roman"/>
          <w:i/>
          <w:sz w:val="24"/>
          <w:szCs w:val="24"/>
          <w:vertAlign w:val="superscript"/>
        </w:rPr>
        <w:t>1,*</w:t>
      </w:r>
      <w:proofErr w:type="gramEnd"/>
      <w:r w:rsidRPr="00FB032E">
        <w:rPr>
          <w:rFonts w:ascii="Times New Roman" w:eastAsia="宋体" w:hAnsi="Times New Roman" w:cs="Times New Roman"/>
          <w:i/>
          <w:sz w:val="24"/>
          <w:szCs w:val="24"/>
        </w:rPr>
        <w:t>, Jun Shen</w:t>
      </w:r>
      <w:r w:rsidRPr="00FB032E">
        <w:rPr>
          <w:rFonts w:ascii="Times New Roman" w:eastAsia="宋体" w:hAnsi="Times New Roman" w:cs="Times New Roman"/>
          <w:i/>
          <w:sz w:val="24"/>
          <w:szCs w:val="24"/>
          <w:vertAlign w:val="superscript"/>
        </w:rPr>
        <w:t>2</w:t>
      </w:r>
      <w:r w:rsidRPr="00FB032E">
        <w:rPr>
          <w:rFonts w:ascii="Times New Roman" w:eastAsia="宋体" w:hAnsi="Times New Roman" w:cs="Times New Roman"/>
          <w:i/>
          <w:sz w:val="24"/>
          <w:szCs w:val="24"/>
        </w:rPr>
        <w:t xml:space="preserve">, </w:t>
      </w:r>
      <w:proofErr w:type="spellStart"/>
      <w:r w:rsidRPr="00FB032E">
        <w:rPr>
          <w:rFonts w:ascii="Times New Roman" w:eastAsia="宋体" w:hAnsi="Times New Roman" w:cs="Times New Roman"/>
          <w:i/>
          <w:sz w:val="24"/>
          <w:szCs w:val="24"/>
        </w:rPr>
        <w:t>Shuanglong</w:t>
      </w:r>
      <w:proofErr w:type="spellEnd"/>
      <w:r w:rsidRPr="00FB032E">
        <w:rPr>
          <w:rFonts w:ascii="Times New Roman" w:eastAsia="宋体" w:hAnsi="Times New Roman" w:cs="Times New Roman"/>
          <w:i/>
          <w:sz w:val="24"/>
          <w:szCs w:val="24"/>
        </w:rPr>
        <w:t xml:space="preserve"> Feng</w:t>
      </w:r>
      <w:r w:rsidRPr="00FB032E">
        <w:rPr>
          <w:rFonts w:ascii="Times New Roman" w:eastAsia="宋体" w:hAnsi="Times New Roman" w:cs="Times New Roman"/>
          <w:i/>
          <w:sz w:val="24"/>
          <w:szCs w:val="24"/>
          <w:vertAlign w:val="superscript"/>
        </w:rPr>
        <w:t>2</w:t>
      </w:r>
      <w:r w:rsidRPr="00FB032E">
        <w:rPr>
          <w:rFonts w:ascii="Times New Roman" w:eastAsia="宋体" w:hAnsi="Times New Roman" w:cs="Times New Roman"/>
          <w:i/>
          <w:sz w:val="24"/>
          <w:szCs w:val="24"/>
        </w:rPr>
        <w:t xml:space="preserve">, </w:t>
      </w:r>
      <w:proofErr w:type="spellStart"/>
      <w:r w:rsidRPr="00FB032E">
        <w:rPr>
          <w:rFonts w:ascii="Times New Roman" w:eastAsia="宋体" w:hAnsi="Times New Roman" w:cs="Times New Roman"/>
          <w:i/>
          <w:sz w:val="24"/>
          <w:szCs w:val="24"/>
        </w:rPr>
        <w:t>Haofei</w:t>
      </w:r>
      <w:proofErr w:type="spellEnd"/>
      <w:r w:rsidRPr="00FB032E">
        <w:rPr>
          <w:rFonts w:ascii="Times New Roman" w:eastAsia="宋体" w:hAnsi="Times New Roman" w:cs="Times New Roman"/>
          <w:i/>
          <w:sz w:val="24"/>
          <w:szCs w:val="24"/>
        </w:rPr>
        <w:t xml:space="preserve"> Shi</w:t>
      </w:r>
      <w:r w:rsidRPr="00FB032E">
        <w:rPr>
          <w:rFonts w:ascii="Times New Roman" w:eastAsia="宋体" w:hAnsi="Times New Roman" w:cs="Times New Roman"/>
          <w:i/>
          <w:sz w:val="24"/>
          <w:szCs w:val="24"/>
          <w:vertAlign w:val="superscript"/>
        </w:rPr>
        <w:t xml:space="preserve">,*2 </w:t>
      </w:r>
      <w:r w:rsidRPr="00FB032E">
        <w:rPr>
          <w:rFonts w:ascii="Times New Roman" w:eastAsia="宋体" w:hAnsi="Times New Roman" w:cs="Times New Roman"/>
          <w:i/>
          <w:sz w:val="24"/>
          <w:szCs w:val="24"/>
        </w:rPr>
        <w:t xml:space="preserve">and </w:t>
      </w:r>
      <w:proofErr w:type="spellStart"/>
      <w:r w:rsidRPr="00FB032E">
        <w:rPr>
          <w:rFonts w:ascii="Times New Roman" w:eastAsia="宋体" w:hAnsi="Times New Roman" w:cs="Times New Roman"/>
          <w:i/>
          <w:sz w:val="24"/>
          <w:szCs w:val="24"/>
        </w:rPr>
        <w:t>Xingzhan</w:t>
      </w:r>
      <w:proofErr w:type="spellEnd"/>
      <w:r w:rsidRPr="00FB032E">
        <w:rPr>
          <w:rFonts w:ascii="Times New Roman" w:eastAsia="宋体" w:hAnsi="Times New Roman" w:cs="Times New Roman"/>
          <w:i/>
          <w:sz w:val="24"/>
          <w:szCs w:val="24"/>
        </w:rPr>
        <w:t xml:space="preserve"> Wei</w:t>
      </w:r>
      <w:r w:rsidRPr="00FB032E">
        <w:rPr>
          <w:rFonts w:ascii="Times New Roman" w:eastAsia="宋体" w:hAnsi="Times New Roman" w:cs="Times New Roman"/>
          <w:i/>
          <w:sz w:val="24"/>
          <w:szCs w:val="24"/>
          <w:vertAlign w:val="superscript"/>
        </w:rPr>
        <w:t>2,*</w:t>
      </w:r>
    </w:p>
    <w:p w14:paraId="69205B0F" w14:textId="531B4B76" w:rsidR="006227C8" w:rsidRPr="00FB032E" w:rsidRDefault="006227C8" w:rsidP="006227C8">
      <w:pPr>
        <w:adjustRightInd w:val="0"/>
        <w:snapToGrid w:val="0"/>
        <w:spacing w:line="480" w:lineRule="auto"/>
        <w:rPr>
          <w:rFonts w:ascii="Times New Roman" w:eastAsia="宋体" w:hAnsi="Times New Roman" w:cs="Times New Roman"/>
          <w:sz w:val="24"/>
          <w:lang w:eastAsia="en-US"/>
        </w:rPr>
      </w:pPr>
      <w:r w:rsidRPr="00FB032E">
        <w:rPr>
          <w:rFonts w:ascii="Times New Roman" w:eastAsia="宋体" w:hAnsi="Times New Roman" w:cs="Times New Roman"/>
          <w:sz w:val="24"/>
          <w:vertAlign w:val="superscript"/>
          <w:lang w:eastAsia="en-US"/>
        </w:rPr>
        <w:t>1</w:t>
      </w:r>
      <w:r w:rsidRPr="00FB032E">
        <w:rPr>
          <w:rFonts w:ascii="Times New Roman" w:eastAsia="宋体" w:hAnsi="Times New Roman" w:cs="Times New Roman"/>
          <w:sz w:val="24"/>
          <w:lang w:eastAsia="en-US"/>
        </w:rPr>
        <w:t>School of Physic</w:t>
      </w:r>
      <w:r w:rsidR="00B24C86" w:rsidRPr="00FB032E">
        <w:rPr>
          <w:rFonts w:ascii="Times New Roman" w:eastAsia="宋体" w:hAnsi="Times New Roman" w:cs="Times New Roman"/>
          <w:sz w:val="24"/>
          <w:lang w:eastAsia="en-US"/>
        </w:rPr>
        <w:t>s</w:t>
      </w:r>
      <w:r w:rsidRPr="00FB032E">
        <w:rPr>
          <w:rFonts w:ascii="Times New Roman" w:eastAsia="宋体" w:hAnsi="Times New Roman" w:cs="Times New Roman"/>
          <w:sz w:val="24"/>
          <w:lang w:eastAsia="en-US"/>
        </w:rPr>
        <w:t>, University of Electronic Science and Technology, Chengdu 610054, China</w:t>
      </w:r>
    </w:p>
    <w:p w14:paraId="19524031" w14:textId="77777777" w:rsidR="006227C8" w:rsidRPr="00FB032E" w:rsidRDefault="006227C8" w:rsidP="006227C8">
      <w:pPr>
        <w:widowControl/>
        <w:adjustRightInd w:val="0"/>
        <w:snapToGrid w:val="0"/>
        <w:spacing w:line="480" w:lineRule="auto"/>
        <w:rPr>
          <w:rFonts w:ascii="Times New Roman" w:eastAsia="宋体" w:hAnsi="Times New Roman" w:cs="Times New Roman"/>
          <w:sz w:val="24"/>
          <w:lang w:eastAsia="en-US"/>
        </w:rPr>
      </w:pPr>
      <w:r w:rsidRPr="00FB032E">
        <w:rPr>
          <w:rFonts w:ascii="Times New Roman" w:eastAsia="宋体" w:hAnsi="Times New Roman" w:cs="Times New Roman"/>
          <w:sz w:val="24"/>
          <w:vertAlign w:val="superscript"/>
          <w:lang w:eastAsia="en-US"/>
        </w:rPr>
        <w:t>2</w:t>
      </w:r>
      <w:r w:rsidRPr="00FB032E">
        <w:rPr>
          <w:rFonts w:ascii="Times New Roman" w:eastAsia="宋体" w:hAnsi="Times New Roman" w:cs="Times New Roman"/>
          <w:sz w:val="24"/>
          <w:lang w:eastAsia="en-US"/>
        </w:rPr>
        <w:t>Chongqing Institute of Green and Intelligent Technology, Chinese Academy of Sciences, Chongqing 400714, China.</w:t>
      </w:r>
    </w:p>
    <w:p w14:paraId="0375674E" w14:textId="77777777" w:rsidR="006227C8" w:rsidRPr="00FB032E" w:rsidRDefault="006227C8" w:rsidP="006227C8">
      <w:pPr>
        <w:widowControl/>
        <w:adjustRightInd w:val="0"/>
        <w:snapToGrid w:val="0"/>
        <w:spacing w:line="480" w:lineRule="auto"/>
        <w:rPr>
          <w:rFonts w:ascii="Times New Roman" w:eastAsia="宋体" w:hAnsi="Times New Roman" w:cs="Times New Roman"/>
          <w:sz w:val="24"/>
          <w:lang w:eastAsia="en-US"/>
        </w:rPr>
      </w:pPr>
      <w:r w:rsidRPr="00FB032E">
        <w:rPr>
          <w:rFonts w:ascii="Times New Roman" w:eastAsia="宋体" w:hAnsi="Times New Roman" w:cs="Times New Roman" w:hint="eastAsia"/>
          <w:sz w:val="24"/>
          <w:vertAlign w:val="superscript"/>
          <w:lang w:eastAsia="en-US"/>
        </w:rPr>
        <w:t>3</w:t>
      </w:r>
      <w:r w:rsidRPr="00FB032E">
        <w:rPr>
          <w:rFonts w:ascii="Times New Roman" w:eastAsia="宋体" w:hAnsi="Times New Roman" w:cs="Times New Roman"/>
          <w:sz w:val="24"/>
          <w:lang w:eastAsia="en-US"/>
        </w:rPr>
        <w:t xml:space="preserve">TianJin </w:t>
      </w:r>
      <w:proofErr w:type="spellStart"/>
      <w:r w:rsidRPr="00FB032E">
        <w:rPr>
          <w:rFonts w:ascii="Times New Roman" w:eastAsia="宋体" w:hAnsi="Times New Roman" w:cs="Times New Roman"/>
          <w:sz w:val="24"/>
          <w:lang w:eastAsia="en-US"/>
        </w:rPr>
        <w:t>Jinhang</w:t>
      </w:r>
      <w:proofErr w:type="spellEnd"/>
      <w:r w:rsidRPr="00FB032E">
        <w:rPr>
          <w:rFonts w:ascii="Times New Roman" w:eastAsia="宋体" w:hAnsi="Times New Roman" w:cs="Times New Roman"/>
          <w:sz w:val="24"/>
          <w:lang w:eastAsia="en-US"/>
        </w:rPr>
        <w:t xml:space="preserve"> </w:t>
      </w:r>
      <w:proofErr w:type="spellStart"/>
      <w:r w:rsidRPr="00FB032E">
        <w:rPr>
          <w:rFonts w:ascii="Times New Roman" w:eastAsia="宋体" w:hAnsi="Times New Roman" w:cs="Times New Roman"/>
          <w:sz w:val="24"/>
          <w:lang w:eastAsia="en-US"/>
        </w:rPr>
        <w:t>Insitute</w:t>
      </w:r>
      <w:proofErr w:type="spellEnd"/>
      <w:r w:rsidRPr="00FB032E">
        <w:rPr>
          <w:rFonts w:ascii="Times New Roman" w:eastAsia="宋体" w:hAnsi="Times New Roman" w:cs="Times New Roman"/>
          <w:sz w:val="24"/>
          <w:lang w:eastAsia="en-US"/>
        </w:rPr>
        <w:t xml:space="preserve"> of Technical Physics, Tianjin 300192, China</w:t>
      </w:r>
    </w:p>
    <w:p w14:paraId="4A08C419" w14:textId="77777777" w:rsidR="006227C8" w:rsidRPr="00FB032E" w:rsidRDefault="006227C8" w:rsidP="006227C8">
      <w:pPr>
        <w:widowControl/>
        <w:adjustRightInd w:val="0"/>
        <w:snapToGrid w:val="0"/>
        <w:spacing w:line="480" w:lineRule="auto"/>
        <w:rPr>
          <w:rFonts w:ascii="Times New Roman" w:eastAsia="宋体" w:hAnsi="Times New Roman" w:cs="Times New Roman"/>
          <w:sz w:val="24"/>
          <w:lang w:eastAsia="en-US"/>
        </w:rPr>
      </w:pPr>
      <w:r w:rsidRPr="00FB032E">
        <w:rPr>
          <w:rFonts w:ascii="Times New Roman" w:eastAsia="宋体" w:hAnsi="Times New Roman" w:cs="Times New Roman" w:hint="eastAsia"/>
          <w:sz w:val="24"/>
          <w:vertAlign w:val="superscript"/>
          <w:lang w:eastAsia="en-US"/>
        </w:rPr>
        <w:t>4</w:t>
      </w:r>
      <w:r w:rsidRPr="00FB032E">
        <w:rPr>
          <w:rFonts w:ascii="Times New Roman" w:eastAsia="宋体" w:hAnsi="Times New Roman" w:cs="Times New Roman"/>
          <w:sz w:val="24"/>
          <w:lang w:eastAsia="en-US"/>
        </w:rPr>
        <w:t>Department of Physics, Harbin Institute of Technology, Harbin 150001, China.</w:t>
      </w:r>
    </w:p>
    <w:p w14:paraId="527837ED" w14:textId="77777777" w:rsidR="001546E7" w:rsidRPr="00FB032E" w:rsidRDefault="001546E7" w:rsidP="001546E7">
      <w:pPr>
        <w:widowControl/>
        <w:adjustRightInd w:val="0"/>
        <w:snapToGrid w:val="0"/>
        <w:spacing w:line="480" w:lineRule="auto"/>
        <w:jc w:val="left"/>
        <w:rPr>
          <w:rFonts w:ascii="Times New Roman" w:eastAsia="等线" w:hAnsi="Times New Roman" w:cs="Times New Roman"/>
          <w:kern w:val="0"/>
          <w:sz w:val="24"/>
          <w:szCs w:val="24"/>
        </w:rPr>
      </w:pPr>
    </w:p>
    <w:p w14:paraId="69065530" w14:textId="77777777" w:rsidR="001546E7" w:rsidRPr="00FB032E" w:rsidRDefault="001546E7" w:rsidP="001546E7">
      <w:pPr>
        <w:widowControl/>
        <w:adjustRightInd w:val="0"/>
        <w:snapToGrid w:val="0"/>
        <w:spacing w:line="480" w:lineRule="auto"/>
        <w:jc w:val="left"/>
        <w:rPr>
          <w:rFonts w:ascii="Times New Roman" w:eastAsia="宋体" w:hAnsi="Times New Roman" w:cs="Times New Roman"/>
          <w:b/>
          <w:sz w:val="24"/>
        </w:rPr>
      </w:pPr>
      <w:r w:rsidRPr="00FB032E">
        <w:rPr>
          <w:rFonts w:ascii="Times New Roman" w:eastAsia="宋体" w:hAnsi="Times New Roman" w:cs="Times New Roman"/>
          <w:b/>
          <w:sz w:val="24"/>
        </w:rPr>
        <w:t>Corresponding Author</w:t>
      </w:r>
    </w:p>
    <w:p w14:paraId="32FF0754" w14:textId="77777777" w:rsidR="001546E7" w:rsidRPr="00FB032E" w:rsidRDefault="001546E7" w:rsidP="001546E7">
      <w:pPr>
        <w:adjustRightInd w:val="0"/>
        <w:snapToGrid w:val="0"/>
        <w:spacing w:line="480" w:lineRule="auto"/>
        <w:rPr>
          <w:rFonts w:ascii="Times New Roman" w:eastAsia="宋体" w:hAnsi="Times New Roman" w:cs="Times New Roman"/>
        </w:rPr>
      </w:pPr>
      <w:r w:rsidRPr="00FB032E">
        <w:rPr>
          <w:rFonts w:ascii="Times New Roman" w:eastAsia="宋体" w:hAnsi="Times New Roman" w:cs="Times New Roman"/>
          <w:vertAlign w:val="superscript"/>
        </w:rPr>
        <w:t>*</w:t>
      </w:r>
      <w:r w:rsidRPr="00FB032E">
        <w:rPr>
          <w:rFonts w:ascii="Times New Roman" w:eastAsia="宋体" w:hAnsi="Times New Roman" w:cs="Times New Roman"/>
        </w:rPr>
        <w:t xml:space="preserve"> Prof. </w:t>
      </w:r>
      <w:proofErr w:type="spellStart"/>
      <w:r w:rsidRPr="00FB032E">
        <w:rPr>
          <w:rFonts w:ascii="Times New Roman" w:eastAsia="宋体" w:hAnsi="Times New Roman" w:cs="Times New Roman"/>
        </w:rPr>
        <w:t>Jiuxun</w:t>
      </w:r>
      <w:proofErr w:type="spellEnd"/>
      <w:r w:rsidRPr="00FB032E">
        <w:rPr>
          <w:rFonts w:ascii="Times New Roman" w:eastAsia="宋体" w:hAnsi="Times New Roman" w:cs="Times New Roman"/>
        </w:rPr>
        <w:t xml:space="preserve"> Sun, E-mail address: sjx@uestc.edu.cn</w:t>
      </w:r>
    </w:p>
    <w:p w14:paraId="7CC8E2C6" w14:textId="77777777" w:rsidR="001546E7" w:rsidRPr="00FB032E" w:rsidRDefault="001546E7" w:rsidP="001546E7">
      <w:pPr>
        <w:adjustRightInd w:val="0"/>
        <w:snapToGrid w:val="0"/>
        <w:spacing w:line="480" w:lineRule="auto"/>
        <w:rPr>
          <w:rFonts w:ascii="Times New Roman" w:eastAsia="宋体" w:hAnsi="Times New Roman" w:cs="Times New Roman"/>
        </w:rPr>
      </w:pPr>
      <w:r w:rsidRPr="00FB032E">
        <w:rPr>
          <w:rFonts w:ascii="Times New Roman" w:eastAsia="宋体" w:hAnsi="Times New Roman" w:cs="Times New Roman"/>
          <w:vertAlign w:val="superscript"/>
        </w:rPr>
        <w:t>*</w:t>
      </w:r>
      <w:r w:rsidRPr="00FB032E">
        <w:rPr>
          <w:rFonts w:ascii="Times New Roman" w:eastAsia="宋体" w:hAnsi="Times New Roman" w:cs="Times New Roman"/>
        </w:rPr>
        <w:t xml:space="preserve"> Prof. </w:t>
      </w:r>
      <w:proofErr w:type="spellStart"/>
      <w:r w:rsidRPr="00FB032E">
        <w:rPr>
          <w:rFonts w:ascii="Times New Roman" w:eastAsia="宋体" w:hAnsi="Times New Roman" w:cs="Times New Roman"/>
        </w:rPr>
        <w:t>Haofei</w:t>
      </w:r>
      <w:proofErr w:type="spellEnd"/>
      <w:r w:rsidRPr="00FB032E">
        <w:rPr>
          <w:rFonts w:ascii="Times New Roman" w:eastAsia="宋体" w:hAnsi="Times New Roman" w:cs="Times New Roman"/>
        </w:rPr>
        <w:t xml:space="preserve"> Shi, E-mail address: shi@cigit.ac.cn</w:t>
      </w:r>
    </w:p>
    <w:p w14:paraId="41B0CE26" w14:textId="77777777" w:rsidR="001546E7" w:rsidRPr="00FB032E" w:rsidRDefault="001546E7" w:rsidP="001546E7">
      <w:pPr>
        <w:adjustRightInd w:val="0"/>
        <w:snapToGrid w:val="0"/>
        <w:spacing w:line="480" w:lineRule="auto"/>
        <w:rPr>
          <w:rFonts w:ascii="Times New Roman" w:eastAsia="宋体" w:hAnsi="Times New Roman" w:cs="Times New Roman"/>
        </w:rPr>
      </w:pPr>
      <w:r w:rsidRPr="00FB032E">
        <w:rPr>
          <w:rFonts w:ascii="Times New Roman" w:eastAsia="宋体" w:hAnsi="Times New Roman" w:cs="Times New Roman"/>
          <w:vertAlign w:val="superscript"/>
        </w:rPr>
        <w:t xml:space="preserve">* </w:t>
      </w:r>
      <w:r w:rsidRPr="00FB032E">
        <w:rPr>
          <w:rFonts w:ascii="Times New Roman" w:eastAsia="宋体" w:hAnsi="Times New Roman" w:cs="Times New Roman"/>
        </w:rPr>
        <w:t xml:space="preserve">Prof. </w:t>
      </w:r>
      <w:proofErr w:type="spellStart"/>
      <w:r w:rsidRPr="00FB032E">
        <w:rPr>
          <w:rFonts w:ascii="Times New Roman" w:eastAsia="宋体" w:hAnsi="Times New Roman" w:cs="Times New Roman"/>
        </w:rPr>
        <w:t>Xingzhan</w:t>
      </w:r>
      <w:proofErr w:type="spellEnd"/>
      <w:r w:rsidRPr="00FB032E">
        <w:rPr>
          <w:rFonts w:ascii="Times New Roman" w:eastAsia="宋体" w:hAnsi="Times New Roman" w:cs="Times New Roman"/>
        </w:rPr>
        <w:t xml:space="preserve"> Wei, E-mail address: weixingzhan@cigit.ac.cn</w:t>
      </w:r>
    </w:p>
    <w:p w14:paraId="36E16A56" w14:textId="77777777" w:rsidR="001546E7" w:rsidRPr="00FB032E" w:rsidRDefault="001546E7" w:rsidP="001546E7">
      <w:pPr>
        <w:widowControl/>
        <w:jc w:val="left"/>
        <w:rPr>
          <w:rFonts w:ascii="Times New Roman" w:hAnsi="Times New Roman" w:cs="Times New Roman"/>
          <w:b/>
          <w:kern w:val="0"/>
          <w:sz w:val="28"/>
          <w:szCs w:val="28"/>
        </w:rPr>
      </w:pPr>
      <w:r w:rsidRPr="00FB032E">
        <w:rPr>
          <w:rFonts w:ascii="Times New Roman" w:hAnsi="Times New Roman" w:cs="Times New Roman"/>
          <w:b/>
          <w:kern w:val="0"/>
          <w:sz w:val="28"/>
          <w:szCs w:val="28"/>
        </w:rPr>
        <w:br w:type="page"/>
      </w:r>
      <w:r w:rsidRPr="00FB032E">
        <w:rPr>
          <w:rFonts w:ascii="Times New Roman" w:hAnsi="Times New Roman" w:cs="Times New Roman"/>
          <w:b/>
          <w:kern w:val="0"/>
          <w:sz w:val="28"/>
          <w:szCs w:val="28"/>
        </w:rPr>
        <w:lastRenderedPageBreak/>
        <w:t>S1 Synthesis of graphene and device</w:t>
      </w:r>
    </w:p>
    <w:p w14:paraId="00B9399E" w14:textId="7EAEA639" w:rsidR="001546E7" w:rsidRPr="00FB032E" w:rsidRDefault="000D0B46" w:rsidP="006958E8">
      <w:pPr>
        <w:jc w:val="center"/>
        <w:rPr>
          <w:rFonts w:ascii="Times New Roman" w:hAnsi="Times New Roman" w:cs="Times New Roman"/>
          <w:kern w:val="0"/>
          <w:szCs w:val="21"/>
        </w:rPr>
      </w:pPr>
      <w:r w:rsidRPr="00FB032E">
        <w:rPr>
          <w:noProof/>
        </w:rPr>
        <w:drawing>
          <wp:inline distT="0" distB="0" distL="0" distR="0" wp14:anchorId="0F2A7837" wp14:editId="32057D0C">
            <wp:extent cx="4872712" cy="3962400"/>
            <wp:effectExtent l="0" t="0" r="444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b="10219"/>
                    <a:stretch/>
                  </pic:blipFill>
                  <pic:spPr bwMode="auto">
                    <a:xfrm>
                      <a:off x="0" y="0"/>
                      <a:ext cx="4885967" cy="3973179"/>
                    </a:xfrm>
                    <a:prstGeom prst="rect">
                      <a:avLst/>
                    </a:prstGeom>
                    <a:noFill/>
                    <a:ln>
                      <a:noFill/>
                    </a:ln>
                    <a:extLst>
                      <a:ext uri="{53640926-AAD7-44D8-BBD7-CCE9431645EC}">
                        <a14:shadowObscured xmlns:a14="http://schemas.microsoft.com/office/drawing/2010/main"/>
                      </a:ext>
                    </a:extLst>
                  </pic:spPr>
                </pic:pic>
              </a:graphicData>
            </a:graphic>
          </wp:inline>
        </w:drawing>
      </w:r>
    </w:p>
    <w:p w14:paraId="5CE403BD" w14:textId="28E7B3CA" w:rsidR="001546E7" w:rsidRPr="00FB032E" w:rsidRDefault="001546E7" w:rsidP="001546E7">
      <w:pPr>
        <w:rPr>
          <w:rFonts w:ascii="Times New Roman" w:hAnsi="Times New Roman" w:cs="Times New Roman"/>
          <w:kern w:val="0"/>
          <w:szCs w:val="21"/>
        </w:rPr>
      </w:pPr>
      <w:r w:rsidRPr="00FB032E">
        <w:rPr>
          <w:rFonts w:ascii="Times New Roman" w:hAnsi="Times New Roman" w:cs="Times New Roman"/>
          <w:kern w:val="0"/>
          <w:szCs w:val="21"/>
        </w:rPr>
        <w:t>Figure. S1:</w:t>
      </w:r>
      <w:r w:rsidRPr="00FB032E">
        <w:rPr>
          <w:rFonts w:hint="eastAsia"/>
        </w:rPr>
        <w:t xml:space="preserve"> </w:t>
      </w:r>
      <w:r w:rsidRPr="00FB032E">
        <w:rPr>
          <w:rFonts w:ascii="Times New Roman" w:hAnsi="Times New Roman" w:cs="Times New Roman"/>
          <w:kern w:val="0"/>
          <w:szCs w:val="21"/>
        </w:rPr>
        <w:t xml:space="preserve">Microscopic </w:t>
      </w:r>
      <w:r w:rsidRPr="00FB032E">
        <w:rPr>
          <w:rFonts w:ascii="Times New Roman" w:hAnsi="Times New Roman" w:cs="Times New Roman" w:hint="eastAsia"/>
          <w:kern w:val="0"/>
          <w:szCs w:val="21"/>
        </w:rPr>
        <w:t>c</w:t>
      </w:r>
      <w:r w:rsidRPr="00FB032E">
        <w:rPr>
          <w:rFonts w:ascii="Times New Roman" w:hAnsi="Times New Roman" w:cs="Times New Roman"/>
          <w:kern w:val="0"/>
          <w:szCs w:val="21"/>
        </w:rPr>
        <w:t>harts of the graphene-based devices on SiO</w:t>
      </w:r>
      <w:r w:rsidRPr="00FB032E">
        <w:rPr>
          <w:rFonts w:ascii="Times New Roman" w:hAnsi="Times New Roman" w:cs="Times New Roman"/>
          <w:kern w:val="0"/>
          <w:szCs w:val="21"/>
          <w:vertAlign w:val="subscript"/>
        </w:rPr>
        <w:t>2</w:t>
      </w:r>
      <w:r w:rsidRPr="00FB032E">
        <w:rPr>
          <w:rFonts w:ascii="Times New Roman" w:hAnsi="Times New Roman" w:cs="Times New Roman"/>
          <w:kern w:val="0"/>
          <w:szCs w:val="21"/>
        </w:rPr>
        <w:t xml:space="preserve"> (a) and SOI (b) substrates. (c) </w:t>
      </w:r>
      <w:r w:rsidRPr="00FB032E">
        <w:rPr>
          <w:rFonts w:ascii="Times New Roman" w:hAnsi="Times New Roman" w:cs="Times New Roman"/>
          <w:kern w:val="0"/>
          <w:sz w:val="24"/>
          <w:szCs w:val="24"/>
        </w:rPr>
        <w:t>I</w:t>
      </w:r>
      <w:r w:rsidRPr="00FB032E">
        <w:rPr>
          <w:rFonts w:ascii="Times New Roman" w:hAnsi="Times New Roman" w:cs="Times New Roman"/>
          <w:kern w:val="0"/>
          <w:sz w:val="24"/>
          <w:szCs w:val="24"/>
          <w:vertAlign w:val="subscript"/>
        </w:rPr>
        <w:t>ds</w:t>
      </w:r>
      <w:r w:rsidRPr="00FB032E">
        <w:rPr>
          <w:rFonts w:ascii="Times New Roman" w:hAnsi="Times New Roman" w:cs="Times New Roman"/>
          <w:kern w:val="0"/>
          <w:sz w:val="24"/>
          <w:szCs w:val="24"/>
        </w:rPr>
        <w:t>-</w:t>
      </w:r>
      <w:proofErr w:type="spellStart"/>
      <w:r w:rsidRPr="00FB032E">
        <w:rPr>
          <w:rFonts w:ascii="Times New Roman" w:hAnsi="Times New Roman" w:cs="Times New Roman"/>
          <w:kern w:val="0"/>
          <w:sz w:val="24"/>
          <w:szCs w:val="24"/>
        </w:rPr>
        <w:t>V</w:t>
      </w:r>
      <w:r w:rsidRPr="00FB032E">
        <w:rPr>
          <w:rFonts w:ascii="Times New Roman" w:hAnsi="Times New Roman" w:cs="Times New Roman"/>
          <w:kern w:val="0"/>
          <w:sz w:val="24"/>
          <w:szCs w:val="24"/>
          <w:vertAlign w:val="subscript"/>
        </w:rPr>
        <w:t>ds</w:t>
      </w:r>
      <w:proofErr w:type="spellEnd"/>
      <w:r w:rsidRPr="00FB032E" w:rsidDel="00C639BF">
        <w:rPr>
          <w:rFonts w:ascii="Times New Roman" w:hAnsi="Times New Roman" w:cs="Times New Roman"/>
          <w:kern w:val="0"/>
          <w:szCs w:val="21"/>
        </w:rPr>
        <w:t xml:space="preserve"> </w:t>
      </w:r>
      <w:r w:rsidRPr="00FB032E">
        <w:rPr>
          <w:rFonts w:ascii="Times New Roman" w:hAnsi="Times New Roman" w:cs="Times New Roman"/>
          <w:kern w:val="0"/>
          <w:szCs w:val="21"/>
        </w:rPr>
        <w:t xml:space="preserve">curve of </w:t>
      </w:r>
      <w:r w:rsidRPr="00FB032E">
        <w:rPr>
          <w:rFonts w:ascii="Times New Roman" w:hAnsi="Times New Roman" w:cs="Times New Roman" w:hint="eastAsia"/>
          <w:kern w:val="0"/>
          <w:szCs w:val="21"/>
        </w:rPr>
        <w:t>the</w:t>
      </w:r>
      <w:r w:rsidRPr="00FB032E">
        <w:rPr>
          <w:rFonts w:ascii="Times New Roman" w:hAnsi="Times New Roman" w:cs="Times New Roman"/>
          <w:kern w:val="0"/>
          <w:szCs w:val="21"/>
        </w:rPr>
        <w:t xml:space="preserve"> </w:t>
      </w:r>
      <w:r w:rsidR="000D0B46" w:rsidRPr="00FB032E">
        <w:rPr>
          <w:rFonts w:ascii="Times New Roman" w:hAnsi="Times New Roman" w:cs="Times New Roman"/>
          <w:kern w:val="0"/>
          <w:szCs w:val="21"/>
        </w:rPr>
        <w:t xml:space="preserve">GSOI </w:t>
      </w:r>
      <w:r w:rsidRPr="00FB032E">
        <w:rPr>
          <w:rFonts w:ascii="Times New Roman" w:hAnsi="Times New Roman" w:cs="Times New Roman"/>
          <w:kern w:val="0"/>
          <w:szCs w:val="21"/>
        </w:rPr>
        <w:t xml:space="preserve">device with or without illumination. </w:t>
      </w:r>
      <w:r w:rsidR="00312A73" w:rsidRPr="00FB032E">
        <w:rPr>
          <w:rFonts w:ascii="Times New Roman" w:hAnsi="Times New Roman" w:cs="Times New Roman"/>
          <w:kern w:val="0"/>
          <w:szCs w:val="21"/>
        </w:rPr>
        <w:t>(</w:t>
      </w:r>
      <w:r w:rsidR="00312A73" w:rsidRPr="00FB032E">
        <w:rPr>
          <w:rFonts w:ascii="Times New Roman" w:eastAsia="宋体" w:hAnsi="Times New Roman" w:cs="Times New Roman"/>
          <w:kern w:val="0"/>
          <w:szCs w:val="21"/>
        </w:rPr>
        <w:t>d) Raman spectra of the graphene on SOI (black curve) and SiO</w:t>
      </w:r>
      <w:r w:rsidR="00312A73" w:rsidRPr="00FB032E">
        <w:rPr>
          <w:rFonts w:ascii="Times New Roman" w:eastAsia="宋体" w:hAnsi="Times New Roman" w:cs="Times New Roman"/>
          <w:kern w:val="0"/>
          <w:szCs w:val="21"/>
          <w:vertAlign w:val="subscript"/>
        </w:rPr>
        <w:t>2</w:t>
      </w:r>
      <w:r w:rsidR="00312A73" w:rsidRPr="00FB032E">
        <w:rPr>
          <w:rFonts w:ascii="Times New Roman" w:eastAsia="宋体" w:hAnsi="Times New Roman" w:cs="Times New Roman"/>
          <w:kern w:val="0"/>
          <w:szCs w:val="21"/>
        </w:rPr>
        <w:t>/Si region (red curve)</w:t>
      </w:r>
    </w:p>
    <w:p w14:paraId="34C08A67" w14:textId="77777777" w:rsidR="0058167F" w:rsidRPr="00FB032E" w:rsidRDefault="0058167F" w:rsidP="0058167F">
      <w:pPr>
        <w:adjustRightInd w:val="0"/>
        <w:snapToGrid w:val="0"/>
        <w:spacing w:line="480" w:lineRule="auto"/>
        <w:ind w:firstLineChars="200" w:firstLine="480"/>
        <w:rPr>
          <w:rFonts w:ascii="Times New Roman" w:hAnsi="Times New Roman" w:cs="Times New Roman"/>
          <w:kern w:val="0"/>
          <w:sz w:val="24"/>
          <w:szCs w:val="24"/>
        </w:rPr>
      </w:pPr>
    </w:p>
    <w:p w14:paraId="5B913125" w14:textId="2AD39F79" w:rsidR="0058167F" w:rsidRPr="00FB032E" w:rsidRDefault="0058167F" w:rsidP="00312A73">
      <w:pPr>
        <w:adjustRightInd w:val="0"/>
        <w:snapToGrid w:val="0"/>
        <w:spacing w:line="480" w:lineRule="auto"/>
        <w:ind w:firstLineChars="200" w:firstLine="480"/>
        <w:rPr>
          <w:rFonts w:ascii="Times New Roman" w:hAnsi="Times New Roman" w:cs="Times New Roman"/>
          <w:kern w:val="0"/>
          <w:sz w:val="24"/>
          <w:szCs w:val="24"/>
        </w:rPr>
      </w:pPr>
      <w:r w:rsidRPr="00FB032E">
        <w:rPr>
          <w:rFonts w:ascii="Times New Roman" w:hAnsi="Times New Roman" w:cs="Times New Roman"/>
          <w:kern w:val="0"/>
          <w:sz w:val="24"/>
          <w:szCs w:val="24"/>
        </w:rPr>
        <w:t>Figures. S1 (a) and (b) are the microscopic images of graphene photodetectors based on SiO</w:t>
      </w:r>
      <w:r w:rsidRPr="00FB032E">
        <w:rPr>
          <w:rFonts w:ascii="Times New Roman" w:hAnsi="Times New Roman" w:cs="Times New Roman"/>
          <w:kern w:val="0"/>
          <w:sz w:val="24"/>
          <w:szCs w:val="24"/>
          <w:vertAlign w:val="subscript"/>
        </w:rPr>
        <w:t>2</w:t>
      </w:r>
      <w:r w:rsidRPr="00FB032E">
        <w:rPr>
          <w:rFonts w:ascii="Times New Roman" w:hAnsi="Times New Roman" w:cs="Times New Roman"/>
          <w:kern w:val="0"/>
          <w:sz w:val="24"/>
          <w:szCs w:val="24"/>
        </w:rPr>
        <w:t xml:space="preserve"> and SOI substrates, respectively. The graphene belongs to </w:t>
      </w:r>
      <w:r w:rsidR="004B5363" w:rsidRPr="00FB032E">
        <w:rPr>
          <w:rFonts w:ascii="Times New Roman" w:hAnsi="Times New Roman" w:cs="Times New Roman"/>
          <w:kern w:val="0"/>
          <w:sz w:val="24"/>
          <w:szCs w:val="24"/>
        </w:rPr>
        <w:t>the</w:t>
      </w:r>
      <w:r w:rsidRPr="00FB032E">
        <w:rPr>
          <w:rFonts w:ascii="Times New Roman" w:hAnsi="Times New Roman" w:cs="Times New Roman"/>
          <w:kern w:val="0"/>
          <w:sz w:val="24"/>
          <w:szCs w:val="24"/>
        </w:rPr>
        <w:t xml:space="preserve"> same batch with the identical synthesis and transfer process, and therefore the doping degree is </w:t>
      </w:r>
      <w:r w:rsidR="004B5363" w:rsidRPr="00FB032E">
        <w:rPr>
          <w:rFonts w:ascii="Times New Roman" w:hAnsi="Times New Roman" w:cs="Times New Roman" w:hint="eastAsia"/>
          <w:kern w:val="0"/>
          <w:sz w:val="24"/>
          <w:szCs w:val="24"/>
        </w:rPr>
        <w:t>similar</w:t>
      </w:r>
      <w:r w:rsidRPr="00FB032E">
        <w:rPr>
          <w:rFonts w:ascii="Times New Roman" w:hAnsi="Times New Roman" w:cs="Times New Roman"/>
          <w:kern w:val="0"/>
          <w:sz w:val="24"/>
          <w:szCs w:val="24"/>
        </w:rPr>
        <w:t>. The relevant I</w:t>
      </w:r>
      <w:r w:rsidRPr="00FB032E">
        <w:rPr>
          <w:rFonts w:ascii="Times New Roman" w:hAnsi="Times New Roman" w:cs="Times New Roman"/>
          <w:kern w:val="0"/>
          <w:sz w:val="24"/>
          <w:szCs w:val="24"/>
          <w:vertAlign w:val="subscript"/>
        </w:rPr>
        <w:t>ds</w:t>
      </w:r>
      <w:r w:rsidRPr="00FB032E">
        <w:rPr>
          <w:rFonts w:ascii="Times New Roman" w:hAnsi="Times New Roman" w:cs="Times New Roman"/>
          <w:kern w:val="0"/>
          <w:sz w:val="24"/>
          <w:szCs w:val="24"/>
        </w:rPr>
        <w:t>-</w:t>
      </w:r>
      <w:proofErr w:type="spellStart"/>
      <w:r w:rsidRPr="00FB032E">
        <w:rPr>
          <w:rFonts w:ascii="Times New Roman" w:hAnsi="Times New Roman" w:cs="Times New Roman"/>
          <w:kern w:val="0"/>
          <w:sz w:val="24"/>
          <w:szCs w:val="24"/>
        </w:rPr>
        <w:t>V</w:t>
      </w:r>
      <w:r w:rsidRPr="00FB032E">
        <w:rPr>
          <w:rFonts w:ascii="Times New Roman" w:hAnsi="Times New Roman" w:cs="Times New Roman"/>
          <w:kern w:val="0"/>
          <w:sz w:val="24"/>
          <w:szCs w:val="24"/>
          <w:vertAlign w:val="subscript"/>
        </w:rPr>
        <w:t>ds</w:t>
      </w:r>
      <w:proofErr w:type="spellEnd"/>
      <w:r w:rsidRPr="00FB032E">
        <w:rPr>
          <w:rFonts w:ascii="Times New Roman" w:hAnsi="Times New Roman" w:cs="Times New Roman"/>
          <w:kern w:val="0"/>
          <w:sz w:val="24"/>
          <w:szCs w:val="24"/>
        </w:rPr>
        <w:t xml:space="preserve"> image </w:t>
      </w:r>
      <w:r w:rsidR="000D0B46" w:rsidRPr="00FB032E">
        <w:rPr>
          <w:rFonts w:ascii="Times New Roman" w:hAnsi="Times New Roman" w:cs="Times New Roman"/>
          <w:kern w:val="0"/>
          <w:sz w:val="24"/>
          <w:szCs w:val="24"/>
        </w:rPr>
        <w:t xml:space="preserve">of </w:t>
      </w:r>
      <w:r w:rsidR="00541FAD">
        <w:rPr>
          <w:rFonts w:ascii="Times New Roman" w:hAnsi="Times New Roman" w:cs="Times New Roman" w:hint="eastAsia"/>
          <w:kern w:val="0"/>
          <w:sz w:val="24"/>
          <w:szCs w:val="24"/>
        </w:rPr>
        <w:t>the</w:t>
      </w:r>
      <w:r w:rsidR="00541FAD">
        <w:rPr>
          <w:rFonts w:ascii="Times New Roman" w:hAnsi="Times New Roman" w:cs="Times New Roman"/>
          <w:kern w:val="0"/>
          <w:sz w:val="24"/>
          <w:szCs w:val="24"/>
        </w:rPr>
        <w:t xml:space="preserve"> </w:t>
      </w:r>
      <w:r w:rsidR="000D0B46" w:rsidRPr="00FB032E">
        <w:rPr>
          <w:rFonts w:ascii="Times New Roman" w:hAnsi="Times New Roman" w:cs="Times New Roman"/>
          <w:kern w:val="0"/>
          <w:sz w:val="24"/>
          <w:szCs w:val="24"/>
        </w:rPr>
        <w:t xml:space="preserve">GSOI device </w:t>
      </w:r>
      <w:r w:rsidRPr="00FB032E">
        <w:rPr>
          <w:rFonts w:ascii="Times New Roman" w:hAnsi="Times New Roman" w:cs="Times New Roman"/>
          <w:kern w:val="0"/>
          <w:sz w:val="24"/>
          <w:szCs w:val="24"/>
        </w:rPr>
        <w:t xml:space="preserve">is shown in Figure. S1 (c), which shows that the contact between graphene and gold electrodes can be </w:t>
      </w:r>
      <w:hyperlink r:id="rId7" w:history="1">
        <w:r w:rsidRPr="00FB032E">
          <w:rPr>
            <w:rFonts w:ascii="Times New Roman" w:hAnsi="Times New Roman" w:cs="Times New Roman"/>
            <w:kern w:val="0"/>
            <w:sz w:val="24"/>
            <w:szCs w:val="24"/>
          </w:rPr>
          <w:t>classified</w:t>
        </w:r>
      </w:hyperlink>
      <w:r w:rsidRPr="00FB032E">
        <w:rPr>
          <w:rFonts w:ascii="Times New Roman" w:hAnsi="Times New Roman" w:cs="Times New Roman"/>
          <w:kern w:val="0"/>
          <w:sz w:val="24"/>
          <w:szCs w:val="24"/>
        </w:rPr>
        <w:t xml:space="preserve"> </w:t>
      </w:r>
      <w:hyperlink r:id="rId8" w:history="1">
        <w:r w:rsidRPr="00FB032E">
          <w:rPr>
            <w:rFonts w:ascii="Times New Roman" w:hAnsi="Times New Roman" w:cs="Times New Roman"/>
            <w:kern w:val="0"/>
            <w:sz w:val="24"/>
            <w:szCs w:val="24"/>
          </w:rPr>
          <w:t>as</w:t>
        </w:r>
      </w:hyperlink>
      <w:r w:rsidRPr="00FB032E">
        <w:rPr>
          <w:rFonts w:ascii="Times New Roman" w:hAnsi="Times New Roman" w:cs="Times New Roman"/>
          <w:kern w:val="0"/>
          <w:sz w:val="24"/>
          <w:szCs w:val="24"/>
        </w:rPr>
        <w:t xml:space="preserve"> </w:t>
      </w:r>
      <w:r w:rsidR="004B5363" w:rsidRPr="00FB032E">
        <w:rPr>
          <w:rFonts w:ascii="Times New Roman" w:hAnsi="Times New Roman" w:cs="Times New Roman"/>
          <w:kern w:val="0"/>
          <w:sz w:val="24"/>
          <w:szCs w:val="24"/>
        </w:rPr>
        <w:t xml:space="preserve">an </w:t>
      </w:r>
      <w:r w:rsidRPr="00FB032E">
        <w:rPr>
          <w:rFonts w:ascii="Times New Roman" w:hAnsi="Times New Roman" w:cs="Times New Roman"/>
          <w:kern w:val="0"/>
          <w:sz w:val="24"/>
          <w:szCs w:val="24"/>
        </w:rPr>
        <w:t>ohmic contact.</w:t>
      </w:r>
      <w:r w:rsidRPr="00FB032E">
        <w:t xml:space="preserve"> </w:t>
      </w:r>
      <w:r w:rsidR="00312A73" w:rsidRPr="00FB032E">
        <w:rPr>
          <w:rFonts w:ascii="Times New Roman" w:eastAsia="宋体" w:hAnsi="Times New Roman" w:cs="Times New Roman"/>
          <w:kern w:val="0"/>
          <w:sz w:val="24"/>
          <w:szCs w:val="24"/>
        </w:rPr>
        <w:t>Figure</w:t>
      </w:r>
      <w:r w:rsidR="00312A73" w:rsidRPr="00FB032E">
        <w:rPr>
          <w:rFonts w:ascii="Times New Roman" w:hAnsi="Times New Roman" w:cs="Times New Roman"/>
          <w:kern w:val="0"/>
          <w:sz w:val="24"/>
          <w:szCs w:val="24"/>
        </w:rPr>
        <w:t>. S1 (d)</w:t>
      </w:r>
      <w:r w:rsidR="00312A73" w:rsidRPr="00FB032E">
        <w:rPr>
          <w:rFonts w:ascii="Times New Roman" w:eastAsia="宋体" w:hAnsi="Times New Roman" w:cs="Times New Roman"/>
          <w:kern w:val="0"/>
          <w:sz w:val="24"/>
          <w:szCs w:val="24"/>
        </w:rPr>
        <w:t xml:space="preserve"> shows the</w:t>
      </w:r>
      <w:r w:rsidR="00312A73" w:rsidRPr="00FB032E">
        <w:rPr>
          <w:rFonts w:ascii="Times New Roman" w:eastAsia="宋体" w:hAnsi="Times New Roman" w:cs="Times New Roman"/>
          <w:sz w:val="24"/>
          <w:szCs w:val="24"/>
        </w:rPr>
        <w:t xml:space="preserve"> </w:t>
      </w:r>
      <w:r w:rsidR="00312A73" w:rsidRPr="00FB032E">
        <w:rPr>
          <w:rFonts w:ascii="Times New Roman" w:eastAsia="宋体" w:hAnsi="Times New Roman" w:cs="Times New Roman"/>
          <w:kern w:val="0"/>
          <w:sz w:val="24"/>
          <w:szCs w:val="24"/>
        </w:rPr>
        <w:t>Raman spectra of graphene transferred on Si and SiO</w:t>
      </w:r>
      <w:r w:rsidR="00312A73" w:rsidRPr="00FB032E">
        <w:rPr>
          <w:rFonts w:ascii="Times New Roman" w:eastAsia="宋体" w:hAnsi="Times New Roman" w:cs="Times New Roman"/>
          <w:kern w:val="0"/>
          <w:sz w:val="24"/>
          <w:szCs w:val="24"/>
          <w:vertAlign w:val="subscript"/>
        </w:rPr>
        <w:t xml:space="preserve">2 </w:t>
      </w:r>
      <w:r w:rsidR="00312A73" w:rsidRPr="00FB032E">
        <w:rPr>
          <w:rFonts w:ascii="Times New Roman" w:eastAsia="宋体" w:hAnsi="Times New Roman" w:cs="Times New Roman"/>
          <w:kern w:val="0"/>
          <w:sz w:val="24"/>
          <w:szCs w:val="24"/>
        </w:rPr>
        <w:t>respectively at</w:t>
      </w:r>
      <w:r w:rsidR="00312A73" w:rsidRPr="00FB032E">
        <w:t xml:space="preserve"> </w:t>
      </w:r>
      <w:r w:rsidR="00312A73" w:rsidRPr="00FB032E">
        <w:rPr>
          <w:rFonts w:ascii="Times New Roman" w:eastAsia="宋体" w:hAnsi="Times New Roman" w:cs="Times New Roman"/>
          <w:kern w:val="0"/>
          <w:sz w:val="24"/>
          <w:szCs w:val="24"/>
        </w:rPr>
        <w:t xml:space="preserve">the wavelength of 532nm. The </w:t>
      </w:r>
      <w:r w:rsidR="00312A73" w:rsidRPr="00FB032E">
        <w:rPr>
          <w:rFonts w:ascii="Times New Roman" w:eastAsia="宋体" w:hAnsi="Times New Roman" w:cs="Times New Roman"/>
          <w:i/>
          <w:iCs/>
          <w:kern w:val="0"/>
          <w:sz w:val="24"/>
          <w:szCs w:val="24"/>
        </w:rPr>
        <w:t>2D</w:t>
      </w:r>
      <w:r w:rsidR="00312A73" w:rsidRPr="00FB032E">
        <w:rPr>
          <w:rFonts w:ascii="Times New Roman" w:eastAsia="宋体" w:hAnsi="Times New Roman" w:cs="Times New Roman"/>
          <w:kern w:val="0"/>
          <w:sz w:val="24"/>
          <w:szCs w:val="24"/>
        </w:rPr>
        <w:t>/</w:t>
      </w:r>
      <w:r w:rsidR="00312A73" w:rsidRPr="00FB032E">
        <w:rPr>
          <w:rFonts w:ascii="Times New Roman" w:eastAsia="宋体" w:hAnsi="Times New Roman" w:cs="Times New Roman"/>
          <w:i/>
          <w:iCs/>
          <w:kern w:val="0"/>
          <w:sz w:val="24"/>
          <w:szCs w:val="24"/>
        </w:rPr>
        <w:t>G</w:t>
      </w:r>
      <w:r w:rsidR="00312A73" w:rsidRPr="00FB032E">
        <w:rPr>
          <w:rFonts w:ascii="Times New Roman" w:eastAsia="宋体" w:hAnsi="Times New Roman" w:cs="Times New Roman"/>
          <w:kern w:val="0"/>
          <w:sz w:val="24"/>
          <w:szCs w:val="24"/>
        </w:rPr>
        <w:t xml:space="preserve"> intensity ratios are both larger than 1, which indicates the graphene is monolayer. Besides, the intensity of peak </w:t>
      </w:r>
      <w:r w:rsidR="00312A73" w:rsidRPr="00FB032E">
        <w:rPr>
          <w:rFonts w:ascii="Times New Roman" w:eastAsia="宋体" w:hAnsi="Times New Roman" w:cs="Times New Roman"/>
          <w:i/>
          <w:iCs/>
          <w:kern w:val="0"/>
          <w:sz w:val="24"/>
          <w:szCs w:val="24"/>
        </w:rPr>
        <w:t>D</w:t>
      </w:r>
      <w:r w:rsidR="00312A73" w:rsidRPr="00FB032E" w:rsidDel="00CE237D">
        <w:rPr>
          <w:rFonts w:ascii="Times New Roman" w:eastAsia="宋体" w:hAnsi="Times New Roman" w:cs="Times New Roman"/>
          <w:kern w:val="0"/>
          <w:sz w:val="24"/>
          <w:szCs w:val="24"/>
        </w:rPr>
        <w:t xml:space="preserve"> </w:t>
      </w:r>
      <w:r w:rsidR="00312A73" w:rsidRPr="00FB032E">
        <w:rPr>
          <w:rFonts w:ascii="Times New Roman" w:eastAsia="宋体" w:hAnsi="Times New Roman" w:cs="Times New Roman"/>
          <w:kern w:val="0"/>
          <w:sz w:val="24"/>
          <w:szCs w:val="24"/>
        </w:rPr>
        <w:t>related to defect is quite weak in the spectra, which proves the transferred graphene is of high-quality.</w:t>
      </w:r>
    </w:p>
    <w:p w14:paraId="5301AE08" w14:textId="77777777" w:rsidR="0058167F" w:rsidRPr="00FB032E" w:rsidRDefault="0058167F" w:rsidP="0003066D">
      <w:pPr>
        <w:jc w:val="center"/>
        <w:rPr>
          <w:rFonts w:ascii="Times New Roman" w:eastAsia="宋体" w:hAnsi="Times New Roman" w:cs="Times New Roman"/>
          <w:kern w:val="0"/>
          <w:szCs w:val="21"/>
        </w:rPr>
      </w:pPr>
    </w:p>
    <w:p w14:paraId="32EE6910" w14:textId="6C174011" w:rsidR="0003066D" w:rsidRPr="00FB032E" w:rsidRDefault="0003066D" w:rsidP="0003066D">
      <w:pPr>
        <w:jc w:val="center"/>
        <w:rPr>
          <w:rFonts w:ascii="Times New Roman" w:hAnsi="Times New Roman" w:cs="Times New Roman"/>
          <w:kern w:val="0"/>
          <w:szCs w:val="21"/>
        </w:rPr>
      </w:pPr>
      <w:r w:rsidRPr="00FB032E">
        <w:rPr>
          <w:rFonts w:ascii="Times New Roman" w:eastAsia="宋体" w:hAnsi="Times New Roman" w:cs="Times New Roman"/>
          <w:kern w:val="0"/>
          <w:szCs w:val="21"/>
        </w:rPr>
        <w:t>Table S1. Spot radius and area under different light power of 532nm light source</w:t>
      </w:r>
    </w:p>
    <w:tbl>
      <w:tblPr>
        <w:tblW w:w="6760" w:type="dxa"/>
        <w:tblInd w:w="776" w:type="dxa"/>
        <w:tblCellMar>
          <w:left w:w="0" w:type="dxa"/>
          <w:right w:w="0" w:type="dxa"/>
        </w:tblCellMar>
        <w:tblLook w:val="04A0" w:firstRow="1" w:lastRow="0" w:firstColumn="1" w:lastColumn="0" w:noHBand="0" w:noVBand="1"/>
      </w:tblPr>
      <w:tblGrid>
        <w:gridCol w:w="2980"/>
        <w:gridCol w:w="2100"/>
        <w:gridCol w:w="1680"/>
      </w:tblGrid>
      <w:tr w:rsidR="00FB032E" w:rsidRPr="00FB032E" w14:paraId="73A27781" w14:textId="77777777" w:rsidTr="008C0633">
        <w:trPr>
          <w:trHeight w:val="380"/>
        </w:trPr>
        <w:tc>
          <w:tcPr>
            <w:tcW w:w="2980" w:type="dxa"/>
            <w:tcBorders>
              <w:top w:val="single" w:sz="8" w:space="0" w:color="000000"/>
              <w:left w:val="nil"/>
              <w:bottom w:val="single" w:sz="8" w:space="0" w:color="000000"/>
              <w:right w:val="nil"/>
            </w:tcBorders>
            <w:shd w:val="clear" w:color="auto" w:fill="auto"/>
            <w:tcMar>
              <w:top w:w="15" w:type="dxa"/>
              <w:left w:w="108" w:type="dxa"/>
              <w:bottom w:w="0" w:type="dxa"/>
              <w:right w:w="108" w:type="dxa"/>
            </w:tcMar>
            <w:hideMark/>
          </w:tcPr>
          <w:p w14:paraId="7F4151C4" w14:textId="77777777" w:rsidR="0003066D" w:rsidRPr="00FB032E" w:rsidRDefault="0003066D" w:rsidP="008C0633">
            <w:pPr>
              <w:jc w:val="center"/>
              <w:rPr>
                <w:rFonts w:ascii="Times New Roman" w:hAnsi="Times New Roman" w:cs="Times New Roman"/>
                <w:kern w:val="0"/>
                <w:szCs w:val="21"/>
              </w:rPr>
            </w:pPr>
            <w:r w:rsidRPr="00FB032E">
              <w:rPr>
                <w:rFonts w:ascii="Times New Roman" w:hAnsi="Times New Roman" w:cs="Times New Roman" w:hint="eastAsia"/>
                <w:kern w:val="0"/>
                <w:szCs w:val="21"/>
              </w:rPr>
              <w:t>Optical power(</w:t>
            </w:r>
            <m:oMath>
              <m:r>
                <m:rPr>
                  <m:nor/>
                </m:rPr>
                <w:rPr>
                  <w:rFonts w:ascii="Times New Roman" w:hAnsi="Times New Roman" w:cs="Times New Roman" w:hint="eastAsia"/>
                  <w:kern w:val="0"/>
                  <w:szCs w:val="21"/>
                </w:rPr>
                <m:t>µ</m:t>
              </m:r>
            </m:oMath>
            <w:r w:rsidRPr="00FB032E">
              <w:rPr>
                <w:rFonts w:ascii="Times New Roman" w:hAnsi="Times New Roman" w:cs="Times New Roman" w:hint="eastAsia"/>
                <w:kern w:val="0"/>
                <w:szCs w:val="21"/>
              </w:rPr>
              <w:t>w)</w:t>
            </w:r>
          </w:p>
        </w:tc>
        <w:tc>
          <w:tcPr>
            <w:tcW w:w="2100" w:type="dxa"/>
            <w:tcBorders>
              <w:top w:val="single" w:sz="8" w:space="0" w:color="000000"/>
              <w:left w:val="nil"/>
              <w:bottom w:val="single" w:sz="8" w:space="0" w:color="000000"/>
              <w:right w:val="nil"/>
            </w:tcBorders>
            <w:shd w:val="clear" w:color="auto" w:fill="auto"/>
            <w:tcMar>
              <w:top w:w="15" w:type="dxa"/>
              <w:left w:w="108" w:type="dxa"/>
              <w:bottom w:w="0" w:type="dxa"/>
              <w:right w:w="108" w:type="dxa"/>
            </w:tcMar>
            <w:hideMark/>
          </w:tcPr>
          <w:p w14:paraId="07EACCEF" w14:textId="77777777" w:rsidR="0003066D" w:rsidRPr="00FB032E" w:rsidRDefault="0003066D" w:rsidP="008C0633">
            <w:pPr>
              <w:jc w:val="center"/>
              <w:rPr>
                <w:rFonts w:ascii="Times New Roman" w:hAnsi="Times New Roman" w:cs="Times New Roman"/>
                <w:kern w:val="0"/>
                <w:szCs w:val="21"/>
              </w:rPr>
            </w:pPr>
            <w:r w:rsidRPr="00FB032E">
              <w:rPr>
                <w:rFonts w:ascii="Times New Roman" w:hAnsi="Times New Roman" w:cs="Times New Roman" w:hint="eastAsia"/>
                <w:kern w:val="0"/>
                <w:szCs w:val="21"/>
              </w:rPr>
              <w:t>Spot radius (mm)</w:t>
            </w:r>
          </w:p>
        </w:tc>
        <w:tc>
          <w:tcPr>
            <w:tcW w:w="1680" w:type="dxa"/>
            <w:tcBorders>
              <w:top w:val="single" w:sz="8" w:space="0" w:color="000000"/>
              <w:left w:val="nil"/>
              <w:bottom w:val="single" w:sz="8" w:space="0" w:color="000000"/>
              <w:right w:val="nil"/>
            </w:tcBorders>
            <w:shd w:val="clear" w:color="auto" w:fill="auto"/>
            <w:tcMar>
              <w:top w:w="15" w:type="dxa"/>
              <w:left w:w="108" w:type="dxa"/>
              <w:bottom w:w="0" w:type="dxa"/>
              <w:right w:w="108" w:type="dxa"/>
            </w:tcMar>
            <w:hideMark/>
          </w:tcPr>
          <w:p w14:paraId="55C4A2B2" w14:textId="77777777" w:rsidR="0003066D" w:rsidRPr="00FB032E" w:rsidRDefault="0003066D" w:rsidP="008C0633">
            <w:pPr>
              <w:jc w:val="center"/>
              <w:rPr>
                <w:rFonts w:ascii="Times New Roman" w:hAnsi="Times New Roman" w:cs="Times New Roman"/>
                <w:kern w:val="0"/>
                <w:szCs w:val="21"/>
              </w:rPr>
            </w:pPr>
            <w:r w:rsidRPr="00FB032E">
              <w:rPr>
                <w:rFonts w:ascii="Times New Roman" w:hAnsi="Times New Roman" w:cs="Times New Roman" w:hint="eastAsia"/>
                <w:kern w:val="0"/>
                <w:szCs w:val="21"/>
              </w:rPr>
              <w:t>Spot area (mm</w:t>
            </w:r>
            <w:r w:rsidRPr="00FB032E">
              <w:rPr>
                <w:rFonts w:ascii="Times New Roman" w:hAnsi="Times New Roman" w:cs="Times New Roman" w:hint="eastAsia"/>
                <w:kern w:val="0"/>
                <w:szCs w:val="21"/>
                <w:vertAlign w:val="superscript"/>
              </w:rPr>
              <w:t>2</w:t>
            </w:r>
            <w:r w:rsidRPr="00FB032E">
              <w:rPr>
                <w:rFonts w:ascii="Times New Roman" w:hAnsi="Times New Roman" w:cs="Times New Roman" w:hint="eastAsia"/>
                <w:kern w:val="0"/>
                <w:szCs w:val="21"/>
              </w:rPr>
              <w:t>)</w:t>
            </w:r>
          </w:p>
        </w:tc>
      </w:tr>
      <w:tr w:rsidR="00FB032E" w:rsidRPr="00FB032E" w14:paraId="2681AF30" w14:textId="77777777" w:rsidTr="008C0633">
        <w:trPr>
          <w:trHeight w:val="526"/>
        </w:trPr>
        <w:tc>
          <w:tcPr>
            <w:tcW w:w="2980" w:type="dxa"/>
            <w:tcBorders>
              <w:top w:val="single" w:sz="8" w:space="0" w:color="000000"/>
              <w:left w:val="nil"/>
              <w:bottom w:val="nil"/>
              <w:right w:val="nil"/>
            </w:tcBorders>
            <w:shd w:val="clear" w:color="auto" w:fill="auto"/>
            <w:tcMar>
              <w:top w:w="12" w:type="dxa"/>
              <w:left w:w="12" w:type="dxa"/>
              <w:bottom w:w="0" w:type="dxa"/>
              <w:right w:w="12" w:type="dxa"/>
            </w:tcMar>
            <w:vAlign w:val="bottom"/>
            <w:hideMark/>
          </w:tcPr>
          <w:p w14:paraId="3ACF7ED5" w14:textId="77777777" w:rsidR="0003066D" w:rsidRPr="00FB032E" w:rsidRDefault="0003066D" w:rsidP="008C0633">
            <w:pPr>
              <w:jc w:val="center"/>
              <w:rPr>
                <w:rFonts w:ascii="Times New Roman" w:hAnsi="Times New Roman" w:cs="Times New Roman"/>
                <w:kern w:val="0"/>
                <w:szCs w:val="21"/>
              </w:rPr>
            </w:pPr>
            <w:r w:rsidRPr="00FB032E">
              <w:rPr>
                <w:rFonts w:ascii="Times New Roman" w:hAnsi="Times New Roman" w:cs="Times New Roman" w:hint="eastAsia"/>
                <w:kern w:val="0"/>
                <w:szCs w:val="21"/>
              </w:rPr>
              <w:t>920</w:t>
            </w:r>
          </w:p>
        </w:tc>
        <w:tc>
          <w:tcPr>
            <w:tcW w:w="2100" w:type="dxa"/>
            <w:tcBorders>
              <w:top w:val="single" w:sz="8" w:space="0" w:color="000000"/>
              <w:left w:val="nil"/>
              <w:bottom w:val="nil"/>
              <w:right w:val="nil"/>
            </w:tcBorders>
            <w:shd w:val="clear" w:color="auto" w:fill="auto"/>
            <w:tcMar>
              <w:top w:w="12" w:type="dxa"/>
              <w:left w:w="12" w:type="dxa"/>
              <w:bottom w:w="0" w:type="dxa"/>
              <w:right w:w="12" w:type="dxa"/>
            </w:tcMar>
            <w:vAlign w:val="bottom"/>
            <w:hideMark/>
          </w:tcPr>
          <w:p w14:paraId="45418BAB" w14:textId="77777777" w:rsidR="0003066D" w:rsidRPr="00FB032E" w:rsidRDefault="0003066D" w:rsidP="008C0633">
            <w:pPr>
              <w:jc w:val="center"/>
              <w:rPr>
                <w:rFonts w:ascii="Times New Roman" w:hAnsi="Times New Roman" w:cs="Times New Roman"/>
                <w:kern w:val="0"/>
                <w:szCs w:val="21"/>
              </w:rPr>
            </w:pPr>
            <w:r w:rsidRPr="00FB032E">
              <w:rPr>
                <w:rFonts w:ascii="Times New Roman" w:hAnsi="Times New Roman" w:cs="Times New Roman" w:hint="eastAsia"/>
                <w:kern w:val="0"/>
                <w:szCs w:val="21"/>
              </w:rPr>
              <w:t>3.57</w:t>
            </w:r>
          </w:p>
        </w:tc>
        <w:tc>
          <w:tcPr>
            <w:tcW w:w="1680" w:type="dxa"/>
            <w:tcBorders>
              <w:top w:val="single" w:sz="8" w:space="0" w:color="000000"/>
              <w:left w:val="nil"/>
              <w:bottom w:val="nil"/>
              <w:right w:val="nil"/>
            </w:tcBorders>
            <w:shd w:val="clear" w:color="auto" w:fill="auto"/>
            <w:tcMar>
              <w:top w:w="12" w:type="dxa"/>
              <w:left w:w="12" w:type="dxa"/>
              <w:bottom w:w="0" w:type="dxa"/>
              <w:right w:w="12" w:type="dxa"/>
            </w:tcMar>
            <w:vAlign w:val="bottom"/>
            <w:hideMark/>
          </w:tcPr>
          <w:p w14:paraId="7E97F43C" w14:textId="77777777" w:rsidR="0003066D" w:rsidRPr="00FB032E" w:rsidRDefault="0003066D" w:rsidP="008C0633">
            <w:pPr>
              <w:jc w:val="center"/>
              <w:rPr>
                <w:rFonts w:ascii="Times New Roman" w:hAnsi="Times New Roman" w:cs="Times New Roman"/>
                <w:kern w:val="0"/>
                <w:szCs w:val="21"/>
              </w:rPr>
            </w:pPr>
            <w:r w:rsidRPr="00FB032E">
              <w:rPr>
                <w:rFonts w:ascii="Times New Roman" w:hAnsi="Times New Roman" w:cs="Times New Roman" w:hint="eastAsia"/>
                <w:kern w:val="0"/>
                <w:szCs w:val="21"/>
              </w:rPr>
              <w:t>40</w:t>
            </w:r>
          </w:p>
        </w:tc>
      </w:tr>
      <w:tr w:rsidR="00FB032E" w:rsidRPr="00FB032E" w14:paraId="0A37F1EC" w14:textId="77777777" w:rsidTr="008C0633">
        <w:trPr>
          <w:trHeight w:val="526"/>
        </w:trPr>
        <w:tc>
          <w:tcPr>
            <w:tcW w:w="2980" w:type="dxa"/>
            <w:tcBorders>
              <w:top w:val="nil"/>
              <w:left w:val="nil"/>
              <w:bottom w:val="nil"/>
              <w:right w:val="nil"/>
            </w:tcBorders>
            <w:shd w:val="clear" w:color="auto" w:fill="auto"/>
            <w:tcMar>
              <w:top w:w="12" w:type="dxa"/>
              <w:left w:w="12" w:type="dxa"/>
              <w:bottom w:w="0" w:type="dxa"/>
              <w:right w:w="12" w:type="dxa"/>
            </w:tcMar>
            <w:vAlign w:val="bottom"/>
            <w:hideMark/>
          </w:tcPr>
          <w:p w14:paraId="582A94FC" w14:textId="77777777" w:rsidR="0003066D" w:rsidRPr="00FB032E" w:rsidRDefault="0003066D" w:rsidP="008C0633">
            <w:pPr>
              <w:jc w:val="center"/>
              <w:rPr>
                <w:rFonts w:ascii="Times New Roman" w:hAnsi="Times New Roman" w:cs="Times New Roman"/>
                <w:kern w:val="0"/>
                <w:szCs w:val="21"/>
              </w:rPr>
            </w:pPr>
            <w:r w:rsidRPr="00FB032E">
              <w:rPr>
                <w:rFonts w:ascii="Times New Roman" w:hAnsi="Times New Roman" w:cs="Times New Roman" w:hint="eastAsia"/>
                <w:kern w:val="0"/>
                <w:szCs w:val="21"/>
              </w:rPr>
              <w:t>860</w:t>
            </w:r>
          </w:p>
        </w:tc>
        <w:tc>
          <w:tcPr>
            <w:tcW w:w="2100" w:type="dxa"/>
            <w:tcBorders>
              <w:top w:val="nil"/>
              <w:left w:val="nil"/>
              <w:bottom w:val="nil"/>
              <w:right w:val="nil"/>
            </w:tcBorders>
            <w:shd w:val="clear" w:color="auto" w:fill="auto"/>
            <w:tcMar>
              <w:top w:w="12" w:type="dxa"/>
              <w:left w:w="12" w:type="dxa"/>
              <w:bottom w:w="0" w:type="dxa"/>
              <w:right w:w="12" w:type="dxa"/>
            </w:tcMar>
            <w:vAlign w:val="bottom"/>
            <w:hideMark/>
          </w:tcPr>
          <w:p w14:paraId="74A26B80" w14:textId="77777777" w:rsidR="0003066D" w:rsidRPr="00FB032E" w:rsidRDefault="0003066D" w:rsidP="008C0633">
            <w:pPr>
              <w:jc w:val="center"/>
              <w:rPr>
                <w:rFonts w:ascii="Times New Roman" w:hAnsi="Times New Roman" w:cs="Times New Roman"/>
                <w:kern w:val="0"/>
                <w:szCs w:val="21"/>
              </w:rPr>
            </w:pPr>
            <w:r w:rsidRPr="00FB032E">
              <w:rPr>
                <w:rFonts w:ascii="Times New Roman" w:hAnsi="Times New Roman" w:cs="Times New Roman" w:hint="eastAsia"/>
                <w:kern w:val="0"/>
                <w:szCs w:val="21"/>
              </w:rPr>
              <w:t>3.19</w:t>
            </w:r>
          </w:p>
        </w:tc>
        <w:tc>
          <w:tcPr>
            <w:tcW w:w="1680" w:type="dxa"/>
            <w:tcBorders>
              <w:top w:val="nil"/>
              <w:left w:val="nil"/>
              <w:bottom w:val="nil"/>
              <w:right w:val="nil"/>
            </w:tcBorders>
            <w:shd w:val="clear" w:color="auto" w:fill="auto"/>
            <w:tcMar>
              <w:top w:w="12" w:type="dxa"/>
              <w:left w:w="12" w:type="dxa"/>
              <w:bottom w:w="0" w:type="dxa"/>
              <w:right w:w="12" w:type="dxa"/>
            </w:tcMar>
            <w:vAlign w:val="bottom"/>
            <w:hideMark/>
          </w:tcPr>
          <w:p w14:paraId="1602F32E" w14:textId="77777777" w:rsidR="0003066D" w:rsidRPr="00FB032E" w:rsidRDefault="0003066D" w:rsidP="008C0633">
            <w:pPr>
              <w:jc w:val="center"/>
              <w:rPr>
                <w:rFonts w:ascii="Times New Roman" w:hAnsi="Times New Roman" w:cs="Times New Roman"/>
                <w:kern w:val="0"/>
                <w:szCs w:val="21"/>
              </w:rPr>
            </w:pPr>
            <w:r w:rsidRPr="00FB032E">
              <w:rPr>
                <w:rFonts w:ascii="Times New Roman" w:hAnsi="Times New Roman" w:cs="Times New Roman" w:hint="eastAsia"/>
                <w:kern w:val="0"/>
                <w:szCs w:val="21"/>
              </w:rPr>
              <w:t>32</w:t>
            </w:r>
          </w:p>
        </w:tc>
      </w:tr>
      <w:tr w:rsidR="00FB032E" w:rsidRPr="00FB032E" w14:paraId="69D02722" w14:textId="77777777" w:rsidTr="008C0633">
        <w:trPr>
          <w:trHeight w:val="526"/>
        </w:trPr>
        <w:tc>
          <w:tcPr>
            <w:tcW w:w="2980" w:type="dxa"/>
            <w:tcBorders>
              <w:top w:val="nil"/>
              <w:left w:val="nil"/>
              <w:bottom w:val="nil"/>
              <w:right w:val="nil"/>
            </w:tcBorders>
            <w:shd w:val="clear" w:color="auto" w:fill="auto"/>
            <w:tcMar>
              <w:top w:w="12" w:type="dxa"/>
              <w:left w:w="12" w:type="dxa"/>
              <w:bottom w:w="0" w:type="dxa"/>
              <w:right w:w="12" w:type="dxa"/>
            </w:tcMar>
            <w:vAlign w:val="bottom"/>
            <w:hideMark/>
          </w:tcPr>
          <w:p w14:paraId="1F48A5C8" w14:textId="77777777" w:rsidR="0003066D" w:rsidRPr="00FB032E" w:rsidRDefault="0003066D" w:rsidP="008C0633">
            <w:pPr>
              <w:jc w:val="center"/>
              <w:rPr>
                <w:rFonts w:ascii="Times New Roman" w:hAnsi="Times New Roman" w:cs="Times New Roman"/>
                <w:kern w:val="0"/>
                <w:szCs w:val="21"/>
              </w:rPr>
            </w:pPr>
            <w:r w:rsidRPr="00FB032E">
              <w:rPr>
                <w:rFonts w:ascii="Times New Roman" w:hAnsi="Times New Roman" w:cs="Times New Roman" w:hint="eastAsia"/>
                <w:kern w:val="0"/>
                <w:szCs w:val="21"/>
              </w:rPr>
              <w:t>350</w:t>
            </w:r>
          </w:p>
        </w:tc>
        <w:tc>
          <w:tcPr>
            <w:tcW w:w="2100" w:type="dxa"/>
            <w:tcBorders>
              <w:top w:val="nil"/>
              <w:left w:val="nil"/>
              <w:bottom w:val="nil"/>
              <w:right w:val="nil"/>
            </w:tcBorders>
            <w:shd w:val="clear" w:color="auto" w:fill="auto"/>
            <w:tcMar>
              <w:top w:w="12" w:type="dxa"/>
              <w:left w:w="12" w:type="dxa"/>
              <w:bottom w:w="0" w:type="dxa"/>
              <w:right w:w="12" w:type="dxa"/>
            </w:tcMar>
            <w:vAlign w:val="bottom"/>
            <w:hideMark/>
          </w:tcPr>
          <w:p w14:paraId="410CA23A" w14:textId="77777777" w:rsidR="0003066D" w:rsidRPr="00FB032E" w:rsidRDefault="0003066D" w:rsidP="008C0633">
            <w:pPr>
              <w:jc w:val="center"/>
              <w:rPr>
                <w:rFonts w:ascii="Times New Roman" w:hAnsi="Times New Roman" w:cs="Times New Roman"/>
                <w:kern w:val="0"/>
                <w:szCs w:val="21"/>
              </w:rPr>
            </w:pPr>
            <w:r w:rsidRPr="00FB032E">
              <w:rPr>
                <w:rFonts w:ascii="Times New Roman" w:hAnsi="Times New Roman" w:cs="Times New Roman" w:hint="eastAsia"/>
                <w:kern w:val="0"/>
                <w:szCs w:val="21"/>
              </w:rPr>
              <w:t>2.98</w:t>
            </w:r>
          </w:p>
        </w:tc>
        <w:tc>
          <w:tcPr>
            <w:tcW w:w="1680" w:type="dxa"/>
            <w:tcBorders>
              <w:top w:val="nil"/>
              <w:left w:val="nil"/>
              <w:bottom w:val="nil"/>
              <w:right w:val="nil"/>
            </w:tcBorders>
            <w:shd w:val="clear" w:color="auto" w:fill="auto"/>
            <w:tcMar>
              <w:top w:w="12" w:type="dxa"/>
              <w:left w:w="12" w:type="dxa"/>
              <w:bottom w:w="0" w:type="dxa"/>
              <w:right w:w="12" w:type="dxa"/>
            </w:tcMar>
            <w:vAlign w:val="bottom"/>
            <w:hideMark/>
          </w:tcPr>
          <w:p w14:paraId="1CB86A3B" w14:textId="77777777" w:rsidR="0003066D" w:rsidRPr="00FB032E" w:rsidRDefault="0003066D" w:rsidP="008C0633">
            <w:pPr>
              <w:jc w:val="center"/>
              <w:rPr>
                <w:rFonts w:ascii="Times New Roman" w:hAnsi="Times New Roman" w:cs="Times New Roman"/>
                <w:kern w:val="0"/>
                <w:szCs w:val="21"/>
              </w:rPr>
            </w:pPr>
            <w:r w:rsidRPr="00FB032E">
              <w:rPr>
                <w:rFonts w:ascii="Times New Roman" w:hAnsi="Times New Roman" w:cs="Times New Roman" w:hint="eastAsia"/>
                <w:kern w:val="0"/>
                <w:szCs w:val="21"/>
              </w:rPr>
              <w:t>28</w:t>
            </w:r>
          </w:p>
        </w:tc>
      </w:tr>
      <w:tr w:rsidR="00FB032E" w:rsidRPr="00FB032E" w14:paraId="31E9EB04" w14:textId="77777777" w:rsidTr="008C0633">
        <w:trPr>
          <w:trHeight w:val="516"/>
        </w:trPr>
        <w:tc>
          <w:tcPr>
            <w:tcW w:w="2980" w:type="dxa"/>
            <w:tcBorders>
              <w:top w:val="nil"/>
              <w:left w:val="nil"/>
              <w:bottom w:val="nil"/>
              <w:right w:val="nil"/>
            </w:tcBorders>
            <w:shd w:val="clear" w:color="auto" w:fill="auto"/>
            <w:tcMar>
              <w:top w:w="12" w:type="dxa"/>
              <w:left w:w="12" w:type="dxa"/>
              <w:bottom w:w="0" w:type="dxa"/>
              <w:right w:w="12" w:type="dxa"/>
            </w:tcMar>
            <w:vAlign w:val="bottom"/>
            <w:hideMark/>
          </w:tcPr>
          <w:p w14:paraId="717A2B0D" w14:textId="77777777" w:rsidR="0003066D" w:rsidRPr="00FB032E" w:rsidRDefault="0003066D" w:rsidP="008C0633">
            <w:pPr>
              <w:jc w:val="center"/>
              <w:rPr>
                <w:rFonts w:ascii="Times New Roman" w:hAnsi="Times New Roman" w:cs="Times New Roman"/>
                <w:kern w:val="0"/>
                <w:szCs w:val="21"/>
              </w:rPr>
            </w:pPr>
            <w:r w:rsidRPr="00FB032E">
              <w:rPr>
                <w:rFonts w:ascii="Times New Roman" w:hAnsi="Times New Roman" w:cs="Times New Roman" w:hint="eastAsia"/>
                <w:kern w:val="0"/>
                <w:szCs w:val="21"/>
              </w:rPr>
              <w:t>90</w:t>
            </w:r>
          </w:p>
        </w:tc>
        <w:tc>
          <w:tcPr>
            <w:tcW w:w="2100" w:type="dxa"/>
            <w:tcBorders>
              <w:top w:val="nil"/>
              <w:left w:val="nil"/>
              <w:bottom w:val="nil"/>
              <w:right w:val="nil"/>
            </w:tcBorders>
            <w:shd w:val="clear" w:color="auto" w:fill="auto"/>
            <w:tcMar>
              <w:top w:w="12" w:type="dxa"/>
              <w:left w:w="12" w:type="dxa"/>
              <w:bottom w:w="0" w:type="dxa"/>
              <w:right w:w="12" w:type="dxa"/>
            </w:tcMar>
            <w:vAlign w:val="bottom"/>
            <w:hideMark/>
          </w:tcPr>
          <w:p w14:paraId="76D27A8B" w14:textId="77777777" w:rsidR="0003066D" w:rsidRPr="00FB032E" w:rsidRDefault="0003066D" w:rsidP="008C0633">
            <w:pPr>
              <w:jc w:val="center"/>
              <w:rPr>
                <w:rFonts w:ascii="Times New Roman" w:hAnsi="Times New Roman" w:cs="Times New Roman"/>
                <w:kern w:val="0"/>
                <w:szCs w:val="21"/>
              </w:rPr>
            </w:pPr>
            <w:r w:rsidRPr="00FB032E">
              <w:rPr>
                <w:rFonts w:ascii="Times New Roman" w:hAnsi="Times New Roman" w:cs="Times New Roman" w:hint="eastAsia"/>
                <w:kern w:val="0"/>
                <w:szCs w:val="21"/>
              </w:rPr>
              <w:t>2.76</w:t>
            </w:r>
          </w:p>
        </w:tc>
        <w:tc>
          <w:tcPr>
            <w:tcW w:w="1680" w:type="dxa"/>
            <w:tcBorders>
              <w:top w:val="nil"/>
              <w:left w:val="nil"/>
              <w:bottom w:val="nil"/>
              <w:right w:val="nil"/>
            </w:tcBorders>
            <w:shd w:val="clear" w:color="auto" w:fill="auto"/>
            <w:tcMar>
              <w:top w:w="12" w:type="dxa"/>
              <w:left w:w="12" w:type="dxa"/>
              <w:bottom w:w="0" w:type="dxa"/>
              <w:right w:w="12" w:type="dxa"/>
            </w:tcMar>
            <w:vAlign w:val="bottom"/>
            <w:hideMark/>
          </w:tcPr>
          <w:p w14:paraId="03B42B33" w14:textId="77777777" w:rsidR="0003066D" w:rsidRPr="00FB032E" w:rsidRDefault="0003066D" w:rsidP="008C0633">
            <w:pPr>
              <w:jc w:val="center"/>
              <w:rPr>
                <w:rFonts w:ascii="Times New Roman" w:hAnsi="Times New Roman" w:cs="Times New Roman"/>
                <w:kern w:val="0"/>
                <w:szCs w:val="21"/>
              </w:rPr>
            </w:pPr>
            <w:r w:rsidRPr="00FB032E">
              <w:rPr>
                <w:rFonts w:ascii="Times New Roman" w:hAnsi="Times New Roman" w:cs="Times New Roman" w:hint="eastAsia"/>
                <w:kern w:val="0"/>
                <w:szCs w:val="21"/>
              </w:rPr>
              <w:t>24</w:t>
            </w:r>
          </w:p>
        </w:tc>
      </w:tr>
      <w:tr w:rsidR="00FB032E" w:rsidRPr="00FB032E" w14:paraId="56D4A258" w14:textId="77777777" w:rsidTr="008C0633">
        <w:trPr>
          <w:trHeight w:val="526"/>
        </w:trPr>
        <w:tc>
          <w:tcPr>
            <w:tcW w:w="2980" w:type="dxa"/>
            <w:tcBorders>
              <w:top w:val="nil"/>
              <w:left w:val="nil"/>
              <w:bottom w:val="nil"/>
              <w:right w:val="nil"/>
            </w:tcBorders>
            <w:shd w:val="clear" w:color="auto" w:fill="auto"/>
            <w:tcMar>
              <w:top w:w="12" w:type="dxa"/>
              <w:left w:w="12" w:type="dxa"/>
              <w:bottom w:w="0" w:type="dxa"/>
              <w:right w:w="12" w:type="dxa"/>
            </w:tcMar>
            <w:vAlign w:val="bottom"/>
            <w:hideMark/>
          </w:tcPr>
          <w:p w14:paraId="75E9C7B9" w14:textId="77777777" w:rsidR="0003066D" w:rsidRPr="00FB032E" w:rsidRDefault="0003066D" w:rsidP="008C0633">
            <w:pPr>
              <w:jc w:val="center"/>
              <w:rPr>
                <w:rFonts w:ascii="Times New Roman" w:hAnsi="Times New Roman" w:cs="Times New Roman"/>
                <w:kern w:val="0"/>
                <w:szCs w:val="21"/>
              </w:rPr>
            </w:pPr>
            <w:r w:rsidRPr="00FB032E">
              <w:rPr>
                <w:rFonts w:ascii="Times New Roman" w:hAnsi="Times New Roman" w:cs="Times New Roman" w:hint="eastAsia"/>
                <w:kern w:val="0"/>
                <w:szCs w:val="21"/>
              </w:rPr>
              <w:t>17</w:t>
            </w:r>
          </w:p>
        </w:tc>
        <w:tc>
          <w:tcPr>
            <w:tcW w:w="2100" w:type="dxa"/>
            <w:tcBorders>
              <w:top w:val="nil"/>
              <w:left w:val="nil"/>
              <w:bottom w:val="nil"/>
              <w:right w:val="nil"/>
            </w:tcBorders>
            <w:shd w:val="clear" w:color="auto" w:fill="auto"/>
            <w:tcMar>
              <w:top w:w="12" w:type="dxa"/>
              <w:left w:w="12" w:type="dxa"/>
              <w:bottom w:w="0" w:type="dxa"/>
              <w:right w:w="12" w:type="dxa"/>
            </w:tcMar>
            <w:vAlign w:val="bottom"/>
            <w:hideMark/>
          </w:tcPr>
          <w:p w14:paraId="24A00B28" w14:textId="77777777" w:rsidR="0003066D" w:rsidRPr="00FB032E" w:rsidRDefault="0003066D" w:rsidP="008C0633">
            <w:pPr>
              <w:jc w:val="center"/>
              <w:rPr>
                <w:rFonts w:ascii="Times New Roman" w:hAnsi="Times New Roman" w:cs="Times New Roman"/>
                <w:kern w:val="0"/>
                <w:szCs w:val="21"/>
              </w:rPr>
            </w:pPr>
            <w:r w:rsidRPr="00FB032E">
              <w:rPr>
                <w:rFonts w:ascii="Times New Roman" w:hAnsi="Times New Roman" w:cs="Times New Roman" w:hint="eastAsia"/>
                <w:kern w:val="0"/>
                <w:szCs w:val="21"/>
              </w:rPr>
              <w:t>1.95</w:t>
            </w:r>
          </w:p>
        </w:tc>
        <w:tc>
          <w:tcPr>
            <w:tcW w:w="1680" w:type="dxa"/>
            <w:tcBorders>
              <w:top w:val="nil"/>
              <w:left w:val="nil"/>
              <w:bottom w:val="nil"/>
              <w:right w:val="nil"/>
            </w:tcBorders>
            <w:shd w:val="clear" w:color="auto" w:fill="auto"/>
            <w:tcMar>
              <w:top w:w="12" w:type="dxa"/>
              <w:left w:w="12" w:type="dxa"/>
              <w:bottom w:w="0" w:type="dxa"/>
              <w:right w:w="12" w:type="dxa"/>
            </w:tcMar>
            <w:vAlign w:val="bottom"/>
            <w:hideMark/>
          </w:tcPr>
          <w:p w14:paraId="2AD8B641" w14:textId="77777777" w:rsidR="0003066D" w:rsidRPr="00FB032E" w:rsidRDefault="0003066D" w:rsidP="008C0633">
            <w:pPr>
              <w:jc w:val="center"/>
              <w:rPr>
                <w:rFonts w:ascii="Times New Roman" w:hAnsi="Times New Roman" w:cs="Times New Roman"/>
                <w:kern w:val="0"/>
                <w:szCs w:val="21"/>
              </w:rPr>
            </w:pPr>
            <w:r w:rsidRPr="00FB032E">
              <w:rPr>
                <w:rFonts w:ascii="Times New Roman" w:hAnsi="Times New Roman" w:cs="Times New Roman" w:hint="eastAsia"/>
                <w:kern w:val="0"/>
                <w:szCs w:val="21"/>
              </w:rPr>
              <w:t>12</w:t>
            </w:r>
          </w:p>
        </w:tc>
      </w:tr>
      <w:tr w:rsidR="0003066D" w:rsidRPr="00FB032E" w14:paraId="4747974F" w14:textId="77777777" w:rsidTr="008C0633">
        <w:trPr>
          <w:trHeight w:val="554"/>
        </w:trPr>
        <w:tc>
          <w:tcPr>
            <w:tcW w:w="2980" w:type="dxa"/>
            <w:tcBorders>
              <w:top w:val="nil"/>
              <w:left w:val="nil"/>
              <w:bottom w:val="single" w:sz="8" w:space="0" w:color="000000"/>
              <w:right w:val="nil"/>
            </w:tcBorders>
            <w:shd w:val="clear" w:color="auto" w:fill="auto"/>
            <w:tcMar>
              <w:top w:w="12" w:type="dxa"/>
              <w:left w:w="12" w:type="dxa"/>
              <w:bottom w:w="0" w:type="dxa"/>
              <w:right w:w="12" w:type="dxa"/>
            </w:tcMar>
            <w:vAlign w:val="bottom"/>
            <w:hideMark/>
          </w:tcPr>
          <w:p w14:paraId="3664F5CB" w14:textId="7AE51C66" w:rsidR="0003066D" w:rsidRPr="00FB032E" w:rsidRDefault="0003066D" w:rsidP="008C0633">
            <w:pPr>
              <w:jc w:val="center"/>
              <w:rPr>
                <w:rFonts w:ascii="Times New Roman" w:hAnsi="Times New Roman" w:cs="Times New Roman"/>
                <w:kern w:val="0"/>
                <w:szCs w:val="21"/>
              </w:rPr>
            </w:pPr>
            <w:r w:rsidRPr="00FB032E">
              <w:rPr>
                <w:rFonts w:ascii="Times New Roman" w:hAnsi="Times New Roman" w:cs="Times New Roman" w:hint="eastAsia"/>
                <w:kern w:val="0"/>
                <w:szCs w:val="21"/>
              </w:rPr>
              <w:t>3</w:t>
            </w:r>
          </w:p>
        </w:tc>
        <w:tc>
          <w:tcPr>
            <w:tcW w:w="2100" w:type="dxa"/>
            <w:tcBorders>
              <w:top w:val="nil"/>
              <w:left w:val="nil"/>
              <w:bottom w:val="single" w:sz="8" w:space="0" w:color="000000"/>
              <w:right w:val="nil"/>
            </w:tcBorders>
            <w:shd w:val="clear" w:color="auto" w:fill="auto"/>
            <w:tcMar>
              <w:top w:w="12" w:type="dxa"/>
              <w:left w:w="12" w:type="dxa"/>
              <w:bottom w:w="0" w:type="dxa"/>
              <w:right w:w="12" w:type="dxa"/>
            </w:tcMar>
            <w:vAlign w:val="bottom"/>
            <w:hideMark/>
          </w:tcPr>
          <w:p w14:paraId="5A362ED5" w14:textId="77777777" w:rsidR="0003066D" w:rsidRPr="00FB032E" w:rsidRDefault="0003066D" w:rsidP="008C0633">
            <w:pPr>
              <w:jc w:val="center"/>
              <w:rPr>
                <w:rFonts w:ascii="Times New Roman" w:hAnsi="Times New Roman" w:cs="Times New Roman"/>
                <w:kern w:val="0"/>
                <w:szCs w:val="21"/>
              </w:rPr>
            </w:pPr>
            <w:r w:rsidRPr="00FB032E">
              <w:rPr>
                <w:rFonts w:ascii="Times New Roman" w:hAnsi="Times New Roman" w:cs="Times New Roman" w:hint="eastAsia"/>
                <w:kern w:val="0"/>
                <w:szCs w:val="21"/>
              </w:rPr>
              <w:t>1.59</w:t>
            </w:r>
          </w:p>
        </w:tc>
        <w:tc>
          <w:tcPr>
            <w:tcW w:w="1680" w:type="dxa"/>
            <w:tcBorders>
              <w:top w:val="nil"/>
              <w:left w:val="nil"/>
              <w:bottom w:val="single" w:sz="8" w:space="0" w:color="000000"/>
              <w:right w:val="nil"/>
            </w:tcBorders>
            <w:shd w:val="clear" w:color="auto" w:fill="auto"/>
            <w:tcMar>
              <w:top w:w="12" w:type="dxa"/>
              <w:left w:w="12" w:type="dxa"/>
              <w:bottom w:w="0" w:type="dxa"/>
              <w:right w:w="12" w:type="dxa"/>
            </w:tcMar>
            <w:vAlign w:val="bottom"/>
            <w:hideMark/>
          </w:tcPr>
          <w:p w14:paraId="6BAF8328" w14:textId="77777777" w:rsidR="0003066D" w:rsidRPr="00FB032E" w:rsidRDefault="0003066D" w:rsidP="008C0633">
            <w:pPr>
              <w:jc w:val="center"/>
              <w:rPr>
                <w:rFonts w:ascii="Times New Roman" w:hAnsi="Times New Roman" w:cs="Times New Roman"/>
                <w:kern w:val="0"/>
                <w:szCs w:val="21"/>
              </w:rPr>
            </w:pPr>
            <w:r w:rsidRPr="00FB032E">
              <w:rPr>
                <w:rFonts w:ascii="Times New Roman" w:hAnsi="Times New Roman" w:cs="Times New Roman" w:hint="eastAsia"/>
                <w:kern w:val="0"/>
                <w:szCs w:val="21"/>
              </w:rPr>
              <w:t>8</w:t>
            </w:r>
          </w:p>
        </w:tc>
      </w:tr>
    </w:tbl>
    <w:p w14:paraId="20847C41" w14:textId="77777777" w:rsidR="0003066D" w:rsidRPr="00FB032E" w:rsidRDefault="0003066D" w:rsidP="0003066D">
      <w:pPr>
        <w:rPr>
          <w:rFonts w:ascii="Times New Roman" w:hAnsi="Times New Roman" w:cs="Times New Roman"/>
          <w:kern w:val="0"/>
          <w:szCs w:val="21"/>
        </w:rPr>
      </w:pPr>
    </w:p>
    <w:p w14:paraId="159F9931" w14:textId="0BEBCD47" w:rsidR="0003066D" w:rsidRPr="00FB032E" w:rsidRDefault="00541FAD" w:rsidP="0003066D">
      <w:pPr>
        <w:spacing w:line="480" w:lineRule="auto"/>
        <w:ind w:firstLineChars="150" w:firstLine="360"/>
        <w:rPr>
          <w:rFonts w:ascii="Times New Roman" w:eastAsia="宋体" w:hAnsi="Times New Roman" w:cs="Times New Roman"/>
          <w:kern w:val="0"/>
          <w:sz w:val="24"/>
          <w:szCs w:val="24"/>
        </w:rPr>
      </w:pPr>
      <w:r>
        <w:rPr>
          <w:rFonts w:ascii="Times New Roman" w:hAnsi="Times New Roman" w:cs="Times New Roman" w:hint="eastAsia"/>
          <w:kern w:val="0"/>
          <w:sz w:val="24"/>
          <w:szCs w:val="24"/>
        </w:rPr>
        <w:t>To</w:t>
      </w:r>
      <w:r w:rsidR="00EA0FBF" w:rsidRPr="00EA0FBF">
        <w:rPr>
          <w:rFonts w:ascii="Times New Roman" w:hAnsi="Times New Roman" w:cs="Times New Roman"/>
          <w:kern w:val="0"/>
          <w:sz w:val="24"/>
          <w:szCs w:val="24"/>
        </w:rPr>
        <w:t xml:space="preserve"> get accurate optical power density</w:t>
      </w:r>
      <w:r w:rsidR="00EA0FBF">
        <w:rPr>
          <w:rFonts w:ascii="Times New Roman" w:hAnsi="Times New Roman" w:cs="Times New Roman" w:hint="eastAsia"/>
          <w:kern w:val="0"/>
          <w:sz w:val="24"/>
          <w:szCs w:val="24"/>
        </w:rPr>
        <w:t>,</w:t>
      </w:r>
      <w:r w:rsidR="00EA0FBF">
        <w:rPr>
          <w:rFonts w:ascii="Times New Roman" w:hAnsi="Times New Roman" w:cs="Times New Roman"/>
          <w:kern w:val="0"/>
          <w:sz w:val="24"/>
          <w:szCs w:val="24"/>
        </w:rPr>
        <w:t xml:space="preserve"> t</w:t>
      </w:r>
      <w:r w:rsidR="0003066D" w:rsidRPr="00FB032E">
        <w:rPr>
          <w:rFonts w:ascii="Times New Roman" w:hAnsi="Times New Roman" w:cs="Times New Roman"/>
          <w:kern w:val="0"/>
          <w:sz w:val="24"/>
          <w:szCs w:val="24"/>
        </w:rPr>
        <w:t xml:space="preserve">he spot radius and area under different </w:t>
      </w:r>
      <w:bookmarkStart w:id="2" w:name="_Hlk29935047"/>
      <w:r w:rsidR="0003066D" w:rsidRPr="00FB032E">
        <w:rPr>
          <w:rFonts w:ascii="Times New Roman" w:hAnsi="Times New Roman" w:cs="Times New Roman"/>
          <w:kern w:val="0"/>
          <w:sz w:val="24"/>
          <w:szCs w:val="24"/>
        </w:rPr>
        <w:t>light power of 532nm light source</w:t>
      </w:r>
      <w:bookmarkEnd w:id="2"/>
      <w:r w:rsidR="0003066D" w:rsidRPr="00FB032E">
        <w:rPr>
          <w:rFonts w:ascii="Times New Roman" w:hAnsi="Times New Roman" w:cs="Times New Roman"/>
          <w:kern w:val="0"/>
          <w:sz w:val="24"/>
          <w:szCs w:val="24"/>
        </w:rPr>
        <w:t xml:space="preserve"> are shown in Table S1,</w:t>
      </w:r>
      <w:r w:rsidR="0003066D" w:rsidRPr="00FB032E">
        <w:t xml:space="preserve"> </w:t>
      </w:r>
      <w:r w:rsidR="0003066D" w:rsidRPr="00FB032E">
        <w:rPr>
          <w:rFonts w:ascii="Times New Roman" w:hAnsi="Times New Roman" w:cs="Times New Roman"/>
          <w:kern w:val="0"/>
          <w:sz w:val="24"/>
          <w:szCs w:val="24"/>
        </w:rPr>
        <w:t xml:space="preserve">which are used to calculate the true responsivity of the device by </w:t>
      </w:r>
      <m:oMath>
        <m:r>
          <m:rPr>
            <m:sty m:val="p"/>
          </m:rPr>
          <w:rPr>
            <w:rFonts w:ascii="Cambria Math" w:eastAsia="宋体" w:hAnsi="Cambria Math" w:cs="Times New Roman"/>
            <w:sz w:val="24"/>
            <w:szCs w:val="24"/>
          </w:rPr>
          <m:t>R=</m:t>
        </m:r>
        <m:f>
          <m:fPr>
            <m:ctrlPr>
              <w:rPr>
                <w:rFonts w:ascii="Cambria Math" w:eastAsia="宋体" w:hAnsi="Cambria Math" w:cs="Times New Roman"/>
                <w:iCs/>
                <w:sz w:val="24"/>
                <w:szCs w:val="24"/>
              </w:rPr>
            </m:ctrlPr>
          </m:fPr>
          <m:num>
            <m:r>
              <m:rPr>
                <m:sty m:val="p"/>
              </m:rPr>
              <w:rPr>
                <w:rFonts w:ascii="Cambria Math" w:eastAsia="宋体" w:hAnsi="Cambria Math" w:cs="Times New Roman"/>
                <w:sz w:val="24"/>
                <w:szCs w:val="24"/>
              </w:rPr>
              <m:t>ΔI</m:t>
            </m:r>
          </m:num>
          <m:den>
            <m:sSub>
              <m:sSubPr>
                <m:ctrlPr>
                  <w:rPr>
                    <w:rFonts w:ascii="Cambria Math" w:eastAsia="宋体" w:hAnsi="Cambria Math" w:cs="Times New Roman"/>
                    <w:iCs/>
                    <w:sz w:val="24"/>
                    <w:szCs w:val="24"/>
                  </w:rPr>
                </m:ctrlPr>
              </m:sSubPr>
              <m:e>
                <m:r>
                  <m:rPr>
                    <m:sty m:val="p"/>
                  </m:rPr>
                  <w:rPr>
                    <w:rFonts w:ascii="Cambria Math" w:eastAsia="宋体" w:hAnsi="Cambria Math" w:cs="Times New Roman"/>
                    <w:sz w:val="24"/>
                    <w:szCs w:val="24"/>
                  </w:rPr>
                  <m:t>P</m:t>
                </m:r>
              </m:e>
              <m:sub>
                <m:r>
                  <m:rPr>
                    <m:sty m:val="p"/>
                  </m:rPr>
                  <w:rPr>
                    <w:rFonts w:ascii="Cambria Math" w:eastAsia="宋体" w:hAnsi="Cambria Math" w:cs="Times New Roman"/>
                    <w:sz w:val="24"/>
                    <w:szCs w:val="24"/>
                  </w:rPr>
                  <m:t>e</m:t>
                </m:r>
              </m:sub>
            </m:sSub>
          </m:den>
        </m:f>
        <m:r>
          <m:rPr>
            <m:sty m:val="p"/>
          </m:rPr>
          <w:rPr>
            <w:rFonts w:ascii="Cambria Math" w:eastAsia="宋体" w:hAnsi="Cambria Math" w:cs="Times New Roman"/>
            <w:sz w:val="24"/>
            <w:szCs w:val="24"/>
          </w:rPr>
          <m:t>=(</m:t>
        </m:r>
        <m:func>
          <m:funcPr>
            <m:ctrlPr>
              <w:rPr>
                <w:rFonts w:ascii="Cambria Math" w:eastAsia="宋体" w:hAnsi="Cambria Math" w:cs="Times New Roman"/>
                <w:iCs/>
                <w:sz w:val="24"/>
                <w:szCs w:val="24"/>
              </w:rPr>
            </m:ctrlPr>
          </m:funcPr>
          <m:fName>
            <m:sSub>
              <m:sSubPr>
                <m:ctrlPr>
                  <w:rPr>
                    <w:rFonts w:ascii="Cambria Math" w:eastAsia="宋体" w:hAnsi="Cambria Math" w:cs="Times New Roman"/>
                    <w:iCs/>
                    <w:sz w:val="24"/>
                    <w:szCs w:val="24"/>
                  </w:rPr>
                </m:ctrlPr>
              </m:sSubPr>
              <m:e>
                <m:r>
                  <m:rPr>
                    <m:sty m:val="p"/>
                  </m:rPr>
                  <w:rPr>
                    <w:rFonts w:ascii="Cambria Math" w:eastAsia="宋体" w:hAnsi="Cambria Math" w:cs="Times New Roman"/>
                    <w:sz w:val="24"/>
                    <w:szCs w:val="24"/>
                  </w:rPr>
                  <m:t>I</m:t>
                </m:r>
              </m:e>
              <m:sub>
                <m:r>
                  <m:rPr>
                    <m:sty m:val="p"/>
                  </m:rPr>
                  <w:rPr>
                    <w:rFonts w:ascii="Cambria Math" w:eastAsia="宋体" w:hAnsi="Cambria Math" w:cs="Times New Roman"/>
                    <w:sz w:val="24"/>
                    <w:szCs w:val="24"/>
                  </w:rPr>
                  <m:t>lig</m:t>
                </m:r>
                <m:r>
                  <m:rPr>
                    <m:sty m:val="p"/>
                  </m:rPr>
                  <w:rPr>
                    <w:rFonts w:ascii="Cambria Math" w:eastAsia="MS Gothic" w:hAnsi="Cambria Math" w:cs="Times New Roman"/>
                    <w:sz w:val="24"/>
                    <w:szCs w:val="24"/>
                  </w:rPr>
                  <m:t>h</m:t>
                </m:r>
                <m:r>
                  <m:rPr>
                    <m:sty m:val="p"/>
                  </m:rPr>
                  <w:rPr>
                    <w:rFonts w:ascii="Cambria Math" w:eastAsia="宋体" w:hAnsi="Cambria Math" w:cs="Times New Roman"/>
                    <w:sz w:val="24"/>
                    <w:szCs w:val="24"/>
                  </w:rPr>
                  <m:t>t</m:t>
                </m:r>
              </m:sub>
            </m:sSub>
          </m:fName>
          <m:e>
            <m:r>
              <m:rPr>
                <m:sty m:val="p"/>
              </m:rPr>
              <w:rPr>
                <w:rFonts w:ascii="Cambria Math" w:eastAsia="微软雅黑" w:hAnsi="Cambria Math" w:cs="Times New Roman"/>
                <w:sz w:val="24"/>
                <w:szCs w:val="24"/>
              </w:rPr>
              <m:t>-</m:t>
            </m:r>
          </m:e>
        </m:func>
        <m:func>
          <m:funcPr>
            <m:ctrlPr>
              <w:rPr>
                <w:rFonts w:ascii="Cambria Math" w:eastAsia="宋体" w:hAnsi="Cambria Math" w:cs="Times New Roman"/>
                <w:iCs/>
                <w:sz w:val="24"/>
                <w:szCs w:val="24"/>
              </w:rPr>
            </m:ctrlPr>
          </m:funcPr>
          <m:fName>
            <m:sSub>
              <m:sSubPr>
                <m:ctrlPr>
                  <w:rPr>
                    <w:rFonts w:ascii="Cambria Math" w:eastAsia="宋体" w:hAnsi="Cambria Math" w:cs="Times New Roman"/>
                    <w:iCs/>
                    <w:sz w:val="24"/>
                    <w:szCs w:val="24"/>
                  </w:rPr>
                </m:ctrlPr>
              </m:sSubPr>
              <m:e>
                <m:r>
                  <m:rPr>
                    <m:sty m:val="p"/>
                  </m:rPr>
                  <w:rPr>
                    <w:rFonts w:ascii="Cambria Math" w:eastAsia="宋体" w:hAnsi="Cambria Math" w:cs="Times New Roman"/>
                    <w:sz w:val="24"/>
                    <w:szCs w:val="24"/>
                  </w:rPr>
                  <m:t>I</m:t>
                </m:r>
              </m:e>
              <m:sub>
                <m:r>
                  <m:rPr>
                    <m:sty m:val="p"/>
                  </m:rPr>
                  <w:rPr>
                    <w:rFonts w:ascii="Cambria Math" w:eastAsia="宋体" w:hAnsi="Cambria Math" w:cs="Times New Roman"/>
                    <w:sz w:val="24"/>
                    <w:szCs w:val="24"/>
                  </w:rPr>
                  <m:t>dark</m:t>
                </m:r>
              </m:sub>
            </m:sSub>
          </m:fName>
          <m:e>
            <m:r>
              <m:rPr>
                <m:sty m:val="p"/>
              </m:rPr>
              <w:rPr>
                <w:rFonts w:ascii="Cambria Math" w:eastAsia="宋体" w:hAnsi="Cambria Math" w:cs="Times New Roman"/>
                <w:sz w:val="24"/>
                <w:szCs w:val="24"/>
              </w:rPr>
              <m:t>)</m:t>
            </m:r>
          </m:e>
        </m:func>
        <m:r>
          <m:rPr>
            <m:sty m:val="p"/>
          </m:rPr>
          <w:rPr>
            <w:rFonts w:ascii="Cambria Math" w:eastAsia="宋体" w:hAnsi="Cambria Math" w:cs="Times New Roman"/>
            <w:sz w:val="24"/>
            <w:szCs w:val="24"/>
          </w:rPr>
          <m:t>×(</m:t>
        </m:r>
        <m:func>
          <m:funcPr>
            <m:ctrlPr>
              <w:rPr>
                <w:rFonts w:ascii="Cambria Math" w:eastAsia="宋体" w:hAnsi="Cambria Math" w:cs="Times New Roman"/>
                <w:iCs/>
                <w:sz w:val="24"/>
                <w:szCs w:val="24"/>
              </w:rPr>
            </m:ctrlPr>
          </m:funcPr>
          <m:fName>
            <m:r>
              <m:rPr>
                <m:sty m:val="p"/>
              </m:rPr>
              <w:rPr>
                <w:rFonts w:ascii="Cambria Math" w:eastAsia="宋体" w:hAnsi="Cambria Math" w:cs="Times New Roman"/>
                <w:sz w:val="24"/>
                <w:szCs w:val="24"/>
              </w:rPr>
              <m:t>P</m:t>
            </m:r>
          </m:fName>
          <m:e>
            <m:r>
              <m:rPr>
                <m:sty m:val="p"/>
              </m:rPr>
              <w:rPr>
                <w:rFonts w:ascii="Cambria Math" w:eastAsia="宋体" w:hAnsi="Cambria Math" w:cs="Times New Roman"/>
                <w:sz w:val="24"/>
                <w:szCs w:val="24"/>
              </w:rPr>
              <m:t>×</m:t>
            </m:r>
          </m:e>
        </m:func>
        <m:f>
          <m:fPr>
            <m:ctrlPr>
              <w:rPr>
                <w:rFonts w:ascii="Cambria Math" w:eastAsia="宋体" w:hAnsi="Cambria Math" w:cs="Times New Roman"/>
                <w:iCs/>
                <w:sz w:val="24"/>
                <w:szCs w:val="24"/>
              </w:rPr>
            </m:ctrlPr>
          </m:fPr>
          <m:num>
            <m:sSub>
              <m:sSubPr>
                <m:ctrlPr>
                  <w:rPr>
                    <w:rFonts w:ascii="Cambria Math" w:eastAsia="宋体" w:hAnsi="Cambria Math" w:cs="Times New Roman"/>
                    <w:iCs/>
                    <w:sz w:val="24"/>
                    <w:szCs w:val="24"/>
                  </w:rPr>
                </m:ctrlPr>
              </m:sSubPr>
              <m:e>
                <m:r>
                  <m:rPr>
                    <m:sty m:val="p"/>
                  </m:rPr>
                  <w:rPr>
                    <w:rFonts w:ascii="Cambria Math" w:eastAsia="宋体" w:hAnsi="Cambria Math" w:cs="Times New Roman"/>
                    <w:sz w:val="24"/>
                    <w:szCs w:val="24"/>
                  </w:rPr>
                  <m:t>S</m:t>
                </m:r>
              </m:e>
              <m:sub>
                <m:r>
                  <m:rPr>
                    <m:sty m:val="p"/>
                  </m:rPr>
                  <w:rPr>
                    <w:rFonts w:ascii="Cambria Math" w:eastAsia="宋体" w:hAnsi="Cambria Math" w:cs="Times New Roman"/>
                    <w:sz w:val="24"/>
                    <w:szCs w:val="24"/>
                  </w:rPr>
                  <m:t>device</m:t>
                </m:r>
              </m:sub>
            </m:sSub>
          </m:num>
          <m:den>
            <m:sSub>
              <m:sSubPr>
                <m:ctrlPr>
                  <w:rPr>
                    <w:rFonts w:ascii="Cambria Math" w:eastAsia="宋体" w:hAnsi="Cambria Math" w:cs="Times New Roman"/>
                    <w:iCs/>
                    <w:sz w:val="24"/>
                    <w:szCs w:val="24"/>
                  </w:rPr>
                </m:ctrlPr>
              </m:sSubPr>
              <m:e>
                <m:r>
                  <m:rPr>
                    <m:sty m:val="p"/>
                  </m:rPr>
                  <w:rPr>
                    <w:rFonts w:ascii="Cambria Math" w:eastAsia="宋体" w:hAnsi="Cambria Math" w:cs="Times New Roman"/>
                    <w:sz w:val="24"/>
                    <w:szCs w:val="24"/>
                  </w:rPr>
                  <m:t>S</m:t>
                </m:r>
              </m:e>
              <m:sub>
                <m:r>
                  <m:rPr>
                    <m:sty m:val="p"/>
                  </m:rPr>
                  <w:rPr>
                    <w:rFonts w:ascii="Cambria Math" w:eastAsia="宋体" w:hAnsi="Cambria Math" w:cs="Times New Roman"/>
                    <w:sz w:val="24"/>
                    <w:szCs w:val="24"/>
                  </w:rPr>
                  <m:t>lig</m:t>
                </m:r>
                <m:r>
                  <m:rPr>
                    <m:sty m:val="p"/>
                  </m:rPr>
                  <w:rPr>
                    <w:rFonts w:ascii="Cambria Math" w:eastAsia="MS Gothic" w:hAnsi="Cambria Math" w:cs="Times New Roman"/>
                    <w:sz w:val="24"/>
                    <w:szCs w:val="24"/>
                  </w:rPr>
                  <m:t>h</m:t>
                </m:r>
                <m:r>
                  <m:rPr>
                    <m:sty m:val="p"/>
                  </m:rPr>
                  <w:rPr>
                    <w:rFonts w:ascii="Cambria Math" w:eastAsia="宋体" w:hAnsi="Cambria Math" w:cs="Times New Roman"/>
                    <w:sz w:val="24"/>
                    <w:szCs w:val="24"/>
                  </w:rPr>
                  <m:t>t</m:t>
                </m:r>
              </m:sub>
            </m:sSub>
          </m:den>
        </m:f>
        <m:sSup>
          <m:sSupPr>
            <m:ctrlPr>
              <w:rPr>
                <w:rFonts w:ascii="Cambria Math" w:eastAsia="宋体" w:hAnsi="Cambria Math" w:cs="Times New Roman"/>
                <w:iCs/>
                <w:sz w:val="24"/>
                <w:szCs w:val="24"/>
              </w:rPr>
            </m:ctrlPr>
          </m:sSupPr>
          <m:e>
            <m:r>
              <m:rPr>
                <m:sty m:val="p"/>
              </m:rPr>
              <w:rPr>
                <w:rFonts w:ascii="Cambria Math" w:eastAsia="宋体" w:hAnsi="Cambria Math" w:cs="Times New Roman"/>
                <w:sz w:val="24"/>
                <w:szCs w:val="24"/>
              </w:rPr>
              <m:t>)</m:t>
            </m:r>
          </m:e>
          <m:sup>
            <m:r>
              <m:rPr>
                <m:sty m:val="p"/>
              </m:rPr>
              <w:rPr>
                <w:rFonts w:ascii="Cambria Math" w:eastAsia="微软雅黑" w:hAnsi="Cambria Math" w:cs="Times New Roman"/>
                <w:sz w:val="24"/>
                <w:szCs w:val="24"/>
              </w:rPr>
              <m:t>-</m:t>
            </m:r>
            <m:r>
              <m:rPr>
                <m:sty m:val="p"/>
              </m:rPr>
              <w:rPr>
                <w:rFonts w:ascii="Cambria Math" w:eastAsia="宋体" w:hAnsi="Cambria Math" w:cs="Times New Roman"/>
                <w:sz w:val="24"/>
                <w:szCs w:val="24"/>
              </w:rPr>
              <m:t>1</m:t>
            </m:r>
          </m:sup>
        </m:sSup>
      </m:oMath>
      <w:r w:rsidR="0003066D" w:rsidRPr="00FB032E">
        <w:rPr>
          <w:rFonts w:ascii="Times New Roman" w:hAnsi="Times New Roman" w:cs="Times New Roman" w:hint="eastAsia"/>
          <w:iCs/>
          <w:sz w:val="24"/>
          <w:szCs w:val="24"/>
        </w:rPr>
        <w:t>.</w:t>
      </w:r>
      <w:r w:rsidR="0003066D" w:rsidRPr="00FB032E">
        <w:rPr>
          <w:rFonts w:ascii="Times New Roman" w:eastAsia="宋体" w:hAnsi="Times New Roman" w:cs="Times New Roman"/>
          <w:sz w:val="24"/>
          <w:szCs w:val="24"/>
        </w:rPr>
        <w:t xml:space="preserve"> </w:t>
      </w:r>
      <w:r w:rsidR="0003066D" w:rsidRPr="00FB032E">
        <w:rPr>
          <w:rFonts w:ascii="Times New Roman" w:hAnsi="Times New Roman" w:cs="Times New Roman"/>
          <w:iCs/>
          <w:sz w:val="24"/>
          <w:szCs w:val="24"/>
        </w:rPr>
        <w:t xml:space="preserve">The </w:t>
      </w:r>
      <m:oMath>
        <m:sSub>
          <m:sSubPr>
            <m:ctrlPr>
              <w:rPr>
                <w:rFonts w:ascii="Cambria Math" w:hAnsi="Cambria Math" w:cs="Times New Roman"/>
                <w:iCs/>
                <w:sz w:val="24"/>
                <w:szCs w:val="24"/>
              </w:rPr>
            </m:ctrlPr>
          </m:sSubPr>
          <m:e>
            <m:r>
              <m:rPr>
                <m:sty m:val="p"/>
              </m:rPr>
              <w:rPr>
                <w:rFonts w:ascii="Cambria Math" w:hAnsi="Cambria Math" w:cs="Times New Roman"/>
                <w:sz w:val="24"/>
                <w:szCs w:val="24"/>
              </w:rPr>
              <m:t>S</m:t>
            </m:r>
          </m:e>
          <m:sub>
            <m:r>
              <m:rPr>
                <m:sty m:val="p"/>
              </m:rPr>
              <w:rPr>
                <w:rFonts w:ascii="Cambria Math" w:hAnsi="Cambria Math" w:cs="Times New Roman"/>
                <w:sz w:val="24"/>
                <w:szCs w:val="24"/>
              </w:rPr>
              <m:t>device</m:t>
            </m:r>
          </m:sub>
        </m:sSub>
      </m:oMath>
      <w:r w:rsidR="0003066D" w:rsidRPr="00FB032E">
        <w:rPr>
          <w:rFonts w:ascii="Times New Roman" w:hAnsi="Times New Roman" w:cs="Times New Roman" w:hint="eastAsia"/>
          <w:iCs/>
          <w:sz w:val="24"/>
          <w:szCs w:val="24"/>
        </w:rPr>
        <w:t xml:space="preserve"> </w:t>
      </w:r>
      <w:r w:rsidR="0003066D" w:rsidRPr="00FB032E">
        <w:rPr>
          <w:rFonts w:ascii="Times New Roman" w:hAnsi="Times New Roman" w:cs="Times New Roman"/>
          <w:iCs/>
          <w:sz w:val="24"/>
          <w:szCs w:val="24"/>
        </w:rPr>
        <w:t>is 100 µm</w:t>
      </w:r>
      <w:r w:rsidR="0003066D" w:rsidRPr="00FB032E">
        <w:rPr>
          <w:rFonts w:ascii="Times New Roman" w:hAnsi="Times New Roman" w:cs="Times New Roman"/>
          <w:iCs/>
          <w:sz w:val="24"/>
          <w:szCs w:val="24"/>
          <w:vertAlign w:val="superscript"/>
        </w:rPr>
        <w:t>2</w:t>
      </w:r>
      <w:r w:rsidR="0003066D" w:rsidRPr="00FB032E">
        <w:rPr>
          <w:rFonts w:ascii="Times New Roman" w:hAnsi="Times New Roman" w:cs="Times New Roman"/>
          <w:iCs/>
          <w:sz w:val="24"/>
          <w:szCs w:val="24"/>
        </w:rPr>
        <w:t>.</w:t>
      </w:r>
    </w:p>
    <w:p w14:paraId="2244AA23" w14:textId="77777777" w:rsidR="001546E7" w:rsidRPr="00FB032E" w:rsidRDefault="001546E7" w:rsidP="001546E7">
      <w:pPr>
        <w:rPr>
          <w:rFonts w:ascii="Times New Roman" w:hAnsi="Times New Roman" w:cs="Times New Roman"/>
          <w:kern w:val="0"/>
          <w:szCs w:val="21"/>
        </w:rPr>
      </w:pPr>
    </w:p>
    <w:p w14:paraId="0F43102D" w14:textId="77777777" w:rsidR="001546E7" w:rsidRPr="00FB032E" w:rsidRDefault="001546E7" w:rsidP="001546E7">
      <w:pPr>
        <w:widowControl/>
        <w:jc w:val="left"/>
        <w:rPr>
          <w:rFonts w:ascii="Times New Roman" w:hAnsi="Times New Roman" w:cs="Times New Roman"/>
          <w:b/>
          <w:kern w:val="0"/>
          <w:sz w:val="24"/>
          <w:szCs w:val="24"/>
        </w:rPr>
      </w:pPr>
      <w:r w:rsidRPr="00FB032E">
        <w:rPr>
          <w:rFonts w:ascii="Times New Roman" w:hAnsi="Times New Roman" w:cs="Times New Roman"/>
          <w:b/>
          <w:kern w:val="0"/>
          <w:sz w:val="24"/>
          <w:szCs w:val="24"/>
        </w:rPr>
        <w:t>S2 Modulation law</w:t>
      </w:r>
    </w:p>
    <w:p w14:paraId="1AD04486" w14:textId="56C77EF1" w:rsidR="001546E7" w:rsidRPr="00FB032E" w:rsidRDefault="005414DF" w:rsidP="001546E7">
      <w:pPr>
        <w:rPr>
          <w:rFonts w:ascii="Times New Roman" w:hAnsi="Times New Roman" w:cs="Times New Roman"/>
          <w:kern w:val="0"/>
          <w:szCs w:val="21"/>
        </w:rPr>
      </w:pPr>
      <w:r w:rsidRPr="00FB032E">
        <w:rPr>
          <w:rFonts w:ascii="Times New Roman" w:hAnsi="Times New Roman" w:cs="Times New Roman"/>
          <w:noProof/>
          <w:kern w:val="0"/>
          <w:szCs w:val="21"/>
        </w:rPr>
        <w:drawing>
          <wp:inline distT="0" distB="0" distL="0" distR="0" wp14:anchorId="3E5DD8D0" wp14:editId="2F2678D6">
            <wp:extent cx="5694103" cy="3832860"/>
            <wp:effectExtent l="0" t="0" r="190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 S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694103" cy="3832860"/>
                    </a:xfrm>
                    <a:prstGeom prst="rect">
                      <a:avLst/>
                    </a:prstGeom>
                  </pic:spPr>
                </pic:pic>
              </a:graphicData>
            </a:graphic>
          </wp:inline>
        </w:drawing>
      </w:r>
    </w:p>
    <w:p w14:paraId="42E188AB" w14:textId="702ECBFF" w:rsidR="001546E7" w:rsidRPr="00FB032E" w:rsidRDefault="001546E7" w:rsidP="001546E7">
      <w:pPr>
        <w:rPr>
          <w:rFonts w:ascii="Times New Roman" w:hAnsi="Times New Roman" w:cs="Times New Roman"/>
          <w:kern w:val="0"/>
          <w:szCs w:val="21"/>
        </w:rPr>
      </w:pPr>
      <w:r w:rsidRPr="00FB032E">
        <w:rPr>
          <w:rFonts w:ascii="Times New Roman" w:hAnsi="Times New Roman" w:cs="Times New Roman"/>
          <w:kern w:val="0"/>
          <w:szCs w:val="21"/>
        </w:rPr>
        <w:lastRenderedPageBreak/>
        <w:t>Figure. S2: Transfer curves of the lightly (a), heavily (b)</w:t>
      </w:r>
      <w:r w:rsidR="00541FAD">
        <w:rPr>
          <w:rFonts w:ascii="Times New Roman" w:hAnsi="Times New Roman" w:cs="Times New Roman"/>
          <w:kern w:val="0"/>
          <w:szCs w:val="21"/>
        </w:rPr>
        <w:t>,</w:t>
      </w:r>
      <w:r w:rsidRPr="00FB032E">
        <w:rPr>
          <w:rFonts w:ascii="Times New Roman" w:hAnsi="Times New Roman" w:cs="Times New Roman"/>
          <w:kern w:val="0"/>
          <w:szCs w:val="21"/>
        </w:rPr>
        <w:t xml:space="preserve"> and moderately (c) p-doped graphene devices. (d)</w:t>
      </w:r>
      <w:r w:rsidRPr="00FB032E">
        <w:rPr>
          <w:rFonts w:hint="eastAsia"/>
        </w:rPr>
        <w:t xml:space="preserve"> </w:t>
      </w:r>
      <w:r w:rsidRPr="00FB032E">
        <w:rPr>
          <w:rFonts w:ascii="Times New Roman" w:hAnsi="Times New Roman" w:cs="Times New Roman"/>
          <w:kern w:val="0"/>
          <w:szCs w:val="21"/>
        </w:rPr>
        <w:t xml:space="preserve">Voltage modulation curves of the moderately p-doped GSOI device. </w:t>
      </w:r>
    </w:p>
    <w:p w14:paraId="6144E69B" w14:textId="77777777" w:rsidR="001546E7" w:rsidRPr="00FB032E" w:rsidRDefault="001546E7" w:rsidP="001546E7">
      <w:pPr>
        <w:rPr>
          <w:rFonts w:ascii="Times New Roman" w:hAnsi="Times New Roman" w:cs="Times New Roman"/>
          <w:kern w:val="0"/>
          <w:szCs w:val="21"/>
        </w:rPr>
      </w:pPr>
    </w:p>
    <w:p w14:paraId="2B4FA406" w14:textId="2926705C" w:rsidR="001546E7" w:rsidRPr="00FB032E" w:rsidRDefault="001546E7" w:rsidP="001546E7">
      <w:pPr>
        <w:adjustRightInd w:val="0"/>
        <w:snapToGrid w:val="0"/>
        <w:spacing w:line="480" w:lineRule="auto"/>
        <w:ind w:firstLineChars="200" w:firstLine="480"/>
        <w:rPr>
          <w:rFonts w:ascii="Times New Roman" w:hAnsi="Times New Roman" w:cs="Times New Roman"/>
          <w:kern w:val="0"/>
          <w:sz w:val="24"/>
          <w:szCs w:val="24"/>
        </w:rPr>
      </w:pPr>
      <w:r w:rsidRPr="00FB032E">
        <w:rPr>
          <w:rFonts w:ascii="Times New Roman" w:hAnsi="Times New Roman" w:cs="Times New Roman"/>
          <w:kern w:val="0"/>
          <w:sz w:val="24"/>
          <w:szCs w:val="24"/>
        </w:rPr>
        <w:t>For clarifying the indirect modulation mechanism described in the text, we designed the GSOI devices with different doping levels. T</w:t>
      </w:r>
      <w:r w:rsidRPr="00FB032E">
        <w:rPr>
          <w:rFonts w:ascii="Times New Roman" w:hAnsi="Times New Roman" w:cs="Times New Roman"/>
          <w:sz w:val="24"/>
          <w:szCs w:val="24"/>
        </w:rPr>
        <w:t xml:space="preserve">he doping level of graphene can be obtained by measuring its transfer curve and </w:t>
      </w:r>
      <w:r w:rsidRPr="00FB032E">
        <w:rPr>
          <w:rFonts w:ascii="Times New Roman" w:hAnsi="Times New Roman" w:cs="Times New Roman"/>
          <w:kern w:val="0"/>
          <w:sz w:val="24"/>
          <w:szCs w:val="24"/>
        </w:rPr>
        <w:t>e</w:t>
      </w:r>
      <w:r w:rsidRPr="00FB032E">
        <w:rPr>
          <w:rFonts w:ascii="Times New Roman" w:hAnsi="Times New Roman" w:cs="Times New Roman"/>
          <w:sz w:val="24"/>
          <w:szCs w:val="24"/>
        </w:rPr>
        <w:t>xploiting the bipolarity of GFET</w:t>
      </w:r>
      <w:r w:rsidR="00EA5F52">
        <w:rPr>
          <w:rFonts w:ascii="Times New Roman" w:hAnsi="Times New Roman" w:cs="Times New Roman"/>
          <w:sz w:val="24"/>
          <w:szCs w:val="24"/>
        </w:rPr>
        <w:t xml:space="preserve"> </w:t>
      </w:r>
      <w:r w:rsidR="00EA5F52" w:rsidRPr="00EA5F52">
        <w:rPr>
          <w:rFonts w:ascii="Times New Roman" w:hAnsi="Times New Roman" w:cs="Times New Roman"/>
          <w:sz w:val="24"/>
          <w:szCs w:val="24"/>
        </w:rPr>
        <w:t>[1,2]</w:t>
      </w:r>
      <w:r w:rsidRPr="00FB032E">
        <w:rPr>
          <w:rFonts w:ascii="Times New Roman" w:hAnsi="Times New Roman" w:cs="Times New Roman"/>
          <w:kern w:val="0"/>
          <w:sz w:val="24"/>
          <w:szCs w:val="24"/>
        </w:rPr>
        <w:t>.</w:t>
      </w:r>
      <w:r w:rsidR="00440E3C" w:rsidRPr="00FB032E">
        <w:rPr>
          <w:rFonts w:ascii="Times New Roman" w:hAnsi="Times New Roman" w:cs="Times New Roman"/>
          <w:sz w:val="24"/>
          <w:szCs w:val="24"/>
          <w:vertAlign w:val="superscript"/>
        </w:rPr>
        <w:t xml:space="preserve"> </w:t>
      </w:r>
      <w:r w:rsidRPr="00FB032E">
        <w:rPr>
          <w:rFonts w:ascii="Times New Roman" w:hAnsi="Times New Roman" w:cs="Times New Roman"/>
          <w:kern w:val="0"/>
          <w:sz w:val="24"/>
          <w:szCs w:val="24"/>
        </w:rPr>
        <w:t>Figure. S2 (a), (b)</w:t>
      </w:r>
      <w:r w:rsidR="00541FAD">
        <w:rPr>
          <w:rFonts w:ascii="Times New Roman" w:hAnsi="Times New Roman" w:cs="Times New Roman"/>
          <w:kern w:val="0"/>
          <w:sz w:val="24"/>
          <w:szCs w:val="24"/>
        </w:rPr>
        <w:t>,</w:t>
      </w:r>
      <w:r w:rsidRPr="00FB032E">
        <w:rPr>
          <w:rFonts w:ascii="Times New Roman" w:hAnsi="Times New Roman" w:cs="Times New Roman"/>
          <w:kern w:val="0"/>
          <w:sz w:val="24"/>
          <w:szCs w:val="24"/>
        </w:rPr>
        <w:t xml:space="preserve"> and (c) show the transfer curves of the lightly, heavily</w:t>
      </w:r>
      <w:r w:rsidR="00541FAD">
        <w:rPr>
          <w:rFonts w:ascii="Times New Roman" w:hAnsi="Times New Roman" w:cs="Times New Roman"/>
          <w:kern w:val="0"/>
          <w:sz w:val="24"/>
          <w:szCs w:val="24"/>
        </w:rPr>
        <w:t>,</w:t>
      </w:r>
      <w:r w:rsidRPr="00FB032E">
        <w:rPr>
          <w:rFonts w:ascii="Times New Roman" w:hAnsi="Times New Roman" w:cs="Times New Roman"/>
          <w:kern w:val="0"/>
          <w:sz w:val="24"/>
          <w:szCs w:val="24"/>
        </w:rPr>
        <w:t xml:space="preserve"> and moderately p-doped graphene devices, respectively. </w:t>
      </w:r>
    </w:p>
    <w:p w14:paraId="29543A3F" w14:textId="3C934B05" w:rsidR="001546E7" w:rsidRPr="00FB032E" w:rsidRDefault="001546E7" w:rsidP="001546E7">
      <w:pPr>
        <w:adjustRightInd w:val="0"/>
        <w:snapToGrid w:val="0"/>
        <w:spacing w:line="480" w:lineRule="auto"/>
        <w:ind w:firstLineChars="200" w:firstLine="480"/>
        <w:rPr>
          <w:rFonts w:ascii="Times New Roman" w:hAnsi="Times New Roman" w:cs="Times New Roman"/>
          <w:kern w:val="0"/>
          <w:sz w:val="24"/>
          <w:szCs w:val="24"/>
        </w:rPr>
      </w:pPr>
      <w:r w:rsidRPr="00FB032E">
        <w:rPr>
          <w:rFonts w:ascii="Times New Roman" w:hAnsi="Times New Roman" w:cs="Times New Roman"/>
          <w:kern w:val="0"/>
          <w:sz w:val="24"/>
          <w:szCs w:val="24"/>
        </w:rPr>
        <w:t xml:space="preserve">The graphene samples were soaked in ammonia water, and different doping effects can be realized </w:t>
      </w:r>
      <w:r w:rsidR="004B5363" w:rsidRPr="00FB032E">
        <w:rPr>
          <w:rFonts w:ascii="Times New Roman" w:hAnsi="Times New Roman" w:cs="Times New Roman"/>
          <w:kern w:val="0"/>
          <w:sz w:val="24"/>
          <w:szCs w:val="24"/>
        </w:rPr>
        <w:t>by</w:t>
      </w:r>
      <w:r w:rsidRPr="00FB032E">
        <w:rPr>
          <w:rFonts w:ascii="Times New Roman" w:hAnsi="Times New Roman" w:cs="Times New Roman"/>
          <w:kern w:val="0"/>
          <w:sz w:val="24"/>
          <w:szCs w:val="24"/>
        </w:rPr>
        <w:t xml:space="preserve"> adjusting the concentration of the ammonia water. Figure. S2(d) shows the voltage modulation curves of </w:t>
      </w:r>
      <w:r w:rsidRPr="00FB032E">
        <w:rPr>
          <w:rFonts w:ascii="Times New Roman" w:hAnsi="Times New Roman" w:cs="Times New Roman" w:hint="eastAsia"/>
          <w:kern w:val="0"/>
          <w:sz w:val="24"/>
          <w:szCs w:val="24"/>
        </w:rPr>
        <w:t>the</w:t>
      </w:r>
      <w:r w:rsidRPr="00FB032E">
        <w:rPr>
          <w:rFonts w:ascii="Times New Roman" w:hAnsi="Times New Roman" w:cs="Times New Roman"/>
          <w:kern w:val="0"/>
          <w:sz w:val="24"/>
          <w:szCs w:val="24"/>
        </w:rPr>
        <w:t xml:space="preserve"> moderately p-doped graphene device. The net photocurrent can be significantly changed under the modulation of the vertical voltage. Obviously, as the optical power increases, the photocurrent will be enhanced. Note that the variation trend </w:t>
      </w:r>
      <w:r w:rsidRPr="00FB032E">
        <w:rPr>
          <w:rFonts w:ascii="Times New Roman" w:eastAsia="宋体" w:hAnsi="Times New Roman" w:cs="Times New Roman"/>
          <w:sz w:val="24"/>
          <w:szCs w:val="24"/>
        </w:rPr>
        <w:t xml:space="preserve">of </w:t>
      </w:r>
      <w:r w:rsidRPr="00FB032E">
        <w:rPr>
          <w:rFonts w:ascii="Times New Roman" w:eastAsia="宋体" w:hAnsi="Times New Roman" w:cs="Times New Roman"/>
          <w:i/>
          <w:iCs/>
          <w:sz w:val="24"/>
          <w:szCs w:val="24"/>
        </w:rPr>
        <w:t>I</w:t>
      </w:r>
      <w:r w:rsidRPr="00FB032E">
        <w:rPr>
          <w:rFonts w:ascii="Times New Roman" w:eastAsia="宋体" w:hAnsi="Times New Roman" w:cs="Times New Roman"/>
          <w:sz w:val="24"/>
          <w:szCs w:val="24"/>
          <w:vertAlign w:val="subscript"/>
        </w:rPr>
        <w:t>ds</w:t>
      </w:r>
      <w:r w:rsidRPr="00FB032E">
        <w:rPr>
          <w:rFonts w:ascii="Times New Roman" w:eastAsia="宋体" w:hAnsi="Times New Roman" w:cs="Times New Roman"/>
          <w:sz w:val="24"/>
          <w:szCs w:val="24"/>
        </w:rPr>
        <w:t xml:space="preserve"> is </w:t>
      </w:r>
      <w:proofErr w:type="gramStart"/>
      <w:r w:rsidRPr="00FB032E">
        <w:rPr>
          <w:rFonts w:ascii="Times New Roman" w:eastAsia="宋体" w:hAnsi="Times New Roman" w:cs="Times New Roman"/>
          <w:sz w:val="24"/>
          <w:szCs w:val="24"/>
        </w:rPr>
        <w:t>similar to</w:t>
      </w:r>
      <w:proofErr w:type="gramEnd"/>
      <w:r w:rsidRPr="00FB032E">
        <w:rPr>
          <w:rFonts w:ascii="Times New Roman" w:eastAsia="宋体" w:hAnsi="Times New Roman" w:cs="Times New Roman"/>
          <w:sz w:val="24"/>
          <w:szCs w:val="24"/>
        </w:rPr>
        <w:t xml:space="preserve"> the lightly p-doped graphene device in</w:t>
      </w:r>
      <w:r w:rsidRPr="00FB032E">
        <w:t xml:space="preserve"> </w:t>
      </w:r>
      <w:r w:rsidRPr="00FB032E">
        <w:rPr>
          <w:rFonts w:ascii="Times New Roman" w:eastAsia="宋体" w:hAnsi="Times New Roman" w:cs="Times New Roman"/>
          <w:sz w:val="24"/>
          <w:szCs w:val="24"/>
        </w:rPr>
        <w:t xml:space="preserve">Figure 2. (b) of </w:t>
      </w:r>
      <w:r w:rsidR="004B5363" w:rsidRPr="00FB032E">
        <w:rPr>
          <w:rFonts w:ascii="Times New Roman" w:eastAsia="宋体" w:hAnsi="Times New Roman" w:cs="Times New Roman"/>
          <w:sz w:val="24"/>
          <w:szCs w:val="24"/>
        </w:rPr>
        <w:t xml:space="preserve">the </w:t>
      </w:r>
      <w:r w:rsidRPr="00FB032E">
        <w:rPr>
          <w:rFonts w:ascii="Times New Roman" w:eastAsia="宋体" w:hAnsi="Times New Roman" w:cs="Times New Roman"/>
          <w:sz w:val="24"/>
          <w:szCs w:val="24"/>
        </w:rPr>
        <w:t xml:space="preserve">main text. The difference is that the </w:t>
      </w:r>
      <w:r w:rsidRPr="00FB032E">
        <w:rPr>
          <w:rFonts w:ascii="Times New Roman" w:eastAsia="宋体" w:hAnsi="Times New Roman" w:cs="Times New Roman"/>
          <w:i/>
          <w:iCs/>
          <w:sz w:val="24"/>
          <w:szCs w:val="24"/>
        </w:rPr>
        <w:t>I</w:t>
      </w:r>
      <w:r w:rsidRPr="00FB032E">
        <w:rPr>
          <w:rFonts w:ascii="Times New Roman" w:eastAsia="宋体" w:hAnsi="Times New Roman" w:cs="Times New Roman"/>
          <w:sz w:val="24"/>
          <w:szCs w:val="24"/>
          <w:vertAlign w:val="subscript"/>
        </w:rPr>
        <w:t>ds</w:t>
      </w:r>
      <w:r w:rsidRPr="00FB032E">
        <w:rPr>
          <w:rFonts w:ascii="Times New Roman" w:eastAsia="宋体" w:hAnsi="Times New Roman" w:cs="Times New Roman"/>
          <w:sz w:val="24"/>
          <w:szCs w:val="24"/>
        </w:rPr>
        <w:t xml:space="preserve"> of the </w:t>
      </w:r>
      <w:r w:rsidRPr="00FB032E">
        <w:rPr>
          <w:rFonts w:ascii="Times New Roman" w:hAnsi="Times New Roman" w:cs="Times New Roman"/>
          <w:kern w:val="0"/>
          <w:sz w:val="24"/>
          <w:szCs w:val="24"/>
        </w:rPr>
        <w:t>moderately</w:t>
      </w:r>
      <w:r w:rsidRPr="00FB032E">
        <w:rPr>
          <w:rFonts w:ascii="Times New Roman" w:eastAsia="宋体" w:hAnsi="Times New Roman" w:cs="Times New Roman"/>
          <w:sz w:val="24"/>
          <w:szCs w:val="24"/>
        </w:rPr>
        <w:t xml:space="preserve"> p-doped graphene device nearly keeps unchanging as the positive voltage continuously increases. This phenomenon can be ascribed to the concentration of holes in the heavily p-doped graphene is extremely high; hence the variation of the majority carrier is quite difficult, even though a large vertical voltage is applied.</w:t>
      </w:r>
      <w:r w:rsidRPr="00FB032E">
        <w:rPr>
          <w:rFonts w:ascii="Times New Roman" w:hAnsi="Times New Roman" w:cs="Times New Roman"/>
          <w:kern w:val="0"/>
          <w:sz w:val="24"/>
          <w:szCs w:val="24"/>
        </w:rPr>
        <w:t xml:space="preserve"> </w:t>
      </w:r>
    </w:p>
    <w:p w14:paraId="1F4B41FB" w14:textId="77777777" w:rsidR="001546E7" w:rsidRPr="00FB032E" w:rsidRDefault="001546E7" w:rsidP="001546E7">
      <w:pPr>
        <w:rPr>
          <w:rFonts w:ascii="Times New Roman" w:hAnsi="Times New Roman" w:cs="Times New Roman"/>
          <w:b/>
          <w:kern w:val="0"/>
          <w:sz w:val="24"/>
          <w:szCs w:val="24"/>
        </w:rPr>
      </w:pPr>
    </w:p>
    <w:p w14:paraId="252EEB6A" w14:textId="77777777" w:rsidR="001546E7" w:rsidRPr="00FB032E" w:rsidRDefault="001546E7" w:rsidP="001546E7">
      <w:pPr>
        <w:widowControl/>
        <w:jc w:val="left"/>
        <w:rPr>
          <w:rFonts w:ascii="Times New Roman" w:hAnsi="Times New Roman" w:cs="Times New Roman"/>
          <w:b/>
          <w:kern w:val="0"/>
          <w:sz w:val="24"/>
          <w:szCs w:val="24"/>
        </w:rPr>
      </w:pPr>
      <w:r w:rsidRPr="00FB032E">
        <w:rPr>
          <w:rFonts w:ascii="Times New Roman" w:hAnsi="Times New Roman" w:cs="Times New Roman"/>
          <w:b/>
          <w:kern w:val="0"/>
          <w:sz w:val="24"/>
          <w:szCs w:val="24"/>
        </w:rPr>
        <w:t>S3 SOI photodetector without graphene</w:t>
      </w:r>
    </w:p>
    <w:p w14:paraId="140A01F3" w14:textId="1BFA3BCA" w:rsidR="001546E7" w:rsidRPr="00FB032E" w:rsidRDefault="005414DF" w:rsidP="001546E7">
      <w:pPr>
        <w:rPr>
          <w:rFonts w:ascii="Times New Roman" w:hAnsi="Times New Roman" w:cs="Times New Roman"/>
          <w:b/>
          <w:kern w:val="0"/>
          <w:sz w:val="24"/>
          <w:szCs w:val="24"/>
        </w:rPr>
      </w:pPr>
      <w:r w:rsidRPr="00FB032E">
        <w:rPr>
          <w:rFonts w:ascii="Times New Roman" w:hAnsi="Times New Roman" w:cs="Times New Roman"/>
          <w:b/>
          <w:noProof/>
          <w:kern w:val="0"/>
          <w:sz w:val="24"/>
          <w:szCs w:val="24"/>
        </w:rPr>
        <w:drawing>
          <wp:inline distT="0" distB="0" distL="0" distR="0" wp14:anchorId="69D4690E" wp14:editId="7EFC9F02">
            <wp:extent cx="5669429" cy="1943100"/>
            <wp:effectExtent l="0" t="0" r="762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 S3.jpg"/>
                    <pic:cNvPicPr/>
                  </pic:nvPicPr>
                  <pic:blipFill rotWithShape="1">
                    <a:blip r:embed="rId10" cstate="print">
                      <a:extLst>
                        <a:ext uri="{28A0092B-C50C-407E-A947-70E740481C1C}">
                          <a14:useLocalDpi xmlns:a14="http://schemas.microsoft.com/office/drawing/2010/main" val="0"/>
                        </a:ext>
                      </a:extLst>
                    </a:blip>
                    <a:srcRect t="24571" r="214" b="22263"/>
                    <a:stretch/>
                  </pic:blipFill>
                  <pic:spPr bwMode="auto">
                    <a:xfrm>
                      <a:off x="0" y="0"/>
                      <a:ext cx="5672598" cy="1944186"/>
                    </a:xfrm>
                    <a:prstGeom prst="rect">
                      <a:avLst/>
                    </a:prstGeom>
                    <a:ln>
                      <a:noFill/>
                    </a:ln>
                    <a:extLst>
                      <a:ext uri="{53640926-AAD7-44D8-BBD7-CCE9431645EC}">
                        <a14:shadowObscured xmlns:a14="http://schemas.microsoft.com/office/drawing/2010/main"/>
                      </a:ext>
                    </a:extLst>
                  </pic:spPr>
                </pic:pic>
              </a:graphicData>
            </a:graphic>
          </wp:inline>
        </w:drawing>
      </w:r>
    </w:p>
    <w:p w14:paraId="5EF982D8" w14:textId="2D9DAF65" w:rsidR="001546E7" w:rsidRPr="00FB032E" w:rsidRDefault="001546E7" w:rsidP="001546E7">
      <w:pPr>
        <w:rPr>
          <w:rFonts w:ascii="Times New Roman" w:hAnsi="Times New Roman" w:cs="Times New Roman"/>
          <w:kern w:val="0"/>
          <w:szCs w:val="21"/>
        </w:rPr>
      </w:pPr>
      <w:r w:rsidRPr="00FB032E">
        <w:rPr>
          <w:rFonts w:ascii="Times New Roman" w:hAnsi="Times New Roman" w:cs="Times New Roman"/>
          <w:kern w:val="0"/>
          <w:szCs w:val="21"/>
        </w:rPr>
        <w:t>Figure. S3: (a)</w:t>
      </w:r>
      <w:r w:rsidRPr="00FB032E">
        <w:rPr>
          <w:szCs w:val="21"/>
        </w:rPr>
        <w:t xml:space="preserve"> </w:t>
      </w:r>
      <w:r w:rsidRPr="00FB032E">
        <w:rPr>
          <w:rFonts w:ascii="Times New Roman" w:hAnsi="Times New Roman" w:cs="Times New Roman"/>
          <w:kern w:val="0"/>
          <w:szCs w:val="21"/>
        </w:rPr>
        <w:t>The schematic of SOI photodetector without graphene. (b)</w:t>
      </w:r>
      <w:r w:rsidRPr="00FB032E">
        <w:rPr>
          <w:rFonts w:ascii="Times New Roman" w:hAnsi="Times New Roman" w:cs="Times New Roman"/>
          <w:bCs/>
          <w:kern w:val="0"/>
          <w:szCs w:val="21"/>
        </w:rPr>
        <w:t xml:space="preserve"> The transient photocurrent </w:t>
      </w:r>
      <w:r w:rsidRPr="00FB032E">
        <w:rPr>
          <w:rFonts w:ascii="Times New Roman" w:hAnsi="Times New Roman" w:cs="Times New Roman"/>
          <w:bCs/>
          <w:kern w:val="0"/>
          <w:szCs w:val="21"/>
        </w:rPr>
        <w:lastRenderedPageBreak/>
        <w:t>response</w:t>
      </w:r>
      <w:r w:rsidRPr="00FB032E">
        <w:rPr>
          <w:rFonts w:hint="eastAsia"/>
          <w:szCs w:val="21"/>
        </w:rPr>
        <w:t xml:space="preserve"> </w:t>
      </w:r>
      <w:r w:rsidRPr="00FB032E">
        <w:rPr>
          <w:rFonts w:ascii="Times New Roman" w:hAnsi="Times New Roman" w:cs="Times New Roman"/>
          <w:bCs/>
          <w:kern w:val="0"/>
          <w:szCs w:val="21"/>
        </w:rPr>
        <w:t>of the</w:t>
      </w:r>
      <w:r w:rsidRPr="00FB032E">
        <w:rPr>
          <w:rFonts w:ascii="Times New Roman" w:hAnsi="Times New Roman" w:cs="Times New Roman"/>
          <w:kern w:val="0"/>
          <w:szCs w:val="21"/>
        </w:rPr>
        <w:t xml:space="preserve"> SOI photodetector</w:t>
      </w:r>
      <w:r w:rsidR="00144A7E" w:rsidRPr="00FB032E">
        <w:rPr>
          <w:rFonts w:ascii="Times New Roman" w:hAnsi="Times New Roman" w:cs="Times New Roman"/>
          <w:kern w:val="0"/>
          <w:szCs w:val="21"/>
        </w:rPr>
        <w:t xml:space="preserve"> under 920 µW light power </w:t>
      </w:r>
      <w:r w:rsidR="00FD66B9" w:rsidRPr="00FB032E">
        <w:rPr>
          <w:rFonts w:ascii="Times New Roman" w:hAnsi="Times New Roman" w:cs="Times New Roman"/>
          <w:kern w:val="0"/>
          <w:szCs w:val="21"/>
        </w:rPr>
        <w:t xml:space="preserve">at </w:t>
      </w:r>
      <w:r w:rsidR="00E43BB5" w:rsidRPr="00FB032E">
        <w:rPr>
          <w:rFonts w:ascii="Times New Roman" w:hAnsi="Times New Roman" w:cs="Times New Roman" w:hint="eastAsia"/>
          <w:kern w:val="0"/>
          <w:szCs w:val="21"/>
        </w:rPr>
        <w:t>the</w:t>
      </w:r>
      <w:r w:rsidR="00E43BB5" w:rsidRPr="00FB032E">
        <w:rPr>
          <w:rFonts w:ascii="Times New Roman" w:hAnsi="Times New Roman" w:cs="Times New Roman"/>
          <w:kern w:val="0"/>
          <w:szCs w:val="21"/>
        </w:rPr>
        <w:t xml:space="preserve"> </w:t>
      </w:r>
      <w:r w:rsidR="00FD66B9" w:rsidRPr="00FB032E">
        <w:rPr>
          <w:rFonts w:ascii="Times New Roman" w:hAnsi="Times New Roman" w:cs="Times New Roman"/>
          <w:kern w:val="0"/>
          <w:szCs w:val="21"/>
        </w:rPr>
        <w:t>wavelength of 532 nm</w:t>
      </w:r>
      <w:r w:rsidR="00144A7E" w:rsidRPr="00FB032E">
        <w:rPr>
          <w:rFonts w:ascii="Times New Roman" w:hAnsi="Times New Roman" w:cs="Times New Roman"/>
          <w:kern w:val="0"/>
          <w:szCs w:val="21"/>
        </w:rPr>
        <w:t>.</w:t>
      </w:r>
      <w:r w:rsidR="00286D08" w:rsidRPr="00FB032E">
        <w:rPr>
          <w:rFonts w:ascii="Times New Roman" w:hAnsi="Times New Roman" w:cs="Times New Roman"/>
          <w:kern w:val="0"/>
          <w:szCs w:val="21"/>
        </w:rPr>
        <w:t xml:space="preserve"> </w:t>
      </w:r>
    </w:p>
    <w:p w14:paraId="251D81D2" w14:textId="6D57ABF1" w:rsidR="001546E7" w:rsidRPr="00987F4B" w:rsidRDefault="00CC1E8B" w:rsidP="005F57A4">
      <w:pPr>
        <w:spacing w:line="480" w:lineRule="auto"/>
        <w:ind w:firstLineChars="150" w:firstLine="360"/>
        <w:rPr>
          <w:rFonts w:ascii="Times New Roman" w:hAnsi="Times New Roman" w:cs="Times New Roman"/>
          <w:kern w:val="0"/>
          <w:sz w:val="24"/>
          <w:szCs w:val="24"/>
        </w:rPr>
      </w:pPr>
      <w:r w:rsidRPr="00FB032E">
        <w:rPr>
          <w:rFonts w:ascii="Times New Roman" w:hAnsi="Times New Roman" w:cs="Times New Roman"/>
          <w:sz w:val="24"/>
          <w:szCs w:val="24"/>
        </w:rPr>
        <w:t>The</w:t>
      </w:r>
      <w:r w:rsidRPr="00FB032E">
        <w:rPr>
          <w:rFonts w:ascii="Times New Roman" w:eastAsia="宋体" w:hAnsi="Times New Roman" w:cs="Times New Roman"/>
          <w:kern w:val="0"/>
          <w:sz w:val="24"/>
          <w:szCs w:val="24"/>
        </w:rPr>
        <w:t xml:space="preserve"> SOI photodetector without graphene ha</w:t>
      </w:r>
      <w:r w:rsidR="004B5363" w:rsidRPr="00FB032E">
        <w:rPr>
          <w:rFonts w:ascii="Times New Roman" w:eastAsia="宋体" w:hAnsi="Times New Roman" w:cs="Times New Roman"/>
          <w:kern w:val="0"/>
          <w:sz w:val="24"/>
          <w:szCs w:val="24"/>
        </w:rPr>
        <w:t>s</w:t>
      </w:r>
      <w:r w:rsidRPr="00FB032E">
        <w:rPr>
          <w:rFonts w:ascii="Times New Roman" w:eastAsia="宋体" w:hAnsi="Times New Roman" w:cs="Times New Roman"/>
          <w:kern w:val="0"/>
          <w:sz w:val="24"/>
          <w:szCs w:val="24"/>
        </w:rPr>
        <w:t xml:space="preserve"> been fabricated to compare with the </w:t>
      </w:r>
      <w:r w:rsidRPr="00FB032E">
        <w:rPr>
          <w:rFonts w:ascii="Times New Roman" w:hAnsi="Times New Roman" w:cs="Times New Roman"/>
          <w:kern w:val="0"/>
          <w:sz w:val="24"/>
          <w:szCs w:val="24"/>
        </w:rPr>
        <w:t>GSOI devices of the same geometrical sizes. T</w:t>
      </w:r>
      <w:r w:rsidR="001546E7" w:rsidRPr="00FB032E">
        <w:rPr>
          <w:rFonts w:ascii="Times New Roman" w:eastAsia="宋体" w:hAnsi="Times New Roman" w:cs="Times New Roman"/>
          <w:kern w:val="0"/>
          <w:sz w:val="24"/>
          <w:szCs w:val="24"/>
        </w:rPr>
        <w:t>he</w:t>
      </w:r>
      <w:r w:rsidRPr="00FB032E">
        <w:rPr>
          <w:rFonts w:ascii="Times New Roman" w:eastAsia="宋体" w:hAnsi="Times New Roman" w:cs="Times New Roman"/>
          <w:kern w:val="0"/>
          <w:sz w:val="24"/>
          <w:szCs w:val="24"/>
        </w:rPr>
        <w:t xml:space="preserve"> </w:t>
      </w:r>
      <w:r w:rsidR="001546E7" w:rsidRPr="00FB032E">
        <w:rPr>
          <w:rFonts w:ascii="Times New Roman" w:eastAsia="宋体" w:hAnsi="Times New Roman" w:cs="Times New Roman"/>
          <w:kern w:val="0"/>
          <w:sz w:val="24"/>
          <w:szCs w:val="24"/>
        </w:rPr>
        <w:t xml:space="preserve">schematic </w:t>
      </w:r>
      <w:r w:rsidRPr="00FB032E">
        <w:rPr>
          <w:rFonts w:ascii="Times New Roman" w:eastAsia="宋体" w:hAnsi="Times New Roman" w:cs="Times New Roman"/>
          <w:kern w:val="0"/>
          <w:sz w:val="24"/>
          <w:szCs w:val="24"/>
        </w:rPr>
        <w:t xml:space="preserve">view and transient photoresponse </w:t>
      </w:r>
      <w:r w:rsidR="001546E7" w:rsidRPr="00FB032E">
        <w:rPr>
          <w:rFonts w:ascii="Times New Roman" w:eastAsia="宋体" w:hAnsi="Times New Roman" w:cs="Times New Roman"/>
          <w:kern w:val="0"/>
          <w:sz w:val="24"/>
          <w:szCs w:val="24"/>
        </w:rPr>
        <w:t xml:space="preserve">of </w:t>
      </w:r>
      <w:r w:rsidRPr="00FB032E">
        <w:rPr>
          <w:rFonts w:ascii="Times New Roman" w:eastAsia="宋体" w:hAnsi="Times New Roman" w:cs="Times New Roman"/>
          <w:kern w:val="0"/>
          <w:sz w:val="24"/>
          <w:szCs w:val="24"/>
        </w:rPr>
        <w:t xml:space="preserve">the </w:t>
      </w:r>
      <w:r w:rsidR="001546E7" w:rsidRPr="00FB032E">
        <w:rPr>
          <w:rFonts w:ascii="Times New Roman" w:eastAsia="宋体" w:hAnsi="Times New Roman" w:cs="Times New Roman"/>
          <w:kern w:val="0"/>
          <w:sz w:val="24"/>
          <w:szCs w:val="24"/>
        </w:rPr>
        <w:t xml:space="preserve">SOI photodetector </w:t>
      </w:r>
      <w:r w:rsidR="00FD66B9" w:rsidRPr="00FB032E">
        <w:rPr>
          <w:rFonts w:ascii="Times New Roman" w:eastAsia="宋体" w:hAnsi="Times New Roman" w:cs="Times New Roman"/>
          <w:kern w:val="0"/>
          <w:sz w:val="24"/>
          <w:szCs w:val="24"/>
        </w:rPr>
        <w:t xml:space="preserve">under 920 µW light power at </w:t>
      </w:r>
      <w:r w:rsidR="00E43BB5" w:rsidRPr="00FB032E">
        <w:rPr>
          <w:rFonts w:ascii="Times New Roman" w:eastAsia="宋体" w:hAnsi="Times New Roman" w:cs="Times New Roman"/>
          <w:kern w:val="0"/>
          <w:sz w:val="24"/>
          <w:szCs w:val="24"/>
        </w:rPr>
        <w:t xml:space="preserve">the </w:t>
      </w:r>
      <w:r w:rsidR="00FD66B9" w:rsidRPr="00FB032E">
        <w:rPr>
          <w:rFonts w:ascii="Times New Roman" w:eastAsia="宋体" w:hAnsi="Times New Roman" w:cs="Times New Roman"/>
          <w:kern w:val="0"/>
          <w:sz w:val="24"/>
          <w:szCs w:val="24"/>
        </w:rPr>
        <w:t>wavelength of 532 nm</w:t>
      </w:r>
      <w:r w:rsidR="00144A7E" w:rsidRPr="00FB032E">
        <w:rPr>
          <w:rFonts w:ascii="Times New Roman" w:eastAsia="宋体" w:hAnsi="Times New Roman" w:cs="Times New Roman"/>
          <w:kern w:val="0"/>
          <w:sz w:val="24"/>
          <w:szCs w:val="24"/>
        </w:rPr>
        <w:t xml:space="preserve"> </w:t>
      </w:r>
      <w:r w:rsidRPr="00FB032E">
        <w:rPr>
          <w:rFonts w:ascii="Times New Roman" w:eastAsia="宋体" w:hAnsi="Times New Roman" w:cs="Times New Roman"/>
          <w:kern w:val="0"/>
          <w:sz w:val="24"/>
          <w:szCs w:val="24"/>
        </w:rPr>
        <w:t xml:space="preserve">are </w:t>
      </w:r>
      <w:r w:rsidR="001546E7" w:rsidRPr="00FB032E">
        <w:rPr>
          <w:rFonts w:ascii="Times New Roman" w:eastAsia="宋体" w:hAnsi="Times New Roman" w:cs="Times New Roman"/>
          <w:kern w:val="0"/>
          <w:sz w:val="24"/>
          <w:szCs w:val="24"/>
        </w:rPr>
        <w:t xml:space="preserve">shown </w:t>
      </w:r>
      <w:r w:rsidRPr="00FB032E">
        <w:rPr>
          <w:rFonts w:ascii="Times New Roman" w:eastAsia="宋体" w:hAnsi="Times New Roman" w:cs="Times New Roman"/>
          <w:kern w:val="0"/>
          <w:sz w:val="24"/>
          <w:szCs w:val="24"/>
        </w:rPr>
        <w:t>in</w:t>
      </w:r>
      <w:r w:rsidRPr="00FB032E">
        <w:t xml:space="preserve"> </w:t>
      </w:r>
      <w:r w:rsidR="001546E7" w:rsidRPr="00FB032E">
        <w:rPr>
          <w:rFonts w:ascii="Times New Roman" w:eastAsia="宋体" w:hAnsi="Times New Roman" w:cs="Times New Roman"/>
          <w:kern w:val="0"/>
          <w:sz w:val="24"/>
          <w:szCs w:val="24"/>
        </w:rPr>
        <w:t>Figure. S3</w:t>
      </w:r>
      <w:r w:rsidRPr="00FB032E">
        <w:rPr>
          <w:rFonts w:ascii="Times New Roman" w:eastAsia="宋体" w:hAnsi="Times New Roman" w:cs="Times New Roman"/>
          <w:kern w:val="0"/>
          <w:sz w:val="24"/>
          <w:szCs w:val="24"/>
        </w:rPr>
        <w:t>.</w:t>
      </w:r>
      <w:r w:rsidR="001546E7" w:rsidRPr="00FB032E">
        <w:rPr>
          <w:rFonts w:ascii="Times New Roman" w:eastAsia="宋体" w:hAnsi="Times New Roman" w:cs="Times New Roman"/>
          <w:kern w:val="0"/>
          <w:sz w:val="24"/>
          <w:szCs w:val="24"/>
        </w:rPr>
        <w:t xml:space="preserve"> </w:t>
      </w:r>
      <w:bookmarkStart w:id="3" w:name="_Hlk42123263"/>
      <w:r w:rsidRPr="003A5B75">
        <w:rPr>
          <w:rFonts w:ascii="Times New Roman" w:eastAsia="宋体" w:hAnsi="Times New Roman" w:cs="Times New Roman"/>
          <w:color w:val="FF0000"/>
          <w:kern w:val="0"/>
          <w:sz w:val="24"/>
          <w:szCs w:val="24"/>
        </w:rPr>
        <w:t>T</w:t>
      </w:r>
      <w:r w:rsidR="001546E7" w:rsidRPr="003A5B75">
        <w:rPr>
          <w:rFonts w:ascii="Times New Roman" w:eastAsia="宋体" w:hAnsi="Times New Roman" w:cs="Times New Roman"/>
          <w:color w:val="FF0000"/>
          <w:kern w:val="0"/>
          <w:sz w:val="24"/>
          <w:szCs w:val="24"/>
        </w:rPr>
        <w:t xml:space="preserve">he </w:t>
      </w:r>
      <w:r w:rsidR="00031FD4" w:rsidRPr="003A5B75">
        <w:rPr>
          <w:rFonts w:ascii="Times New Roman" w:eastAsia="宋体" w:hAnsi="Times New Roman" w:cs="Times New Roman"/>
          <w:color w:val="FF0000"/>
          <w:kern w:val="0"/>
          <w:sz w:val="24"/>
          <w:szCs w:val="24"/>
        </w:rPr>
        <w:t>measured</w:t>
      </w:r>
      <w:r w:rsidR="005F57A4" w:rsidRPr="003A5B75">
        <w:rPr>
          <w:rFonts w:ascii="Times New Roman" w:eastAsia="宋体" w:hAnsi="Times New Roman" w:cs="Times New Roman"/>
          <w:color w:val="FF0000"/>
          <w:kern w:val="0"/>
          <w:sz w:val="24"/>
          <w:szCs w:val="24"/>
        </w:rPr>
        <w:t xml:space="preserve"> dark</w:t>
      </w:r>
      <w:r w:rsidR="00144A7E" w:rsidRPr="003A5B75">
        <w:rPr>
          <w:rFonts w:ascii="Times New Roman" w:eastAsia="宋体" w:hAnsi="Times New Roman" w:cs="Times New Roman"/>
          <w:color w:val="FF0000"/>
          <w:kern w:val="0"/>
          <w:sz w:val="24"/>
          <w:szCs w:val="24"/>
        </w:rPr>
        <w:t xml:space="preserve"> current</w:t>
      </w:r>
      <w:r w:rsidR="005F57A4" w:rsidRPr="003A5B75">
        <w:rPr>
          <w:rFonts w:ascii="Times New Roman" w:eastAsia="宋体" w:hAnsi="Times New Roman" w:cs="Times New Roman"/>
          <w:color w:val="FF0000"/>
          <w:kern w:val="0"/>
          <w:sz w:val="24"/>
          <w:szCs w:val="24"/>
        </w:rPr>
        <w:t xml:space="preserve"> </w:t>
      </w:r>
      <w:r w:rsidR="00B874C2" w:rsidRPr="003A5B75">
        <w:rPr>
          <w:rFonts w:ascii="Times New Roman" w:eastAsia="宋体" w:hAnsi="Times New Roman" w:cs="Times New Roman"/>
          <w:color w:val="FF0000"/>
          <w:kern w:val="0"/>
          <w:sz w:val="24"/>
          <w:szCs w:val="24"/>
        </w:rPr>
        <w:t>is about</w:t>
      </w:r>
      <w:r w:rsidR="00144A7E" w:rsidRPr="003A5B75">
        <w:rPr>
          <w:rFonts w:ascii="Times New Roman" w:eastAsia="宋体" w:hAnsi="Times New Roman" w:cs="Times New Roman"/>
          <w:color w:val="FF0000"/>
          <w:kern w:val="0"/>
          <w:sz w:val="24"/>
          <w:szCs w:val="24"/>
        </w:rPr>
        <w:t xml:space="preserve"> </w:t>
      </w:r>
      <w:r w:rsidR="004657E2" w:rsidRPr="003A5B75">
        <w:rPr>
          <w:rFonts w:ascii="Times New Roman" w:eastAsia="宋体" w:hAnsi="Times New Roman" w:cs="Times New Roman"/>
          <w:color w:val="FF0000"/>
          <w:kern w:val="0"/>
          <w:sz w:val="24"/>
          <w:szCs w:val="24"/>
        </w:rPr>
        <w:t>5.4</w:t>
      </w:r>
      <w:r w:rsidR="004657E2" w:rsidRPr="003A5B75">
        <w:rPr>
          <w:rFonts w:ascii="Cambria Math" w:eastAsia="宋体" w:hAnsi="Cambria Math" w:cs="Times New Roman"/>
          <w:color w:val="FF0000"/>
          <w:kern w:val="0"/>
          <w:sz w:val="24"/>
          <w:szCs w:val="24"/>
        </w:rPr>
        <w:t>⨯</w:t>
      </w:r>
      <w:r w:rsidR="004657E2" w:rsidRPr="003A5B75">
        <w:rPr>
          <w:rFonts w:ascii="Times New Roman" w:eastAsia="宋体" w:hAnsi="Times New Roman" w:cs="Times New Roman"/>
          <w:color w:val="FF0000"/>
          <w:kern w:val="0"/>
          <w:sz w:val="24"/>
          <w:szCs w:val="24"/>
        </w:rPr>
        <w:t>10</w:t>
      </w:r>
      <w:r w:rsidR="004657E2" w:rsidRPr="003A5B75">
        <w:rPr>
          <w:rFonts w:ascii="Times New Roman" w:eastAsia="宋体" w:hAnsi="Times New Roman" w:cs="Times New Roman"/>
          <w:color w:val="FF0000"/>
          <w:kern w:val="0"/>
          <w:sz w:val="24"/>
          <w:szCs w:val="24"/>
          <w:vertAlign w:val="superscript"/>
        </w:rPr>
        <w:t>-7</w:t>
      </w:r>
      <w:r w:rsidR="004657E2" w:rsidRPr="003A5B75">
        <w:rPr>
          <w:rFonts w:ascii="Times New Roman" w:eastAsia="宋体" w:hAnsi="Times New Roman" w:cs="Times New Roman"/>
          <w:color w:val="FF0000"/>
          <w:kern w:val="0"/>
          <w:sz w:val="24"/>
          <w:szCs w:val="24"/>
        </w:rPr>
        <w:t xml:space="preserve"> </w:t>
      </w:r>
      <w:r w:rsidR="00B874C2" w:rsidRPr="003A5B75">
        <w:rPr>
          <w:rFonts w:ascii="Times New Roman" w:eastAsia="宋体" w:hAnsi="Times New Roman" w:cs="Times New Roman"/>
          <w:color w:val="FF0000"/>
          <w:kern w:val="0"/>
          <w:sz w:val="24"/>
          <w:szCs w:val="24"/>
        </w:rPr>
        <w:t xml:space="preserve">A, which </w:t>
      </w:r>
      <w:r w:rsidR="004657E2" w:rsidRPr="003A5B75">
        <w:rPr>
          <w:rFonts w:ascii="Times New Roman" w:eastAsia="宋体" w:hAnsi="Times New Roman" w:cs="Times New Roman"/>
          <w:color w:val="FF0000"/>
          <w:kern w:val="0"/>
          <w:sz w:val="24"/>
          <w:szCs w:val="24"/>
        </w:rPr>
        <w:t xml:space="preserve">is </w:t>
      </w:r>
      <w:r w:rsidR="00E636E2" w:rsidRPr="003A5B75">
        <w:rPr>
          <w:rFonts w:ascii="Times New Roman" w:eastAsia="宋体" w:hAnsi="Times New Roman" w:cs="Times New Roman"/>
          <w:color w:val="FF0000"/>
          <w:kern w:val="0"/>
          <w:sz w:val="24"/>
          <w:szCs w:val="24"/>
        </w:rPr>
        <w:t>about three orders of magnitude</w:t>
      </w:r>
      <w:r w:rsidR="00E43BB5" w:rsidRPr="003A5B75">
        <w:rPr>
          <w:rFonts w:ascii="Times New Roman" w:eastAsia="宋体" w:hAnsi="Times New Roman" w:cs="Times New Roman"/>
          <w:color w:val="FF0000"/>
          <w:kern w:val="0"/>
          <w:sz w:val="24"/>
          <w:szCs w:val="24"/>
        </w:rPr>
        <w:t xml:space="preserve"> </w:t>
      </w:r>
      <w:r w:rsidR="004657E2" w:rsidRPr="003A5B75">
        <w:rPr>
          <w:rFonts w:ascii="Times New Roman" w:eastAsia="宋体" w:hAnsi="Times New Roman" w:cs="Times New Roman"/>
          <w:color w:val="FF0000"/>
          <w:kern w:val="0"/>
          <w:sz w:val="24"/>
          <w:szCs w:val="24"/>
        </w:rPr>
        <w:t xml:space="preserve">smaller than the </w:t>
      </w:r>
      <w:r w:rsidR="004657E2" w:rsidRPr="003A5B75">
        <w:rPr>
          <w:rFonts w:ascii="Times New Roman" w:hAnsi="Times New Roman" w:cs="Times New Roman"/>
          <w:color w:val="FF0000"/>
          <w:kern w:val="0"/>
          <w:sz w:val="24"/>
          <w:szCs w:val="24"/>
        </w:rPr>
        <w:t xml:space="preserve">GSOI device </w:t>
      </w:r>
      <w:r w:rsidR="00E43BB5" w:rsidRPr="003A5B75">
        <w:rPr>
          <w:rFonts w:ascii="Times New Roman" w:hAnsi="Times New Roman" w:cs="Times New Roman"/>
          <w:color w:val="FF0000"/>
          <w:kern w:val="0"/>
          <w:sz w:val="24"/>
          <w:szCs w:val="24"/>
        </w:rPr>
        <w:t xml:space="preserve">(about </w:t>
      </w:r>
      <w:r w:rsidR="004657E2" w:rsidRPr="003A5B75">
        <w:rPr>
          <w:rFonts w:ascii="Times New Roman" w:eastAsia="宋体" w:hAnsi="Times New Roman" w:cs="Times New Roman"/>
          <w:color w:val="FF0000"/>
          <w:kern w:val="0"/>
          <w:sz w:val="24"/>
          <w:szCs w:val="24"/>
        </w:rPr>
        <w:t>4</w:t>
      </w:r>
      <w:r w:rsidR="004657E2" w:rsidRPr="003A5B75">
        <w:rPr>
          <w:rFonts w:ascii="Cambria Math" w:eastAsia="宋体" w:hAnsi="Cambria Math" w:cs="Times New Roman"/>
          <w:color w:val="FF0000"/>
          <w:kern w:val="0"/>
          <w:sz w:val="24"/>
          <w:szCs w:val="24"/>
        </w:rPr>
        <w:t>⨯</w:t>
      </w:r>
      <w:r w:rsidR="004657E2" w:rsidRPr="003A5B75">
        <w:rPr>
          <w:rFonts w:ascii="Times New Roman" w:eastAsia="宋体" w:hAnsi="Times New Roman" w:cs="Times New Roman"/>
          <w:color w:val="FF0000"/>
          <w:kern w:val="0"/>
          <w:sz w:val="24"/>
          <w:szCs w:val="24"/>
        </w:rPr>
        <w:t>10</w:t>
      </w:r>
      <w:r w:rsidR="004657E2" w:rsidRPr="003A5B75">
        <w:rPr>
          <w:rFonts w:ascii="Times New Roman" w:eastAsia="宋体" w:hAnsi="Times New Roman" w:cs="Times New Roman"/>
          <w:color w:val="FF0000"/>
          <w:kern w:val="0"/>
          <w:sz w:val="24"/>
          <w:szCs w:val="24"/>
          <w:vertAlign w:val="superscript"/>
        </w:rPr>
        <w:t>-4</w:t>
      </w:r>
      <w:r w:rsidR="004657E2" w:rsidRPr="003A5B75">
        <w:rPr>
          <w:rFonts w:ascii="Times New Roman" w:eastAsia="宋体" w:hAnsi="Times New Roman" w:cs="Times New Roman"/>
          <w:color w:val="FF0000"/>
          <w:kern w:val="0"/>
          <w:sz w:val="24"/>
          <w:szCs w:val="24"/>
        </w:rPr>
        <w:t xml:space="preserve"> A</w:t>
      </w:r>
      <w:r w:rsidR="00E43BB5" w:rsidRPr="003A5B75">
        <w:rPr>
          <w:rFonts w:ascii="Times New Roman" w:eastAsia="宋体" w:hAnsi="Times New Roman" w:cs="Times New Roman"/>
          <w:color w:val="FF0000"/>
          <w:kern w:val="0"/>
          <w:sz w:val="24"/>
          <w:szCs w:val="24"/>
        </w:rPr>
        <w:t>)</w:t>
      </w:r>
      <w:r w:rsidR="00E636E2" w:rsidRPr="003A5B75">
        <w:rPr>
          <w:rFonts w:ascii="Times New Roman" w:eastAsia="宋体" w:hAnsi="Times New Roman" w:cs="Times New Roman"/>
          <w:color w:val="FF0000"/>
          <w:kern w:val="0"/>
          <w:sz w:val="24"/>
          <w:szCs w:val="24"/>
        </w:rPr>
        <w:t xml:space="preserve"> due to</w:t>
      </w:r>
      <w:r w:rsidR="00D82024" w:rsidRPr="003A5B75">
        <w:rPr>
          <w:rFonts w:ascii="Times New Roman" w:eastAsia="宋体" w:hAnsi="Times New Roman" w:cs="Times New Roman"/>
          <w:color w:val="FF0000"/>
          <w:kern w:val="0"/>
          <w:sz w:val="24"/>
          <w:szCs w:val="24"/>
        </w:rPr>
        <w:t xml:space="preserve"> the </w:t>
      </w:r>
      <w:r w:rsidR="00B63F48" w:rsidRPr="003A5B75">
        <w:rPr>
          <w:rFonts w:ascii="Times New Roman" w:eastAsia="宋体" w:hAnsi="Times New Roman" w:cs="Times New Roman"/>
          <w:color w:val="FF0000"/>
          <w:kern w:val="0"/>
          <w:sz w:val="24"/>
          <w:szCs w:val="24"/>
        </w:rPr>
        <w:t>excellent conductivity</w:t>
      </w:r>
      <w:r w:rsidR="00D82024" w:rsidRPr="003A5B75">
        <w:rPr>
          <w:rFonts w:ascii="Times New Roman" w:eastAsia="宋体" w:hAnsi="Times New Roman" w:cs="Times New Roman"/>
          <w:color w:val="FF0000"/>
          <w:kern w:val="0"/>
          <w:sz w:val="24"/>
          <w:szCs w:val="24"/>
        </w:rPr>
        <w:t xml:space="preserve"> of graphene. </w:t>
      </w:r>
      <w:r w:rsidR="00541FAD">
        <w:rPr>
          <w:rFonts w:ascii="Times New Roman" w:eastAsia="宋体" w:hAnsi="Times New Roman" w:cs="Times New Roman"/>
          <w:color w:val="FF0000"/>
          <w:kern w:val="0"/>
          <w:sz w:val="24"/>
          <w:szCs w:val="24"/>
        </w:rPr>
        <w:t>Besides</w:t>
      </w:r>
      <w:r w:rsidR="00385ED0" w:rsidRPr="003A5B75">
        <w:rPr>
          <w:rFonts w:ascii="Times New Roman" w:eastAsia="宋体" w:hAnsi="Times New Roman" w:cs="Times New Roman"/>
          <w:color w:val="FF0000"/>
          <w:kern w:val="0"/>
          <w:sz w:val="24"/>
          <w:szCs w:val="24"/>
        </w:rPr>
        <w:t xml:space="preserve">, the measured </w:t>
      </w:r>
      <w:r w:rsidR="001546E7" w:rsidRPr="003A5B75">
        <w:rPr>
          <w:rFonts w:ascii="Times New Roman" w:eastAsia="宋体" w:hAnsi="Times New Roman" w:cs="Times New Roman"/>
          <w:color w:val="FF0000"/>
          <w:kern w:val="0"/>
          <w:sz w:val="24"/>
          <w:szCs w:val="24"/>
        </w:rPr>
        <w:t xml:space="preserve">photocurrent </w:t>
      </w:r>
      <w:r w:rsidR="00144A7E" w:rsidRPr="003A5B75">
        <w:rPr>
          <w:rFonts w:ascii="Times New Roman" w:eastAsia="宋体" w:hAnsi="Times New Roman" w:cs="Times New Roman"/>
          <w:color w:val="FF0000"/>
          <w:kern w:val="0"/>
          <w:sz w:val="24"/>
          <w:szCs w:val="24"/>
        </w:rPr>
        <w:t>obtained by</w:t>
      </w:r>
      <w:r w:rsidR="00144A7E" w:rsidRPr="003A5B75">
        <w:rPr>
          <w:rFonts w:ascii="Times New Roman" w:eastAsia="宋体" w:hAnsi="Times New Roman" w:cs="Times New Roman" w:hint="eastAsia"/>
          <w:color w:val="FF0000"/>
          <w:kern w:val="0"/>
          <w:sz w:val="24"/>
          <w:szCs w:val="24"/>
        </w:rPr>
        <w:t xml:space="preserve"> </w:t>
      </w:r>
      <w:proofErr w:type="spellStart"/>
      <w:r w:rsidR="005F57A4" w:rsidRPr="003A5B75">
        <w:rPr>
          <w:rFonts w:ascii="Times New Roman" w:eastAsia="宋体" w:hAnsi="Times New Roman" w:cs="Times New Roman" w:hint="eastAsia"/>
          <w:color w:val="FF0000"/>
          <w:kern w:val="0"/>
          <w:sz w:val="24"/>
          <w:szCs w:val="24"/>
        </w:rPr>
        <w:t>I</w:t>
      </w:r>
      <w:r w:rsidR="005F57A4" w:rsidRPr="003A5B75">
        <w:rPr>
          <w:rFonts w:ascii="Times New Roman" w:eastAsia="宋体" w:hAnsi="Times New Roman" w:cs="Times New Roman" w:hint="eastAsia"/>
          <w:color w:val="FF0000"/>
          <w:kern w:val="0"/>
          <w:sz w:val="24"/>
          <w:szCs w:val="24"/>
          <w:vertAlign w:val="subscript"/>
        </w:rPr>
        <w:t>light</w:t>
      </w:r>
      <w:r w:rsidR="005F57A4" w:rsidRPr="003A5B75">
        <w:rPr>
          <w:rFonts w:ascii="Times New Roman" w:eastAsia="宋体" w:hAnsi="Times New Roman" w:cs="Times New Roman"/>
          <w:color w:val="FF0000"/>
          <w:kern w:val="0"/>
          <w:sz w:val="24"/>
          <w:szCs w:val="24"/>
        </w:rPr>
        <w:t>-I</w:t>
      </w:r>
      <w:r w:rsidR="005F57A4" w:rsidRPr="003A5B75">
        <w:rPr>
          <w:rFonts w:ascii="Times New Roman" w:eastAsia="宋体" w:hAnsi="Times New Roman" w:cs="Times New Roman"/>
          <w:color w:val="FF0000"/>
          <w:kern w:val="0"/>
          <w:sz w:val="24"/>
          <w:szCs w:val="24"/>
          <w:vertAlign w:val="subscript"/>
        </w:rPr>
        <w:t>dark</w:t>
      </w:r>
      <w:proofErr w:type="spellEnd"/>
      <w:r w:rsidR="00144A7E" w:rsidRPr="003A5B75">
        <w:rPr>
          <w:rFonts w:ascii="Times New Roman" w:eastAsia="宋体" w:hAnsi="Times New Roman" w:cs="Times New Roman" w:hint="eastAsia"/>
          <w:color w:val="FF0000"/>
          <w:kern w:val="0"/>
          <w:sz w:val="24"/>
          <w:szCs w:val="24"/>
        </w:rPr>
        <w:t xml:space="preserve"> </w:t>
      </w:r>
      <w:r w:rsidR="00385ED0" w:rsidRPr="003A5B75">
        <w:rPr>
          <w:rFonts w:ascii="Times New Roman" w:eastAsia="宋体" w:hAnsi="Times New Roman" w:cs="Times New Roman"/>
          <w:color w:val="FF0000"/>
          <w:kern w:val="0"/>
          <w:sz w:val="24"/>
          <w:szCs w:val="24"/>
        </w:rPr>
        <w:t>is</w:t>
      </w:r>
      <w:r w:rsidRPr="003A5B75">
        <w:rPr>
          <w:rFonts w:ascii="Times New Roman" w:eastAsia="宋体" w:hAnsi="Times New Roman" w:cs="Times New Roman"/>
          <w:color w:val="FF0000"/>
          <w:kern w:val="0"/>
          <w:sz w:val="24"/>
          <w:szCs w:val="24"/>
        </w:rPr>
        <w:t xml:space="preserve"> about </w:t>
      </w:r>
      <w:r w:rsidR="001546E7" w:rsidRPr="003A5B75">
        <w:rPr>
          <w:rFonts w:ascii="Times New Roman" w:eastAsia="宋体" w:hAnsi="Times New Roman" w:cs="Times New Roman"/>
          <w:color w:val="FF0000"/>
          <w:kern w:val="0"/>
          <w:sz w:val="24"/>
          <w:szCs w:val="24"/>
        </w:rPr>
        <w:t>4.5</w:t>
      </w:r>
      <w:r w:rsidR="001546E7" w:rsidRPr="003A5B75">
        <w:rPr>
          <w:rFonts w:ascii="Cambria Math" w:eastAsia="宋体" w:hAnsi="Cambria Math" w:cs="Times New Roman"/>
          <w:color w:val="FF0000"/>
          <w:kern w:val="0"/>
          <w:sz w:val="24"/>
          <w:szCs w:val="24"/>
        </w:rPr>
        <w:t>⨯</w:t>
      </w:r>
      <w:r w:rsidR="001546E7" w:rsidRPr="003A5B75">
        <w:rPr>
          <w:rFonts w:ascii="Times New Roman" w:eastAsia="宋体" w:hAnsi="Times New Roman" w:cs="Times New Roman"/>
          <w:color w:val="FF0000"/>
          <w:kern w:val="0"/>
          <w:sz w:val="24"/>
          <w:szCs w:val="24"/>
        </w:rPr>
        <w:t>10</w:t>
      </w:r>
      <w:r w:rsidR="001546E7" w:rsidRPr="003A5B75">
        <w:rPr>
          <w:rFonts w:ascii="Times New Roman" w:eastAsia="宋体" w:hAnsi="Times New Roman" w:cs="Times New Roman"/>
          <w:color w:val="FF0000"/>
          <w:kern w:val="0"/>
          <w:sz w:val="24"/>
          <w:szCs w:val="24"/>
          <w:vertAlign w:val="superscript"/>
        </w:rPr>
        <w:t>-7</w:t>
      </w:r>
      <w:r w:rsidR="001546E7" w:rsidRPr="003A5B75">
        <w:rPr>
          <w:rFonts w:ascii="Times New Roman" w:eastAsia="宋体" w:hAnsi="Times New Roman" w:cs="Times New Roman"/>
          <w:color w:val="FF0000"/>
          <w:kern w:val="0"/>
          <w:sz w:val="24"/>
          <w:szCs w:val="24"/>
        </w:rPr>
        <w:t xml:space="preserve"> A</w:t>
      </w:r>
      <w:r w:rsidR="00461737" w:rsidRPr="003A5B75">
        <w:rPr>
          <w:rFonts w:ascii="Times New Roman" w:eastAsia="宋体" w:hAnsi="Times New Roman" w:cs="Times New Roman"/>
          <w:color w:val="FF0000"/>
          <w:kern w:val="0"/>
          <w:sz w:val="24"/>
          <w:szCs w:val="24"/>
        </w:rPr>
        <w:t>,</w:t>
      </w:r>
      <w:r w:rsidRPr="003A5B75">
        <w:rPr>
          <w:rFonts w:ascii="Times New Roman" w:eastAsia="宋体" w:hAnsi="Times New Roman" w:cs="Times New Roman"/>
          <w:color w:val="FF0000"/>
          <w:kern w:val="0"/>
          <w:sz w:val="24"/>
          <w:szCs w:val="24"/>
        </w:rPr>
        <w:t xml:space="preserve"> which</w:t>
      </w:r>
      <w:r w:rsidR="001546E7" w:rsidRPr="003A5B75">
        <w:rPr>
          <w:rFonts w:ascii="Times New Roman" w:eastAsia="宋体" w:hAnsi="Times New Roman" w:cs="Times New Roman"/>
          <w:color w:val="FF0000"/>
          <w:kern w:val="0"/>
          <w:sz w:val="24"/>
          <w:szCs w:val="24"/>
        </w:rPr>
        <w:t xml:space="preserve"> is three orders of magnitude smaller than </w:t>
      </w:r>
      <w:r w:rsidR="00031FD4" w:rsidRPr="003A5B75">
        <w:rPr>
          <w:rFonts w:ascii="Times New Roman" w:eastAsia="宋体" w:hAnsi="Times New Roman" w:cs="Times New Roman"/>
          <w:color w:val="FF0000"/>
          <w:kern w:val="0"/>
          <w:sz w:val="24"/>
          <w:szCs w:val="24"/>
        </w:rPr>
        <w:t xml:space="preserve">the </w:t>
      </w:r>
      <w:r w:rsidRPr="003A5B75">
        <w:rPr>
          <w:rFonts w:ascii="Times New Roman" w:eastAsia="宋体" w:hAnsi="Times New Roman" w:cs="Times New Roman"/>
          <w:color w:val="FF0000"/>
          <w:kern w:val="0"/>
          <w:sz w:val="24"/>
          <w:szCs w:val="24"/>
        </w:rPr>
        <w:t xml:space="preserve">counterpart </w:t>
      </w:r>
      <w:r w:rsidR="001546E7" w:rsidRPr="003A5B75">
        <w:rPr>
          <w:rFonts w:ascii="Times New Roman" w:eastAsia="宋体" w:hAnsi="Times New Roman" w:cs="Times New Roman"/>
          <w:color w:val="FF0000"/>
          <w:kern w:val="0"/>
          <w:sz w:val="24"/>
          <w:szCs w:val="24"/>
        </w:rPr>
        <w:t>of</w:t>
      </w:r>
      <w:r w:rsidR="001546E7" w:rsidRPr="003A5B75">
        <w:rPr>
          <w:rFonts w:ascii="Times New Roman" w:hAnsi="Times New Roman" w:cs="Times New Roman"/>
          <w:color w:val="FF0000"/>
          <w:kern w:val="0"/>
          <w:sz w:val="24"/>
          <w:szCs w:val="24"/>
        </w:rPr>
        <w:t xml:space="preserve"> GSOI device</w:t>
      </w:r>
      <w:r w:rsidR="004657E2" w:rsidRPr="003A5B75">
        <w:rPr>
          <w:rFonts w:ascii="Times New Roman" w:hAnsi="Times New Roman" w:cs="Times New Roman"/>
          <w:color w:val="FF0000"/>
          <w:kern w:val="0"/>
          <w:sz w:val="24"/>
          <w:szCs w:val="24"/>
        </w:rPr>
        <w:t xml:space="preserve"> </w:t>
      </w:r>
      <w:r w:rsidR="00987F4B" w:rsidRPr="003A5B75">
        <w:rPr>
          <w:rFonts w:ascii="Times New Roman" w:hAnsi="Times New Roman" w:cs="Times New Roman"/>
          <w:color w:val="FF0000"/>
          <w:kern w:val="0"/>
          <w:sz w:val="24"/>
          <w:szCs w:val="24"/>
        </w:rPr>
        <w:t>(</w:t>
      </w:r>
      <w:r w:rsidR="004657E2" w:rsidRPr="003A5B75">
        <w:rPr>
          <w:rFonts w:ascii="Times New Roman" w:eastAsia="宋体" w:hAnsi="Times New Roman" w:cs="Times New Roman"/>
          <w:color w:val="FF0000"/>
          <w:kern w:val="0"/>
          <w:sz w:val="24"/>
          <w:szCs w:val="24"/>
        </w:rPr>
        <w:t>5</w:t>
      </w:r>
      <w:r w:rsidR="004657E2" w:rsidRPr="003A5B75">
        <w:rPr>
          <w:rFonts w:ascii="Cambria Math" w:eastAsia="宋体" w:hAnsi="Cambria Math" w:cs="Times New Roman"/>
          <w:color w:val="FF0000"/>
          <w:kern w:val="0"/>
          <w:sz w:val="24"/>
          <w:szCs w:val="24"/>
        </w:rPr>
        <w:t>⨯</w:t>
      </w:r>
      <w:r w:rsidR="004657E2" w:rsidRPr="003A5B75">
        <w:rPr>
          <w:rFonts w:ascii="Times New Roman" w:eastAsia="宋体" w:hAnsi="Times New Roman" w:cs="Times New Roman"/>
          <w:color w:val="FF0000"/>
          <w:kern w:val="0"/>
          <w:sz w:val="24"/>
          <w:szCs w:val="24"/>
        </w:rPr>
        <w:t>10</w:t>
      </w:r>
      <w:r w:rsidR="004657E2" w:rsidRPr="003A5B75">
        <w:rPr>
          <w:rFonts w:ascii="Times New Roman" w:eastAsia="宋体" w:hAnsi="Times New Roman" w:cs="Times New Roman"/>
          <w:color w:val="FF0000"/>
          <w:kern w:val="0"/>
          <w:sz w:val="24"/>
          <w:szCs w:val="24"/>
          <w:vertAlign w:val="superscript"/>
        </w:rPr>
        <w:t>-</w:t>
      </w:r>
      <w:r w:rsidR="00E86E98" w:rsidRPr="003A5B75">
        <w:rPr>
          <w:rFonts w:ascii="Times New Roman" w:eastAsia="宋体" w:hAnsi="Times New Roman" w:cs="Times New Roman"/>
          <w:color w:val="FF0000"/>
          <w:kern w:val="0"/>
          <w:sz w:val="24"/>
          <w:szCs w:val="24"/>
          <w:vertAlign w:val="superscript"/>
        </w:rPr>
        <w:t>5</w:t>
      </w:r>
      <w:r w:rsidR="004657E2" w:rsidRPr="003A5B75">
        <w:rPr>
          <w:rFonts w:ascii="Times New Roman" w:eastAsia="宋体" w:hAnsi="Times New Roman" w:cs="Times New Roman"/>
          <w:color w:val="FF0000"/>
          <w:kern w:val="0"/>
          <w:sz w:val="24"/>
          <w:szCs w:val="24"/>
        </w:rPr>
        <w:t xml:space="preserve"> A</w:t>
      </w:r>
      <w:r w:rsidR="00987F4B" w:rsidRPr="003A5B75">
        <w:rPr>
          <w:rFonts w:ascii="Times New Roman" w:eastAsia="宋体" w:hAnsi="Times New Roman" w:cs="Times New Roman"/>
          <w:color w:val="FF0000"/>
          <w:kern w:val="0"/>
          <w:sz w:val="24"/>
          <w:szCs w:val="24"/>
        </w:rPr>
        <w:t>)</w:t>
      </w:r>
      <w:bookmarkEnd w:id="3"/>
      <w:r w:rsidR="001546E7" w:rsidRPr="00FB032E">
        <w:rPr>
          <w:rFonts w:ascii="Times New Roman" w:hAnsi="Times New Roman" w:cs="Times New Roman"/>
          <w:kern w:val="0"/>
          <w:sz w:val="24"/>
          <w:szCs w:val="24"/>
        </w:rPr>
        <w:t>.</w:t>
      </w:r>
      <w:r w:rsidR="00987F4B" w:rsidRPr="00987F4B">
        <w:rPr>
          <w:rFonts w:ascii="Times New Roman" w:hAnsi="Times New Roman" w:cs="Times New Roman"/>
          <w:kern w:val="0"/>
          <w:sz w:val="24"/>
          <w:szCs w:val="24"/>
        </w:rPr>
        <w:t xml:space="preserve"> Thus, we could conclude that </w:t>
      </w:r>
      <w:r w:rsidR="00987F4B">
        <w:rPr>
          <w:rFonts w:ascii="Times New Roman" w:hAnsi="Times New Roman" w:cs="Times New Roman"/>
          <w:kern w:val="0"/>
          <w:sz w:val="24"/>
          <w:szCs w:val="24"/>
        </w:rPr>
        <w:t>t</w:t>
      </w:r>
      <w:r w:rsidRPr="00FB032E">
        <w:rPr>
          <w:rFonts w:ascii="Times New Roman" w:hAnsi="Times New Roman" w:cs="Times New Roman"/>
          <w:kern w:val="0"/>
          <w:sz w:val="24"/>
          <w:szCs w:val="24"/>
        </w:rPr>
        <w:t xml:space="preserve">he </w:t>
      </w:r>
      <w:r w:rsidR="000A1A93" w:rsidRPr="00FB032E">
        <w:rPr>
          <w:rFonts w:ascii="Times New Roman" w:hAnsi="Times New Roman" w:cs="Times New Roman"/>
          <w:kern w:val="0"/>
          <w:sz w:val="24"/>
          <w:szCs w:val="24"/>
        </w:rPr>
        <w:t xml:space="preserve">amplification </w:t>
      </w:r>
      <w:r w:rsidR="000A1A93" w:rsidRPr="00FB032E">
        <w:rPr>
          <w:rFonts w:ascii="Times New Roman" w:hAnsi="Times New Roman" w:cs="Times New Roman" w:hint="eastAsia"/>
          <w:kern w:val="0"/>
          <w:sz w:val="24"/>
          <w:szCs w:val="24"/>
        </w:rPr>
        <w:t>of</w:t>
      </w:r>
      <w:r w:rsidRPr="00FB032E">
        <w:rPr>
          <w:rFonts w:ascii="Times New Roman" w:hAnsi="Times New Roman" w:cs="Times New Roman"/>
          <w:kern w:val="0"/>
          <w:sz w:val="24"/>
          <w:szCs w:val="24"/>
        </w:rPr>
        <w:t xml:space="preserve"> </w:t>
      </w:r>
      <w:r w:rsidR="001546E7" w:rsidRPr="00FB032E">
        <w:rPr>
          <w:rFonts w:ascii="Times New Roman" w:hAnsi="Times New Roman" w:cs="Times New Roman"/>
          <w:kern w:val="0"/>
          <w:sz w:val="24"/>
          <w:szCs w:val="24"/>
        </w:rPr>
        <w:t>photocurrent</w:t>
      </w:r>
      <w:r w:rsidRPr="00FB032E">
        <w:rPr>
          <w:rFonts w:ascii="Times New Roman" w:hAnsi="Times New Roman" w:cs="Times New Roman"/>
          <w:kern w:val="0"/>
          <w:sz w:val="24"/>
          <w:szCs w:val="24"/>
        </w:rPr>
        <w:t xml:space="preserve"> </w:t>
      </w:r>
      <w:r w:rsidR="00B63F48" w:rsidRPr="00FB032E">
        <w:rPr>
          <w:rFonts w:ascii="Times New Roman" w:hAnsi="Times New Roman" w:cs="Times New Roman"/>
          <w:kern w:val="0"/>
          <w:sz w:val="24"/>
          <w:szCs w:val="24"/>
        </w:rPr>
        <w:t>is caused by</w:t>
      </w:r>
      <w:r w:rsidR="001546E7" w:rsidRPr="00FB032E">
        <w:rPr>
          <w:rFonts w:ascii="Times New Roman" w:hAnsi="Times New Roman" w:cs="Times New Roman"/>
          <w:kern w:val="0"/>
          <w:sz w:val="24"/>
          <w:szCs w:val="24"/>
        </w:rPr>
        <w:t xml:space="preserve"> the photogating effect</w:t>
      </w:r>
      <w:r w:rsidR="000A1A93" w:rsidRPr="00FB032E">
        <w:rPr>
          <w:rFonts w:ascii="Times New Roman" w:hAnsi="Times New Roman" w:cs="Times New Roman"/>
          <w:kern w:val="0"/>
          <w:sz w:val="24"/>
          <w:szCs w:val="24"/>
        </w:rPr>
        <w:t xml:space="preserve"> in </w:t>
      </w:r>
      <w:r w:rsidR="00541FAD">
        <w:rPr>
          <w:rFonts w:ascii="Times New Roman" w:hAnsi="Times New Roman" w:cs="Times New Roman"/>
          <w:kern w:val="0"/>
          <w:sz w:val="24"/>
          <w:szCs w:val="24"/>
        </w:rPr>
        <w:t xml:space="preserve">the </w:t>
      </w:r>
      <w:r w:rsidR="005A5315" w:rsidRPr="00FB032E">
        <w:rPr>
          <w:rFonts w:ascii="Times New Roman" w:hAnsi="Times New Roman" w:cs="Times New Roman"/>
          <w:kern w:val="0"/>
          <w:sz w:val="24"/>
          <w:szCs w:val="24"/>
        </w:rPr>
        <w:t>GSOI</w:t>
      </w:r>
      <w:r w:rsidR="000A1A93" w:rsidRPr="00FB032E">
        <w:rPr>
          <w:rFonts w:ascii="Times New Roman" w:hAnsi="Times New Roman" w:cs="Times New Roman"/>
          <w:kern w:val="0"/>
          <w:sz w:val="24"/>
          <w:szCs w:val="24"/>
        </w:rPr>
        <w:t xml:space="preserve"> device</w:t>
      </w:r>
      <w:r w:rsidR="001546E7" w:rsidRPr="00FB032E">
        <w:rPr>
          <w:rFonts w:ascii="Times New Roman" w:hAnsi="Times New Roman" w:cs="Times New Roman"/>
          <w:kern w:val="0"/>
          <w:sz w:val="24"/>
          <w:szCs w:val="24"/>
        </w:rPr>
        <w:t>.</w:t>
      </w:r>
    </w:p>
    <w:p w14:paraId="43317DB6" w14:textId="77777777" w:rsidR="00B10B0D" w:rsidRPr="00FB032E" w:rsidRDefault="00B10B0D" w:rsidP="00B10B0D">
      <w:pPr>
        <w:jc w:val="center"/>
        <w:rPr>
          <w:rFonts w:ascii="Times New Roman" w:eastAsia="宋体" w:hAnsi="Times New Roman" w:cs="Times New Roman"/>
          <w:kern w:val="0"/>
          <w:szCs w:val="21"/>
        </w:rPr>
      </w:pPr>
    </w:p>
    <w:p w14:paraId="780A1799" w14:textId="77777777" w:rsidR="001546E7" w:rsidRPr="00FB032E" w:rsidRDefault="001546E7" w:rsidP="001546E7">
      <w:pPr>
        <w:ind w:firstLineChars="150" w:firstLine="360"/>
        <w:rPr>
          <w:rFonts w:ascii="Times New Roman" w:hAnsi="Times New Roman" w:cs="Times New Roman"/>
          <w:b/>
          <w:kern w:val="0"/>
          <w:sz w:val="24"/>
          <w:szCs w:val="24"/>
        </w:rPr>
      </w:pPr>
    </w:p>
    <w:p w14:paraId="36383F45" w14:textId="3A24D990" w:rsidR="001546E7" w:rsidRPr="00FB032E" w:rsidRDefault="001546E7" w:rsidP="001546E7">
      <w:pPr>
        <w:rPr>
          <w:rFonts w:ascii="Times New Roman" w:hAnsi="Times New Roman" w:cs="Times New Roman"/>
          <w:b/>
          <w:kern w:val="0"/>
          <w:sz w:val="24"/>
          <w:szCs w:val="24"/>
        </w:rPr>
      </w:pPr>
      <w:r w:rsidRPr="00FB032E">
        <w:rPr>
          <w:rFonts w:ascii="Times New Roman" w:hAnsi="Times New Roman" w:cs="Times New Roman"/>
          <w:b/>
          <w:kern w:val="0"/>
          <w:sz w:val="24"/>
          <w:szCs w:val="24"/>
        </w:rPr>
        <w:t xml:space="preserve">S4 Establishment of </w:t>
      </w:r>
      <w:r w:rsidR="004B5363" w:rsidRPr="00FB032E">
        <w:rPr>
          <w:rFonts w:ascii="Times New Roman" w:hAnsi="Times New Roman" w:cs="Times New Roman"/>
          <w:b/>
          <w:kern w:val="0"/>
          <w:sz w:val="24"/>
          <w:szCs w:val="24"/>
        </w:rPr>
        <w:t xml:space="preserve">the </w:t>
      </w:r>
      <w:r w:rsidRPr="00FB032E">
        <w:rPr>
          <w:rFonts w:ascii="Times New Roman" w:hAnsi="Times New Roman" w:cs="Times New Roman"/>
          <w:b/>
          <w:kern w:val="0"/>
          <w:sz w:val="24"/>
          <w:szCs w:val="24"/>
        </w:rPr>
        <w:t>simulation model</w:t>
      </w:r>
    </w:p>
    <w:p w14:paraId="26E0091E" w14:textId="26C4BFEF" w:rsidR="001546E7" w:rsidRPr="00FB032E" w:rsidRDefault="005414DF" w:rsidP="001546E7">
      <w:pPr>
        <w:rPr>
          <w:rFonts w:ascii="Times New Roman" w:hAnsi="Times New Roman" w:cs="Times New Roman"/>
          <w:kern w:val="0"/>
          <w:szCs w:val="21"/>
        </w:rPr>
      </w:pPr>
      <w:r w:rsidRPr="00FB032E">
        <w:rPr>
          <w:rFonts w:ascii="Times New Roman" w:hAnsi="Times New Roman" w:cs="Times New Roman"/>
          <w:noProof/>
          <w:kern w:val="0"/>
          <w:szCs w:val="21"/>
        </w:rPr>
        <w:drawing>
          <wp:inline distT="0" distB="0" distL="0" distR="0" wp14:anchorId="6503F1A3" wp14:editId="37F59246">
            <wp:extent cx="5387340" cy="3831977"/>
            <wp:effectExtent l="0" t="0" r="381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 S4.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389875" cy="3833780"/>
                    </a:xfrm>
                    <a:prstGeom prst="rect">
                      <a:avLst/>
                    </a:prstGeom>
                  </pic:spPr>
                </pic:pic>
              </a:graphicData>
            </a:graphic>
          </wp:inline>
        </w:drawing>
      </w:r>
    </w:p>
    <w:p w14:paraId="7BCA8F93" w14:textId="05533BBF" w:rsidR="001546E7" w:rsidRPr="00FB032E" w:rsidRDefault="001546E7" w:rsidP="001546E7">
      <w:pPr>
        <w:rPr>
          <w:rFonts w:ascii="Times New Roman" w:hAnsi="Times New Roman" w:cs="Times New Roman"/>
          <w:kern w:val="0"/>
          <w:szCs w:val="21"/>
        </w:rPr>
      </w:pPr>
      <w:r w:rsidRPr="00FB032E">
        <w:rPr>
          <w:rFonts w:ascii="Times New Roman" w:hAnsi="Times New Roman" w:cs="Times New Roman"/>
          <w:kern w:val="0"/>
          <w:szCs w:val="21"/>
        </w:rPr>
        <w:t xml:space="preserve">Figure. S4: (a) Simulation model of </w:t>
      </w:r>
      <w:r w:rsidR="00541FAD">
        <w:rPr>
          <w:rFonts w:ascii="Times New Roman" w:hAnsi="Times New Roman" w:cs="Times New Roman"/>
          <w:kern w:val="0"/>
          <w:szCs w:val="21"/>
        </w:rPr>
        <w:t xml:space="preserve">the </w:t>
      </w:r>
      <w:r w:rsidRPr="00FB032E">
        <w:rPr>
          <w:rFonts w:ascii="Times New Roman" w:hAnsi="Times New Roman" w:cs="Times New Roman"/>
          <w:kern w:val="0"/>
          <w:szCs w:val="21"/>
        </w:rPr>
        <w:t>graphene-SiO2 device. (b) Transfer curves of the intrinsic, n-type</w:t>
      </w:r>
      <w:r w:rsidR="00541FAD">
        <w:rPr>
          <w:rFonts w:ascii="Times New Roman" w:hAnsi="Times New Roman" w:cs="Times New Roman"/>
          <w:kern w:val="0"/>
          <w:szCs w:val="21"/>
        </w:rPr>
        <w:t>,</w:t>
      </w:r>
      <w:r w:rsidRPr="00FB032E">
        <w:rPr>
          <w:rFonts w:ascii="Times New Roman" w:hAnsi="Times New Roman" w:cs="Times New Roman"/>
          <w:kern w:val="0"/>
          <w:szCs w:val="21"/>
        </w:rPr>
        <w:t xml:space="preserve"> and p-type graphene obtained by simulation. (c) Simulation model of GSOI device. (d) </w:t>
      </w:r>
      <w:r w:rsidRPr="00FB032E">
        <w:rPr>
          <w:rFonts w:ascii="Times New Roman" w:hAnsi="Times New Roman" w:cs="Times New Roman"/>
          <w:kern w:val="0"/>
          <w:szCs w:val="21"/>
        </w:rPr>
        <w:lastRenderedPageBreak/>
        <w:t>Calculated currents of the GSOI device in dark and light states.</w:t>
      </w:r>
    </w:p>
    <w:p w14:paraId="24F2E5C7" w14:textId="11FAB4DE" w:rsidR="001546E7" w:rsidRPr="00FB032E" w:rsidRDefault="001546E7" w:rsidP="001546E7">
      <w:pPr>
        <w:spacing w:line="480" w:lineRule="auto"/>
        <w:ind w:firstLineChars="200" w:firstLine="480"/>
        <w:rPr>
          <w:rFonts w:ascii="Times New Roman" w:hAnsi="Times New Roman" w:cs="Times New Roman"/>
          <w:kern w:val="0"/>
          <w:sz w:val="24"/>
          <w:szCs w:val="24"/>
        </w:rPr>
      </w:pPr>
      <w:r w:rsidRPr="00FB032E">
        <w:rPr>
          <w:rFonts w:ascii="Times New Roman" w:hAnsi="Times New Roman" w:cs="Times New Roman"/>
          <w:kern w:val="0"/>
          <w:sz w:val="24"/>
          <w:szCs w:val="24"/>
        </w:rPr>
        <w:t>A graphene model was established according to the reported references</w:t>
      </w:r>
      <w:r w:rsidR="00EA5F52">
        <w:rPr>
          <w:rFonts w:ascii="Times New Roman" w:hAnsi="Times New Roman" w:cs="Times New Roman"/>
          <w:kern w:val="0"/>
          <w:sz w:val="24"/>
          <w:szCs w:val="24"/>
        </w:rPr>
        <w:t xml:space="preserve"> </w:t>
      </w:r>
      <w:r w:rsidR="00EA5F52" w:rsidRPr="00EA5F52">
        <w:rPr>
          <w:rFonts w:ascii="Times New Roman" w:hAnsi="Times New Roman" w:cs="Times New Roman"/>
          <w:kern w:val="0"/>
          <w:sz w:val="24"/>
          <w:szCs w:val="24"/>
        </w:rPr>
        <w:t>[3-5]</w:t>
      </w:r>
      <w:r w:rsidRPr="00FB032E">
        <w:rPr>
          <w:rFonts w:ascii="Times New Roman" w:hAnsi="Times New Roman" w:cs="Times New Roman"/>
          <w:kern w:val="0"/>
          <w:sz w:val="24"/>
          <w:szCs w:val="24"/>
        </w:rPr>
        <w:t>,</w:t>
      </w:r>
      <w:r w:rsidR="00440E3C" w:rsidRPr="00FB032E">
        <w:rPr>
          <w:rFonts w:ascii="Times New Roman" w:hAnsi="Times New Roman" w:cs="Times New Roman"/>
          <w:kern w:val="0"/>
          <w:sz w:val="24"/>
          <w:szCs w:val="24"/>
          <w:vertAlign w:val="superscript"/>
        </w:rPr>
        <w:t xml:space="preserve"> </w:t>
      </w:r>
      <w:r w:rsidRPr="00FB032E">
        <w:rPr>
          <w:rFonts w:ascii="Times New Roman" w:hAnsi="Times New Roman" w:cs="Times New Roman" w:hint="eastAsia"/>
          <w:kern w:val="0"/>
          <w:sz w:val="24"/>
          <w:szCs w:val="24"/>
        </w:rPr>
        <w:t>i</w:t>
      </w:r>
      <w:r w:rsidRPr="00FB032E">
        <w:rPr>
          <w:rFonts w:ascii="Times New Roman" w:hAnsi="Times New Roman" w:cs="Times New Roman"/>
          <w:kern w:val="0"/>
          <w:sz w:val="24"/>
          <w:szCs w:val="24"/>
        </w:rPr>
        <w:t xml:space="preserve">n which the </w:t>
      </w:r>
      <w:r w:rsidR="000A78CA" w:rsidRPr="00FB032E">
        <w:rPr>
          <w:rFonts w:ascii="Times New Roman" w:hAnsi="Times New Roman" w:cs="Times New Roman" w:hint="eastAsia"/>
          <w:kern w:val="0"/>
          <w:sz w:val="24"/>
          <w:szCs w:val="24"/>
        </w:rPr>
        <w:t>thickness</w:t>
      </w:r>
      <w:r w:rsidR="000A78CA" w:rsidRPr="00FB032E">
        <w:rPr>
          <w:rFonts w:ascii="Times New Roman" w:hAnsi="Times New Roman" w:cs="Times New Roman"/>
          <w:kern w:val="0"/>
          <w:sz w:val="24"/>
          <w:szCs w:val="24"/>
        </w:rPr>
        <w:t xml:space="preserve"> of top-silicon </w:t>
      </w:r>
      <w:r w:rsidR="000A78CA" w:rsidRPr="00FB032E">
        <w:rPr>
          <w:rFonts w:ascii="Times New Roman" w:hAnsi="Times New Roman" w:cs="Times New Roman" w:hint="eastAsia"/>
          <w:kern w:val="0"/>
          <w:sz w:val="24"/>
          <w:szCs w:val="24"/>
        </w:rPr>
        <w:t>was</w:t>
      </w:r>
      <w:r w:rsidR="000A78CA" w:rsidRPr="00FB032E">
        <w:rPr>
          <w:rFonts w:ascii="Times New Roman" w:hAnsi="Times New Roman" w:cs="Times New Roman"/>
          <w:kern w:val="0"/>
          <w:sz w:val="24"/>
          <w:szCs w:val="24"/>
        </w:rPr>
        <w:t xml:space="preserve"> set to be 220 nm</w:t>
      </w:r>
      <w:r w:rsidR="000A78CA" w:rsidRPr="00FB032E">
        <w:rPr>
          <w:rFonts w:ascii="Times New Roman" w:hAnsi="Times New Roman" w:cs="Times New Roman" w:hint="eastAsia"/>
          <w:kern w:val="0"/>
          <w:sz w:val="24"/>
          <w:szCs w:val="24"/>
        </w:rPr>
        <w:t>,</w:t>
      </w:r>
      <w:r w:rsidR="000A78CA" w:rsidRPr="00FB032E">
        <w:rPr>
          <w:rFonts w:ascii="Times New Roman" w:hAnsi="Times New Roman" w:cs="Times New Roman"/>
          <w:kern w:val="0"/>
          <w:sz w:val="24"/>
          <w:szCs w:val="24"/>
        </w:rPr>
        <w:t xml:space="preserve"> the </w:t>
      </w:r>
      <w:r w:rsidR="000A78CA" w:rsidRPr="00FB032E">
        <w:rPr>
          <w:rFonts w:ascii="Times New Roman" w:hAnsi="Times New Roman" w:cs="Times New Roman" w:hint="eastAsia"/>
          <w:kern w:val="0"/>
          <w:sz w:val="24"/>
          <w:szCs w:val="24"/>
        </w:rPr>
        <w:t>thickness</w:t>
      </w:r>
      <w:r w:rsidR="000A78CA" w:rsidRPr="00FB032E">
        <w:rPr>
          <w:rFonts w:ascii="Times New Roman" w:hAnsi="Times New Roman" w:cs="Times New Roman"/>
          <w:kern w:val="0"/>
          <w:sz w:val="24"/>
          <w:szCs w:val="24"/>
        </w:rPr>
        <w:t xml:space="preserve"> of SiO</w:t>
      </w:r>
      <w:r w:rsidR="000A78CA" w:rsidRPr="00FB032E">
        <w:rPr>
          <w:rFonts w:ascii="Times New Roman" w:hAnsi="Times New Roman" w:cs="Times New Roman"/>
          <w:kern w:val="0"/>
          <w:sz w:val="24"/>
          <w:szCs w:val="24"/>
          <w:vertAlign w:val="subscript"/>
        </w:rPr>
        <w:t>2</w:t>
      </w:r>
      <w:r w:rsidR="000A78CA" w:rsidRPr="00FB032E">
        <w:rPr>
          <w:rFonts w:ascii="Times New Roman" w:hAnsi="Times New Roman" w:cs="Times New Roman"/>
          <w:kern w:val="0"/>
          <w:sz w:val="24"/>
          <w:szCs w:val="24"/>
        </w:rPr>
        <w:t xml:space="preserve"> </w:t>
      </w:r>
      <w:r w:rsidR="000A78CA" w:rsidRPr="00FB032E">
        <w:rPr>
          <w:rFonts w:ascii="Times New Roman" w:hAnsi="Times New Roman" w:cs="Times New Roman" w:hint="eastAsia"/>
          <w:kern w:val="0"/>
          <w:sz w:val="24"/>
          <w:szCs w:val="24"/>
        </w:rPr>
        <w:t>was</w:t>
      </w:r>
      <w:r w:rsidR="000A78CA" w:rsidRPr="00FB032E">
        <w:rPr>
          <w:rFonts w:ascii="Times New Roman" w:hAnsi="Times New Roman" w:cs="Times New Roman"/>
          <w:kern w:val="0"/>
          <w:sz w:val="24"/>
          <w:szCs w:val="24"/>
        </w:rPr>
        <w:t xml:space="preserve"> 2 µm, </w:t>
      </w:r>
      <w:r w:rsidRPr="00FB032E">
        <w:rPr>
          <w:rFonts w:ascii="Times New Roman" w:hAnsi="Times New Roman" w:cs="Times New Roman"/>
          <w:kern w:val="0"/>
          <w:sz w:val="24"/>
          <w:szCs w:val="24"/>
        </w:rPr>
        <w:t xml:space="preserve">carrier density </w:t>
      </w:r>
      <w:proofErr w:type="spellStart"/>
      <w:r w:rsidRPr="00FB032E">
        <w:rPr>
          <w:rFonts w:ascii="Times New Roman" w:hAnsi="Times New Roman" w:cs="Times New Roman"/>
          <w:i/>
          <w:iCs/>
          <w:kern w:val="0"/>
          <w:sz w:val="24"/>
          <w:szCs w:val="24"/>
        </w:rPr>
        <w:t>n</w:t>
      </w:r>
      <w:r w:rsidRPr="00FB032E">
        <w:rPr>
          <w:rFonts w:ascii="Times New Roman" w:hAnsi="Times New Roman" w:cs="Times New Roman"/>
          <w:i/>
          <w:iCs/>
          <w:kern w:val="0"/>
          <w:sz w:val="24"/>
          <w:szCs w:val="24"/>
          <w:vertAlign w:val="subscript"/>
        </w:rPr>
        <w:t>n,p</w:t>
      </w:r>
      <w:proofErr w:type="spellEnd"/>
      <w:r w:rsidRPr="00FB032E">
        <w:rPr>
          <w:rFonts w:ascii="Times New Roman" w:hAnsi="Times New Roman" w:cs="Times New Roman"/>
          <w:kern w:val="0"/>
          <w:sz w:val="24"/>
          <w:szCs w:val="24"/>
        </w:rPr>
        <w:t xml:space="preserve"> </w:t>
      </w:r>
      <w:r w:rsidRPr="00FB032E">
        <w:rPr>
          <w:rFonts w:ascii="Times New Roman" w:hAnsi="Times New Roman" w:cs="Times New Roman" w:hint="eastAsia"/>
          <w:kern w:val="0"/>
          <w:sz w:val="24"/>
          <w:szCs w:val="24"/>
        </w:rPr>
        <w:t>was</w:t>
      </w:r>
      <w:r w:rsidRPr="00FB032E">
        <w:rPr>
          <w:rFonts w:ascii="Times New Roman" w:hAnsi="Times New Roman" w:cs="Times New Roman"/>
          <w:kern w:val="0"/>
          <w:sz w:val="24"/>
          <w:szCs w:val="24"/>
        </w:rPr>
        <w:t xml:space="preserve"> set to be 10</w:t>
      </w:r>
      <w:r w:rsidRPr="00FB032E">
        <w:rPr>
          <w:rFonts w:ascii="Times New Roman" w:hAnsi="Times New Roman" w:cs="Times New Roman"/>
          <w:kern w:val="0"/>
          <w:sz w:val="24"/>
          <w:szCs w:val="24"/>
          <w:vertAlign w:val="superscript"/>
        </w:rPr>
        <w:t>12</w:t>
      </w:r>
      <w:r w:rsidRPr="00FB032E">
        <w:rPr>
          <w:rFonts w:ascii="Times New Roman" w:hAnsi="Times New Roman" w:cs="Times New Roman"/>
          <w:kern w:val="0"/>
          <w:sz w:val="24"/>
          <w:szCs w:val="24"/>
        </w:rPr>
        <w:t>cm</w:t>
      </w:r>
      <w:r w:rsidRPr="00FB032E">
        <w:rPr>
          <w:rFonts w:ascii="Times New Roman" w:hAnsi="Times New Roman" w:cs="Times New Roman"/>
          <w:kern w:val="0"/>
          <w:sz w:val="24"/>
          <w:szCs w:val="24"/>
          <w:vertAlign w:val="superscript"/>
        </w:rPr>
        <w:t>-2</w:t>
      </w:r>
      <w:r w:rsidRPr="00FB032E">
        <w:rPr>
          <w:rFonts w:ascii="Times New Roman" w:hAnsi="Times New Roman" w:cs="Times New Roman"/>
          <w:kern w:val="0"/>
          <w:sz w:val="24"/>
          <w:szCs w:val="24"/>
        </w:rPr>
        <w:t>, the mobility of graphene was 4000 cm</w:t>
      </w:r>
      <w:r w:rsidRPr="00FB032E">
        <w:rPr>
          <w:rFonts w:ascii="Times New Roman" w:hAnsi="Times New Roman" w:cs="Times New Roman"/>
          <w:kern w:val="0"/>
          <w:sz w:val="24"/>
          <w:szCs w:val="24"/>
          <w:vertAlign w:val="superscript"/>
        </w:rPr>
        <w:t>2</w:t>
      </w:r>
      <w:r w:rsidRPr="00FB032E">
        <w:rPr>
          <w:rFonts w:ascii="Times New Roman" w:hAnsi="Times New Roman" w:cs="Times New Roman"/>
          <w:kern w:val="0"/>
          <w:sz w:val="24"/>
          <w:szCs w:val="24"/>
        </w:rPr>
        <w:t>V</w:t>
      </w:r>
      <w:r w:rsidRPr="00FB032E">
        <w:rPr>
          <w:rFonts w:ascii="Times New Roman" w:hAnsi="Times New Roman" w:cs="Times New Roman"/>
          <w:kern w:val="0"/>
          <w:sz w:val="24"/>
          <w:szCs w:val="24"/>
          <w:vertAlign w:val="superscript"/>
        </w:rPr>
        <w:t>-1</w:t>
      </w:r>
      <w:r w:rsidRPr="00FB032E">
        <w:rPr>
          <w:rFonts w:ascii="Times New Roman" w:hAnsi="Times New Roman" w:cs="Times New Roman"/>
          <w:kern w:val="0"/>
          <w:sz w:val="24"/>
          <w:szCs w:val="24"/>
        </w:rPr>
        <w:t>s</w:t>
      </w:r>
      <w:r w:rsidRPr="00FB032E">
        <w:rPr>
          <w:rFonts w:ascii="Times New Roman" w:hAnsi="Times New Roman" w:cs="Times New Roman"/>
          <w:kern w:val="0"/>
          <w:sz w:val="24"/>
          <w:szCs w:val="24"/>
          <w:vertAlign w:val="superscript"/>
        </w:rPr>
        <w:t>-1</w:t>
      </w:r>
      <w:r w:rsidRPr="00FB032E">
        <w:rPr>
          <w:rFonts w:ascii="Times New Roman" w:hAnsi="Times New Roman" w:cs="Times New Roman"/>
          <w:kern w:val="0"/>
          <w:sz w:val="24"/>
          <w:szCs w:val="24"/>
        </w:rPr>
        <w:t>,</w:t>
      </w:r>
      <w:r w:rsidRPr="00FB032E">
        <w:rPr>
          <w:rFonts w:hint="eastAsia"/>
          <w:sz w:val="24"/>
          <w:szCs w:val="24"/>
        </w:rPr>
        <w:t xml:space="preserve"> </w:t>
      </w:r>
      <w:r w:rsidRPr="00FB032E">
        <w:rPr>
          <w:rFonts w:ascii="Times New Roman" w:hAnsi="Times New Roman" w:cs="Times New Roman"/>
          <w:kern w:val="0"/>
          <w:sz w:val="24"/>
          <w:szCs w:val="24"/>
        </w:rPr>
        <w:t xml:space="preserve">and the dielectric constant </w:t>
      </w:r>
      <m:oMath>
        <m:r>
          <w:rPr>
            <w:rFonts w:ascii="Cambria Math" w:hAnsi="Times New Roman" w:cs="Times New Roman"/>
            <w:kern w:val="0"/>
            <w:sz w:val="24"/>
            <w:szCs w:val="24"/>
          </w:rPr>
          <m:t>ε</m:t>
        </m:r>
      </m:oMath>
      <w:r w:rsidRPr="00FB032E">
        <w:rPr>
          <w:rFonts w:ascii="Times New Roman" w:hAnsi="Times New Roman" w:cs="Times New Roman" w:hint="eastAsia"/>
          <w:kern w:val="0"/>
          <w:sz w:val="24"/>
          <w:szCs w:val="24"/>
        </w:rPr>
        <w:t>,</w:t>
      </w:r>
      <w:r w:rsidRPr="00FB032E">
        <w:rPr>
          <w:rFonts w:ascii="Times New Roman" w:hAnsi="Times New Roman" w:cs="Times New Roman"/>
          <w:kern w:val="0"/>
          <w:sz w:val="24"/>
          <w:szCs w:val="24"/>
        </w:rPr>
        <w:t xml:space="preserve"> the electron affinity and electron affinity were 25, 4.25 eV, and 3</w:t>
      </w:r>
      <w:r w:rsidRPr="00FB032E">
        <w:rPr>
          <w:rFonts w:ascii="Cambria Math" w:hAnsi="Cambria Math" w:cs="Times New Roman"/>
          <w:kern w:val="0"/>
          <w:sz w:val="24"/>
          <w:szCs w:val="24"/>
        </w:rPr>
        <w:t>⨯</w:t>
      </w:r>
      <w:r w:rsidRPr="00FB032E">
        <w:rPr>
          <w:rFonts w:ascii="Times New Roman" w:hAnsi="Times New Roman" w:cs="Times New Roman"/>
          <w:kern w:val="0"/>
          <w:sz w:val="24"/>
          <w:szCs w:val="24"/>
        </w:rPr>
        <w:t>10</w:t>
      </w:r>
      <w:r w:rsidRPr="00FB032E">
        <w:rPr>
          <w:rFonts w:ascii="Times New Roman" w:hAnsi="Times New Roman" w:cs="Times New Roman"/>
          <w:kern w:val="0"/>
          <w:sz w:val="24"/>
          <w:szCs w:val="24"/>
          <w:vertAlign w:val="superscript"/>
        </w:rPr>
        <w:t>7</w:t>
      </w:r>
      <w:r w:rsidRPr="00FB032E">
        <w:rPr>
          <w:rFonts w:ascii="Times New Roman" w:hAnsi="Times New Roman" w:cs="Times New Roman"/>
          <w:kern w:val="0"/>
          <w:sz w:val="24"/>
          <w:szCs w:val="24"/>
        </w:rPr>
        <w:t>cm/s, respectively. Figure. S4(a) show the structure of the model. Figure. S4(b) shows the modeled transfer curves for intrinsic, n-type</w:t>
      </w:r>
      <w:r w:rsidR="0090594B">
        <w:rPr>
          <w:rFonts w:ascii="Times New Roman" w:hAnsi="Times New Roman" w:cs="Times New Roman"/>
          <w:kern w:val="0"/>
          <w:sz w:val="24"/>
          <w:szCs w:val="24"/>
        </w:rPr>
        <w:t>,</w:t>
      </w:r>
      <w:r w:rsidRPr="00FB032E">
        <w:rPr>
          <w:rFonts w:ascii="Times New Roman" w:hAnsi="Times New Roman" w:cs="Times New Roman"/>
          <w:kern w:val="0"/>
          <w:sz w:val="24"/>
          <w:szCs w:val="24"/>
        </w:rPr>
        <w:t xml:space="preserve"> and p-type graphene, which are consistent with the experimental results. </w:t>
      </w:r>
      <w:r w:rsidR="009414CF">
        <w:rPr>
          <w:rFonts w:ascii="Times New Roman" w:hAnsi="Times New Roman" w:cs="Times New Roman"/>
          <w:kern w:val="0"/>
          <w:sz w:val="24"/>
          <w:szCs w:val="24"/>
        </w:rPr>
        <w:t>Also</w:t>
      </w:r>
      <w:r w:rsidRPr="00FB032E">
        <w:rPr>
          <w:rFonts w:ascii="Times New Roman" w:hAnsi="Times New Roman" w:cs="Times New Roman"/>
          <w:kern w:val="0"/>
          <w:sz w:val="24"/>
          <w:szCs w:val="24"/>
        </w:rPr>
        <w:t>, Figure. S4 (c) model was established to verify the carrier transport mechanism between graphene and silicon in the GSOI device. Figure. S4 (d) shows the calculated currents of the GSOI device in dark and light states, which are in good agreement with the experimental data.</w:t>
      </w:r>
    </w:p>
    <w:p w14:paraId="1565C203" w14:textId="77777777" w:rsidR="001546E7" w:rsidRPr="00FB032E" w:rsidRDefault="001546E7" w:rsidP="001546E7">
      <w:pPr>
        <w:rPr>
          <w:rFonts w:ascii="Times New Roman" w:hAnsi="Times New Roman" w:cs="Times New Roman"/>
          <w:b/>
          <w:kern w:val="0"/>
          <w:sz w:val="24"/>
          <w:szCs w:val="24"/>
        </w:rPr>
      </w:pPr>
    </w:p>
    <w:p w14:paraId="7BD0A1D6" w14:textId="535FB41C" w:rsidR="001546E7" w:rsidRPr="00FB032E" w:rsidRDefault="001546E7" w:rsidP="001546E7">
      <w:pPr>
        <w:rPr>
          <w:rFonts w:ascii="Times New Roman" w:hAnsi="Times New Roman" w:cs="Times New Roman"/>
          <w:b/>
          <w:kern w:val="0"/>
          <w:sz w:val="24"/>
          <w:szCs w:val="24"/>
        </w:rPr>
      </w:pPr>
      <w:r w:rsidRPr="00FB032E">
        <w:rPr>
          <w:rFonts w:ascii="Times New Roman" w:hAnsi="Times New Roman" w:cs="Times New Roman"/>
          <w:b/>
          <w:kern w:val="0"/>
          <w:sz w:val="24"/>
          <w:szCs w:val="24"/>
        </w:rPr>
        <w:t xml:space="preserve">S5 Analysis of </w:t>
      </w:r>
      <w:r w:rsidR="004B5363" w:rsidRPr="00FB032E">
        <w:rPr>
          <w:rFonts w:ascii="Times New Roman" w:hAnsi="Times New Roman" w:cs="Times New Roman"/>
          <w:b/>
          <w:kern w:val="0"/>
          <w:sz w:val="24"/>
          <w:szCs w:val="24"/>
        </w:rPr>
        <w:t xml:space="preserve">the </w:t>
      </w:r>
      <w:r w:rsidRPr="00FB032E">
        <w:rPr>
          <w:rFonts w:ascii="Times New Roman" w:hAnsi="Times New Roman" w:cs="Times New Roman"/>
          <w:b/>
          <w:kern w:val="0"/>
          <w:sz w:val="24"/>
          <w:szCs w:val="24"/>
        </w:rPr>
        <w:t xml:space="preserve">simulation model </w:t>
      </w:r>
    </w:p>
    <w:p w14:paraId="0DDD8A27" w14:textId="5CBBF644" w:rsidR="001546E7" w:rsidRPr="00FB032E" w:rsidRDefault="005414DF" w:rsidP="006958E8">
      <w:pPr>
        <w:jc w:val="center"/>
        <w:rPr>
          <w:rFonts w:ascii="Times New Roman" w:hAnsi="Times New Roman" w:cs="Times New Roman"/>
          <w:kern w:val="0"/>
          <w:szCs w:val="21"/>
        </w:rPr>
      </w:pPr>
      <w:r w:rsidRPr="00FB032E">
        <w:rPr>
          <w:rFonts w:ascii="Times New Roman" w:hAnsi="Times New Roman" w:cs="Times New Roman"/>
          <w:noProof/>
          <w:kern w:val="0"/>
          <w:szCs w:val="21"/>
        </w:rPr>
        <w:drawing>
          <wp:inline distT="0" distB="0" distL="0" distR="0" wp14:anchorId="31E36AB7" wp14:editId="26F01BFB">
            <wp:extent cx="5432019" cy="404622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ig S5.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41441" cy="4053239"/>
                    </a:xfrm>
                    <a:prstGeom prst="rect">
                      <a:avLst/>
                    </a:prstGeom>
                  </pic:spPr>
                </pic:pic>
              </a:graphicData>
            </a:graphic>
          </wp:inline>
        </w:drawing>
      </w:r>
    </w:p>
    <w:p w14:paraId="0709B3F1" w14:textId="0C828618" w:rsidR="001546E7" w:rsidRPr="00FB032E" w:rsidRDefault="001546E7" w:rsidP="001546E7">
      <w:pPr>
        <w:rPr>
          <w:rFonts w:ascii="Times New Roman" w:hAnsi="Times New Roman" w:cs="Times New Roman"/>
          <w:kern w:val="0"/>
          <w:szCs w:val="21"/>
        </w:rPr>
      </w:pPr>
      <w:r w:rsidRPr="00FB032E">
        <w:rPr>
          <w:rFonts w:ascii="Times New Roman" w:hAnsi="Times New Roman" w:cs="Times New Roman"/>
          <w:kern w:val="0"/>
          <w:szCs w:val="21"/>
        </w:rPr>
        <w:lastRenderedPageBreak/>
        <w:t>Figure. S5:</w:t>
      </w:r>
      <w:r w:rsidRPr="00FB032E">
        <w:rPr>
          <w:rFonts w:hint="eastAsia"/>
        </w:rPr>
        <w:t xml:space="preserve"> </w:t>
      </w:r>
      <w:r w:rsidRPr="00FB032E">
        <w:rPr>
          <w:rFonts w:ascii="Times New Roman" w:hAnsi="Times New Roman" w:cs="Times New Roman"/>
          <w:bCs/>
          <w:kern w:val="0"/>
          <w:szCs w:val="21"/>
        </w:rPr>
        <w:t xml:space="preserve">Electric current density in the </w:t>
      </w:r>
      <w:r w:rsidRPr="00FB032E">
        <w:rPr>
          <w:rFonts w:ascii="Times New Roman" w:hAnsi="Times New Roman" w:cs="Times New Roman"/>
          <w:kern w:val="0"/>
          <w:szCs w:val="21"/>
        </w:rPr>
        <w:t xml:space="preserve">graphene channel of </w:t>
      </w:r>
      <w:r w:rsidRPr="00FB032E">
        <w:rPr>
          <w:rFonts w:ascii="Times New Roman" w:hAnsi="Times New Roman" w:cs="Times New Roman"/>
          <w:bCs/>
          <w:kern w:val="0"/>
          <w:szCs w:val="21"/>
        </w:rPr>
        <w:t xml:space="preserve">lightly p-doped GSOI device under </w:t>
      </w:r>
      <w:r w:rsidRPr="00FB032E">
        <w:rPr>
          <w:rFonts w:ascii="Times New Roman" w:hAnsi="Times New Roman" w:cs="Times New Roman"/>
          <w:kern w:val="0"/>
          <w:szCs w:val="21"/>
        </w:rPr>
        <w:t xml:space="preserve">-30V vertical voltage (a) and under 30V </w:t>
      </w:r>
      <w:bookmarkStart w:id="4" w:name="_Hlk35887351"/>
      <w:r w:rsidRPr="00FB032E">
        <w:rPr>
          <w:rFonts w:ascii="Times New Roman" w:hAnsi="Times New Roman" w:cs="Times New Roman"/>
          <w:kern w:val="0"/>
          <w:szCs w:val="21"/>
        </w:rPr>
        <w:t>vertical voltage</w:t>
      </w:r>
      <w:bookmarkEnd w:id="4"/>
      <w:r w:rsidRPr="00FB032E">
        <w:rPr>
          <w:rFonts w:ascii="Times New Roman" w:hAnsi="Times New Roman" w:cs="Times New Roman"/>
          <w:kern w:val="0"/>
          <w:szCs w:val="21"/>
        </w:rPr>
        <w:t xml:space="preserve"> (b). Electrons distribution maps under </w:t>
      </w:r>
      <w:r w:rsidR="00FD66B9" w:rsidRPr="00FB032E">
        <w:rPr>
          <w:rFonts w:ascii="Times New Roman" w:hAnsi="Times New Roman" w:cs="Times New Roman"/>
          <w:kern w:val="0"/>
          <w:szCs w:val="21"/>
        </w:rPr>
        <w:t xml:space="preserve">     </w:t>
      </w:r>
      <w:r w:rsidRPr="00FB032E">
        <w:rPr>
          <w:rFonts w:ascii="Times New Roman" w:hAnsi="Times New Roman" w:cs="Times New Roman"/>
          <w:kern w:val="0"/>
          <w:szCs w:val="21"/>
        </w:rPr>
        <w:t xml:space="preserve">-30V vertical voltage (c) and under 30V </w:t>
      </w:r>
      <w:r w:rsidR="00FD66B9" w:rsidRPr="00FB032E">
        <w:rPr>
          <w:rFonts w:ascii="Times New Roman" w:hAnsi="Times New Roman" w:cs="Times New Roman"/>
          <w:kern w:val="0"/>
          <w:szCs w:val="21"/>
        </w:rPr>
        <w:t xml:space="preserve">vertical </w:t>
      </w:r>
      <w:r w:rsidRPr="00FB032E">
        <w:rPr>
          <w:rFonts w:ascii="Times New Roman" w:hAnsi="Times New Roman" w:cs="Times New Roman"/>
          <w:kern w:val="0"/>
          <w:szCs w:val="21"/>
        </w:rPr>
        <w:t xml:space="preserve">voltage (d).  </w:t>
      </w:r>
    </w:p>
    <w:p w14:paraId="1A48D9C1" w14:textId="77777777" w:rsidR="001546E7" w:rsidRPr="00FB032E" w:rsidRDefault="001546E7" w:rsidP="001546E7">
      <w:pPr>
        <w:rPr>
          <w:rFonts w:ascii="Times New Roman" w:hAnsi="Times New Roman" w:cs="Times New Roman"/>
          <w:kern w:val="0"/>
          <w:szCs w:val="21"/>
        </w:rPr>
      </w:pPr>
    </w:p>
    <w:p w14:paraId="77D6733D" w14:textId="4206D30D" w:rsidR="001546E7" w:rsidRPr="00FB032E" w:rsidRDefault="001546E7" w:rsidP="001546E7">
      <w:pPr>
        <w:adjustRightInd w:val="0"/>
        <w:snapToGrid w:val="0"/>
        <w:spacing w:line="480" w:lineRule="auto"/>
        <w:ind w:firstLineChars="200" w:firstLine="480"/>
        <w:rPr>
          <w:rFonts w:ascii="Times New Roman" w:hAnsi="Times New Roman" w:cs="Times New Roman"/>
          <w:kern w:val="0"/>
          <w:sz w:val="24"/>
          <w:szCs w:val="24"/>
        </w:rPr>
      </w:pPr>
      <w:r w:rsidRPr="00FB032E">
        <w:rPr>
          <w:rFonts w:ascii="Times New Roman" w:hAnsi="Times New Roman" w:cs="Times New Roman"/>
          <w:kern w:val="0"/>
          <w:sz w:val="24"/>
          <w:szCs w:val="24"/>
        </w:rPr>
        <w:t xml:space="preserve">To analyze the modulation effect of the vertical voltage, the corresponding electric current density and electron distributions in top-silicon were modeled. When a negative vertical voltage is applied, a smaller electric current density is produced in the graphene channel, as shown in Figure. S5 (a), which is much smaller than the hole current density. In contrast, when a positive vertical voltage is applied, the electric current density in </w:t>
      </w:r>
      <w:r w:rsidR="004B5363" w:rsidRPr="00FB032E">
        <w:rPr>
          <w:rFonts w:ascii="Times New Roman" w:hAnsi="Times New Roman" w:cs="Times New Roman"/>
          <w:kern w:val="0"/>
          <w:sz w:val="24"/>
          <w:szCs w:val="24"/>
        </w:rPr>
        <w:t xml:space="preserve">the </w:t>
      </w:r>
      <w:r w:rsidRPr="00FB032E">
        <w:rPr>
          <w:rFonts w:ascii="Times New Roman" w:hAnsi="Times New Roman" w:cs="Times New Roman"/>
          <w:kern w:val="0"/>
          <w:sz w:val="24"/>
          <w:szCs w:val="24"/>
        </w:rPr>
        <w:t>graphene channel is larger than the case with negative vertical voltage, which shows that electrons play a dominant role in current transmission, as shown in Fig</w:t>
      </w:r>
      <w:r w:rsidRPr="00FB032E">
        <w:rPr>
          <w:rFonts w:ascii="Times New Roman" w:hAnsi="Times New Roman" w:cs="Times New Roman" w:hint="eastAsia"/>
          <w:kern w:val="0"/>
          <w:sz w:val="24"/>
          <w:szCs w:val="24"/>
        </w:rPr>
        <w:t>ure</w:t>
      </w:r>
      <w:r w:rsidRPr="00FB032E">
        <w:rPr>
          <w:rFonts w:ascii="Times New Roman" w:hAnsi="Times New Roman" w:cs="Times New Roman"/>
          <w:kern w:val="0"/>
          <w:sz w:val="24"/>
          <w:szCs w:val="24"/>
        </w:rPr>
        <w:t xml:space="preserve">. S5 (b). Therefore, it can be explained that the change of carrier concentration in top-silicon can lead to the change of majority carrier type in graphene. </w:t>
      </w:r>
    </w:p>
    <w:p w14:paraId="790FD8DA" w14:textId="77777777" w:rsidR="001546E7" w:rsidRPr="00FB032E" w:rsidRDefault="001546E7" w:rsidP="001546E7">
      <w:pPr>
        <w:adjustRightInd w:val="0"/>
        <w:snapToGrid w:val="0"/>
        <w:spacing w:line="480" w:lineRule="auto"/>
        <w:ind w:firstLineChars="200" w:firstLine="480"/>
        <w:rPr>
          <w:rFonts w:ascii="Times New Roman" w:hAnsi="Times New Roman" w:cs="Times New Roman"/>
          <w:kern w:val="0"/>
          <w:sz w:val="24"/>
          <w:szCs w:val="24"/>
        </w:rPr>
      </w:pPr>
      <w:r w:rsidRPr="00FB032E">
        <w:rPr>
          <w:rFonts w:ascii="Times New Roman" w:hAnsi="Times New Roman" w:cs="Times New Roman"/>
          <w:kern w:val="0"/>
          <w:sz w:val="24"/>
          <w:szCs w:val="24"/>
        </w:rPr>
        <w:t xml:space="preserve">The electron distributions in top-silicon under different types of vertical voltage are shown in Figure. S5 (c) and (d). The electron concentration in top-silicon increases greatly when the positive vertical voltage is applied.  </w:t>
      </w:r>
    </w:p>
    <w:p w14:paraId="4FC0744F" w14:textId="77777777" w:rsidR="004657E2" w:rsidRPr="00FB032E" w:rsidRDefault="004657E2" w:rsidP="001546E7">
      <w:pPr>
        <w:rPr>
          <w:rFonts w:ascii="Times New Roman" w:hAnsi="Times New Roman" w:cs="Times New Roman"/>
          <w:b/>
          <w:kern w:val="0"/>
          <w:sz w:val="24"/>
          <w:szCs w:val="24"/>
        </w:rPr>
      </w:pPr>
    </w:p>
    <w:p w14:paraId="298AD6FA" w14:textId="77777777" w:rsidR="001546E7" w:rsidRPr="00FB032E" w:rsidRDefault="001546E7" w:rsidP="001546E7">
      <w:pPr>
        <w:rPr>
          <w:rFonts w:ascii="Times New Roman" w:hAnsi="Times New Roman" w:cs="Times New Roman"/>
          <w:b/>
          <w:kern w:val="0"/>
          <w:sz w:val="24"/>
          <w:szCs w:val="24"/>
        </w:rPr>
      </w:pPr>
      <w:r w:rsidRPr="00FB032E">
        <w:rPr>
          <w:rFonts w:ascii="Times New Roman" w:hAnsi="Times New Roman" w:cs="Times New Roman"/>
          <w:b/>
          <w:kern w:val="0"/>
          <w:sz w:val="24"/>
          <w:szCs w:val="24"/>
        </w:rPr>
        <w:t>S6 Time response characteristics of the device</w:t>
      </w:r>
    </w:p>
    <w:p w14:paraId="4E65FA47" w14:textId="12F9BF02" w:rsidR="001546E7" w:rsidRPr="00FB032E" w:rsidRDefault="001546E7" w:rsidP="00630F3F">
      <w:pPr>
        <w:jc w:val="center"/>
        <w:rPr>
          <w:rFonts w:ascii="Times New Roman" w:hAnsi="Times New Roman" w:cs="Times New Roman"/>
          <w:b/>
          <w:kern w:val="0"/>
          <w:sz w:val="24"/>
          <w:szCs w:val="24"/>
        </w:rPr>
      </w:pPr>
    </w:p>
    <w:p w14:paraId="393F5E3E" w14:textId="0DB52ABD" w:rsidR="001546E7" w:rsidRPr="00FB032E" w:rsidRDefault="005414DF" w:rsidP="003A4D99">
      <w:pPr>
        <w:jc w:val="center"/>
        <w:rPr>
          <w:rFonts w:ascii="Times New Roman" w:hAnsi="Times New Roman" w:cs="Times New Roman"/>
          <w:b/>
          <w:kern w:val="0"/>
          <w:sz w:val="24"/>
          <w:szCs w:val="24"/>
        </w:rPr>
      </w:pPr>
      <w:r w:rsidRPr="00FB032E">
        <w:rPr>
          <w:rFonts w:ascii="Times New Roman" w:hAnsi="Times New Roman" w:cs="Times New Roman"/>
          <w:b/>
          <w:noProof/>
          <w:kern w:val="0"/>
          <w:sz w:val="24"/>
          <w:szCs w:val="24"/>
        </w:rPr>
        <w:lastRenderedPageBreak/>
        <w:drawing>
          <wp:inline distT="0" distB="0" distL="0" distR="0" wp14:anchorId="7A3540B7" wp14:editId="3336B447">
            <wp:extent cx="5288154" cy="3784348"/>
            <wp:effectExtent l="0" t="0" r="8255" b="698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ig S6.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315373" cy="3803827"/>
                    </a:xfrm>
                    <a:prstGeom prst="rect">
                      <a:avLst/>
                    </a:prstGeom>
                  </pic:spPr>
                </pic:pic>
              </a:graphicData>
            </a:graphic>
          </wp:inline>
        </w:drawing>
      </w:r>
    </w:p>
    <w:p w14:paraId="4F0F524E" w14:textId="50AE8E02" w:rsidR="001546E7" w:rsidRPr="00FB032E" w:rsidRDefault="001546E7" w:rsidP="001546E7">
      <w:pPr>
        <w:rPr>
          <w:rFonts w:ascii="Times New Roman" w:eastAsia="宋体" w:hAnsi="Times New Roman" w:cs="Times New Roman"/>
          <w:szCs w:val="21"/>
        </w:rPr>
      </w:pPr>
      <w:r w:rsidRPr="00FB032E">
        <w:rPr>
          <w:rFonts w:ascii="Times New Roman" w:hAnsi="Times New Roman" w:cs="Times New Roman"/>
          <w:kern w:val="0"/>
          <w:szCs w:val="21"/>
        </w:rPr>
        <w:t>Figure. S6:</w:t>
      </w:r>
      <w:r w:rsidRPr="00FB032E">
        <w:rPr>
          <w:rFonts w:hint="eastAsia"/>
        </w:rPr>
        <w:t xml:space="preserve"> </w:t>
      </w:r>
      <w:r w:rsidRPr="00FB032E">
        <w:rPr>
          <w:rFonts w:ascii="Times New Roman" w:hAnsi="Times New Roman" w:cs="Times New Roman"/>
          <w:bCs/>
          <w:kern w:val="0"/>
          <w:szCs w:val="21"/>
        </w:rPr>
        <w:t xml:space="preserve">Time-dependent responses of the GSOI Devices under different voltages. The </w:t>
      </w:r>
      <w:r w:rsidRPr="00FB032E">
        <w:rPr>
          <w:rFonts w:ascii="Times New Roman" w:hAnsi="Times New Roman" w:cs="Times New Roman"/>
          <w:kern w:val="0"/>
          <w:szCs w:val="21"/>
        </w:rPr>
        <w:t xml:space="preserve">transient photocurrent response of the lightly p-doped GSOI device without vertical voltage (a), (b) and under -30 V voltage (c), (d). The transient photocurrent response </w:t>
      </w:r>
      <w:r w:rsidRPr="00FB032E">
        <w:rPr>
          <w:rFonts w:ascii="Times New Roman" w:hAnsi="Times New Roman" w:cs="Times New Roman"/>
        </w:rPr>
        <w:t>of</w:t>
      </w:r>
      <w:r w:rsidRPr="00FB032E">
        <w:rPr>
          <w:rFonts w:hint="eastAsia"/>
        </w:rPr>
        <w:t xml:space="preserve"> </w:t>
      </w:r>
      <w:r w:rsidRPr="00FB032E">
        <w:rPr>
          <w:rFonts w:ascii="Times New Roman" w:hAnsi="Times New Roman" w:cs="Times New Roman"/>
          <w:kern w:val="0"/>
          <w:szCs w:val="21"/>
        </w:rPr>
        <w:t>heav</w:t>
      </w:r>
      <w:r w:rsidRPr="00FB032E">
        <w:rPr>
          <w:rFonts w:ascii="Times New Roman" w:hAnsi="Times New Roman" w:cs="Times New Roman" w:hint="eastAsia"/>
          <w:kern w:val="0"/>
          <w:szCs w:val="21"/>
        </w:rPr>
        <w:t>ily</w:t>
      </w:r>
      <w:r w:rsidRPr="00FB032E">
        <w:rPr>
          <w:rFonts w:ascii="Times New Roman" w:hAnsi="Times New Roman" w:cs="Times New Roman"/>
          <w:kern w:val="0"/>
          <w:szCs w:val="21"/>
        </w:rPr>
        <w:t xml:space="preserve"> p-doped GSOI device without vertical voltage (e), (f) and under 30 V voltage (g), (h).</w:t>
      </w:r>
      <w:r w:rsidRPr="00FB032E">
        <w:rPr>
          <w:rFonts w:ascii="Times New Roman" w:eastAsia="宋体" w:hAnsi="Times New Roman" w:cs="Times New Roman"/>
          <w:szCs w:val="21"/>
        </w:rPr>
        <w:t xml:space="preserve"> The simulation of the distribution of majority carriers in </w:t>
      </w:r>
      <w:r w:rsidR="004B5363" w:rsidRPr="00FB032E">
        <w:rPr>
          <w:rFonts w:ascii="Times New Roman" w:eastAsia="宋体" w:hAnsi="Times New Roman" w:cs="Times New Roman"/>
          <w:szCs w:val="21"/>
        </w:rPr>
        <w:t xml:space="preserve">the </w:t>
      </w:r>
      <w:r w:rsidRPr="00FB032E">
        <w:rPr>
          <w:rFonts w:ascii="Times New Roman" w:eastAsia="宋体" w:hAnsi="Times New Roman" w:cs="Times New Roman"/>
          <w:szCs w:val="21"/>
        </w:rPr>
        <w:t xml:space="preserve">boundary region of top-silicon and graphene when </w:t>
      </w:r>
      <w:r w:rsidRPr="00FB032E">
        <w:rPr>
          <w:rFonts w:ascii="Times New Roman" w:eastAsia="宋体" w:hAnsi="Times New Roman" w:cs="Times New Roman"/>
          <w:i/>
          <w:iCs/>
          <w:szCs w:val="21"/>
        </w:rPr>
        <w:t>V</w:t>
      </w:r>
      <w:r w:rsidRPr="00FB032E">
        <w:rPr>
          <w:rFonts w:ascii="Times New Roman" w:eastAsia="宋体" w:hAnsi="Times New Roman" w:cs="Times New Roman"/>
          <w:i/>
          <w:iCs/>
          <w:szCs w:val="21"/>
          <w:vertAlign w:val="subscript"/>
        </w:rPr>
        <w:t xml:space="preserve">g </w:t>
      </w:r>
      <w:r w:rsidRPr="00FB032E">
        <w:rPr>
          <w:rFonts w:ascii="Times New Roman" w:eastAsia="宋体" w:hAnsi="Times New Roman" w:cs="Times New Roman"/>
          <w:szCs w:val="21"/>
        </w:rPr>
        <w:t>= -10 V (</w:t>
      </w:r>
      <w:proofErr w:type="spellStart"/>
      <w:r w:rsidRPr="00FB032E">
        <w:rPr>
          <w:rFonts w:ascii="Times New Roman" w:eastAsia="宋体" w:hAnsi="Times New Roman" w:cs="Times New Roman"/>
          <w:szCs w:val="21"/>
        </w:rPr>
        <w:t>i</w:t>
      </w:r>
      <w:proofErr w:type="spellEnd"/>
      <w:r w:rsidRPr="00FB032E">
        <w:rPr>
          <w:rFonts w:ascii="Times New Roman" w:eastAsia="宋体" w:hAnsi="Times New Roman" w:cs="Times New Roman"/>
          <w:szCs w:val="21"/>
        </w:rPr>
        <w:t>), -30 V (j)</w:t>
      </w:r>
      <w:r w:rsidR="009414CF">
        <w:rPr>
          <w:rFonts w:ascii="Times New Roman" w:eastAsia="宋体" w:hAnsi="Times New Roman" w:cs="Times New Roman"/>
          <w:szCs w:val="21"/>
        </w:rPr>
        <w:t xml:space="preserve">, </w:t>
      </w:r>
      <w:r w:rsidRPr="00FB032E">
        <w:rPr>
          <w:rFonts w:ascii="Times New Roman" w:eastAsia="宋体" w:hAnsi="Times New Roman" w:cs="Times New Roman"/>
          <w:szCs w:val="21"/>
        </w:rPr>
        <w:t>and -60 V (k).</w:t>
      </w:r>
    </w:p>
    <w:p w14:paraId="19D555C0" w14:textId="3CC102AD" w:rsidR="001546E7" w:rsidRPr="00FB032E" w:rsidRDefault="001546E7" w:rsidP="001546E7">
      <w:pPr>
        <w:spacing w:line="480" w:lineRule="auto"/>
        <w:ind w:firstLineChars="200" w:firstLine="480"/>
        <w:rPr>
          <w:rFonts w:ascii="Times New Roman" w:hAnsi="Times New Roman" w:cs="Times New Roman"/>
          <w:bCs/>
          <w:kern w:val="0"/>
          <w:sz w:val="24"/>
          <w:szCs w:val="24"/>
          <w:vertAlign w:val="superscript"/>
        </w:rPr>
      </w:pPr>
      <w:r w:rsidRPr="00FB032E">
        <w:rPr>
          <w:rFonts w:ascii="Times New Roman" w:hAnsi="Times New Roman" w:cs="Times New Roman"/>
          <w:bCs/>
          <w:kern w:val="0"/>
          <w:sz w:val="24"/>
          <w:szCs w:val="24"/>
        </w:rPr>
        <w:t>Figure. S6(a)</w:t>
      </w:r>
      <w:r w:rsidR="00960411" w:rsidRPr="00FB032E">
        <w:rPr>
          <w:rFonts w:ascii="Times New Roman" w:hAnsi="Times New Roman" w:cs="Times New Roman"/>
          <w:bCs/>
          <w:kern w:val="0"/>
          <w:sz w:val="24"/>
          <w:szCs w:val="24"/>
        </w:rPr>
        <w:t xml:space="preserve"> and</w:t>
      </w:r>
      <w:r w:rsidRPr="00FB032E">
        <w:rPr>
          <w:rFonts w:ascii="Times New Roman" w:hAnsi="Times New Roman" w:cs="Times New Roman"/>
          <w:bCs/>
          <w:kern w:val="0"/>
          <w:sz w:val="24"/>
          <w:szCs w:val="24"/>
        </w:rPr>
        <w:t xml:space="preserve"> (b) show the transient photocurrent response</w:t>
      </w:r>
      <w:r w:rsidRPr="00FB032E">
        <w:rPr>
          <w:rFonts w:hint="eastAsia"/>
          <w:sz w:val="24"/>
          <w:szCs w:val="24"/>
        </w:rPr>
        <w:t xml:space="preserve"> </w:t>
      </w:r>
      <w:r w:rsidRPr="00FB032E">
        <w:rPr>
          <w:rFonts w:ascii="Times New Roman" w:hAnsi="Times New Roman" w:cs="Times New Roman"/>
          <w:bCs/>
          <w:kern w:val="0"/>
          <w:sz w:val="24"/>
          <w:szCs w:val="24"/>
        </w:rPr>
        <w:t>of the lightly p-doped graphene device without vertical voltage, in which the rising edge time (</w:t>
      </w:r>
      <w:r w:rsidR="0003066D" w:rsidRPr="00FB032E">
        <w:rPr>
          <w:rFonts w:ascii="Times New Roman" w:hAnsi="Times New Roman" w:cs="Times New Roman"/>
          <w:bCs/>
          <w:kern w:val="0"/>
          <w:sz w:val="24"/>
          <w:szCs w:val="24"/>
        </w:rPr>
        <w:t>T</w:t>
      </w:r>
      <w:r w:rsidRPr="00FB032E">
        <w:rPr>
          <w:rFonts w:ascii="Times New Roman" w:hAnsi="Times New Roman" w:cs="Times New Roman"/>
          <w:bCs/>
          <w:kern w:val="0"/>
          <w:sz w:val="24"/>
          <w:szCs w:val="24"/>
          <w:vertAlign w:val="subscript"/>
        </w:rPr>
        <w:t>on</w:t>
      </w:r>
      <w:r w:rsidRPr="00FB032E">
        <w:rPr>
          <w:rFonts w:ascii="Times New Roman" w:hAnsi="Times New Roman" w:cs="Times New Roman"/>
          <w:bCs/>
          <w:kern w:val="0"/>
          <w:sz w:val="24"/>
          <w:szCs w:val="24"/>
        </w:rPr>
        <w:t>) and falling edge time (</w:t>
      </w:r>
      <w:r w:rsidR="0003066D" w:rsidRPr="00FB032E">
        <w:rPr>
          <w:rFonts w:ascii="Times New Roman" w:hAnsi="Times New Roman" w:cs="Times New Roman"/>
          <w:bCs/>
          <w:kern w:val="0"/>
          <w:sz w:val="24"/>
          <w:szCs w:val="24"/>
        </w:rPr>
        <w:t>T</w:t>
      </w:r>
      <w:r w:rsidRPr="00FB032E">
        <w:rPr>
          <w:rFonts w:ascii="Times New Roman" w:hAnsi="Times New Roman" w:cs="Times New Roman"/>
          <w:bCs/>
          <w:kern w:val="0"/>
          <w:sz w:val="24"/>
          <w:szCs w:val="24"/>
          <w:vertAlign w:val="subscript"/>
        </w:rPr>
        <w:t>off</w:t>
      </w:r>
      <w:r w:rsidRPr="00FB032E">
        <w:rPr>
          <w:rFonts w:ascii="Times New Roman" w:hAnsi="Times New Roman" w:cs="Times New Roman"/>
          <w:bCs/>
          <w:kern w:val="0"/>
          <w:sz w:val="24"/>
          <w:szCs w:val="24"/>
        </w:rPr>
        <w:t xml:space="preserve">) are 1 </w:t>
      </w:r>
      <w:proofErr w:type="spellStart"/>
      <w:r w:rsidRPr="00FB032E">
        <w:rPr>
          <w:rFonts w:ascii="Times New Roman" w:hAnsi="Times New Roman" w:cs="Times New Roman"/>
          <w:bCs/>
          <w:kern w:val="0"/>
          <w:sz w:val="24"/>
          <w:szCs w:val="24"/>
        </w:rPr>
        <w:t>ms</w:t>
      </w:r>
      <w:proofErr w:type="spellEnd"/>
      <w:r w:rsidRPr="00FB032E">
        <w:rPr>
          <w:rFonts w:ascii="Times New Roman" w:hAnsi="Times New Roman" w:cs="Times New Roman"/>
          <w:bCs/>
          <w:kern w:val="0"/>
          <w:sz w:val="24"/>
          <w:szCs w:val="24"/>
        </w:rPr>
        <w:t xml:space="preserve"> and 1.1 </w:t>
      </w:r>
      <w:proofErr w:type="spellStart"/>
      <w:r w:rsidRPr="00FB032E">
        <w:rPr>
          <w:rFonts w:ascii="Times New Roman" w:hAnsi="Times New Roman" w:cs="Times New Roman"/>
          <w:bCs/>
          <w:kern w:val="0"/>
          <w:sz w:val="24"/>
          <w:szCs w:val="24"/>
        </w:rPr>
        <w:t>ms</w:t>
      </w:r>
      <w:proofErr w:type="spellEnd"/>
      <w:r w:rsidRPr="00FB032E">
        <w:rPr>
          <w:rFonts w:ascii="Times New Roman" w:hAnsi="Times New Roman" w:cs="Times New Roman"/>
          <w:bCs/>
          <w:kern w:val="0"/>
          <w:sz w:val="24"/>
          <w:szCs w:val="24"/>
        </w:rPr>
        <w:t xml:space="preserve"> respectively. When a -30V voltage is applied, the photocurrent exhibits an increasement. Moreover, </w:t>
      </w:r>
      <w:r w:rsidR="0003066D" w:rsidRPr="00FB032E">
        <w:rPr>
          <w:rFonts w:ascii="Times New Roman" w:hAnsi="Times New Roman" w:cs="Times New Roman"/>
          <w:bCs/>
          <w:kern w:val="0"/>
          <w:sz w:val="24"/>
          <w:szCs w:val="24"/>
        </w:rPr>
        <w:t>T</w:t>
      </w:r>
      <w:r w:rsidRPr="00FB032E">
        <w:rPr>
          <w:rFonts w:ascii="Times New Roman" w:hAnsi="Times New Roman" w:cs="Times New Roman"/>
          <w:bCs/>
          <w:kern w:val="0"/>
          <w:sz w:val="24"/>
          <w:szCs w:val="24"/>
          <w:vertAlign w:val="subscript"/>
        </w:rPr>
        <w:t>on</w:t>
      </w:r>
      <w:r w:rsidRPr="00FB032E">
        <w:rPr>
          <w:rFonts w:ascii="Times New Roman" w:hAnsi="Times New Roman" w:cs="Times New Roman"/>
          <w:bCs/>
          <w:kern w:val="0"/>
          <w:sz w:val="24"/>
          <w:szCs w:val="24"/>
        </w:rPr>
        <w:t xml:space="preserve"> and </w:t>
      </w:r>
      <w:r w:rsidR="0003066D" w:rsidRPr="00FB032E">
        <w:rPr>
          <w:rFonts w:ascii="Times New Roman" w:hAnsi="Times New Roman" w:cs="Times New Roman"/>
          <w:bCs/>
          <w:kern w:val="0"/>
          <w:sz w:val="24"/>
          <w:szCs w:val="24"/>
        </w:rPr>
        <w:t>T</w:t>
      </w:r>
      <w:r w:rsidRPr="00FB032E">
        <w:rPr>
          <w:rFonts w:ascii="Times New Roman" w:hAnsi="Times New Roman" w:cs="Times New Roman"/>
          <w:bCs/>
          <w:kern w:val="0"/>
          <w:sz w:val="24"/>
          <w:szCs w:val="24"/>
          <w:vertAlign w:val="subscript"/>
        </w:rPr>
        <w:t>off</w:t>
      </w:r>
      <w:r w:rsidRPr="00FB032E">
        <w:rPr>
          <w:rFonts w:ascii="Times New Roman" w:hAnsi="Times New Roman" w:cs="Times New Roman"/>
          <w:bCs/>
          <w:kern w:val="0"/>
          <w:sz w:val="24"/>
          <w:szCs w:val="24"/>
        </w:rPr>
        <w:t xml:space="preserve"> are decreased to 200 µs and 300 µs, respectively, as shown in Figure. S6 (c)</w:t>
      </w:r>
      <w:r w:rsidR="00960411" w:rsidRPr="00FB032E">
        <w:rPr>
          <w:rFonts w:ascii="Times New Roman" w:hAnsi="Times New Roman" w:cs="Times New Roman"/>
          <w:bCs/>
          <w:kern w:val="0"/>
          <w:sz w:val="24"/>
          <w:szCs w:val="24"/>
        </w:rPr>
        <w:t xml:space="preserve"> and</w:t>
      </w:r>
      <w:r w:rsidRPr="00FB032E">
        <w:rPr>
          <w:rFonts w:ascii="Times New Roman" w:hAnsi="Times New Roman" w:cs="Times New Roman"/>
          <w:bCs/>
          <w:kern w:val="0"/>
          <w:sz w:val="24"/>
          <w:szCs w:val="24"/>
        </w:rPr>
        <w:t xml:space="preserve"> (d). The </w:t>
      </w:r>
      <w:r w:rsidRPr="00FB032E">
        <w:rPr>
          <w:rFonts w:ascii="Times New Roman" w:hAnsi="Times New Roman" w:cs="Times New Roman"/>
          <w:sz w:val="24"/>
          <w:szCs w:val="24"/>
        </w:rPr>
        <w:t>photoresponse results of</w:t>
      </w:r>
      <w:r w:rsidRPr="00FB032E">
        <w:rPr>
          <w:rFonts w:ascii="Times New Roman" w:hAnsi="Times New Roman" w:cs="Times New Roman"/>
          <w:bCs/>
          <w:kern w:val="0"/>
          <w:sz w:val="24"/>
          <w:szCs w:val="24"/>
        </w:rPr>
        <w:t xml:space="preserve"> heavily p-doped graphene device</w:t>
      </w:r>
      <w:r w:rsidR="009414CF">
        <w:rPr>
          <w:rFonts w:ascii="Times New Roman" w:hAnsi="Times New Roman" w:cs="Times New Roman"/>
          <w:bCs/>
          <w:kern w:val="0"/>
          <w:sz w:val="24"/>
          <w:szCs w:val="24"/>
        </w:rPr>
        <w:t>s</w:t>
      </w:r>
      <w:r w:rsidRPr="00FB032E">
        <w:rPr>
          <w:rFonts w:ascii="Times New Roman" w:hAnsi="Times New Roman" w:cs="Times New Roman"/>
          <w:bCs/>
          <w:kern w:val="0"/>
          <w:sz w:val="24"/>
          <w:szCs w:val="24"/>
        </w:rPr>
        <w:t xml:space="preserve"> without modulation are shown in Figure. S6 (e)</w:t>
      </w:r>
      <w:r w:rsidR="00960411" w:rsidRPr="00FB032E">
        <w:rPr>
          <w:rFonts w:ascii="Times New Roman" w:hAnsi="Times New Roman" w:cs="Times New Roman"/>
          <w:bCs/>
          <w:kern w:val="0"/>
          <w:sz w:val="24"/>
          <w:szCs w:val="24"/>
        </w:rPr>
        <w:t xml:space="preserve"> and</w:t>
      </w:r>
      <w:r w:rsidRPr="00FB032E">
        <w:rPr>
          <w:rFonts w:ascii="Times New Roman" w:hAnsi="Times New Roman" w:cs="Times New Roman"/>
          <w:bCs/>
          <w:kern w:val="0"/>
          <w:sz w:val="24"/>
          <w:szCs w:val="24"/>
        </w:rPr>
        <w:t xml:space="preserve"> (f), in which the</w:t>
      </w:r>
      <w:r w:rsidRPr="00FB032E">
        <w:rPr>
          <w:rFonts w:ascii="Times New Roman" w:hAnsi="Times New Roman" w:cs="Times New Roman"/>
          <w:bCs/>
          <w:i/>
          <w:iCs/>
          <w:kern w:val="0"/>
          <w:sz w:val="24"/>
          <w:szCs w:val="24"/>
        </w:rPr>
        <w:t xml:space="preserve"> </w:t>
      </w:r>
      <w:r w:rsidR="0003066D" w:rsidRPr="00FB032E">
        <w:rPr>
          <w:rFonts w:ascii="Times New Roman" w:hAnsi="Times New Roman" w:cs="Times New Roman"/>
          <w:bCs/>
          <w:kern w:val="0"/>
          <w:sz w:val="24"/>
          <w:szCs w:val="24"/>
        </w:rPr>
        <w:t>T</w:t>
      </w:r>
      <w:r w:rsidRPr="00FB032E">
        <w:rPr>
          <w:rFonts w:ascii="Times New Roman" w:hAnsi="Times New Roman" w:cs="Times New Roman"/>
          <w:bCs/>
          <w:kern w:val="0"/>
          <w:sz w:val="24"/>
          <w:szCs w:val="24"/>
          <w:vertAlign w:val="subscript"/>
        </w:rPr>
        <w:t>on</w:t>
      </w:r>
      <w:r w:rsidRPr="00FB032E">
        <w:rPr>
          <w:rFonts w:ascii="Times New Roman" w:hAnsi="Times New Roman" w:cs="Times New Roman"/>
          <w:bCs/>
          <w:kern w:val="0"/>
          <w:sz w:val="24"/>
          <w:szCs w:val="24"/>
        </w:rPr>
        <w:t xml:space="preserve"> is 740 µs and </w:t>
      </w:r>
      <w:r w:rsidR="0003066D" w:rsidRPr="00FB032E">
        <w:rPr>
          <w:rFonts w:ascii="Times New Roman" w:hAnsi="Times New Roman" w:cs="Times New Roman"/>
          <w:bCs/>
          <w:kern w:val="0"/>
          <w:sz w:val="24"/>
          <w:szCs w:val="24"/>
        </w:rPr>
        <w:t>T</w:t>
      </w:r>
      <w:r w:rsidRPr="00FB032E">
        <w:rPr>
          <w:rFonts w:ascii="Times New Roman" w:hAnsi="Times New Roman" w:cs="Times New Roman"/>
          <w:bCs/>
          <w:kern w:val="0"/>
          <w:sz w:val="24"/>
          <w:szCs w:val="24"/>
          <w:vertAlign w:val="subscript"/>
        </w:rPr>
        <w:t>off</w:t>
      </w:r>
      <w:r w:rsidRPr="00FB032E">
        <w:rPr>
          <w:rFonts w:ascii="Times New Roman" w:hAnsi="Times New Roman" w:cs="Times New Roman"/>
          <w:bCs/>
          <w:kern w:val="0"/>
          <w:sz w:val="24"/>
          <w:szCs w:val="24"/>
        </w:rPr>
        <w:t xml:space="preserve"> is 780 µs. When the voltage of -30 V is applied, the net photocurrent is enhanced by about 5 times. </w:t>
      </w:r>
      <w:r w:rsidR="009414CF">
        <w:rPr>
          <w:rFonts w:ascii="Times New Roman" w:hAnsi="Times New Roman" w:cs="Times New Roman"/>
          <w:bCs/>
          <w:kern w:val="0"/>
          <w:sz w:val="24"/>
          <w:szCs w:val="24"/>
        </w:rPr>
        <w:t>Also</w:t>
      </w:r>
      <w:r w:rsidRPr="00FB032E">
        <w:rPr>
          <w:rFonts w:ascii="Times New Roman" w:hAnsi="Times New Roman" w:cs="Times New Roman"/>
          <w:bCs/>
          <w:kern w:val="0"/>
          <w:sz w:val="24"/>
          <w:szCs w:val="24"/>
        </w:rPr>
        <w:t xml:space="preserve">, </w:t>
      </w:r>
      <w:r w:rsidR="0003066D" w:rsidRPr="00FB032E">
        <w:rPr>
          <w:rFonts w:ascii="Times New Roman" w:hAnsi="Times New Roman" w:cs="Times New Roman"/>
          <w:bCs/>
          <w:kern w:val="0"/>
          <w:sz w:val="24"/>
          <w:szCs w:val="24"/>
        </w:rPr>
        <w:t>T</w:t>
      </w:r>
      <w:r w:rsidRPr="00FB032E">
        <w:rPr>
          <w:rFonts w:ascii="Times New Roman" w:hAnsi="Times New Roman" w:cs="Times New Roman"/>
          <w:bCs/>
          <w:kern w:val="0"/>
          <w:sz w:val="24"/>
          <w:szCs w:val="24"/>
          <w:vertAlign w:val="subscript"/>
        </w:rPr>
        <w:t>on</w:t>
      </w:r>
      <w:r w:rsidRPr="00FB032E">
        <w:rPr>
          <w:rFonts w:ascii="Times New Roman" w:hAnsi="Times New Roman" w:cs="Times New Roman"/>
          <w:bCs/>
          <w:kern w:val="0"/>
          <w:sz w:val="24"/>
          <w:szCs w:val="24"/>
        </w:rPr>
        <w:t xml:space="preserve"> and </w:t>
      </w:r>
      <w:r w:rsidR="0003066D" w:rsidRPr="00FB032E">
        <w:rPr>
          <w:rFonts w:ascii="Times New Roman" w:hAnsi="Times New Roman" w:cs="Times New Roman"/>
          <w:bCs/>
          <w:kern w:val="0"/>
          <w:sz w:val="24"/>
          <w:szCs w:val="24"/>
        </w:rPr>
        <w:t>T</w:t>
      </w:r>
      <w:r w:rsidRPr="00FB032E">
        <w:rPr>
          <w:rFonts w:ascii="Times New Roman" w:hAnsi="Times New Roman" w:cs="Times New Roman"/>
          <w:bCs/>
          <w:kern w:val="0"/>
          <w:sz w:val="24"/>
          <w:szCs w:val="24"/>
          <w:vertAlign w:val="subscript"/>
        </w:rPr>
        <w:t>off</w:t>
      </w:r>
      <w:r w:rsidRPr="00FB032E">
        <w:rPr>
          <w:rFonts w:ascii="Times New Roman" w:hAnsi="Times New Roman" w:cs="Times New Roman"/>
          <w:b/>
          <w:kern w:val="0"/>
          <w:sz w:val="24"/>
          <w:szCs w:val="24"/>
        </w:rPr>
        <w:t xml:space="preserve"> </w:t>
      </w:r>
      <w:r w:rsidRPr="00FB032E">
        <w:rPr>
          <w:rFonts w:ascii="Times New Roman" w:hAnsi="Times New Roman" w:cs="Times New Roman"/>
          <w:bCs/>
          <w:kern w:val="0"/>
          <w:sz w:val="24"/>
          <w:szCs w:val="24"/>
        </w:rPr>
        <w:t>are decreased to merely 220 µs and 90 µs, respectively</w:t>
      </w:r>
      <w:r w:rsidR="00960411" w:rsidRPr="00FB032E">
        <w:rPr>
          <w:rFonts w:ascii="Times New Roman" w:hAnsi="Times New Roman" w:cs="Times New Roman"/>
          <w:bCs/>
          <w:kern w:val="0"/>
          <w:sz w:val="24"/>
          <w:szCs w:val="24"/>
        </w:rPr>
        <w:t xml:space="preserve">, as </w:t>
      </w:r>
      <w:r w:rsidRPr="00FB032E">
        <w:rPr>
          <w:rFonts w:ascii="Times New Roman" w:hAnsi="Times New Roman" w:cs="Times New Roman"/>
          <w:bCs/>
          <w:kern w:val="0"/>
          <w:sz w:val="24"/>
          <w:szCs w:val="24"/>
        </w:rPr>
        <w:t>shown in Figure. S6 (g)</w:t>
      </w:r>
      <w:r w:rsidR="00960411" w:rsidRPr="00FB032E">
        <w:rPr>
          <w:rFonts w:ascii="Times New Roman" w:hAnsi="Times New Roman" w:cs="Times New Roman"/>
          <w:bCs/>
          <w:kern w:val="0"/>
          <w:sz w:val="24"/>
          <w:szCs w:val="24"/>
        </w:rPr>
        <w:t xml:space="preserve"> and</w:t>
      </w:r>
      <w:r w:rsidRPr="00FB032E">
        <w:rPr>
          <w:rFonts w:ascii="Times New Roman" w:hAnsi="Times New Roman" w:cs="Times New Roman"/>
          <w:bCs/>
          <w:kern w:val="0"/>
          <w:sz w:val="24"/>
          <w:szCs w:val="24"/>
        </w:rPr>
        <w:t xml:space="preserve"> (h).</w:t>
      </w:r>
    </w:p>
    <w:p w14:paraId="2847714E" w14:textId="539085C8" w:rsidR="001546E7" w:rsidRPr="00FB032E" w:rsidRDefault="001546E7" w:rsidP="001546E7">
      <w:pPr>
        <w:adjustRightInd w:val="0"/>
        <w:snapToGrid w:val="0"/>
        <w:spacing w:beforeLines="50" w:before="156" w:line="480" w:lineRule="auto"/>
        <w:ind w:firstLineChars="200" w:firstLine="480"/>
        <w:rPr>
          <w:rFonts w:ascii="Times New Roman" w:eastAsia="宋体" w:hAnsi="Times New Roman" w:cs="Times New Roman"/>
          <w:sz w:val="24"/>
          <w:szCs w:val="24"/>
        </w:rPr>
      </w:pPr>
      <w:r w:rsidRPr="00FB032E">
        <w:rPr>
          <w:rFonts w:ascii="Times New Roman" w:eastAsia="宋体" w:hAnsi="Times New Roman" w:cs="Times New Roman"/>
          <w:sz w:val="24"/>
          <w:szCs w:val="24"/>
        </w:rPr>
        <w:lastRenderedPageBreak/>
        <w:t xml:space="preserve">We also </w:t>
      </w:r>
      <w:r w:rsidR="00960411" w:rsidRPr="00FB032E">
        <w:rPr>
          <w:rFonts w:ascii="Times New Roman" w:eastAsia="宋体" w:hAnsi="Times New Roman" w:cs="Times New Roman"/>
          <w:sz w:val="24"/>
          <w:szCs w:val="24"/>
        </w:rPr>
        <w:t xml:space="preserve">simulated </w:t>
      </w:r>
      <w:r w:rsidRPr="00FB032E">
        <w:rPr>
          <w:rFonts w:ascii="Times New Roman" w:eastAsia="宋体" w:hAnsi="Times New Roman" w:cs="Times New Roman"/>
          <w:sz w:val="24"/>
          <w:szCs w:val="24"/>
        </w:rPr>
        <w:t xml:space="preserve">the distribution of majority carriers in </w:t>
      </w:r>
      <w:r w:rsidR="004B5363" w:rsidRPr="00FB032E">
        <w:rPr>
          <w:rFonts w:ascii="Times New Roman" w:eastAsia="宋体" w:hAnsi="Times New Roman" w:cs="Times New Roman"/>
          <w:sz w:val="24"/>
          <w:szCs w:val="24"/>
        </w:rPr>
        <w:t xml:space="preserve">the </w:t>
      </w:r>
      <w:r w:rsidRPr="00FB032E">
        <w:rPr>
          <w:rFonts w:ascii="Times New Roman" w:eastAsia="宋体" w:hAnsi="Times New Roman" w:cs="Times New Roman"/>
          <w:sz w:val="24"/>
          <w:szCs w:val="24"/>
        </w:rPr>
        <w:t xml:space="preserve">boundary region of top-silicon and graphene when </w:t>
      </w:r>
      <w:r w:rsidRPr="00FB032E">
        <w:rPr>
          <w:rFonts w:ascii="Times New Roman" w:eastAsia="宋体" w:hAnsi="Times New Roman" w:cs="Times New Roman"/>
          <w:i/>
          <w:iCs/>
          <w:sz w:val="24"/>
          <w:szCs w:val="24"/>
        </w:rPr>
        <w:t>V</w:t>
      </w:r>
      <w:r w:rsidRPr="00FB032E">
        <w:rPr>
          <w:rFonts w:ascii="Times New Roman" w:eastAsia="宋体" w:hAnsi="Times New Roman" w:cs="Times New Roman"/>
          <w:i/>
          <w:iCs/>
          <w:sz w:val="24"/>
          <w:szCs w:val="24"/>
          <w:vertAlign w:val="subscript"/>
        </w:rPr>
        <w:t xml:space="preserve">g </w:t>
      </w:r>
      <w:r w:rsidRPr="00FB032E">
        <w:rPr>
          <w:rFonts w:ascii="Times New Roman" w:eastAsia="宋体" w:hAnsi="Times New Roman" w:cs="Times New Roman"/>
          <w:sz w:val="24"/>
          <w:szCs w:val="24"/>
        </w:rPr>
        <w:t>= -10 V, -30 V</w:t>
      </w:r>
      <w:r w:rsidR="009414CF">
        <w:rPr>
          <w:rFonts w:ascii="Times New Roman" w:eastAsia="宋体" w:hAnsi="Times New Roman" w:cs="Times New Roman"/>
          <w:sz w:val="24"/>
          <w:szCs w:val="24"/>
        </w:rPr>
        <w:t>,</w:t>
      </w:r>
      <w:r w:rsidRPr="00FB032E">
        <w:rPr>
          <w:rFonts w:ascii="Times New Roman" w:eastAsia="宋体" w:hAnsi="Times New Roman" w:cs="Times New Roman"/>
          <w:sz w:val="24"/>
          <w:szCs w:val="24"/>
        </w:rPr>
        <w:t xml:space="preserve"> and -60 V, as shown in </w:t>
      </w:r>
      <w:r w:rsidRPr="00FB032E">
        <w:rPr>
          <w:rFonts w:ascii="Times New Roman" w:hAnsi="Times New Roman" w:cs="Times New Roman"/>
          <w:bCs/>
          <w:kern w:val="0"/>
          <w:sz w:val="24"/>
          <w:szCs w:val="24"/>
        </w:rPr>
        <w:t>Figure. S6 (</w:t>
      </w:r>
      <w:proofErr w:type="spellStart"/>
      <w:r w:rsidRPr="00FB032E">
        <w:rPr>
          <w:rFonts w:ascii="Times New Roman" w:hAnsi="Times New Roman" w:cs="Times New Roman"/>
          <w:bCs/>
          <w:kern w:val="0"/>
          <w:sz w:val="24"/>
          <w:szCs w:val="24"/>
        </w:rPr>
        <w:t>i</w:t>
      </w:r>
      <w:proofErr w:type="spellEnd"/>
      <w:r w:rsidRPr="00FB032E">
        <w:rPr>
          <w:rFonts w:ascii="Times New Roman" w:hAnsi="Times New Roman" w:cs="Times New Roman"/>
          <w:bCs/>
          <w:kern w:val="0"/>
          <w:sz w:val="24"/>
          <w:szCs w:val="24"/>
        </w:rPr>
        <w:t>)</w:t>
      </w:r>
      <w:r w:rsidRPr="00FB032E">
        <w:rPr>
          <w:rFonts w:ascii="Times New Roman" w:eastAsia="宋体" w:hAnsi="Times New Roman" w:cs="Times New Roman"/>
          <w:sz w:val="24"/>
          <w:szCs w:val="24"/>
        </w:rPr>
        <w:t xml:space="preserve">, (j) and (k). </w:t>
      </w:r>
      <w:proofErr w:type="gramStart"/>
      <w:r w:rsidRPr="00FB032E">
        <w:rPr>
          <w:rFonts w:ascii="Times New Roman" w:eastAsia="宋体" w:hAnsi="Times New Roman" w:cs="Times New Roman"/>
          <w:sz w:val="24"/>
          <w:szCs w:val="24"/>
        </w:rPr>
        <w:t>It can be seen that the</w:t>
      </w:r>
      <w:proofErr w:type="gramEnd"/>
      <w:r w:rsidRPr="00FB032E">
        <w:rPr>
          <w:rFonts w:ascii="Times New Roman" w:eastAsia="宋体" w:hAnsi="Times New Roman" w:cs="Times New Roman"/>
          <w:sz w:val="24"/>
          <w:szCs w:val="24"/>
        </w:rPr>
        <w:t xml:space="preserve"> concentration gradient will become more obvious with the increase of vertical voltage</w:t>
      </w:r>
      <w:r w:rsidR="00F63DC3" w:rsidRPr="00FB032E">
        <w:rPr>
          <w:rFonts w:ascii="Times New Roman" w:eastAsia="宋体" w:hAnsi="Times New Roman" w:cs="Times New Roman"/>
          <w:sz w:val="24"/>
          <w:szCs w:val="24"/>
        </w:rPr>
        <w:t xml:space="preserve">, which is beneficial </w:t>
      </w:r>
      <w:hyperlink r:id="rId14" w:history="1">
        <w:r w:rsidR="00F63DC3" w:rsidRPr="00FB032E">
          <w:rPr>
            <w:rFonts w:ascii="Times New Roman" w:eastAsia="宋体" w:hAnsi="Times New Roman" w:cs="Times New Roman"/>
            <w:sz w:val="24"/>
            <w:szCs w:val="24"/>
          </w:rPr>
          <w:t>to</w:t>
        </w:r>
      </w:hyperlink>
      <w:r w:rsidR="00F63DC3" w:rsidRPr="00FB032E">
        <w:rPr>
          <w:rFonts w:ascii="Times New Roman" w:eastAsia="宋体" w:hAnsi="Times New Roman" w:cs="Times New Roman"/>
          <w:sz w:val="24"/>
          <w:szCs w:val="24"/>
        </w:rPr>
        <w:t xml:space="preserve"> accelerate t</w:t>
      </w:r>
      <w:r w:rsidRPr="00FB032E">
        <w:rPr>
          <w:rFonts w:ascii="Times New Roman" w:eastAsia="宋体" w:hAnsi="Times New Roman" w:cs="Times New Roman"/>
          <w:sz w:val="24"/>
          <w:szCs w:val="24"/>
        </w:rPr>
        <w:t xml:space="preserve">he </w:t>
      </w:r>
      <w:r w:rsidR="00F63DC3" w:rsidRPr="00FB032E">
        <w:rPr>
          <w:rFonts w:ascii="Times New Roman" w:eastAsia="宋体" w:hAnsi="Times New Roman" w:cs="Times New Roman"/>
          <w:sz w:val="24"/>
          <w:szCs w:val="24"/>
        </w:rPr>
        <w:t>photo</w:t>
      </w:r>
      <w:r w:rsidRPr="00FB032E">
        <w:rPr>
          <w:rFonts w:ascii="Times New Roman" w:eastAsia="宋体" w:hAnsi="Times New Roman" w:cs="Times New Roman"/>
          <w:sz w:val="24"/>
          <w:szCs w:val="24"/>
        </w:rPr>
        <w:t>response.</w:t>
      </w:r>
    </w:p>
    <w:p w14:paraId="5C9E35AD" w14:textId="77777777" w:rsidR="00470A57" w:rsidRPr="00FB032E" w:rsidRDefault="00470A57" w:rsidP="00697A89">
      <w:pPr>
        <w:rPr>
          <w:rFonts w:ascii="Times New Roman" w:hAnsi="Times New Roman" w:cs="Times New Roman"/>
          <w:b/>
          <w:kern w:val="0"/>
          <w:sz w:val="24"/>
          <w:szCs w:val="24"/>
        </w:rPr>
      </w:pPr>
    </w:p>
    <w:p w14:paraId="6BF3E45A" w14:textId="65D5F829" w:rsidR="00697A89" w:rsidRPr="00FB032E" w:rsidRDefault="00697A89" w:rsidP="00697A89">
      <w:pPr>
        <w:rPr>
          <w:rFonts w:ascii="Times New Roman" w:hAnsi="Times New Roman" w:cs="Times New Roman"/>
          <w:b/>
          <w:kern w:val="0"/>
          <w:sz w:val="24"/>
          <w:szCs w:val="24"/>
        </w:rPr>
      </w:pPr>
      <w:r w:rsidRPr="00FB032E">
        <w:rPr>
          <w:rFonts w:ascii="Times New Roman" w:hAnsi="Times New Roman" w:cs="Times New Roman"/>
          <w:b/>
          <w:kern w:val="0"/>
          <w:sz w:val="24"/>
          <w:szCs w:val="24"/>
        </w:rPr>
        <w:t>S7 Comparison of the simulated and experimental modulation characteristic curves</w:t>
      </w:r>
    </w:p>
    <w:p w14:paraId="57D28CE9" w14:textId="453BB8F4" w:rsidR="001546E7" w:rsidRPr="00FB032E" w:rsidRDefault="001546E7" w:rsidP="001546E7">
      <w:pPr>
        <w:rPr>
          <w:rFonts w:ascii="Times New Roman" w:hAnsi="Times New Roman" w:cs="Times New Roman"/>
          <w:b/>
          <w:kern w:val="0"/>
          <w:sz w:val="24"/>
          <w:szCs w:val="24"/>
        </w:rPr>
      </w:pPr>
    </w:p>
    <w:p w14:paraId="1F334195" w14:textId="75E7C618" w:rsidR="00697A89" w:rsidRPr="00FB032E" w:rsidRDefault="005414DF" w:rsidP="00697A89">
      <w:pPr>
        <w:jc w:val="center"/>
        <w:rPr>
          <w:rFonts w:ascii="Times New Roman" w:hAnsi="Times New Roman" w:cs="Times New Roman"/>
          <w:b/>
          <w:kern w:val="0"/>
          <w:sz w:val="24"/>
          <w:szCs w:val="24"/>
        </w:rPr>
      </w:pPr>
      <w:r w:rsidRPr="00FB032E">
        <w:rPr>
          <w:rFonts w:ascii="Times New Roman" w:hAnsi="Times New Roman" w:cs="Times New Roman"/>
          <w:b/>
          <w:noProof/>
          <w:kern w:val="0"/>
          <w:sz w:val="24"/>
          <w:szCs w:val="24"/>
        </w:rPr>
        <w:drawing>
          <wp:inline distT="0" distB="0" distL="0" distR="0" wp14:anchorId="57A78CC4" wp14:editId="0336A169">
            <wp:extent cx="3471862" cy="2132965"/>
            <wp:effectExtent l="0" t="0" r="0" b="63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ig S7.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498199" cy="2149146"/>
                    </a:xfrm>
                    <a:prstGeom prst="rect">
                      <a:avLst/>
                    </a:prstGeom>
                  </pic:spPr>
                </pic:pic>
              </a:graphicData>
            </a:graphic>
          </wp:inline>
        </w:drawing>
      </w:r>
    </w:p>
    <w:p w14:paraId="5DA2EC26" w14:textId="5E5B1303" w:rsidR="00697A89" w:rsidRPr="00FB032E" w:rsidRDefault="00697A89" w:rsidP="00697A89">
      <w:pPr>
        <w:rPr>
          <w:rFonts w:ascii="Times New Roman" w:eastAsia="宋体" w:hAnsi="Times New Roman" w:cs="Times New Roman"/>
          <w:kern w:val="0"/>
          <w:szCs w:val="21"/>
        </w:rPr>
      </w:pPr>
      <w:bookmarkStart w:id="5" w:name="_Hlk29845525"/>
      <w:r w:rsidRPr="00FB032E">
        <w:rPr>
          <w:rFonts w:ascii="Times New Roman" w:hAnsi="Times New Roman" w:cs="Times New Roman"/>
          <w:kern w:val="0"/>
          <w:szCs w:val="21"/>
        </w:rPr>
        <w:t>Figure. S</w:t>
      </w:r>
      <w:r w:rsidRPr="00FB032E">
        <w:rPr>
          <w:rFonts w:ascii="Times New Roman" w:hAnsi="Times New Roman" w:cs="Times New Roman" w:hint="eastAsia"/>
          <w:kern w:val="0"/>
          <w:szCs w:val="21"/>
        </w:rPr>
        <w:t>7</w:t>
      </w:r>
      <w:r w:rsidRPr="00FB032E">
        <w:rPr>
          <w:rFonts w:ascii="Times New Roman" w:hAnsi="Times New Roman" w:cs="Times New Roman"/>
          <w:kern w:val="0"/>
          <w:szCs w:val="21"/>
        </w:rPr>
        <w:t xml:space="preserve">: </w:t>
      </w:r>
      <w:r w:rsidRPr="00FB032E">
        <w:rPr>
          <w:rFonts w:ascii="Times New Roman" w:eastAsia="宋体" w:hAnsi="Times New Roman" w:cs="Times New Roman"/>
          <w:kern w:val="0"/>
          <w:szCs w:val="21"/>
        </w:rPr>
        <w:t>Comparison of the simulated (red squares) and experimental (black squares) modulation characteristic curves</w:t>
      </w:r>
      <w:bookmarkEnd w:id="5"/>
      <w:r w:rsidRPr="00FB032E">
        <w:rPr>
          <w:rFonts w:ascii="Times New Roman" w:eastAsia="宋体" w:hAnsi="Times New Roman" w:cs="Times New Roman"/>
          <w:kern w:val="0"/>
          <w:szCs w:val="21"/>
        </w:rPr>
        <w:t xml:space="preserve"> of the heavily p-doped graphene device in the dark state. Insets show the energy band diagrams when the device is applied with negative and positive vertical voltages.</w:t>
      </w:r>
    </w:p>
    <w:p w14:paraId="66F5381F" w14:textId="16338D5F" w:rsidR="00697A89" w:rsidRPr="00FB032E" w:rsidRDefault="00697A89" w:rsidP="005414DF">
      <w:pPr>
        <w:adjustRightInd w:val="0"/>
        <w:snapToGrid w:val="0"/>
        <w:spacing w:beforeLines="50" w:before="156" w:line="480" w:lineRule="auto"/>
        <w:ind w:firstLineChars="200" w:firstLine="420"/>
        <w:rPr>
          <w:rFonts w:ascii="Times New Roman" w:eastAsia="宋体" w:hAnsi="Times New Roman" w:cs="Times New Roman"/>
          <w:sz w:val="24"/>
          <w:szCs w:val="24"/>
        </w:rPr>
      </w:pPr>
      <w:r w:rsidRPr="00FB032E">
        <w:rPr>
          <w:rFonts w:ascii="Times New Roman" w:eastAsia="宋体" w:hAnsi="Times New Roman" w:cs="Times New Roman" w:hint="eastAsia"/>
          <w:kern w:val="0"/>
          <w:szCs w:val="21"/>
        </w:rPr>
        <w:t xml:space="preserve"> </w:t>
      </w:r>
      <w:r w:rsidRPr="00FB032E">
        <w:rPr>
          <w:rFonts w:ascii="Times New Roman" w:eastAsia="宋体" w:hAnsi="Times New Roman" w:cs="Times New Roman"/>
          <w:kern w:val="0"/>
          <w:szCs w:val="21"/>
        </w:rPr>
        <w:t xml:space="preserve"> </w:t>
      </w:r>
      <w:r w:rsidRPr="00FB032E">
        <w:rPr>
          <w:rFonts w:ascii="Times New Roman" w:eastAsia="宋体" w:hAnsi="Times New Roman" w:cs="Times New Roman"/>
          <w:sz w:val="24"/>
          <w:szCs w:val="24"/>
        </w:rPr>
        <w:t>The modulation effect in the heavily p-doped graphene device in the dark state was also modeled to compare with the experiment results.</w:t>
      </w:r>
      <w:r w:rsidRPr="00FB032E">
        <w:rPr>
          <w:rFonts w:ascii="Times New Roman" w:hAnsi="Times New Roman" w:cs="Times New Roman"/>
          <w:kern w:val="0"/>
          <w:szCs w:val="21"/>
        </w:rPr>
        <w:t xml:space="preserve"> </w:t>
      </w:r>
      <w:r w:rsidRPr="00FB032E">
        <w:rPr>
          <w:rFonts w:ascii="Times New Roman" w:eastAsia="宋体" w:hAnsi="Times New Roman" w:cs="Times New Roman"/>
          <w:sz w:val="24"/>
          <w:szCs w:val="24"/>
        </w:rPr>
        <w:t>Figure S</w:t>
      </w:r>
      <w:r w:rsidRPr="00FB032E">
        <w:rPr>
          <w:rFonts w:ascii="Times New Roman" w:eastAsia="宋体" w:hAnsi="Times New Roman" w:cs="Times New Roman" w:hint="eastAsia"/>
          <w:sz w:val="24"/>
          <w:szCs w:val="24"/>
        </w:rPr>
        <w:t>7</w:t>
      </w:r>
      <w:r w:rsidRPr="00FB032E">
        <w:rPr>
          <w:rFonts w:ascii="Times New Roman" w:eastAsia="宋体" w:hAnsi="Times New Roman" w:cs="Times New Roman"/>
          <w:sz w:val="24"/>
          <w:szCs w:val="24"/>
        </w:rPr>
        <w:t xml:space="preserve"> shows the modeled and experimental results, which exhibit a good agreement both in magnitude and tendency. Similarly, the modulation can be divided into two processes. When the negative voltage is applied, the concentration of holes in silicon increases, and then the holes will be injected into the graphene, which leads to the increment of photocurrent. In contrast, when a positive voltage is applied, </w:t>
      </w:r>
      <w:proofErr w:type="gramStart"/>
      <w:r w:rsidRPr="00FB032E">
        <w:rPr>
          <w:rFonts w:ascii="Times New Roman" w:eastAsia="宋体" w:hAnsi="Times New Roman" w:cs="Times New Roman"/>
          <w:sz w:val="24"/>
          <w:szCs w:val="24"/>
        </w:rPr>
        <w:t>a large number of</w:t>
      </w:r>
      <w:proofErr w:type="gramEnd"/>
      <w:r w:rsidRPr="00FB032E">
        <w:rPr>
          <w:rFonts w:ascii="Times New Roman" w:eastAsia="宋体" w:hAnsi="Times New Roman" w:cs="Times New Roman"/>
          <w:sz w:val="24"/>
          <w:szCs w:val="24"/>
        </w:rPr>
        <w:t xml:space="preserve"> electrons will concentrate in silicon, which will be injected into the graphene, leading to the decrease of the current in the graphene tunnel. Note that this phenomenon is different from that of the lightly p-doped graphene devices because the concentration of holes in the heavily p-doped graphene is extremely high. Even though the concentration can be </w:t>
      </w:r>
      <w:r w:rsidRPr="00FB032E">
        <w:rPr>
          <w:rFonts w:ascii="Times New Roman" w:eastAsia="宋体" w:hAnsi="Times New Roman" w:cs="Times New Roman"/>
          <w:sz w:val="24"/>
          <w:szCs w:val="24"/>
        </w:rPr>
        <w:lastRenderedPageBreak/>
        <w:t xml:space="preserve">reduced to some extent through injecting the electrons under the modulation of positive voltage, the electrons cannot become the majority carriers. Therefore, when the positive vertical voltage is applied, the current decreases and tends to be saturated. </w:t>
      </w:r>
    </w:p>
    <w:p w14:paraId="44A34586" w14:textId="77777777" w:rsidR="00697A89" w:rsidRPr="00FB032E" w:rsidRDefault="00697A89" w:rsidP="00697A89">
      <w:pPr>
        <w:jc w:val="center"/>
        <w:rPr>
          <w:rFonts w:ascii="Times New Roman" w:hAnsi="Times New Roman" w:cs="Times New Roman"/>
          <w:b/>
          <w:kern w:val="0"/>
          <w:sz w:val="24"/>
          <w:szCs w:val="24"/>
        </w:rPr>
      </w:pPr>
    </w:p>
    <w:p w14:paraId="43749CBD" w14:textId="21F0B654" w:rsidR="001546E7" w:rsidRPr="00FB032E" w:rsidRDefault="001546E7" w:rsidP="001546E7">
      <w:pPr>
        <w:rPr>
          <w:rFonts w:ascii="Times New Roman" w:hAnsi="Times New Roman" w:cs="Times New Roman"/>
          <w:b/>
          <w:kern w:val="0"/>
          <w:sz w:val="24"/>
          <w:szCs w:val="24"/>
        </w:rPr>
      </w:pPr>
      <w:r w:rsidRPr="00FB032E">
        <w:rPr>
          <w:rFonts w:ascii="Times New Roman" w:hAnsi="Times New Roman" w:cs="Times New Roman"/>
          <w:b/>
          <w:kern w:val="0"/>
          <w:sz w:val="24"/>
          <w:szCs w:val="24"/>
        </w:rPr>
        <w:t>S</w:t>
      </w:r>
      <w:r w:rsidR="00697A89" w:rsidRPr="00FB032E">
        <w:rPr>
          <w:rFonts w:ascii="Times New Roman" w:hAnsi="Times New Roman" w:cs="Times New Roman" w:hint="eastAsia"/>
          <w:b/>
          <w:kern w:val="0"/>
          <w:sz w:val="24"/>
          <w:szCs w:val="24"/>
        </w:rPr>
        <w:t>8</w:t>
      </w:r>
      <w:r w:rsidRPr="00FB032E">
        <w:rPr>
          <w:rFonts w:ascii="Times New Roman" w:hAnsi="Times New Roman" w:cs="Times New Roman"/>
          <w:b/>
          <w:kern w:val="0"/>
          <w:sz w:val="24"/>
          <w:szCs w:val="24"/>
        </w:rPr>
        <w:t xml:space="preserve"> Noise measurement</w:t>
      </w:r>
    </w:p>
    <w:p w14:paraId="6BADCD2F" w14:textId="19A57DF5" w:rsidR="001546E7" w:rsidRPr="00FB032E" w:rsidRDefault="005414DF" w:rsidP="001546E7">
      <w:pPr>
        <w:ind w:firstLineChars="200" w:firstLine="420"/>
        <w:rPr>
          <w:rFonts w:ascii="Times New Roman" w:hAnsi="Times New Roman" w:cs="Times New Roman"/>
          <w:kern w:val="0"/>
          <w:szCs w:val="21"/>
        </w:rPr>
      </w:pPr>
      <w:r w:rsidRPr="00FB032E">
        <w:rPr>
          <w:rFonts w:ascii="Times New Roman" w:hAnsi="Times New Roman" w:cs="Times New Roman"/>
          <w:noProof/>
          <w:kern w:val="0"/>
          <w:szCs w:val="21"/>
        </w:rPr>
        <w:drawing>
          <wp:inline distT="0" distB="0" distL="0" distR="0" wp14:anchorId="7CDDE097" wp14:editId="0B96B2F5">
            <wp:extent cx="4721382" cy="2691517"/>
            <wp:effectExtent l="0" t="0" r="3175"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ig S8.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736724" cy="2700263"/>
                    </a:xfrm>
                    <a:prstGeom prst="rect">
                      <a:avLst/>
                    </a:prstGeom>
                  </pic:spPr>
                </pic:pic>
              </a:graphicData>
            </a:graphic>
          </wp:inline>
        </w:drawing>
      </w:r>
    </w:p>
    <w:p w14:paraId="05A56BB4" w14:textId="5B6CE33F" w:rsidR="001546E7" w:rsidRPr="00FB032E" w:rsidRDefault="001546E7" w:rsidP="00DE368D">
      <w:pPr>
        <w:ind w:firstLineChars="200" w:firstLine="420"/>
        <w:jc w:val="center"/>
        <w:rPr>
          <w:rFonts w:ascii="Times New Roman" w:hAnsi="Times New Roman" w:cs="Times New Roman"/>
          <w:kern w:val="0"/>
          <w:szCs w:val="21"/>
        </w:rPr>
      </w:pPr>
      <w:r w:rsidRPr="00FB032E">
        <w:rPr>
          <w:rFonts w:ascii="Times New Roman" w:hAnsi="Times New Roman" w:cs="Times New Roman"/>
          <w:kern w:val="0"/>
          <w:szCs w:val="21"/>
        </w:rPr>
        <w:t>Figure. S</w:t>
      </w:r>
      <w:r w:rsidR="00697A89" w:rsidRPr="00FB032E">
        <w:rPr>
          <w:rFonts w:ascii="Times New Roman" w:hAnsi="Times New Roman" w:cs="Times New Roman" w:hint="eastAsia"/>
          <w:kern w:val="0"/>
          <w:szCs w:val="21"/>
        </w:rPr>
        <w:t>8</w:t>
      </w:r>
      <w:r w:rsidRPr="00FB032E">
        <w:rPr>
          <w:rFonts w:ascii="Times New Roman" w:hAnsi="Times New Roman" w:cs="Times New Roman"/>
          <w:kern w:val="0"/>
          <w:szCs w:val="21"/>
        </w:rPr>
        <w:t>:</w:t>
      </w:r>
      <w:r w:rsidRPr="00FB032E">
        <w:rPr>
          <w:rFonts w:hint="eastAsia"/>
        </w:rPr>
        <w:t xml:space="preserve"> </w:t>
      </w:r>
      <w:r w:rsidRPr="00FB032E">
        <w:rPr>
          <w:rFonts w:ascii="Times New Roman" w:hAnsi="Times New Roman" w:cs="Times New Roman"/>
          <w:kern w:val="0"/>
          <w:szCs w:val="21"/>
        </w:rPr>
        <w:t>Schematic view of the noise testing system.</w:t>
      </w:r>
    </w:p>
    <w:p w14:paraId="4136075A" w14:textId="007F07C3" w:rsidR="001546E7" w:rsidRPr="00FB032E" w:rsidRDefault="001546E7" w:rsidP="00107754">
      <w:pPr>
        <w:spacing w:line="480" w:lineRule="auto"/>
        <w:ind w:firstLineChars="200" w:firstLine="480"/>
        <w:rPr>
          <w:rFonts w:ascii="Times New Roman" w:hAnsi="Times New Roman" w:cs="Times New Roman"/>
          <w:kern w:val="0"/>
          <w:sz w:val="24"/>
          <w:szCs w:val="24"/>
        </w:rPr>
      </w:pPr>
      <w:r w:rsidRPr="00FB032E">
        <w:rPr>
          <w:rFonts w:ascii="Times New Roman" w:hAnsi="Times New Roman" w:cs="Times New Roman"/>
          <w:kern w:val="0"/>
          <w:sz w:val="24"/>
          <w:szCs w:val="24"/>
        </w:rPr>
        <w:t>It can directly calculate the ratio of shot noise of detectors, as reported in previous references</w:t>
      </w:r>
      <w:r w:rsidR="00EA5F52">
        <w:rPr>
          <w:rFonts w:ascii="Times New Roman" w:hAnsi="Times New Roman" w:cs="Times New Roman"/>
          <w:kern w:val="0"/>
          <w:sz w:val="24"/>
          <w:szCs w:val="24"/>
        </w:rPr>
        <w:t xml:space="preserve"> </w:t>
      </w:r>
      <w:r w:rsidR="00EA5F52" w:rsidRPr="00EA5F52">
        <w:rPr>
          <w:rFonts w:ascii="Times New Roman" w:hAnsi="Times New Roman" w:cs="Times New Roman"/>
          <w:kern w:val="0"/>
          <w:sz w:val="24"/>
          <w:szCs w:val="24"/>
        </w:rPr>
        <w:t>[6,7]</w:t>
      </w:r>
      <w:r w:rsidRPr="00FB032E">
        <w:rPr>
          <w:rFonts w:ascii="Times New Roman" w:hAnsi="Times New Roman" w:cs="Times New Roman"/>
          <w:kern w:val="0"/>
          <w:sz w:val="24"/>
          <w:szCs w:val="24"/>
        </w:rPr>
        <w:t>,</w:t>
      </w:r>
      <w:r w:rsidR="00440E3C" w:rsidRPr="00FB032E">
        <w:rPr>
          <w:rFonts w:ascii="Times New Roman" w:hAnsi="Times New Roman" w:cs="Times New Roman"/>
          <w:kern w:val="0"/>
          <w:sz w:val="24"/>
          <w:szCs w:val="24"/>
          <w:vertAlign w:val="superscript"/>
        </w:rPr>
        <w:t xml:space="preserve"> </w:t>
      </w:r>
      <w:r w:rsidRPr="00FB032E">
        <w:rPr>
          <w:rFonts w:ascii="Times New Roman" w:hAnsi="Times New Roman" w:cs="Times New Roman"/>
          <w:kern w:val="0"/>
          <w:sz w:val="24"/>
          <w:szCs w:val="24"/>
        </w:rPr>
        <w:t>however, it usually ignores the Johnson and scintillation noises in the calculation. To accurately characterize the performances of GSOI devices, a noise testing platform was built according to the certified document</w:t>
      </w:r>
      <w:r w:rsidR="00EA5F52">
        <w:rPr>
          <w:rFonts w:ascii="Times New Roman" w:hAnsi="Times New Roman" w:cs="Times New Roman"/>
          <w:kern w:val="0"/>
          <w:sz w:val="24"/>
          <w:szCs w:val="24"/>
        </w:rPr>
        <w:t xml:space="preserve"> </w:t>
      </w:r>
      <w:r w:rsidR="00EA5F52" w:rsidRPr="00EA5F52">
        <w:rPr>
          <w:rFonts w:ascii="Times New Roman" w:hAnsi="Times New Roman" w:cs="Times New Roman"/>
          <w:kern w:val="0"/>
          <w:sz w:val="24"/>
          <w:szCs w:val="24"/>
        </w:rPr>
        <w:t>[8]</w:t>
      </w:r>
      <w:r w:rsidRPr="00FB032E">
        <w:rPr>
          <w:rFonts w:ascii="Times New Roman" w:hAnsi="Times New Roman" w:cs="Times New Roman"/>
          <w:kern w:val="0"/>
          <w:sz w:val="24"/>
          <w:szCs w:val="24"/>
        </w:rPr>
        <w:t>.</w:t>
      </w:r>
      <w:r w:rsidR="00440E3C" w:rsidRPr="00FB032E">
        <w:rPr>
          <w:rFonts w:ascii="Times New Roman" w:hAnsi="Times New Roman" w:cs="Times New Roman"/>
          <w:kern w:val="0"/>
          <w:sz w:val="24"/>
          <w:szCs w:val="24"/>
          <w:vertAlign w:val="superscript"/>
        </w:rPr>
        <w:t xml:space="preserve"> </w:t>
      </w:r>
      <w:r w:rsidRPr="00FB032E">
        <w:rPr>
          <w:rFonts w:ascii="Times New Roman" w:hAnsi="Times New Roman" w:cs="Times New Roman"/>
          <w:kern w:val="0"/>
          <w:sz w:val="24"/>
          <w:szCs w:val="24"/>
        </w:rPr>
        <w:t>Through measuring the noise voltage, we can obtain the noise power, and the detectivity can be obtained through the following formula D</w:t>
      </w:r>
      <w:r w:rsidRPr="00FB032E">
        <w:rPr>
          <w:rFonts w:ascii="Times New Roman" w:hAnsi="Times New Roman" w:cs="Times New Roman"/>
          <w:kern w:val="0"/>
          <w:sz w:val="24"/>
          <w:szCs w:val="24"/>
          <w:vertAlign w:val="superscript"/>
        </w:rPr>
        <w:t>*</w:t>
      </w:r>
      <w:r w:rsidRPr="00FB032E">
        <w:rPr>
          <w:rFonts w:ascii="Times New Roman" w:hAnsi="Times New Roman" w:cs="Times New Roman"/>
          <w:kern w:val="0"/>
          <w:sz w:val="24"/>
          <w:szCs w:val="24"/>
        </w:rPr>
        <w:t>=</w:t>
      </w:r>
      <m:oMath>
        <m:f>
          <m:fPr>
            <m:ctrlPr>
              <w:rPr>
                <w:rFonts w:ascii="Cambria Math" w:hAnsi="Cambria Math" w:cs="Times New Roman"/>
                <w:sz w:val="24"/>
                <w:szCs w:val="24"/>
              </w:rPr>
            </m:ctrlPr>
          </m:fPr>
          <m:num>
            <m:rad>
              <m:radPr>
                <m:degHide m:val="1"/>
                <m:ctrlPr>
                  <w:rPr>
                    <w:rFonts w:ascii="Cambria Math" w:hAnsi="Cambria Math" w:cs="Times New Roman"/>
                    <w:sz w:val="24"/>
                    <w:szCs w:val="24"/>
                  </w:rPr>
                </m:ctrlPr>
              </m:radPr>
              <m:deg/>
              <m:e>
                <m:r>
                  <m:rPr>
                    <m:sty m:val="p"/>
                  </m:rPr>
                  <w:rPr>
                    <w:rFonts w:ascii="Cambria Math" w:hAnsi="Cambria Math" w:cs="Times New Roman"/>
                    <w:kern w:val="0"/>
                    <w:sz w:val="24"/>
                    <w:szCs w:val="24"/>
                  </w:rPr>
                  <m:t>A⨯Δf</m:t>
                </m:r>
              </m:e>
            </m:rad>
          </m:num>
          <m:den>
            <m:r>
              <m:rPr>
                <m:sty m:val="p"/>
              </m:rPr>
              <w:rPr>
                <w:rFonts w:ascii="Cambria Math" w:hAnsi="Cambria Math" w:cs="Times New Roman"/>
                <w:kern w:val="0"/>
                <w:sz w:val="24"/>
                <w:szCs w:val="24"/>
              </w:rPr>
              <m:t>NEP</m:t>
            </m:r>
          </m:den>
        </m:f>
      </m:oMath>
      <w:r w:rsidRPr="00FB032E">
        <w:rPr>
          <w:rFonts w:ascii="Times New Roman" w:hAnsi="Times New Roman" w:cs="Times New Roman"/>
          <w:kern w:val="0"/>
          <w:sz w:val="24"/>
          <w:szCs w:val="24"/>
        </w:rPr>
        <w:t>. The schematic diagram of the testing system is shown in Figure. S</w:t>
      </w:r>
      <w:r w:rsidR="007C0212" w:rsidRPr="00FB032E">
        <w:rPr>
          <w:rFonts w:ascii="Times New Roman" w:hAnsi="Times New Roman" w:cs="Times New Roman"/>
          <w:kern w:val="0"/>
          <w:sz w:val="24"/>
          <w:szCs w:val="24"/>
        </w:rPr>
        <w:t>8</w:t>
      </w:r>
      <w:r w:rsidRPr="00FB032E">
        <w:rPr>
          <w:rFonts w:ascii="Times New Roman" w:hAnsi="Times New Roman" w:cs="Times New Roman"/>
          <w:kern w:val="0"/>
          <w:sz w:val="24"/>
          <w:szCs w:val="24"/>
        </w:rPr>
        <w:t xml:space="preserve">. The resistor is connected in series with the voltage source and the device. The spectrum analyzer is connected in parallel at both ends of the device. When the voltage source imposes a </w:t>
      </w:r>
      <m:oMath>
        <m:sSub>
          <m:sSubPr>
            <m:ctrlPr>
              <w:rPr>
                <w:rFonts w:ascii="Cambria Math" w:hAnsi="Cambria Math" w:cs="Times New Roman"/>
                <w:sz w:val="24"/>
                <w:szCs w:val="24"/>
              </w:rPr>
            </m:ctrlPr>
          </m:sSubPr>
          <m:e>
            <m:r>
              <m:rPr>
                <m:sty m:val="p"/>
              </m:rPr>
              <w:rPr>
                <w:rFonts w:ascii="Cambria Math" w:hAnsi="Cambria Math" w:cs="Times New Roman"/>
                <w:kern w:val="0"/>
                <w:sz w:val="24"/>
                <w:szCs w:val="24"/>
              </w:rPr>
              <m:t>U</m:t>
            </m:r>
          </m:e>
          <m:sub>
            <m:r>
              <m:rPr>
                <m:sty m:val="p"/>
              </m:rPr>
              <w:rPr>
                <w:rFonts w:ascii="Cambria Math" w:hAnsi="Cambria Math" w:cs="Times New Roman"/>
                <w:kern w:val="0"/>
                <w:sz w:val="24"/>
                <w:szCs w:val="24"/>
              </w:rPr>
              <m:t>ds</m:t>
            </m:r>
          </m:sub>
        </m:sSub>
      </m:oMath>
      <w:r w:rsidRPr="00FB032E">
        <w:rPr>
          <w:rFonts w:ascii="Times New Roman" w:hAnsi="Times New Roman" w:cs="Times New Roman"/>
          <w:kern w:val="0"/>
          <w:sz w:val="24"/>
          <w:szCs w:val="24"/>
        </w:rPr>
        <w:t xml:space="preserve"> voltage, the real-time current is </w:t>
      </w:r>
      <m:oMath>
        <m:sSub>
          <m:sSubPr>
            <m:ctrlPr>
              <w:rPr>
                <w:rFonts w:ascii="Cambria Math" w:hAnsi="Cambria Math" w:cs="Times New Roman"/>
                <w:sz w:val="24"/>
                <w:szCs w:val="24"/>
              </w:rPr>
            </m:ctrlPr>
          </m:sSubPr>
          <m:e>
            <m:r>
              <m:rPr>
                <m:sty m:val="p"/>
              </m:rPr>
              <w:rPr>
                <w:rFonts w:ascii="Cambria Math" w:hAnsi="Cambria Math" w:cs="Times New Roman"/>
                <w:kern w:val="0"/>
                <w:sz w:val="24"/>
                <w:szCs w:val="24"/>
              </w:rPr>
              <m:t>I</m:t>
            </m:r>
          </m:e>
          <m:sub>
            <m:r>
              <m:rPr>
                <m:sty m:val="p"/>
              </m:rPr>
              <w:rPr>
                <w:rFonts w:ascii="Cambria Math" w:hAnsi="Cambria Math" w:cs="Times New Roman"/>
                <w:kern w:val="0"/>
                <w:sz w:val="24"/>
                <w:szCs w:val="24"/>
              </w:rPr>
              <m:t>dark</m:t>
            </m:r>
          </m:sub>
        </m:sSub>
      </m:oMath>
      <w:r w:rsidRPr="00FB032E">
        <w:rPr>
          <w:rFonts w:ascii="Times New Roman" w:hAnsi="Times New Roman" w:cs="Times New Roman"/>
          <w:kern w:val="0"/>
          <w:sz w:val="24"/>
          <w:szCs w:val="24"/>
        </w:rPr>
        <w:t xml:space="preserve"> when there is no light. The R</w:t>
      </w:r>
      <w:r w:rsidRPr="00FB032E">
        <w:rPr>
          <w:rFonts w:ascii="Times New Roman" w:hAnsi="Times New Roman" w:cs="Times New Roman"/>
          <w:kern w:val="0"/>
          <w:sz w:val="24"/>
          <w:szCs w:val="24"/>
          <w:vertAlign w:val="subscript"/>
        </w:rPr>
        <w:t>es</w:t>
      </w:r>
      <w:r w:rsidRPr="00FB032E">
        <w:rPr>
          <w:rFonts w:ascii="Times New Roman" w:hAnsi="Times New Roman" w:cs="Times New Roman"/>
          <w:kern w:val="0"/>
          <w:sz w:val="24"/>
          <w:szCs w:val="24"/>
        </w:rPr>
        <w:t xml:space="preserve"> resistance is equivalent to the device resistance, and the specific detectivity is obtained from the following formula.</w:t>
      </w:r>
    </w:p>
    <w:p w14:paraId="50C4F05F" w14:textId="77777777" w:rsidR="001546E7" w:rsidRPr="00FB032E" w:rsidRDefault="001546E7" w:rsidP="001546E7">
      <w:pPr>
        <w:spacing w:line="480" w:lineRule="auto"/>
        <w:ind w:firstLineChars="200" w:firstLine="480"/>
        <w:jc w:val="center"/>
        <w:rPr>
          <w:rFonts w:ascii="Times New Roman" w:hAnsi="Times New Roman" w:cs="Times New Roman"/>
          <w:sz w:val="24"/>
          <w:szCs w:val="24"/>
        </w:rPr>
      </w:pPr>
      <w:r w:rsidRPr="00FB032E">
        <w:rPr>
          <w:rFonts w:ascii="Times New Roman" w:hAnsi="Times New Roman" w:cs="Times New Roman"/>
          <w:kern w:val="0"/>
          <w:sz w:val="24"/>
          <w:szCs w:val="24"/>
        </w:rPr>
        <w:lastRenderedPageBreak/>
        <w:t>D</w:t>
      </w:r>
      <w:r w:rsidRPr="00FB032E">
        <w:rPr>
          <w:rFonts w:ascii="Times New Roman" w:hAnsi="Times New Roman" w:cs="Times New Roman"/>
          <w:kern w:val="0"/>
          <w:sz w:val="24"/>
          <w:szCs w:val="24"/>
          <w:vertAlign w:val="superscript"/>
        </w:rPr>
        <w:t>*</w:t>
      </w:r>
      <w:r w:rsidRPr="00FB032E">
        <w:rPr>
          <w:rFonts w:ascii="Times New Roman" w:hAnsi="Times New Roman" w:cs="Times New Roman"/>
          <w:kern w:val="0"/>
          <w:sz w:val="24"/>
          <w:szCs w:val="24"/>
        </w:rPr>
        <w:t xml:space="preserve">= </w:t>
      </w:r>
      <m:oMath>
        <m:f>
          <m:fPr>
            <m:ctrlPr>
              <w:rPr>
                <w:rFonts w:ascii="Cambria Math" w:hAnsi="Cambria Math" w:cs="Times New Roman"/>
                <w:sz w:val="24"/>
                <w:szCs w:val="24"/>
              </w:rPr>
            </m:ctrlPr>
          </m:fPr>
          <m:num>
            <m:rad>
              <m:radPr>
                <m:degHide m:val="1"/>
                <m:ctrlPr>
                  <w:rPr>
                    <w:rFonts w:ascii="Cambria Math" w:hAnsi="Cambria Math" w:cs="Times New Roman"/>
                    <w:sz w:val="24"/>
                    <w:szCs w:val="24"/>
                  </w:rPr>
                </m:ctrlPr>
              </m:radPr>
              <m:deg/>
              <m:e>
                <m:r>
                  <m:rPr>
                    <m:sty m:val="p"/>
                  </m:rPr>
                  <w:rPr>
                    <w:rFonts w:ascii="Cambria Math" w:hAnsi="Cambria Math" w:cs="Times New Roman"/>
                    <w:kern w:val="0"/>
                    <w:sz w:val="24"/>
                    <w:szCs w:val="24"/>
                  </w:rPr>
                  <m:t>A⨯Δf</m:t>
                </m:r>
              </m:e>
            </m:rad>
          </m:num>
          <m:den>
            <m:r>
              <m:rPr>
                <m:sty m:val="p"/>
              </m:rPr>
              <w:rPr>
                <w:rFonts w:ascii="Cambria Math" w:hAnsi="Cambria Math" w:cs="Times New Roman"/>
                <w:kern w:val="0"/>
                <w:sz w:val="24"/>
                <w:szCs w:val="24"/>
              </w:rPr>
              <m:t>NEP</m:t>
            </m:r>
          </m:den>
        </m:f>
      </m:oMath>
      <w:r w:rsidRPr="00FB032E">
        <w:rPr>
          <w:rFonts w:ascii="Times New Roman" w:hAnsi="Times New Roman" w:cs="Times New Roman" w:hint="eastAsia"/>
          <w:sz w:val="24"/>
          <w:szCs w:val="24"/>
        </w:rPr>
        <w:t xml:space="preserve"> </w:t>
      </w:r>
      <w:r w:rsidRPr="00FB032E">
        <w:rPr>
          <w:rFonts w:ascii="Times New Roman" w:hAnsi="Times New Roman" w:cs="Times New Roman"/>
          <w:kern w:val="0"/>
          <w:sz w:val="24"/>
          <w:szCs w:val="24"/>
        </w:rPr>
        <w:t>=</w:t>
      </w:r>
      <w:r w:rsidRPr="00FB032E">
        <w:rPr>
          <w:rFonts w:ascii="Times New Roman" w:hAnsi="Times New Roman" w:cs="Times New Roman" w:hint="eastAsia"/>
          <w:kern w:val="0"/>
          <w:sz w:val="24"/>
          <w:szCs w:val="24"/>
        </w:rPr>
        <w:t xml:space="preserve"> </w:t>
      </w:r>
      <m:oMath>
        <m:f>
          <m:fPr>
            <m:ctrlPr>
              <w:rPr>
                <w:rFonts w:ascii="Cambria Math" w:hAnsi="Cambria Math" w:cs="Times New Roman"/>
                <w:sz w:val="24"/>
                <w:szCs w:val="24"/>
              </w:rPr>
            </m:ctrlPr>
          </m:fPr>
          <m:num>
            <m:rad>
              <m:radPr>
                <m:degHide m:val="1"/>
                <m:ctrlPr>
                  <w:rPr>
                    <w:rFonts w:ascii="Cambria Math" w:hAnsi="Cambria Math" w:cs="Times New Roman"/>
                    <w:sz w:val="24"/>
                    <w:szCs w:val="24"/>
                  </w:rPr>
                </m:ctrlPr>
              </m:radPr>
              <m:deg/>
              <m:e>
                <m:r>
                  <m:rPr>
                    <m:sty m:val="p"/>
                  </m:rPr>
                  <w:rPr>
                    <w:rFonts w:ascii="Cambria Math" w:hAnsi="Cambria Math" w:cs="Times New Roman"/>
                    <w:kern w:val="0"/>
                    <w:sz w:val="24"/>
                    <w:szCs w:val="24"/>
                  </w:rPr>
                  <m:t>A⨯Δf</m:t>
                </m:r>
              </m:e>
            </m:rad>
            <m:r>
              <w:rPr>
                <w:rFonts w:ascii="Cambria Math" w:hAnsi="Cambria Math" w:cs="Times New Roman"/>
                <w:kern w:val="0"/>
                <w:sz w:val="24"/>
                <w:szCs w:val="24"/>
              </w:rPr>
              <m:t>⋅(</m:t>
            </m:r>
            <m:f>
              <m:fPr>
                <m:ctrlPr>
                  <w:rPr>
                    <w:rFonts w:ascii="Cambria Math" w:hAnsi="Cambria Math" w:cs="Times New Roman"/>
                    <w:sz w:val="24"/>
                    <w:szCs w:val="24"/>
                  </w:rPr>
                </m:ctrlPr>
              </m:fPr>
              <m:num>
                <m:sSub>
                  <m:sSubPr>
                    <m:ctrlPr>
                      <w:rPr>
                        <w:rFonts w:ascii="Cambria Math" w:hAnsi="Cambria Math" w:cs="Times New Roman"/>
                        <w:sz w:val="24"/>
                        <w:szCs w:val="24"/>
                      </w:rPr>
                    </m:ctrlPr>
                  </m:sSubPr>
                  <m:e>
                    <m:r>
                      <m:rPr>
                        <m:sty m:val="p"/>
                      </m:rPr>
                      <w:rPr>
                        <w:rFonts w:ascii="Cambria Math" w:hAnsi="Cambria Math" w:cs="Times New Roman"/>
                        <w:kern w:val="0"/>
                        <w:sz w:val="24"/>
                        <w:szCs w:val="24"/>
                      </w:rPr>
                      <m:t>U</m:t>
                    </m:r>
                  </m:e>
                  <m:sub>
                    <m:r>
                      <m:rPr>
                        <m:sty m:val="p"/>
                      </m:rPr>
                      <w:rPr>
                        <w:rFonts w:ascii="Cambria Math" w:hAnsi="Cambria Math" w:cs="Times New Roman"/>
                        <w:kern w:val="0"/>
                        <w:sz w:val="24"/>
                        <w:szCs w:val="24"/>
                      </w:rPr>
                      <m:t>ds</m:t>
                    </m:r>
                  </m:sub>
                </m:sSub>
              </m:num>
              <m:den>
                <m:sSub>
                  <m:sSubPr>
                    <m:ctrlPr>
                      <w:rPr>
                        <w:rFonts w:ascii="Cambria Math" w:hAnsi="Cambria Math" w:cs="Times New Roman"/>
                        <w:sz w:val="24"/>
                        <w:szCs w:val="24"/>
                      </w:rPr>
                    </m:ctrlPr>
                  </m:sSubPr>
                  <m:e>
                    <m:r>
                      <m:rPr>
                        <m:sty m:val="p"/>
                      </m:rPr>
                      <w:rPr>
                        <w:rFonts w:ascii="Cambria Math" w:hAnsi="Cambria Math" w:cs="Times New Roman"/>
                        <w:kern w:val="0"/>
                        <w:sz w:val="24"/>
                        <w:szCs w:val="24"/>
                      </w:rPr>
                      <m:t>I</m:t>
                    </m:r>
                  </m:e>
                  <m:sub>
                    <m:r>
                      <m:rPr>
                        <m:sty m:val="p"/>
                      </m:rPr>
                      <w:rPr>
                        <w:rFonts w:ascii="Cambria Math" w:hAnsi="Cambria Math" w:cs="Times New Roman"/>
                        <w:kern w:val="0"/>
                        <w:sz w:val="24"/>
                        <w:szCs w:val="24"/>
                      </w:rPr>
                      <m:t>dark</m:t>
                    </m:r>
                  </m:sub>
                </m:sSub>
              </m:den>
            </m:f>
            <m:r>
              <m:rPr>
                <m:sty m:val="p"/>
              </m:rPr>
              <w:rPr>
                <w:rFonts w:ascii="Cambria Math" w:hAnsi="Cambria Math" w:cs="Times New Roman"/>
                <w:kern w:val="0"/>
                <w:sz w:val="24"/>
                <w:szCs w:val="24"/>
              </w:rPr>
              <m:t>-R</m:t>
            </m:r>
            <m:r>
              <m:rPr>
                <m:sty m:val="p"/>
              </m:rPr>
              <w:rPr>
                <w:rFonts w:ascii="Cambria Math" w:hAnsi="Cambria Math" w:cs="Times New Roman"/>
                <w:kern w:val="0"/>
                <w:sz w:val="24"/>
                <w:szCs w:val="24"/>
                <w:vertAlign w:val="subscript"/>
              </w:rPr>
              <m:t>es)</m:t>
            </m:r>
            <m:sSub>
              <m:sSubPr>
                <m:ctrlPr>
                  <w:rPr>
                    <w:rFonts w:ascii="Cambria Math" w:hAnsi="Cambria Math" w:cs="Times New Roman"/>
                    <w:sz w:val="24"/>
                    <w:szCs w:val="24"/>
                  </w:rPr>
                </m:ctrlPr>
              </m:sSubPr>
              <m:e>
                <m:r>
                  <m:rPr>
                    <m:sty m:val="p"/>
                  </m:rPr>
                  <w:rPr>
                    <w:rFonts w:ascii="Cambria Math" w:hAnsi="Cambria Math" w:cs="Times New Roman"/>
                    <w:kern w:val="0"/>
                    <w:sz w:val="24"/>
                    <w:szCs w:val="24"/>
                  </w:rPr>
                  <m:t>⋅R</m:t>
                </m:r>
              </m:e>
              <m:sub>
                <m:r>
                  <m:rPr>
                    <m:sty m:val="p"/>
                  </m:rPr>
                  <w:rPr>
                    <w:rFonts w:ascii="Cambria Math" w:hAnsi="Cambria Math" w:cs="Times New Roman"/>
                    <w:kern w:val="0"/>
                    <w:sz w:val="24"/>
                    <w:szCs w:val="24"/>
                  </w:rPr>
                  <m:t>responsibility</m:t>
                </m:r>
              </m:sub>
            </m:sSub>
          </m:num>
          <m:den>
            <m:sSub>
              <m:sSubPr>
                <m:ctrlPr>
                  <w:rPr>
                    <w:rFonts w:ascii="Cambria Math" w:hAnsi="Cambria Math" w:cs="Times New Roman"/>
                    <w:i/>
                    <w:iCs/>
                    <w:kern w:val="0"/>
                    <w:sz w:val="24"/>
                    <w:szCs w:val="24"/>
                  </w:rPr>
                </m:ctrlPr>
              </m:sSubPr>
              <m:e>
                <m:r>
                  <m:rPr>
                    <m:sty m:val="p"/>
                  </m:rPr>
                  <w:rPr>
                    <w:rFonts w:ascii="Cambria Math" w:hAnsi="Cambria Math" w:cs="Times New Roman"/>
                    <w:kern w:val="0"/>
                    <w:sz w:val="24"/>
                    <w:szCs w:val="24"/>
                  </w:rPr>
                  <m:t>U</m:t>
                </m:r>
              </m:e>
              <m:sub>
                <m:r>
                  <m:rPr>
                    <m:sty m:val="p"/>
                  </m:rPr>
                  <w:rPr>
                    <w:rFonts w:ascii="Cambria Math" w:hAnsi="Cambria Math" w:cs="Times New Roman"/>
                    <w:kern w:val="0"/>
                    <w:sz w:val="24"/>
                    <w:szCs w:val="24"/>
                  </w:rPr>
                  <m:t>n</m:t>
                </m:r>
              </m:sub>
            </m:sSub>
          </m:den>
        </m:f>
      </m:oMath>
    </w:p>
    <w:p w14:paraId="2E463CD6" w14:textId="44AAFA9D" w:rsidR="001546E7" w:rsidRPr="00A548ED" w:rsidRDefault="001546E7" w:rsidP="001546E7">
      <w:pPr>
        <w:spacing w:line="480" w:lineRule="auto"/>
        <w:rPr>
          <w:rFonts w:ascii="Times New Roman" w:hAnsi="Times New Roman" w:cs="Times New Roman"/>
          <w:sz w:val="24"/>
          <w:szCs w:val="24"/>
        </w:rPr>
      </w:pPr>
      <w:r w:rsidRPr="00FB032E">
        <w:rPr>
          <w:rFonts w:ascii="Times New Roman" w:hAnsi="Times New Roman" w:cs="Times New Roman" w:hint="eastAsia"/>
          <w:sz w:val="24"/>
          <w:szCs w:val="24"/>
        </w:rPr>
        <w:t xml:space="preserve"> </w:t>
      </w:r>
      <w:r w:rsidRPr="00FB032E">
        <w:rPr>
          <w:rFonts w:ascii="Times New Roman" w:hAnsi="Times New Roman" w:cs="Times New Roman"/>
          <w:sz w:val="24"/>
          <w:szCs w:val="24"/>
        </w:rPr>
        <w:t xml:space="preserve">  </w:t>
      </w:r>
      <w:r w:rsidR="003D2ED5">
        <w:rPr>
          <w:rFonts w:ascii="Times New Roman" w:hAnsi="Times New Roman" w:cs="Times New Roman"/>
          <w:sz w:val="24"/>
          <w:szCs w:val="24"/>
        </w:rPr>
        <w:t>Through</w:t>
      </w:r>
      <w:r w:rsidRPr="00FB032E">
        <w:rPr>
          <w:rFonts w:ascii="Times New Roman" w:hAnsi="Times New Roman" w:cs="Times New Roman"/>
          <w:sz w:val="24"/>
          <w:szCs w:val="24"/>
        </w:rPr>
        <w:t xml:space="preserve"> the measure</w:t>
      </w:r>
      <w:r w:rsidR="003D2ED5">
        <w:rPr>
          <w:rFonts w:ascii="Times New Roman" w:hAnsi="Times New Roman" w:cs="Times New Roman" w:hint="eastAsia"/>
          <w:sz w:val="24"/>
          <w:szCs w:val="24"/>
        </w:rPr>
        <w:t>ment</w:t>
      </w:r>
      <w:r w:rsidRPr="00FB032E">
        <w:rPr>
          <w:rFonts w:ascii="Times New Roman" w:hAnsi="Times New Roman" w:cs="Times New Roman"/>
          <w:sz w:val="24"/>
          <w:szCs w:val="24"/>
        </w:rPr>
        <w:t xml:space="preserve">, </w:t>
      </w:r>
      <w:r w:rsidR="003D2ED5">
        <w:rPr>
          <w:rFonts w:ascii="Times New Roman" w:hAnsi="Times New Roman" w:cs="Times New Roman"/>
          <w:sz w:val="24"/>
          <w:szCs w:val="24"/>
        </w:rPr>
        <w:t>a</w:t>
      </w:r>
      <w:r w:rsidRPr="00FB032E">
        <w:rPr>
          <w:rFonts w:ascii="Times New Roman" w:hAnsi="Times New Roman" w:cs="Times New Roman"/>
          <w:sz w:val="24"/>
          <w:szCs w:val="24"/>
        </w:rPr>
        <w:t xml:space="preserve"> noise voltage</w:t>
      </w:r>
      <w:r w:rsidR="003D2ED5">
        <w:rPr>
          <w:rFonts w:ascii="Times New Roman" w:hAnsi="Times New Roman" w:cs="Times New Roman"/>
          <w:sz w:val="24"/>
          <w:szCs w:val="24"/>
        </w:rPr>
        <w:t xml:space="preserve"> of </w:t>
      </w:r>
      <m:oMath>
        <m:sSub>
          <m:sSubPr>
            <m:ctrlPr>
              <w:rPr>
                <w:rFonts w:ascii="Cambria Math" w:hAnsi="Cambria Math" w:cs="Times New Roman"/>
                <w:sz w:val="24"/>
                <w:szCs w:val="24"/>
              </w:rPr>
            </m:ctrlPr>
          </m:sSubPr>
          <m:e>
            <m:r>
              <m:rPr>
                <m:sty m:val="p"/>
              </m:rPr>
              <w:rPr>
                <w:rFonts w:ascii="Cambria Math" w:hAnsi="Cambria Math" w:cs="Times New Roman"/>
                <w:sz w:val="24"/>
                <w:szCs w:val="24"/>
              </w:rPr>
              <m:t>U</m:t>
            </m:r>
          </m:e>
          <m:sub>
            <m:r>
              <m:rPr>
                <m:sty m:val="p"/>
              </m:rPr>
              <w:rPr>
                <w:rFonts w:ascii="Cambria Math" w:hAnsi="Cambria Math" w:cs="Times New Roman"/>
                <w:sz w:val="24"/>
                <w:szCs w:val="24"/>
              </w:rPr>
              <m:t>n</m:t>
            </m:r>
          </m:sub>
        </m:sSub>
        <m:r>
          <m:rPr>
            <m:sty m:val="p"/>
          </m:rPr>
          <w:rPr>
            <w:rFonts w:ascii="Cambria Math" w:hAnsi="Cambria Math" w:cs="Times New Roman"/>
            <w:sz w:val="24"/>
            <w:szCs w:val="24"/>
          </w:rPr>
          <m:t>=</m:t>
        </m:r>
      </m:oMath>
      <w:r w:rsidR="003D2ED5" w:rsidRPr="00FB032E">
        <w:rPr>
          <w:rFonts w:ascii="Times New Roman" w:hAnsi="Times New Roman" w:cs="Times New Roman"/>
          <w:sz w:val="24"/>
          <w:szCs w:val="24"/>
        </w:rPr>
        <w:t>2</w:t>
      </w:r>
      <w:r w:rsidR="003D2ED5" w:rsidRPr="00A548ED">
        <w:rPr>
          <w:rFonts w:ascii="Cambria Math" w:hAnsi="Cambria Math" w:cs="Cambria Math"/>
          <w:sz w:val="24"/>
          <w:szCs w:val="24"/>
        </w:rPr>
        <w:t>⨯</w:t>
      </w:r>
      <w:r w:rsidR="003D2ED5" w:rsidRPr="00FB032E">
        <w:rPr>
          <w:rFonts w:ascii="Times New Roman" w:hAnsi="Times New Roman" w:cs="Times New Roman"/>
          <w:sz w:val="24"/>
          <w:szCs w:val="24"/>
        </w:rPr>
        <w:t>10</w:t>
      </w:r>
      <w:r w:rsidR="003D2ED5" w:rsidRPr="008C692B">
        <w:rPr>
          <w:rFonts w:ascii="Times New Roman" w:hAnsi="Times New Roman" w:cs="Times New Roman"/>
          <w:sz w:val="24"/>
          <w:szCs w:val="24"/>
          <w:vertAlign w:val="superscript"/>
        </w:rPr>
        <w:t>-6</w:t>
      </w:r>
      <w:r w:rsidR="003D2ED5" w:rsidRPr="00A548ED">
        <w:rPr>
          <w:rFonts w:ascii="Times New Roman" w:hAnsi="Times New Roman" w:cs="Times New Roman"/>
          <w:sz w:val="24"/>
          <w:szCs w:val="24"/>
        </w:rPr>
        <w:t xml:space="preserve"> </w:t>
      </w:r>
      <w:r w:rsidR="003D2ED5" w:rsidRPr="00FB032E">
        <w:rPr>
          <w:rFonts w:ascii="Times New Roman" w:hAnsi="Times New Roman" w:cs="Times New Roman"/>
          <w:sz w:val="24"/>
          <w:szCs w:val="24"/>
        </w:rPr>
        <w:t>V</w:t>
      </w:r>
      <w:r w:rsidRPr="00FB032E">
        <w:rPr>
          <w:rFonts w:ascii="Times New Roman" w:hAnsi="Times New Roman" w:cs="Times New Roman"/>
          <w:sz w:val="24"/>
          <w:szCs w:val="24"/>
        </w:rPr>
        <w:t xml:space="preserve"> </w:t>
      </w:r>
      <w:r w:rsidR="003D2ED5">
        <w:rPr>
          <w:rFonts w:ascii="Times New Roman" w:hAnsi="Times New Roman" w:cs="Times New Roman"/>
          <w:sz w:val="24"/>
          <w:szCs w:val="24"/>
        </w:rPr>
        <w:t>was</w:t>
      </w:r>
      <w:r w:rsidRPr="00FB032E">
        <w:rPr>
          <w:rFonts w:ascii="Times New Roman" w:hAnsi="Times New Roman" w:cs="Times New Roman"/>
          <w:sz w:val="24"/>
          <w:szCs w:val="24"/>
        </w:rPr>
        <w:t xml:space="preserve"> obtained.</w:t>
      </w:r>
      <w:r w:rsidRPr="00A548ED">
        <w:rPr>
          <w:rFonts w:ascii="Times New Roman" w:hAnsi="Times New Roman" w:cs="Times New Roman"/>
          <w:sz w:val="24"/>
          <w:szCs w:val="24"/>
        </w:rPr>
        <w:t xml:space="preserve"> A detectivity (D*) of 1.46</w:t>
      </w:r>
      <w:r w:rsidRPr="00A548ED">
        <w:rPr>
          <w:rFonts w:ascii="Cambria Math" w:hAnsi="Cambria Math" w:cs="Cambria Math"/>
          <w:sz w:val="24"/>
          <w:szCs w:val="24"/>
        </w:rPr>
        <w:t>⨯</w:t>
      </w:r>
      <w:r w:rsidRPr="00A548ED">
        <w:rPr>
          <w:rFonts w:ascii="Times New Roman" w:hAnsi="Times New Roman" w:cs="Times New Roman"/>
          <w:sz w:val="24"/>
          <w:szCs w:val="24"/>
        </w:rPr>
        <w:t xml:space="preserve">1013 Jones can be calculated based on </w:t>
      </w:r>
      <w:r w:rsidR="003D2ED5" w:rsidRPr="00A548ED">
        <w:rPr>
          <w:rFonts w:ascii="Times New Roman" w:hAnsi="Times New Roman" w:cs="Times New Roman"/>
          <w:sz w:val="24"/>
          <w:szCs w:val="24"/>
        </w:rPr>
        <w:t xml:space="preserve">the </w:t>
      </w:r>
      <w:r w:rsidRPr="00FB032E">
        <w:rPr>
          <w:rFonts w:ascii="Times New Roman" w:hAnsi="Times New Roman" w:cs="Times New Roman"/>
          <w:sz w:val="24"/>
          <w:szCs w:val="24"/>
        </w:rPr>
        <w:t>noise voltage</w:t>
      </w:r>
      <w:r w:rsidRPr="00A548ED">
        <w:rPr>
          <w:rFonts w:ascii="Times New Roman" w:hAnsi="Times New Roman" w:cs="Times New Roman" w:hint="eastAsia"/>
          <w:sz w:val="24"/>
          <w:szCs w:val="24"/>
        </w:rPr>
        <w:t>.</w:t>
      </w:r>
    </w:p>
    <w:p w14:paraId="4B355EF1" w14:textId="77777777" w:rsidR="00A548ED" w:rsidRPr="00A548ED" w:rsidRDefault="00A548ED" w:rsidP="00A548ED">
      <w:pPr>
        <w:spacing w:line="480" w:lineRule="auto"/>
        <w:rPr>
          <w:rFonts w:ascii="Times New Roman" w:hAnsi="Times New Roman" w:cs="Times New Roman"/>
          <w:sz w:val="24"/>
          <w:szCs w:val="24"/>
        </w:rPr>
      </w:pPr>
    </w:p>
    <w:p w14:paraId="31A2FE5F" w14:textId="7BDB94B0" w:rsidR="00A548ED" w:rsidRPr="009B1B61" w:rsidRDefault="00A548ED" w:rsidP="00A548ED">
      <w:pPr>
        <w:spacing w:line="480" w:lineRule="auto"/>
        <w:rPr>
          <w:rFonts w:ascii="Times New Roman" w:hAnsi="Times New Roman" w:cs="Times New Roman"/>
          <w:b/>
          <w:bCs/>
          <w:color w:val="FF0000"/>
          <w:sz w:val="24"/>
          <w:szCs w:val="24"/>
        </w:rPr>
      </w:pPr>
      <w:r w:rsidRPr="009B1B61">
        <w:rPr>
          <w:rFonts w:ascii="Times New Roman" w:hAnsi="Times New Roman" w:cs="Times New Roman"/>
          <w:b/>
          <w:bCs/>
          <w:color w:val="FF0000"/>
          <w:sz w:val="24"/>
          <w:szCs w:val="24"/>
        </w:rPr>
        <w:t>S9 Specification parameter of SOI</w:t>
      </w:r>
    </w:p>
    <w:p w14:paraId="41E764DD" w14:textId="4C604E8E" w:rsidR="0050794F" w:rsidRPr="0050794F" w:rsidRDefault="0050794F" w:rsidP="006A6948">
      <w:pPr>
        <w:spacing w:line="480" w:lineRule="auto"/>
        <w:ind w:firstLineChars="200" w:firstLine="480"/>
        <w:rPr>
          <w:rFonts w:ascii="Times New Roman" w:hAnsi="Times New Roman" w:cs="Times New Roman"/>
          <w:color w:val="FF0000"/>
          <w:sz w:val="24"/>
          <w:szCs w:val="24"/>
        </w:rPr>
      </w:pPr>
      <w:r w:rsidRPr="0050794F">
        <w:rPr>
          <w:rFonts w:ascii="Times New Roman" w:hAnsi="Times New Roman" w:cs="Times New Roman"/>
          <w:color w:val="FF0000"/>
          <w:sz w:val="24"/>
          <w:szCs w:val="24"/>
        </w:rPr>
        <w:t xml:space="preserve">The SOI wafers were brought from Suzhou </w:t>
      </w:r>
      <w:proofErr w:type="spellStart"/>
      <w:r w:rsidRPr="0050794F">
        <w:rPr>
          <w:rFonts w:ascii="Times New Roman" w:hAnsi="Times New Roman" w:cs="Times New Roman"/>
          <w:color w:val="FF0000"/>
          <w:sz w:val="24"/>
          <w:szCs w:val="24"/>
        </w:rPr>
        <w:t>Yancai</w:t>
      </w:r>
      <w:proofErr w:type="spellEnd"/>
      <w:r w:rsidRPr="0050794F">
        <w:rPr>
          <w:rFonts w:ascii="Times New Roman" w:hAnsi="Times New Roman" w:cs="Times New Roman"/>
          <w:color w:val="FF0000"/>
          <w:sz w:val="24"/>
          <w:szCs w:val="24"/>
        </w:rPr>
        <w:t xml:space="preserve"> Micro &amp; Nano Technology Co., Ltd, and the relevant specification parameter is shown in the chart below</w:t>
      </w:r>
      <w:r w:rsidR="003C4B96">
        <w:rPr>
          <w:rFonts w:ascii="Times New Roman" w:hAnsi="Times New Roman" w:cs="Times New Roman"/>
          <w:color w:val="FF0000"/>
          <w:sz w:val="24"/>
          <w:szCs w:val="24"/>
        </w:rPr>
        <w:t>.</w:t>
      </w:r>
    </w:p>
    <w:p w14:paraId="102EE0BC" w14:textId="77777777" w:rsidR="000D6236" w:rsidRPr="009B1B61" w:rsidRDefault="000D6236" w:rsidP="00C2273A">
      <w:pPr>
        <w:jc w:val="center"/>
        <w:rPr>
          <w:rFonts w:ascii="Times New Roman" w:eastAsia="宋体" w:hAnsi="Times New Roman" w:cs="Times New Roman"/>
          <w:color w:val="FF0000"/>
          <w:kern w:val="0"/>
          <w:szCs w:val="21"/>
        </w:rPr>
      </w:pPr>
    </w:p>
    <w:p w14:paraId="71703581" w14:textId="3EFC1B1B" w:rsidR="000D6236" w:rsidRPr="003C4B96" w:rsidRDefault="000D6236" w:rsidP="000D6236">
      <w:pPr>
        <w:jc w:val="center"/>
        <w:rPr>
          <w:rFonts w:ascii="Times New Roman" w:hAnsi="Times New Roman" w:cs="Times New Roman"/>
          <w:color w:val="FF0000"/>
          <w:kern w:val="0"/>
          <w:sz w:val="24"/>
          <w:szCs w:val="24"/>
        </w:rPr>
      </w:pPr>
      <w:r w:rsidRPr="003C4B96">
        <w:rPr>
          <w:rFonts w:ascii="Times New Roman" w:eastAsia="宋体" w:hAnsi="Times New Roman" w:cs="Times New Roman"/>
          <w:color w:val="FF0000"/>
          <w:kern w:val="0"/>
          <w:sz w:val="24"/>
          <w:szCs w:val="24"/>
        </w:rPr>
        <w:t>Table S</w:t>
      </w:r>
      <w:r w:rsidR="004B5718" w:rsidRPr="003C4B96">
        <w:rPr>
          <w:rFonts w:ascii="Times New Roman" w:eastAsia="宋体" w:hAnsi="Times New Roman" w:cs="Times New Roman" w:hint="eastAsia"/>
          <w:color w:val="FF0000"/>
          <w:kern w:val="0"/>
          <w:sz w:val="24"/>
          <w:szCs w:val="24"/>
        </w:rPr>
        <w:t>9</w:t>
      </w:r>
      <w:r w:rsidRPr="003C4B96">
        <w:rPr>
          <w:rFonts w:ascii="Times New Roman" w:eastAsia="宋体" w:hAnsi="Times New Roman" w:cs="Times New Roman"/>
          <w:color w:val="FF0000"/>
          <w:kern w:val="0"/>
          <w:sz w:val="24"/>
          <w:szCs w:val="24"/>
        </w:rPr>
        <w:t xml:space="preserve">. </w:t>
      </w:r>
      <w:r w:rsidR="006A6948" w:rsidRPr="003C4B96">
        <w:rPr>
          <w:rFonts w:ascii="Times New Roman" w:eastAsia="宋体" w:hAnsi="Times New Roman" w:cs="Times New Roman"/>
          <w:color w:val="FF0000"/>
          <w:kern w:val="0"/>
          <w:sz w:val="24"/>
          <w:szCs w:val="24"/>
        </w:rPr>
        <w:t>S</w:t>
      </w:r>
      <w:r w:rsidRPr="003C4B96">
        <w:rPr>
          <w:rFonts w:ascii="Times New Roman" w:eastAsia="宋体" w:hAnsi="Times New Roman" w:cs="Times New Roman"/>
          <w:color w:val="FF0000"/>
          <w:kern w:val="0"/>
          <w:sz w:val="24"/>
          <w:szCs w:val="24"/>
        </w:rPr>
        <w:t>pecification parameter of SOI</w:t>
      </w:r>
    </w:p>
    <w:tbl>
      <w:tblPr>
        <w:tblW w:w="8296" w:type="dxa"/>
        <w:jc w:val="right"/>
        <w:tblLayout w:type="fixed"/>
        <w:tblLook w:val="04A0" w:firstRow="1" w:lastRow="0" w:firstColumn="1" w:lastColumn="0" w:noHBand="0" w:noVBand="1"/>
      </w:tblPr>
      <w:tblGrid>
        <w:gridCol w:w="988"/>
        <w:gridCol w:w="1275"/>
        <w:gridCol w:w="1276"/>
        <w:gridCol w:w="1276"/>
        <w:gridCol w:w="992"/>
        <w:gridCol w:w="1276"/>
        <w:gridCol w:w="1213"/>
      </w:tblGrid>
      <w:tr w:rsidR="00ED4612" w:rsidRPr="00506A6B" w14:paraId="3972DF15" w14:textId="77777777" w:rsidTr="003523AC">
        <w:trPr>
          <w:trHeight w:val="462"/>
          <w:jc w:val="right"/>
        </w:trPr>
        <w:tc>
          <w:tcPr>
            <w:tcW w:w="3539" w:type="dxa"/>
            <w:gridSpan w:val="3"/>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9CB01A3" w14:textId="77777777" w:rsidR="00ED4612" w:rsidRPr="00506A6B" w:rsidRDefault="00ED4612" w:rsidP="003523AC">
            <w:pPr>
              <w:widowControl/>
              <w:jc w:val="center"/>
              <w:rPr>
                <w:rFonts w:ascii="Times New Roman" w:eastAsia="宋体" w:hAnsi="Times New Roman" w:cs="Times New Roman"/>
                <w:color w:val="FF0000"/>
                <w:kern w:val="0"/>
                <w:sz w:val="24"/>
                <w:szCs w:val="24"/>
              </w:rPr>
            </w:pPr>
            <w:r w:rsidRPr="00506A6B">
              <w:rPr>
                <w:rFonts w:ascii="Times New Roman" w:eastAsia="宋体" w:hAnsi="Times New Roman" w:cs="Times New Roman"/>
                <w:color w:val="FF0000"/>
                <w:kern w:val="0"/>
                <w:sz w:val="24"/>
                <w:szCs w:val="24"/>
              </w:rPr>
              <w:t>Top-silicon</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C0AA9AD" w14:textId="77777777" w:rsidR="00ED4612" w:rsidRPr="00506A6B" w:rsidRDefault="00ED4612" w:rsidP="003523AC">
            <w:pPr>
              <w:widowControl/>
              <w:jc w:val="center"/>
              <w:rPr>
                <w:rFonts w:ascii="Times New Roman" w:eastAsia="宋体" w:hAnsi="Times New Roman" w:cs="Times New Roman"/>
                <w:color w:val="FF0000"/>
                <w:kern w:val="0"/>
                <w:sz w:val="24"/>
                <w:szCs w:val="24"/>
              </w:rPr>
            </w:pPr>
            <w:r w:rsidRPr="00506A6B">
              <w:rPr>
                <w:rFonts w:ascii="Times New Roman" w:eastAsia="宋体" w:hAnsi="Times New Roman" w:cs="Times New Roman"/>
                <w:color w:val="FF0000"/>
                <w:kern w:val="0"/>
                <w:sz w:val="24"/>
                <w:szCs w:val="24"/>
              </w:rPr>
              <w:t>Oxide </w:t>
            </w:r>
          </w:p>
          <w:p w14:paraId="101C1510" w14:textId="77777777" w:rsidR="00ED4612" w:rsidRPr="00506A6B" w:rsidRDefault="00ED4612" w:rsidP="003523AC">
            <w:pPr>
              <w:widowControl/>
              <w:jc w:val="center"/>
              <w:rPr>
                <w:rFonts w:ascii="Times New Roman" w:eastAsia="宋体" w:hAnsi="Times New Roman" w:cs="Times New Roman"/>
                <w:color w:val="FF0000"/>
                <w:kern w:val="0"/>
                <w:sz w:val="24"/>
                <w:szCs w:val="24"/>
              </w:rPr>
            </w:pPr>
            <w:r w:rsidRPr="00506A6B">
              <w:rPr>
                <w:rFonts w:ascii="Times New Roman" w:eastAsia="宋体" w:hAnsi="Times New Roman" w:cs="Times New Roman"/>
                <w:color w:val="FF0000"/>
                <w:kern w:val="0"/>
                <w:sz w:val="24"/>
                <w:szCs w:val="24"/>
              </w:rPr>
              <w:t>Layer</w:t>
            </w:r>
          </w:p>
        </w:tc>
        <w:tc>
          <w:tcPr>
            <w:tcW w:w="3481" w:type="dxa"/>
            <w:gridSpan w:val="3"/>
            <w:tcBorders>
              <w:top w:val="single" w:sz="4" w:space="0" w:color="000000"/>
              <w:left w:val="nil"/>
              <w:bottom w:val="single" w:sz="4" w:space="0" w:color="000000"/>
              <w:right w:val="single" w:sz="4" w:space="0" w:color="000000"/>
            </w:tcBorders>
            <w:shd w:val="clear" w:color="auto" w:fill="auto"/>
            <w:vAlign w:val="center"/>
            <w:hideMark/>
          </w:tcPr>
          <w:p w14:paraId="2060B7AB" w14:textId="77777777" w:rsidR="00ED4612" w:rsidRPr="00506A6B" w:rsidRDefault="00ED4612" w:rsidP="003523AC">
            <w:pPr>
              <w:widowControl/>
              <w:jc w:val="center"/>
              <w:rPr>
                <w:rFonts w:ascii="Times New Roman" w:eastAsia="宋体" w:hAnsi="Times New Roman" w:cs="Times New Roman"/>
                <w:color w:val="FF0000"/>
                <w:kern w:val="0"/>
                <w:sz w:val="24"/>
                <w:szCs w:val="24"/>
              </w:rPr>
            </w:pPr>
            <w:r w:rsidRPr="00506A6B">
              <w:rPr>
                <w:rFonts w:ascii="Times New Roman" w:eastAsia="宋体" w:hAnsi="Times New Roman" w:cs="Times New Roman"/>
                <w:color w:val="FF0000"/>
                <w:kern w:val="0"/>
                <w:sz w:val="24"/>
                <w:szCs w:val="24"/>
              </w:rPr>
              <w:t>Bottom-silicon</w:t>
            </w:r>
          </w:p>
        </w:tc>
      </w:tr>
      <w:tr w:rsidR="00ED4612" w:rsidRPr="00506A6B" w14:paraId="0B5E1C6C" w14:textId="77777777" w:rsidTr="003523AC">
        <w:trPr>
          <w:trHeight w:val="936"/>
          <w:jc w:val="right"/>
        </w:trPr>
        <w:tc>
          <w:tcPr>
            <w:tcW w:w="988" w:type="dxa"/>
            <w:tcBorders>
              <w:top w:val="nil"/>
              <w:left w:val="single" w:sz="4" w:space="0" w:color="000000"/>
              <w:bottom w:val="single" w:sz="4" w:space="0" w:color="000000"/>
              <w:right w:val="single" w:sz="4" w:space="0" w:color="000000"/>
            </w:tcBorders>
            <w:shd w:val="clear" w:color="auto" w:fill="auto"/>
            <w:vAlign w:val="center"/>
            <w:hideMark/>
          </w:tcPr>
          <w:p w14:paraId="06E4F8CE" w14:textId="77777777" w:rsidR="00ED4612" w:rsidRPr="00506A6B" w:rsidRDefault="00ED4612" w:rsidP="003523AC">
            <w:pPr>
              <w:widowControl/>
              <w:jc w:val="center"/>
              <w:rPr>
                <w:rFonts w:ascii="Times New Roman" w:eastAsia="宋体" w:hAnsi="Times New Roman" w:cs="Times New Roman"/>
                <w:color w:val="FF0000"/>
                <w:kern w:val="0"/>
                <w:sz w:val="24"/>
                <w:szCs w:val="24"/>
              </w:rPr>
            </w:pPr>
            <w:r w:rsidRPr="00506A6B">
              <w:rPr>
                <w:rFonts w:ascii="Times New Roman" w:eastAsia="宋体" w:hAnsi="Times New Roman" w:cs="Times New Roman"/>
                <w:color w:val="FF0000"/>
                <w:kern w:val="0"/>
                <w:sz w:val="24"/>
                <w:szCs w:val="24"/>
              </w:rPr>
              <w:t>Type / </w:t>
            </w:r>
          </w:p>
          <w:p w14:paraId="1929B7F4" w14:textId="77777777" w:rsidR="00ED4612" w:rsidRPr="00506A6B" w:rsidRDefault="00ED4612" w:rsidP="003523AC">
            <w:pPr>
              <w:widowControl/>
              <w:jc w:val="center"/>
              <w:rPr>
                <w:rFonts w:ascii="Times New Roman" w:eastAsia="宋体" w:hAnsi="Times New Roman" w:cs="Times New Roman"/>
                <w:color w:val="FF0000"/>
                <w:kern w:val="0"/>
                <w:sz w:val="24"/>
                <w:szCs w:val="24"/>
              </w:rPr>
            </w:pPr>
            <w:r w:rsidRPr="00506A6B">
              <w:rPr>
                <w:rFonts w:ascii="Times New Roman" w:eastAsia="宋体" w:hAnsi="Times New Roman" w:cs="Times New Roman"/>
                <w:color w:val="FF0000"/>
                <w:kern w:val="0"/>
                <w:sz w:val="24"/>
                <w:szCs w:val="24"/>
              </w:rPr>
              <w:t>Dopant</w:t>
            </w:r>
          </w:p>
        </w:tc>
        <w:tc>
          <w:tcPr>
            <w:tcW w:w="1275" w:type="dxa"/>
            <w:tcBorders>
              <w:top w:val="nil"/>
              <w:left w:val="nil"/>
              <w:right w:val="single" w:sz="4" w:space="0" w:color="000000"/>
            </w:tcBorders>
            <w:shd w:val="clear" w:color="auto" w:fill="auto"/>
            <w:vAlign w:val="center"/>
            <w:hideMark/>
          </w:tcPr>
          <w:p w14:paraId="7082B932" w14:textId="77777777" w:rsidR="00ED4612" w:rsidRPr="00506A6B" w:rsidRDefault="00ED4612" w:rsidP="003523AC">
            <w:pPr>
              <w:widowControl/>
              <w:jc w:val="center"/>
              <w:rPr>
                <w:rFonts w:ascii="Times New Roman" w:eastAsia="宋体" w:hAnsi="Times New Roman" w:cs="Times New Roman"/>
                <w:color w:val="FF0000"/>
                <w:kern w:val="0"/>
                <w:sz w:val="24"/>
                <w:szCs w:val="24"/>
              </w:rPr>
            </w:pPr>
            <w:r w:rsidRPr="00506A6B">
              <w:rPr>
                <w:rFonts w:ascii="Times New Roman" w:eastAsia="宋体" w:hAnsi="Times New Roman" w:cs="Times New Roman"/>
                <w:color w:val="FF0000"/>
                <w:kern w:val="0"/>
                <w:sz w:val="24"/>
                <w:szCs w:val="24"/>
              </w:rPr>
              <w:t>Thickness</w:t>
            </w:r>
          </w:p>
        </w:tc>
        <w:tc>
          <w:tcPr>
            <w:tcW w:w="1276" w:type="dxa"/>
            <w:tcBorders>
              <w:top w:val="nil"/>
              <w:left w:val="single" w:sz="4" w:space="0" w:color="000000"/>
              <w:bottom w:val="single" w:sz="4" w:space="0" w:color="000000"/>
              <w:right w:val="single" w:sz="4" w:space="0" w:color="000000"/>
            </w:tcBorders>
            <w:shd w:val="clear" w:color="auto" w:fill="auto"/>
            <w:vAlign w:val="center"/>
            <w:hideMark/>
          </w:tcPr>
          <w:p w14:paraId="62079DC9" w14:textId="77777777" w:rsidR="00ED4612" w:rsidRPr="00506A6B" w:rsidRDefault="00ED4612" w:rsidP="003523AC">
            <w:pPr>
              <w:widowControl/>
              <w:jc w:val="center"/>
              <w:rPr>
                <w:rFonts w:ascii="Times New Roman" w:eastAsia="宋体" w:hAnsi="Times New Roman" w:cs="Times New Roman"/>
                <w:color w:val="FF0000"/>
                <w:kern w:val="0"/>
                <w:sz w:val="24"/>
                <w:szCs w:val="24"/>
              </w:rPr>
            </w:pPr>
            <w:r w:rsidRPr="00506A6B">
              <w:rPr>
                <w:rFonts w:ascii="Times New Roman" w:eastAsia="宋体" w:hAnsi="Times New Roman" w:cs="Times New Roman"/>
                <w:color w:val="FF0000"/>
                <w:kern w:val="0"/>
                <w:sz w:val="24"/>
                <w:szCs w:val="24"/>
              </w:rPr>
              <w:t>Resist</w:t>
            </w:r>
          </w:p>
          <w:p w14:paraId="593D1424" w14:textId="77777777" w:rsidR="00ED4612" w:rsidRPr="00506A6B" w:rsidRDefault="00ED4612" w:rsidP="003523AC">
            <w:pPr>
              <w:widowControl/>
              <w:jc w:val="center"/>
              <w:rPr>
                <w:rFonts w:ascii="Times New Roman" w:eastAsia="宋体" w:hAnsi="Times New Roman" w:cs="Times New Roman"/>
                <w:color w:val="FF0000"/>
                <w:kern w:val="0"/>
                <w:sz w:val="24"/>
                <w:szCs w:val="24"/>
              </w:rPr>
            </w:pPr>
            <w:r w:rsidRPr="00506A6B">
              <w:rPr>
                <w:rFonts w:ascii="Times New Roman" w:eastAsia="宋体" w:hAnsi="Times New Roman" w:cs="Times New Roman"/>
                <w:color w:val="FF0000"/>
                <w:kern w:val="0"/>
                <w:sz w:val="24"/>
                <w:szCs w:val="24"/>
              </w:rPr>
              <w:t>(ohm-cm)</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73A870B" w14:textId="77777777" w:rsidR="00ED4612" w:rsidRPr="00506A6B" w:rsidRDefault="00ED4612" w:rsidP="003523AC">
            <w:pPr>
              <w:widowControl/>
              <w:jc w:val="left"/>
              <w:rPr>
                <w:rFonts w:ascii="Times New Roman" w:eastAsia="宋体" w:hAnsi="Times New Roman" w:cs="Times New Roman"/>
                <w:color w:val="FF0000"/>
                <w:kern w:val="0"/>
                <w:sz w:val="24"/>
                <w:szCs w:val="24"/>
              </w:rPr>
            </w:pPr>
            <w:r w:rsidRPr="00506A6B">
              <w:rPr>
                <w:rFonts w:ascii="Times New Roman" w:eastAsia="宋体" w:hAnsi="Times New Roman" w:cs="Times New Roman"/>
                <w:color w:val="FF0000"/>
                <w:kern w:val="0"/>
                <w:sz w:val="24"/>
                <w:szCs w:val="24"/>
              </w:rPr>
              <w:t>Thickness</w:t>
            </w:r>
          </w:p>
        </w:tc>
        <w:tc>
          <w:tcPr>
            <w:tcW w:w="992" w:type="dxa"/>
            <w:tcBorders>
              <w:top w:val="nil"/>
              <w:left w:val="single" w:sz="4" w:space="0" w:color="000000"/>
              <w:bottom w:val="single" w:sz="4" w:space="0" w:color="000000"/>
              <w:right w:val="single" w:sz="4" w:space="0" w:color="000000"/>
            </w:tcBorders>
            <w:shd w:val="clear" w:color="auto" w:fill="auto"/>
            <w:vAlign w:val="center"/>
            <w:hideMark/>
          </w:tcPr>
          <w:p w14:paraId="3B5B5BEE" w14:textId="77777777" w:rsidR="00ED4612" w:rsidRPr="00506A6B" w:rsidRDefault="00ED4612" w:rsidP="003523AC">
            <w:pPr>
              <w:widowControl/>
              <w:jc w:val="center"/>
              <w:rPr>
                <w:rFonts w:ascii="Times New Roman" w:eastAsia="宋体" w:hAnsi="Times New Roman" w:cs="Times New Roman"/>
                <w:color w:val="FF0000"/>
                <w:kern w:val="0"/>
                <w:sz w:val="24"/>
                <w:szCs w:val="24"/>
              </w:rPr>
            </w:pPr>
            <w:r w:rsidRPr="00506A6B">
              <w:rPr>
                <w:rFonts w:ascii="Times New Roman" w:eastAsia="宋体" w:hAnsi="Times New Roman" w:cs="Times New Roman"/>
                <w:color w:val="FF0000"/>
                <w:kern w:val="0"/>
                <w:sz w:val="24"/>
                <w:szCs w:val="24"/>
              </w:rPr>
              <w:t>Type / Dopant</w:t>
            </w:r>
          </w:p>
        </w:tc>
        <w:tc>
          <w:tcPr>
            <w:tcW w:w="1276" w:type="dxa"/>
            <w:tcBorders>
              <w:top w:val="nil"/>
              <w:left w:val="single" w:sz="4" w:space="0" w:color="000000"/>
              <w:bottom w:val="single" w:sz="4" w:space="0" w:color="000000"/>
              <w:right w:val="single" w:sz="4" w:space="0" w:color="000000"/>
            </w:tcBorders>
            <w:shd w:val="clear" w:color="auto" w:fill="auto"/>
            <w:vAlign w:val="center"/>
            <w:hideMark/>
          </w:tcPr>
          <w:p w14:paraId="3AE2965F" w14:textId="77777777" w:rsidR="00ED4612" w:rsidRPr="00506A6B" w:rsidRDefault="00ED4612" w:rsidP="003523AC">
            <w:pPr>
              <w:widowControl/>
              <w:jc w:val="center"/>
              <w:rPr>
                <w:rFonts w:ascii="Times New Roman" w:eastAsia="宋体" w:hAnsi="Times New Roman" w:cs="Times New Roman"/>
                <w:color w:val="FF0000"/>
                <w:kern w:val="0"/>
                <w:sz w:val="24"/>
                <w:szCs w:val="24"/>
              </w:rPr>
            </w:pPr>
            <w:r w:rsidRPr="00506A6B">
              <w:rPr>
                <w:rFonts w:ascii="Times New Roman" w:eastAsia="宋体" w:hAnsi="Times New Roman" w:cs="Times New Roman"/>
                <w:color w:val="FF0000"/>
                <w:kern w:val="0"/>
                <w:sz w:val="24"/>
                <w:szCs w:val="24"/>
              </w:rPr>
              <w:t>Thickness</w:t>
            </w:r>
          </w:p>
        </w:tc>
        <w:tc>
          <w:tcPr>
            <w:tcW w:w="1213" w:type="dxa"/>
            <w:tcBorders>
              <w:top w:val="nil"/>
              <w:left w:val="single" w:sz="4" w:space="0" w:color="000000"/>
              <w:bottom w:val="single" w:sz="4" w:space="0" w:color="000000"/>
              <w:right w:val="single" w:sz="4" w:space="0" w:color="000000"/>
            </w:tcBorders>
            <w:shd w:val="clear" w:color="auto" w:fill="auto"/>
            <w:vAlign w:val="center"/>
            <w:hideMark/>
          </w:tcPr>
          <w:p w14:paraId="21AF9D58" w14:textId="77777777" w:rsidR="00ED4612" w:rsidRPr="00506A6B" w:rsidRDefault="00ED4612" w:rsidP="003523AC">
            <w:pPr>
              <w:widowControl/>
              <w:jc w:val="center"/>
              <w:rPr>
                <w:rFonts w:ascii="Times New Roman" w:eastAsia="宋体" w:hAnsi="Times New Roman" w:cs="Times New Roman"/>
                <w:color w:val="FF0000"/>
                <w:kern w:val="0"/>
                <w:sz w:val="24"/>
                <w:szCs w:val="24"/>
              </w:rPr>
            </w:pPr>
            <w:r w:rsidRPr="00506A6B">
              <w:rPr>
                <w:rFonts w:ascii="Times New Roman" w:eastAsia="宋体" w:hAnsi="Times New Roman" w:cs="Times New Roman"/>
                <w:color w:val="FF0000"/>
                <w:kern w:val="0"/>
                <w:sz w:val="24"/>
                <w:szCs w:val="24"/>
              </w:rPr>
              <w:t>Resist</w:t>
            </w:r>
          </w:p>
          <w:p w14:paraId="693402D9" w14:textId="77777777" w:rsidR="00ED4612" w:rsidRPr="00506A6B" w:rsidRDefault="00ED4612" w:rsidP="003523AC">
            <w:pPr>
              <w:widowControl/>
              <w:jc w:val="center"/>
              <w:rPr>
                <w:rFonts w:ascii="Times New Roman" w:eastAsia="宋体" w:hAnsi="Times New Roman" w:cs="Times New Roman"/>
                <w:color w:val="FF0000"/>
                <w:kern w:val="0"/>
                <w:sz w:val="24"/>
                <w:szCs w:val="24"/>
              </w:rPr>
            </w:pPr>
            <w:r w:rsidRPr="00506A6B">
              <w:rPr>
                <w:rFonts w:ascii="Times New Roman" w:eastAsia="宋体" w:hAnsi="Times New Roman" w:cs="Times New Roman"/>
                <w:color w:val="FF0000"/>
                <w:kern w:val="0"/>
                <w:sz w:val="24"/>
                <w:szCs w:val="24"/>
              </w:rPr>
              <w:t>(ohm-cm)</w:t>
            </w:r>
          </w:p>
        </w:tc>
      </w:tr>
      <w:tr w:rsidR="00ED4612" w:rsidRPr="00506A6B" w14:paraId="22FA4A7D" w14:textId="77777777" w:rsidTr="003523AC">
        <w:trPr>
          <w:trHeight w:val="462"/>
          <w:jc w:val="right"/>
        </w:trPr>
        <w:tc>
          <w:tcPr>
            <w:tcW w:w="9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7509B1" w14:textId="77777777" w:rsidR="00ED4612" w:rsidRPr="00506A6B" w:rsidRDefault="00ED4612" w:rsidP="003523AC">
            <w:pPr>
              <w:widowControl/>
              <w:jc w:val="center"/>
              <w:rPr>
                <w:rFonts w:ascii="Times New Roman" w:eastAsia="宋体" w:hAnsi="Times New Roman" w:cs="Times New Roman"/>
                <w:color w:val="FF0000"/>
                <w:kern w:val="0"/>
                <w:sz w:val="24"/>
                <w:szCs w:val="24"/>
              </w:rPr>
            </w:pPr>
            <w:r w:rsidRPr="00506A6B">
              <w:rPr>
                <w:rFonts w:ascii="Times New Roman" w:eastAsia="宋体" w:hAnsi="Times New Roman" w:cs="Times New Roman"/>
                <w:color w:val="FF0000"/>
                <w:kern w:val="0"/>
                <w:sz w:val="24"/>
                <w:szCs w:val="24"/>
              </w:rPr>
              <w:t>P</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14:paraId="09019675" w14:textId="77777777" w:rsidR="00ED4612" w:rsidRPr="00506A6B" w:rsidRDefault="00ED4612" w:rsidP="003523AC">
            <w:pPr>
              <w:widowControl/>
              <w:jc w:val="center"/>
              <w:rPr>
                <w:rFonts w:ascii="Times New Roman" w:eastAsia="宋体" w:hAnsi="Times New Roman" w:cs="Times New Roman"/>
                <w:color w:val="FF0000"/>
                <w:kern w:val="0"/>
                <w:sz w:val="24"/>
                <w:szCs w:val="24"/>
              </w:rPr>
            </w:pPr>
            <w:r w:rsidRPr="00506A6B">
              <w:rPr>
                <w:rFonts w:ascii="Times New Roman" w:eastAsia="宋体" w:hAnsi="Times New Roman" w:cs="Times New Roman"/>
                <w:color w:val="FF0000"/>
                <w:kern w:val="0"/>
                <w:sz w:val="24"/>
                <w:szCs w:val="24"/>
              </w:rPr>
              <w:t>220</w:t>
            </w:r>
            <w:r>
              <w:rPr>
                <w:rFonts w:ascii="Times New Roman" w:eastAsia="宋体" w:hAnsi="Times New Roman" w:cs="Times New Roman" w:hint="eastAsia"/>
                <w:color w:val="FF0000"/>
                <w:kern w:val="0"/>
                <w:sz w:val="24"/>
                <w:szCs w:val="24"/>
              </w:rPr>
              <w:t xml:space="preserve"> </w:t>
            </w:r>
            <w:r w:rsidRPr="00506A6B">
              <w:rPr>
                <w:rFonts w:ascii="Times New Roman" w:eastAsia="宋体" w:hAnsi="Times New Roman" w:cs="Times New Roman"/>
                <w:color w:val="FF0000"/>
                <w:kern w:val="0"/>
                <w:sz w:val="24"/>
                <w:szCs w:val="24"/>
              </w:rPr>
              <w:t>nm</w:t>
            </w:r>
          </w:p>
        </w:tc>
        <w:tc>
          <w:tcPr>
            <w:tcW w:w="1276" w:type="dxa"/>
            <w:tcBorders>
              <w:top w:val="nil"/>
              <w:left w:val="nil"/>
              <w:bottom w:val="single" w:sz="4" w:space="0" w:color="auto"/>
              <w:right w:val="single" w:sz="4" w:space="0" w:color="auto"/>
            </w:tcBorders>
            <w:shd w:val="clear" w:color="auto" w:fill="auto"/>
            <w:vAlign w:val="center"/>
            <w:hideMark/>
          </w:tcPr>
          <w:p w14:paraId="1CF5C11A" w14:textId="77777777" w:rsidR="00ED4612" w:rsidRPr="00506A6B" w:rsidRDefault="00ED4612" w:rsidP="003523AC">
            <w:pPr>
              <w:widowControl/>
              <w:jc w:val="center"/>
              <w:rPr>
                <w:rFonts w:ascii="Times New Roman" w:eastAsia="宋体" w:hAnsi="Times New Roman" w:cs="Times New Roman"/>
                <w:color w:val="FF0000"/>
                <w:kern w:val="0"/>
                <w:sz w:val="24"/>
                <w:szCs w:val="24"/>
              </w:rPr>
            </w:pPr>
            <w:r w:rsidRPr="00506A6B">
              <w:rPr>
                <w:rFonts w:ascii="Times New Roman" w:eastAsia="宋体" w:hAnsi="Times New Roman" w:cs="Times New Roman"/>
                <w:color w:val="FF0000"/>
                <w:kern w:val="0"/>
                <w:sz w:val="24"/>
                <w:szCs w:val="24"/>
              </w:rPr>
              <w:t>1-20</w:t>
            </w:r>
          </w:p>
        </w:tc>
        <w:tc>
          <w:tcPr>
            <w:tcW w:w="1276" w:type="dxa"/>
            <w:tcBorders>
              <w:top w:val="single" w:sz="4" w:space="0" w:color="auto"/>
              <w:left w:val="nil"/>
              <w:bottom w:val="single" w:sz="4" w:space="0" w:color="auto"/>
              <w:right w:val="nil"/>
            </w:tcBorders>
            <w:shd w:val="clear" w:color="auto" w:fill="auto"/>
            <w:noWrap/>
            <w:vAlign w:val="center"/>
            <w:hideMark/>
          </w:tcPr>
          <w:p w14:paraId="1AFDB792" w14:textId="77777777" w:rsidR="00ED4612" w:rsidRPr="00506A6B" w:rsidRDefault="00ED4612" w:rsidP="003523AC">
            <w:pPr>
              <w:widowControl/>
              <w:jc w:val="center"/>
              <w:rPr>
                <w:rFonts w:ascii="Times New Roman" w:eastAsia="宋体" w:hAnsi="Times New Roman" w:cs="Times New Roman"/>
                <w:color w:val="FF0000"/>
                <w:kern w:val="0"/>
                <w:sz w:val="24"/>
                <w:szCs w:val="24"/>
              </w:rPr>
            </w:pPr>
            <w:r w:rsidRPr="00506A6B">
              <w:rPr>
                <w:rFonts w:ascii="Times New Roman" w:eastAsia="宋体" w:hAnsi="Times New Roman" w:cs="Times New Roman"/>
                <w:color w:val="FF0000"/>
                <w:kern w:val="0"/>
                <w:sz w:val="24"/>
                <w:szCs w:val="24"/>
              </w:rPr>
              <w:t xml:space="preserve">2 </w:t>
            </w:r>
            <w:r>
              <w:rPr>
                <w:rFonts w:ascii="Times New Roman" w:eastAsia="宋体" w:hAnsi="Times New Roman" w:cs="Times New Roman"/>
                <w:color w:val="FF0000"/>
                <w:kern w:val="0"/>
                <w:sz w:val="24"/>
                <w:szCs w:val="24"/>
              </w:rPr>
              <w:t>µ</w:t>
            </w:r>
            <w:r w:rsidRPr="00506A6B">
              <w:rPr>
                <w:rFonts w:ascii="Times New Roman" w:eastAsia="宋体" w:hAnsi="Times New Roman" w:cs="Times New Roman"/>
                <w:color w:val="FF0000"/>
                <w:kern w:val="0"/>
                <w:sz w:val="24"/>
                <w:szCs w:val="24"/>
              </w:rPr>
              <w:t>m</w:t>
            </w:r>
          </w:p>
        </w:tc>
        <w:tc>
          <w:tcPr>
            <w:tcW w:w="992" w:type="dxa"/>
            <w:tcBorders>
              <w:top w:val="single" w:sz="4" w:space="0" w:color="auto"/>
              <w:left w:val="single" w:sz="4" w:space="0" w:color="auto"/>
              <w:bottom w:val="single" w:sz="4" w:space="0" w:color="auto"/>
              <w:right w:val="nil"/>
            </w:tcBorders>
            <w:shd w:val="clear" w:color="auto" w:fill="auto"/>
            <w:vAlign w:val="center"/>
            <w:hideMark/>
          </w:tcPr>
          <w:p w14:paraId="12782D90" w14:textId="77777777" w:rsidR="00ED4612" w:rsidRPr="00506A6B" w:rsidRDefault="00ED4612" w:rsidP="003523AC">
            <w:pPr>
              <w:widowControl/>
              <w:jc w:val="center"/>
              <w:rPr>
                <w:rFonts w:ascii="Times New Roman" w:eastAsia="宋体" w:hAnsi="Times New Roman" w:cs="Times New Roman"/>
                <w:color w:val="FF0000"/>
                <w:kern w:val="0"/>
                <w:sz w:val="24"/>
                <w:szCs w:val="24"/>
              </w:rPr>
            </w:pPr>
            <w:r w:rsidRPr="00506A6B">
              <w:rPr>
                <w:rFonts w:ascii="Times New Roman" w:eastAsia="宋体" w:hAnsi="Times New Roman" w:cs="Times New Roman"/>
                <w:color w:val="FF0000"/>
                <w:kern w:val="0"/>
                <w:sz w:val="24"/>
                <w:szCs w:val="24"/>
              </w:rPr>
              <w:t>P</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78B8C4" w14:textId="77777777" w:rsidR="00ED4612" w:rsidRPr="00506A6B" w:rsidRDefault="00ED4612" w:rsidP="003523AC">
            <w:pPr>
              <w:widowControl/>
              <w:jc w:val="center"/>
              <w:rPr>
                <w:rFonts w:ascii="Times New Roman" w:eastAsia="宋体" w:hAnsi="Times New Roman" w:cs="Times New Roman"/>
                <w:color w:val="FF0000"/>
                <w:kern w:val="0"/>
                <w:sz w:val="24"/>
                <w:szCs w:val="24"/>
              </w:rPr>
            </w:pPr>
            <w:r w:rsidRPr="00506A6B">
              <w:rPr>
                <w:rFonts w:ascii="Times New Roman" w:eastAsia="宋体" w:hAnsi="Times New Roman" w:cs="Times New Roman"/>
                <w:color w:val="FF0000"/>
                <w:kern w:val="0"/>
                <w:sz w:val="24"/>
                <w:szCs w:val="24"/>
              </w:rPr>
              <w:t>500 µm</w:t>
            </w:r>
          </w:p>
        </w:tc>
        <w:tc>
          <w:tcPr>
            <w:tcW w:w="1213" w:type="dxa"/>
            <w:tcBorders>
              <w:top w:val="single" w:sz="4" w:space="0" w:color="auto"/>
              <w:left w:val="nil"/>
              <w:bottom w:val="single" w:sz="4" w:space="0" w:color="auto"/>
              <w:right w:val="single" w:sz="4" w:space="0" w:color="auto"/>
            </w:tcBorders>
            <w:shd w:val="clear" w:color="auto" w:fill="auto"/>
            <w:noWrap/>
            <w:vAlign w:val="center"/>
            <w:hideMark/>
          </w:tcPr>
          <w:p w14:paraId="5D550DAB" w14:textId="77777777" w:rsidR="00ED4612" w:rsidRPr="00506A6B" w:rsidRDefault="00ED4612" w:rsidP="003523AC">
            <w:pPr>
              <w:widowControl/>
              <w:jc w:val="center"/>
              <w:rPr>
                <w:rFonts w:ascii="Times New Roman" w:eastAsia="宋体" w:hAnsi="Times New Roman" w:cs="Times New Roman"/>
                <w:color w:val="FF0000"/>
                <w:kern w:val="0"/>
                <w:sz w:val="24"/>
                <w:szCs w:val="24"/>
              </w:rPr>
            </w:pPr>
            <w:r w:rsidRPr="00506A6B">
              <w:rPr>
                <w:rFonts w:ascii="Times New Roman" w:eastAsia="宋体" w:hAnsi="Times New Roman" w:cs="Times New Roman"/>
                <w:color w:val="FF0000"/>
                <w:kern w:val="0"/>
                <w:sz w:val="24"/>
                <w:szCs w:val="24"/>
              </w:rPr>
              <w:t>1-20</w:t>
            </w:r>
          </w:p>
        </w:tc>
      </w:tr>
    </w:tbl>
    <w:p w14:paraId="115798B7" w14:textId="77777777" w:rsidR="00A548ED" w:rsidRPr="009B1B61" w:rsidRDefault="00A548ED" w:rsidP="001546E7">
      <w:pPr>
        <w:spacing w:line="480" w:lineRule="auto"/>
        <w:rPr>
          <w:rFonts w:ascii="Times New Roman" w:hAnsi="Times New Roman" w:cs="Times New Roman"/>
          <w:color w:val="FF0000"/>
          <w:sz w:val="24"/>
          <w:szCs w:val="24"/>
        </w:rPr>
      </w:pPr>
    </w:p>
    <w:p w14:paraId="5798ACCA" w14:textId="77777777" w:rsidR="001546E7" w:rsidRPr="00FB032E" w:rsidRDefault="001546E7" w:rsidP="001546E7">
      <w:pPr>
        <w:widowControl/>
        <w:jc w:val="left"/>
        <w:rPr>
          <w:rFonts w:ascii="Times New Roman" w:hAnsi="Times New Roman" w:cs="Times New Roman"/>
          <w:b/>
          <w:bCs/>
          <w:kern w:val="0"/>
          <w:sz w:val="28"/>
          <w:szCs w:val="28"/>
        </w:rPr>
      </w:pPr>
      <w:r w:rsidRPr="00FB032E">
        <w:rPr>
          <w:rFonts w:ascii="Times New Roman" w:hAnsi="Times New Roman" w:cs="Times New Roman"/>
          <w:sz w:val="24"/>
          <w:szCs w:val="24"/>
        </w:rPr>
        <w:br w:type="page"/>
      </w:r>
      <w:r w:rsidRPr="00FB032E">
        <w:rPr>
          <w:rFonts w:ascii="Times New Roman" w:hAnsi="Times New Roman" w:cs="Times New Roman"/>
          <w:b/>
          <w:bCs/>
          <w:kern w:val="0"/>
          <w:sz w:val="28"/>
          <w:szCs w:val="28"/>
        </w:rPr>
        <w:lastRenderedPageBreak/>
        <w:t>References</w:t>
      </w:r>
    </w:p>
    <w:p w14:paraId="4076AE57" w14:textId="5CD662C2" w:rsidR="00FB032E" w:rsidRPr="00EA5F52" w:rsidRDefault="00FB032E" w:rsidP="00EA5F52">
      <w:pPr>
        <w:adjustRightInd w:val="0"/>
        <w:rPr>
          <w:rFonts w:ascii="Times New Roman" w:eastAsia="宋体" w:hAnsi="Times New Roman" w:cs="Times New Roman"/>
          <w:color w:val="000000" w:themeColor="text1"/>
          <w:szCs w:val="21"/>
        </w:rPr>
      </w:pPr>
      <w:r w:rsidRPr="00EA5F52">
        <w:rPr>
          <w:rFonts w:ascii="Times New Roman" w:eastAsia="宋体" w:hAnsi="Times New Roman" w:cs="Times New Roman"/>
          <w:color w:val="000000" w:themeColor="text1"/>
          <w:szCs w:val="21"/>
        </w:rPr>
        <w:t>[1]</w:t>
      </w:r>
      <w:r w:rsidRPr="00EA5F52">
        <w:rPr>
          <w:rFonts w:ascii="Times New Roman" w:eastAsia="宋体" w:hAnsi="Times New Roman" w:cs="Times New Roman"/>
          <w:color w:val="000000" w:themeColor="text1"/>
          <w:szCs w:val="21"/>
        </w:rPr>
        <w:tab/>
      </w:r>
      <w:proofErr w:type="spellStart"/>
      <w:r w:rsidR="00EA5F52" w:rsidRPr="00B830C7">
        <w:rPr>
          <w:rFonts w:ascii="Times New Roman" w:eastAsia="宋体" w:hAnsi="Times New Roman" w:cs="Times New Roman"/>
          <w:color w:val="000000" w:themeColor="text1"/>
          <w:szCs w:val="21"/>
        </w:rPr>
        <w:t>Novoselov</w:t>
      </w:r>
      <w:proofErr w:type="spellEnd"/>
      <w:r w:rsidR="00EA5F52" w:rsidRPr="00B830C7">
        <w:rPr>
          <w:rFonts w:ascii="Times New Roman" w:eastAsia="宋体" w:hAnsi="Times New Roman" w:cs="Times New Roman"/>
          <w:color w:val="000000" w:themeColor="text1"/>
          <w:szCs w:val="21"/>
        </w:rPr>
        <w:t xml:space="preserve"> KS</w:t>
      </w:r>
      <w:r w:rsidR="00EA5F52">
        <w:rPr>
          <w:rFonts w:ascii="Times New Roman" w:eastAsia="宋体" w:hAnsi="Times New Roman" w:cs="Times New Roman"/>
          <w:color w:val="000000" w:themeColor="text1"/>
          <w:szCs w:val="21"/>
        </w:rPr>
        <w:t>,</w:t>
      </w:r>
      <w:r w:rsidR="00EA5F52" w:rsidRPr="00EA5F52">
        <w:rPr>
          <w:rFonts w:ascii="Times New Roman" w:eastAsia="宋体" w:hAnsi="Times New Roman" w:cs="Times New Roman"/>
          <w:color w:val="000000" w:themeColor="text1"/>
          <w:szCs w:val="21"/>
        </w:rPr>
        <w:t xml:space="preserve"> </w:t>
      </w:r>
      <w:proofErr w:type="spellStart"/>
      <w:r w:rsidR="00EA5F52" w:rsidRPr="00B830C7">
        <w:rPr>
          <w:rFonts w:ascii="Times New Roman" w:eastAsia="宋体" w:hAnsi="Times New Roman" w:cs="Times New Roman"/>
          <w:color w:val="000000" w:themeColor="text1"/>
          <w:szCs w:val="21"/>
        </w:rPr>
        <w:t>Geim</w:t>
      </w:r>
      <w:proofErr w:type="spellEnd"/>
      <w:r w:rsidR="00EA5F52" w:rsidRPr="00B830C7">
        <w:rPr>
          <w:rFonts w:ascii="Times New Roman" w:eastAsia="宋体" w:hAnsi="Times New Roman" w:cs="Times New Roman"/>
          <w:color w:val="000000" w:themeColor="text1"/>
          <w:szCs w:val="21"/>
        </w:rPr>
        <w:t xml:space="preserve"> AK</w:t>
      </w:r>
      <w:r w:rsidR="00EA5F52">
        <w:rPr>
          <w:rFonts w:ascii="Times New Roman" w:eastAsia="宋体" w:hAnsi="Times New Roman" w:cs="Times New Roman"/>
          <w:color w:val="000000" w:themeColor="text1"/>
          <w:szCs w:val="21"/>
        </w:rPr>
        <w:t>,</w:t>
      </w:r>
      <w:r w:rsidR="00EA5F52" w:rsidRPr="00EA5F52">
        <w:rPr>
          <w:rFonts w:ascii="Times New Roman" w:eastAsia="宋体" w:hAnsi="Times New Roman" w:cs="Times New Roman"/>
          <w:color w:val="000000" w:themeColor="text1"/>
          <w:szCs w:val="21"/>
        </w:rPr>
        <w:t xml:space="preserve"> </w:t>
      </w:r>
      <w:r w:rsidR="00EA5F52" w:rsidRPr="00B830C7">
        <w:rPr>
          <w:rFonts w:ascii="Times New Roman" w:eastAsia="宋体" w:hAnsi="Times New Roman" w:cs="Times New Roman"/>
          <w:color w:val="000000" w:themeColor="text1"/>
          <w:szCs w:val="21"/>
        </w:rPr>
        <w:t>Morozov SV</w:t>
      </w:r>
      <w:r w:rsidR="00EA5F52">
        <w:rPr>
          <w:rFonts w:ascii="Times New Roman" w:eastAsia="宋体" w:hAnsi="Times New Roman" w:cs="Times New Roman"/>
          <w:color w:val="000000" w:themeColor="text1"/>
          <w:szCs w:val="21"/>
        </w:rPr>
        <w:t>,</w:t>
      </w:r>
      <w:r w:rsidR="00EA5F52" w:rsidRPr="00B25837">
        <w:rPr>
          <w:rFonts w:ascii="Times New Roman" w:eastAsia="宋体" w:hAnsi="Times New Roman" w:cs="Times New Roman"/>
          <w:color w:val="000000" w:themeColor="text1"/>
          <w:szCs w:val="21"/>
        </w:rPr>
        <w:t xml:space="preserve"> </w:t>
      </w:r>
      <w:r w:rsidR="00EA5F52" w:rsidRPr="008F4E01">
        <w:rPr>
          <w:rFonts w:ascii="Times New Roman" w:eastAsia="宋体" w:hAnsi="Times New Roman" w:cs="Times New Roman"/>
          <w:color w:val="000000" w:themeColor="text1"/>
          <w:szCs w:val="21"/>
        </w:rPr>
        <w:t>et al.</w:t>
      </w:r>
      <w:r w:rsidR="00EA5F52" w:rsidRPr="00EA5F52">
        <w:rPr>
          <w:rFonts w:ascii="Times New Roman" w:eastAsia="宋体" w:hAnsi="Times New Roman" w:cs="Times New Roman"/>
          <w:color w:val="000000" w:themeColor="text1"/>
          <w:szCs w:val="21"/>
        </w:rPr>
        <w:t xml:space="preserve"> </w:t>
      </w:r>
      <w:r w:rsidR="00EA5F52" w:rsidRPr="00B830C7">
        <w:rPr>
          <w:rFonts w:ascii="Times New Roman" w:eastAsia="宋体" w:hAnsi="Times New Roman" w:cs="Times New Roman"/>
          <w:color w:val="000000" w:themeColor="text1"/>
          <w:szCs w:val="21"/>
        </w:rPr>
        <w:t>Electric field effect in atomically thin carbon films. Science, 2004</w:t>
      </w:r>
      <w:r w:rsidR="00EA5F52">
        <w:rPr>
          <w:rFonts w:ascii="Times New Roman" w:eastAsia="宋体" w:hAnsi="Times New Roman" w:cs="Times New Roman"/>
          <w:color w:val="000000" w:themeColor="text1"/>
          <w:szCs w:val="21"/>
        </w:rPr>
        <w:t>;</w:t>
      </w:r>
      <w:r w:rsidR="00EA5F52" w:rsidRPr="00B830C7">
        <w:rPr>
          <w:rFonts w:ascii="Times New Roman" w:eastAsia="宋体" w:hAnsi="Times New Roman" w:cs="Times New Roman"/>
          <w:color w:val="000000" w:themeColor="text1"/>
          <w:szCs w:val="21"/>
        </w:rPr>
        <w:t xml:space="preserve"> 306</w:t>
      </w:r>
      <w:r w:rsidR="00EA5F52">
        <w:rPr>
          <w:rFonts w:ascii="Times New Roman" w:eastAsia="宋体" w:hAnsi="Times New Roman" w:cs="Times New Roman"/>
          <w:color w:val="000000" w:themeColor="text1"/>
          <w:szCs w:val="21"/>
        </w:rPr>
        <w:t>:</w:t>
      </w:r>
      <w:r w:rsidR="00EA5F52" w:rsidRPr="00B830C7">
        <w:rPr>
          <w:rFonts w:ascii="Times New Roman" w:eastAsia="宋体" w:hAnsi="Times New Roman" w:cs="Times New Roman"/>
          <w:color w:val="000000" w:themeColor="text1"/>
          <w:szCs w:val="21"/>
        </w:rPr>
        <w:t xml:space="preserve"> 666-9.</w:t>
      </w:r>
    </w:p>
    <w:p w14:paraId="4BBEC739" w14:textId="76EBEA40" w:rsidR="00EA5F52" w:rsidRPr="00B830C7" w:rsidRDefault="00FB032E" w:rsidP="00EA5F52">
      <w:pPr>
        <w:adjustRightInd w:val="0"/>
        <w:rPr>
          <w:rFonts w:ascii="Times New Roman" w:eastAsia="宋体" w:hAnsi="Times New Roman" w:cs="Times New Roman"/>
          <w:color w:val="000000" w:themeColor="text1"/>
          <w:szCs w:val="21"/>
        </w:rPr>
      </w:pPr>
      <w:r w:rsidRPr="00EA5F52">
        <w:rPr>
          <w:rFonts w:ascii="Times New Roman" w:eastAsia="宋体" w:hAnsi="Times New Roman" w:cs="Times New Roman"/>
          <w:color w:val="000000" w:themeColor="text1"/>
          <w:szCs w:val="21"/>
        </w:rPr>
        <w:t>[2]</w:t>
      </w:r>
      <w:r w:rsidR="00EA5F52" w:rsidRPr="00EA5F52">
        <w:rPr>
          <w:rFonts w:ascii="Times New Roman" w:eastAsia="宋体" w:hAnsi="Times New Roman" w:cs="Times New Roman"/>
          <w:color w:val="000000" w:themeColor="text1"/>
          <w:szCs w:val="21"/>
        </w:rPr>
        <w:t xml:space="preserve"> </w:t>
      </w:r>
      <w:r w:rsidR="00EA5F52" w:rsidRPr="00B830C7">
        <w:rPr>
          <w:rFonts w:ascii="Times New Roman" w:eastAsia="宋体" w:hAnsi="Times New Roman" w:cs="Times New Roman"/>
          <w:color w:val="000000" w:themeColor="text1"/>
          <w:szCs w:val="21"/>
        </w:rPr>
        <w:t>Reddy D</w:t>
      </w:r>
      <w:r w:rsidR="00EA5F52">
        <w:rPr>
          <w:rFonts w:ascii="Times New Roman" w:eastAsia="宋体" w:hAnsi="Times New Roman" w:cs="Times New Roman"/>
          <w:color w:val="000000" w:themeColor="text1"/>
          <w:szCs w:val="21"/>
        </w:rPr>
        <w:t>,</w:t>
      </w:r>
      <w:r w:rsidR="00EA5F52" w:rsidRPr="00B830C7">
        <w:rPr>
          <w:rFonts w:ascii="Times New Roman" w:eastAsia="宋体" w:hAnsi="Times New Roman" w:cs="Times New Roman"/>
          <w:color w:val="000000" w:themeColor="text1"/>
          <w:szCs w:val="21"/>
        </w:rPr>
        <w:t xml:space="preserve"> Register LF</w:t>
      </w:r>
      <w:r w:rsidR="00EA5F52">
        <w:rPr>
          <w:rFonts w:ascii="Times New Roman" w:eastAsia="宋体" w:hAnsi="Times New Roman" w:cs="Times New Roman"/>
          <w:color w:val="000000" w:themeColor="text1"/>
          <w:szCs w:val="21"/>
        </w:rPr>
        <w:t>,</w:t>
      </w:r>
      <w:r w:rsidR="00EA5F52" w:rsidRPr="00B830C7">
        <w:rPr>
          <w:rFonts w:ascii="Times New Roman" w:eastAsia="宋体" w:hAnsi="Times New Roman" w:cs="Times New Roman"/>
          <w:color w:val="000000" w:themeColor="text1"/>
          <w:szCs w:val="21"/>
        </w:rPr>
        <w:t xml:space="preserve"> Carpenter GD</w:t>
      </w:r>
      <w:r w:rsidR="00EA5F52">
        <w:rPr>
          <w:rFonts w:ascii="Times New Roman" w:eastAsia="宋体" w:hAnsi="Times New Roman" w:cs="Times New Roman"/>
          <w:color w:val="000000" w:themeColor="text1"/>
          <w:szCs w:val="21"/>
        </w:rPr>
        <w:t>,</w:t>
      </w:r>
      <w:r w:rsidR="00EA5F52" w:rsidRPr="00B25837">
        <w:rPr>
          <w:rFonts w:ascii="Times New Roman" w:eastAsia="宋体" w:hAnsi="Times New Roman" w:cs="Times New Roman"/>
          <w:color w:val="000000" w:themeColor="text1"/>
          <w:szCs w:val="21"/>
        </w:rPr>
        <w:t xml:space="preserve"> </w:t>
      </w:r>
      <w:r w:rsidR="00EA5F52" w:rsidRPr="008F4E01">
        <w:rPr>
          <w:rFonts w:ascii="Times New Roman" w:eastAsia="宋体" w:hAnsi="Times New Roman" w:cs="Times New Roman"/>
          <w:color w:val="000000" w:themeColor="text1"/>
          <w:szCs w:val="21"/>
        </w:rPr>
        <w:t>et al.</w:t>
      </w:r>
      <w:r w:rsidR="00EA5F52" w:rsidRPr="00EA5F52">
        <w:rPr>
          <w:rFonts w:ascii="Times New Roman" w:eastAsia="宋体" w:hAnsi="Times New Roman" w:cs="Times New Roman"/>
          <w:color w:val="000000" w:themeColor="text1"/>
          <w:szCs w:val="21"/>
        </w:rPr>
        <w:t xml:space="preserve"> </w:t>
      </w:r>
      <w:r w:rsidR="00EA5F52" w:rsidRPr="00B830C7">
        <w:rPr>
          <w:rFonts w:ascii="Times New Roman" w:eastAsia="宋体" w:hAnsi="Times New Roman" w:cs="Times New Roman"/>
          <w:color w:val="000000" w:themeColor="text1"/>
          <w:szCs w:val="21"/>
        </w:rPr>
        <w:t>Graphene field-effect transistors. Journal of Physics D-Applied Physics 2012</w:t>
      </w:r>
      <w:r w:rsidR="00EA5F52">
        <w:rPr>
          <w:rFonts w:ascii="Times New Roman" w:eastAsia="宋体" w:hAnsi="Times New Roman" w:cs="Times New Roman"/>
          <w:color w:val="000000" w:themeColor="text1"/>
          <w:szCs w:val="21"/>
        </w:rPr>
        <w:t>;</w:t>
      </w:r>
      <w:r w:rsidR="00EA5F52" w:rsidRPr="00B830C7">
        <w:rPr>
          <w:rFonts w:ascii="Times New Roman" w:eastAsia="宋体" w:hAnsi="Times New Roman" w:cs="Times New Roman"/>
          <w:color w:val="000000" w:themeColor="text1"/>
          <w:szCs w:val="21"/>
        </w:rPr>
        <w:t xml:space="preserve"> 45</w:t>
      </w:r>
      <w:r w:rsidR="00EA5F52">
        <w:rPr>
          <w:rFonts w:ascii="Times New Roman" w:eastAsia="宋体" w:hAnsi="Times New Roman" w:cs="Times New Roman"/>
          <w:color w:val="000000" w:themeColor="text1"/>
          <w:szCs w:val="21"/>
        </w:rPr>
        <w:t>:</w:t>
      </w:r>
      <w:r w:rsidR="00EA5F52" w:rsidRPr="00EA5F52">
        <w:rPr>
          <w:rFonts w:ascii="Times New Roman" w:eastAsia="宋体" w:hAnsi="Times New Roman" w:cs="Times New Roman"/>
          <w:color w:val="000000" w:themeColor="text1"/>
          <w:szCs w:val="21"/>
        </w:rPr>
        <w:t xml:space="preserve"> </w:t>
      </w:r>
      <w:r w:rsidR="00EA5F52" w:rsidRPr="00B830C7">
        <w:rPr>
          <w:rFonts w:ascii="Times New Roman" w:eastAsia="宋体" w:hAnsi="Times New Roman" w:cs="Times New Roman"/>
          <w:color w:val="000000" w:themeColor="text1"/>
          <w:szCs w:val="21"/>
        </w:rPr>
        <w:t>019501.</w:t>
      </w:r>
    </w:p>
    <w:p w14:paraId="573E0EB5" w14:textId="751A1445" w:rsidR="00FB032E" w:rsidRPr="00EA5F52" w:rsidRDefault="00FB032E" w:rsidP="00EA5F52">
      <w:pPr>
        <w:adjustRightInd w:val="0"/>
        <w:rPr>
          <w:rFonts w:ascii="Times New Roman" w:eastAsia="宋体" w:hAnsi="Times New Roman" w:cs="Times New Roman"/>
          <w:color w:val="000000" w:themeColor="text1"/>
          <w:szCs w:val="21"/>
        </w:rPr>
      </w:pPr>
      <w:r w:rsidRPr="00EA5F52">
        <w:rPr>
          <w:rFonts w:ascii="Times New Roman" w:eastAsia="宋体" w:hAnsi="Times New Roman" w:cs="Times New Roman"/>
          <w:color w:val="000000" w:themeColor="text1"/>
          <w:szCs w:val="21"/>
        </w:rPr>
        <w:t xml:space="preserve">[3] </w:t>
      </w:r>
      <w:proofErr w:type="spellStart"/>
      <w:r w:rsidR="00EA5F52" w:rsidRPr="00B830C7">
        <w:rPr>
          <w:rFonts w:ascii="Times New Roman" w:eastAsia="宋体" w:hAnsi="Times New Roman" w:cs="Times New Roman"/>
          <w:color w:val="000000" w:themeColor="text1"/>
          <w:szCs w:val="21"/>
        </w:rPr>
        <w:t>Johirul</w:t>
      </w:r>
      <w:proofErr w:type="spellEnd"/>
      <w:r w:rsidR="00EA5F52" w:rsidRPr="00B830C7">
        <w:rPr>
          <w:rFonts w:ascii="Times New Roman" w:eastAsia="宋体" w:hAnsi="Times New Roman" w:cs="Times New Roman"/>
          <w:color w:val="000000" w:themeColor="text1"/>
          <w:szCs w:val="21"/>
        </w:rPr>
        <w:t xml:space="preserve"> Islam M</w:t>
      </w:r>
      <w:r w:rsidR="00EA5F52">
        <w:rPr>
          <w:rFonts w:ascii="Times New Roman" w:eastAsia="宋体" w:hAnsi="Times New Roman" w:cs="Times New Roman"/>
          <w:color w:val="000000" w:themeColor="text1"/>
          <w:szCs w:val="21"/>
        </w:rPr>
        <w:t>,</w:t>
      </w:r>
      <w:r w:rsidR="00EA5F52" w:rsidRPr="00B830C7">
        <w:rPr>
          <w:rFonts w:ascii="Times New Roman" w:eastAsia="宋体" w:hAnsi="Times New Roman" w:cs="Times New Roman"/>
          <w:color w:val="000000" w:themeColor="text1"/>
          <w:szCs w:val="21"/>
        </w:rPr>
        <w:t xml:space="preserve"> et al. Study of characteristics curves top-gated graphene FET </w:t>
      </w:r>
      <w:r w:rsidR="00EA5F52">
        <w:rPr>
          <w:rFonts w:ascii="Times New Roman" w:eastAsia="宋体" w:hAnsi="Times New Roman" w:cs="Times New Roman"/>
          <w:color w:val="000000" w:themeColor="text1"/>
          <w:szCs w:val="21"/>
        </w:rPr>
        <w:t>u</w:t>
      </w:r>
      <w:r w:rsidR="00EA5F52" w:rsidRPr="00B830C7">
        <w:rPr>
          <w:rFonts w:ascii="Times New Roman" w:eastAsia="宋体" w:hAnsi="Times New Roman" w:cs="Times New Roman"/>
          <w:color w:val="000000" w:themeColor="text1"/>
          <w:szCs w:val="21"/>
        </w:rPr>
        <w:t xml:space="preserve">sing </w:t>
      </w:r>
      <w:proofErr w:type="spellStart"/>
      <w:r w:rsidR="00EA5F52" w:rsidRPr="00B830C7">
        <w:rPr>
          <w:rFonts w:ascii="Times New Roman" w:eastAsia="宋体" w:hAnsi="Times New Roman" w:cs="Times New Roman"/>
          <w:color w:val="000000" w:themeColor="text1"/>
          <w:szCs w:val="21"/>
        </w:rPr>
        <w:t>Silvaco</w:t>
      </w:r>
      <w:proofErr w:type="spellEnd"/>
      <w:r w:rsidR="00EA5F52" w:rsidRPr="00B830C7">
        <w:rPr>
          <w:rFonts w:ascii="Times New Roman" w:eastAsia="宋体" w:hAnsi="Times New Roman" w:cs="Times New Roman"/>
          <w:color w:val="000000" w:themeColor="text1"/>
          <w:szCs w:val="21"/>
        </w:rPr>
        <w:t xml:space="preserve"> TCAD.</w:t>
      </w:r>
      <w:r w:rsidR="00EA5F52" w:rsidRPr="00EA5F52">
        <w:rPr>
          <w:rFonts w:ascii="Times New Roman" w:eastAsia="宋体" w:hAnsi="Times New Roman" w:cs="Times New Roman"/>
          <w:color w:val="000000" w:themeColor="text1"/>
          <w:szCs w:val="21"/>
        </w:rPr>
        <w:t xml:space="preserve"> </w:t>
      </w:r>
      <w:r w:rsidR="00EA5F52" w:rsidRPr="00B830C7">
        <w:rPr>
          <w:rFonts w:ascii="Times New Roman" w:eastAsia="宋体" w:hAnsi="Times New Roman" w:cs="Times New Roman"/>
          <w:color w:val="000000" w:themeColor="text1"/>
          <w:szCs w:val="21"/>
        </w:rPr>
        <w:t>Journal of Electronic Design Engineering 2017</w:t>
      </w:r>
      <w:r w:rsidR="00EA5F52">
        <w:rPr>
          <w:rFonts w:ascii="Times New Roman" w:eastAsia="宋体" w:hAnsi="Times New Roman" w:cs="Times New Roman"/>
          <w:color w:val="000000" w:themeColor="text1"/>
          <w:szCs w:val="21"/>
        </w:rPr>
        <w:t>;</w:t>
      </w:r>
      <w:r w:rsidR="00EA5F52" w:rsidRPr="00B830C7">
        <w:rPr>
          <w:rFonts w:ascii="Times New Roman" w:eastAsia="宋体" w:hAnsi="Times New Roman" w:cs="Times New Roman"/>
          <w:color w:val="000000" w:themeColor="text1"/>
          <w:szCs w:val="21"/>
        </w:rPr>
        <w:t xml:space="preserve"> 3</w:t>
      </w:r>
      <w:r w:rsidR="00EA5F52">
        <w:rPr>
          <w:rFonts w:ascii="Times New Roman" w:eastAsia="宋体" w:hAnsi="Times New Roman" w:cs="Times New Roman"/>
          <w:color w:val="000000" w:themeColor="text1"/>
          <w:szCs w:val="21"/>
        </w:rPr>
        <w:t>:</w:t>
      </w:r>
      <w:r w:rsidR="00EA5F52" w:rsidRPr="00B830C7">
        <w:rPr>
          <w:rFonts w:ascii="Times New Roman" w:eastAsia="宋体" w:hAnsi="Times New Roman" w:cs="Times New Roman"/>
          <w:color w:val="000000" w:themeColor="text1"/>
          <w:szCs w:val="21"/>
        </w:rPr>
        <w:t xml:space="preserve"> 3.</w:t>
      </w:r>
    </w:p>
    <w:p w14:paraId="02C72121" w14:textId="50B794A4" w:rsidR="00FB032E" w:rsidRPr="00EA5F52" w:rsidRDefault="00FB032E" w:rsidP="00EA5F52">
      <w:pPr>
        <w:adjustRightInd w:val="0"/>
        <w:rPr>
          <w:rFonts w:ascii="Times New Roman" w:eastAsia="宋体" w:hAnsi="Times New Roman" w:cs="Times New Roman"/>
          <w:color w:val="000000" w:themeColor="text1"/>
          <w:szCs w:val="21"/>
        </w:rPr>
      </w:pPr>
      <w:r w:rsidRPr="00EA5F52">
        <w:rPr>
          <w:rFonts w:ascii="Times New Roman" w:eastAsia="宋体" w:hAnsi="Times New Roman" w:cs="Times New Roman"/>
          <w:color w:val="000000" w:themeColor="text1"/>
          <w:szCs w:val="21"/>
        </w:rPr>
        <w:t>[4]</w:t>
      </w:r>
      <w:r w:rsidRPr="00EA5F52">
        <w:rPr>
          <w:rFonts w:ascii="Times New Roman" w:eastAsia="宋体" w:hAnsi="Times New Roman" w:cs="Times New Roman" w:hint="eastAsia"/>
          <w:color w:val="000000" w:themeColor="text1"/>
          <w:szCs w:val="21"/>
        </w:rPr>
        <w:t xml:space="preserve"> </w:t>
      </w:r>
      <w:proofErr w:type="spellStart"/>
      <w:r w:rsidR="00EA5F52" w:rsidRPr="00B830C7">
        <w:rPr>
          <w:rFonts w:ascii="Times New Roman" w:eastAsia="宋体" w:hAnsi="Times New Roman" w:cs="Times New Roman"/>
          <w:color w:val="000000" w:themeColor="text1"/>
          <w:szCs w:val="21"/>
        </w:rPr>
        <w:t>Mobarakeh</w:t>
      </w:r>
      <w:proofErr w:type="spellEnd"/>
      <w:r w:rsidR="00EA5F52" w:rsidRPr="00B830C7">
        <w:rPr>
          <w:rFonts w:ascii="Times New Roman" w:eastAsia="宋体" w:hAnsi="Times New Roman" w:cs="Times New Roman"/>
          <w:color w:val="000000" w:themeColor="text1"/>
          <w:szCs w:val="21"/>
        </w:rPr>
        <w:t xml:space="preserve"> MS</w:t>
      </w:r>
      <w:r w:rsidR="00EA5F52">
        <w:rPr>
          <w:rFonts w:ascii="Times New Roman" w:eastAsia="宋体" w:hAnsi="Times New Roman" w:cs="Times New Roman"/>
          <w:color w:val="000000" w:themeColor="text1"/>
          <w:szCs w:val="21"/>
        </w:rPr>
        <w:t>,</w:t>
      </w:r>
      <w:r w:rsidR="00EA5F52" w:rsidRPr="00B830C7">
        <w:rPr>
          <w:rFonts w:ascii="Times New Roman" w:eastAsia="宋体" w:hAnsi="Times New Roman" w:cs="Times New Roman"/>
          <w:color w:val="000000" w:themeColor="text1"/>
          <w:szCs w:val="21"/>
        </w:rPr>
        <w:t xml:space="preserve"> </w:t>
      </w:r>
      <w:proofErr w:type="spellStart"/>
      <w:r w:rsidR="00EA5F52" w:rsidRPr="00B830C7">
        <w:rPr>
          <w:rFonts w:ascii="Times New Roman" w:eastAsia="宋体" w:hAnsi="Times New Roman" w:cs="Times New Roman"/>
          <w:color w:val="000000" w:themeColor="text1"/>
          <w:szCs w:val="21"/>
        </w:rPr>
        <w:t>Moezi</w:t>
      </w:r>
      <w:proofErr w:type="spellEnd"/>
      <w:r w:rsidR="00EA5F52" w:rsidRPr="00B830C7">
        <w:rPr>
          <w:rFonts w:ascii="Times New Roman" w:eastAsia="宋体" w:hAnsi="Times New Roman" w:cs="Times New Roman"/>
          <w:color w:val="000000" w:themeColor="text1"/>
          <w:szCs w:val="21"/>
        </w:rPr>
        <w:t xml:space="preserve"> N</w:t>
      </w:r>
      <w:r w:rsidR="00EA5F52">
        <w:rPr>
          <w:rFonts w:ascii="Times New Roman" w:eastAsia="宋体" w:hAnsi="Times New Roman" w:cs="Times New Roman"/>
          <w:color w:val="000000" w:themeColor="text1"/>
          <w:szCs w:val="21"/>
        </w:rPr>
        <w:t>,</w:t>
      </w:r>
      <w:r w:rsidR="00EA5F52" w:rsidRPr="00B830C7">
        <w:rPr>
          <w:rFonts w:ascii="Times New Roman" w:eastAsia="宋体" w:hAnsi="Times New Roman" w:cs="Times New Roman"/>
          <w:color w:val="000000" w:themeColor="text1"/>
          <w:szCs w:val="21"/>
        </w:rPr>
        <w:t xml:space="preserve"> Vali M</w:t>
      </w:r>
      <w:r w:rsidR="00EA5F52">
        <w:rPr>
          <w:rFonts w:ascii="Times New Roman" w:eastAsia="宋体" w:hAnsi="Times New Roman" w:cs="Times New Roman"/>
          <w:color w:val="000000" w:themeColor="text1"/>
          <w:szCs w:val="21"/>
        </w:rPr>
        <w:t>,</w:t>
      </w:r>
      <w:r w:rsidR="00EA5F52" w:rsidRPr="00B830C7">
        <w:rPr>
          <w:rFonts w:ascii="Times New Roman" w:eastAsia="宋体" w:hAnsi="Times New Roman" w:cs="Times New Roman"/>
          <w:color w:val="000000" w:themeColor="text1"/>
          <w:szCs w:val="21"/>
        </w:rPr>
        <w:t xml:space="preserve"> </w:t>
      </w:r>
      <w:proofErr w:type="spellStart"/>
      <w:r w:rsidR="00EA5F52" w:rsidRPr="00B830C7">
        <w:rPr>
          <w:rFonts w:ascii="Times New Roman" w:eastAsia="宋体" w:hAnsi="Times New Roman" w:cs="Times New Roman"/>
          <w:color w:val="000000" w:themeColor="text1"/>
          <w:szCs w:val="21"/>
        </w:rPr>
        <w:t>Dideban</w:t>
      </w:r>
      <w:proofErr w:type="spellEnd"/>
      <w:r w:rsidR="00EA5F52" w:rsidRPr="00B830C7">
        <w:rPr>
          <w:rFonts w:ascii="Times New Roman" w:eastAsia="宋体" w:hAnsi="Times New Roman" w:cs="Times New Roman"/>
          <w:color w:val="000000" w:themeColor="text1"/>
          <w:szCs w:val="21"/>
        </w:rPr>
        <w:t xml:space="preserve"> D</w:t>
      </w:r>
      <w:r w:rsidR="00EA5F52">
        <w:rPr>
          <w:rFonts w:ascii="Times New Roman" w:eastAsia="宋体" w:hAnsi="Times New Roman" w:cs="Times New Roman"/>
          <w:color w:val="000000" w:themeColor="text1"/>
          <w:szCs w:val="21"/>
        </w:rPr>
        <w:t xml:space="preserve">. </w:t>
      </w:r>
      <w:r w:rsidR="00EA5F52" w:rsidRPr="00B830C7">
        <w:rPr>
          <w:rFonts w:ascii="Times New Roman" w:eastAsia="宋体" w:hAnsi="Times New Roman" w:cs="Times New Roman"/>
          <w:color w:val="000000" w:themeColor="text1"/>
          <w:szCs w:val="21"/>
        </w:rPr>
        <w:t xml:space="preserve">A novel graphene </w:t>
      </w:r>
      <w:proofErr w:type="spellStart"/>
      <w:r w:rsidR="00EA5F52" w:rsidRPr="00B830C7">
        <w:rPr>
          <w:rFonts w:ascii="Times New Roman" w:eastAsia="宋体" w:hAnsi="Times New Roman" w:cs="Times New Roman"/>
          <w:color w:val="000000" w:themeColor="text1"/>
          <w:szCs w:val="21"/>
        </w:rPr>
        <w:t>tunnelling</w:t>
      </w:r>
      <w:proofErr w:type="spellEnd"/>
      <w:r w:rsidR="00EA5F52" w:rsidRPr="00B830C7">
        <w:rPr>
          <w:rFonts w:ascii="Times New Roman" w:eastAsia="宋体" w:hAnsi="Times New Roman" w:cs="Times New Roman"/>
          <w:color w:val="000000" w:themeColor="text1"/>
          <w:szCs w:val="21"/>
        </w:rPr>
        <w:t xml:space="preserve"> field effect transistor (GTFET) using bandgap engineering.</w:t>
      </w:r>
      <w:r w:rsidR="00EA5F52" w:rsidRPr="00B830C7">
        <w:rPr>
          <w:rFonts w:ascii="Times New Roman" w:eastAsia="宋体" w:hAnsi="Times New Roman" w:cs="Times New Roman"/>
          <w:color w:val="000000" w:themeColor="text1"/>
        </w:rPr>
        <w:t xml:space="preserve"> </w:t>
      </w:r>
      <w:r w:rsidR="00EA5F52" w:rsidRPr="00B830C7">
        <w:rPr>
          <w:rFonts w:ascii="Times New Roman" w:eastAsia="宋体" w:hAnsi="Times New Roman" w:cs="Times New Roman"/>
          <w:color w:val="000000" w:themeColor="text1"/>
          <w:szCs w:val="21"/>
        </w:rPr>
        <w:t>Superlattices And Microstructures 2016</w:t>
      </w:r>
      <w:r w:rsidR="00EA5F52">
        <w:rPr>
          <w:rFonts w:ascii="Times New Roman" w:eastAsia="宋体" w:hAnsi="Times New Roman" w:cs="Times New Roman"/>
          <w:color w:val="000000" w:themeColor="text1"/>
          <w:szCs w:val="21"/>
        </w:rPr>
        <w:t>;</w:t>
      </w:r>
      <w:r w:rsidR="00EA5F52" w:rsidRPr="00B830C7">
        <w:rPr>
          <w:rFonts w:ascii="Times New Roman" w:eastAsia="宋体" w:hAnsi="Times New Roman" w:cs="Times New Roman"/>
          <w:color w:val="000000" w:themeColor="text1"/>
          <w:szCs w:val="21"/>
        </w:rPr>
        <w:t xml:space="preserve"> 100</w:t>
      </w:r>
      <w:r w:rsidR="00EA5F52">
        <w:rPr>
          <w:rFonts w:ascii="Times New Roman" w:eastAsia="宋体" w:hAnsi="Times New Roman" w:cs="Times New Roman"/>
          <w:color w:val="000000" w:themeColor="text1"/>
          <w:szCs w:val="21"/>
        </w:rPr>
        <w:t>:</w:t>
      </w:r>
      <w:r w:rsidR="00EA5F52" w:rsidRPr="00B830C7">
        <w:rPr>
          <w:rFonts w:ascii="Times New Roman" w:eastAsia="宋体" w:hAnsi="Times New Roman" w:cs="Times New Roman"/>
          <w:color w:val="000000" w:themeColor="text1"/>
          <w:szCs w:val="21"/>
        </w:rPr>
        <w:t xml:space="preserve"> 1221-9.</w:t>
      </w:r>
    </w:p>
    <w:p w14:paraId="2C4EADA1" w14:textId="2715E53C" w:rsidR="00FB032E" w:rsidRPr="00EA5F52" w:rsidRDefault="00FB032E" w:rsidP="00EA5F52">
      <w:pPr>
        <w:adjustRightInd w:val="0"/>
        <w:rPr>
          <w:rFonts w:ascii="Times New Roman" w:eastAsia="宋体" w:hAnsi="Times New Roman" w:cs="Times New Roman"/>
          <w:color w:val="000000" w:themeColor="text1"/>
          <w:szCs w:val="21"/>
        </w:rPr>
      </w:pPr>
      <w:r w:rsidRPr="00EA5F52">
        <w:rPr>
          <w:rFonts w:ascii="Times New Roman" w:eastAsia="宋体" w:hAnsi="Times New Roman" w:cs="Times New Roman"/>
          <w:color w:val="000000" w:themeColor="text1"/>
          <w:szCs w:val="21"/>
        </w:rPr>
        <w:t>[5]</w:t>
      </w:r>
      <w:r w:rsidRPr="00EA5F52">
        <w:rPr>
          <w:rFonts w:ascii="Times New Roman" w:eastAsia="宋体" w:hAnsi="Times New Roman" w:cs="Times New Roman" w:hint="eastAsia"/>
          <w:color w:val="000000" w:themeColor="text1"/>
          <w:szCs w:val="21"/>
        </w:rPr>
        <w:t xml:space="preserve"> </w:t>
      </w:r>
      <w:r w:rsidR="00EA5F52" w:rsidRPr="00B830C7">
        <w:rPr>
          <w:rFonts w:ascii="Times New Roman" w:eastAsia="宋体" w:hAnsi="Times New Roman" w:cs="Times New Roman"/>
          <w:color w:val="000000" w:themeColor="text1"/>
          <w:szCs w:val="21"/>
        </w:rPr>
        <w:t>Safari A</w:t>
      </w:r>
      <w:r w:rsidR="00EA5F52">
        <w:rPr>
          <w:rFonts w:ascii="Times New Roman" w:eastAsia="宋体" w:hAnsi="Times New Roman" w:cs="Times New Roman"/>
          <w:color w:val="000000" w:themeColor="text1"/>
          <w:szCs w:val="21"/>
        </w:rPr>
        <w:t>,</w:t>
      </w:r>
      <w:r w:rsidR="00EA5F52" w:rsidRPr="00B830C7">
        <w:rPr>
          <w:rFonts w:ascii="Times New Roman" w:eastAsia="宋体" w:hAnsi="Times New Roman" w:cs="Times New Roman"/>
          <w:color w:val="000000" w:themeColor="text1"/>
          <w:szCs w:val="21"/>
        </w:rPr>
        <w:t xml:space="preserve"> </w:t>
      </w:r>
      <w:proofErr w:type="spellStart"/>
      <w:r w:rsidR="00EA5F52" w:rsidRPr="00B830C7">
        <w:rPr>
          <w:rFonts w:ascii="Times New Roman" w:eastAsia="宋体" w:hAnsi="Times New Roman" w:cs="Times New Roman"/>
          <w:color w:val="000000" w:themeColor="text1"/>
          <w:szCs w:val="21"/>
        </w:rPr>
        <w:t>Dousti</w:t>
      </w:r>
      <w:proofErr w:type="spellEnd"/>
      <w:r w:rsidR="00EA5F52" w:rsidRPr="00B830C7">
        <w:rPr>
          <w:rFonts w:ascii="Times New Roman" w:eastAsia="宋体" w:hAnsi="Times New Roman" w:cs="Times New Roman"/>
          <w:color w:val="000000" w:themeColor="text1"/>
          <w:szCs w:val="21"/>
        </w:rPr>
        <w:t xml:space="preserve"> M</w:t>
      </w:r>
      <w:r w:rsidR="00EA5F52">
        <w:rPr>
          <w:rFonts w:ascii="Times New Roman" w:eastAsia="宋体" w:hAnsi="Times New Roman" w:cs="Times New Roman"/>
          <w:color w:val="000000" w:themeColor="text1"/>
          <w:szCs w:val="21"/>
        </w:rPr>
        <w:t>,</w:t>
      </w:r>
      <w:r w:rsidR="00EA5F52" w:rsidRPr="00B830C7">
        <w:rPr>
          <w:rFonts w:ascii="Times New Roman" w:eastAsia="宋体" w:hAnsi="Times New Roman" w:cs="Times New Roman"/>
          <w:color w:val="000000" w:themeColor="text1"/>
          <w:szCs w:val="21"/>
        </w:rPr>
        <w:t xml:space="preserve"> </w:t>
      </w:r>
      <w:proofErr w:type="spellStart"/>
      <w:r w:rsidR="00EA5F52" w:rsidRPr="00B830C7">
        <w:rPr>
          <w:rFonts w:ascii="Times New Roman" w:eastAsia="宋体" w:hAnsi="Times New Roman" w:cs="Times New Roman"/>
          <w:color w:val="000000" w:themeColor="text1"/>
          <w:szCs w:val="21"/>
        </w:rPr>
        <w:t>Tavakoli</w:t>
      </w:r>
      <w:proofErr w:type="spellEnd"/>
      <w:r w:rsidR="00EA5F52" w:rsidRPr="00B830C7">
        <w:rPr>
          <w:rFonts w:ascii="Times New Roman" w:eastAsia="宋体" w:hAnsi="Times New Roman" w:cs="Times New Roman"/>
          <w:color w:val="000000" w:themeColor="text1"/>
          <w:szCs w:val="21"/>
        </w:rPr>
        <w:t xml:space="preserve"> MB.</w:t>
      </w:r>
      <w:r w:rsidR="00EA5F52" w:rsidRPr="00B830C7">
        <w:rPr>
          <w:rFonts w:ascii="Times New Roman" w:eastAsia="宋体" w:hAnsi="Times New Roman" w:cs="Times New Roman"/>
          <w:color w:val="000000" w:themeColor="text1"/>
        </w:rPr>
        <w:t xml:space="preserve"> </w:t>
      </w:r>
      <w:r w:rsidR="00EA5F52" w:rsidRPr="00B830C7">
        <w:rPr>
          <w:rFonts w:ascii="Times New Roman" w:eastAsia="宋体" w:hAnsi="Times New Roman" w:cs="Times New Roman"/>
          <w:color w:val="000000" w:themeColor="text1"/>
          <w:szCs w:val="21"/>
        </w:rPr>
        <w:t>Monolayer graphene field effect transistor-based operational amplifier.</w:t>
      </w:r>
      <w:r w:rsidR="00EA5F52" w:rsidRPr="00B830C7">
        <w:rPr>
          <w:rFonts w:ascii="Times New Roman" w:eastAsia="宋体" w:hAnsi="Times New Roman" w:cs="Times New Roman"/>
          <w:color w:val="000000" w:themeColor="text1"/>
        </w:rPr>
        <w:t xml:space="preserve"> </w:t>
      </w:r>
      <w:r w:rsidR="00EA5F52" w:rsidRPr="00B830C7">
        <w:rPr>
          <w:rFonts w:ascii="Times New Roman" w:eastAsia="宋体" w:hAnsi="Times New Roman" w:cs="Times New Roman"/>
          <w:color w:val="000000" w:themeColor="text1"/>
          <w:szCs w:val="21"/>
        </w:rPr>
        <w:t>Journal of Circuits Systems and Computers. 2019</w:t>
      </w:r>
      <w:r w:rsidR="00EA5F52">
        <w:rPr>
          <w:rFonts w:ascii="Times New Roman" w:eastAsia="宋体" w:hAnsi="Times New Roman" w:cs="Times New Roman"/>
          <w:color w:val="000000" w:themeColor="text1"/>
          <w:szCs w:val="21"/>
        </w:rPr>
        <w:t>;</w:t>
      </w:r>
      <w:r w:rsidR="00EA5F52" w:rsidRPr="00B830C7">
        <w:rPr>
          <w:rFonts w:ascii="Times New Roman" w:eastAsia="宋体" w:hAnsi="Times New Roman" w:cs="Times New Roman"/>
          <w:color w:val="000000" w:themeColor="text1"/>
          <w:szCs w:val="21"/>
        </w:rPr>
        <w:t xml:space="preserve"> 28</w:t>
      </w:r>
      <w:r w:rsidR="00EA5F52">
        <w:rPr>
          <w:rFonts w:ascii="Times New Roman" w:eastAsia="宋体" w:hAnsi="Times New Roman" w:cs="Times New Roman"/>
          <w:color w:val="000000" w:themeColor="text1"/>
          <w:szCs w:val="21"/>
        </w:rPr>
        <w:t>:</w:t>
      </w:r>
      <w:r w:rsidR="00EA5F52" w:rsidRPr="00B830C7">
        <w:rPr>
          <w:rFonts w:ascii="Times New Roman" w:eastAsia="宋体" w:hAnsi="Times New Roman" w:cs="Times New Roman"/>
          <w:color w:val="000000" w:themeColor="text1"/>
          <w:szCs w:val="21"/>
        </w:rPr>
        <w:t xml:space="preserve"> 1950052.</w:t>
      </w:r>
    </w:p>
    <w:p w14:paraId="6167CDA2" w14:textId="619E486A" w:rsidR="00FB032E" w:rsidRPr="00EA5F52" w:rsidRDefault="00FB032E" w:rsidP="00EA5F52">
      <w:pPr>
        <w:adjustRightInd w:val="0"/>
        <w:rPr>
          <w:rFonts w:ascii="Times New Roman" w:eastAsia="宋体" w:hAnsi="Times New Roman" w:cs="Times New Roman"/>
          <w:color w:val="000000" w:themeColor="text1"/>
          <w:szCs w:val="21"/>
        </w:rPr>
      </w:pPr>
      <w:r w:rsidRPr="00EA5F52">
        <w:rPr>
          <w:rFonts w:ascii="Times New Roman" w:eastAsia="宋体" w:hAnsi="Times New Roman" w:cs="Times New Roman"/>
          <w:color w:val="000000" w:themeColor="text1"/>
          <w:szCs w:val="21"/>
        </w:rPr>
        <w:t>[6]</w:t>
      </w:r>
      <w:r w:rsidRPr="00EA5F52">
        <w:rPr>
          <w:rFonts w:ascii="Times New Roman" w:eastAsia="宋体" w:hAnsi="Times New Roman" w:cs="Times New Roman" w:hint="eastAsia"/>
          <w:color w:val="000000" w:themeColor="text1"/>
          <w:szCs w:val="21"/>
        </w:rPr>
        <w:t xml:space="preserve"> </w:t>
      </w:r>
      <w:r w:rsidR="00EA5F52" w:rsidRPr="00B830C7">
        <w:rPr>
          <w:rFonts w:ascii="Times New Roman" w:eastAsia="宋体" w:hAnsi="Times New Roman" w:cs="Times New Roman"/>
          <w:color w:val="000000" w:themeColor="text1"/>
          <w:szCs w:val="21"/>
        </w:rPr>
        <w:t>Chang KE</w:t>
      </w:r>
      <w:r w:rsidR="00EA5F52">
        <w:rPr>
          <w:rFonts w:ascii="Times New Roman" w:eastAsia="宋体" w:hAnsi="Times New Roman" w:cs="Times New Roman"/>
          <w:color w:val="000000" w:themeColor="text1"/>
          <w:szCs w:val="21"/>
        </w:rPr>
        <w:t>,</w:t>
      </w:r>
      <w:r w:rsidR="00EA5F52" w:rsidRPr="00B830C7">
        <w:rPr>
          <w:rFonts w:ascii="Times New Roman" w:eastAsia="宋体" w:hAnsi="Times New Roman" w:cs="Times New Roman"/>
          <w:color w:val="000000" w:themeColor="text1"/>
          <w:szCs w:val="21"/>
        </w:rPr>
        <w:t xml:space="preserve"> Kim C</w:t>
      </w:r>
      <w:r w:rsidR="00EA5F52">
        <w:rPr>
          <w:rFonts w:ascii="Times New Roman" w:eastAsia="宋体" w:hAnsi="Times New Roman" w:cs="Times New Roman"/>
          <w:color w:val="000000" w:themeColor="text1"/>
          <w:szCs w:val="21"/>
        </w:rPr>
        <w:t>,</w:t>
      </w:r>
      <w:r w:rsidR="00EA5F52" w:rsidRPr="00B830C7">
        <w:rPr>
          <w:rFonts w:ascii="Times New Roman" w:eastAsia="宋体" w:hAnsi="Times New Roman" w:cs="Times New Roman"/>
          <w:color w:val="000000" w:themeColor="text1"/>
          <w:szCs w:val="21"/>
        </w:rPr>
        <w:t xml:space="preserve"> </w:t>
      </w:r>
      <w:proofErr w:type="spellStart"/>
      <w:r w:rsidR="00EA5F52" w:rsidRPr="00B830C7">
        <w:rPr>
          <w:rFonts w:ascii="Times New Roman" w:eastAsia="宋体" w:hAnsi="Times New Roman" w:cs="Times New Roman"/>
          <w:color w:val="000000" w:themeColor="text1"/>
          <w:szCs w:val="21"/>
        </w:rPr>
        <w:t>Yoo</w:t>
      </w:r>
      <w:proofErr w:type="spellEnd"/>
      <w:r w:rsidR="00EA5F52" w:rsidRPr="00B830C7">
        <w:rPr>
          <w:rFonts w:ascii="Times New Roman" w:eastAsia="宋体" w:hAnsi="Times New Roman" w:cs="Times New Roman"/>
          <w:color w:val="000000" w:themeColor="text1"/>
          <w:szCs w:val="21"/>
        </w:rPr>
        <w:t xml:space="preserve"> TJ</w:t>
      </w:r>
      <w:r w:rsidR="00EA5F52">
        <w:rPr>
          <w:rFonts w:ascii="Times New Roman" w:eastAsia="宋体" w:hAnsi="Times New Roman" w:cs="Times New Roman"/>
          <w:color w:val="000000" w:themeColor="text1"/>
          <w:szCs w:val="21"/>
        </w:rPr>
        <w:t>,</w:t>
      </w:r>
      <w:r w:rsidR="00EA5F52" w:rsidRPr="00B830C7">
        <w:rPr>
          <w:rFonts w:ascii="Times New Roman" w:eastAsia="宋体" w:hAnsi="Times New Roman" w:cs="Times New Roman"/>
          <w:color w:val="000000" w:themeColor="text1"/>
          <w:szCs w:val="21"/>
        </w:rPr>
        <w:t xml:space="preserve"> Kwon MG</w:t>
      </w:r>
      <w:r w:rsidR="00EA5F52">
        <w:rPr>
          <w:rFonts w:ascii="Times New Roman" w:eastAsia="宋体" w:hAnsi="Times New Roman" w:cs="Times New Roman"/>
          <w:color w:val="000000" w:themeColor="text1"/>
          <w:szCs w:val="21"/>
        </w:rPr>
        <w:t>,</w:t>
      </w:r>
      <w:r w:rsidR="00EA5F52" w:rsidRPr="00D254C9">
        <w:rPr>
          <w:rFonts w:ascii="Times New Roman" w:eastAsia="宋体" w:hAnsi="Times New Roman" w:cs="Times New Roman"/>
          <w:color w:val="000000" w:themeColor="text1"/>
          <w:szCs w:val="21"/>
        </w:rPr>
        <w:t xml:space="preserve"> </w:t>
      </w:r>
      <w:r w:rsidR="00EA5F52" w:rsidRPr="008F4E01">
        <w:rPr>
          <w:rFonts w:ascii="Times New Roman" w:eastAsia="宋体" w:hAnsi="Times New Roman" w:cs="Times New Roman"/>
          <w:color w:val="000000" w:themeColor="text1"/>
          <w:szCs w:val="21"/>
        </w:rPr>
        <w:t>et al.</w:t>
      </w:r>
      <w:r w:rsidR="00EA5F52" w:rsidRPr="00B830C7">
        <w:rPr>
          <w:rFonts w:ascii="Times New Roman" w:eastAsia="宋体" w:hAnsi="Times New Roman" w:cs="Times New Roman"/>
          <w:color w:val="000000" w:themeColor="text1"/>
          <w:szCs w:val="21"/>
        </w:rPr>
        <w:t xml:space="preserve"> High-responsivity near-infrared photodetector using gate-modulated graphene/germanium </w:t>
      </w:r>
      <w:proofErr w:type="spellStart"/>
      <w:r w:rsidR="00EA5F52" w:rsidRPr="00B830C7">
        <w:rPr>
          <w:rFonts w:ascii="Times New Roman" w:eastAsia="宋体" w:hAnsi="Times New Roman" w:cs="Times New Roman"/>
          <w:color w:val="000000" w:themeColor="text1"/>
          <w:szCs w:val="21"/>
        </w:rPr>
        <w:t>schottky</w:t>
      </w:r>
      <w:proofErr w:type="spellEnd"/>
      <w:r w:rsidR="00EA5F52" w:rsidRPr="00B830C7">
        <w:rPr>
          <w:rFonts w:ascii="Times New Roman" w:eastAsia="宋体" w:hAnsi="Times New Roman" w:cs="Times New Roman"/>
          <w:color w:val="000000" w:themeColor="text1"/>
          <w:szCs w:val="21"/>
        </w:rPr>
        <w:t xml:space="preserve"> junction. Advanced Electronic Materials 2019</w:t>
      </w:r>
      <w:r w:rsidR="00EA5F52">
        <w:rPr>
          <w:rFonts w:ascii="Times New Roman" w:eastAsia="宋体" w:hAnsi="Times New Roman" w:cs="Times New Roman"/>
          <w:color w:val="000000" w:themeColor="text1"/>
          <w:szCs w:val="21"/>
        </w:rPr>
        <w:t>;</w:t>
      </w:r>
      <w:r w:rsidR="00EA5F52" w:rsidRPr="00B830C7">
        <w:rPr>
          <w:rFonts w:ascii="Times New Roman" w:eastAsia="宋体" w:hAnsi="Times New Roman" w:cs="Times New Roman"/>
          <w:color w:val="000000" w:themeColor="text1"/>
          <w:szCs w:val="21"/>
        </w:rPr>
        <w:t xml:space="preserve"> 5</w:t>
      </w:r>
      <w:r w:rsidR="00EA5F52">
        <w:rPr>
          <w:rFonts w:ascii="Times New Roman" w:eastAsia="宋体" w:hAnsi="Times New Roman" w:cs="Times New Roman"/>
          <w:color w:val="000000" w:themeColor="text1"/>
          <w:szCs w:val="21"/>
        </w:rPr>
        <w:t>:</w:t>
      </w:r>
      <w:r w:rsidR="00EA5F52" w:rsidRPr="00B830C7">
        <w:rPr>
          <w:rFonts w:ascii="Times New Roman" w:eastAsia="宋体" w:hAnsi="Times New Roman" w:cs="Times New Roman"/>
          <w:color w:val="000000" w:themeColor="text1"/>
        </w:rPr>
        <w:t xml:space="preserve"> </w:t>
      </w:r>
      <w:r w:rsidR="00EA5F52" w:rsidRPr="00B830C7">
        <w:rPr>
          <w:rFonts w:ascii="Times New Roman" w:eastAsia="宋体" w:hAnsi="Times New Roman" w:cs="Times New Roman"/>
          <w:color w:val="000000" w:themeColor="text1"/>
          <w:szCs w:val="21"/>
        </w:rPr>
        <w:t>1800957.</w:t>
      </w:r>
    </w:p>
    <w:p w14:paraId="6648B004" w14:textId="4666D533" w:rsidR="00FB032E" w:rsidRPr="00EA5F52" w:rsidRDefault="00FB032E" w:rsidP="00EA5F52">
      <w:pPr>
        <w:adjustRightInd w:val="0"/>
        <w:rPr>
          <w:rFonts w:ascii="Times New Roman" w:eastAsia="宋体" w:hAnsi="Times New Roman" w:cs="Times New Roman"/>
          <w:color w:val="000000" w:themeColor="text1"/>
          <w:szCs w:val="21"/>
        </w:rPr>
      </w:pPr>
      <w:r w:rsidRPr="00EA5F52">
        <w:rPr>
          <w:rFonts w:ascii="Times New Roman" w:eastAsia="宋体" w:hAnsi="Times New Roman" w:cs="Times New Roman"/>
          <w:color w:val="000000" w:themeColor="text1"/>
          <w:szCs w:val="21"/>
        </w:rPr>
        <w:t xml:space="preserve">[7] </w:t>
      </w:r>
      <w:r w:rsidR="00EA5F52" w:rsidRPr="00B830C7">
        <w:rPr>
          <w:rFonts w:ascii="Times New Roman" w:eastAsia="宋体" w:hAnsi="Times New Roman" w:cs="Times New Roman"/>
          <w:color w:val="000000" w:themeColor="text1"/>
          <w:szCs w:val="21"/>
        </w:rPr>
        <w:t>Shen J</w:t>
      </w:r>
      <w:r w:rsidR="00EA5F52">
        <w:rPr>
          <w:rFonts w:ascii="Times New Roman" w:eastAsia="宋体" w:hAnsi="Times New Roman" w:cs="Times New Roman"/>
          <w:color w:val="000000" w:themeColor="text1"/>
          <w:szCs w:val="21"/>
        </w:rPr>
        <w:t>,</w:t>
      </w:r>
      <w:r w:rsidR="00EA5F52" w:rsidRPr="00B830C7">
        <w:rPr>
          <w:rFonts w:ascii="Times New Roman" w:eastAsia="宋体" w:hAnsi="Times New Roman" w:cs="Times New Roman"/>
          <w:color w:val="000000" w:themeColor="text1"/>
          <w:szCs w:val="21"/>
        </w:rPr>
        <w:t xml:space="preserve"> Liu XZ</w:t>
      </w:r>
      <w:r w:rsidR="00EA5F52">
        <w:rPr>
          <w:rFonts w:ascii="Times New Roman" w:eastAsia="宋体" w:hAnsi="Times New Roman" w:cs="Times New Roman"/>
          <w:color w:val="000000" w:themeColor="text1"/>
          <w:szCs w:val="21"/>
        </w:rPr>
        <w:t>,</w:t>
      </w:r>
      <w:r w:rsidR="00EA5F52" w:rsidRPr="00B830C7">
        <w:rPr>
          <w:rFonts w:ascii="Times New Roman" w:eastAsia="宋体" w:hAnsi="Times New Roman" w:cs="Times New Roman"/>
          <w:color w:val="000000" w:themeColor="text1"/>
          <w:szCs w:val="21"/>
        </w:rPr>
        <w:t xml:space="preserve"> Song XF</w:t>
      </w:r>
      <w:r w:rsidR="00EA5F52">
        <w:rPr>
          <w:rFonts w:ascii="Times New Roman" w:eastAsia="宋体" w:hAnsi="Times New Roman" w:cs="Times New Roman"/>
          <w:color w:val="000000" w:themeColor="text1"/>
          <w:szCs w:val="21"/>
        </w:rPr>
        <w:t>,</w:t>
      </w:r>
      <w:r w:rsidR="00EA5F52" w:rsidRPr="00B830C7">
        <w:rPr>
          <w:rFonts w:ascii="Times New Roman" w:eastAsia="宋体" w:hAnsi="Times New Roman" w:cs="Times New Roman"/>
          <w:color w:val="000000" w:themeColor="text1"/>
          <w:szCs w:val="21"/>
        </w:rPr>
        <w:t xml:space="preserve"> et al. High-performance </w:t>
      </w:r>
      <w:proofErr w:type="spellStart"/>
      <w:r w:rsidR="00EA5F52" w:rsidRPr="00B830C7">
        <w:rPr>
          <w:rFonts w:ascii="Times New Roman" w:eastAsia="宋体" w:hAnsi="Times New Roman" w:cs="Times New Roman"/>
          <w:color w:val="000000" w:themeColor="text1"/>
          <w:szCs w:val="21"/>
        </w:rPr>
        <w:t>schottky</w:t>
      </w:r>
      <w:proofErr w:type="spellEnd"/>
      <w:r w:rsidR="00EA5F52" w:rsidRPr="00B830C7">
        <w:rPr>
          <w:rFonts w:ascii="Times New Roman" w:eastAsia="宋体" w:hAnsi="Times New Roman" w:cs="Times New Roman"/>
          <w:color w:val="000000" w:themeColor="text1"/>
          <w:szCs w:val="21"/>
        </w:rPr>
        <w:t xml:space="preserve"> heterojunction photodetector with directly grown graphene </w:t>
      </w:r>
      <w:proofErr w:type="spellStart"/>
      <w:r w:rsidR="00EA5F52" w:rsidRPr="00B830C7">
        <w:rPr>
          <w:rFonts w:ascii="Times New Roman" w:eastAsia="宋体" w:hAnsi="Times New Roman" w:cs="Times New Roman"/>
          <w:color w:val="000000" w:themeColor="text1"/>
          <w:szCs w:val="21"/>
        </w:rPr>
        <w:t>nanowalls</w:t>
      </w:r>
      <w:proofErr w:type="spellEnd"/>
      <w:r w:rsidR="00EA5F52" w:rsidRPr="00B830C7">
        <w:rPr>
          <w:rFonts w:ascii="Times New Roman" w:eastAsia="宋体" w:hAnsi="Times New Roman" w:cs="Times New Roman"/>
          <w:color w:val="000000" w:themeColor="text1"/>
          <w:szCs w:val="21"/>
        </w:rPr>
        <w:t xml:space="preserve"> as electrodes. Nanoscale 2017</w:t>
      </w:r>
      <w:r w:rsidR="00EA5F52">
        <w:rPr>
          <w:rFonts w:ascii="Times New Roman" w:eastAsia="宋体" w:hAnsi="Times New Roman" w:cs="Times New Roman"/>
          <w:color w:val="000000" w:themeColor="text1"/>
          <w:szCs w:val="21"/>
        </w:rPr>
        <w:t>;</w:t>
      </w:r>
      <w:r w:rsidR="00EA5F52" w:rsidRPr="00B830C7">
        <w:rPr>
          <w:rFonts w:ascii="Times New Roman" w:eastAsia="宋体" w:hAnsi="Times New Roman" w:cs="Times New Roman"/>
          <w:color w:val="000000" w:themeColor="text1"/>
          <w:szCs w:val="21"/>
        </w:rPr>
        <w:t xml:space="preserve"> 9</w:t>
      </w:r>
      <w:r w:rsidR="00EA5F52">
        <w:rPr>
          <w:rFonts w:ascii="Times New Roman" w:eastAsia="宋体" w:hAnsi="Times New Roman" w:cs="Times New Roman"/>
          <w:color w:val="000000" w:themeColor="text1"/>
          <w:szCs w:val="21"/>
        </w:rPr>
        <w:t>:</w:t>
      </w:r>
      <w:r w:rsidR="00EA5F52" w:rsidRPr="00B830C7">
        <w:rPr>
          <w:rFonts w:ascii="Times New Roman" w:eastAsia="宋体" w:hAnsi="Times New Roman" w:cs="Times New Roman"/>
          <w:color w:val="000000" w:themeColor="text1"/>
          <w:szCs w:val="21"/>
        </w:rPr>
        <w:t xml:space="preserve"> 6020-5.   </w:t>
      </w:r>
      <w:r w:rsidRPr="00EA5F52">
        <w:rPr>
          <w:rFonts w:ascii="Times New Roman" w:eastAsia="宋体" w:hAnsi="Times New Roman" w:cs="Times New Roman"/>
          <w:color w:val="000000" w:themeColor="text1"/>
          <w:szCs w:val="21"/>
        </w:rPr>
        <w:t xml:space="preserve"> </w:t>
      </w:r>
      <w:bookmarkStart w:id="6" w:name="_Hlk13490117"/>
      <w:r w:rsidRPr="00EA5F52">
        <w:rPr>
          <w:rFonts w:ascii="Times New Roman" w:eastAsia="宋体" w:hAnsi="Times New Roman" w:cs="Times New Roman"/>
          <w:color w:val="000000" w:themeColor="text1"/>
          <w:szCs w:val="21"/>
        </w:rPr>
        <w:t xml:space="preserve">  </w:t>
      </w:r>
    </w:p>
    <w:p w14:paraId="0D958670" w14:textId="731614B0" w:rsidR="00FB032E" w:rsidRPr="00EA5F52" w:rsidRDefault="00FB032E" w:rsidP="00EA5F52">
      <w:pPr>
        <w:adjustRightInd w:val="0"/>
        <w:rPr>
          <w:rFonts w:ascii="Times New Roman" w:eastAsia="宋体" w:hAnsi="Times New Roman" w:cs="Times New Roman"/>
          <w:color w:val="000000" w:themeColor="text1"/>
          <w:szCs w:val="21"/>
        </w:rPr>
      </w:pPr>
      <w:r w:rsidRPr="00EA5F52">
        <w:rPr>
          <w:rFonts w:ascii="Times New Roman" w:eastAsia="宋体" w:hAnsi="Times New Roman" w:cs="Times New Roman"/>
          <w:color w:val="000000" w:themeColor="text1"/>
          <w:szCs w:val="21"/>
        </w:rPr>
        <w:t>[8]</w:t>
      </w:r>
      <w:r w:rsidRPr="00EA5F52">
        <w:rPr>
          <w:rFonts w:ascii="Times New Roman" w:eastAsia="宋体" w:hAnsi="Times New Roman" w:cs="Times New Roman" w:hint="eastAsia"/>
          <w:color w:val="000000" w:themeColor="text1"/>
          <w:szCs w:val="21"/>
        </w:rPr>
        <w:t xml:space="preserve"> </w:t>
      </w:r>
      <w:bookmarkEnd w:id="6"/>
      <w:r w:rsidR="00EA5F52" w:rsidRPr="00B830C7">
        <w:rPr>
          <w:rFonts w:ascii="Times New Roman" w:eastAsia="宋体" w:hAnsi="Times New Roman" w:cs="Times New Roman"/>
          <w:color w:val="000000" w:themeColor="text1"/>
          <w:szCs w:val="21"/>
        </w:rPr>
        <w:t>Fang YJ</w:t>
      </w:r>
      <w:r w:rsidR="00EA5F52">
        <w:rPr>
          <w:rFonts w:ascii="Times New Roman" w:eastAsia="宋体" w:hAnsi="Times New Roman" w:cs="Times New Roman"/>
          <w:color w:val="000000" w:themeColor="text1"/>
          <w:szCs w:val="21"/>
        </w:rPr>
        <w:t xml:space="preserve">, </w:t>
      </w:r>
      <w:r w:rsidR="00EA5F52" w:rsidRPr="00B830C7">
        <w:rPr>
          <w:rFonts w:ascii="Times New Roman" w:eastAsia="宋体" w:hAnsi="Times New Roman" w:cs="Times New Roman"/>
          <w:color w:val="000000" w:themeColor="text1"/>
          <w:szCs w:val="21"/>
        </w:rPr>
        <w:t>Armin A</w:t>
      </w:r>
      <w:r w:rsidR="00EA5F52">
        <w:rPr>
          <w:rFonts w:ascii="Times New Roman" w:eastAsia="宋体" w:hAnsi="Times New Roman" w:cs="Times New Roman"/>
          <w:color w:val="000000" w:themeColor="text1"/>
          <w:szCs w:val="21"/>
        </w:rPr>
        <w:t>,</w:t>
      </w:r>
      <w:r w:rsidR="00EA5F52" w:rsidRPr="00B830C7">
        <w:rPr>
          <w:rFonts w:ascii="Times New Roman" w:eastAsia="宋体" w:hAnsi="Times New Roman" w:cs="Times New Roman"/>
          <w:color w:val="000000" w:themeColor="text1"/>
          <w:szCs w:val="21"/>
        </w:rPr>
        <w:t xml:space="preserve"> Meredith P</w:t>
      </w:r>
      <w:r w:rsidR="00EA5F52">
        <w:rPr>
          <w:rFonts w:ascii="Times New Roman" w:eastAsia="宋体" w:hAnsi="Times New Roman" w:cs="Times New Roman"/>
          <w:color w:val="000000" w:themeColor="text1"/>
          <w:szCs w:val="21"/>
        </w:rPr>
        <w:t>,</w:t>
      </w:r>
      <w:r w:rsidR="00EA5F52" w:rsidRPr="00B830C7">
        <w:rPr>
          <w:rFonts w:ascii="Times New Roman" w:eastAsia="宋体" w:hAnsi="Times New Roman" w:cs="Times New Roman"/>
          <w:color w:val="000000" w:themeColor="text1"/>
        </w:rPr>
        <w:t xml:space="preserve"> </w:t>
      </w:r>
      <w:r w:rsidR="00EA5F52" w:rsidRPr="00B830C7">
        <w:rPr>
          <w:rFonts w:ascii="Times New Roman" w:eastAsia="宋体" w:hAnsi="Times New Roman" w:cs="Times New Roman"/>
          <w:color w:val="000000" w:themeColor="text1"/>
          <w:szCs w:val="21"/>
        </w:rPr>
        <w:t>Huang JS.</w:t>
      </w:r>
      <w:r w:rsidR="00EA5F52" w:rsidRPr="00B830C7">
        <w:rPr>
          <w:rFonts w:ascii="Times New Roman" w:eastAsia="宋体" w:hAnsi="Times New Roman" w:cs="Times New Roman"/>
          <w:color w:val="000000" w:themeColor="text1"/>
        </w:rPr>
        <w:t xml:space="preserve"> </w:t>
      </w:r>
      <w:r w:rsidR="00EA5F52" w:rsidRPr="00B830C7">
        <w:rPr>
          <w:rFonts w:ascii="Times New Roman" w:eastAsia="宋体" w:hAnsi="Times New Roman" w:cs="Times New Roman"/>
          <w:color w:val="000000" w:themeColor="text1"/>
          <w:szCs w:val="21"/>
        </w:rPr>
        <w:t>accurate characterization of next-generation thin-film photodetectors.</w:t>
      </w:r>
      <w:r w:rsidR="00EA5F52" w:rsidRPr="00B830C7">
        <w:rPr>
          <w:rFonts w:ascii="Times New Roman" w:eastAsia="宋体" w:hAnsi="Times New Roman" w:cs="Times New Roman"/>
          <w:color w:val="000000" w:themeColor="text1"/>
        </w:rPr>
        <w:t xml:space="preserve"> </w:t>
      </w:r>
      <w:r w:rsidR="00EA5F52" w:rsidRPr="00B830C7">
        <w:rPr>
          <w:rFonts w:ascii="Times New Roman" w:eastAsia="宋体" w:hAnsi="Times New Roman" w:cs="Times New Roman"/>
          <w:color w:val="000000" w:themeColor="text1"/>
          <w:szCs w:val="21"/>
        </w:rPr>
        <w:t>Nat photon 2019</w:t>
      </w:r>
      <w:r w:rsidR="00EA5F52">
        <w:rPr>
          <w:rFonts w:ascii="Times New Roman" w:eastAsia="宋体" w:hAnsi="Times New Roman" w:cs="Times New Roman"/>
          <w:color w:val="000000" w:themeColor="text1"/>
          <w:szCs w:val="21"/>
        </w:rPr>
        <w:t>;</w:t>
      </w:r>
      <w:r w:rsidR="00EA5F52" w:rsidRPr="00B830C7">
        <w:rPr>
          <w:rFonts w:ascii="Times New Roman" w:eastAsia="宋体" w:hAnsi="Times New Roman" w:cs="Times New Roman"/>
          <w:color w:val="000000" w:themeColor="text1"/>
          <w:szCs w:val="21"/>
        </w:rPr>
        <w:t xml:space="preserve"> 13</w:t>
      </w:r>
      <w:r w:rsidR="00EA5F52">
        <w:rPr>
          <w:rFonts w:ascii="Times New Roman" w:eastAsia="宋体" w:hAnsi="Times New Roman" w:cs="Times New Roman"/>
          <w:color w:val="000000" w:themeColor="text1"/>
          <w:szCs w:val="21"/>
        </w:rPr>
        <w:t>:</w:t>
      </w:r>
      <w:r w:rsidR="00EA5F52" w:rsidRPr="00B830C7">
        <w:rPr>
          <w:rFonts w:ascii="Times New Roman" w:eastAsia="宋体" w:hAnsi="Times New Roman" w:cs="Times New Roman"/>
          <w:color w:val="000000" w:themeColor="text1"/>
          <w:szCs w:val="21"/>
        </w:rPr>
        <w:t xml:space="preserve"> 1-4.</w:t>
      </w:r>
    </w:p>
    <w:p w14:paraId="3411C7BF" w14:textId="7D54FCE4" w:rsidR="006775CD" w:rsidRPr="00EA5F52" w:rsidRDefault="006775CD" w:rsidP="00EA5F52">
      <w:pPr>
        <w:adjustRightInd w:val="0"/>
        <w:rPr>
          <w:rFonts w:ascii="Times New Roman" w:eastAsia="宋体" w:hAnsi="Times New Roman" w:cs="Times New Roman"/>
          <w:color w:val="000000" w:themeColor="text1"/>
          <w:szCs w:val="21"/>
        </w:rPr>
      </w:pPr>
    </w:p>
    <w:sectPr w:rsidR="006775CD" w:rsidRPr="00EA5F52" w:rsidSect="00FB032E">
      <w:footerReference w:type="default" r:id="rId17"/>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54A18C5" w14:textId="77777777" w:rsidR="00287EE8" w:rsidRDefault="00287EE8" w:rsidP="000C3E13">
      <w:r>
        <w:separator/>
      </w:r>
    </w:p>
  </w:endnote>
  <w:endnote w:type="continuationSeparator" w:id="0">
    <w:p w14:paraId="5A17B012" w14:textId="77777777" w:rsidR="00287EE8" w:rsidRDefault="00287EE8" w:rsidP="000C3E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MR10">
    <w:altName w:val="MS Gothic"/>
    <w:panose1 w:val="00000000000000000000"/>
    <w:charset w:val="80"/>
    <w:family w:val="auto"/>
    <w:notTrueType/>
    <w:pitch w:val="default"/>
    <w:sig w:usb0="00000000" w:usb1="08070000" w:usb2="00000010" w:usb3="00000000" w:csb0="00020000"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微软雅黑">
    <w:panose1 w:val="020B0503020204020204"/>
    <w:charset w:val="86"/>
    <w:family w:val="swiss"/>
    <w:pitch w:val="variable"/>
    <w:sig w:usb0="80000287" w:usb1="2ACF3C50" w:usb2="00000016" w:usb3="00000000" w:csb0="0004001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23409759"/>
      <w:docPartObj>
        <w:docPartGallery w:val="Page Numbers (Bottom of Page)"/>
        <w:docPartUnique/>
      </w:docPartObj>
    </w:sdtPr>
    <w:sdtEndPr/>
    <w:sdtContent>
      <w:p w14:paraId="23C9A7AD" w14:textId="4743F808" w:rsidR="0049338C" w:rsidRDefault="0049338C">
        <w:pPr>
          <w:pStyle w:val="a7"/>
          <w:jc w:val="center"/>
        </w:pPr>
        <w:r>
          <w:fldChar w:fldCharType="begin"/>
        </w:r>
        <w:r>
          <w:instrText>PAGE   \* MERGEFORMAT</w:instrText>
        </w:r>
        <w:r>
          <w:fldChar w:fldCharType="separate"/>
        </w:r>
        <w:r>
          <w:rPr>
            <w:lang w:val="zh-CN"/>
          </w:rPr>
          <w:t>2</w:t>
        </w:r>
        <w:r>
          <w:fldChar w:fldCharType="end"/>
        </w:r>
      </w:p>
    </w:sdtContent>
  </w:sdt>
  <w:p w14:paraId="4F8F5962" w14:textId="77777777" w:rsidR="0049338C" w:rsidRDefault="0049338C">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1B12506" w14:textId="77777777" w:rsidR="00287EE8" w:rsidRDefault="00287EE8" w:rsidP="000C3E13">
      <w:r>
        <w:separator/>
      </w:r>
    </w:p>
  </w:footnote>
  <w:footnote w:type="continuationSeparator" w:id="0">
    <w:p w14:paraId="147FB5A0" w14:textId="77777777" w:rsidR="00287EE8" w:rsidRDefault="00287EE8" w:rsidP="000C3E1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bordersDoNotSurroundHeader/>
  <w:bordersDoNotSurroundFooter/>
  <w:hideSpellingErrors/>
  <w:hideGrammaticalErrors/>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Dc1NjAyMTU3NDU1MzBR0lEKTi0uzszPAykwMq0FAL+AUIotAAAA"/>
  </w:docVars>
  <w:rsids>
    <w:rsidRoot w:val="0028183C"/>
    <w:rsid w:val="00016D23"/>
    <w:rsid w:val="00017CDF"/>
    <w:rsid w:val="0003066D"/>
    <w:rsid w:val="00031FD4"/>
    <w:rsid w:val="00053678"/>
    <w:rsid w:val="00054697"/>
    <w:rsid w:val="00057405"/>
    <w:rsid w:val="000A1A93"/>
    <w:rsid w:val="000A78CA"/>
    <w:rsid w:val="000B1007"/>
    <w:rsid w:val="000B6B1F"/>
    <w:rsid w:val="000C249C"/>
    <w:rsid w:val="000C3E13"/>
    <w:rsid w:val="000C4108"/>
    <w:rsid w:val="000C53F4"/>
    <w:rsid w:val="000D0B46"/>
    <w:rsid w:val="000D2337"/>
    <w:rsid w:val="000D6236"/>
    <w:rsid w:val="000D6464"/>
    <w:rsid w:val="000F6C34"/>
    <w:rsid w:val="00107754"/>
    <w:rsid w:val="00121B98"/>
    <w:rsid w:val="001248C0"/>
    <w:rsid w:val="00144A7E"/>
    <w:rsid w:val="001546E7"/>
    <w:rsid w:val="00165643"/>
    <w:rsid w:val="001B1EB8"/>
    <w:rsid w:val="001B6927"/>
    <w:rsid w:val="001C2383"/>
    <w:rsid w:val="00205F5F"/>
    <w:rsid w:val="00222EED"/>
    <w:rsid w:val="00227087"/>
    <w:rsid w:val="00231D32"/>
    <w:rsid w:val="002547DA"/>
    <w:rsid w:val="00257B98"/>
    <w:rsid w:val="00260400"/>
    <w:rsid w:val="0028183C"/>
    <w:rsid w:val="002827A4"/>
    <w:rsid w:val="00286D08"/>
    <w:rsid w:val="00287EE8"/>
    <w:rsid w:val="002948BD"/>
    <w:rsid w:val="002C133C"/>
    <w:rsid w:val="002F25D2"/>
    <w:rsid w:val="003012B3"/>
    <w:rsid w:val="00303CE7"/>
    <w:rsid w:val="003103F9"/>
    <w:rsid w:val="00312A73"/>
    <w:rsid w:val="0034393A"/>
    <w:rsid w:val="00351611"/>
    <w:rsid w:val="00354DF6"/>
    <w:rsid w:val="0036234E"/>
    <w:rsid w:val="00364C64"/>
    <w:rsid w:val="0037042D"/>
    <w:rsid w:val="0037285E"/>
    <w:rsid w:val="00383666"/>
    <w:rsid w:val="00385ED0"/>
    <w:rsid w:val="003978BB"/>
    <w:rsid w:val="003A1489"/>
    <w:rsid w:val="003A4D99"/>
    <w:rsid w:val="003A5B75"/>
    <w:rsid w:val="003A6573"/>
    <w:rsid w:val="003C02F8"/>
    <w:rsid w:val="003C4B96"/>
    <w:rsid w:val="003C7D54"/>
    <w:rsid w:val="003D2ED5"/>
    <w:rsid w:val="003E1E7D"/>
    <w:rsid w:val="0040737B"/>
    <w:rsid w:val="00407D2E"/>
    <w:rsid w:val="0042001C"/>
    <w:rsid w:val="004338CE"/>
    <w:rsid w:val="00440E3C"/>
    <w:rsid w:val="0044532E"/>
    <w:rsid w:val="00461737"/>
    <w:rsid w:val="004620A0"/>
    <w:rsid w:val="0046257E"/>
    <w:rsid w:val="004657E2"/>
    <w:rsid w:val="00470A57"/>
    <w:rsid w:val="0049187D"/>
    <w:rsid w:val="0049338C"/>
    <w:rsid w:val="004A1EAC"/>
    <w:rsid w:val="004B28F1"/>
    <w:rsid w:val="004B5363"/>
    <w:rsid w:val="004B5718"/>
    <w:rsid w:val="004C6EB5"/>
    <w:rsid w:val="004D0536"/>
    <w:rsid w:val="004E69EE"/>
    <w:rsid w:val="0050794F"/>
    <w:rsid w:val="005414DF"/>
    <w:rsid w:val="00541FAD"/>
    <w:rsid w:val="005434CA"/>
    <w:rsid w:val="00544750"/>
    <w:rsid w:val="00551D3E"/>
    <w:rsid w:val="005523FD"/>
    <w:rsid w:val="00580D35"/>
    <w:rsid w:val="0058167F"/>
    <w:rsid w:val="005A5315"/>
    <w:rsid w:val="005C3563"/>
    <w:rsid w:val="005D4953"/>
    <w:rsid w:val="005E2E88"/>
    <w:rsid w:val="005F57A4"/>
    <w:rsid w:val="005F7E8F"/>
    <w:rsid w:val="006227C8"/>
    <w:rsid w:val="00622BE5"/>
    <w:rsid w:val="00630901"/>
    <w:rsid w:val="00630F3F"/>
    <w:rsid w:val="0065475C"/>
    <w:rsid w:val="00665FEE"/>
    <w:rsid w:val="006775CD"/>
    <w:rsid w:val="00692CB5"/>
    <w:rsid w:val="006958E8"/>
    <w:rsid w:val="00696102"/>
    <w:rsid w:val="00697A89"/>
    <w:rsid w:val="006A4B75"/>
    <w:rsid w:val="006A6948"/>
    <w:rsid w:val="006A7C49"/>
    <w:rsid w:val="006C10C2"/>
    <w:rsid w:val="00707DF3"/>
    <w:rsid w:val="00731136"/>
    <w:rsid w:val="007407EA"/>
    <w:rsid w:val="00753FCE"/>
    <w:rsid w:val="007801CB"/>
    <w:rsid w:val="007A3543"/>
    <w:rsid w:val="007B6CFD"/>
    <w:rsid w:val="007C0212"/>
    <w:rsid w:val="007C26E1"/>
    <w:rsid w:val="007C2ABB"/>
    <w:rsid w:val="007E2085"/>
    <w:rsid w:val="00810917"/>
    <w:rsid w:val="00827311"/>
    <w:rsid w:val="008470BA"/>
    <w:rsid w:val="00851545"/>
    <w:rsid w:val="00866974"/>
    <w:rsid w:val="00872772"/>
    <w:rsid w:val="00890B98"/>
    <w:rsid w:val="008A4A08"/>
    <w:rsid w:val="008B03BD"/>
    <w:rsid w:val="008B4A64"/>
    <w:rsid w:val="008C692B"/>
    <w:rsid w:val="0090594B"/>
    <w:rsid w:val="00934E57"/>
    <w:rsid w:val="00940828"/>
    <w:rsid w:val="009414CF"/>
    <w:rsid w:val="009545D3"/>
    <w:rsid w:val="00960411"/>
    <w:rsid w:val="00962E89"/>
    <w:rsid w:val="00987F4B"/>
    <w:rsid w:val="0099790D"/>
    <w:rsid w:val="009A1FD2"/>
    <w:rsid w:val="009A4BCA"/>
    <w:rsid w:val="009A5A3A"/>
    <w:rsid w:val="009B1B61"/>
    <w:rsid w:val="009D7CF5"/>
    <w:rsid w:val="00A0366D"/>
    <w:rsid w:val="00A158E3"/>
    <w:rsid w:val="00A2403C"/>
    <w:rsid w:val="00A3731E"/>
    <w:rsid w:val="00A548ED"/>
    <w:rsid w:val="00A576F8"/>
    <w:rsid w:val="00A60049"/>
    <w:rsid w:val="00A67BCA"/>
    <w:rsid w:val="00A875EF"/>
    <w:rsid w:val="00AC140B"/>
    <w:rsid w:val="00AC5E9E"/>
    <w:rsid w:val="00AD1225"/>
    <w:rsid w:val="00AD4AF9"/>
    <w:rsid w:val="00B04515"/>
    <w:rsid w:val="00B10B0D"/>
    <w:rsid w:val="00B24C86"/>
    <w:rsid w:val="00B423DE"/>
    <w:rsid w:val="00B63F48"/>
    <w:rsid w:val="00B874C2"/>
    <w:rsid w:val="00BE6660"/>
    <w:rsid w:val="00BF63FA"/>
    <w:rsid w:val="00C1426F"/>
    <w:rsid w:val="00C35340"/>
    <w:rsid w:val="00C43B0C"/>
    <w:rsid w:val="00C569BB"/>
    <w:rsid w:val="00C851B5"/>
    <w:rsid w:val="00CC1896"/>
    <w:rsid w:val="00CC1E8B"/>
    <w:rsid w:val="00CE33C8"/>
    <w:rsid w:val="00CF1C52"/>
    <w:rsid w:val="00D0048F"/>
    <w:rsid w:val="00D02D23"/>
    <w:rsid w:val="00D03389"/>
    <w:rsid w:val="00D27807"/>
    <w:rsid w:val="00D33672"/>
    <w:rsid w:val="00D7501F"/>
    <w:rsid w:val="00D82024"/>
    <w:rsid w:val="00D95B63"/>
    <w:rsid w:val="00DA3395"/>
    <w:rsid w:val="00DE368D"/>
    <w:rsid w:val="00E03B2B"/>
    <w:rsid w:val="00E11352"/>
    <w:rsid w:val="00E16A62"/>
    <w:rsid w:val="00E43BB5"/>
    <w:rsid w:val="00E43C40"/>
    <w:rsid w:val="00E4402C"/>
    <w:rsid w:val="00E636E2"/>
    <w:rsid w:val="00E72CEC"/>
    <w:rsid w:val="00E86E98"/>
    <w:rsid w:val="00EA0FBF"/>
    <w:rsid w:val="00EA11DE"/>
    <w:rsid w:val="00EA5F52"/>
    <w:rsid w:val="00EB2089"/>
    <w:rsid w:val="00EB5E5E"/>
    <w:rsid w:val="00ED4612"/>
    <w:rsid w:val="00EF2731"/>
    <w:rsid w:val="00F0195A"/>
    <w:rsid w:val="00F01C88"/>
    <w:rsid w:val="00F15EAD"/>
    <w:rsid w:val="00F17A5F"/>
    <w:rsid w:val="00F63DC3"/>
    <w:rsid w:val="00F66FB7"/>
    <w:rsid w:val="00F76320"/>
    <w:rsid w:val="00FB032E"/>
    <w:rsid w:val="00FB216A"/>
    <w:rsid w:val="00FB3DF4"/>
    <w:rsid w:val="00FD66B9"/>
    <w:rsid w:val="00FF6B6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09613AE"/>
  <w15:chartTrackingRefBased/>
  <w15:docId w15:val="{8752EE67-1235-48AA-9B78-DA533B2B4B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546E7"/>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D1225"/>
    <w:rPr>
      <w:sz w:val="18"/>
      <w:szCs w:val="18"/>
    </w:rPr>
  </w:style>
  <w:style w:type="character" w:customStyle="1" w:styleId="a4">
    <w:name w:val="批注框文本 字符"/>
    <w:basedOn w:val="a0"/>
    <w:link w:val="a3"/>
    <w:uiPriority w:val="99"/>
    <w:semiHidden/>
    <w:rsid w:val="00AD1225"/>
    <w:rPr>
      <w:sz w:val="18"/>
      <w:szCs w:val="18"/>
    </w:rPr>
  </w:style>
  <w:style w:type="paragraph" w:styleId="a5">
    <w:name w:val="header"/>
    <w:basedOn w:val="a"/>
    <w:link w:val="a6"/>
    <w:uiPriority w:val="99"/>
    <w:unhideWhenUsed/>
    <w:rsid w:val="000C3E13"/>
    <w:pPr>
      <w:pBdr>
        <w:bottom w:val="single" w:sz="6" w:space="1" w:color="auto"/>
      </w:pBdr>
      <w:tabs>
        <w:tab w:val="center" w:pos="4153"/>
        <w:tab w:val="right" w:pos="8306"/>
      </w:tabs>
      <w:snapToGrid w:val="0"/>
      <w:jc w:val="center"/>
    </w:pPr>
    <w:rPr>
      <w:sz w:val="18"/>
      <w:szCs w:val="18"/>
    </w:rPr>
  </w:style>
  <w:style w:type="character" w:customStyle="1" w:styleId="a6">
    <w:name w:val="页眉 字符"/>
    <w:basedOn w:val="a0"/>
    <w:link w:val="a5"/>
    <w:uiPriority w:val="99"/>
    <w:rsid w:val="000C3E13"/>
    <w:rPr>
      <w:sz w:val="18"/>
      <w:szCs w:val="18"/>
    </w:rPr>
  </w:style>
  <w:style w:type="paragraph" w:styleId="a7">
    <w:name w:val="footer"/>
    <w:basedOn w:val="a"/>
    <w:link w:val="a8"/>
    <w:uiPriority w:val="99"/>
    <w:unhideWhenUsed/>
    <w:rsid w:val="000C3E13"/>
    <w:pPr>
      <w:tabs>
        <w:tab w:val="center" w:pos="4153"/>
        <w:tab w:val="right" w:pos="8306"/>
      </w:tabs>
      <w:snapToGrid w:val="0"/>
      <w:jc w:val="left"/>
    </w:pPr>
    <w:rPr>
      <w:sz w:val="18"/>
      <w:szCs w:val="18"/>
    </w:rPr>
  </w:style>
  <w:style w:type="character" w:customStyle="1" w:styleId="a8">
    <w:name w:val="页脚 字符"/>
    <w:basedOn w:val="a0"/>
    <w:link w:val="a7"/>
    <w:uiPriority w:val="99"/>
    <w:rsid w:val="000C3E13"/>
    <w:rPr>
      <w:sz w:val="18"/>
      <w:szCs w:val="18"/>
    </w:rPr>
  </w:style>
  <w:style w:type="character" w:styleId="a9">
    <w:name w:val="Hyperlink"/>
    <w:basedOn w:val="a0"/>
    <w:uiPriority w:val="99"/>
    <w:semiHidden/>
    <w:unhideWhenUsed/>
    <w:rsid w:val="00F63DC3"/>
    <w:rPr>
      <w:strike w:val="0"/>
      <w:dstrike w:val="0"/>
      <w:color w:val="006699"/>
      <w:u w:val="none"/>
      <w:effect w:val="none"/>
    </w:rPr>
  </w:style>
  <w:style w:type="character" w:styleId="aa">
    <w:name w:val="line number"/>
    <w:basedOn w:val="a0"/>
    <w:uiPriority w:val="99"/>
    <w:semiHidden/>
    <w:unhideWhenUsed/>
    <w:rsid w:val="0038366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77253444">
      <w:bodyDiv w:val="1"/>
      <w:marLeft w:val="0"/>
      <w:marRight w:val="0"/>
      <w:marTop w:val="0"/>
      <w:marBottom w:val="0"/>
      <w:divBdr>
        <w:top w:val="none" w:sz="0" w:space="0" w:color="auto"/>
        <w:left w:val="none" w:sz="0" w:space="0" w:color="auto"/>
        <w:bottom w:val="none" w:sz="0" w:space="0" w:color="auto"/>
        <w:right w:val="none" w:sz="0" w:space="0" w:color="auto"/>
      </w:divBdr>
    </w:div>
    <w:div w:id="822700094">
      <w:bodyDiv w:val="1"/>
      <w:marLeft w:val="0"/>
      <w:marRight w:val="0"/>
      <w:marTop w:val="0"/>
      <w:marBottom w:val="0"/>
      <w:divBdr>
        <w:top w:val="none" w:sz="0" w:space="0" w:color="auto"/>
        <w:left w:val="none" w:sz="0" w:space="0" w:color="auto"/>
        <w:bottom w:val="none" w:sz="0" w:space="0" w:color="auto"/>
        <w:right w:val="none" w:sz="0" w:space="0" w:color="auto"/>
      </w:divBdr>
    </w:div>
    <w:div w:id="1541939292">
      <w:bodyDiv w:val="1"/>
      <w:marLeft w:val="0"/>
      <w:marRight w:val="0"/>
      <w:marTop w:val="0"/>
      <w:marBottom w:val="0"/>
      <w:divBdr>
        <w:top w:val="none" w:sz="0" w:space="0" w:color="auto"/>
        <w:left w:val="none" w:sz="0" w:space="0" w:color="auto"/>
        <w:bottom w:val="none" w:sz="0" w:space="0" w:color="auto"/>
        <w:right w:val="none" w:sz="0" w:space="0" w:color="auto"/>
      </w:divBdr>
    </w:div>
    <w:div w:id="1698239246">
      <w:bodyDiv w:val="1"/>
      <w:marLeft w:val="0"/>
      <w:marRight w:val="0"/>
      <w:marTop w:val="0"/>
      <w:marBottom w:val="0"/>
      <w:divBdr>
        <w:top w:val="none" w:sz="0" w:space="0" w:color="auto"/>
        <w:left w:val="none" w:sz="0" w:space="0" w:color="auto"/>
        <w:bottom w:val="none" w:sz="0" w:space="0" w:color="auto"/>
        <w:right w:val="none" w:sz="0" w:space="0" w:color="auto"/>
      </w:divBdr>
    </w:div>
    <w:div w:id="18418532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link:as" TargetMode="External"/><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link:classified" TargetMode="Externa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image" Target="media/image8.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4.jpeg"/><Relationship Id="rId5" Type="http://schemas.openxmlformats.org/officeDocument/2006/relationships/endnotes" Target="endnotes.xml"/><Relationship Id="rId15" Type="http://schemas.openxmlformats.org/officeDocument/2006/relationships/image" Target="media/image7.jpe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2.jpeg"/><Relationship Id="rId14" Type="http://schemas.openxmlformats.org/officeDocument/2006/relationships/hyperlink" Target="link:to"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980</TotalTime>
  <Pages>12</Pages>
  <Words>2036</Words>
  <Characters>11610</Characters>
  <Application>Microsoft Office Word</Application>
  <DocSecurity>0</DocSecurity>
  <Lines>96</Lines>
  <Paragraphs>27</Paragraphs>
  <ScaleCrop>false</ScaleCrop>
  <Company/>
  <LinksUpToDate>false</LinksUpToDate>
  <CharactersWithSpaces>13619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dc:creator>
  <cp:keywords/>
  <dc:description/>
  <cp:lastModifiedBy>[魏兴战]</cp:lastModifiedBy>
  <cp:revision>269</cp:revision>
  <dcterms:created xsi:type="dcterms:W3CDTF">2019-10-10T06:18:00Z</dcterms:created>
  <dcterms:modified xsi:type="dcterms:W3CDTF">2020-06-04T13:20:00Z</dcterms:modified>
</cp:coreProperties>
</file>