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D7" w:rsidRPr="002E49A0" w:rsidRDefault="004945D7" w:rsidP="004945D7">
      <w:pPr>
        <w:rPr>
          <w:rFonts w:ascii="Times New Roman" w:hAnsi="Times New Roman" w:cs="Times New Roman"/>
          <w:iCs/>
          <w:sz w:val="28"/>
          <w:szCs w:val="28"/>
        </w:rPr>
      </w:pPr>
      <w:bookmarkStart w:id="0" w:name="_GoBack"/>
      <w:bookmarkEnd w:id="0"/>
    </w:p>
    <w:p w:rsidR="004945D7" w:rsidRPr="002E49A0" w:rsidRDefault="004945D7" w:rsidP="004945D7">
      <w:pPr>
        <w:adjustRightInd w:val="0"/>
        <w:snapToGrid w:val="0"/>
        <w:spacing w:afterLines="50" w:after="156" w:line="360" w:lineRule="auto"/>
        <w:jc w:val="center"/>
        <w:rPr>
          <w:b/>
          <w:sz w:val="28"/>
          <w:szCs w:val="28"/>
        </w:rPr>
      </w:pPr>
      <w:r w:rsidRPr="002E49A0">
        <w:rPr>
          <w:b/>
          <w:sz w:val="28"/>
          <w:szCs w:val="28"/>
        </w:rPr>
        <w:t>High efficiency</w:t>
      </w:r>
      <w:r w:rsidRPr="002E49A0">
        <w:rPr>
          <w:rFonts w:hint="eastAsia"/>
          <w:b/>
          <w:sz w:val="28"/>
          <w:szCs w:val="28"/>
        </w:rPr>
        <w:t xml:space="preserve">/CRI/color </w:t>
      </w:r>
      <w:r w:rsidRPr="002E49A0">
        <w:rPr>
          <w:b/>
          <w:sz w:val="28"/>
          <w:szCs w:val="28"/>
        </w:rPr>
        <w:t>stability</w:t>
      </w:r>
      <w:r w:rsidRPr="002E49A0">
        <w:rPr>
          <w:rFonts w:hint="eastAsia"/>
          <w:b/>
          <w:sz w:val="28"/>
          <w:szCs w:val="28"/>
        </w:rPr>
        <w:t xml:space="preserve"> warm </w:t>
      </w:r>
      <w:r w:rsidRPr="002E49A0">
        <w:rPr>
          <w:b/>
          <w:sz w:val="28"/>
          <w:szCs w:val="28"/>
        </w:rPr>
        <w:t xml:space="preserve">white organic light-emitting </w:t>
      </w:r>
      <w:r w:rsidRPr="002E49A0">
        <w:rPr>
          <w:b/>
          <w:bCs/>
          <w:sz w:val="28"/>
          <w:szCs w:val="28"/>
        </w:rPr>
        <w:t>diodes</w:t>
      </w:r>
      <w:r w:rsidRPr="002E49A0">
        <w:rPr>
          <w:rFonts w:hint="eastAsia"/>
          <w:b/>
          <w:color w:val="FF0000"/>
          <w:sz w:val="28"/>
          <w:szCs w:val="28"/>
        </w:rPr>
        <w:t xml:space="preserve"> by</w:t>
      </w:r>
      <w:r w:rsidRPr="002E49A0">
        <w:rPr>
          <w:b/>
          <w:sz w:val="28"/>
          <w:szCs w:val="28"/>
        </w:rPr>
        <w:t xml:space="preserve"> incorporati</w:t>
      </w:r>
      <w:r w:rsidRPr="002E49A0">
        <w:rPr>
          <w:rFonts w:hint="eastAsia"/>
          <w:b/>
          <w:sz w:val="28"/>
          <w:szCs w:val="28"/>
        </w:rPr>
        <w:t>ng</w:t>
      </w:r>
      <w:r w:rsidRPr="002E49A0">
        <w:rPr>
          <w:b/>
          <w:sz w:val="28"/>
          <w:szCs w:val="28"/>
        </w:rPr>
        <w:t xml:space="preserve"> ultrathin</w:t>
      </w:r>
      <w:r w:rsidRPr="002E49A0">
        <w:rPr>
          <w:rFonts w:hint="eastAsia"/>
          <w:b/>
          <w:sz w:val="28"/>
          <w:szCs w:val="28"/>
        </w:rPr>
        <w:t xml:space="preserve"> </w:t>
      </w:r>
      <w:r w:rsidRPr="002E49A0">
        <w:rPr>
          <w:b/>
          <w:sz w:val="28"/>
          <w:szCs w:val="28"/>
        </w:rPr>
        <w:t>(&lt; 0.1 nm) phosphorescen</w:t>
      </w:r>
      <w:r w:rsidRPr="002E49A0">
        <w:rPr>
          <w:rFonts w:hint="eastAsia"/>
          <w:b/>
          <w:sz w:val="28"/>
          <w:szCs w:val="28"/>
        </w:rPr>
        <w:t>ce</w:t>
      </w:r>
      <w:r w:rsidRPr="002E49A0">
        <w:rPr>
          <w:b/>
          <w:sz w:val="28"/>
          <w:szCs w:val="28"/>
        </w:rPr>
        <w:t xml:space="preserve"> layer</w:t>
      </w:r>
      <w:r w:rsidRPr="002E49A0">
        <w:rPr>
          <w:rFonts w:hint="eastAsia"/>
          <w:b/>
          <w:sz w:val="28"/>
          <w:szCs w:val="28"/>
        </w:rPr>
        <w:t>s</w:t>
      </w:r>
      <w:r w:rsidRPr="002E49A0">
        <w:rPr>
          <w:b/>
          <w:sz w:val="28"/>
          <w:szCs w:val="28"/>
        </w:rPr>
        <w:t xml:space="preserve"> in</w:t>
      </w:r>
      <w:r w:rsidRPr="002E49A0">
        <w:rPr>
          <w:rFonts w:hint="eastAsia"/>
          <w:b/>
          <w:sz w:val="28"/>
          <w:szCs w:val="28"/>
        </w:rPr>
        <w:t xml:space="preserve"> a blue</w:t>
      </w:r>
      <w:r w:rsidRPr="002E49A0">
        <w:rPr>
          <w:b/>
          <w:sz w:val="28"/>
          <w:szCs w:val="28"/>
        </w:rPr>
        <w:t xml:space="preserve"> fluorescence</w:t>
      </w:r>
      <w:r w:rsidRPr="002E49A0">
        <w:rPr>
          <w:rFonts w:hint="eastAsia"/>
          <w:b/>
          <w:sz w:val="28"/>
          <w:szCs w:val="28"/>
        </w:rPr>
        <w:t xml:space="preserve"> </w:t>
      </w:r>
      <w:r w:rsidRPr="002E49A0">
        <w:rPr>
          <w:b/>
          <w:sz w:val="28"/>
          <w:szCs w:val="28"/>
        </w:rPr>
        <w:t>layer</w:t>
      </w:r>
    </w:p>
    <w:p w:rsidR="004945D7" w:rsidRPr="002E49A0" w:rsidRDefault="004945D7" w:rsidP="004945D7">
      <w:pPr>
        <w:autoSpaceDE w:val="0"/>
        <w:autoSpaceDN w:val="0"/>
        <w:adjustRightInd w:val="0"/>
        <w:spacing w:afterLines="50" w:after="156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E49A0">
        <w:rPr>
          <w:rFonts w:ascii="Times New Roman" w:hAnsi="Times New Roman" w:cs="Times New Roman"/>
          <w:bCs/>
          <w:sz w:val="28"/>
          <w:szCs w:val="28"/>
        </w:rPr>
        <w:t>Yanqin Miao*</w:t>
      </w:r>
      <w:r w:rsidRPr="002E49A0">
        <w:rPr>
          <w:rFonts w:ascii="Times New Roman" w:hAnsi="Times New Roman" w:cs="Times New Roman" w:hint="eastAsia"/>
          <w:bCs/>
          <w:sz w:val="28"/>
          <w:szCs w:val="28"/>
          <w:vertAlign w:val="superscript"/>
        </w:rPr>
        <w:t>,</w:t>
      </w:r>
      <w:r w:rsidRPr="002E49A0">
        <w:rPr>
          <w:rFonts w:ascii="Times New Roman" w:hAnsi="Times New Roman" w:cs="Times New Roman"/>
          <w:bCs/>
          <w:sz w:val="28"/>
          <w:szCs w:val="28"/>
          <w:vertAlign w:val="superscript"/>
        </w:rPr>
        <w:t>†</w:t>
      </w:r>
      <w:r w:rsidRPr="002E49A0">
        <w:rPr>
          <w:rFonts w:ascii="Times New Roman" w:hAnsi="Times New Roman" w:cs="Times New Roman"/>
          <w:bCs/>
          <w:sz w:val="28"/>
          <w:szCs w:val="28"/>
        </w:rPr>
        <w:t>,</w:t>
      </w:r>
      <w:r w:rsidRPr="002E49A0">
        <w:rPr>
          <w:rFonts w:ascii="Times New Roman" w:hAnsi="Times New Roman" w:cs="Times New Roman" w:hint="eastAsia"/>
          <w:bCs/>
          <w:sz w:val="28"/>
          <w:szCs w:val="28"/>
        </w:rPr>
        <w:t xml:space="preserve"> </w:t>
      </w:r>
      <w:r w:rsidRPr="002E49A0">
        <w:rPr>
          <w:rFonts w:ascii="Times New Roman" w:hAnsi="Times New Roman" w:cs="Times New Roman"/>
          <w:bCs/>
          <w:sz w:val="28"/>
          <w:szCs w:val="28"/>
        </w:rPr>
        <w:t>Kexiang Wang</w:t>
      </w:r>
      <w:r w:rsidRPr="002E49A0">
        <w:rPr>
          <w:rFonts w:ascii="Times New Roman" w:hAnsi="Times New Roman" w:cs="Times New Roman"/>
          <w:bCs/>
          <w:sz w:val="28"/>
          <w:szCs w:val="28"/>
          <w:vertAlign w:val="superscript"/>
        </w:rPr>
        <w:t>†</w:t>
      </w:r>
      <w:r w:rsidRPr="002E49A0">
        <w:rPr>
          <w:rFonts w:ascii="Times New Roman" w:hAnsi="Times New Roman" w:cs="Times New Roman"/>
          <w:bCs/>
          <w:sz w:val="28"/>
          <w:szCs w:val="28"/>
        </w:rPr>
        <w:t>,</w:t>
      </w:r>
      <w:r w:rsidRPr="002E49A0">
        <w:rPr>
          <w:rFonts w:ascii="Times New Roman" w:hAnsi="Times New Roman" w:cs="Times New Roman" w:hint="eastAsia"/>
          <w:bCs/>
          <w:sz w:val="28"/>
          <w:szCs w:val="28"/>
        </w:rPr>
        <w:t xml:space="preserve"> </w:t>
      </w:r>
      <w:r w:rsidRPr="002E49A0">
        <w:rPr>
          <w:rFonts w:ascii="Times New Roman" w:hAnsi="Times New Roman" w:cs="Times New Roman"/>
          <w:bCs/>
          <w:sz w:val="28"/>
          <w:szCs w:val="28"/>
        </w:rPr>
        <w:t>Bo Zhao</w:t>
      </w:r>
      <w:r w:rsidRPr="002E49A0">
        <w:rPr>
          <w:rFonts w:ascii="Times New Roman" w:hAnsi="Times New Roman" w:cs="Times New Roman"/>
          <w:bCs/>
          <w:sz w:val="28"/>
          <w:szCs w:val="28"/>
          <w:vertAlign w:val="superscript"/>
        </w:rPr>
        <w:t>†</w:t>
      </w:r>
      <w:r w:rsidRPr="002E49A0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2E49A0">
        <w:rPr>
          <w:rFonts w:ascii="Times New Roman" w:hAnsi="Times New Roman" w:cs="Times New Roman" w:hint="eastAsia"/>
          <w:bCs/>
          <w:sz w:val="28"/>
          <w:szCs w:val="28"/>
        </w:rPr>
        <w:t>Long Gao</w:t>
      </w:r>
      <w:r w:rsidRPr="002E49A0">
        <w:rPr>
          <w:rFonts w:ascii="Times New Roman" w:hAnsi="Times New Roman" w:cs="Times New Roman"/>
          <w:bCs/>
          <w:sz w:val="28"/>
          <w:szCs w:val="28"/>
          <w:vertAlign w:val="superscript"/>
        </w:rPr>
        <w:t>†</w:t>
      </w:r>
      <w:r w:rsidRPr="002E49A0">
        <w:rPr>
          <w:rFonts w:ascii="Times New Roman" w:hAnsi="Times New Roman" w:cs="Times New Roman" w:hint="eastAsia"/>
          <w:bCs/>
          <w:sz w:val="28"/>
          <w:szCs w:val="28"/>
        </w:rPr>
        <w:t>,</w:t>
      </w:r>
      <w:r w:rsidRPr="002E49A0">
        <w:rPr>
          <w:rFonts w:ascii="Times New Roman" w:hAnsi="Times New Roman" w:cs="Times New Roman"/>
          <w:bCs/>
          <w:sz w:val="28"/>
          <w:szCs w:val="28"/>
        </w:rPr>
        <w:t xml:space="preserve"> Peng Tao</w:t>
      </w:r>
      <w:r w:rsidRPr="002E49A0">
        <w:rPr>
          <w:rFonts w:ascii="Times New Roman" w:hAnsi="Times New Roman" w:cs="Times New Roman"/>
          <w:bCs/>
          <w:sz w:val="28"/>
          <w:szCs w:val="28"/>
          <w:vertAlign w:val="superscript"/>
        </w:rPr>
        <w:t>†</w:t>
      </w:r>
      <w:r w:rsidRPr="002E49A0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2E49A0">
        <w:rPr>
          <w:rFonts w:ascii="Times New Roman" w:hAnsi="Times New Roman" w:cs="Times New Roman" w:hint="eastAsia"/>
          <w:bCs/>
          <w:sz w:val="28"/>
          <w:szCs w:val="28"/>
        </w:rPr>
        <w:t>Xuguang Liu</w:t>
      </w:r>
      <w:r w:rsidRPr="002E49A0">
        <w:rPr>
          <w:rFonts w:ascii="Times New Roman" w:hAnsi="Times New Roman" w:cs="Times New Roman"/>
          <w:bCs/>
          <w:sz w:val="28"/>
          <w:szCs w:val="28"/>
          <w:vertAlign w:val="superscript"/>
        </w:rPr>
        <w:t>‡</w:t>
      </w:r>
      <w:r w:rsidRPr="002E49A0">
        <w:rPr>
          <w:rFonts w:ascii="Times New Roman" w:hAnsi="Times New Roman" w:cs="Times New Roman" w:hint="eastAsia"/>
          <w:bCs/>
          <w:sz w:val="28"/>
          <w:szCs w:val="28"/>
        </w:rPr>
        <w:t>, Yuying Hao</w:t>
      </w:r>
      <w:r w:rsidRPr="002E49A0">
        <w:rPr>
          <w:rFonts w:ascii="Times New Roman" w:hAnsi="Times New Roman" w:cs="Times New Roman"/>
          <w:bCs/>
          <w:sz w:val="28"/>
          <w:szCs w:val="28"/>
          <w:vertAlign w:val="superscript"/>
        </w:rPr>
        <w:t>§</w:t>
      </w:r>
      <w:r w:rsidRPr="002E49A0">
        <w:rPr>
          <w:rFonts w:ascii="Times New Roman" w:hAnsi="Times New Roman" w:cs="Times New Roman" w:hint="eastAsia"/>
          <w:bCs/>
          <w:sz w:val="28"/>
          <w:szCs w:val="28"/>
        </w:rPr>
        <w:t xml:space="preserve">, </w:t>
      </w:r>
      <w:r w:rsidRPr="002E49A0">
        <w:rPr>
          <w:rFonts w:ascii="Times New Roman" w:hAnsi="Times New Roman" w:cs="Times New Roman"/>
          <w:bCs/>
          <w:sz w:val="28"/>
          <w:szCs w:val="28"/>
        </w:rPr>
        <w:t>Hua Wang*</w:t>
      </w:r>
      <w:r w:rsidRPr="002E49A0">
        <w:rPr>
          <w:rFonts w:ascii="Times New Roman" w:hAnsi="Times New Roman" w:cs="Times New Roman" w:hint="eastAsia"/>
          <w:bCs/>
          <w:sz w:val="28"/>
          <w:szCs w:val="28"/>
          <w:vertAlign w:val="superscript"/>
        </w:rPr>
        <w:t>,</w:t>
      </w:r>
      <w:r w:rsidRPr="002E49A0">
        <w:rPr>
          <w:rFonts w:ascii="Times New Roman" w:hAnsi="Times New Roman" w:cs="Times New Roman"/>
          <w:bCs/>
          <w:sz w:val="28"/>
          <w:szCs w:val="28"/>
          <w:vertAlign w:val="superscript"/>
        </w:rPr>
        <w:t>†</w:t>
      </w:r>
      <w:r w:rsidRPr="002E49A0">
        <w:rPr>
          <w:rFonts w:ascii="Times New Roman" w:hAnsi="Times New Roman" w:cs="Times New Roman"/>
          <w:bCs/>
          <w:sz w:val="28"/>
          <w:szCs w:val="28"/>
        </w:rPr>
        <w:t>,</w:t>
      </w:r>
      <w:r w:rsidRPr="002E49A0">
        <w:rPr>
          <w:rFonts w:ascii="Times New Roman" w:hAnsi="Times New Roman" w:cs="Times New Roman" w:hint="eastAsia"/>
          <w:bCs/>
          <w:sz w:val="28"/>
          <w:szCs w:val="28"/>
        </w:rPr>
        <w:t xml:space="preserve"> </w:t>
      </w:r>
      <w:r w:rsidRPr="002E49A0">
        <w:rPr>
          <w:rFonts w:ascii="Times New Roman" w:hAnsi="Times New Roman" w:cs="Times New Roman"/>
          <w:bCs/>
          <w:sz w:val="28"/>
          <w:szCs w:val="28"/>
        </w:rPr>
        <w:t>Bingshe Xu</w:t>
      </w:r>
      <w:r w:rsidRPr="002E49A0">
        <w:rPr>
          <w:rFonts w:ascii="Times New Roman" w:hAnsi="Times New Roman" w:cs="Times New Roman"/>
          <w:bCs/>
          <w:sz w:val="28"/>
          <w:szCs w:val="28"/>
          <w:vertAlign w:val="superscript"/>
        </w:rPr>
        <w:t>†</w:t>
      </w:r>
      <w:r w:rsidRPr="002E49A0">
        <w:rPr>
          <w:rFonts w:ascii="Times New Roman" w:hAnsi="Times New Roman" w:cs="Times New Roman"/>
          <w:bCs/>
          <w:sz w:val="28"/>
          <w:szCs w:val="28"/>
        </w:rPr>
        <w:t>, Furong Zhu*</w:t>
      </w:r>
      <w:r w:rsidRPr="002E49A0">
        <w:rPr>
          <w:rFonts w:ascii="Times New Roman" w:hAnsi="Times New Roman" w:cs="Times New Roman" w:hint="eastAsia"/>
          <w:bCs/>
          <w:sz w:val="28"/>
          <w:szCs w:val="28"/>
          <w:vertAlign w:val="superscript"/>
        </w:rPr>
        <w:t>,</w:t>
      </w:r>
      <w:r w:rsidRPr="002E49A0">
        <w:rPr>
          <w:rFonts w:ascii="Times New Roman" w:hAnsi="Times New Roman" w:cs="Times New Roman" w:hint="eastAsia"/>
          <w:bCs/>
          <w:sz w:val="28"/>
          <w:szCs w:val="28"/>
          <w:vertAlign w:val="superscript"/>
        </w:rPr>
        <w:t>∥</w:t>
      </w:r>
    </w:p>
    <w:p w:rsidR="004945D7" w:rsidRPr="002E49A0" w:rsidRDefault="004945D7" w:rsidP="004945D7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2E49A0">
        <w:rPr>
          <w:rFonts w:ascii="Times New Roman" w:hAnsi="Times New Roman" w:cs="Times New Roman"/>
          <w:bCs/>
          <w:i/>
          <w:iCs/>
          <w:sz w:val="28"/>
          <w:szCs w:val="28"/>
          <w:vertAlign w:val="superscript"/>
        </w:rPr>
        <w:t>†</w:t>
      </w:r>
      <w:r w:rsidRPr="002E49A0">
        <w:rPr>
          <w:rFonts w:ascii="Times New Roman" w:hAnsi="Times New Roman" w:cs="Times New Roman" w:hint="eastAsia"/>
          <w:bCs/>
          <w:i/>
          <w:iCs/>
          <w:sz w:val="28"/>
          <w:szCs w:val="28"/>
          <w:vertAlign w:val="superscript"/>
        </w:rPr>
        <w:t xml:space="preserve"> </w:t>
      </w:r>
      <w:r w:rsidRPr="002E49A0">
        <w:rPr>
          <w:rFonts w:ascii="Times New Roman" w:hAnsi="Times New Roman" w:cs="Times New Roman"/>
          <w:i/>
          <w:iCs/>
          <w:sz w:val="28"/>
          <w:szCs w:val="28"/>
        </w:rPr>
        <w:t>Key Laboratory of Interface Science and Engineering in Advanced Materials</w:t>
      </w:r>
      <w:r w:rsidRPr="002E49A0">
        <w:rPr>
          <w:rFonts w:ascii="Times New Roman" w:hAnsi="Times New Roman" w:cs="Times New Roman" w:hint="eastAsia"/>
          <w:i/>
          <w:iCs/>
          <w:sz w:val="28"/>
          <w:szCs w:val="28"/>
        </w:rPr>
        <w:t xml:space="preserve"> of</w:t>
      </w:r>
      <w:r w:rsidRPr="002E49A0">
        <w:rPr>
          <w:rFonts w:ascii="Times New Roman" w:hAnsi="Times New Roman" w:cs="Times New Roman"/>
          <w:i/>
          <w:iCs/>
          <w:sz w:val="28"/>
          <w:szCs w:val="28"/>
        </w:rPr>
        <w:t xml:space="preserve"> Ministry of Education</w:t>
      </w:r>
      <w:r w:rsidRPr="002E49A0">
        <w:rPr>
          <w:rFonts w:ascii="Times New Roman" w:hAnsi="Times New Roman" w:cs="Times New Roman" w:hint="eastAsia"/>
          <w:i/>
          <w:iCs/>
          <w:sz w:val="28"/>
          <w:szCs w:val="28"/>
        </w:rPr>
        <w:t xml:space="preserve">, </w:t>
      </w:r>
      <w:r w:rsidRPr="002E49A0">
        <w:rPr>
          <w:rFonts w:ascii="Times New Roman" w:hAnsi="Times New Roman" w:cs="Times New Roman"/>
          <w:i/>
          <w:iCs/>
          <w:sz w:val="28"/>
          <w:szCs w:val="28"/>
        </w:rPr>
        <w:t>Research Center of Advanced Materials Science and Technology</w:t>
      </w:r>
      <w:r w:rsidRPr="002E49A0">
        <w:rPr>
          <w:rFonts w:ascii="Times New Roman" w:hAnsi="Times New Roman" w:cs="Times New Roman" w:hint="eastAsia"/>
          <w:i/>
          <w:iCs/>
          <w:sz w:val="28"/>
          <w:szCs w:val="28"/>
        </w:rPr>
        <w:t xml:space="preserve">, </w:t>
      </w:r>
      <w:r w:rsidRPr="002E49A0">
        <w:rPr>
          <w:rFonts w:ascii="Times New Roman" w:hAnsi="Times New Roman" w:cs="Times New Roman"/>
          <w:i/>
          <w:iCs/>
          <w:sz w:val="28"/>
          <w:szCs w:val="28"/>
        </w:rPr>
        <w:t>Taiyuan University of</w:t>
      </w:r>
      <w:r w:rsidRPr="002E49A0">
        <w:rPr>
          <w:rFonts w:ascii="Times New Roman" w:hAnsi="Times New Roman" w:cs="Times New Roman" w:hint="eastAsia"/>
          <w:i/>
          <w:iCs/>
          <w:sz w:val="28"/>
          <w:szCs w:val="28"/>
        </w:rPr>
        <w:t xml:space="preserve"> </w:t>
      </w:r>
      <w:r w:rsidRPr="002E49A0">
        <w:rPr>
          <w:rFonts w:ascii="Times New Roman" w:hAnsi="Times New Roman" w:cs="Times New Roman"/>
          <w:i/>
          <w:iCs/>
          <w:sz w:val="28"/>
          <w:szCs w:val="28"/>
        </w:rPr>
        <w:t>Technology, Taiyuan, 030024, PR China</w:t>
      </w:r>
    </w:p>
    <w:p w:rsidR="004945D7" w:rsidRPr="002E49A0" w:rsidRDefault="004945D7" w:rsidP="004945D7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2E49A0">
        <w:rPr>
          <w:rFonts w:ascii="Times New Roman" w:hAnsi="Times New Roman" w:cs="Times New Roman"/>
          <w:bCs/>
          <w:i/>
          <w:iCs/>
          <w:sz w:val="28"/>
          <w:szCs w:val="28"/>
          <w:vertAlign w:val="superscript"/>
        </w:rPr>
        <w:t>‡</w:t>
      </w:r>
      <w:r w:rsidRPr="002E49A0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 xml:space="preserve"> </w:t>
      </w:r>
      <w:r w:rsidRPr="002E49A0">
        <w:rPr>
          <w:rFonts w:ascii="Times New Roman" w:hAnsi="Times New Roman" w:cs="Times New Roman"/>
          <w:i/>
          <w:iCs/>
          <w:sz w:val="28"/>
          <w:szCs w:val="28"/>
        </w:rPr>
        <w:t>College of Chemistry and Chemical Engineering, Taiyuan University of Technology,</w:t>
      </w:r>
      <w:r w:rsidRPr="002E49A0">
        <w:rPr>
          <w:rFonts w:ascii="Times New Roman" w:hAnsi="Times New Roman" w:cs="Times New Roman" w:hint="eastAsia"/>
          <w:i/>
          <w:iCs/>
          <w:sz w:val="28"/>
          <w:szCs w:val="28"/>
        </w:rPr>
        <w:t xml:space="preserve"> </w:t>
      </w:r>
      <w:r w:rsidRPr="002E49A0">
        <w:rPr>
          <w:rFonts w:ascii="Times New Roman" w:hAnsi="Times New Roman" w:cs="Times New Roman"/>
          <w:i/>
          <w:iCs/>
          <w:sz w:val="28"/>
          <w:szCs w:val="28"/>
        </w:rPr>
        <w:t xml:space="preserve">Taiyuan, 030024, </w:t>
      </w:r>
      <w:r w:rsidRPr="002E49A0">
        <w:rPr>
          <w:rFonts w:ascii="Times New Roman" w:hAnsi="Times New Roman" w:cs="Times New Roman" w:hint="eastAsia"/>
          <w:i/>
          <w:iCs/>
          <w:sz w:val="28"/>
          <w:szCs w:val="28"/>
        </w:rPr>
        <w:t xml:space="preserve">PR </w:t>
      </w:r>
      <w:r w:rsidRPr="002E49A0">
        <w:rPr>
          <w:rFonts w:ascii="Times New Roman" w:hAnsi="Times New Roman" w:cs="Times New Roman"/>
          <w:i/>
          <w:iCs/>
          <w:sz w:val="28"/>
          <w:szCs w:val="28"/>
        </w:rPr>
        <w:t>China</w:t>
      </w:r>
    </w:p>
    <w:p w:rsidR="004945D7" w:rsidRPr="002E49A0" w:rsidRDefault="004945D7" w:rsidP="004945D7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2E49A0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 xml:space="preserve">§ </w:t>
      </w:r>
      <w:r w:rsidRPr="002E49A0">
        <w:rPr>
          <w:rFonts w:ascii="Times New Roman" w:hAnsi="Times New Roman" w:cs="Times New Roman"/>
          <w:i/>
          <w:iCs/>
          <w:sz w:val="28"/>
          <w:szCs w:val="28"/>
        </w:rPr>
        <w:t>Key Laboratory of Advanced Transducers and Intelligent Control System of Ministry of Education, College of Physics and Optoelectronics, Taiyuan</w:t>
      </w:r>
      <w:r w:rsidRPr="002E49A0">
        <w:rPr>
          <w:rFonts w:ascii="Times New Roman" w:hAnsi="Times New Roman" w:cs="Times New Roman" w:hint="eastAsia"/>
          <w:i/>
          <w:iCs/>
          <w:sz w:val="28"/>
          <w:szCs w:val="28"/>
        </w:rPr>
        <w:t xml:space="preserve"> </w:t>
      </w:r>
      <w:r w:rsidRPr="002E49A0">
        <w:rPr>
          <w:rFonts w:ascii="Times New Roman" w:hAnsi="Times New Roman" w:cs="Times New Roman"/>
          <w:i/>
          <w:iCs/>
          <w:sz w:val="28"/>
          <w:szCs w:val="28"/>
        </w:rPr>
        <w:t>University of Technology, Taiyuan 030024, PR China</w:t>
      </w:r>
    </w:p>
    <w:p w:rsidR="004945D7" w:rsidRPr="002E49A0" w:rsidRDefault="004945D7" w:rsidP="004945D7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2E49A0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 xml:space="preserve">∥ </w:t>
      </w:r>
      <w:r w:rsidRPr="002E49A0">
        <w:rPr>
          <w:rFonts w:ascii="Times New Roman" w:hAnsi="Times New Roman" w:cs="Times New Roman"/>
          <w:i/>
          <w:iCs/>
          <w:sz w:val="28"/>
          <w:szCs w:val="28"/>
        </w:rPr>
        <w:t>Department of Physics, Institute of Advanced Materials, and Institute of Research and Continuing</w:t>
      </w:r>
      <w:r w:rsidRPr="002E49A0">
        <w:rPr>
          <w:rFonts w:ascii="Times New Roman" w:hAnsi="Times New Roman" w:cs="Times New Roman" w:hint="eastAsia"/>
          <w:i/>
          <w:iCs/>
          <w:sz w:val="28"/>
          <w:szCs w:val="28"/>
        </w:rPr>
        <w:t xml:space="preserve"> </w:t>
      </w:r>
      <w:r w:rsidRPr="002E49A0">
        <w:rPr>
          <w:rFonts w:ascii="Times New Roman" w:hAnsi="Times New Roman" w:cs="Times New Roman"/>
          <w:i/>
          <w:iCs/>
          <w:sz w:val="28"/>
          <w:szCs w:val="28"/>
        </w:rPr>
        <w:t>Education</w:t>
      </w:r>
      <w:r w:rsidRPr="002E49A0">
        <w:rPr>
          <w:rFonts w:ascii="Times New Roman" w:hAnsi="Times New Roman" w:cs="Times New Roman" w:hint="eastAsia"/>
          <w:i/>
          <w:iCs/>
          <w:sz w:val="28"/>
          <w:szCs w:val="28"/>
        </w:rPr>
        <w:t xml:space="preserve"> </w:t>
      </w:r>
      <w:r w:rsidRPr="002E49A0">
        <w:rPr>
          <w:rFonts w:ascii="Times New Roman" w:hAnsi="Times New Roman" w:cs="Times New Roman"/>
          <w:i/>
          <w:iCs/>
          <w:sz w:val="28"/>
          <w:szCs w:val="28"/>
        </w:rPr>
        <w:t>(Shenzhen), Hong Kong Baptist University, Kowloon Tong, NT, Hong Kong, PR China</w:t>
      </w:r>
    </w:p>
    <w:p w:rsidR="004945D7" w:rsidRPr="002E49A0" w:rsidRDefault="004945D7" w:rsidP="004945D7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2E49A0">
        <w:rPr>
          <w:rFonts w:ascii="Times New Roman" w:hAnsi="Times New Roman" w:cs="Times New Roman"/>
          <w:bCs/>
          <w:i/>
          <w:iCs/>
          <w:sz w:val="28"/>
          <w:szCs w:val="28"/>
        </w:rPr>
        <w:t>* Corresponding authors: E-mail</w:t>
      </w:r>
      <w:r w:rsidRPr="002E49A0">
        <w:rPr>
          <w:rFonts w:ascii="Times New Roman" w:hAnsi="Times New Roman" w:cs="Times New Roman" w:hint="eastAsia"/>
          <w:bCs/>
          <w:i/>
          <w:iCs/>
          <w:sz w:val="28"/>
          <w:szCs w:val="28"/>
        </w:rPr>
        <w:t>s</w:t>
      </w:r>
      <w:r w:rsidRPr="002E49A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: </w:t>
      </w:r>
      <w:hyperlink r:id="rId4" w:history="1">
        <w:r w:rsidRPr="002E49A0">
          <w:rPr>
            <w:rStyle w:val="Hyperlink"/>
            <w:rFonts w:ascii="Times New Roman" w:hAnsi="Times New Roman" w:cs="Times New Roman"/>
            <w:bCs/>
            <w:i/>
            <w:iCs/>
            <w:sz w:val="28"/>
            <w:szCs w:val="28"/>
          </w:rPr>
          <w:t>miaoyanqin@tyut.edu.cn (Yanqin</w:t>
        </w:r>
      </w:hyperlink>
      <w:r w:rsidRPr="002E49A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Miao)</w:t>
      </w:r>
      <w:r w:rsidRPr="002E49A0">
        <w:rPr>
          <w:rFonts w:ascii="Times New Roman" w:hAnsi="Times New Roman" w:cs="Times New Roman" w:hint="eastAsia"/>
          <w:bCs/>
          <w:i/>
          <w:iCs/>
          <w:sz w:val="28"/>
          <w:szCs w:val="28"/>
        </w:rPr>
        <w:t xml:space="preserve">, </w:t>
      </w:r>
      <w:hyperlink r:id="rId5" w:history="1">
        <w:r w:rsidRPr="002E49A0">
          <w:rPr>
            <w:rStyle w:val="Hyperlink"/>
            <w:rFonts w:ascii="Times New Roman" w:hAnsi="Times New Roman" w:cs="Times New Roman"/>
            <w:bCs/>
            <w:i/>
            <w:iCs/>
            <w:sz w:val="28"/>
            <w:szCs w:val="28"/>
          </w:rPr>
          <w:t>wanghua001@tyut.edu.cn</w:t>
        </w:r>
      </w:hyperlink>
      <w:r w:rsidRPr="002E49A0">
        <w:rPr>
          <w:rFonts w:ascii="Times New Roman" w:hAnsi="Times New Roman" w:cs="Times New Roman"/>
          <w:i/>
          <w:iCs/>
          <w:sz w:val="28"/>
          <w:szCs w:val="28"/>
        </w:rPr>
        <w:t xml:space="preserve"> (Hua Wang)</w:t>
      </w:r>
      <w:r w:rsidRPr="002E49A0">
        <w:rPr>
          <w:rFonts w:ascii="Times New Roman" w:hAnsi="Times New Roman" w:cs="Times New Roman" w:hint="eastAsia"/>
          <w:bCs/>
          <w:i/>
          <w:iCs/>
          <w:sz w:val="28"/>
          <w:szCs w:val="28"/>
        </w:rPr>
        <w:t xml:space="preserve">, </w:t>
      </w:r>
      <w:hyperlink r:id="rId6" w:history="1">
        <w:r w:rsidRPr="002E49A0">
          <w:rPr>
            <w:rStyle w:val="Hyperlink"/>
            <w:rFonts w:ascii="Times New Roman" w:hAnsi="Times New Roman" w:cs="Times New Roman"/>
            <w:bCs/>
            <w:i/>
            <w:iCs/>
            <w:sz w:val="28"/>
            <w:szCs w:val="28"/>
          </w:rPr>
          <w:t>frzhu@hkbu.edu.hk(</w:t>
        </w:r>
        <w:r w:rsidRPr="002E49A0">
          <w:rPr>
            <w:rStyle w:val="Hyperlink"/>
            <w:rFonts w:ascii="Times New Roman" w:hAnsi="Times New Roman" w:cs="Times New Roman" w:hint="eastAsia"/>
            <w:bCs/>
            <w:i/>
            <w:iCs/>
            <w:sz w:val="28"/>
            <w:szCs w:val="28"/>
          </w:rPr>
          <w:t>Furong</w:t>
        </w:r>
      </w:hyperlink>
      <w:r w:rsidRPr="002E49A0">
        <w:rPr>
          <w:rFonts w:ascii="Times New Roman" w:hAnsi="Times New Roman" w:cs="Times New Roman" w:hint="eastAsia"/>
          <w:bCs/>
          <w:i/>
          <w:iCs/>
          <w:sz w:val="28"/>
          <w:szCs w:val="28"/>
        </w:rPr>
        <w:t xml:space="preserve"> Zhu).</w:t>
      </w:r>
    </w:p>
    <w:p w:rsidR="004945D7" w:rsidRPr="002E49A0" w:rsidRDefault="004945D7" w:rsidP="004945D7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:rsidR="004945D7" w:rsidRPr="002E49A0" w:rsidRDefault="004945D7" w:rsidP="004945D7">
      <w:pPr>
        <w:jc w:val="center"/>
        <w:rPr>
          <w:sz w:val="28"/>
          <w:szCs w:val="28"/>
        </w:rPr>
      </w:pPr>
      <w:r w:rsidRPr="002E49A0">
        <w:rPr>
          <w:rFonts w:ascii="Times New Roman" w:hAnsi="Times New Roman" w:cs="Times New Roman" w:hint="eastAsia"/>
          <w:bCs/>
          <w:iCs/>
          <w:noProof/>
          <w:sz w:val="28"/>
          <w:szCs w:val="28"/>
        </w:rPr>
        <w:lastRenderedPageBreak/>
        <w:drawing>
          <wp:inline distT="0" distB="0" distL="0" distR="0" wp14:anchorId="1A25055D" wp14:editId="194B92C2">
            <wp:extent cx="4681220" cy="2821940"/>
            <wp:effectExtent l="19050" t="0" r="4562" b="0"/>
            <wp:docPr id="2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81738" cy="28224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45D7" w:rsidRPr="002E49A0" w:rsidRDefault="004945D7" w:rsidP="004945D7">
      <w:pPr>
        <w:autoSpaceDE w:val="0"/>
        <w:autoSpaceDN w:val="0"/>
        <w:adjustRightInd w:val="0"/>
        <w:snapToGrid w:val="0"/>
        <w:spacing w:beforeLines="50" w:before="156" w:afterLines="50" w:after="156" w:line="276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2E49A0">
        <w:rPr>
          <w:rFonts w:ascii="Times New Roman" w:hAnsi="Times New Roman" w:cs="Times New Roman"/>
          <w:b/>
          <w:bCs/>
          <w:iCs/>
          <w:sz w:val="28"/>
          <w:szCs w:val="28"/>
        </w:rPr>
        <w:t>Figure S1.</w:t>
      </w:r>
      <w:r w:rsidRPr="002E49A0">
        <w:rPr>
          <w:rFonts w:ascii="Times New Roman" w:hAnsi="Times New Roman" w:cs="Times New Roman"/>
          <w:sz w:val="28"/>
          <w:szCs w:val="28"/>
        </w:rPr>
        <w:t xml:space="preserve"> </w:t>
      </w:r>
      <w:r w:rsidRPr="002E49A0">
        <w:rPr>
          <w:rFonts w:ascii="Times New Roman" w:hAnsi="Times New Roman" w:cs="Times New Roman"/>
          <w:bCs/>
          <w:iCs/>
          <w:sz w:val="28"/>
          <w:szCs w:val="28"/>
        </w:rPr>
        <w:t xml:space="preserve">The molecular structures of organic materials </w:t>
      </w:r>
      <w:r w:rsidRPr="002E49A0">
        <w:rPr>
          <w:rFonts w:ascii="Times New Roman" w:hAnsi="Times New Roman" w:cs="Times New Roman" w:hint="eastAsia"/>
          <w:bCs/>
          <w:iCs/>
          <w:sz w:val="28"/>
          <w:szCs w:val="28"/>
        </w:rPr>
        <w:t xml:space="preserve">used for white devices </w:t>
      </w:r>
      <w:r w:rsidRPr="002E49A0">
        <w:rPr>
          <w:rFonts w:ascii="Times New Roman" w:hAnsi="Times New Roman" w:cs="Times New Roman"/>
          <w:bCs/>
          <w:iCs/>
          <w:sz w:val="28"/>
          <w:szCs w:val="28"/>
        </w:rPr>
        <w:t>in this work</w:t>
      </w:r>
      <w:r w:rsidRPr="002E49A0">
        <w:rPr>
          <w:rFonts w:ascii="Times New Roman" w:hAnsi="Times New Roman" w:cs="Times New Roman" w:hint="eastAsia"/>
          <w:bCs/>
          <w:iCs/>
          <w:sz w:val="28"/>
          <w:szCs w:val="28"/>
        </w:rPr>
        <w:t>.</w:t>
      </w:r>
    </w:p>
    <w:p w:rsidR="00AC3F25" w:rsidRDefault="00AC3F25"/>
    <w:sectPr w:rsidR="00AC3F25" w:rsidSect="00524E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5D7"/>
    <w:rsid w:val="001F5BD1"/>
    <w:rsid w:val="002E1CBF"/>
    <w:rsid w:val="004945D7"/>
    <w:rsid w:val="00AC3F25"/>
    <w:rsid w:val="00ED1D1B"/>
    <w:rsid w:val="00F2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9F1E68-6C43-4454-904F-2EC3E3D23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45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rzhu@hkbu.edu.hk(Furong" TargetMode="External"/><Relationship Id="rId5" Type="http://schemas.openxmlformats.org/officeDocument/2006/relationships/hyperlink" Target="mailto:wanghua001@tyut.edu.cn" TargetMode="External"/><Relationship Id="rId4" Type="http://schemas.openxmlformats.org/officeDocument/2006/relationships/hyperlink" Target="mailto:miaoyanqin@tyut.edu.cn%20(Yanqin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Nandhini</dc:creator>
  <cp:keywords/>
  <dc:description/>
  <cp:lastModifiedBy>Nandhini</cp:lastModifiedBy>
  <cp:revision>1</cp:revision>
  <dcterms:created xsi:type="dcterms:W3CDTF">2017-06-29T11:55:00Z</dcterms:created>
  <dcterms:modified xsi:type="dcterms:W3CDTF">2017-06-29T11:55:00Z</dcterms:modified>
</cp:coreProperties>
</file>