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2E7D2" w14:textId="372770D7" w:rsidR="00F340BC" w:rsidRPr="00DA1B9C" w:rsidRDefault="00F340BC" w:rsidP="00DA1B9C">
      <w:pPr>
        <w:spacing w:after="120" w:line="240" w:lineRule="atLeast"/>
        <w:jc w:val="both"/>
        <w:rPr>
          <w:rFonts w:ascii="Times New Roman" w:eastAsia="Calibri" w:hAnsi="Times New Roman" w:cs="Times New Roman"/>
          <w:b/>
          <w:sz w:val="28"/>
          <w:szCs w:val="28"/>
        </w:rPr>
      </w:pPr>
      <w:bookmarkStart w:id="0" w:name="_Toc138083006"/>
      <w:r w:rsidRPr="00DA1B9C">
        <w:rPr>
          <w:rFonts w:ascii="Times New Roman" w:eastAsia="Calibri" w:hAnsi="Times New Roman" w:cs="Times New Roman"/>
          <w:b/>
          <w:sz w:val="28"/>
          <w:szCs w:val="28"/>
        </w:rPr>
        <w:t xml:space="preserve">Supplementary Material </w:t>
      </w:r>
    </w:p>
    <w:p w14:paraId="1FCF9799" w14:textId="02570BDB" w:rsidR="00F340BC" w:rsidRPr="00DA1B9C" w:rsidRDefault="000764A4" w:rsidP="00DA1B9C">
      <w:pPr>
        <w:spacing w:after="120" w:line="240" w:lineRule="atLeast"/>
        <w:rPr>
          <w:rFonts w:ascii="Times New Roman" w:eastAsia="Calibri" w:hAnsi="Times New Roman" w:cs="Times New Roman"/>
          <w:b/>
          <w:bCs/>
        </w:rPr>
      </w:pPr>
      <w:r w:rsidRPr="00DA1B9C">
        <w:rPr>
          <w:rFonts w:ascii="Times New Roman" w:eastAsia="Calibri" w:hAnsi="Times New Roman" w:cs="Times New Roman"/>
          <w:b/>
          <w:bCs/>
        </w:rPr>
        <w:t>Variation in mammal ecological patterns in response to seasonality in a Brazilian tropical dry forest</w:t>
      </w:r>
    </w:p>
    <w:p w14:paraId="1CCD803A" w14:textId="266078C0" w:rsidR="000764A4" w:rsidRPr="00DA1B9C" w:rsidRDefault="00441DC0" w:rsidP="00DA1B9C">
      <w:pPr>
        <w:spacing w:after="120" w:line="240" w:lineRule="atLeast"/>
        <w:rPr>
          <w:rFonts w:ascii="Times New Roman" w:eastAsia="Times New Roman" w:hAnsi="Times New Roman" w:cs="Times New Roman"/>
          <w:lang w:eastAsia="pt-BR"/>
        </w:rPr>
      </w:pPr>
      <w:r w:rsidRPr="00DA1B9C">
        <w:rPr>
          <w:rFonts w:ascii="Times New Roman" w:eastAsia="Times New Roman" w:hAnsi="Times New Roman" w:cs="Times New Roman"/>
          <w:lang w:eastAsia="pt-BR"/>
        </w:rPr>
        <w:t>Maria Luísa Falcão</w:t>
      </w:r>
      <w:r w:rsidRPr="00DA1B9C">
        <w:rPr>
          <w:rFonts w:ascii="Times New Roman" w:eastAsia="Times New Roman" w:hAnsi="Times New Roman" w:cs="Times New Roman"/>
          <w:lang w:eastAsia="pt-BR"/>
        </w:rPr>
        <w:t xml:space="preserve"> et al.</w:t>
      </w:r>
    </w:p>
    <w:p w14:paraId="0413A881" w14:textId="26A46D56" w:rsidR="00441DC0" w:rsidRPr="00DA1B9C" w:rsidRDefault="00441DC0" w:rsidP="00DA1B9C">
      <w:pPr>
        <w:spacing w:after="120" w:line="240" w:lineRule="atLeast"/>
        <w:rPr>
          <w:rFonts w:ascii="Times New Roman" w:eastAsia="Calibri" w:hAnsi="Times New Roman" w:cs="Times New Roman"/>
          <w:b/>
          <w:bCs/>
        </w:rPr>
      </w:pPr>
      <w:r w:rsidRPr="00DA1B9C">
        <w:rPr>
          <w:rFonts w:ascii="Times New Roman" w:eastAsia="Times New Roman" w:hAnsi="Times New Roman" w:cs="Times New Roman"/>
          <w:lang w:eastAsia="pt-BR"/>
        </w:rPr>
        <w:t xml:space="preserve">DOI </w:t>
      </w:r>
      <w:r w:rsidR="00DA1B9C" w:rsidRPr="00DA1B9C">
        <w:rPr>
          <w:rFonts w:ascii="Times New Roman" w:eastAsia="Times New Roman" w:hAnsi="Times New Roman" w:cs="Times New Roman"/>
          <w:lang w:eastAsia="pt-BR"/>
        </w:rPr>
        <w:t>10.1515/mammalia-2024-0066</w:t>
      </w:r>
    </w:p>
    <w:p w14:paraId="1ECC547E" w14:textId="77777777" w:rsidR="008E2FA9" w:rsidRPr="00A7252A" w:rsidRDefault="008E2FA9" w:rsidP="008E2FA9">
      <w:pPr>
        <w:spacing w:after="0" w:line="360" w:lineRule="auto"/>
        <w:jc w:val="both"/>
        <w:rPr>
          <w:rFonts w:ascii="Times New Roman" w:eastAsia="Calibri" w:hAnsi="Times New Roman" w:cs="Times New Roman"/>
          <w:b/>
          <w:sz w:val="24"/>
          <w:szCs w:val="24"/>
        </w:rPr>
      </w:pPr>
    </w:p>
    <w:p w14:paraId="7F7EDBC8" w14:textId="728E120B" w:rsidR="008E2FA9" w:rsidRDefault="008E2FA9" w:rsidP="008E2FA9">
      <w:pPr>
        <w:spacing w:after="0" w:line="360" w:lineRule="auto"/>
        <w:jc w:val="both"/>
        <w:rPr>
          <w:rFonts w:ascii="Times New Roman" w:eastAsia="Calibri" w:hAnsi="Times New Roman" w:cs="Times New Roman"/>
          <w:b/>
          <w:sz w:val="24"/>
          <w:szCs w:val="24"/>
        </w:rPr>
      </w:pPr>
    </w:p>
    <w:p w14:paraId="3ED5ED5D" w14:textId="77777777" w:rsidR="005F37A2" w:rsidRDefault="005F37A2" w:rsidP="008E2FA9">
      <w:pPr>
        <w:spacing w:after="0" w:line="360" w:lineRule="auto"/>
        <w:jc w:val="both"/>
        <w:rPr>
          <w:rFonts w:ascii="Times New Roman" w:eastAsia="Calibri" w:hAnsi="Times New Roman" w:cs="Times New Roman"/>
          <w:b/>
          <w:sz w:val="24"/>
          <w:szCs w:val="24"/>
        </w:rPr>
      </w:pPr>
    </w:p>
    <w:p w14:paraId="079D1AAE" w14:textId="77777777" w:rsidR="005F37A2" w:rsidRDefault="005F37A2" w:rsidP="008E2FA9">
      <w:pPr>
        <w:spacing w:after="0" w:line="360" w:lineRule="auto"/>
        <w:jc w:val="both"/>
        <w:rPr>
          <w:rFonts w:ascii="Times New Roman" w:eastAsia="Calibri" w:hAnsi="Times New Roman" w:cs="Times New Roman"/>
          <w:b/>
          <w:sz w:val="24"/>
          <w:szCs w:val="24"/>
        </w:rPr>
      </w:pPr>
    </w:p>
    <w:p w14:paraId="29D7D419" w14:textId="68329AA7" w:rsidR="00AF2EE9" w:rsidRDefault="00AF2EE9" w:rsidP="008E2FA9">
      <w:pPr>
        <w:spacing w:after="0" w:line="360" w:lineRule="auto"/>
        <w:jc w:val="both"/>
        <w:rPr>
          <w:rFonts w:ascii="Times New Roman" w:eastAsia="Calibri" w:hAnsi="Times New Roman" w:cs="Times New Roman"/>
          <w:b/>
          <w:sz w:val="24"/>
          <w:szCs w:val="24"/>
        </w:rPr>
      </w:pPr>
      <w:r w:rsidRPr="00AF2EE9">
        <w:rPr>
          <w:rFonts w:ascii="Times New Roman" w:eastAsia="Calibri" w:hAnsi="Times New Roman" w:cs="Times New Roman"/>
          <w:b/>
          <w:noProof/>
          <w:sz w:val="24"/>
          <w:szCs w:val="24"/>
        </w:rPr>
        <w:drawing>
          <wp:inline distT="0" distB="0" distL="0" distR="0" wp14:anchorId="0B28E96C" wp14:editId="7F3D6D11">
            <wp:extent cx="5729961" cy="3442741"/>
            <wp:effectExtent l="0" t="0" r="4445" b="5715"/>
            <wp:docPr id="163132218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3765" cy="3451035"/>
                    </a:xfrm>
                    <a:prstGeom prst="rect">
                      <a:avLst/>
                    </a:prstGeom>
                    <a:noFill/>
                    <a:ln>
                      <a:noFill/>
                    </a:ln>
                  </pic:spPr>
                </pic:pic>
              </a:graphicData>
            </a:graphic>
          </wp:inline>
        </w:drawing>
      </w:r>
    </w:p>
    <w:p w14:paraId="40C2755A" w14:textId="193E4CF3" w:rsidR="008E2FA9" w:rsidRPr="00DA1B9C" w:rsidRDefault="00BD157F" w:rsidP="00BD157F">
      <w:pPr>
        <w:spacing w:after="0" w:line="360" w:lineRule="auto"/>
        <w:rPr>
          <w:rFonts w:ascii="Times New Roman" w:eastAsia="Calibri" w:hAnsi="Times New Roman" w:cs="Times New Roman"/>
          <w:sz w:val="20"/>
          <w:szCs w:val="20"/>
        </w:rPr>
      </w:pPr>
      <w:r w:rsidRPr="00BD157F">
        <w:rPr>
          <w:rFonts w:ascii="Times New Roman" w:eastAsia="Calibri" w:hAnsi="Times New Roman" w:cs="Times New Roman"/>
          <w:b/>
          <w:sz w:val="20"/>
          <w:szCs w:val="20"/>
        </w:rPr>
        <w:t xml:space="preserve">Supplementary </w:t>
      </w:r>
      <w:r w:rsidR="008E2FA9" w:rsidRPr="00DA1B9C">
        <w:rPr>
          <w:rFonts w:ascii="Times New Roman" w:eastAsia="Calibri" w:hAnsi="Times New Roman" w:cs="Times New Roman"/>
          <w:b/>
          <w:sz w:val="20"/>
          <w:szCs w:val="20"/>
        </w:rPr>
        <w:t>Figure S1</w:t>
      </w:r>
      <w:r w:rsidR="00DA1B9C" w:rsidRPr="00DA1B9C">
        <w:rPr>
          <w:rFonts w:ascii="Times New Roman" w:eastAsia="Calibri" w:hAnsi="Times New Roman" w:cs="Times New Roman"/>
          <w:b/>
          <w:bCs/>
          <w:sz w:val="20"/>
          <w:szCs w:val="20"/>
        </w:rPr>
        <w:t>:</w:t>
      </w:r>
      <w:r w:rsidR="008E2FA9" w:rsidRPr="00DA1B9C">
        <w:rPr>
          <w:rFonts w:ascii="Times New Roman" w:eastAsia="Calibri" w:hAnsi="Times New Roman" w:cs="Times New Roman"/>
          <w:sz w:val="20"/>
          <w:szCs w:val="20"/>
        </w:rPr>
        <w:t xml:space="preserve"> </w:t>
      </w:r>
      <w:bookmarkEnd w:id="0"/>
      <w:r w:rsidR="008E2FA9" w:rsidRPr="00DA1B9C">
        <w:rPr>
          <w:rFonts w:ascii="Times New Roman" w:eastAsia="Calibri" w:hAnsi="Times New Roman" w:cs="Times New Roman"/>
          <w:sz w:val="20"/>
          <w:szCs w:val="20"/>
        </w:rPr>
        <w:t>Climograph with total precipitation (mm) and mean temperature (ºC) for Mossoró in the sampling year, 2018, obtained from INMET data (https://portal.inmet.gov.br/). The y-axis on the left shows precipitation (mm) and the temperature (ºC) on the right.</w:t>
      </w:r>
    </w:p>
    <w:p w14:paraId="7F1CD489" w14:textId="77777777" w:rsidR="008E2FA9" w:rsidRPr="00A7252A" w:rsidRDefault="008E2FA9" w:rsidP="008E2FA9">
      <w:pPr>
        <w:spacing w:after="0" w:line="360" w:lineRule="auto"/>
        <w:jc w:val="both"/>
        <w:rPr>
          <w:rFonts w:ascii="Times New Roman" w:eastAsia="Calibri" w:hAnsi="Times New Roman" w:cs="Times New Roman"/>
          <w:b/>
          <w:bCs/>
          <w:sz w:val="24"/>
          <w:szCs w:val="24"/>
        </w:rPr>
      </w:pPr>
      <w:r w:rsidRPr="00A7252A">
        <w:rPr>
          <w:rFonts w:ascii="Times New Roman" w:eastAsia="Calibri" w:hAnsi="Times New Roman" w:cs="Times New Roman"/>
          <w:b/>
          <w:bCs/>
          <w:noProof/>
          <w:sz w:val="24"/>
          <w:szCs w:val="24"/>
          <w:lang w:eastAsia="pt-BR"/>
        </w:rPr>
        <w:lastRenderedPageBreak/>
        <w:drawing>
          <wp:inline distT="0" distB="0" distL="0" distR="0" wp14:anchorId="70613992" wp14:editId="5CEA78DE">
            <wp:extent cx="5753100" cy="5760542"/>
            <wp:effectExtent l="0" t="0" r="0" b="0"/>
            <wp:docPr id="913262235" name="Imagem 913262235" descr="Uma imagem contendo foto, diferente, mostrando, pr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foto, diferente, mostrando, programa&#10;&#10;Descrição gerada automaticamente"/>
                    <pic:cNvPicPr/>
                  </pic:nvPicPr>
                  <pic:blipFill>
                    <a:blip r:embed="rId5"/>
                    <a:stretch>
                      <a:fillRect/>
                    </a:stretch>
                  </pic:blipFill>
                  <pic:spPr>
                    <a:xfrm>
                      <a:off x="0" y="0"/>
                      <a:ext cx="5759030" cy="5766479"/>
                    </a:xfrm>
                    <a:prstGeom prst="rect">
                      <a:avLst/>
                    </a:prstGeom>
                  </pic:spPr>
                </pic:pic>
              </a:graphicData>
            </a:graphic>
          </wp:inline>
        </w:drawing>
      </w:r>
    </w:p>
    <w:p w14:paraId="1012799E" w14:textId="061AD76E" w:rsidR="008E2FA9" w:rsidRPr="00DA1B9C" w:rsidRDefault="00FC6113" w:rsidP="00862140">
      <w:pPr>
        <w:spacing w:after="0" w:line="360" w:lineRule="auto"/>
        <w:rPr>
          <w:rFonts w:ascii="Times New Roman" w:eastAsia="Calibri" w:hAnsi="Times New Roman" w:cs="Times New Roman"/>
          <w:b/>
          <w:iCs/>
          <w:sz w:val="20"/>
          <w:szCs w:val="20"/>
        </w:rPr>
      </w:pPr>
      <w:r w:rsidRPr="00FC6113">
        <w:rPr>
          <w:rFonts w:ascii="Times New Roman" w:eastAsia="Calibri" w:hAnsi="Times New Roman" w:cs="Times New Roman"/>
          <w:b/>
          <w:bCs/>
          <w:sz w:val="20"/>
          <w:szCs w:val="20"/>
        </w:rPr>
        <w:t xml:space="preserve">Supplementary </w:t>
      </w:r>
      <w:r w:rsidR="008E2FA9" w:rsidRPr="00DA1B9C">
        <w:rPr>
          <w:rFonts w:ascii="Times New Roman" w:eastAsia="Calibri" w:hAnsi="Times New Roman" w:cs="Times New Roman"/>
          <w:b/>
          <w:bCs/>
          <w:sz w:val="20"/>
          <w:szCs w:val="20"/>
        </w:rPr>
        <w:t xml:space="preserve">Figure </w:t>
      </w:r>
      <w:r w:rsidR="00F019C0" w:rsidRPr="00DA1B9C">
        <w:rPr>
          <w:rFonts w:ascii="Times New Roman" w:eastAsia="Calibri" w:hAnsi="Times New Roman" w:cs="Times New Roman"/>
          <w:b/>
          <w:bCs/>
          <w:sz w:val="20"/>
          <w:szCs w:val="20"/>
        </w:rPr>
        <w:t>S</w:t>
      </w:r>
      <w:r w:rsidR="008E2FA9" w:rsidRPr="00DA1B9C">
        <w:rPr>
          <w:rFonts w:ascii="Times New Roman" w:eastAsia="Calibri" w:hAnsi="Times New Roman" w:cs="Times New Roman"/>
          <w:b/>
          <w:bCs/>
          <w:sz w:val="20"/>
          <w:szCs w:val="20"/>
        </w:rPr>
        <w:t>2</w:t>
      </w:r>
      <w:r w:rsidR="008E2FA9" w:rsidRPr="00862140">
        <w:rPr>
          <w:rFonts w:ascii="Times New Roman" w:eastAsia="Calibri" w:hAnsi="Times New Roman" w:cs="Times New Roman"/>
          <w:b/>
          <w:bCs/>
          <w:sz w:val="20"/>
          <w:szCs w:val="20"/>
        </w:rPr>
        <w:t>:</w:t>
      </w:r>
      <w:r w:rsidR="008E2FA9" w:rsidRPr="00DA1B9C">
        <w:rPr>
          <w:rFonts w:ascii="Times New Roman" w:eastAsia="Calibri" w:hAnsi="Times New Roman" w:cs="Times New Roman"/>
          <w:sz w:val="20"/>
          <w:szCs w:val="20"/>
        </w:rPr>
        <w:t xml:space="preserve"> Mammals recorded in the Furna Feia National Park, Caatinga of Northeastern Brazil</w:t>
      </w:r>
      <w:r w:rsidR="00C85A0A">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A</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 xml:space="preserve">Leopardus </w:t>
      </w:r>
      <w:r w:rsidR="008E2FA9" w:rsidRPr="00DA1B9C">
        <w:rPr>
          <w:rFonts w:ascii="Times New Roman" w:eastAsia="Calibri" w:hAnsi="Times New Roman" w:cs="Times New Roman"/>
          <w:i/>
          <w:iCs/>
          <w:sz w:val="20"/>
          <w:szCs w:val="20"/>
        </w:rPr>
        <w:t>tigrinus</w:t>
      </w:r>
      <w:r w:rsidR="008E2FA9" w:rsidRPr="00DA1B9C">
        <w:rPr>
          <w:rFonts w:ascii="Times New Roman" w:eastAsia="Calibri" w:hAnsi="Times New Roman" w:cs="Times New Roman"/>
          <w:sz w:val="20"/>
          <w:szCs w:val="20"/>
        </w:rPr>
        <w:t xml:space="preserve">,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B</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Leopardus pardalis</w:t>
      </w:r>
      <w:r w:rsidR="008E2FA9" w:rsidRPr="00DA1B9C">
        <w:rPr>
          <w:rFonts w:ascii="Times New Roman" w:eastAsia="Calibri" w:hAnsi="Times New Roman" w:cs="Times New Roman"/>
          <w:sz w:val="20"/>
          <w:szCs w:val="20"/>
        </w:rPr>
        <w:t xml:space="preserve">,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C</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Tamandua tetradactyla</w:t>
      </w:r>
      <w:r w:rsidR="008E2FA9" w:rsidRPr="00DA1B9C">
        <w:rPr>
          <w:rFonts w:ascii="Times New Roman" w:eastAsia="Calibri" w:hAnsi="Times New Roman" w:cs="Times New Roman"/>
          <w:sz w:val="20"/>
          <w:szCs w:val="20"/>
        </w:rPr>
        <w:t xml:space="preserve">,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D</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Euphractus sexcinctus</w:t>
      </w:r>
      <w:r w:rsidR="008E2FA9" w:rsidRPr="00DA1B9C">
        <w:rPr>
          <w:rFonts w:ascii="Times New Roman" w:eastAsia="Calibri" w:hAnsi="Times New Roman" w:cs="Times New Roman"/>
          <w:sz w:val="20"/>
          <w:szCs w:val="20"/>
        </w:rPr>
        <w:t xml:space="preserve">,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E</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Procyon cancrivorus</w:t>
      </w:r>
      <w:r w:rsidR="008E2FA9" w:rsidRPr="00DA1B9C">
        <w:rPr>
          <w:rFonts w:ascii="Times New Roman" w:eastAsia="Calibri" w:hAnsi="Times New Roman" w:cs="Times New Roman"/>
          <w:sz w:val="20"/>
          <w:szCs w:val="20"/>
        </w:rPr>
        <w:t xml:space="preserve">,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F</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Cerdocyon th</w:t>
      </w:r>
      <w:r w:rsidR="008E2FA9" w:rsidRPr="00DA1B9C">
        <w:rPr>
          <w:rFonts w:ascii="Times New Roman" w:eastAsia="Calibri" w:hAnsi="Times New Roman" w:cs="Times New Roman"/>
          <w:sz w:val="20"/>
          <w:szCs w:val="20"/>
        </w:rPr>
        <w:t xml:space="preserve">ous,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G</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Dicotyles tajacu</w:t>
      </w:r>
      <w:r w:rsidR="008E2FA9" w:rsidRPr="00DA1B9C">
        <w:rPr>
          <w:rFonts w:ascii="Times New Roman" w:eastAsia="Calibri" w:hAnsi="Times New Roman" w:cs="Times New Roman"/>
          <w:sz w:val="20"/>
          <w:szCs w:val="20"/>
        </w:rPr>
        <w:t xml:space="preserve">,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H</w:t>
      </w:r>
      <w:r w:rsidR="0095052D">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Sapajus libidinosus</w:t>
      </w:r>
      <w:r w:rsidR="008E2FA9" w:rsidRPr="00DA1B9C">
        <w:rPr>
          <w:rFonts w:ascii="Times New Roman" w:eastAsia="Calibri" w:hAnsi="Times New Roman" w:cs="Times New Roman"/>
          <w:sz w:val="20"/>
          <w:szCs w:val="20"/>
        </w:rPr>
        <w:t xml:space="preserve">,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I</w:t>
      </w:r>
      <w:r w:rsidR="0095052D">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Herpailurus yagouaroundi</w:t>
      </w:r>
      <w:r w:rsidR="008E2FA9" w:rsidRPr="00DA1B9C">
        <w:rPr>
          <w:rFonts w:ascii="Times New Roman" w:eastAsia="Calibri" w:hAnsi="Times New Roman" w:cs="Times New Roman"/>
          <w:sz w:val="20"/>
          <w:szCs w:val="20"/>
        </w:rPr>
        <w:t xml:space="preserve">, </w:t>
      </w:r>
      <w:r w:rsidR="00862140">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J</w:t>
      </w:r>
      <w:r w:rsidR="0095052D">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Didelphis albiventris</w:t>
      </w:r>
      <w:r w:rsidR="0095052D">
        <w:rPr>
          <w:rFonts w:ascii="Times New Roman" w:eastAsia="Calibri" w:hAnsi="Times New Roman" w:cs="Times New Roman"/>
          <w:sz w:val="20"/>
          <w:szCs w:val="20"/>
        </w:rPr>
        <w:t>, (</w:t>
      </w:r>
      <w:r w:rsidR="008E2FA9" w:rsidRPr="00DA1B9C">
        <w:rPr>
          <w:rFonts w:ascii="Times New Roman" w:eastAsia="Calibri" w:hAnsi="Times New Roman" w:cs="Times New Roman"/>
          <w:sz w:val="20"/>
          <w:szCs w:val="20"/>
        </w:rPr>
        <w:t>K</w:t>
      </w:r>
      <w:r w:rsidR="0095052D">
        <w:rPr>
          <w:rFonts w:ascii="Times New Roman" w:eastAsia="Calibri" w:hAnsi="Times New Roman" w:cs="Times New Roman"/>
          <w:sz w:val="20"/>
          <w:szCs w:val="20"/>
        </w:rPr>
        <w:t>)</w:t>
      </w:r>
      <w:r w:rsidR="008E2FA9" w:rsidRPr="00DA1B9C">
        <w:rPr>
          <w:rFonts w:ascii="Times New Roman" w:eastAsia="Calibri" w:hAnsi="Times New Roman" w:cs="Times New Roman"/>
          <w:sz w:val="20"/>
          <w:szCs w:val="20"/>
        </w:rPr>
        <w:t xml:space="preserve"> </w:t>
      </w:r>
      <w:r w:rsidR="008E2FA9" w:rsidRPr="00DA1B9C">
        <w:rPr>
          <w:rFonts w:ascii="Times New Roman" w:eastAsia="Calibri" w:hAnsi="Times New Roman" w:cs="Times New Roman"/>
          <w:i/>
          <w:sz w:val="20"/>
          <w:szCs w:val="20"/>
        </w:rPr>
        <w:t>Subulo gouazoubira</w:t>
      </w:r>
      <w:r w:rsidR="008E2FA9" w:rsidRPr="00DA1B9C">
        <w:rPr>
          <w:rFonts w:ascii="Times New Roman" w:eastAsia="Calibri" w:hAnsi="Times New Roman" w:cs="Times New Roman"/>
          <w:sz w:val="20"/>
          <w:szCs w:val="20"/>
        </w:rPr>
        <w:t>.</w:t>
      </w:r>
    </w:p>
    <w:p w14:paraId="191CCF0A" w14:textId="77777777" w:rsidR="00862140" w:rsidRDefault="00862140">
      <w:pPr>
        <w:rPr>
          <w:rFonts w:ascii="Times New Roman" w:eastAsia="Calibri" w:hAnsi="Times New Roman" w:cs="Times New Roman"/>
          <w:b/>
          <w:iCs/>
          <w:sz w:val="20"/>
          <w:szCs w:val="20"/>
        </w:rPr>
      </w:pPr>
      <w:r>
        <w:rPr>
          <w:rFonts w:ascii="Times New Roman" w:eastAsia="Calibri" w:hAnsi="Times New Roman" w:cs="Times New Roman"/>
          <w:b/>
          <w:iCs/>
          <w:sz w:val="20"/>
          <w:szCs w:val="20"/>
        </w:rPr>
        <w:br w:type="page"/>
      </w:r>
    </w:p>
    <w:p w14:paraId="2FD060F7" w14:textId="5EA5E836" w:rsidR="008E2FA9" w:rsidRPr="00DA1B9C" w:rsidRDefault="00BD157F" w:rsidP="00FD34E0">
      <w:pPr>
        <w:spacing w:after="0" w:line="360" w:lineRule="auto"/>
        <w:rPr>
          <w:rFonts w:ascii="Times New Roman" w:eastAsia="Calibri" w:hAnsi="Times New Roman" w:cs="Times New Roman"/>
          <w:iCs/>
          <w:sz w:val="20"/>
          <w:szCs w:val="20"/>
        </w:rPr>
      </w:pPr>
      <w:r w:rsidRPr="00BD157F">
        <w:rPr>
          <w:rFonts w:ascii="Times New Roman" w:eastAsia="Calibri" w:hAnsi="Times New Roman" w:cs="Times New Roman"/>
          <w:b/>
          <w:iCs/>
          <w:sz w:val="20"/>
          <w:szCs w:val="20"/>
        </w:rPr>
        <w:lastRenderedPageBreak/>
        <w:t xml:space="preserve">Supplementary </w:t>
      </w:r>
      <w:r w:rsidR="008E2FA9" w:rsidRPr="00DA1B9C">
        <w:rPr>
          <w:rFonts w:ascii="Times New Roman" w:eastAsia="Calibri" w:hAnsi="Times New Roman" w:cs="Times New Roman"/>
          <w:b/>
          <w:iCs/>
          <w:sz w:val="20"/>
          <w:szCs w:val="20"/>
        </w:rPr>
        <w:t xml:space="preserve">Table S1: </w:t>
      </w:r>
      <w:r w:rsidR="008E2FA9" w:rsidRPr="00DA1B9C">
        <w:rPr>
          <w:rFonts w:ascii="Times New Roman" w:eastAsia="Calibri" w:hAnsi="Times New Roman" w:cs="Times New Roman"/>
          <w:iCs/>
          <w:sz w:val="20"/>
          <w:szCs w:val="20"/>
        </w:rPr>
        <w:t>Indication of the effect (sum of weights) of the season and effort variables on the occupancy (psi) and detection (p) of mammals recorded in Furna Feia National Park, Caatinga, Northeast Brazil.</w:t>
      </w:r>
    </w:p>
    <w:tbl>
      <w:tblPr>
        <w:tblW w:w="5098" w:type="dxa"/>
        <w:jc w:val="center"/>
        <w:tblCellMar>
          <w:left w:w="70" w:type="dxa"/>
          <w:right w:w="70" w:type="dxa"/>
        </w:tblCellMar>
        <w:tblLook w:val="04A0" w:firstRow="1" w:lastRow="0" w:firstColumn="1" w:lastColumn="0" w:noHBand="0" w:noVBand="1"/>
      </w:tblPr>
      <w:tblGrid>
        <w:gridCol w:w="1701"/>
        <w:gridCol w:w="2049"/>
        <w:gridCol w:w="1348"/>
      </w:tblGrid>
      <w:tr w:rsidR="008E2FA9" w:rsidRPr="00DA1B9C" w14:paraId="7CF40D2E" w14:textId="77777777" w:rsidTr="00450D28">
        <w:trPr>
          <w:trHeight w:val="300"/>
          <w:jc w:val="center"/>
        </w:trPr>
        <w:tc>
          <w:tcPr>
            <w:tcW w:w="1701" w:type="dxa"/>
            <w:tcBorders>
              <w:top w:val="single" w:sz="4" w:space="0" w:color="auto"/>
              <w:bottom w:val="single" w:sz="4" w:space="0" w:color="auto"/>
            </w:tcBorders>
            <w:shd w:val="clear" w:color="auto" w:fill="auto"/>
            <w:noWrap/>
            <w:vAlign w:val="center"/>
            <w:hideMark/>
          </w:tcPr>
          <w:p w14:paraId="6824B0E8" w14:textId="77777777" w:rsidR="008E2FA9" w:rsidRPr="00DA1B9C" w:rsidRDefault="008E2FA9" w:rsidP="00207978">
            <w:pPr>
              <w:spacing w:after="0" w:line="240" w:lineRule="auto"/>
              <w:rPr>
                <w:rFonts w:ascii="Times New Roman" w:eastAsia="Times New Roman" w:hAnsi="Times New Roman" w:cs="Times New Roman"/>
                <w:b/>
                <w:bCs/>
                <w:color w:val="000000"/>
                <w:sz w:val="20"/>
                <w:szCs w:val="20"/>
                <w:lang w:eastAsia="pt-BR"/>
              </w:rPr>
            </w:pPr>
            <w:r w:rsidRPr="00DA1B9C">
              <w:rPr>
                <w:rFonts w:ascii="Times New Roman" w:eastAsia="Times New Roman" w:hAnsi="Times New Roman" w:cs="Times New Roman"/>
                <w:b/>
                <w:bCs/>
                <w:color w:val="000000"/>
                <w:sz w:val="20"/>
                <w:szCs w:val="20"/>
                <w:lang w:eastAsia="pt-BR"/>
              </w:rPr>
              <w:t>Species</w:t>
            </w:r>
          </w:p>
        </w:tc>
        <w:tc>
          <w:tcPr>
            <w:tcW w:w="2049" w:type="dxa"/>
            <w:tcBorders>
              <w:top w:val="single" w:sz="4" w:space="0" w:color="auto"/>
              <w:bottom w:val="single" w:sz="4" w:space="0" w:color="auto"/>
            </w:tcBorders>
            <w:shd w:val="clear" w:color="auto" w:fill="auto"/>
            <w:noWrap/>
            <w:vAlign w:val="center"/>
            <w:hideMark/>
          </w:tcPr>
          <w:p w14:paraId="62A39191" w14:textId="77777777" w:rsidR="008E2FA9" w:rsidRPr="00DA1B9C" w:rsidRDefault="008E2FA9" w:rsidP="00450D28">
            <w:pPr>
              <w:spacing w:after="0" w:line="240" w:lineRule="auto"/>
              <w:ind w:firstLine="74"/>
              <w:rPr>
                <w:rFonts w:ascii="Times New Roman" w:eastAsia="Times New Roman" w:hAnsi="Times New Roman" w:cs="Times New Roman"/>
                <w:b/>
                <w:bCs/>
                <w:color w:val="000000"/>
                <w:sz w:val="20"/>
                <w:szCs w:val="20"/>
                <w:lang w:eastAsia="pt-BR"/>
              </w:rPr>
            </w:pPr>
            <w:r w:rsidRPr="00DA1B9C">
              <w:rPr>
                <w:rFonts w:ascii="Times New Roman" w:eastAsia="Times New Roman" w:hAnsi="Times New Roman" w:cs="Times New Roman"/>
                <w:b/>
                <w:bCs/>
                <w:color w:val="000000"/>
                <w:sz w:val="20"/>
                <w:szCs w:val="20"/>
                <w:lang w:eastAsia="pt-BR"/>
              </w:rPr>
              <w:t>Variable</w:t>
            </w:r>
          </w:p>
        </w:tc>
        <w:tc>
          <w:tcPr>
            <w:tcW w:w="1348" w:type="dxa"/>
            <w:tcBorders>
              <w:top w:val="single" w:sz="4" w:space="0" w:color="auto"/>
              <w:bottom w:val="single" w:sz="4" w:space="0" w:color="auto"/>
            </w:tcBorders>
            <w:shd w:val="clear" w:color="auto" w:fill="auto"/>
            <w:noWrap/>
            <w:vAlign w:val="center"/>
            <w:hideMark/>
          </w:tcPr>
          <w:p w14:paraId="381446FC" w14:textId="77777777" w:rsidR="008E2FA9" w:rsidRPr="00DA1B9C" w:rsidRDefault="008E2FA9" w:rsidP="00450D28">
            <w:pPr>
              <w:spacing w:after="0" w:line="240" w:lineRule="auto"/>
              <w:jc w:val="center"/>
              <w:rPr>
                <w:rFonts w:ascii="Times New Roman" w:eastAsia="Times New Roman" w:hAnsi="Times New Roman" w:cs="Times New Roman"/>
                <w:b/>
                <w:bCs/>
                <w:color w:val="000000"/>
                <w:sz w:val="20"/>
                <w:szCs w:val="20"/>
                <w:lang w:eastAsia="pt-BR"/>
              </w:rPr>
            </w:pPr>
            <w:r w:rsidRPr="00DA1B9C">
              <w:rPr>
                <w:rFonts w:ascii="Times New Roman" w:eastAsia="Times New Roman" w:hAnsi="Times New Roman" w:cs="Times New Roman"/>
                <w:b/>
                <w:bCs/>
                <w:color w:val="000000"/>
                <w:sz w:val="20"/>
                <w:szCs w:val="20"/>
                <w:lang w:eastAsia="pt-BR"/>
              </w:rPr>
              <w:t>Weight</w:t>
            </w:r>
          </w:p>
        </w:tc>
      </w:tr>
      <w:tr w:rsidR="008E2FA9" w:rsidRPr="00DA1B9C" w14:paraId="35A77429" w14:textId="77777777" w:rsidTr="00450D28">
        <w:trPr>
          <w:trHeight w:val="300"/>
          <w:jc w:val="center"/>
        </w:trPr>
        <w:tc>
          <w:tcPr>
            <w:tcW w:w="1701" w:type="dxa"/>
            <w:vMerge w:val="restart"/>
            <w:tcBorders>
              <w:top w:val="single" w:sz="4" w:space="0" w:color="auto"/>
            </w:tcBorders>
            <w:shd w:val="clear" w:color="auto" w:fill="auto"/>
            <w:noWrap/>
            <w:hideMark/>
          </w:tcPr>
          <w:p w14:paraId="39AAA389"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r w:rsidRPr="00DA1B9C">
              <w:rPr>
                <w:rFonts w:ascii="Times New Roman" w:eastAsia="Times New Roman" w:hAnsi="Times New Roman" w:cs="Times New Roman"/>
                <w:i/>
                <w:iCs/>
                <w:color w:val="000000"/>
                <w:sz w:val="20"/>
                <w:szCs w:val="20"/>
                <w:lang w:eastAsia="pt-BR"/>
              </w:rPr>
              <w:t>S. gouazoubira</w:t>
            </w:r>
          </w:p>
        </w:tc>
        <w:tc>
          <w:tcPr>
            <w:tcW w:w="2049" w:type="dxa"/>
            <w:tcBorders>
              <w:top w:val="single" w:sz="4" w:space="0" w:color="auto"/>
            </w:tcBorders>
            <w:shd w:val="clear" w:color="auto" w:fill="auto"/>
            <w:noWrap/>
            <w:vAlign w:val="center"/>
            <w:hideMark/>
          </w:tcPr>
          <w:p w14:paraId="62508221" w14:textId="77777777" w:rsidR="008E2FA9" w:rsidRPr="00DA1B9C" w:rsidRDefault="008E2FA9" w:rsidP="00450D28">
            <w:pPr>
              <w:spacing w:after="0" w:line="240" w:lineRule="auto"/>
              <w:ind w:firstLine="74"/>
              <w:rPr>
                <w:rFonts w:ascii="Times New Roman" w:eastAsia="Times New Roman" w:hAnsi="Times New Roman" w:cs="Times New Roman"/>
                <w:b/>
                <w:bCs/>
                <w:color w:val="000000"/>
                <w:sz w:val="20"/>
                <w:szCs w:val="20"/>
                <w:lang w:eastAsia="pt-BR"/>
              </w:rPr>
            </w:pPr>
            <w:r w:rsidRPr="00DA1B9C">
              <w:rPr>
                <w:rFonts w:ascii="Times New Roman" w:eastAsia="Times New Roman" w:hAnsi="Times New Roman" w:cs="Times New Roman"/>
                <w:b/>
                <w:bCs/>
                <w:color w:val="000000"/>
                <w:sz w:val="20"/>
                <w:szCs w:val="20"/>
                <w:lang w:eastAsia="pt-BR"/>
              </w:rPr>
              <w:t>p(season)</w:t>
            </w:r>
          </w:p>
        </w:tc>
        <w:tc>
          <w:tcPr>
            <w:tcW w:w="1348" w:type="dxa"/>
            <w:tcBorders>
              <w:top w:val="single" w:sz="4" w:space="0" w:color="auto"/>
            </w:tcBorders>
            <w:shd w:val="clear" w:color="auto" w:fill="auto"/>
            <w:noWrap/>
            <w:vAlign w:val="center"/>
            <w:hideMark/>
          </w:tcPr>
          <w:p w14:paraId="459D1124" w14:textId="146F32EC"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0.6</w:t>
            </w:r>
            <w:r w:rsidR="00E20AF1" w:rsidRPr="00DA1B9C">
              <w:rPr>
                <w:rFonts w:ascii="Times New Roman" w:eastAsia="Times New Roman" w:hAnsi="Times New Roman" w:cs="Times New Roman"/>
                <w:color w:val="000000"/>
                <w:sz w:val="20"/>
                <w:szCs w:val="20"/>
                <w:lang w:eastAsia="pt-BR"/>
              </w:rPr>
              <w:t>5</w:t>
            </w:r>
          </w:p>
        </w:tc>
      </w:tr>
      <w:tr w:rsidR="008E2FA9" w:rsidRPr="00DA1B9C" w14:paraId="1E6E6104" w14:textId="77777777" w:rsidTr="00450D28">
        <w:trPr>
          <w:trHeight w:val="300"/>
          <w:jc w:val="center"/>
        </w:trPr>
        <w:tc>
          <w:tcPr>
            <w:tcW w:w="1701" w:type="dxa"/>
            <w:vMerge/>
            <w:hideMark/>
          </w:tcPr>
          <w:p w14:paraId="742019D0"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0E8B475D" w14:textId="77777777" w:rsidR="008E2FA9" w:rsidRPr="00DA1B9C" w:rsidRDefault="008E2FA9" w:rsidP="00450D28">
            <w:pPr>
              <w:spacing w:after="0" w:line="240" w:lineRule="auto"/>
              <w:ind w:firstLine="74"/>
              <w:rPr>
                <w:rFonts w:ascii="Times New Roman" w:eastAsia="Times New Roman" w:hAnsi="Times New Roman" w:cs="Times New Roman"/>
                <w:b/>
                <w:bCs/>
                <w:color w:val="000000"/>
                <w:sz w:val="20"/>
                <w:szCs w:val="20"/>
                <w:lang w:eastAsia="pt-BR"/>
              </w:rPr>
            </w:pPr>
            <w:r w:rsidRPr="00DA1B9C">
              <w:rPr>
                <w:rFonts w:ascii="Times New Roman" w:eastAsia="Times New Roman" w:hAnsi="Times New Roman" w:cs="Times New Roman"/>
                <w:b/>
                <w:bCs/>
                <w:color w:val="000000"/>
                <w:sz w:val="20"/>
                <w:szCs w:val="20"/>
                <w:lang w:eastAsia="pt-BR"/>
              </w:rPr>
              <w:t>psi(season)</w:t>
            </w:r>
          </w:p>
        </w:tc>
        <w:tc>
          <w:tcPr>
            <w:tcW w:w="1348" w:type="dxa"/>
            <w:shd w:val="clear" w:color="auto" w:fill="auto"/>
            <w:noWrap/>
            <w:vAlign w:val="center"/>
            <w:hideMark/>
          </w:tcPr>
          <w:p w14:paraId="103D6593" w14:textId="1CA7C8EA"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0.5</w:t>
            </w:r>
            <w:r w:rsidR="00E20AF1" w:rsidRPr="00DA1B9C">
              <w:rPr>
                <w:rFonts w:ascii="Times New Roman" w:eastAsia="Times New Roman" w:hAnsi="Times New Roman" w:cs="Times New Roman"/>
                <w:color w:val="000000"/>
                <w:sz w:val="20"/>
                <w:szCs w:val="20"/>
                <w:lang w:eastAsia="pt-BR"/>
              </w:rPr>
              <w:t>5</w:t>
            </w:r>
          </w:p>
        </w:tc>
      </w:tr>
      <w:tr w:rsidR="008E2FA9" w:rsidRPr="00DA1B9C" w14:paraId="2967EBE3" w14:textId="77777777" w:rsidTr="00450D28">
        <w:trPr>
          <w:trHeight w:val="300"/>
          <w:jc w:val="center"/>
        </w:trPr>
        <w:tc>
          <w:tcPr>
            <w:tcW w:w="1701" w:type="dxa"/>
            <w:vMerge/>
            <w:hideMark/>
          </w:tcPr>
          <w:p w14:paraId="0B8C9B2A"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2C296364"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p(effort)</w:t>
            </w:r>
          </w:p>
        </w:tc>
        <w:tc>
          <w:tcPr>
            <w:tcW w:w="1348" w:type="dxa"/>
            <w:shd w:val="clear" w:color="auto" w:fill="auto"/>
            <w:noWrap/>
            <w:vAlign w:val="center"/>
            <w:hideMark/>
          </w:tcPr>
          <w:p w14:paraId="4AD6B198" w14:textId="2391064C"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0.28</w:t>
            </w:r>
          </w:p>
        </w:tc>
      </w:tr>
      <w:tr w:rsidR="008E2FA9" w:rsidRPr="00DA1B9C" w14:paraId="301D4C52" w14:textId="77777777" w:rsidTr="00450D28">
        <w:trPr>
          <w:trHeight w:val="300"/>
          <w:jc w:val="center"/>
        </w:trPr>
        <w:tc>
          <w:tcPr>
            <w:tcW w:w="1701" w:type="dxa"/>
            <w:vMerge w:val="restart"/>
            <w:shd w:val="clear" w:color="auto" w:fill="auto"/>
            <w:noWrap/>
            <w:hideMark/>
          </w:tcPr>
          <w:p w14:paraId="12D12AE0"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r w:rsidRPr="00DA1B9C">
              <w:rPr>
                <w:rFonts w:ascii="Times New Roman" w:eastAsia="Times New Roman" w:hAnsi="Times New Roman" w:cs="Times New Roman"/>
                <w:i/>
                <w:iCs/>
                <w:color w:val="000000"/>
                <w:sz w:val="20"/>
                <w:szCs w:val="20"/>
                <w:lang w:eastAsia="pt-BR"/>
              </w:rPr>
              <w:t>E. sexcinctus</w:t>
            </w:r>
          </w:p>
        </w:tc>
        <w:tc>
          <w:tcPr>
            <w:tcW w:w="2049" w:type="dxa"/>
            <w:shd w:val="clear" w:color="auto" w:fill="auto"/>
            <w:noWrap/>
            <w:vAlign w:val="center"/>
            <w:hideMark/>
          </w:tcPr>
          <w:p w14:paraId="7D668AD2" w14:textId="77777777" w:rsidR="008E2FA9" w:rsidRPr="00DA1B9C" w:rsidRDefault="008E2FA9" w:rsidP="00450D28">
            <w:pPr>
              <w:spacing w:after="0" w:line="240" w:lineRule="auto"/>
              <w:ind w:firstLine="74"/>
              <w:rPr>
                <w:rFonts w:ascii="Times New Roman" w:eastAsia="Times New Roman" w:hAnsi="Times New Roman" w:cs="Times New Roman"/>
                <w:b/>
                <w:bCs/>
                <w:color w:val="000000"/>
                <w:sz w:val="20"/>
                <w:szCs w:val="20"/>
                <w:lang w:eastAsia="pt-BR"/>
              </w:rPr>
            </w:pPr>
            <w:r w:rsidRPr="00DA1B9C">
              <w:rPr>
                <w:rFonts w:ascii="Times New Roman" w:eastAsia="Times New Roman" w:hAnsi="Times New Roman" w:cs="Times New Roman"/>
                <w:b/>
                <w:bCs/>
                <w:color w:val="000000"/>
                <w:sz w:val="20"/>
                <w:szCs w:val="20"/>
                <w:lang w:eastAsia="pt-BR"/>
              </w:rPr>
              <w:t>p(season)</w:t>
            </w:r>
          </w:p>
        </w:tc>
        <w:tc>
          <w:tcPr>
            <w:tcW w:w="1348" w:type="dxa"/>
            <w:shd w:val="clear" w:color="auto" w:fill="auto"/>
            <w:noWrap/>
            <w:vAlign w:val="center"/>
            <w:hideMark/>
          </w:tcPr>
          <w:p w14:paraId="61E88403" w14:textId="3D4F23DC"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0.83</w:t>
            </w:r>
          </w:p>
        </w:tc>
      </w:tr>
      <w:tr w:rsidR="008E2FA9" w:rsidRPr="00DA1B9C" w14:paraId="0198D2F7" w14:textId="77777777" w:rsidTr="00450D28">
        <w:trPr>
          <w:trHeight w:val="300"/>
          <w:jc w:val="center"/>
        </w:trPr>
        <w:tc>
          <w:tcPr>
            <w:tcW w:w="1701" w:type="dxa"/>
            <w:vMerge/>
            <w:hideMark/>
          </w:tcPr>
          <w:p w14:paraId="6F05A879"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471D1D1F"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psi(season)</w:t>
            </w:r>
          </w:p>
        </w:tc>
        <w:tc>
          <w:tcPr>
            <w:tcW w:w="1348" w:type="dxa"/>
            <w:shd w:val="clear" w:color="auto" w:fill="auto"/>
            <w:noWrap/>
            <w:vAlign w:val="center"/>
            <w:hideMark/>
          </w:tcPr>
          <w:p w14:paraId="42F30F25" w14:textId="50F571DB"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0.2</w:t>
            </w:r>
            <w:r w:rsidR="00E20AF1" w:rsidRPr="00DA1B9C">
              <w:rPr>
                <w:rFonts w:ascii="Times New Roman" w:eastAsia="Times New Roman" w:hAnsi="Times New Roman" w:cs="Times New Roman"/>
                <w:color w:val="000000"/>
                <w:sz w:val="20"/>
                <w:szCs w:val="20"/>
                <w:lang w:eastAsia="pt-BR"/>
              </w:rPr>
              <w:t>9</w:t>
            </w:r>
          </w:p>
        </w:tc>
      </w:tr>
      <w:tr w:rsidR="008E2FA9" w:rsidRPr="00DA1B9C" w14:paraId="053DEA7F" w14:textId="77777777" w:rsidTr="00450D28">
        <w:trPr>
          <w:trHeight w:val="300"/>
          <w:jc w:val="center"/>
        </w:trPr>
        <w:tc>
          <w:tcPr>
            <w:tcW w:w="1701" w:type="dxa"/>
            <w:vMerge/>
            <w:hideMark/>
          </w:tcPr>
          <w:p w14:paraId="5EE1FD02"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1EB4272C"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p(effort)</w:t>
            </w:r>
          </w:p>
        </w:tc>
        <w:tc>
          <w:tcPr>
            <w:tcW w:w="1348" w:type="dxa"/>
            <w:shd w:val="clear" w:color="auto" w:fill="auto"/>
            <w:noWrap/>
            <w:vAlign w:val="center"/>
            <w:hideMark/>
          </w:tcPr>
          <w:p w14:paraId="004F8214" w14:textId="76A668CC"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0.29</w:t>
            </w:r>
          </w:p>
        </w:tc>
      </w:tr>
      <w:tr w:rsidR="008E2FA9" w:rsidRPr="00DA1B9C" w14:paraId="722BD3E7" w14:textId="77777777" w:rsidTr="00450D28">
        <w:trPr>
          <w:trHeight w:val="300"/>
          <w:jc w:val="center"/>
        </w:trPr>
        <w:tc>
          <w:tcPr>
            <w:tcW w:w="1701" w:type="dxa"/>
            <w:vMerge w:val="restart"/>
            <w:shd w:val="clear" w:color="auto" w:fill="auto"/>
            <w:noWrap/>
            <w:hideMark/>
          </w:tcPr>
          <w:p w14:paraId="3359CA94"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r w:rsidRPr="00DA1B9C">
              <w:rPr>
                <w:rFonts w:ascii="Times New Roman" w:eastAsia="Times New Roman" w:hAnsi="Times New Roman" w:cs="Times New Roman"/>
                <w:i/>
                <w:iCs/>
                <w:color w:val="000000"/>
                <w:sz w:val="20"/>
                <w:szCs w:val="20"/>
                <w:lang w:eastAsia="pt-BR"/>
              </w:rPr>
              <w:t>S. libidinosus</w:t>
            </w:r>
          </w:p>
        </w:tc>
        <w:tc>
          <w:tcPr>
            <w:tcW w:w="2049" w:type="dxa"/>
            <w:shd w:val="clear" w:color="auto" w:fill="auto"/>
            <w:noWrap/>
            <w:vAlign w:val="center"/>
            <w:hideMark/>
          </w:tcPr>
          <w:p w14:paraId="16BD59B5"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p(season)</w:t>
            </w:r>
          </w:p>
        </w:tc>
        <w:tc>
          <w:tcPr>
            <w:tcW w:w="1348" w:type="dxa"/>
            <w:shd w:val="clear" w:color="auto" w:fill="auto"/>
            <w:noWrap/>
            <w:vAlign w:val="center"/>
            <w:hideMark/>
          </w:tcPr>
          <w:p w14:paraId="7927426A" w14:textId="0AB0CD99"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0.45</w:t>
            </w:r>
          </w:p>
        </w:tc>
      </w:tr>
      <w:tr w:rsidR="008E2FA9" w:rsidRPr="00DA1B9C" w14:paraId="22CA7192" w14:textId="77777777" w:rsidTr="00450D28">
        <w:trPr>
          <w:trHeight w:val="300"/>
          <w:jc w:val="center"/>
        </w:trPr>
        <w:tc>
          <w:tcPr>
            <w:tcW w:w="1701" w:type="dxa"/>
            <w:vMerge/>
            <w:hideMark/>
          </w:tcPr>
          <w:p w14:paraId="166D4306"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78B10BA0" w14:textId="77777777" w:rsidR="008E2FA9" w:rsidRPr="00DA1B9C" w:rsidRDefault="008E2FA9" w:rsidP="00450D28">
            <w:pPr>
              <w:spacing w:after="0" w:line="240" w:lineRule="auto"/>
              <w:ind w:firstLine="74"/>
              <w:rPr>
                <w:rFonts w:ascii="Times New Roman" w:eastAsia="Times New Roman" w:hAnsi="Times New Roman" w:cs="Times New Roman"/>
                <w:sz w:val="20"/>
                <w:szCs w:val="20"/>
                <w:lang w:eastAsia="pt-BR"/>
              </w:rPr>
            </w:pPr>
            <w:r w:rsidRPr="00DA1B9C">
              <w:rPr>
                <w:rFonts w:ascii="Times New Roman" w:eastAsia="Times New Roman" w:hAnsi="Times New Roman" w:cs="Times New Roman"/>
                <w:sz w:val="20"/>
                <w:szCs w:val="20"/>
                <w:lang w:eastAsia="pt-BR"/>
              </w:rPr>
              <w:t>psi(season)*</w:t>
            </w:r>
          </w:p>
        </w:tc>
        <w:tc>
          <w:tcPr>
            <w:tcW w:w="1348" w:type="dxa"/>
            <w:shd w:val="clear" w:color="auto" w:fill="auto"/>
            <w:noWrap/>
            <w:vAlign w:val="center"/>
            <w:hideMark/>
          </w:tcPr>
          <w:p w14:paraId="3B180025" w14:textId="5960B181"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0.49</w:t>
            </w:r>
          </w:p>
        </w:tc>
      </w:tr>
      <w:tr w:rsidR="008E2FA9" w:rsidRPr="00DA1B9C" w14:paraId="425AEEFF" w14:textId="77777777" w:rsidTr="00450D28">
        <w:trPr>
          <w:trHeight w:val="300"/>
          <w:jc w:val="center"/>
        </w:trPr>
        <w:tc>
          <w:tcPr>
            <w:tcW w:w="1701" w:type="dxa"/>
            <w:vMerge/>
            <w:hideMark/>
          </w:tcPr>
          <w:p w14:paraId="4B73B79E"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3158107A"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p(effort)</w:t>
            </w:r>
          </w:p>
        </w:tc>
        <w:tc>
          <w:tcPr>
            <w:tcW w:w="1348" w:type="dxa"/>
            <w:shd w:val="clear" w:color="auto" w:fill="auto"/>
            <w:noWrap/>
            <w:vAlign w:val="center"/>
            <w:hideMark/>
          </w:tcPr>
          <w:p w14:paraId="1A7CD743" w14:textId="4E7FF2EB"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0.4</w:t>
            </w:r>
            <w:r w:rsidR="00E20AF1" w:rsidRPr="00DA1B9C">
              <w:rPr>
                <w:rFonts w:ascii="Times New Roman" w:eastAsia="Times New Roman" w:hAnsi="Times New Roman" w:cs="Times New Roman"/>
                <w:color w:val="000000"/>
                <w:sz w:val="20"/>
                <w:szCs w:val="20"/>
                <w:lang w:eastAsia="pt-BR"/>
              </w:rPr>
              <w:t>6</w:t>
            </w:r>
          </w:p>
        </w:tc>
      </w:tr>
      <w:tr w:rsidR="008E2FA9" w:rsidRPr="00DA1B9C" w14:paraId="1E546D8D" w14:textId="77777777" w:rsidTr="00450D28">
        <w:trPr>
          <w:trHeight w:val="300"/>
          <w:jc w:val="center"/>
        </w:trPr>
        <w:tc>
          <w:tcPr>
            <w:tcW w:w="1701" w:type="dxa"/>
            <w:vMerge w:val="restart"/>
            <w:shd w:val="clear" w:color="auto" w:fill="auto"/>
            <w:noWrap/>
            <w:hideMark/>
          </w:tcPr>
          <w:p w14:paraId="358F7551"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r w:rsidRPr="00DA1B9C">
              <w:rPr>
                <w:rFonts w:ascii="Times New Roman" w:eastAsia="Times New Roman" w:hAnsi="Times New Roman" w:cs="Times New Roman"/>
                <w:i/>
                <w:iCs/>
                <w:color w:val="000000"/>
                <w:sz w:val="20"/>
                <w:szCs w:val="20"/>
                <w:lang w:eastAsia="pt-BR"/>
              </w:rPr>
              <w:t>C. thous</w:t>
            </w:r>
          </w:p>
        </w:tc>
        <w:tc>
          <w:tcPr>
            <w:tcW w:w="2049" w:type="dxa"/>
            <w:shd w:val="clear" w:color="auto" w:fill="auto"/>
            <w:noWrap/>
            <w:vAlign w:val="center"/>
            <w:hideMark/>
          </w:tcPr>
          <w:p w14:paraId="5B94859B"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p(season)</w:t>
            </w:r>
          </w:p>
        </w:tc>
        <w:tc>
          <w:tcPr>
            <w:tcW w:w="1348" w:type="dxa"/>
            <w:shd w:val="clear" w:color="auto" w:fill="auto"/>
            <w:noWrap/>
            <w:vAlign w:val="center"/>
            <w:hideMark/>
          </w:tcPr>
          <w:p w14:paraId="6BD67BB3" w14:textId="3BE0B6D6"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0.3</w:t>
            </w:r>
            <w:r w:rsidR="00E20AF1" w:rsidRPr="00DA1B9C">
              <w:rPr>
                <w:rFonts w:ascii="Times New Roman" w:eastAsia="Times New Roman" w:hAnsi="Times New Roman" w:cs="Times New Roman"/>
                <w:color w:val="000000"/>
                <w:sz w:val="20"/>
                <w:szCs w:val="20"/>
                <w:lang w:eastAsia="pt-BR"/>
              </w:rPr>
              <w:t>4</w:t>
            </w:r>
          </w:p>
        </w:tc>
      </w:tr>
      <w:tr w:rsidR="008E2FA9" w:rsidRPr="00DA1B9C" w14:paraId="2E7C7C4D" w14:textId="77777777" w:rsidTr="00450D28">
        <w:trPr>
          <w:trHeight w:val="300"/>
          <w:jc w:val="center"/>
        </w:trPr>
        <w:tc>
          <w:tcPr>
            <w:tcW w:w="1701" w:type="dxa"/>
            <w:vMerge/>
            <w:hideMark/>
          </w:tcPr>
          <w:p w14:paraId="27FB86E0"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7772123E"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psi(season)</w:t>
            </w:r>
          </w:p>
        </w:tc>
        <w:tc>
          <w:tcPr>
            <w:tcW w:w="1348" w:type="dxa"/>
            <w:shd w:val="clear" w:color="auto" w:fill="auto"/>
            <w:noWrap/>
            <w:vAlign w:val="center"/>
            <w:hideMark/>
          </w:tcPr>
          <w:p w14:paraId="6E32D0AD" w14:textId="36D2F640"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0.28</w:t>
            </w:r>
          </w:p>
        </w:tc>
      </w:tr>
      <w:tr w:rsidR="008E2FA9" w:rsidRPr="00DA1B9C" w14:paraId="4B6A87E6" w14:textId="77777777" w:rsidTr="00450D28">
        <w:trPr>
          <w:trHeight w:val="300"/>
          <w:jc w:val="center"/>
        </w:trPr>
        <w:tc>
          <w:tcPr>
            <w:tcW w:w="1701" w:type="dxa"/>
            <w:vMerge/>
            <w:hideMark/>
          </w:tcPr>
          <w:p w14:paraId="78B96EC2"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7CDB120B"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p(effort)</w:t>
            </w:r>
          </w:p>
        </w:tc>
        <w:tc>
          <w:tcPr>
            <w:tcW w:w="1348" w:type="dxa"/>
            <w:shd w:val="clear" w:color="auto" w:fill="auto"/>
            <w:noWrap/>
            <w:vAlign w:val="center"/>
            <w:hideMark/>
          </w:tcPr>
          <w:p w14:paraId="7B501CB7" w14:textId="7AFBD215"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0.4</w:t>
            </w:r>
            <w:r w:rsidR="00E20AF1" w:rsidRPr="00DA1B9C">
              <w:rPr>
                <w:rFonts w:ascii="Times New Roman" w:eastAsia="Times New Roman" w:hAnsi="Times New Roman" w:cs="Times New Roman"/>
                <w:color w:val="000000"/>
                <w:sz w:val="20"/>
                <w:szCs w:val="20"/>
                <w:lang w:eastAsia="pt-BR"/>
              </w:rPr>
              <w:t>2</w:t>
            </w:r>
          </w:p>
        </w:tc>
      </w:tr>
      <w:tr w:rsidR="008E2FA9" w:rsidRPr="00DA1B9C" w14:paraId="21B93C1E" w14:textId="77777777" w:rsidTr="00450D28">
        <w:trPr>
          <w:trHeight w:val="300"/>
          <w:jc w:val="center"/>
        </w:trPr>
        <w:tc>
          <w:tcPr>
            <w:tcW w:w="1701" w:type="dxa"/>
            <w:vMerge w:val="restart"/>
            <w:shd w:val="clear" w:color="auto" w:fill="auto"/>
            <w:noWrap/>
            <w:hideMark/>
          </w:tcPr>
          <w:p w14:paraId="50EC604A"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r w:rsidRPr="00DA1B9C">
              <w:rPr>
                <w:rFonts w:ascii="Times New Roman" w:eastAsia="Times New Roman" w:hAnsi="Times New Roman" w:cs="Times New Roman"/>
                <w:i/>
                <w:iCs/>
                <w:color w:val="000000"/>
                <w:sz w:val="20"/>
                <w:szCs w:val="20"/>
                <w:lang w:eastAsia="pt-BR"/>
              </w:rPr>
              <w:t>D. albiventris</w:t>
            </w:r>
          </w:p>
        </w:tc>
        <w:tc>
          <w:tcPr>
            <w:tcW w:w="2049" w:type="dxa"/>
            <w:shd w:val="clear" w:color="auto" w:fill="auto"/>
            <w:noWrap/>
            <w:vAlign w:val="center"/>
            <w:hideMark/>
          </w:tcPr>
          <w:p w14:paraId="1736D9A4"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p(season)*</w:t>
            </w:r>
          </w:p>
        </w:tc>
        <w:tc>
          <w:tcPr>
            <w:tcW w:w="1348" w:type="dxa"/>
            <w:shd w:val="clear" w:color="auto" w:fill="auto"/>
            <w:noWrap/>
            <w:vAlign w:val="center"/>
            <w:hideMark/>
          </w:tcPr>
          <w:p w14:paraId="2E482B7E" w14:textId="51C3D1D0"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0.4</w:t>
            </w:r>
            <w:r w:rsidR="00E20AF1" w:rsidRPr="00DA1B9C">
              <w:rPr>
                <w:rFonts w:ascii="Times New Roman" w:eastAsia="Times New Roman" w:hAnsi="Times New Roman" w:cs="Times New Roman"/>
                <w:color w:val="000000"/>
                <w:sz w:val="20"/>
                <w:szCs w:val="20"/>
                <w:lang w:eastAsia="pt-BR"/>
              </w:rPr>
              <w:t>9</w:t>
            </w:r>
          </w:p>
        </w:tc>
      </w:tr>
      <w:tr w:rsidR="008E2FA9" w:rsidRPr="00DA1B9C" w14:paraId="0C860CB3" w14:textId="77777777" w:rsidTr="00450D28">
        <w:trPr>
          <w:trHeight w:val="300"/>
          <w:jc w:val="center"/>
        </w:trPr>
        <w:tc>
          <w:tcPr>
            <w:tcW w:w="1701" w:type="dxa"/>
            <w:vMerge/>
            <w:hideMark/>
          </w:tcPr>
          <w:p w14:paraId="5A441F57"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027341A6" w14:textId="77777777" w:rsidR="008E2FA9" w:rsidRPr="00DA1B9C" w:rsidRDefault="008E2FA9" w:rsidP="00450D28">
            <w:pPr>
              <w:spacing w:after="0" w:line="240" w:lineRule="auto"/>
              <w:ind w:firstLine="74"/>
              <w:rPr>
                <w:rFonts w:ascii="Times New Roman" w:eastAsia="Times New Roman" w:hAnsi="Times New Roman" w:cs="Times New Roman"/>
                <w:b/>
                <w:bCs/>
                <w:color w:val="000000"/>
                <w:sz w:val="20"/>
                <w:szCs w:val="20"/>
                <w:lang w:eastAsia="pt-BR"/>
              </w:rPr>
            </w:pPr>
            <w:r w:rsidRPr="00DA1B9C">
              <w:rPr>
                <w:rFonts w:ascii="Times New Roman" w:eastAsia="Times New Roman" w:hAnsi="Times New Roman" w:cs="Times New Roman"/>
                <w:b/>
                <w:bCs/>
                <w:color w:val="000000"/>
                <w:sz w:val="20"/>
                <w:szCs w:val="20"/>
                <w:lang w:eastAsia="pt-BR"/>
              </w:rPr>
              <w:t>psi(season)</w:t>
            </w:r>
          </w:p>
        </w:tc>
        <w:tc>
          <w:tcPr>
            <w:tcW w:w="1348" w:type="dxa"/>
            <w:shd w:val="clear" w:color="auto" w:fill="auto"/>
            <w:noWrap/>
            <w:vAlign w:val="center"/>
            <w:hideMark/>
          </w:tcPr>
          <w:p w14:paraId="1AAA2625" w14:textId="0112C69E"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0.54</w:t>
            </w:r>
          </w:p>
        </w:tc>
      </w:tr>
      <w:tr w:rsidR="008E2FA9" w:rsidRPr="00DA1B9C" w14:paraId="44790FB2" w14:textId="77777777" w:rsidTr="00450D28">
        <w:trPr>
          <w:trHeight w:val="300"/>
          <w:jc w:val="center"/>
        </w:trPr>
        <w:tc>
          <w:tcPr>
            <w:tcW w:w="1701" w:type="dxa"/>
            <w:vMerge/>
            <w:hideMark/>
          </w:tcPr>
          <w:p w14:paraId="0DA1DC70"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15926B03"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p(effort)</w:t>
            </w:r>
          </w:p>
        </w:tc>
        <w:tc>
          <w:tcPr>
            <w:tcW w:w="1348" w:type="dxa"/>
            <w:shd w:val="clear" w:color="auto" w:fill="auto"/>
            <w:noWrap/>
            <w:vAlign w:val="center"/>
            <w:hideMark/>
          </w:tcPr>
          <w:p w14:paraId="2D202004" w14:textId="6E7E8476"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0.29</w:t>
            </w:r>
          </w:p>
        </w:tc>
      </w:tr>
      <w:tr w:rsidR="008E2FA9" w:rsidRPr="00DA1B9C" w14:paraId="16AABA17" w14:textId="77777777" w:rsidTr="00450D28">
        <w:trPr>
          <w:trHeight w:val="300"/>
          <w:jc w:val="center"/>
        </w:trPr>
        <w:tc>
          <w:tcPr>
            <w:tcW w:w="1701" w:type="dxa"/>
            <w:vMerge w:val="restart"/>
            <w:shd w:val="clear" w:color="auto" w:fill="auto"/>
            <w:noWrap/>
            <w:hideMark/>
          </w:tcPr>
          <w:p w14:paraId="735BFC1F" w14:textId="77777777" w:rsidR="008E2FA9" w:rsidRPr="00DA1B9C" w:rsidRDefault="008E2FA9" w:rsidP="00207978">
            <w:pPr>
              <w:spacing w:after="0" w:line="240" w:lineRule="auto"/>
              <w:rPr>
                <w:rFonts w:ascii="Times New Roman" w:eastAsia="Times New Roman" w:hAnsi="Times New Roman" w:cs="Times New Roman"/>
                <w:i/>
                <w:iCs/>
                <w:color w:val="000000"/>
                <w:sz w:val="20"/>
                <w:szCs w:val="20"/>
                <w:lang w:eastAsia="pt-BR"/>
              </w:rPr>
            </w:pPr>
            <w:r w:rsidRPr="00DA1B9C">
              <w:rPr>
                <w:rFonts w:ascii="Times New Roman" w:eastAsia="Times New Roman" w:hAnsi="Times New Roman" w:cs="Times New Roman"/>
                <w:i/>
                <w:iCs/>
                <w:color w:val="000000"/>
                <w:sz w:val="20"/>
                <w:szCs w:val="20"/>
                <w:lang w:eastAsia="pt-BR"/>
              </w:rPr>
              <w:t xml:space="preserve">L. </w:t>
            </w:r>
            <w:r w:rsidRPr="00DA1B9C">
              <w:rPr>
                <w:rFonts w:ascii="Times New Roman" w:eastAsia="Calibri" w:hAnsi="Times New Roman" w:cs="Times New Roman"/>
                <w:i/>
                <w:iCs/>
                <w:sz w:val="20"/>
                <w:szCs w:val="20"/>
              </w:rPr>
              <w:t>tigrinus</w:t>
            </w:r>
          </w:p>
        </w:tc>
        <w:tc>
          <w:tcPr>
            <w:tcW w:w="2049" w:type="dxa"/>
            <w:shd w:val="clear" w:color="auto" w:fill="auto"/>
            <w:noWrap/>
            <w:vAlign w:val="center"/>
            <w:hideMark/>
          </w:tcPr>
          <w:p w14:paraId="2AE43703" w14:textId="77777777" w:rsidR="008E2FA9" w:rsidRPr="00DA1B9C" w:rsidRDefault="008E2FA9" w:rsidP="00450D28">
            <w:pPr>
              <w:spacing w:after="0" w:line="240" w:lineRule="auto"/>
              <w:ind w:firstLine="74"/>
              <w:rPr>
                <w:rFonts w:ascii="Times New Roman" w:eastAsia="Times New Roman" w:hAnsi="Times New Roman" w:cs="Times New Roman"/>
                <w:b/>
                <w:bCs/>
                <w:color w:val="000000"/>
                <w:sz w:val="20"/>
                <w:szCs w:val="20"/>
                <w:lang w:eastAsia="pt-BR"/>
              </w:rPr>
            </w:pPr>
            <w:r w:rsidRPr="00DA1B9C">
              <w:rPr>
                <w:rFonts w:ascii="Times New Roman" w:eastAsia="Times New Roman" w:hAnsi="Times New Roman" w:cs="Times New Roman"/>
                <w:b/>
                <w:bCs/>
                <w:color w:val="000000"/>
                <w:sz w:val="20"/>
                <w:szCs w:val="20"/>
                <w:lang w:eastAsia="pt-BR"/>
              </w:rPr>
              <w:t>p(season)</w:t>
            </w:r>
          </w:p>
        </w:tc>
        <w:tc>
          <w:tcPr>
            <w:tcW w:w="1348" w:type="dxa"/>
            <w:shd w:val="clear" w:color="auto" w:fill="auto"/>
            <w:noWrap/>
            <w:vAlign w:val="center"/>
            <w:hideMark/>
          </w:tcPr>
          <w:p w14:paraId="101F2A69" w14:textId="25ED92D3"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0.86</w:t>
            </w:r>
          </w:p>
        </w:tc>
      </w:tr>
      <w:tr w:rsidR="008E2FA9" w:rsidRPr="00DA1B9C" w14:paraId="27855B48" w14:textId="77777777" w:rsidTr="00450D28">
        <w:trPr>
          <w:trHeight w:val="300"/>
          <w:jc w:val="center"/>
        </w:trPr>
        <w:tc>
          <w:tcPr>
            <w:tcW w:w="1701" w:type="dxa"/>
            <w:vMerge/>
            <w:vAlign w:val="center"/>
            <w:hideMark/>
          </w:tcPr>
          <w:p w14:paraId="2EB1C3D2" w14:textId="77777777" w:rsidR="008E2FA9" w:rsidRPr="00DA1B9C" w:rsidRDefault="008E2FA9" w:rsidP="00450D28">
            <w:pPr>
              <w:spacing w:after="0" w:line="240" w:lineRule="auto"/>
              <w:ind w:firstLine="709"/>
              <w:jc w:val="center"/>
              <w:rPr>
                <w:rFonts w:ascii="Times New Roman" w:eastAsia="Times New Roman" w:hAnsi="Times New Roman" w:cs="Times New Roman"/>
                <w:i/>
                <w:iCs/>
                <w:color w:val="000000"/>
                <w:sz w:val="20"/>
                <w:szCs w:val="20"/>
                <w:lang w:eastAsia="pt-BR"/>
              </w:rPr>
            </w:pPr>
          </w:p>
        </w:tc>
        <w:tc>
          <w:tcPr>
            <w:tcW w:w="2049" w:type="dxa"/>
            <w:shd w:val="clear" w:color="auto" w:fill="auto"/>
            <w:noWrap/>
            <w:vAlign w:val="center"/>
            <w:hideMark/>
          </w:tcPr>
          <w:p w14:paraId="74B2235B"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psi(season)</w:t>
            </w:r>
          </w:p>
        </w:tc>
        <w:tc>
          <w:tcPr>
            <w:tcW w:w="1348" w:type="dxa"/>
            <w:shd w:val="clear" w:color="auto" w:fill="auto"/>
            <w:noWrap/>
            <w:vAlign w:val="center"/>
            <w:hideMark/>
          </w:tcPr>
          <w:p w14:paraId="7103529E" w14:textId="2CCDDFF1"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0.35</w:t>
            </w:r>
          </w:p>
        </w:tc>
      </w:tr>
      <w:tr w:rsidR="008E2FA9" w:rsidRPr="00DA1B9C" w14:paraId="01783827" w14:textId="77777777" w:rsidTr="00450D28">
        <w:trPr>
          <w:trHeight w:val="300"/>
          <w:jc w:val="center"/>
        </w:trPr>
        <w:tc>
          <w:tcPr>
            <w:tcW w:w="1701" w:type="dxa"/>
            <w:vMerge/>
            <w:tcBorders>
              <w:bottom w:val="single" w:sz="4" w:space="0" w:color="auto"/>
            </w:tcBorders>
            <w:vAlign w:val="center"/>
            <w:hideMark/>
          </w:tcPr>
          <w:p w14:paraId="420B9194" w14:textId="77777777" w:rsidR="008E2FA9" w:rsidRPr="00DA1B9C" w:rsidRDefault="008E2FA9" w:rsidP="00450D28">
            <w:pPr>
              <w:spacing w:after="0" w:line="240" w:lineRule="auto"/>
              <w:ind w:firstLine="709"/>
              <w:jc w:val="center"/>
              <w:rPr>
                <w:rFonts w:ascii="Times New Roman" w:eastAsia="Times New Roman" w:hAnsi="Times New Roman" w:cs="Times New Roman"/>
                <w:i/>
                <w:iCs/>
                <w:color w:val="000000"/>
                <w:sz w:val="20"/>
                <w:szCs w:val="20"/>
                <w:lang w:eastAsia="pt-BR"/>
              </w:rPr>
            </w:pPr>
          </w:p>
        </w:tc>
        <w:tc>
          <w:tcPr>
            <w:tcW w:w="2049" w:type="dxa"/>
            <w:tcBorders>
              <w:bottom w:val="single" w:sz="4" w:space="0" w:color="auto"/>
            </w:tcBorders>
            <w:shd w:val="clear" w:color="auto" w:fill="auto"/>
            <w:noWrap/>
            <w:vAlign w:val="center"/>
            <w:hideMark/>
          </w:tcPr>
          <w:p w14:paraId="50DCABFD" w14:textId="77777777" w:rsidR="008E2FA9" w:rsidRPr="00DA1B9C" w:rsidRDefault="008E2FA9" w:rsidP="00450D28">
            <w:pPr>
              <w:spacing w:after="0" w:line="240" w:lineRule="auto"/>
              <w:ind w:firstLine="74"/>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p(effort)</w:t>
            </w:r>
          </w:p>
        </w:tc>
        <w:tc>
          <w:tcPr>
            <w:tcW w:w="1348" w:type="dxa"/>
            <w:tcBorders>
              <w:bottom w:val="single" w:sz="4" w:space="0" w:color="auto"/>
            </w:tcBorders>
            <w:shd w:val="clear" w:color="auto" w:fill="auto"/>
            <w:noWrap/>
            <w:vAlign w:val="center"/>
            <w:hideMark/>
          </w:tcPr>
          <w:p w14:paraId="3CBEDEDA" w14:textId="6F2D3BDF" w:rsidR="008E2FA9" w:rsidRPr="00DA1B9C" w:rsidRDefault="008E2FA9" w:rsidP="00450D28">
            <w:pPr>
              <w:spacing w:after="0" w:line="240" w:lineRule="auto"/>
              <w:jc w:val="cente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0.35</w:t>
            </w:r>
          </w:p>
        </w:tc>
      </w:tr>
    </w:tbl>
    <w:p w14:paraId="7C0ED34E" w14:textId="2104A311" w:rsidR="008E2FA9" w:rsidRPr="00DA1B9C" w:rsidRDefault="00A7252A" w:rsidP="008E2FA9">
      <w:pPr>
        <w:spacing w:after="0" w:line="360" w:lineRule="auto"/>
        <w:jc w:val="center"/>
        <w:rPr>
          <w:rFonts w:ascii="Times New Roman" w:eastAsia="Calibri" w:hAnsi="Times New Roman" w:cs="Times New Roman"/>
          <w:bCs/>
          <w:iCs/>
          <w:sz w:val="20"/>
          <w:szCs w:val="20"/>
        </w:rPr>
      </w:pPr>
      <w:r w:rsidRPr="00DA1B9C">
        <w:rPr>
          <w:rFonts w:ascii="Times New Roman" w:eastAsia="Calibri" w:hAnsi="Times New Roman" w:cs="Times New Roman"/>
          <w:bCs/>
          <w:iCs/>
          <w:sz w:val="20"/>
          <w:szCs w:val="20"/>
        </w:rPr>
        <w:t>*Values which, although lower than the cut-off score of 0.5, should be highlighted</w:t>
      </w:r>
      <w:r w:rsidR="008E2FA9" w:rsidRPr="00DA1B9C">
        <w:rPr>
          <w:rFonts w:ascii="Times New Roman" w:eastAsia="Calibri" w:hAnsi="Times New Roman" w:cs="Times New Roman"/>
          <w:bCs/>
          <w:iCs/>
          <w:sz w:val="20"/>
          <w:szCs w:val="20"/>
        </w:rPr>
        <w:t>.</w:t>
      </w:r>
    </w:p>
    <w:p w14:paraId="5FCD5ECE" w14:textId="013F685C" w:rsidR="00862140" w:rsidRDefault="00862140">
      <w:pPr>
        <w:rPr>
          <w:rFonts w:ascii="Times New Roman" w:eastAsia="Calibri" w:hAnsi="Times New Roman" w:cs="Times New Roman"/>
          <w:bCs/>
          <w:iCs/>
          <w:sz w:val="24"/>
          <w:szCs w:val="24"/>
        </w:rPr>
      </w:pPr>
      <w:r>
        <w:rPr>
          <w:rFonts w:ascii="Times New Roman" w:eastAsia="Calibri" w:hAnsi="Times New Roman" w:cs="Times New Roman"/>
          <w:bCs/>
          <w:iCs/>
          <w:sz w:val="24"/>
          <w:szCs w:val="24"/>
        </w:rPr>
        <w:br w:type="page"/>
      </w:r>
    </w:p>
    <w:p w14:paraId="64BAF9CC" w14:textId="7EE869C9" w:rsidR="008E2FA9" w:rsidRPr="00DA1B9C" w:rsidRDefault="00BD157F" w:rsidP="00FD34E0">
      <w:pPr>
        <w:spacing w:after="0" w:line="360" w:lineRule="auto"/>
        <w:rPr>
          <w:rFonts w:ascii="Times New Roman" w:eastAsia="Calibri" w:hAnsi="Times New Roman" w:cs="Times New Roman"/>
          <w:bCs/>
          <w:iCs/>
          <w:sz w:val="20"/>
          <w:szCs w:val="20"/>
        </w:rPr>
      </w:pPr>
      <w:r w:rsidRPr="00BD157F">
        <w:rPr>
          <w:rFonts w:ascii="Times New Roman" w:eastAsia="Calibri" w:hAnsi="Times New Roman" w:cs="Times New Roman"/>
          <w:b/>
          <w:iCs/>
          <w:sz w:val="20"/>
          <w:szCs w:val="20"/>
        </w:rPr>
        <w:lastRenderedPageBreak/>
        <w:t xml:space="preserve">Supplementary </w:t>
      </w:r>
      <w:r w:rsidR="008E2FA9" w:rsidRPr="00DA1B9C">
        <w:rPr>
          <w:rFonts w:ascii="Times New Roman" w:eastAsia="Calibri" w:hAnsi="Times New Roman" w:cs="Times New Roman"/>
          <w:b/>
          <w:iCs/>
          <w:sz w:val="20"/>
          <w:szCs w:val="20"/>
        </w:rPr>
        <w:t>Table S2</w:t>
      </w:r>
      <w:r w:rsidR="008E2FA9" w:rsidRPr="00207978">
        <w:rPr>
          <w:rFonts w:ascii="Times New Roman" w:eastAsia="Calibri" w:hAnsi="Times New Roman" w:cs="Times New Roman"/>
          <w:b/>
          <w:iCs/>
          <w:sz w:val="20"/>
          <w:szCs w:val="20"/>
        </w:rPr>
        <w:t>:</w:t>
      </w:r>
      <w:r w:rsidR="008E2FA9" w:rsidRPr="00DA1B9C">
        <w:rPr>
          <w:rFonts w:ascii="Times New Roman" w:eastAsia="Calibri" w:hAnsi="Times New Roman" w:cs="Times New Roman"/>
          <w:bCs/>
          <w:iCs/>
          <w:sz w:val="20"/>
          <w:szCs w:val="20"/>
        </w:rPr>
        <w:t xml:space="preserve"> Medium and large mammals recorded in Furna Feia National Park, Caatinga in northeastern Brazil, with the best models (with ΔAIC &lt; 2) obtained in the Mark Program, ranked by AICc, ΔAIC, AICc weights and the number of parameters. </w:t>
      </w:r>
    </w:p>
    <w:tbl>
      <w:tblPr>
        <w:tblStyle w:val="Tabelacomgrade1"/>
        <w:tblW w:w="1020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1"/>
        <w:gridCol w:w="3825"/>
        <w:gridCol w:w="1275"/>
        <w:gridCol w:w="1134"/>
        <w:gridCol w:w="1276"/>
        <w:gridCol w:w="851"/>
      </w:tblGrid>
      <w:tr w:rsidR="008E2FA9" w:rsidRPr="00DA1B9C" w14:paraId="7E473220" w14:textId="77777777" w:rsidTr="00B81B99">
        <w:trPr>
          <w:trHeight w:val="388"/>
        </w:trPr>
        <w:tc>
          <w:tcPr>
            <w:tcW w:w="1841" w:type="dxa"/>
            <w:tcBorders>
              <w:top w:val="single" w:sz="4" w:space="0" w:color="auto"/>
              <w:bottom w:val="single" w:sz="4" w:space="0" w:color="auto"/>
            </w:tcBorders>
          </w:tcPr>
          <w:p w14:paraId="740DF5B3" w14:textId="77777777" w:rsidR="008E2FA9" w:rsidRPr="00DA1B9C" w:rsidRDefault="008E2FA9" w:rsidP="00B81B99">
            <w:pPr>
              <w:rPr>
                <w:rFonts w:ascii="Times New Roman" w:eastAsia="Calibri" w:hAnsi="Times New Roman" w:cs="Times New Roman"/>
                <w:b/>
                <w:bCs/>
                <w:iCs/>
                <w:sz w:val="20"/>
                <w:szCs w:val="20"/>
              </w:rPr>
            </w:pPr>
            <w:r w:rsidRPr="00DA1B9C">
              <w:rPr>
                <w:rFonts w:ascii="Times New Roman" w:eastAsia="Times New Roman" w:hAnsi="Times New Roman" w:cs="Times New Roman"/>
                <w:b/>
                <w:bCs/>
                <w:color w:val="000000"/>
                <w:sz w:val="20"/>
                <w:szCs w:val="20"/>
                <w:lang w:eastAsia="pt-BR"/>
              </w:rPr>
              <w:t>Species</w:t>
            </w:r>
          </w:p>
        </w:tc>
        <w:tc>
          <w:tcPr>
            <w:tcW w:w="3825" w:type="dxa"/>
            <w:tcBorders>
              <w:top w:val="single" w:sz="4" w:space="0" w:color="auto"/>
              <w:bottom w:val="single" w:sz="4" w:space="0" w:color="auto"/>
            </w:tcBorders>
          </w:tcPr>
          <w:p w14:paraId="5697D820" w14:textId="77777777" w:rsidR="008E2FA9" w:rsidRPr="00DA1B9C" w:rsidRDefault="008E2FA9" w:rsidP="00B81B99">
            <w:pPr>
              <w:rPr>
                <w:rFonts w:ascii="Times New Roman" w:eastAsia="Calibri" w:hAnsi="Times New Roman" w:cs="Times New Roman"/>
                <w:b/>
                <w:bCs/>
                <w:iCs/>
                <w:sz w:val="20"/>
                <w:szCs w:val="20"/>
              </w:rPr>
            </w:pPr>
            <w:r w:rsidRPr="00DA1B9C">
              <w:rPr>
                <w:rFonts w:ascii="Times New Roman" w:eastAsia="Times New Roman" w:hAnsi="Times New Roman" w:cs="Times New Roman"/>
                <w:b/>
                <w:bCs/>
                <w:color w:val="000000"/>
                <w:sz w:val="20"/>
                <w:szCs w:val="20"/>
                <w:lang w:eastAsia="pt-BR"/>
              </w:rPr>
              <w:t>Model</w:t>
            </w:r>
          </w:p>
        </w:tc>
        <w:tc>
          <w:tcPr>
            <w:tcW w:w="1275" w:type="dxa"/>
            <w:tcBorders>
              <w:top w:val="single" w:sz="4" w:space="0" w:color="auto"/>
              <w:bottom w:val="single" w:sz="4" w:space="0" w:color="auto"/>
            </w:tcBorders>
          </w:tcPr>
          <w:p w14:paraId="1A4B2675" w14:textId="77777777" w:rsidR="008E2FA9" w:rsidRPr="00DA1B9C" w:rsidRDefault="008E2FA9" w:rsidP="00B81B99">
            <w:pPr>
              <w:jc w:val="center"/>
              <w:rPr>
                <w:rFonts w:ascii="Times New Roman" w:eastAsia="Calibri" w:hAnsi="Times New Roman" w:cs="Times New Roman"/>
                <w:b/>
                <w:bCs/>
                <w:iCs/>
                <w:sz w:val="20"/>
                <w:szCs w:val="20"/>
              </w:rPr>
            </w:pPr>
            <w:r w:rsidRPr="00DA1B9C">
              <w:rPr>
                <w:rFonts w:ascii="Times New Roman" w:eastAsia="Times New Roman" w:hAnsi="Times New Roman" w:cs="Times New Roman"/>
                <w:b/>
                <w:bCs/>
                <w:color w:val="000000"/>
                <w:sz w:val="20"/>
                <w:szCs w:val="20"/>
                <w:lang w:eastAsia="pt-BR"/>
              </w:rPr>
              <w:t>AICc</w:t>
            </w:r>
          </w:p>
        </w:tc>
        <w:tc>
          <w:tcPr>
            <w:tcW w:w="1134" w:type="dxa"/>
            <w:tcBorders>
              <w:top w:val="single" w:sz="4" w:space="0" w:color="auto"/>
              <w:bottom w:val="single" w:sz="4" w:space="0" w:color="auto"/>
            </w:tcBorders>
          </w:tcPr>
          <w:p w14:paraId="500F2062" w14:textId="77777777" w:rsidR="008E2FA9" w:rsidRPr="00DA1B9C" w:rsidRDefault="008E2FA9" w:rsidP="00B81B99">
            <w:pPr>
              <w:jc w:val="center"/>
              <w:rPr>
                <w:rFonts w:ascii="Times New Roman" w:eastAsia="Calibri" w:hAnsi="Times New Roman" w:cs="Times New Roman"/>
                <w:b/>
                <w:bCs/>
                <w:iCs/>
                <w:sz w:val="20"/>
                <w:szCs w:val="20"/>
              </w:rPr>
            </w:pPr>
            <w:r w:rsidRPr="00DA1B9C">
              <w:rPr>
                <w:rFonts w:ascii="Times New Roman" w:eastAsia="Times New Roman" w:hAnsi="Times New Roman" w:cs="Times New Roman"/>
                <w:b/>
                <w:bCs/>
                <w:color w:val="000000"/>
                <w:sz w:val="20"/>
                <w:szCs w:val="20"/>
                <w:lang w:eastAsia="pt-BR"/>
              </w:rPr>
              <w:t>Delta AICc</w:t>
            </w:r>
          </w:p>
        </w:tc>
        <w:tc>
          <w:tcPr>
            <w:tcW w:w="1276" w:type="dxa"/>
            <w:tcBorders>
              <w:top w:val="single" w:sz="4" w:space="0" w:color="auto"/>
              <w:bottom w:val="single" w:sz="4" w:space="0" w:color="auto"/>
            </w:tcBorders>
          </w:tcPr>
          <w:p w14:paraId="6F5A2D2F" w14:textId="5C483FC3" w:rsidR="008E2FA9" w:rsidRPr="00DA1B9C" w:rsidRDefault="008E2FA9" w:rsidP="00B81B99">
            <w:pPr>
              <w:jc w:val="center"/>
              <w:rPr>
                <w:rFonts w:ascii="Times New Roman" w:eastAsia="Calibri" w:hAnsi="Times New Roman" w:cs="Times New Roman"/>
                <w:b/>
                <w:bCs/>
                <w:iCs/>
                <w:sz w:val="20"/>
                <w:szCs w:val="20"/>
              </w:rPr>
            </w:pPr>
            <w:r w:rsidRPr="00DA1B9C">
              <w:rPr>
                <w:rFonts w:ascii="Times New Roman" w:eastAsia="Times New Roman" w:hAnsi="Times New Roman" w:cs="Times New Roman"/>
                <w:b/>
                <w:bCs/>
                <w:color w:val="000000"/>
                <w:sz w:val="20"/>
                <w:szCs w:val="20"/>
                <w:lang w:eastAsia="pt-BR"/>
              </w:rPr>
              <w:t xml:space="preserve">AICc </w:t>
            </w:r>
            <w:r w:rsidR="009E6B26">
              <w:rPr>
                <w:rFonts w:ascii="Times New Roman" w:eastAsia="Times New Roman" w:hAnsi="Times New Roman" w:cs="Times New Roman"/>
                <w:b/>
                <w:bCs/>
                <w:color w:val="000000"/>
                <w:sz w:val="20"/>
                <w:szCs w:val="20"/>
                <w:lang w:eastAsia="pt-BR"/>
              </w:rPr>
              <w:t>w</w:t>
            </w:r>
            <w:r w:rsidRPr="00DA1B9C">
              <w:rPr>
                <w:rFonts w:ascii="Times New Roman" w:eastAsia="Times New Roman" w:hAnsi="Times New Roman" w:cs="Times New Roman"/>
                <w:b/>
                <w:bCs/>
                <w:color w:val="000000"/>
                <w:sz w:val="20"/>
                <w:szCs w:val="20"/>
                <w:lang w:eastAsia="pt-BR"/>
              </w:rPr>
              <w:t>eights</w:t>
            </w:r>
          </w:p>
        </w:tc>
        <w:tc>
          <w:tcPr>
            <w:tcW w:w="851" w:type="dxa"/>
            <w:tcBorders>
              <w:top w:val="single" w:sz="4" w:space="0" w:color="auto"/>
              <w:bottom w:val="single" w:sz="4" w:space="0" w:color="auto"/>
            </w:tcBorders>
          </w:tcPr>
          <w:p w14:paraId="71845F41" w14:textId="1C9560B5" w:rsidR="008E2FA9" w:rsidRPr="00DA1B9C" w:rsidRDefault="008E2FA9" w:rsidP="00B81B99">
            <w:pPr>
              <w:jc w:val="center"/>
              <w:rPr>
                <w:rFonts w:ascii="Times New Roman" w:eastAsia="Calibri" w:hAnsi="Times New Roman" w:cs="Times New Roman"/>
                <w:b/>
                <w:bCs/>
                <w:iCs/>
                <w:sz w:val="20"/>
                <w:szCs w:val="20"/>
              </w:rPr>
            </w:pPr>
            <w:r w:rsidRPr="00DA1B9C">
              <w:rPr>
                <w:rFonts w:ascii="Times New Roman" w:eastAsia="Times New Roman" w:hAnsi="Times New Roman" w:cs="Times New Roman"/>
                <w:b/>
                <w:bCs/>
                <w:color w:val="000000"/>
                <w:sz w:val="20"/>
                <w:szCs w:val="20"/>
                <w:lang w:eastAsia="pt-BR"/>
              </w:rPr>
              <w:t>N</w:t>
            </w:r>
            <w:r w:rsidR="009E6B26">
              <w:rPr>
                <w:rFonts w:ascii="Times New Roman" w:eastAsia="Times New Roman" w:hAnsi="Times New Roman" w:cs="Times New Roman"/>
                <w:b/>
                <w:bCs/>
                <w:color w:val="000000"/>
                <w:sz w:val="20"/>
                <w:szCs w:val="20"/>
                <w:lang w:eastAsia="pt-BR"/>
              </w:rPr>
              <w:t>o. of</w:t>
            </w:r>
            <w:r w:rsidRPr="00DA1B9C">
              <w:rPr>
                <w:rFonts w:ascii="Times New Roman" w:eastAsia="Times New Roman" w:hAnsi="Times New Roman" w:cs="Times New Roman"/>
                <w:b/>
                <w:bCs/>
                <w:color w:val="000000"/>
                <w:sz w:val="20"/>
                <w:szCs w:val="20"/>
                <w:lang w:eastAsia="pt-BR"/>
              </w:rPr>
              <w:t xml:space="preserve"> </w:t>
            </w:r>
            <w:r w:rsidR="009E6B26">
              <w:rPr>
                <w:rFonts w:ascii="Times New Roman" w:eastAsia="Times New Roman" w:hAnsi="Times New Roman" w:cs="Times New Roman"/>
                <w:b/>
                <w:bCs/>
                <w:color w:val="000000"/>
                <w:sz w:val="20"/>
                <w:szCs w:val="20"/>
                <w:lang w:eastAsia="pt-BR"/>
              </w:rPr>
              <w:t>p</w:t>
            </w:r>
            <w:r w:rsidRPr="00DA1B9C">
              <w:rPr>
                <w:rFonts w:ascii="Times New Roman" w:eastAsia="Times New Roman" w:hAnsi="Times New Roman" w:cs="Times New Roman"/>
                <w:b/>
                <w:bCs/>
                <w:color w:val="000000"/>
                <w:sz w:val="20"/>
                <w:szCs w:val="20"/>
                <w:lang w:eastAsia="pt-BR"/>
              </w:rPr>
              <w:t>aram</w:t>
            </w:r>
            <w:r w:rsidR="009E6B26">
              <w:rPr>
                <w:rFonts w:ascii="Times New Roman" w:eastAsia="Times New Roman" w:hAnsi="Times New Roman" w:cs="Times New Roman"/>
                <w:b/>
                <w:bCs/>
                <w:color w:val="000000"/>
                <w:sz w:val="20"/>
                <w:szCs w:val="20"/>
                <w:lang w:eastAsia="pt-BR"/>
              </w:rPr>
              <w:t>eters</w:t>
            </w:r>
          </w:p>
        </w:tc>
      </w:tr>
      <w:tr w:rsidR="008E2FA9" w:rsidRPr="00DA1B9C" w14:paraId="5FC39BAE" w14:textId="77777777" w:rsidTr="00450D28">
        <w:trPr>
          <w:trHeight w:val="388"/>
        </w:trPr>
        <w:tc>
          <w:tcPr>
            <w:tcW w:w="1841" w:type="dxa"/>
            <w:vMerge w:val="restart"/>
            <w:tcBorders>
              <w:top w:val="single" w:sz="4" w:space="0" w:color="auto"/>
            </w:tcBorders>
            <w:vAlign w:val="center"/>
          </w:tcPr>
          <w:p w14:paraId="0C5AFD06"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i/>
                <w:iCs/>
                <w:color w:val="000000"/>
                <w:sz w:val="20"/>
                <w:szCs w:val="20"/>
                <w:lang w:eastAsia="pt-BR"/>
              </w:rPr>
              <w:t>S. gouazoubira</w:t>
            </w:r>
          </w:p>
        </w:tc>
        <w:tc>
          <w:tcPr>
            <w:tcW w:w="3825" w:type="dxa"/>
            <w:tcBorders>
              <w:top w:val="single" w:sz="4" w:space="0" w:color="auto"/>
            </w:tcBorders>
            <w:vAlign w:val="center"/>
          </w:tcPr>
          <w:p w14:paraId="19A98B5A"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w:t>
            </w:r>
            <w:r w:rsidRPr="00DA1B9C" w:rsidDel="00F83703">
              <w:rPr>
                <w:rFonts w:ascii="Times New Roman" w:eastAsia="Times New Roman" w:hAnsi="Times New Roman" w:cs="Times New Roman"/>
                <w:color w:val="000000"/>
                <w:sz w:val="20"/>
                <w:szCs w:val="20"/>
                <w:lang w:eastAsia="pt-BR"/>
              </w:rPr>
              <w:t xml:space="preserve"> </w:t>
            </w:r>
          </w:p>
        </w:tc>
        <w:tc>
          <w:tcPr>
            <w:tcW w:w="1275" w:type="dxa"/>
            <w:tcBorders>
              <w:top w:val="single" w:sz="4" w:space="0" w:color="auto"/>
            </w:tcBorders>
            <w:vAlign w:val="center"/>
          </w:tcPr>
          <w:p w14:paraId="1853A9B4" w14:textId="19EB4AEF"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427.</w:t>
            </w:r>
            <w:r w:rsidR="00E674EE" w:rsidRPr="00DA1B9C">
              <w:rPr>
                <w:rFonts w:ascii="Times New Roman" w:eastAsia="Times New Roman" w:hAnsi="Times New Roman" w:cs="Times New Roman"/>
                <w:color w:val="000000"/>
                <w:sz w:val="20"/>
                <w:szCs w:val="20"/>
                <w:lang w:eastAsia="pt-BR"/>
              </w:rPr>
              <w:t>20</w:t>
            </w:r>
          </w:p>
        </w:tc>
        <w:tc>
          <w:tcPr>
            <w:tcW w:w="1134" w:type="dxa"/>
            <w:tcBorders>
              <w:top w:val="single" w:sz="4" w:space="0" w:color="auto"/>
            </w:tcBorders>
            <w:vAlign w:val="center"/>
          </w:tcPr>
          <w:p w14:paraId="5CA22618"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w:t>
            </w:r>
          </w:p>
        </w:tc>
        <w:tc>
          <w:tcPr>
            <w:tcW w:w="1276" w:type="dxa"/>
            <w:tcBorders>
              <w:top w:val="single" w:sz="4" w:space="0" w:color="auto"/>
            </w:tcBorders>
            <w:vAlign w:val="center"/>
          </w:tcPr>
          <w:p w14:paraId="539C6067" w14:textId="236498FE"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0.28</w:t>
            </w:r>
          </w:p>
        </w:tc>
        <w:tc>
          <w:tcPr>
            <w:tcW w:w="851" w:type="dxa"/>
            <w:tcBorders>
              <w:top w:val="single" w:sz="4" w:space="0" w:color="auto"/>
            </w:tcBorders>
            <w:vAlign w:val="center"/>
          </w:tcPr>
          <w:p w14:paraId="312B28A9"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w:t>
            </w:r>
          </w:p>
        </w:tc>
      </w:tr>
      <w:tr w:rsidR="008E2FA9" w:rsidRPr="00DA1B9C" w14:paraId="167B34FC" w14:textId="77777777" w:rsidTr="00450D28">
        <w:trPr>
          <w:trHeight w:val="388"/>
        </w:trPr>
        <w:tc>
          <w:tcPr>
            <w:tcW w:w="1841" w:type="dxa"/>
            <w:vMerge/>
          </w:tcPr>
          <w:p w14:paraId="6E385C91"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03441845"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p(.)+psi(.)+psi(season)</w:t>
            </w:r>
          </w:p>
        </w:tc>
        <w:tc>
          <w:tcPr>
            <w:tcW w:w="1275" w:type="dxa"/>
            <w:vAlign w:val="center"/>
          </w:tcPr>
          <w:p w14:paraId="6663D0A0" w14:textId="7613D99B"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427.61</w:t>
            </w:r>
          </w:p>
        </w:tc>
        <w:tc>
          <w:tcPr>
            <w:tcW w:w="1134" w:type="dxa"/>
            <w:vAlign w:val="center"/>
          </w:tcPr>
          <w:p w14:paraId="1E4787DC" w14:textId="3D9EFBD0"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0.4</w:t>
            </w:r>
            <w:r w:rsidR="00E674EE" w:rsidRPr="00DA1B9C">
              <w:rPr>
                <w:rFonts w:ascii="Times New Roman" w:eastAsia="Times New Roman" w:hAnsi="Times New Roman" w:cs="Times New Roman"/>
                <w:color w:val="000000"/>
                <w:sz w:val="20"/>
                <w:szCs w:val="20"/>
                <w:lang w:eastAsia="pt-BR"/>
              </w:rPr>
              <w:t>2</w:t>
            </w:r>
          </w:p>
        </w:tc>
        <w:tc>
          <w:tcPr>
            <w:tcW w:w="1276" w:type="dxa"/>
            <w:vAlign w:val="center"/>
          </w:tcPr>
          <w:p w14:paraId="3933C575" w14:textId="1CC19E11"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0.2</w:t>
            </w:r>
            <w:r w:rsidR="00E674EE" w:rsidRPr="00DA1B9C">
              <w:rPr>
                <w:rFonts w:ascii="Times New Roman" w:eastAsia="Times New Roman" w:hAnsi="Times New Roman" w:cs="Times New Roman"/>
                <w:color w:val="000000"/>
                <w:sz w:val="20"/>
                <w:szCs w:val="20"/>
                <w:lang w:eastAsia="pt-BR"/>
              </w:rPr>
              <w:t>3</w:t>
            </w:r>
          </w:p>
        </w:tc>
        <w:tc>
          <w:tcPr>
            <w:tcW w:w="851" w:type="dxa"/>
            <w:vAlign w:val="center"/>
          </w:tcPr>
          <w:p w14:paraId="122AFEBC"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w:t>
            </w:r>
          </w:p>
        </w:tc>
      </w:tr>
      <w:tr w:rsidR="008E2FA9" w:rsidRPr="00DA1B9C" w14:paraId="51235FFC" w14:textId="77777777" w:rsidTr="00450D28">
        <w:trPr>
          <w:trHeight w:val="388"/>
        </w:trPr>
        <w:tc>
          <w:tcPr>
            <w:tcW w:w="1841" w:type="dxa"/>
            <w:vMerge/>
          </w:tcPr>
          <w:p w14:paraId="0FAC745A"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65F85B23"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p(.)+psi(.)+p(season)+psi(season)</w:t>
            </w:r>
          </w:p>
        </w:tc>
        <w:tc>
          <w:tcPr>
            <w:tcW w:w="1275" w:type="dxa"/>
            <w:vAlign w:val="center"/>
          </w:tcPr>
          <w:p w14:paraId="03CD41A2" w14:textId="19CCFC11"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428.17</w:t>
            </w:r>
          </w:p>
        </w:tc>
        <w:tc>
          <w:tcPr>
            <w:tcW w:w="1134" w:type="dxa"/>
            <w:vAlign w:val="center"/>
          </w:tcPr>
          <w:p w14:paraId="745B9740" w14:textId="1978C01A"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0.9</w:t>
            </w:r>
            <w:r w:rsidR="00E674EE" w:rsidRPr="00DA1B9C">
              <w:rPr>
                <w:rFonts w:ascii="Times New Roman" w:eastAsia="Times New Roman" w:hAnsi="Times New Roman" w:cs="Times New Roman"/>
                <w:color w:val="000000"/>
                <w:sz w:val="20"/>
                <w:szCs w:val="20"/>
                <w:lang w:eastAsia="pt-BR"/>
              </w:rPr>
              <w:t>8</w:t>
            </w:r>
          </w:p>
        </w:tc>
        <w:tc>
          <w:tcPr>
            <w:tcW w:w="1276" w:type="dxa"/>
            <w:vAlign w:val="center"/>
          </w:tcPr>
          <w:p w14:paraId="78C66350" w14:textId="7E882911"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0.17</w:t>
            </w:r>
          </w:p>
        </w:tc>
        <w:tc>
          <w:tcPr>
            <w:tcW w:w="851" w:type="dxa"/>
            <w:vAlign w:val="center"/>
          </w:tcPr>
          <w:p w14:paraId="6DDCF802"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r w:rsidR="008E2FA9" w:rsidRPr="00DA1B9C" w14:paraId="0093E5F2" w14:textId="77777777" w:rsidTr="00450D28">
        <w:trPr>
          <w:trHeight w:val="388"/>
        </w:trPr>
        <w:tc>
          <w:tcPr>
            <w:tcW w:w="1841" w:type="dxa"/>
            <w:vMerge/>
          </w:tcPr>
          <w:p w14:paraId="552618BE"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319014D4"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p(.)+psi(.)+p(season)+p(effort)</w:t>
            </w:r>
          </w:p>
        </w:tc>
        <w:tc>
          <w:tcPr>
            <w:tcW w:w="1275" w:type="dxa"/>
            <w:vAlign w:val="center"/>
          </w:tcPr>
          <w:p w14:paraId="7F7BE0C1" w14:textId="504988DB"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428.86</w:t>
            </w:r>
          </w:p>
        </w:tc>
        <w:tc>
          <w:tcPr>
            <w:tcW w:w="1134" w:type="dxa"/>
            <w:vAlign w:val="center"/>
          </w:tcPr>
          <w:p w14:paraId="4E6A40DA" w14:textId="6670E064"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1.6</w:t>
            </w:r>
            <w:r w:rsidR="00E674EE" w:rsidRPr="00DA1B9C">
              <w:rPr>
                <w:rFonts w:ascii="Times New Roman" w:eastAsia="Times New Roman" w:hAnsi="Times New Roman" w:cs="Times New Roman"/>
                <w:color w:val="000000"/>
                <w:sz w:val="20"/>
                <w:szCs w:val="20"/>
                <w:lang w:eastAsia="pt-BR"/>
              </w:rPr>
              <w:t>7</w:t>
            </w:r>
          </w:p>
        </w:tc>
        <w:tc>
          <w:tcPr>
            <w:tcW w:w="1276" w:type="dxa"/>
            <w:vAlign w:val="center"/>
          </w:tcPr>
          <w:p w14:paraId="5D46C508" w14:textId="2B37FF4E"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0.12</w:t>
            </w:r>
          </w:p>
        </w:tc>
        <w:tc>
          <w:tcPr>
            <w:tcW w:w="851" w:type="dxa"/>
            <w:vAlign w:val="center"/>
          </w:tcPr>
          <w:p w14:paraId="7F01BBF0"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r w:rsidR="008E2FA9" w:rsidRPr="00DA1B9C" w14:paraId="6F0259AE" w14:textId="77777777" w:rsidTr="00450D28">
        <w:trPr>
          <w:trHeight w:val="388"/>
        </w:trPr>
        <w:tc>
          <w:tcPr>
            <w:tcW w:w="1841" w:type="dxa"/>
            <w:vMerge w:val="restart"/>
            <w:vAlign w:val="center"/>
          </w:tcPr>
          <w:p w14:paraId="44E91CDA"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i/>
                <w:iCs/>
                <w:color w:val="000000"/>
                <w:sz w:val="20"/>
                <w:szCs w:val="20"/>
                <w:lang w:eastAsia="pt-BR"/>
              </w:rPr>
              <w:t>E. sexcinctus</w:t>
            </w:r>
          </w:p>
        </w:tc>
        <w:tc>
          <w:tcPr>
            <w:tcW w:w="3825" w:type="dxa"/>
            <w:vAlign w:val="center"/>
          </w:tcPr>
          <w:p w14:paraId="3E04A9EB"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w:t>
            </w:r>
          </w:p>
        </w:tc>
        <w:tc>
          <w:tcPr>
            <w:tcW w:w="1275" w:type="dxa"/>
            <w:vAlign w:val="center"/>
          </w:tcPr>
          <w:p w14:paraId="53F76FB1" w14:textId="017FCC5C"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400.3</w:t>
            </w:r>
            <w:r w:rsidR="00E674EE" w:rsidRPr="00DA1B9C">
              <w:rPr>
                <w:rFonts w:ascii="Times New Roman" w:eastAsia="Times New Roman" w:hAnsi="Times New Roman" w:cs="Times New Roman"/>
                <w:color w:val="000000"/>
                <w:sz w:val="20"/>
                <w:szCs w:val="20"/>
                <w:lang w:eastAsia="pt-BR"/>
              </w:rPr>
              <w:t>5</w:t>
            </w:r>
          </w:p>
        </w:tc>
        <w:tc>
          <w:tcPr>
            <w:tcW w:w="1134" w:type="dxa"/>
            <w:vAlign w:val="center"/>
          </w:tcPr>
          <w:p w14:paraId="5684B28A"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w:t>
            </w:r>
          </w:p>
        </w:tc>
        <w:tc>
          <w:tcPr>
            <w:tcW w:w="1276" w:type="dxa"/>
            <w:vAlign w:val="center"/>
          </w:tcPr>
          <w:p w14:paraId="3BC23EC9" w14:textId="67B58784"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0.4</w:t>
            </w:r>
            <w:r w:rsidR="00E674EE" w:rsidRPr="00DA1B9C">
              <w:rPr>
                <w:rFonts w:ascii="Times New Roman" w:eastAsia="Times New Roman" w:hAnsi="Times New Roman" w:cs="Times New Roman"/>
                <w:color w:val="000000"/>
                <w:sz w:val="20"/>
                <w:szCs w:val="20"/>
                <w:lang w:eastAsia="pt-BR"/>
              </w:rPr>
              <w:t>5</w:t>
            </w:r>
          </w:p>
        </w:tc>
        <w:tc>
          <w:tcPr>
            <w:tcW w:w="851" w:type="dxa"/>
            <w:vAlign w:val="center"/>
          </w:tcPr>
          <w:p w14:paraId="25EF7904"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w:t>
            </w:r>
          </w:p>
        </w:tc>
      </w:tr>
      <w:tr w:rsidR="008E2FA9" w:rsidRPr="00DA1B9C" w14:paraId="77476B75" w14:textId="77777777" w:rsidTr="00450D28">
        <w:trPr>
          <w:trHeight w:val="388"/>
        </w:trPr>
        <w:tc>
          <w:tcPr>
            <w:tcW w:w="1841" w:type="dxa"/>
            <w:vMerge/>
          </w:tcPr>
          <w:p w14:paraId="48375023"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0D0A2629"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p(.)+psi(.)+p(season)+psi(season)</w:t>
            </w:r>
          </w:p>
        </w:tc>
        <w:tc>
          <w:tcPr>
            <w:tcW w:w="1275" w:type="dxa"/>
            <w:vAlign w:val="center"/>
          </w:tcPr>
          <w:p w14:paraId="5966A565" w14:textId="5497A29E"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402.2</w:t>
            </w:r>
            <w:r w:rsidR="00E674EE" w:rsidRPr="00DA1B9C">
              <w:rPr>
                <w:rFonts w:ascii="Times New Roman" w:eastAsia="Times New Roman" w:hAnsi="Times New Roman" w:cs="Times New Roman"/>
                <w:color w:val="000000"/>
                <w:sz w:val="20"/>
                <w:szCs w:val="20"/>
                <w:lang w:eastAsia="pt-BR"/>
              </w:rPr>
              <w:t>1</w:t>
            </w:r>
          </w:p>
        </w:tc>
        <w:tc>
          <w:tcPr>
            <w:tcW w:w="1134" w:type="dxa"/>
            <w:vAlign w:val="center"/>
          </w:tcPr>
          <w:p w14:paraId="51E3FDDD" w14:textId="7C3AC576"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1.8</w:t>
            </w:r>
            <w:r w:rsidR="00E674EE" w:rsidRPr="00DA1B9C">
              <w:rPr>
                <w:rFonts w:ascii="Times New Roman" w:eastAsia="Times New Roman" w:hAnsi="Times New Roman" w:cs="Times New Roman"/>
                <w:color w:val="000000"/>
                <w:sz w:val="20"/>
                <w:szCs w:val="20"/>
                <w:lang w:eastAsia="pt-BR"/>
              </w:rPr>
              <w:t>6</w:t>
            </w:r>
          </w:p>
        </w:tc>
        <w:tc>
          <w:tcPr>
            <w:tcW w:w="1276" w:type="dxa"/>
            <w:vAlign w:val="center"/>
          </w:tcPr>
          <w:p w14:paraId="328EEFE3" w14:textId="424289EC"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w:t>
            </w:r>
            <w:r w:rsidR="00E674EE" w:rsidRPr="00DA1B9C">
              <w:rPr>
                <w:rFonts w:ascii="Times New Roman" w:eastAsia="Times New Roman" w:hAnsi="Times New Roman" w:cs="Times New Roman"/>
                <w:color w:val="000000"/>
                <w:sz w:val="20"/>
                <w:szCs w:val="20"/>
                <w:lang w:eastAsia="pt-BR"/>
              </w:rPr>
              <w:t>8</w:t>
            </w:r>
          </w:p>
        </w:tc>
        <w:tc>
          <w:tcPr>
            <w:tcW w:w="851" w:type="dxa"/>
            <w:vAlign w:val="center"/>
          </w:tcPr>
          <w:p w14:paraId="3095A0D2"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r w:rsidR="008E2FA9" w:rsidRPr="00DA1B9C" w14:paraId="26BE47C1" w14:textId="77777777" w:rsidTr="00450D28">
        <w:trPr>
          <w:trHeight w:val="388"/>
        </w:trPr>
        <w:tc>
          <w:tcPr>
            <w:tcW w:w="1841" w:type="dxa"/>
            <w:vMerge w:val="restart"/>
            <w:vAlign w:val="center"/>
          </w:tcPr>
          <w:p w14:paraId="09F2592C"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i/>
                <w:iCs/>
                <w:color w:val="000000"/>
                <w:sz w:val="20"/>
                <w:szCs w:val="20"/>
                <w:lang w:eastAsia="pt-BR"/>
              </w:rPr>
              <w:t>S. libidinosus</w:t>
            </w:r>
          </w:p>
        </w:tc>
        <w:tc>
          <w:tcPr>
            <w:tcW w:w="3825" w:type="dxa"/>
            <w:vAlign w:val="center"/>
          </w:tcPr>
          <w:p w14:paraId="3153B597"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p(.)+psi(.)+p(season)+psi(season)</w:t>
            </w:r>
          </w:p>
        </w:tc>
        <w:tc>
          <w:tcPr>
            <w:tcW w:w="1275" w:type="dxa"/>
            <w:vAlign w:val="center"/>
          </w:tcPr>
          <w:p w14:paraId="736A3C11" w14:textId="095440EE"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378.9</w:t>
            </w:r>
            <w:r w:rsidR="00E674EE" w:rsidRPr="00DA1B9C">
              <w:rPr>
                <w:rFonts w:ascii="Times New Roman" w:eastAsia="Times New Roman" w:hAnsi="Times New Roman" w:cs="Times New Roman"/>
                <w:color w:val="000000"/>
                <w:sz w:val="20"/>
                <w:szCs w:val="20"/>
                <w:lang w:eastAsia="pt-BR"/>
              </w:rPr>
              <w:t>6</w:t>
            </w:r>
          </w:p>
        </w:tc>
        <w:tc>
          <w:tcPr>
            <w:tcW w:w="1134" w:type="dxa"/>
            <w:vAlign w:val="center"/>
          </w:tcPr>
          <w:p w14:paraId="4D8F4CB0"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w:t>
            </w:r>
          </w:p>
        </w:tc>
        <w:tc>
          <w:tcPr>
            <w:tcW w:w="1276" w:type="dxa"/>
            <w:vAlign w:val="center"/>
          </w:tcPr>
          <w:p w14:paraId="0D7DE72A" w14:textId="6FC1B779"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0.2</w:t>
            </w:r>
            <w:r w:rsidR="00E674EE" w:rsidRPr="00DA1B9C">
              <w:rPr>
                <w:rFonts w:ascii="Times New Roman" w:eastAsia="Times New Roman" w:hAnsi="Times New Roman" w:cs="Times New Roman"/>
                <w:color w:val="000000"/>
                <w:sz w:val="20"/>
                <w:szCs w:val="20"/>
                <w:lang w:eastAsia="pt-BR"/>
              </w:rPr>
              <w:t>1</w:t>
            </w:r>
          </w:p>
        </w:tc>
        <w:tc>
          <w:tcPr>
            <w:tcW w:w="851" w:type="dxa"/>
            <w:vAlign w:val="center"/>
          </w:tcPr>
          <w:p w14:paraId="3219E6F6"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r w:rsidR="008E2FA9" w:rsidRPr="00DA1B9C" w14:paraId="551D0482" w14:textId="77777777" w:rsidTr="00450D28">
        <w:trPr>
          <w:trHeight w:val="388"/>
        </w:trPr>
        <w:tc>
          <w:tcPr>
            <w:tcW w:w="1841" w:type="dxa"/>
            <w:vMerge/>
          </w:tcPr>
          <w:p w14:paraId="6CD38F87"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0B3614C6"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p(.)+psi(.)+p(effort)</w:t>
            </w:r>
          </w:p>
        </w:tc>
        <w:tc>
          <w:tcPr>
            <w:tcW w:w="1275" w:type="dxa"/>
            <w:vAlign w:val="center"/>
          </w:tcPr>
          <w:p w14:paraId="34C7A49B" w14:textId="004B9ACB"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379.18</w:t>
            </w:r>
          </w:p>
        </w:tc>
        <w:tc>
          <w:tcPr>
            <w:tcW w:w="1134" w:type="dxa"/>
            <w:vAlign w:val="center"/>
          </w:tcPr>
          <w:p w14:paraId="6A029C62" w14:textId="49523DB9"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0.2</w:t>
            </w:r>
            <w:r w:rsidR="00E674EE" w:rsidRPr="00DA1B9C">
              <w:rPr>
                <w:rFonts w:ascii="Times New Roman" w:eastAsia="Times New Roman" w:hAnsi="Times New Roman" w:cs="Times New Roman"/>
                <w:color w:val="000000"/>
                <w:sz w:val="20"/>
                <w:szCs w:val="20"/>
                <w:lang w:eastAsia="pt-BR"/>
              </w:rPr>
              <w:t>3</w:t>
            </w:r>
          </w:p>
        </w:tc>
        <w:tc>
          <w:tcPr>
            <w:tcW w:w="1276" w:type="dxa"/>
            <w:vAlign w:val="center"/>
          </w:tcPr>
          <w:p w14:paraId="01363FC9" w14:textId="61768F22"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w:t>
            </w:r>
            <w:r w:rsidR="00E674EE" w:rsidRPr="00DA1B9C">
              <w:rPr>
                <w:rFonts w:ascii="Times New Roman" w:eastAsia="Times New Roman" w:hAnsi="Times New Roman" w:cs="Times New Roman"/>
                <w:color w:val="000000"/>
                <w:sz w:val="20"/>
                <w:szCs w:val="20"/>
                <w:lang w:eastAsia="pt-BR"/>
              </w:rPr>
              <w:t>9</w:t>
            </w:r>
          </w:p>
        </w:tc>
        <w:tc>
          <w:tcPr>
            <w:tcW w:w="851" w:type="dxa"/>
            <w:vAlign w:val="center"/>
          </w:tcPr>
          <w:p w14:paraId="1939AFE1"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w:t>
            </w:r>
          </w:p>
        </w:tc>
      </w:tr>
      <w:tr w:rsidR="008E2FA9" w:rsidRPr="00DA1B9C" w14:paraId="30F64B39" w14:textId="77777777" w:rsidTr="00450D28">
        <w:trPr>
          <w:trHeight w:val="388"/>
        </w:trPr>
        <w:tc>
          <w:tcPr>
            <w:tcW w:w="1841" w:type="dxa"/>
            <w:vMerge/>
          </w:tcPr>
          <w:p w14:paraId="5542D64A"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0023BBFD"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w:t>
            </w:r>
          </w:p>
        </w:tc>
        <w:tc>
          <w:tcPr>
            <w:tcW w:w="1275" w:type="dxa"/>
            <w:vAlign w:val="center"/>
          </w:tcPr>
          <w:p w14:paraId="75EF89FC" w14:textId="53505EE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379.52</w:t>
            </w:r>
          </w:p>
        </w:tc>
        <w:tc>
          <w:tcPr>
            <w:tcW w:w="1134" w:type="dxa"/>
            <w:vAlign w:val="center"/>
          </w:tcPr>
          <w:p w14:paraId="018D87C8" w14:textId="1D400B5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0.5</w:t>
            </w:r>
            <w:r w:rsidR="00E674EE" w:rsidRPr="00DA1B9C">
              <w:rPr>
                <w:rFonts w:ascii="Times New Roman" w:eastAsia="Times New Roman" w:hAnsi="Times New Roman" w:cs="Times New Roman"/>
                <w:color w:val="000000"/>
                <w:sz w:val="20"/>
                <w:szCs w:val="20"/>
                <w:lang w:eastAsia="pt-BR"/>
              </w:rPr>
              <w:t>7</w:t>
            </w:r>
          </w:p>
        </w:tc>
        <w:tc>
          <w:tcPr>
            <w:tcW w:w="1276" w:type="dxa"/>
            <w:vAlign w:val="center"/>
          </w:tcPr>
          <w:p w14:paraId="2D9EAF7E" w14:textId="5E224758"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w:t>
            </w:r>
            <w:r w:rsidR="00E674EE" w:rsidRPr="00DA1B9C">
              <w:rPr>
                <w:rFonts w:ascii="Times New Roman" w:eastAsia="Times New Roman" w:hAnsi="Times New Roman" w:cs="Times New Roman"/>
                <w:color w:val="000000"/>
                <w:sz w:val="20"/>
                <w:szCs w:val="20"/>
                <w:lang w:eastAsia="pt-BR"/>
              </w:rPr>
              <w:t>6</w:t>
            </w:r>
          </w:p>
        </w:tc>
        <w:tc>
          <w:tcPr>
            <w:tcW w:w="851" w:type="dxa"/>
            <w:vAlign w:val="center"/>
          </w:tcPr>
          <w:p w14:paraId="3BBF3237"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w:t>
            </w:r>
          </w:p>
        </w:tc>
      </w:tr>
      <w:tr w:rsidR="008E2FA9" w:rsidRPr="00DA1B9C" w14:paraId="37CDF5EC" w14:textId="77777777" w:rsidTr="00450D28">
        <w:trPr>
          <w:trHeight w:val="388"/>
        </w:trPr>
        <w:tc>
          <w:tcPr>
            <w:tcW w:w="1841" w:type="dxa"/>
            <w:vMerge/>
          </w:tcPr>
          <w:p w14:paraId="73B0A6C4"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5AFA9DF8"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p(.)+psi(.)+psi(season)+p(effort)</w:t>
            </w:r>
          </w:p>
        </w:tc>
        <w:tc>
          <w:tcPr>
            <w:tcW w:w="1275" w:type="dxa"/>
            <w:vAlign w:val="center"/>
          </w:tcPr>
          <w:p w14:paraId="5B8B1B2B" w14:textId="4D55B73B"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379.88</w:t>
            </w:r>
          </w:p>
        </w:tc>
        <w:tc>
          <w:tcPr>
            <w:tcW w:w="1134" w:type="dxa"/>
            <w:vAlign w:val="center"/>
          </w:tcPr>
          <w:p w14:paraId="029E25EE" w14:textId="267F5CFD"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0.9</w:t>
            </w:r>
            <w:r w:rsidR="00E674EE" w:rsidRPr="00DA1B9C">
              <w:rPr>
                <w:rFonts w:ascii="Times New Roman" w:eastAsia="Times New Roman" w:hAnsi="Times New Roman" w:cs="Times New Roman"/>
                <w:color w:val="000000"/>
                <w:sz w:val="20"/>
                <w:szCs w:val="20"/>
                <w:lang w:eastAsia="pt-BR"/>
              </w:rPr>
              <w:t>3</w:t>
            </w:r>
          </w:p>
        </w:tc>
        <w:tc>
          <w:tcPr>
            <w:tcW w:w="1276" w:type="dxa"/>
            <w:vAlign w:val="center"/>
          </w:tcPr>
          <w:p w14:paraId="0821BEC2" w14:textId="5FF8420A"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0.13</w:t>
            </w:r>
          </w:p>
        </w:tc>
        <w:tc>
          <w:tcPr>
            <w:tcW w:w="851" w:type="dxa"/>
            <w:vAlign w:val="center"/>
          </w:tcPr>
          <w:p w14:paraId="119FBACD"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r w:rsidR="008E2FA9" w:rsidRPr="00DA1B9C" w14:paraId="12810D4D" w14:textId="77777777" w:rsidTr="00450D28">
        <w:trPr>
          <w:trHeight w:val="388"/>
        </w:trPr>
        <w:tc>
          <w:tcPr>
            <w:tcW w:w="1841" w:type="dxa"/>
            <w:vMerge/>
          </w:tcPr>
          <w:p w14:paraId="736036CF"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4D23A413"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w:t>
            </w:r>
          </w:p>
        </w:tc>
        <w:tc>
          <w:tcPr>
            <w:tcW w:w="1275" w:type="dxa"/>
            <w:vAlign w:val="center"/>
          </w:tcPr>
          <w:p w14:paraId="6B5A56EC" w14:textId="4C941169"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380.3</w:t>
            </w:r>
            <w:r w:rsidR="00E674EE" w:rsidRPr="00DA1B9C">
              <w:rPr>
                <w:rFonts w:ascii="Times New Roman" w:eastAsia="Times New Roman" w:hAnsi="Times New Roman" w:cs="Times New Roman"/>
                <w:color w:val="000000"/>
                <w:sz w:val="20"/>
                <w:szCs w:val="20"/>
                <w:lang w:eastAsia="pt-BR"/>
              </w:rPr>
              <w:t>9</w:t>
            </w:r>
          </w:p>
        </w:tc>
        <w:tc>
          <w:tcPr>
            <w:tcW w:w="1134" w:type="dxa"/>
            <w:vAlign w:val="center"/>
          </w:tcPr>
          <w:p w14:paraId="03C59CC4" w14:textId="69133A75"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1.43</w:t>
            </w:r>
          </w:p>
        </w:tc>
        <w:tc>
          <w:tcPr>
            <w:tcW w:w="1276" w:type="dxa"/>
            <w:vAlign w:val="center"/>
          </w:tcPr>
          <w:p w14:paraId="4F1BB696" w14:textId="7F1FDD41"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0.10</w:t>
            </w:r>
          </w:p>
        </w:tc>
        <w:tc>
          <w:tcPr>
            <w:tcW w:w="851" w:type="dxa"/>
            <w:vAlign w:val="center"/>
          </w:tcPr>
          <w:p w14:paraId="753878D9"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w:t>
            </w:r>
          </w:p>
        </w:tc>
      </w:tr>
      <w:tr w:rsidR="008E2FA9" w:rsidRPr="00DA1B9C" w14:paraId="14363C73" w14:textId="77777777" w:rsidTr="00450D28">
        <w:trPr>
          <w:trHeight w:val="388"/>
        </w:trPr>
        <w:tc>
          <w:tcPr>
            <w:tcW w:w="1841" w:type="dxa"/>
            <w:vMerge/>
          </w:tcPr>
          <w:p w14:paraId="7BE80F2C"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109B00C6" w14:textId="77777777" w:rsidR="008E2FA9" w:rsidRPr="00DA1B9C" w:rsidRDefault="008E2FA9" w:rsidP="00450D28">
            <w:pPr>
              <w:rPr>
                <w:rFonts w:ascii="Times New Roman" w:eastAsia="Times New Roman" w:hAnsi="Times New Roman" w:cs="Times New Roman"/>
                <w:color w:val="000000"/>
                <w:sz w:val="20"/>
                <w:szCs w:val="20"/>
                <w:lang w:eastAsia="pt-BR"/>
              </w:rPr>
            </w:pPr>
            <w:r w:rsidRPr="00DA1B9C">
              <w:rPr>
                <w:rFonts w:ascii="Times New Roman" w:eastAsia="Times New Roman" w:hAnsi="Times New Roman" w:cs="Times New Roman"/>
                <w:color w:val="000000"/>
                <w:sz w:val="20"/>
                <w:szCs w:val="20"/>
                <w:lang w:eastAsia="pt-BR"/>
              </w:rPr>
              <w:t>p(.)+psi(.)+p(season)+psi(season)+p(effort)</w:t>
            </w:r>
          </w:p>
        </w:tc>
        <w:tc>
          <w:tcPr>
            <w:tcW w:w="1275" w:type="dxa"/>
            <w:vAlign w:val="center"/>
          </w:tcPr>
          <w:p w14:paraId="25797416" w14:textId="4838219A"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380.8</w:t>
            </w:r>
            <w:r w:rsidR="00E674EE" w:rsidRPr="00DA1B9C">
              <w:rPr>
                <w:rFonts w:ascii="Times New Roman" w:eastAsia="Times New Roman" w:hAnsi="Times New Roman" w:cs="Times New Roman"/>
                <w:color w:val="000000"/>
                <w:sz w:val="20"/>
                <w:szCs w:val="20"/>
                <w:lang w:eastAsia="pt-BR"/>
              </w:rPr>
              <w:t>6</w:t>
            </w:r>
          </w:p>
        </w:tc>
        <w:tc>
          <w:tcPr>
            <w:tcW w:w="1134" w:type="dxa"/>
            <w:vAlign w:val="center"/>
          </w:tcPr>
          <w:p w14:paraId="3F6746C2" w14:textId="2AB96544"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w:t>
            </w:r>
            <w:r w:rsidR="00E674EE" w:rsidRPr="00DA1B9C">
              <w:rPr>
                <w:rFonts w:ascii="Times New Roman" w:eastAsia="Times New Roman" w:hAnsi="Times New Roman" w:cs="Times New Roman"/>
                <w:color w:val="000000"/>
                <w:sz w:val="20"/>
                <w:szCs w:val="20"/>
                <w:lang w:eastAsia="pt-BR"/>
              </w:rPr>
              <w:t>90</w:t>
            </w:r>
          </w:p>
        </w:tc>
        <w:tc>
          <w:tcPr>
            <w:tcW w:w="1276" w:type="dxa"/>
            <w:vAlign w:val="center"/>
          </w:tcPr>
          <w:p w14:paraId="7812675A" w14:textId="2403017C"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0.08</w:t>
            </w:r>
          </w:p>
        </w:tc>
        <w:tc>
          <w:tcPr>
            <w:tcW w:w="851" w:type="dxa"/>
            <w:vAlign w:val="center"/>
          </w:tcPr>
          <w:p w14:paraId="7513D098"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5</w:t>
            </w:r>
          </w:p>
        </w:tc>
      </w:tr>
      <w:tr w:rsidR="008E2FA9" w:rsidRPr="00DA1B9C" w14:paraId="43ADCFB6" w14:textId="77777777" w:rsidTr="00450D28">
        <w:trPr>
          <w:trHeight w:val="388"/>
        </w:trPr>
        <w:tc>
          <w:tcPr>
            <w:tcW w:w="1841" w:type="dxa"/>
            <w:vMerge w:val="restart"/>
            <w:vAlign w:val="center"/>
          </w:tcPr>
          <w:p w14:paraId="7FB9CA89"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i/>
                <w:iCs/>
                <w:color w:val="000000"/>
                <w:sz w:val="20"/>
                <w:szCs w:val="20"/>
                <w:lang w:eastAsia="pt-BR"/>
              </w:rPr>
              <w:t>C. thous</w:t>
            </w:r>
          </w:p>
        </w:tc>
        <w:tc>
          <w:tcPr>
            <w:tcW w:w="3825" w:type="dxa"/>
            <w:vAlign w:val="center"/>
          </w:tcPr>
          <w:p w14:paraId="159BE3E8"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w:t>
            </w:r>
          </w:p>
        </w:tc>
        <w:tc>
          <w:tcPr>
            <w:tcW w:w="1275" w:type="dxa"/>
            <w:vAlign w:val="center"/>
          </w:tcPr>
          <w:p w14:paraId="1882F1C2" w14:textId="0DF2086C"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275.72</w:t>
            </w:r>
          </w:p>
        </w:tc>
        <w:tc>
          <w:tcPr>
            <w:tcW w:w="1134" w:type="dxa"/>
            <w:vAlign w:val="center"/>
          </w:tcPr>
          <w:p w14:paraId="728154F9"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w:t>
            </w:r>
          </w:p>
        </w:tc>
        <w:tc>
          <w:tcPr>
            <w:tcW w:w="1276" w:type="dxa"/>
            <w:vAlign w:val="center"/>
          </w:tcPr>
          <w:p w14:paraId="66A5C8D2" w14:textId="76F56316"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0.31</w:t>
            </w:r>
          </w:p>
        </w:tc>
        <w:tc>
          <w:tcPr>
            <w:tcW w:w="851" w:type="dxa"/>
            <w:vAlign w:val="center"/>
          </w:tcPr>
          <w:p w14:paraId="0115FD94"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w:t>
            </w:r>
          </w:p>
        </w:tc>
      </w:tr>
      <w:tr w:rsidR="008E2FA9" w:rsidRPr="00DA1B9C" w14:paraId="255EDDB7" w14:textId="77777777" w:rsidTr="00450D28">
        <w:trPr>
          <w:trHeight w:val="388"/>
        </w:trPr>
        <w:tc>
          <w:tcPr>
            <w:tcW w:w="1841" w:type="dxa"/>
            <w:vMerge/>
          </w:tcPr>
          <w:p w14:paraId="7E0654C1"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53EE5B09"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p(.)+psi(.)+p(effort)</w:t>
            </w:r>
          </w:p>
        </w:tc>
        <w:tc>
          <w:tcPr>
            <w:tcW w:w="1275" w:type="dxa"/>
            <w:vAlign w:val="center"/>
          </w:tcPr>
          <w:p w14:paraId="7A2749E6" w14:textId="59563776"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276.82</w:t>
            </w:r>
          </w:p>
        </w:tc>
        <w:tc>
          <w:tcPr>
            <w:tcW w:w="1134" w:type="dxa"/>
            <w:vAlign w:val="center"/>
          </w:tcPr>
          <w:p w14:paraId="504AF065" w14:textId="23881BE5"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1.10</w:t>
            </w:r>
          </w:p>
        </w:tc>
        <w:tc>
          <w:tcPr>
            <w:tcW w:w="1276" w:type="dxa"/>
            <w:vAlign w:val="center"/>
          </w:tcPr>
          <w:p w14:paraId="65F525A3" w14:textId="2A9FF5A2"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w:t>
            </w:r>
            <w:r w:rsidR="00E674EE" w:rsidRPr="00DA1B9C">
              <w:rPr>
                <w:rFonts w:ascii="Times New Roman" w:eastAsia="Times New Roman" w:hAnsi="Times New Roman" w:cs="Times New Roman"/>
                <w:color w:val="000000"/>
                <w:sz w:val="20"/>
                <w:szCs w:val="20"/>
                <w:lang w:eastAsia="pt-BR"/>
              </w:rPr>
              <w:t>8</w:t>
            </w:r>
          </w:p>
        </w:tc>
        <w:tc>
          <w:tcPr>
            <w:tcW w:w="851" w:type="dxa"/>
            <w:vAlign w:val="center"/>
          </w:tcPr>
          <w:p w14:paraId="08B1BAFB"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w:t>
            </w:r>
          </w:p>
        </w:tc>
      </w:tr>
      <w:tr w:rsidR="008E2FA9" w:rsidRPr="00DA1B9C" w14:paraId="3E20576B" w14:textId="77777777" w:rsidTr="00450D28">
        <w:trPr>
          <w:trHeight w:val="388"/>
        </w:trPr>
        <w:tc>
          <w:tcPr>
            <w:tcW w:w="1841" w:type="dxa"/>
            <w:vMerge/>
          </w:tcPr>
          <w:p w14:paraId="436C879A"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359AFBC8"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p(.)+psi(.)+p(season)+p(effort)</w:t>
            </w:r>
          </w:p>
        </w:tc>
        <w:tc>
          <w:tcPr>
            <w:tcW w:w="1275" w:type="dxa"/>
            <w:vAlign w:val="center"/>
          </w:tcPr>
          <w:p w14:paraId="15BA0385" w14:textId="5197DA9B"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277.67</w:t>
            </w:r>
          </w:p>
        </w:tc>
        <w:tc>
          <w:tcPr>
            <w:tcW w:w="1134" w:type="dxa"/>
            <w:vAlign w:val="center"/>
          </w:tcPr>
          <w:p w14:paraId="1C25D352" w14:textId="67BCE9A2"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1.95</w:t>
            </w:r>
          </w:p>
        </w:tc>
        <w:tc>
          <w:tcPr>
            <w:tcW w:w="1276" w:type="dxa"/>
            <w:vAlign w:val="center"/>
          </w:tcPr>
          <w:p w14:paraId="7228A7A2" w14:textId="0C6D5AE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w:t>
            </w:r>
            <w:r w:rsidR="00E674EE" w:rsidRPr="00DA1B9C">
              <w:rPr>
                <w:rFonts w:ascii="Times New Roman" w:eastAsia="Times New Roman" w:hAnsi="Times New Roman" w:cs="Times New Roman"/>
                <w:color w:val="000000"/>
                <w:sz w:val="20"/>
                <w:szCs w:val="20"/>
                <w:lang w:eastAsia="pt-BR"/>
              </w:rPr>
              <w:t>2</w:t>
            </w:r>
          </w:p>
        </w:tc>
        <w:tc>
          <w:tcPr>
            <w:tcW w:w="851" w:type="dxa"/>
            <w:vAlign w:val="center"/>
          </w:tcPr>
          <w:p w14:paraId="1CB3F08F"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r w:rsidR="008E2FA9" w:rsidRPr="00DA1B9C" w14:paraId="12BE5F91" w14:textId="77777777" w:rsidTr="00450D28">
        <w:trPr>
          <w:trHeight w:val="388"/>
        </w:trPr>
        <w:tc>
          <w:tcPr>
            <w:tcW w:w="1841" w:type="dxa"/>
            <w:vMerge w:val="restart"/>
            <w:vAlign w:val="center"/>
          </w:tcPr>
          <w:p w14:paraId="79C689EC"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i/>
                <w:iCs/>
                <w:color w:val="000000"/>
                <w:sz w:val="20"/>
                <w:szCs w:val="20"/>
                <w:lang w:eastAsia="pt-BR"/>
              </w:rPr>
              <w:t>D. albiventris</w:t>
            </w:r>
          </w:p>
        </w:tc>
        <w:tc>
          <w:tcPr>
            <w:tcW w:w="3825" w:type="dxa"/>
            <w:vAlign w:val="center"/>
          </w:tcPr>
          <w:p w14:paraId="50A60BB5"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p(.)+psi(.)+psi(season)</w:t>
            </w:r>
          </w:p>
        </w:tc>
        <w:tc>
          <w:tcPr>
            <w:tcW w:w="1275" w:type="dxa"/>
            <w:vAlign w:val="center"/>
          </w:tcPr>
          <w:p w14:paraId="0D1C0B07" w14:textId="097C1419"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267.1</w:t>
            </w:r>
            <w:r w:rsidR="00E674EE" w:rsidRPr="00DA1B9C">
              <w:rPr>
                <w:rFonts w:ascii="Times New Roman" w:eastAsia="Times New Roman" w:hAnsi="Times New Roman" w:cs="Times New Roman"/>
                <w:color w:val="000000"/>
                <w:sz w:val="20"/>
                <w:szCs w:val="20"/>
                <w:lang w:eastAsia="pt-BR"/>
              </w:rPr>
              <w:t>1</w:t>
            </w:r>
          </w:p>
        </w:tc>
        <w:tc>
          <w:tcPr>
            <w:tcW w:w="1134" w:type="dxa"/>
            <w:vAlign w:val="center"/>
          </w:tcPr>
          <w:p w14:paraId="07DFD115"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w:t>
            </w:r>
          </w:p>
        </w:tc>
        <w:tc>
          <w:tcPr>
            <w:tcW w:w="1276" w:type="dxa"/>
            <w:vAlign w:val="center"/>
          </w:tcPr>
          <w:p w14:paraId="3064B552" w14:textId="26776E84"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0.25</w:t>
            </w:r>
          </w:p>
        </w:tc>
        <w:tc>
          <w:tcPr>
            <w:tcW w:w="851" w:type="dxa"/>
            <w:vAlign w:val="center"/>
          </w:tcPr>
          <w:p w14:paraId="228CE874"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w:t>
            </w:r>
          </w:p>
        </w:tc>
      </w:tr>
      <w:tr w:rsidR="008E2FA9" w:rsidRPr="00DA1B9C" w14:paraId="5F092D5E" w14:textId="77777777" w:rsidTr="00450D28">
        <w:trPr>
          <w:trHeight w:val="388"/>
        </w:trPr>
        <w:tc>
          <w:tcPr>
            <w:tcW w:w="1841" w:type="dxa"/>
            <w:vMerge/>
          </w:tcPr>
          <w:p w14:paraId="2C6504B6"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3A727516"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w:t>
            </w:r>
          </w:p>
        </w:tc>
        <w:tc>
          <w:tcPr>
            <w:tcW w:w="1275" w:type="dxa"/>
            <w:vAlign w:val="center"/>
          </w:tcPr>
          <w:p w14:paraId="5402A4F5"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267.64</w:t>
            </w:r>
          </w:p>
        </w:tc>
        <w:tc>
          <w:tcPr>
            <w:tcW w:w="1134" w:type="dxa"/>
            <w:vAlign w:val="center"/>
          </w:tcPr>
          <w:p w14:paraId="047F2E4A" w14:textId="403700E2"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0.53</w:t>
            </w:r>
          </w:p>
        </w:tc>
        <w:tc>
          <w:tcPr>
            <w:tcW w:w="1276" w:type="dxa"/>
            <w:vAlign w:val="center"/>
          </w:tcPr>
          <w:p w14:paraId="1E1F73D9" w14:textId="5A27E924"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w:t>
            </w:r>
            <w:r w:rsidR="00E674EE" w:rsidRPr="00DA1B9C">
              <w:rPr>
                <w:rFonts w:ascii="Times New Roman" w:eastAsia="Times New Roman" w:hAnsi="Times New Roman" w:cs="Times New Roman"/>
                <w:color w:val="000000"/>
                <w:sz w:val="20"/>
                <w:szCs w:val="20"/>
                <w:lang w:eastAsia="pt-BR"/>
              </w:rPr>
              <w:t>20</w:t>
            </w:r>
          </w:p>
        </w:tc>
        <w:tc>
          <w:tcPr>
            <w:tcW w:w="851" w:type="dxa"/>
            <w:vAlign w:val="center"/>
          </w:tcPr>
          <w:p w14:paraId="37AC10B1"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w:t>
            </w:r>
          </w:p>
        </w:tc>
      </w:tr>
      <w:tr w:rsidR="008E2FA9" w:rsidRPr="00DA1B9C" w14:paraId="7B948E7B" w14:textId="77777777" w:rsidTr="00450D28">
        <w:trPr>
          <w:trHeight w:val="388"/>
        </w:trPr>
        <w:tc>
          <w:tcPr>
            <w:tcW w:w="1841" w:type="dxa"/>
            <w:vMerge/>
          </w:tcPr>
          <w:p w14:paraId="7E1E4B88"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6B449F2F"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p(.)+psi(.)+p(season)+psi(season)</w:t>
            </w:r>
          </w:p>
        </w:tc>
        <w:tc>
          <w:tcPr>
            <w:tcW w:w="1275" w:type="dxa"/>
            <w:vAlign w:val="center"/>
          </w:tcPr>
          <w:p w14:paraId="429BB4CD" w14:textId="5A11FF4D"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268.26</w:t>
            </w:r>
          </w:p>
        </w:tc>
        <w:tc>
          <w:tcPr>
            <w:tcW w:w="1134" w:type="dxa"/>
            <w:vAlign w:val="center"/>
          </w:tcPr>
          <w:p w14:paraId="6A73F782" w14:textId="6EB67EEA"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1.15</w:t>
            </w:r>
          </w:p>
        </w:tc>
        <w:tc>
          <w:tcPr>
            <w:tcW w:w="1276" w:type="dxa"/>
            <w:vAlign w:val="center"/>
          </w:tcPr>
          <w:p w14:paraId="7DEB2AA9" w14:textId="1B5B8FA5"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0.14</w:t>
            </w:r>
          </w:p>
        </w:tc>
        <w:tc>
          <w:tcPr>
            <w:tcW w:w="851" w:type="dxa"/>
            <w:vAlign w:val="center"/>
          </w:tcPr>
          <w:p w14:paraId="41D09FF0"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r w:rsidR="008E2FA9" w:rsidRPr="00DA1B9C" w14:paraId="46C67EAC" w14:textId="77777777" w:rsidTr="00450D28">
        <w:trPr>
          <w:trHeight w:val="388"/>
        </w:trPr>
        <w:tc>
          <w:tcPr>
            <w:tcW w:w="1841" w:type="dxa"/>
            <w:vMerge/>
          </w:tcPr>
          <w:p w14:paraId="0D2AEBCA"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42A45576"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w:t>
            </w:r>
          </w:p>
        </w:tc>
        <w:tc>
          <w:tcPr>
            <w:tcW w:w="1275" w:type="dxa"/>
            <w:vAlign w:val="center"/>
          </w:tcPr>
          <w:p w14:paraId="356F68BC" w14:textId="2361E5D0"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268.7</w:t>
            </w:r>
            <w:r w:rsidR="00E674EE" w:rsidRPr="00DA1B9C">
              <w:rPr>
                <w:rFonts w:ascii="Times New Roman" w:eastAsia="Times New Roman" w:hAnsi="Times New Roman" w:cs="Times New Roman"/>
                <w:color w:val="000000"/>
                <w:sz w:val="20"/>
                <w:szCs w:val="20"/>
                <w:lang w:eastAsia="pt-BR"/>
              </w:rPr>
              <w:t>2</w:t>
            </w:r>
          </w:p>
        </w:tc>
        <w:tc>
          <w:tcPr>
            <w:tcW w:w="1134" w:type="dxa"/>
            <w:vAlign w:val="center"/>
          </w:tcPr>
          <w:p w14:paraId="0E11B81C" w14:textId="43A2FAF1"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1.60</w:t>
            </w:r>
          </w:p>
        </w:tc>
        <w:tc>
          <w:tcPr>
            <w:tcW w:w="1276" w:type="dxa"/>
            <w:vAlign w:val="center"/>
          </w:tcPr>
          <w:p w14:paraId="58D0CC68" w14:textId="43EA2C1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0.11</w:t>
            </w:r>
          </w:p>
        </w:tc>
        <w:tc>
          <w:tcPr>
            <w:tcW w:w="851" w:type="dxa"/>
            <w:vAlign w:val="center"/>
          </w:tcPr>
          <w:p w14:paraId="5D3EA17F"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w:t>
            </w:r>
          </w:p>
        </w:tc>
      </w:tr>
      <w:tr w:rsidR="008E2FA9" w:rsidRPr="00DA1B9C" w14:paraId="6D6EB841" w14:textId="77777777" w:rsidTr="00450D28">
        <w:trPr>
          <w:trHeight w:val="388"/>
        </w:trPr>
        <w:tc>
          <w:tcPr>
            <w:tcW w:w="1841" w:type="dxa"/>
            <w:vMerge/>
          </w:tcPr>
          <w:p w14:paraId="47F657CA" w14:textId="77777777" w:rsidR="008E2FA9" w:rsidRPr="00DA1B9C" w:rsidRDefault="008E2FA9" w:rsidP="00450D28">
            <w:pPr>
              <w:rPr>
                <w:rFonts w:ascii="Times New Roman" w:eastAsia="Calibri" w:hAnsi="Times New Roman" w:cs="Times New Roman"/>
                <w:bCs/>
                <w:iCs/>
                <w:sz w:val="20"/>
                <w:szCs w:val="20"/>
              </w:rPr>
            </w:pPr>
          </w:p>
        </w:tc>
        <w:tc>
          <w:tcPr>
            <w:tcW w:w="3825" w:type="dxa"/>
            <w:vAlign w:val="center"/>
          </w:tcPr>
          <w:p w14:paraId="5092A8EA"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p(.)+psi(.)+p(season)+p(effort)</w:t>
            </w:r>
          </w:p>
        </w:tc>
        <w:tc>
          <w:tcPr>
            <w:tcW w:w="1275" w:type="dxa"/>
            <w:vAlign w:val="center"/>
          </w:tcPr>
          <w:p w14:paraId="2566EC41" w14:textId="68AC82C8"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269.06</w:t>
            </w:r>
          </w:p>
        </w:tc>
        <w:tc>
          <w:tcPr>
            <w:tcW w:w="1134" w:type="dxa"/>
            <w:vAlign w:val="center"/>
          </w:tcPr>
          <w:p w14:paraId="78824BE2" w14:textId="787466D8"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1.9</w:t>
            </w:r>
            <w:r w:rsidR="00E674EE" w:rsidRPr="00DA1B9C">
              <w:rPr>
                <w:rFonts w:ascii="Times New Roman" w:eastAsia="Times New Roman" w:hAnsi="Times New Roman" w:cs="Times New Roman"/>
                <w:color w:val="000000"/>
                <w:sz w:val="20"/>
                <w:szCs w:val="20"/>
                <w:lang w:eastAsia="pt-BR"/>
              </w:rPr>
              <w:t>6</w:t>
            </w:r>
          </w:p>
        </w:tc>
        <w:tc>
          <w:tcPr>
            <w:tcW w:w="1276" w:type="dxa"/>
            <w:vAlign w:val="center"/>
          </w:tcPr>
          <w:p w14:paraId="39A607E0" w14:textId="3501461F"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w:t>
            </w:r>
            <w:r w:rsidR="00E674EE" w:rsidRPr="00DA1B9C">
              <w:rPr>
                <w:rFonts w:ascii="Times New Roman" w:eastAsia="Times New Roman" w:hAnsi="Times New Roman" w:cs="Times New Roman"/>
                <w:color w:val="000000"/>
                <w:sz w:val="20"/>
                <w:szCs w:val="20"/>
                <w:lang w:eastAsia="pt-BR"/>
              </w:rPr>
              <w:t>10</w:t>
            </w:r>
          </w:p>
        </w:tc>
        <w:tc>
          <w:tcPr>
            <w:tcW w:w="851" w:type="dxa"/>
            <w:vAlign w:val="center"/>
          </w:tcPr>
          <w:p w14:paraId="3188F012"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r w:rsidR="008E2FA9" w:rsidRPr="00DA1B9C" w14:paraId="61AFAC7F" w14:textId="77777777" w:rsidTr="00450D28">
        <w:trPr>
          <w:trHeight w:val="388"/>
        </w:trPr>
        <w:tc>
          <w:tcPr>
            <w:tcW w:w="1841" w:type="dxa"/>
            <w:vMerge w:val="restart"/>
            <w:vAlign w:val="center"/>
          </w:tcPr>
          <w:p w14:paraId="4B9F8E06"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i/>
                <w:iCs/>
                <w:color w:val="000000"/>
                <w:sz w:val="20"/>
                <w:szCs w:val="20"/>
                <w:lang w:eastAsia="pt-BR"/>
              </w:rPr>
              <w:t xml:space="preserve">L. </w:t>
            </w:r>
            <w:r w:rsidRPr="00DA1B9C">
              <w:rPr>
                <w:rFonts w:ascii="Times New Roman" w:eastAsia="Calibri" w:hAnsi="Times New Roman" w:cs="Times New Roman"/>
                <w:i/>
                <w:iCs/>
                <w:sz w:val="20"/>
                <w:szCs w:val="20"/>
              </w:rPr>
              <w:t>tigrinus</w:t>
            </w:r>
          </w:p>
        </w:tc>
        <w:tc>
          <w:tcPr>
            <w:tcW w:w="3825" w:type="dxa"/>
            <w:vAlign w:val="center"/>
          </w:tcPr>
          <w:p w14:paraId="4318521F"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w:t>
            </w:r>
          </w:p>
        </w:tc>
        <w:tc>
          <w:tcPr>
            <w:tcW w:w="1275" w:type="dxa"/>
            <w:vAlign w:val="center"/>
          </w:tcPr>
          <w:p w14:paraId="17135637" w14:textId="10C2CBBB"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257.1</w:t>
            </w:r>
            <w:r w:rsidR="00E674EE" w:rsidRPr="00DA1B9C">
              <w:rPr>
                <w:rFonts w:ascii="Times New Roman" w:eastAsia="Times New Roman" w:hAnsi="Times New Roman" w:cs="Times New Roman"/>
                <w:color w:val="000000"/>
                <w:sz w:val="20"/>
                <w:szCs w:val="20"/>
                <w:lang w:eastAsia="pt-BR"/>
              </w:rPr>
              <w:t>6</w:t>
            </w:r>
          </w:p>
        </w:tc>
        <w:tc>
          <w:tcPr>
            <w:tcW w:w="1134" w:type="dxa"/>
            <w:vAlign w:val="center"/>
          </w:tcPr>
          <w:p w14:paraId="5BDF457C"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w:t>
            </w:r>
          </w:p>
        </w:tc>
        <w:tc>
          <w:tcPr>
            <w:tcW w:w="1276" w:type="dxa"/>
            <w:vAlign w:val="center"/>
          </w:tcPr>
          <w:p w14:paraId="1F798728" w14:textId="4E5919A1"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0.39</w:t>
            </w:r>
          </w:p>
        </w:tc>
        <w:tc>
          <w:tcPr>
            <w:tcW w:w="851" w:type="dxa"/>
            <w:vAlign w:val="center"/>
          </w:tcPr>
          <w:p w14:paraId="1442CC98"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3</w:t>
            </w:r>
          </w:p>
        </w:tc>
      </w:tr>
      <w:tr w:rsidR="008E2FA9" w:rsidRPr="00DA1B9C" w14:paraId="3DFC1893" w14:textId="77777777" w:rsidTr="00450D28">
        <w:trPr>
          <w:trHeight w:val="388"/>
        </w:trPr>
        <w:tc>
          <w:tcPr>
            <w:tcW w:w="1841" w:type="dxa"/>
            <w:vMerge/>
          </w:tcPr>
          <w:p w14:paraId="2B7976B4" w14:textId="77777777" w:rsidR="008E2FA9" w:rsidRPr="00DA1B9C" w:rsidRDefault="008E2FA9" w:rsidP="00450D28">
            <w:pPr>
              <w:jc w:val="both"/>
              <w:rPr>
                <w:rFonts w:ascii="Times New Roman" w:eastAsia="Calibri" w:hAnsi="Times New Roman" w:cs="Times New Roman"/>
                <w:bCs/>
                <w:iCs/>
                <w:sz w:val="20"/>
                <w:szCs w:val="20"/>
              </w:rPr>
            </w:pPr>
          </w:p>
        </w:tc>
        <w:tc>
          <w:tcPr>
            <w:tcW w:w="3825" w:type="dxa"/>
            <w:vAlign w:val="center"/>
          </w:tcPr>
          <w:p w14:paraId="6DCBA6D0"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p(.)+psi(.)+p(season)+p(effort)</w:t>
            </w:r>
          </w:p>
        </w:tc>
        <w:tc>
          <w:tcPr>
            <w:tcW w:w="1275" w:type="dxa"/>
            <w:vAlign w:val="center"/>
          </w:tcPr>
          <w:p w14:paraId="38CB6815"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258.55</w:t>
            </w:r>
          </w:p>
        </w:tc>
        <w:tc>
          <w:tcPr>
            <w:tcW w:w="1134" w:type="dxa"/>
            <w:vAlign w:val="center"/>
          </w:tcPr>
          <w:p w14:paraId="6E64C478" w14:textId="249A6E3F"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1.39</w:t>
            </w:r>
          </w:p>
        </w:tc>
        <w:tc>
          <w:tcPr>
            <w:tcW w:w="1276" w:type="dxa"/>
            <w:vAlign w:val="center"/>
          </w:tcPr>
          <w:p w14:paraId="2AD21D71" w14:textId="69C29C05"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0.19</w:t>
            </w:r>
          </w:p>
        </w:tc>
        <w:tc>
          <w:tcPr>
            <w:tcW w:w="851" w:type="dxa"/>
            <w:vAlign w:val="center"/>
          </w:tcPr>
          <w:p w14:paraId="59C0369D"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r w:rsidR="008E2FA9" w:rsidRPr="00DA1B9C" w14:paraId="1543E669" w14:textId="77777777" w:rsidTr="00450D28">
        <w:trPr>
          <w:trHeight w:val="388"/>
        </w:trPr>
        <w:tc>
          <w:tcPr>
            <w:tcW w:w="1841" w:type="dxa"/>
            <w:vMerge/>
            <w:tcBorders>
              <w:bottom w:val="single" w:sz="4" w:space="0" w:color="auto"/>
            </w:tcBorders>
          </w:tcPr>
          <w:p w14:paraId="0B479CB1" w14:textId="77777777" w:rsidR="008E2FA9" w:rsidRPr="00DA1B9C" w:rsidRDefault="008E2FA9" w:rsidP="00450D28">
            <w:pPr>
              <w:jc w:val="both"/>
              <w:rPr>
                <w:rFonts w:ascii="Times New Roman" w:eastAsia="Calibri" w:hAnsi="Times New Roman" w:cs="Times New Roman"/>
                <w:bCs/>
                <w:iCs/>
                <w:sz w:val="20"/>
                <w:szCs w:val="20"/>
              </w:rPr>
            </w:pPr>
          </w:p>
        </w:tc>
        <w:tc>
          <w:tcPr>
            <w:tcW w:w="3825" w:type="dxa"/>
            <w:tcBorders>
              <w:bottom w:val="single" w:sz="4" w:space="0" w:color="auto"/>
            </w:tcBorders>
            <w:vAlign w:val="center"/>
          </w:tcPr>
          <w:p w14:paraId="5552EB3F" w14:textId="77777777" w:rsidR="008E2FA9" w:rsidRPr="00DA1B9C" w:rsidRDefault="008E2FA9" w:rsidP="00450D28">
            <w:pP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p(.)+psi(.)+p(season)+psi(season)</w:t>
            </w:r>
          </w:p>
        </w:tc>
        <w:tc>
          <w:tcPr>
            <w:tcW w:w="1275" w:type="dxa"/>
            <w:tcBorders>
              <w:bottom w:val="single" w:sz="4" w:space="0" w:color="auto"/>
            </w:tcBorders>
            <w:vAlign w:val="center"/>
          </w:tcPr>
          <w:p w14:paraId="6917AB86" w14:textId="32DEA376"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258.8</w:t>
            </w:r>
            <w:r w:rsidR="00E674EE" w:rsidRPr="00DA1B9C">
              <w:rPr>
                <w:rFonts w:ascii="Times New Roman" w:eastAsia="Times New Roman" w:hAnsi="Times New Roman" w:cs="Times New Roman"/>
                <w:color w:val="000000"/>
                <w:sz w:val="20"/>
                <w:szCs w:val="20"/>
                <w:lang w:eastAsia="pt-BR"/>
              </w:rPr>
              <w:t>4</w:t>
            </w:r>
          </w:p>
        </w:tc>
        <w:tc>
          <w:tcPr>
            <w:tcW w:w="1134" w:type="dxa"/>
            <w:tcBorders>
              <w:bottom w:val="single" w:sz="4" w:space="0" w:color="auto"/>
            </w:tcBorders>
            <w:vAlign w:val="center"/>
          </w:tcPr>
          <w:p w14:paraId="4C1C1323" w14:textId="11698BA1"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1.68</w:t>
            </w:r>
          </w:p>
        </w:tc>
        <w:tc>
          <w:tcPr>
            <w:tcW w:w="1276" w:type="dxa"/>
            <w:tcBorders>
              <w:bottom w:val="single" w:sz="4" w:space="0" w:color="auto"/>
            </w:tcBorders>
            <w:vAlign w:val="center"/>
          </w:tcPr>
          <w:p w14:paraId="6C170F49" w14:textId="6DCE1AC4"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0.1</w:t>
            </w:r>
            <w:r w:rsidR="00E674EE" w:rsidRPr="00DA1B9C">
              <w:rPr>
                <w:rFonts w:ascii="Times New Roman" w:eastAsia="Times New Roman" w:hAnsi="Times New Roman" w:cs="Times New Roman"/>
                <w:color w:val="000000"/>
                <w:sz w:val="20"/>
                <w:szCs w:val="20"/>
                <w:lang w:eastAsia="pt-BR"/>
              </w:rPr>
              <w:t>7</w:t>
            </w:r>
          </w:p>
        </w:tc>
        <w:tc>
          <w:tcPr>
            <w:tcW w:w="851" w:type="dxa"/>
            <w:tcBorders>
              <w:bottom w:val="single" w:sz="4" w:space="0" w:color="auto"/>
            </w:tcBorders>
            <w:vAlign w:val="center"/>
          </w:tcPr>
          <w:p w14:paraId="4BB26119" w14:textId="77777777" w:rsidR="008E2FA9" w:rsidRPr="00DA1B9C" w:rsidRDefault="008E2FA9" w:rsidP="00450D28">
            <w:pPr>
              <w:jc w:val="center"/>
              <w:rPr>
                <w:rFonts w:ascii="Times New Roman" w:eastAsia="Calibri" w:hAnsi="Times New Roman" w:cs="Times New Roman"/>
                <w:bCs/>
                <w:iCs/>
                <w:sz w:val="20"/>
                <w:szCs w:val="20"/>
              </w:rPr>
            </w:pPr>
            <w:r w:rsidRPr="00DA1B9C">
              <w:rPr>
                <w:rFonts w:ascii="Times New Roman" w:eastAsia="Times New Roman" w:hAnsi="Times New Roman" w:cs="Times New Roman"/>
                <w:color w:val="000000"/>
                <w:sz w:val="20"/>
                <w:szCs w:val="20"/>
                <w:lang w:eastAsia="pt-BR"/>
              </w:rPr>
              <w:t>4</w:t>
            </w:r>
          </w:p>
        </w:tc>
      </w:tr>
    </w:tbl>
    <w:p w14:paraId="0373B57C" w14:textId="49CFCAF9" w:rsidR="00F45D56" w:rsidRPr="00480CA5" w:rsidRDefault="00480CA5" w:rsidP="00480CA5">
      <w:pPr>
        <w:spacing w:after="0" w:line="360" w:lineRule="auto"/>
        <w:jc w:val="both"/>
        <w:rPr>
          <w:rFonts w:ascii="Times New Roman" w:eastAsia="Calibri" w:hAnsi="Times New Roman" w:cs="Times New Roman"/>
          <w:bCs/>
          <w:iCs/>
          <w:sz w:val="24"/>
          <w:szCs w:val="24"/>
        </w:rPr>
      </w:pPr>
      <w:r w:rsidRPr="00DA1B9C">
        <w:rPr>
          <w:rFonts w:ascii="Times New Roman" w:eastAsia="Calibri" w:hAnsi="Times New Roman" w:cs="Times New Roman"/>
          <w:bCs/>
          <w:iCs/>
          <w:sz w:val="20"/>
          <w:szCs w:val="20"/>
        </w:rPr>
        <w:t>Models generated with station variable for occupancy and detection and individual covariate of effort for detection.</w:t>
      </w:r>
    </w:p>
    <w:sectPr w:rsidR="00F45D56" w:rsidRPr="00480CA5" w:rsidSect="00FF5FB8">
      <w:pgSz w:w="11906" w:h="16838"/>
      <w:pgMar w:top="1701" w:right="1134" w:bottom="1134" w:left="1701" w:header="708" w:footer="708" w:gutter="0"/>
      <w:pgNumType w:start="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FA9"/>
    <w:rsid w:val="000764A4"/>
    <w:rsid w:val="00207978"/>
    <w:rsid w:val="00325600"/>
    <w:rsid w:val="00441DC0"/>
    <w:rsid w:val="00480CA5"/>
    <w:rsid w:val="005F37A2"/>
    <w:rsid w:val="00804B48"/>
    <w:rsid w:val="00862140"/>
    <w:rsid w:val="008E2FA9"/>
    <w:rsid w:val="0095052D"/>
    <w:rsid w:val="009A5461"/>
    <w:rsid w:val="009C2393"/>
    <w:rsid w:val="009E6B26"/>
    <w:rsid w:val="00A7252A"/>
    <w:rsid w:val="00AF2EE9"/>
    <w:rsid w:val="00B81B99"/>
    <w:rsid w:val="00BD157F"/>
    <w:rsid w:val="00C85A0A"/>
    <w:rsid w:val="00CC0B1B"/>
    <w:rsid w:val="00DA1B9C"/>
    <w:rsid w:val="00E20AF1"/>
    <w:rsid w:val="00E674EE"/>
    <w:rsid w:val="00F019C0"/>
    <w:rsid w:val="00F340BC"/>
    <w:rsid w:val="00F45D56"/>
    <w:rsid w:val="00FC6113"/>
    <w:rsid w:val="00FD254D"/>
    <w:rsid w:val="00FD34E0"/>
    <w:rsid w:val="00FF5F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55227"/>
  <w15:chartTrackingRefBased/>
  <w15:docId w15:val="{9F7C710C-D84A-4EE9-80D4-0AFA4AFF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2FA9"/>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acomgrade1">
    <w:name w:val="Tabela com grade1"/>
    <w:basedOn w:val="NormaleTabelle"/>
    <w:next w:val="Tabellenraster"/>
    <w:uiPriority w:val="39"/>
    <w:rsid w:val="008E2F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8E2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433</Words>
  <Characters>2730</Characters>
  <Application>Microsoft Office Word</Application>
  <DocSecurity>0</DocSecurity>
  <Lines>22</Lines>
  <Paragraphs>6</Paragraphs>
  <ScaleCrop>false</ScaleCrop>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malu Falcao</dc:creator>
  <cp:keywords/>
  <dc:description/>
  <cp:lastModifiedBy>Stoeber, Gunda</cp:lastModifiedBy>
  <cp:revision>23</cp:revision>
  <dcterms:created xsi:type="dcterms:W3CDTF">2024-03-14T00:52:00Z</dcterms:created>
  <dcterms:modified xsi:type="dcterms:W3CDTF">2025-01-28T09:54:00Z</dcterms:modified>
</cp:coreProperties>
</file>