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T13= trisomy 13</w:t>
      </w:r>
    </w:p>
    <w:p>
      <w:pPr>
        <w:pStyle w:val="Normal"/>
        <w:rPr/>
      </w:pPr>
      <w:r>
        <w:rPr/>
        <w:t>T18= trisomy 18</w:t>
      </w:r>
    </w:p>
    <w:p>
      <w:pPr>
        <w:pStyle w:val="Normal"/>
        <w:rPr/>
      </w:pPr>
      <w:r>
        <w:rPr/>
        <w:t>T21= trisomy 21</w:t>
      </w:r>
    </w:p>
    <w:p>
      <w:pPr>
        <w:pStyle w:val="Normal"/>
        <w:rPr/>
      </w:pPr>
      <w:r>
        <w:rPr/>
        <w:t>PS= Patau syndorme</w:t>
      </w:r>
    </w:p>
    <w:p>
      <w:pPr>
        <w:pStyle w:val="Normal"/>
        <w:rPr/>
      </w:pPr>
      <w:r>
        <w:rPr/>
        <w:t>DR= detection rate</w:t>
      </w:r>
    </w:p>
    <w:p>
      <w:pPr>
        <w:pStyle w:val="Normal"/>
        <w:rPr/>
      </w:pPr>
      <w:r>
        <w:rPr/>
        <w:t>FPR= false positive rate</w:t>
      </w:r>
    </w:p>
    <w:p>
      <w:pPr>
        <w:pStyle w:val="Normal"/>
        <w:rPr/>
      </w:pPr>
      <w:r>
        <w:rPr/>
        <w:t>OR= odds ratio</w:t>
      </w:r>
    </w:p>
    <w:p>
      <w:pPr>
        <w:pStyle w:val="Normal"/>
        <w:rPr/>
      </w:pPr>
      <w:r>
        <w:rPr/>
        <w:t>CST= combined screening test</w:t>
      </w:r>
    </w:p>
    <w:p>
      <w:pPr>
        <w:pStyle w:val="Normal"/>
        <w:rPr/>
      </w:pPr>
      <w:r>
        <w:rPr/>
        <w:t>NIPT= Noninvasive prenatal screening</w:t>
      </w:r>
    </w:p>
    <w:p>
      <w:pPr>
        <w:pStyle w:val="Normal"/>
        <w:rPr/>
      </w:pPr>
      <w:r>
        <w:rPr/>
        <w:t>EUROCAT= European surveillance of congenital anomalies</w:t>
      </w:r>
    </w:p>
    <w:p>
      <w:pPr>
        <w:pStyle w:val="Normal"/>
        <w:rPr/>
      </w:pPr>
      <w:r>
        <w:rPr/>
        <w:t xml:space="preserve">NT= nuchal translucency </w:t>
      </w:r>
    </w:p>
    <w:p>
      <w:pPr>
        <w:pStyle w:val="Normal"/>
        <w:rPr/>
      </w:pPr>
      <w:r>
        <w:rPr/>
        <w:t>FHR= fetal heart rate</w:t>
      </w:r>
    </w:p>
    <w:p>
      <w:pPr>
        <w:pStyle w:val="Normal"/>
        <w:rPr/>
      </w:pPr>
      <w:r>
        <w:rPr/>
        <w:t xml:space="preserve">NB= nasal bone </w:t>
      </w:r>
    </w:p>
    <w:p>
      <w:pPr>
        <w:pStyle w:val="Normal"/>
        <w:rPr/>
      </w:pPr>
      <w:r>
        <w:rPr/>
        <w:t xml:space="preserve">TF= tricuspid flow </w:t>
      </w:r>
    </w:p>
    <w:p>
      <w:pPr>
        <w:pStyle w:val="Normal"/>
        <w:rPr/>
      </w:pPr>
      <w:r>
        <w:rPr/>
        <w:t>TR= tricuspid regurgitation</w:t>
      </w:r>
    </w:p>
    <w:p>
      <w:pPr>
        <w:pStyle w:val="Normal"/>
        <w:rPr/>
      </w:pPr>
      <w:r>
        <w:rPr/>
        <w:t xml:space="preserve">DV= ductus venosus </w:t>
      </w:r>
    </w:p>
    <w:p>
      <w:pPr>
        <w:pStyle w:val="Normal"/>
        <w:rPr/>
      </w:pPr>
      <w:r>
        <w:rPr/>
        <w:t>MA= maternal age</w:t>
      </w:r>
    </w:p>
    <w:p>
      <w:pPr>
        <w:pStyle w:val="Normal"/>
        <w:rPr/>
      </w:pPr>
      <w:r>
        <w:rPr/>
        <w:t xml:space="preserve">CRL= crown-rump length </w:t>
      </w:r>
    </w:p>
    <w:p>
      <w:pPr>
        <w:pStyle w:val="Normal"/>
        <w:rPr/>
      </w:pPr>
      <w:r>
        <w:rPr/>
        <w:t xml:space="preserve">BMI= Body Mass Index </w:t>
      </w:r>
    </w:p>
    <w:p>
      <w:pPr>
        <w:pStyle w:val="Normal"/>
        <w:rPr/>
      </w:pPr>
      <w:r>
        <w:rPr/>
        <w:t>FMF= Fetal Medicine Foundation</w:t>
      </w:r>
    </w:p>
    <w:p>
      <w:pPr>
        <w:pStyle w:val="Normal"/>
        <w:rPr/>
      </w:pPr>
      <w:r>
        <w:rPr/>
        <w:t>revDV= reversed a-wave</w:t>
      </w:r>
    </w:p>
    <w:p>
      <w:pPr>
        <w:pStyle w:val="Normal"/>
        <w:rPr/>
      </w:pPr>
      <w:r>
        <w:rPr/>
        <w:t>IUFD= intrauterine fetal demise</w:t>
      </w:r>
    </w:p>
    <w:p>
      <w:pPr>
        <w:pStyle w:val="Normal"/>
        <w:rPr/>
      </w:pPr>
      <w:r>
        <w:rPr/>
        <w:t>TOP=  termination of pregnancy</w:t>
      </w:r>
    </w:p>
    <w:p>
      <w:pPr>
        <w:pStyle w:val="Normal"/>
        <w:rPr/>
      </w:pPr>
      <w:r>
        <w:rPr/>
        <w:t>SUA= single umbilical artery</w:t>
      </w:r>
    </w:p>
    <w:p>
      <w:pPr>
        <w:pStyle w:val="Normal"/>
        <w:rPr/>
      </w:pPr>
      <w:r>
        <w:rPr/>
        <w:t>US= ultrasound</w:t>
      </w:r>
    </w:p>
    <w:p>
      <w:pPr>
        <w:pStyle w:val="Normal"/>
        <w:rPr/>
      </w:pPr>
      <w:r>
        <w:rPr/>
        <w:t>ECM= extracardiac malformation</w:t>
      </w:r>
    </w:p>
    <w:p>
      <w:pPr>
        <w:pStyle w:val="Normal"/>
        <w:rPr/>
      </w:pPr>
      <w:r>
        <w:rPr/>
        <w:t>CNS= central nervous system</w:t>
      </w:r>
    </w:p>
    <w:p>
      <w:pPr>
        <w:pStyle w:val="Normal"/>
        <w:rPr/>
      </w:pPr>
      <w:r>
        <w:rPr/>
        <w:t>CHD= congenital heart defect</w:t>
      </w:r>
    </w:p>
    <w:p>
      <w:pPr>
        <w:pStyle w:val="Normal"/>
        <w:rPr/>
      </w:pPr>
      <w:r>
        <w:rPr/>
        <w:t>PPV=positive predictive value</w:t>
      </w:r>
    </w:p>
    <w:p>
      <w:pPr>
        <w:pStyle w:val="Normal"/>
        <w:rPr/>
      </w:pPr>
      <w:r>
        <w:rPr/>
        <w:t>NPV=negative predictive value</w:t>
      </w:r>
    </w:p>
    <w:p>
      <w:pPr>
        <w:pStyle w:val="Normal"/>
        <w:rPr/>
      </w:pPr>
      <w:r>
        <w:rPr/>
        <w:t>CI= confidence interval</w:t>
      </w:r>
    </w:p>
    <w:p>
      <w:pPr>
        <w:pStyle w:val="Normal"/>
        <w:rPr/>
      </w:pPr>
      <w:r>
        <w:rPr/>
        <w:t>AUC= area under the curve</w:t>
      </w:r>
    </w:p>
    <w:p>
      <w:pPr>
        <w:pStyle w:val="Normal"/>
        <w:rPr/>
      </w:pPr>
      <w:r>
        <w:rPr/>
        <w:t>ROC= receiver operating characteristic curve</w:t>
      </w:r>
    </w:p>
    <w:p>
      <w:pPr>
        <w:pStyle w:val="Normal"/>
        <w:rPr/>
      </w:pPr>
      <w:r>
        <w:rPr/>
        <w:t>AVSD= atrioventricular septal defect</w:t>
      </w:r>
    </w:p>
    <w:p>
      <w:pPr>
        <w:pStyle w:val="Normal"/>
        <w:rPr/>
      </w:pPr>
      <w:r>
        <w:rPr/>
        <w:t>HPE</w:t>
      </w:r>
      <w:r>
        <w:rPr/>
        <w:t xml:space="preserve">= </w:t>
      </w:r>
      <w:r>
        <w:rPr/>
        <w:t xml:space="preserve">holoprosencephaly </w:t>
      </w:r>
    </w:p>
    <w:p>
      <w:pPr>
        <w:pStyle w:val="Normal"/>
        <w:rPr/>
      </w:pPr>
      <w:r>
        <w:rPr/>
        <w:t>MC</w:t>
      </w:r>
      <w:r>
        <w:rPr/>
        <w:t xml:space="preserve">= </w:t>
      </w:r>
      <w:r>
        <w:rPr/>
        <w:t>megacystis</w:t>
      </w:r>
    </w:p>
    <w:p>
      <w:pPr>
        <w:pStyle w:val="Normal"/>
        <w:rPr/>
      </w:pPr>
      <w:r>
        <w:rPr/>
        <w:t>CDH</w:t>
      </w:r>
      <w:r>
        <w:rPr/>
        <w:t xml:space="preserve">= </w:t>
      </w:r>
      <w:r>
        <w:rPr/>
        <w:t xml:space="preserve">congenital diaphragmatic hernia </w:t>
      </w:r>
    </w:p>
    <w:p>
      <w:pPr>
        <w:pStyle w:val="Normal"/>
        <w:rPr/>
      </w:pPr>
      <w:r>
        <w:rPr/>
        <w:t>OMPH= o</w:t>
      </w:r>
      <w:r>
        <w:rPr/>
        <w:t xml:space="preserve">mphalocele </w:t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1"/>
    <w:next w:val="Normal"/>
    <w:qFormat/>
    <w:pPr>
      <w:keepNext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"/>
    <w:qFormat/>
    <w:pPr>
      <w:keepNext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"/>
    <w:qFormat/>
    <w:pPr>
      <w:keepNext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"/>
    <w:qFormat/>
    <w:pPr>
      <w:keepNext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"/>
    <w:qFormat/>
    <w:pPr>
      <w:keepNext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"/>
    <w:qFormat/>
    <w:pPr>
      <w:keepNext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Normal1"/>
    <w:next w:val="Normal"/>
    <w:qFormat/>
    <w:pPr>
      <w:keepNext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"/>
    <w:qFormat/>
    <w:pPr>
      <w:keepNext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LibreOffice/5.4.1.2$MacOSX_X86_64 LibreOffice_project/ea7cb86e6eeb2bf3a5af73a8f7777ac570321527</Application>
  <Pages>1</Pages>
  <Words>130</Words>
  <Characters>838</Characters>
  <CharactersWithSpaces>940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2020-08-11T08:48:20Z</dcterms:modified>
  <cp:revision>1</cp:revision>
  <dc:subject/>
  <dc:title/>
</cp:coreProperties>
</file>