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F7121" w14:textId="77777777" w:rsidR="00016E1E" w:rsidRPr="001F7DFF" w:rsidRDefault="00080530" w:rsidP="00B1292B">
      <w:pPr>
        <w:pStyle w:val="Ttulo3"/>
        <w:shd w:val="clear" w:color="auto" w:fill="FFFFFF"/>
        <w:spacing w:before="0" w:line="360" w:lineRule="auto"/>
        <w:jc w:val="both"/>
        <w:rPr>
          <w:rFonts w:ascii="Arial" w:hAnsi="Arial" w:cs="Arial"/>
          <w:b w:val="0"/>
          <w:bCs w:val="0"/>
          <w:color w:val="auto"/>
          <w:sz w:val="22"/>
          <w:szCs w:val="22"/>
          <w:lang w:val="en-US"/>
        </w:rPr>
      </w:pPr>
      <w:r w:rsidRPr="001F7DFF">
        <w:rPr>
          <w:b w:val="0"/>
          <w:noProof/>
          <w:color w:val="auto"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6FC0B0" wp14:editId="2B3FD836">
                <wp:simplePos x="0" y="0"/>
                <wp:positionH relativeFrom="column">
                  <wp:posOffset>5426075</wp:posOffset>
                </wp:positionH>
                <wp:positionV relativeFrom="paragraph">
                  <wp:posOffset>-316865</wp:posOffset>
                </wp:positionV>
                <wp:extent cx="979805" cy="1217930"/>
                <wp:effectExtent l="0" t="0" r="4445" b="381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805" cy="1217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939A6" w14:textId="6F09D564" w:rsidR="00005C67" w:rsidRDefault="00005C67" w:rsidP="00080530">
                            <w:r w:rsidRPr="00352E84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74C46D3" wp14:editId="74460343">
                                  <wp:extent cx="673695" cy="850605"/>
                                  <wp:effectExtent l="19050" t="0" r="0" b="0"/>
                                  <wp:docPr id="5" name="rg_hi" descr="https://encrypted-tbn0.gstatic.com/images?q=tbn:ANd9GcTz2y2pQUjj-V87hLK8K8Pt9w5yC0wG2z_JvL-Fy7ArYKYl7oWarQ">
                                    <a:hlinkClick xmlns:a="http://schemas.openxmlformats.org/drawingml/2006/main" r:id="rId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g_hi" descr="https://encrypted-tbn0.gstatic.com/images?q=tbn:ANd9GcTz2y2pQUjj-V87hLK8K8Pt9w5yC0wG2z_JvL-Fy7ArYKYl7oWarQ">
                                            <a:hlinkClick r:id="rId4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3912" cy="8508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FC0B0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7.25pt;margin-top:-24.9pt;width:77.15pt;height:9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" stroked="f">
                <v:textbox>
                  <w:txbxContent>
                    <w:p w14:paraId="170939A6" w14:textId="6F09D564" w:rsidR="00005C67" w:rsidRDefault="00005C67" w:rsidP="00080530">
                      <w:r w:rsidRPr="00352E84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674C46D3" wp14:editId="74460343">
                            <wp:extent cx="673695" cy="850605"/>
                            <wp:effectExtent l="19050" t="0" r="0" b="0"/>
                            <wp:docPr id="5" name="rg_hi" descr="https://encrypted-tbn0.gstatic.com/images?q=tbn:ANd9GcTz2y2pQUjj-V87hLK8K8Pt9w5yC0wG2z_JvL-Fy7ArYKYl7oWarQ">
                              <a:hlinkClick xmlns:a="http://schemas.openxmlformats.org/drawingml/2006/main" r:id="rId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g_hi" descr="https://encrypted-tbn0.gstatic.com/images?q=tbn:ANd9GcTz2y2pQUjj-V87hLK8K8Pt9w5yC0wG2z_JvL-Fy7ArYKYl7oWarQ">
                                      <a:hlinkClick r:id="rId4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3912" cy="8508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hyperlink r:id="rId6" w:history="1">
        <w:r w:rsidR="00016E1E" w:rsidRPr="001F7DFF">
          <w:rPr>
            <w:rStyle w:val="Hiperlink"/>
            <w:rFonts w:ascii="Arial" w:hAnsi="Arial" w:cs="Arial"/>
            <w:b w:val="0"/>
            <w:bCs w:val="0"/>
            <w:color w:val="auto"/>
            <w:sz w:val="22"/>
            <w:szCs w:val="22"/>
            <w:u w:val="none"/>
            <w:lang w:val="en-US"/>
          </w:rPr>
          <w:t>Center for Clinical and Epidemiological Research</w:t>
        </w:r>
      </w:hyperlink>
      <w:r w:rsidR="00016E1E" w:rsidRPr="001F7DFF">
        <w:rPr>
          <w:rFonts w:ascii="Arial" w:hAnsi="Arial" w:cs="Arial"/>
          <w:b w:val="0"/>
          <w:bCs w:val="0"/>
          <w:color w:val="auto"/>
          <w:sz w:val="22"/>
          <w:szCs w:val="22"/>
          <w:lang w:val="en-US"/>
        </w:rPr>
        <w:t xml:space="preserve"> (EpiCenter)</w:t>
      </w:r>
    </w:p>
    <w:p w14:paraId="457DFC97" w14:textId="424BBFCC" w:rsidR="001F7DFF" w:rsidRPr="002C2C05" w:rsidRDefault="00016E1E" w:rsidP="00B1292B">
      <w:pPr>
        <w:pStyle w:val="Ttulo3"/>
        <w:shd w:val="clear" w:color="auto" w:fill="FFFFFF"/>
        <w:spacing w:before="0" w:line="360" w:lineRule="auto"/>
        <w:jc w:val="both"/>
        <w:rPr>
          <w:rFonts w:ascii="Arial" w:hAnsi="Arial" w:cs="Arial"/>
          <w:color w:val="auto"/>
          <w:sz w:val="22"/>
          <w:szCs w:val="22"/>
          <w:lang w:eastAsia="zh-CN"/>
        </w:rPr>
      </w:pPr>
      <w:proofErr w:type="spellStart"/>
      <w:r w:rsidRPr="002C2C05">
        <w:rPr>
          <w:rFonts w:ascii="Arial" w:hAnsi="Arial" w:cs="Arial"/>
          <w:b w:val="0"/>
          <w:bCs w:val="0"/>
          <w:color w:val="auto"/>
          <w:sz w:val="22"/>
          <w:szCs w:val="22"/>
        </w:rPr>
        <w:t>School</w:t>
      </w:r>
      <w:proofErr w:type="spellEnd"/>
      <w:r w:rsidRPr="002C2C05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2C2C05">
        <w:rPr>
          <w:rFonts w:ascii="Arial" w:hAnsi="Arial" w:cs="Arial"/>
          <w:b w:val="0"/>
          <w:bCs w:val="0"/>
          <w:color w:val="auto"/>
          <w:sz w:val="22"/>
          <w:szCs w:val="22"/>
        </w:rPr>
        <w:t>of</w:t>
      </w:r>
      <w:proofErr w:type="spellEnd"/>
      <w:r w:rsidRPr="002C2C05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Medicine - </w:t>
      </w:r>
      <w:r w:rsidRPr="002C2C05">
        <w:rPr>
          <w:rFonts w:ascii="Arial" w:hAnsi="Arial" w:cs="Arial"/>
          <w:color w:val="auto"/>
          <w:sz w:val="22"/>
          <w:szCs w:val="22"/>
          <w:lang w:eastAsia="zh-CN"/>
        </w:rPr>
        <w:t>Pontifícia Universidade Católica do Paraná</w:t>
      </w:r>
    </w:p>
    <w:p w14:paraId="5314E137" w14:textId="77777777" w:rsidR="001F7DFF" w:rsidRPr="002C2C05" w:rsidRDefault="001F7DFF" w:rsidP="00B1292B">
      <w:pPr>
        <w:pStyle w:val="Ttulo3"/>
        <w:shd w:val="clear" w:color="auto" w:fill="FFFFFF"/>
        <w:spacing w:before="0" w:line="360" w:lineRule="auto"/>
        <w:jc w:val="both"/>
        <w:rPr>
          <w:rFonts w:ascii="Arial" w:hAnsi="Arial" w:cs="Arial"/>
          <w:color w:val="auto"/>
          <w:sz w:val="22"/>
          <w:szCs w:val="22"/>
          <w:lang w:eastAsia="zh-CN"/>
        </w:rPr>
      </w:pPr>
    </w:p>
    <w:p w14:paraId="680F5DE7" w14:textId="77777777" w:rsidR="00A56FC0" w:rsidRPr="00A56FC0" w:rsidRDefault="00A56FC0" w:rsidP="00A56FC0">
      <w:pPr>
        <w:pStyle w:val="Default"/>
        <w:tabs>
          <w:tab w:val="left" w:pos="8789"/>
        </w:tabs>
        <w:spacing w:line="360" w:lineRule="auto"/>
        <w:ind w:right="92"/>
        <w:jc w:val="both"/>
        <w:rPr>
          <w:b/>
          <w:sz w:val="23"/>
          <w:szCs w:val="23"/>
          <w:lang w:val="en-US"/>
        </w:rPr>
      </w:pPr>
      <w:r w:rsidRPr="00A56FC0">
        <w:rPr>
          <w:b/>
          <w:sz w:val="23"/>
          <w:szCs w:val="23"/>
          <w:lang w:val="en-US"/>
        </w:rPr>
        <w:t>Association between anthropometric measures and insulin resistance in Brazilian adolescents: data from the national study of cardiovascular risk factors in adolescents – ERICA</w:t>
      </w:r>
    </w:p>
    <w:p w14:paraId="7DEACAEE" w14:textId="77777777" w:rsidR="003205B3" w:rsidRPr="003205B3" w:rsidRDefault="001F7DFF" w:rsidP="003205B3">
      <w:pPr>
        <w:pStyle w:val="Ttulo1"/>
        <w:shd w:val="clear" w:color="auto" w:fill="FFFFFF"/>
        <w:spacing w:before="0" w:line="540" w:lineRule="atLeast"/>
        <w:jc w:val="both"/>
        <w:rPr>
          <w:rFonts w:ascii="Arial" w:eastAsia="Times New Roman" w:hAnsi="Arial" w:cs="Arial"/>
          <w:color w:val="3C3C3C"/>
          <w:sz w:val="23"/>
          <w:szCs w:val="23"/>
          <w:lang w:val="en-US" w:eastAsia="pt-BR"/>
        </w:rPr>
      </w:pPr>
      <w:r w:rsidRPr="003205B3">
        <w:rPr>
          <w:rFonts w:ascii="Arial" w:hAnsi="Arial" w:cs="Arial"/>
          <w:b/>
          <w:bCs/>
          <w:color w:val="000000" w:themeColor="text1"/>
          <w:sz w:val="23"/>
          <w:szCs w:val="23"/>
          <w:lang w:val="en-US"/>
        </w:rPr>
        <w:t>Submission to:</w:t>
      </w:r>
      <w:r w:rsidR="00FC4BEB" w:rsidRPr="003205B3">
        <w:rPr>
          <w:rFonts w:ascii="Arial" w:hAnsi="Arial" w:cs="Arial"/>
          <w:b/>
          <w:bCs/>
          <w:color w:val="000000" w:themeColor="text1"/>
          <w:sz w:val="23"/>
          <w:szCs w:val="23"/>
          <w:lang w:val="en-US"/>
        </w:rPr>
        <w:t xml:space="preserve"> </w:t>
      </w:r>
      <w:r w:rsidR="003205B3" w:rsidRPr="003205B3">
        <w:rPr>
          <w:rFonts w:ascii="Arial" w:eastAsia="Times New Roman" w:hAnsi="Arial" w:cs="Arial"/>
          <w:color w:val="3C3C3C"/>
          <w:sz w:val="23"/>
          <w:szCs w:val="23"/>
          <w:lang w:val="en-US"/>
        </w:rPr>
        <w:t>Journal of Pediatric Endocrinology and Metabolism</w:t>
      </w:r>
    </w:p>
    <w:p w14:paraId="119D229C" w14:textId="1C154F57" w:rsidR="001F7DFF" w:rsidRDefault="001F7DFF" w:rsidP="003205B3">
      <w:pPr>
        <w:pStyle w:val="Ttulo1"/>
        <w:spacing w:before="150" w:after="150" w:line="600" w:lineRule="atLeast"/>
        <w:jc w:val="both"/>
        <w:rPr>
          <w:rFonts w:ascii="Arial" w:hAnsi="Arial" w:cs="Arial"/>
          <w:sz w:val="18"/>
          <w:szCs w:val="18"/>
          <w:lang w:eastAsia="zh-CN"/>
        </w:rPr>
      </w:pPr>
      <w:proofErr w:type="spellStart"/>
      <w:r w:rsidRPr="000A7F48">
        <w:rPr>
          <w:rFonts w:ascii="Arial" w:hAnsi="Arial" w:cs="Arial"/>
          <w:sz w:val="18"/>
          <w:szCs w:val="18"/>
          <w:lang w:eastAsia="zh-CN"/>
        </w:rPr>
        <w:t>Corresponding</w:t>
      </w:r>
      <w:proofErr w:type="spellEnd"/>
      <w:r w:rsidRPr="000A7F48">
        <w:rPr>
          <w:rFonts w:ascii="Arial" w:hAnsi="Arial" w:cs="Arial"/>
          <w:sz w:val="18"/>
          <w:szCs w:val="18"/>
          <w:lang w:eastAsia="zh-CN"/>
        </w:rPr>
        <w:t xml:space="preserve"> </w:t>
      </w:r>
      <w:proofErr w:type="spellStart"/>
      <w:r w:rsidRPr="000A7F48">
        <w:rPr>
          <w:rFonts w:ascii="Arial" w:hAnsi="Arial" w:cs="Arial"/>
          <w:sz w:val="18"/>
          <w:szCs w:val="18"/>
          <w:lang w:eastAsia="zh-CN"/>
        </w:rPr>
        <w:t>author</w:t>
      </w:r>
      <w:proofErr w:type="spellEnd"/>
      <w:r w:rsidRPr="000A7F48">
        <w:rPr>
          <w:rFonts w:ascii="Arial" w:hAnsi="Arial" w:cs="Arial"/>
          <w:sz w:val="18"/>
          <w:szCs w:val="18"/>
          <w:lang w:eastAsia="zh-CN"/>
        </w:rPr>
        <w:t>:</w:t>
      </w:r>
    </w:p>
    <w:p w14:paraId="1514CE17" w14:textId="5A32F2FD" w:rsidR="00FC4BEB" w:rsidRPr="000A7F48" w:rsidRDefault="00FC4BEB" w:rsidP="00A56FC0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Daiane Cristina </w:t>
      </w:r>
      <w:proofErr w:type="spellStart"/>
      <w:r>
        <w:rPr>
          <w:rFonts w:ascii="Arial" w:hAnsi="Arial" w:cs="Arial"/>
          <w:sz w:val="18"/>
          <w:szCs w:val="18"/>
          <w:lang w:eastAsia="zh-CN"/>
        </w:rPr>
        <w:t>Pazin</w:t>
      </w:r>
      <w:proofErr w:type="spellEnd"/>
    </w:p>
    <w:p w14:paraId="579ECBB3" w14:textId="77777777" w:rsidR="00FC4BEB" w:rsidRPr="000A7F48" w:rsidRDefault="00FC4BEB" w:rsidP="00A56FC0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 xml:space="preserve">Rua José Martinho </w:t>
      </w:r>
      <w:proofErr w:type="spellStart"/>
      <w:r>
        <w:rPr>
          <w:rFonts w:ascii="Arial" w:hAnsi="Arial" w:cs="Arial"/>
          <w:sz w:val="18"/>
          <w:szCs w:val="18"/>
          <w:lang w:eastAsia="zh-CN"/>
        </w:rPr>
        <w:t>Lissa</w:t>
      </w:r>
      <w:proofErr w:type="spellEnd"/>
      <w:r w:rsidRPr="000A7F48">
        <w:rPr>
          <w:rFonts w:ascii="Arial" w:hAnsi="Arial" w:cs="Arial"/>
          <w:sz w:val="18"/>
          <w:szCs w:val="18"/>
          <w:lang w:eastAsia="zh-CN"/>
        </w:rPr>
        <w:t xml:space="preserve">, </w:t>
      </w:r>
      <w:r>
        <w:rPr>
          <w:rFonts w:ascii="Arial" w:hAnsi="Arial" w:cs="Arial"/>
          <w:sz w:val="18"/>
          <w:szCs w:val="18"/>
          <w:lang w:eastAsia="zh-CN"/>
        </w:rPr>
        <w:t>n 48</w:t>
      </w:r>
      <w:r w:rsidRPr="000A7F48">
        <w:rPr>
          <w:rFonts w:ascii="Arial" w:hAnsi="Arial" w:cs="Arial"/>
          <w:sz w:val="18"/>
          <w:szCs w:val="18"/>
          <w:lang w:eastAsia="zh-CN"/>
        </w:rPr>
        <w:t>. Curitiba/PR, Brasil.</w:t>
      </w:r>
    </w:p>
    <w:p w14:paraId="01F967D3" w14:textId="77777777" w:rsidR="00FC4BEB" w:rsidRPr="002C2C05" w:rsidRDefault="00FC4BEB" w:rsidP="00A56FC0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zh-CN"/>
        </w:rPr>
      </w:pPr>
      <w:r w:rsidRPr="002C2C05">
        <w:rPr>
          <w:rFonts w:ascii="Arial" w:hAnsi="Arial" w:cs="Arial"/>
          <w:sz w:val="18"/>
          <w:szCs w:val="18"/>
          <w:lang w:eastAsia="zh-CN"/>
        </w:rPr>
        <w:t>CEP 81210-245</w:t>
      </w:r>
    </w:p>
    <w:p w14:paraId="5810BC4D" w14:textId="4CB4B9EB" w:rsidR="00FC4BEB" w:rsidRPr="002C2C05" w:rsidRDefault="00FC4BEB" w:rsidP="00A56FC0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zh-CN"/>
        </w:rPr>
      </w:pPr>
      <w:proofErr w:type="spellStart"/>
      <w:r w:rsidRPr="002C2C05">
        <w:rPr>
          <w:rFonts w:ascii="Arial" w:hAnsi="Arial" w:cs="Arial"/>
          <w:sz w:val="18"/>
          <w:szCs w:val="18"/>
          <w:lang w:eastAsia="zh-CN"/>
        </w:rPr>
        <w:t>Email</w:t>
      </w:r>
      <w:proofErr w:type="spellEnd"/>
      <w:r w:rsidRPr="002C2C05">
        <w:rPr>
          <w:rFonts w:ascii="Arial" w:hAnsi="Arial" w:cs="Arial"/>
          <w:sz w:val="18"/>
          <w:szCs w:val="18"/>
          <w:lang w:eastAsia="zh-CN"/>
        </w:rPr>
        <w:t xml:space="preserve"> </w:t>
      </w:r>
      <w:proofErr w:type="spellStart"/>
      <w:r w:rsidRPr="002C2C05">
        <w:rPr>
          <w:rFonts w:ascii="Arial" w:hAnsi="Arial" w:cs="Arial"/>
          <w:sz w:val="18"/>
          <w:szCs w:val="18"/>
          <w:lang w:eastAsia="zh-CN"/>
        </w:rPr>
        <w:t>address</w:t>
      </w:r>
      <w:proofErr w:type="spellEnd"/>
      <w:r w:rsidRPr="002C2C05">
        <w:rPr>
          <w:rFonts w:ascii="Arial" w:hAnsi="Arial" w:cs="Arial"/>
          <w:sz w:val="18"/>
          <w:szCs w:val="18"/>
          <w:lang w:eastAsia="zh-CN"/>
        </w:rPr>
        <w:t>: daiane.pazin@yahoo.com.br</w:t>
      </w:r>
      <w:r w:rsidR="00874250" w:rsidRPr="002C2C05">
        <w:rPr>
          <w:rFonts w:ascii="Arial" w:hAnsi="Arial" w:cs="Arial"/>
          <w:sz w:val="18"/>
          <w:szCs w:val="18"/>
          <w:lang w:eastAsia="zh-CN"/>
        </w:rPr>
        <w:t xml:space="preserve"> / daiane.pazin@pucpr.br</w:t>
      </w:r>
    </w:p>
    <w:p w14:paraId="6CA9D446" w14:textId="6AE0C1F1" w:rsidR="00A56FC0" w:rsidRPr="00277C83" w:rsidRDefault="00A56FC0" w:rsidP="00A56FC0">
      <w:pPr>
        <w:pStyle w:val="Default"/>
        <w:spacing w:line="360" w:lineRule="auto"/>
        <w:jc w:val="right"/>
        <w:rPr>
          <w:rFonts w:ascii="Times New Roman" w:hAnsi="Times New Roman" w:cs="Times New Roman"/>
          <w:bCs/>
          <w:sz w:val="23"/>
          <w:szCs w:val="23"/>
          <w:lang w:val="en-US"/>
        </w:rPr>
      </w:pPr>
      <w:r w:rsidRPr="00277C83">
        <w:rPr>
          <w:rFonts w:ascii="Times New Roman" w:hAnsi="Times New Roman" w:cs="Times New Roman"/>
          <w:bCs/>
          <w:sz w:val="23"/>
          <w:szCs w:val="23"/>
          <w:lang w:val="en-US"/>
        </w:rPr>
        <w:t>March</w:t>
      </w:r>
      <w:r w:rsidR="00CF38A9" w:rsidRPr="00277C83">
        <w:rPr>
          <w:rFonts w:ascii="Times New Roman" w:hAnsi="Times New Roman" w:cs="Times New Roman"/>
          <w:bCs/>
          <w:sz w:val="23"/>
          <w:szCs w:val="23"/>
          <w:lang w:val="en-US"/>
        </w:rPr>
        <w:t xml:space="preserve"> </w:t>
      </w:r>
      <w:r w:rsidR="003205B3">
        <w:rPr>
          <w:rFonts w:ascii="Times New Roman" w:hAnsi="Times New Roman" w:cs="Times New Roman"/>
          <w:bCs/>
          <w:sz w:val="23"/>
          <w:szCs w:val="23"/>
          <w:lang w:val="en-US"/>
        </w:rPr>
        <w:t>16</w:t>
      </w:r>
      <w:r w:rsidR="003205B3">
        <w:rPr>
          <w:rFonts w:ascii="Times New Roman" w:hAnsi="Times New Roman" w:cs="Times New Roman"/>
          <w:bCs/>
          <w:sz w:val="23"/>
          <w:szCs w:val="23"/>
          <w:vertAlign w:val="superscript"/>
          <w:lang w:val="en-US"/>
        </w:rPr>
        <w:t>th</w:t>
      </w:r>
      <w:r w:rsidRPr="00277C83">
        <w:rPr>
          <w:rFonts w:ascii="Times New Roman" w:hAnsi="Times New Roman" w:cs="Times New Roman"/>
          <w:bCs/>
          <w:sz w:val="23"/>
          <w:szCs w:val="23"/>
          <w:lang w:val="en-US"/>
        </w:rPr>
        <w:t>, 2021</w:t>
      </w:r>
    </w:p>
    <w:p w14:paraId="068F7B41" w14:textId="77777777" w:rsidR="003205B3" w:rsidRPr="003205B3" w:rsidRDefault="00080530" w:rsidP="003205B3">
      <w:pPr>
        <w:pStyle w:val="Ttulo1"/>
        <w:shd w:val="clear" w:color="auto" w:fill="FFFFFF"/>
        <w:spacing w:before="0" w:line="540" w:lineRule="atLeast"/>
        <w:jc w:val="both"/>
        <w:rPr>
          <w:rFonts w:ascii="Arial" w:eastAsia="Times New Roman" w:hAnsi="Arial" w:cs="Arial"/>
          <w:color w:val="3C3C3C"/>
          <w:sz w:val="22"/>
          <w:szCs w:val="22"/>
          <w:lang w:val="en-US" w:eastAsia="pt-BR"/>
        </w:rPr>
      </w:pPr>
      <w:r w:rsidRPr="003205B3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 xml:space="preserve">Editor-in-Chief of </w:t>
      </w:r>
      <w:r w:rsidR="00173233" w:rsidRPr="003205B3">
        <w:rPr>
          <w:rFonts w:ascii="Arial" w:eastAsiaTheme="minorEastAsia" w:hAnsi="Arial" w:cs="Arial"/>
          <w:bCs/>
          <w:color w:val="000000" w:themeColor="text1"/>
          <w:sz w:val="22"/>
          <w:szCs w:val="22"/>
          <w:lang w:val="en-US"/>
        </w:rPr>
        <w:t xml:space="preserve">Journal of </w:t>
      </w:r>
      <w:r w:rsidR="003205B3" w:rsidRPr="003205B3">
        <w:rPr>
          <w:rFonts w:ascii="Arial" w:eastAsia="Times New Roman" w:hAnsi="Arial" w:cs="Arial"/>
          <w:color w:val="3C3C3C"/>
          <w:sz w:val="22"/>
          <w:szCs w:val="22"/>
          <w:lang w:val="en-US"/>
        </w:rPr>
        <w:t>Journal of Pediatric Endocrinology and Metabolism</w:t>
      </w:r>
    </w:p>
    <w:p w14:paraId="4DBAF9BC" w14:textId="252B3B52" w:rsidR="00A56FC0" w:rsidRPr="003205B3" w:rsidRDefault="00A56FC0" w:rsidP="003205B3">
      <w:pPr>
        <w:pStyle w:val="Default"/>
        <w:spacing w:line="360" w:lineRule="auto"/>
        <w:jc w:val="right"/>
        <w:rPr>
          <w:rFonts w:eastAsiaTheme="minorEastAsia"/>
          <w:color w:val="191919"/>
          <w:sz w:val="22"/>
          <w:szCs w:val="22"/>
          <w:lang w:val="en-US"/>
        </w:rPr>
      </w:pPr>
    </w:p>
    <w:p w14:paraId="437E5369" w14:textId="77777777" w:rsidR="00273D7C" w:rsidRPr="003205B3" w:rsidRDefault="0038423A" w:rsidP="006D558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Theme="minorEastAsia" w:hAnsi="Arial" w:cs="Arial"/>
          <w:color w:val="191919"/>
          <w:lang w:val="en-US"/>
        </w:rPr>
      </w:pPr>
      <w:r w:rsidRPr="003205B3">
        <w:rPr>
          <w:rFonts w:ascii="Arial" w:eastAsiaTheme="minorEastAsia" w:hAnsi="Arial" w:cs="Arial"/>
          <w:color w:val="191919"/>
          <w:lang w:val="en-US"/>
        </w:rPr>
        <w:t>We present our manuscript, which was reviewed and approved</w:t>
      </w:r>
      <w:r w:rsidR="00273D7C" w:rsidRPr="003205B3">
        <w:rPr>
          <w:rFonts w:ascii="Arial" w:eastAsiaTheme="minorEastAsia" w:hAnsi="Arial" w:cs="Arial"/>
          <w:color w:val="191919"/>
          <w:lang w:val="en-US"/>
        </w:rPr>
        <w:t xml:space="preserve"> by all authors.</w:t>
      </w:r>
      <w:r w:rsidRPr="003205B3">
        <w:rPr>
          <w:rFonts w:ascii="Arial" w:eastAsiaTheme="minorEastAsia" w:hAnsi="Arial" w:cs="Arial"/>
          <w:color w:val="191919"/>
          <w:lang w:val="en-US"/>
        </w:rPr>
        <w:t xml:space="preserve"> </w:t>
      </w:r>
    </w:p>
    <w:p w14:paraId="11E8EABD" w14:textId="42C898BC" w:rsidR="00BC0689" w:rsidRPr="003205B3" w:rsidRDefault="00173233" w:rsidP="00BC068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lang w:val="en-US"/>
        </w:rPr>
      </w:pPr>
      <w:r w:rsidRPr="003205B3">
        <w:rPr>
          <w:rFonts w:ascii="Arial" w:eastAsiaTheme="minorEastAsia" w:hAnsi="Arial" w:cs="Arial"/>
          <w:color w:val="191919"/>
          <w:lang w:val="en-US"/>
        </w:rPr>
        <w:t>Our work</w:t>
      </w:r>
      <w:r w:rsidR="00273D7C" w:rsidRPr="003205B3">
        <w:rPr>
          <w:rFonts w:ascii="Arial" w:eastAsiaTheme="minorEastAsia" w:hAnsi="Arial" w:cs="Arial"/>
          <w:color w:val="191919"/>
          <w:lang w:val="en-US"/>
        </w:rPr>
        <w:t xml:space="preserve"> </w:t>
      </w:r>
      <w:r w:rsidR="00DB3BFA" w:rsidRPr="003205B3">
        <w:rPr>
          <w:rFonts w:ascii="Arial" w:eastAsiaTheme="minorEastAsia" w:hAnsi="Arial" w:cs="Arial"/>
          <w:color w:val="191919"/>
          <w:lang w:val="en-US"/>
        </w:rPr>
        <w:t>is about the obesity pandemic, which is directly related to chronic diseases</w:t>
      </w:r>
      <w:r w:rsidR="00DB3BFA" w:rsidRPr="003205B3">
        <w:rPr>
          <w:rFonts w:ascii="Arial" w:hAnsi="Arial" w:cs="Arial"/>
          <w:color w:val="000000"/>
          <w:lang w:val="en-US"/>
        </w:rPr>
        <w:t xml:space="preserve">, as insulin resistance and </w:t>
      </w:r>
      <w:r w:rsidR="00DB3BFA" w:rsidRPr="003205B3">
        <w:rPr>
          <w:rFonts w:ascii="Arial" w:hAnsi="Arial" w:cs="Arial"/>
          <w:lang w:val="en-US"/>
        </w:rPr>
        <w:t>type 2 diabetes mellitus, that are increasingly present in childhood and adolescence</w:t>
      </w:r>
      <w:r w:rsidR="00E95965">
        <w:rPr>
          <w:rFonts w:ascii="Arial" w:hAnsi="Arial" w:cs="Arial"/>
          <w:lang w:val="en-US"/>
        </w:rPr>
        <w:t>. It</w:t>
      </w:r>
      <w:r w:rsidR="00DB3BFA">
        <w:rPr>
          <w:rFonts w:ascii="Arial" w:hAnsi="Arial" w:cs="Arial"/>
          <w:lang w:val="en-US"/>
        </w:rPr>
        <w:t xml:space="preserve"> </w:t>
      </w:r>
      <w:r w:rsidR="00BC0689" w:rsidRPr="003205B3">
        <w:rPr>
          <w:rFonts w:ascii="Arial" w:hAnsi="Arial" w:cs="Arial"/>
          <w:lang w:val="en-US"/>
        </w:rPr>
        <w:t>analyzes data from ERICA study, a cross-sectional and multicenter study whit Brazilian adolescents</w:t>
      </w:r>
      <w:r w:rsidR="00BC0689">
        <w:rPr>
          <w:rFonts w:ascii="Arial" w:hAnsi="Arial" w:cs="Arial"/>
          <w:lang w:val="en-US"/>
        </w:rPr>
        <w:t>.</w:t>
      </w:r>
    </w:p>
    <w:p w14:paraId="2E851DEA" w14:textId="67141A7E" w:rsidR="00C1739F" w:rsidRPr="00C1739F" w:rsidRDefault="004B2BC2" w:rsidP="00E95965">
      <w:pPr>
        <w:spacing w:line="360" w:lineRule="auto"/>
        <w:ind w:firstLine="709"/>
        <w:jc w:val="both"/>
        <w:rPr>
          <w:rFonts w:ascii="Arial" w:hAnsi="Arial" w:cs="Arial"/>
          <w:lang w:val="en-US"/>
        </w:rPr>
      </w:pPr>
      <w:bookmarkStart w:id="0" w:name="_GoBack"/>
      <w:bookmarkEnd w:id="0"/>
      <w:r w:rsidRPr="003205B3">
        <w:rPr>
          <w:rFonts w:ascii="Arial" w:hAnsi="Arial" w:cs="Arial"/>
          <w:lang w:val="en-US"/>
        </w:rPr>
        <w:t xml:space="preserve">The identification of simple methods for the screening of </w:t>
      </w:r>
      <w:proofErr w:type="spellStart"/>
      <w:r w:rsidRPr="003205B3">
        <w:rPr>
          <w:rFonts w:ascii="Arial" w:hAnsi="Arial" w:cs="Arial"/>
          <w:lang w:val="en-US"/>
        </w:rPr>
        <w:t>cardiometabolic</w:t>
      </w:r>
      <w:proofErr w:type="spellEnd"/>
      <w:r w:rsidRPr="003205B3">
        <w:rPr>
          <w:rFonts w:ascii="Arial" w:hAnsi="Arial" w:cs="Arial"/>
          <w:lang w:val="en-US"/>
        </w:rPr>
        <w:t xml:space="preserve"> risk factors in this population may indicate an effective strategy. </w:t>
      </w:r>
      <w:r w:rsidR="00F265CC" w:rsidRPr="00C1739F">
        <w:rPr>
          <w:rFonts w:ascii="Arial" w:eastAsiaTheme="minorEastAsia" w:hAnsi="Arial" w:cs="Arial"/>
          <w:color w:val="191919"/>
          <w:lang w:val="en-US"/>
        </w:rPr>
        <w:t xml:space="preserve">Our data </w:t>
      </w:r>
      <w:r w:rsidR="00B1292B" w:rsidRPr="00C1739F">
        <w:rPr>
          <w:rFonts w:ascii="Arial" w:hAnsi="Arial" w:cs="Arial"/>
          <w:lang w:val="en-US"/>
        </w:rPr>
        <w:t xml:space="preserve">showed that </w:t>
      </w:r>
      <w:r w:rsidR="005C03CB">
        <w:rPr>
          <w:rFonts w:ascii="Arial" w:hAnsi="Arial" w:cs="Arial"/>
          <w:lang w:val="en-US"/>
        </w:rPr>
        <w:t xml:space="preserve">the main </w:t>
      </w:r>
      <w:r w:rsidR="005C03CB">
        <w:rPr>
          <w:rFonts w:ascii="Arial" w:hAnsi="Arial" w:cs="Arial"/>
          <w:sz w:val="23"/>
          <w:szCs w:val="23"/>
          <w:lang w:val="en-US"/>
        </w:rPr>
        <w:t>a</w:t>
      </w:r>
      <w:r w:rsidR="005C03CB" w:rsidRPr="00AF1441">
        <w:rPr>
          <w:rFonts w:ascii="Arial" w:hAnsi="Arial" w:cs="Arial"/>
          <w:sz w:val="23"/>
          <w:szCs w:val="23"/>
          <w:lang w:val="en-US"/>
        </w:rPr>
        <w:t xml:space="preserve">nthropometric measures </w:t>
      </w:r>
      <w:r w:rsidR="00C1739F" w:rsidRPr="00C1739F">
        <w:rPr>
          <w:rFonts w:ascii="Arial" w:hAnsi="Arial" w:cs="Arial"/>
          <w:lang w:val="en-US"/>
        </w:rPr>
        <w:t>has a positive association with the prevalence of IR, and the</w:t>
      </w:r>
      <w:r w:rsidR="005C03CB">
        <w:rPr>
          <w:rFonts w:ascii="Arial" w:hAnsi="Arial" w:cs="Arial"/>
          <w:lang w:val="en-US"/>
        </w:rPr>
        <w:t>ir</w:t>
      </w:r>
      <w:r w:rsidR="00C1739F" w:rsidRPr="00C1739F">
        <w:rPr>
          <w:rFonts w:ascii="Arial" w:hAnsi="Arial" w:cs="Arial"/>
          <w:lang w:val="en-US"/>
        </w:rPr>
        <w:t xml:space="preserve"> joint effect of BMI and central adiposity measures should be considered</w:t>
      </w:r>
      <w:r w:rsidR="00E95965">
        <w:rPr>
          <w:rFonts w:ascii="Arial" w:hAnsi="Arial" w:cs="Arial"/>
          <w:lang w:val="en-US"/>
        </w:rPr>
        <w:t>.</w:t>
      </w:r>
    </w:p>
    <w:p w14:paraId="07A40DB8" w14:textId="30A14211" w:rsidR="006D558A" w:rsidRPr="003205B3" w:rsidRDefault="00173233" w:rsidP="00FB6B2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lang w:val="en-US"/>
        </w:rPr>
      </w:pPr>
      <w:r w:rsidRPr="003205B3">
        <w:rPr>
          <w:rFonts w:ascii="Arial" w:hAnsi="Arial" w:cs="Arial"/>
          <w:lang w:val="en-US"/>
        </w:rPr>
        <w:t>O</w:t>
      </w:r>
      <w:r w:rsidR="00005C67" w:rsidRPr="003205B3">
        <w:rPr>
          <w:rFonts w:ascii="Arial" w:hAnsi="Arial" w:cs="Arial"/>
          <w:lang w:val="en-US"/>
        </w:rPr>
        <w:t>ur submission</w:t>
      </w:r>
      <w:r w:rsidR="00C33F95" w:rsidRPr="003205B3">
        <w:rPr>
          <w:rFonts w:ascii="Arial" w:hAnsi="Arial" w:cs="Arial"/>
          <w:lang w:val="en-US"/>
        </w:rPr>
        <w:t xml:space="preserve"> </w:t>
      </w:r>
      <w:r w:rsidRPr="003205B3">
        <w:rPr>
          <w:rFonts w:ascii="Arial" w:hAnsi="Arial" w:cs="Arial"/>
          <w:lang w:val="en-US"/>
        </w:rPr>
        <w:t>has n</w:t>
      </w:r>
      <w:r w:rsidR="00277C83" w:rsidRPr="003205B3">
        <w:rPr>
          <w:rFonts w:ascii="Arial" w:hAnsi="Arial" w:cs="Arial"/>
          <w:lang w:val="en-US"/>
        </w:rPr>
        <w:t>o part yet disclosed and</w:t>
      </w:r>
      <w:r w:rsidR="00C33F95" w:rsidRPr="003205B3">
        <w:rPr>
          <w:rFonts w:ascii="Arial" w:hAnsi="Arial" w:cs="Arial"/>
          <w:lang w:val="en-US"/>
        </w:rPr>
        <w:t xml:space="preserve"> </w:t>
      </w:r>
      <w:r w:rsidRPr="003205B3">
        <w:rPr>
          <w:rFonts w:ascii="Arial" w:hAnsi="Arial" w:cs="Arial"/>
          <w:color w:val="000000"/>
          <w:lang w:val="en-US"/>
        </w:rPr>
        <w:t>t</w:t>
      </w:r>
      <w:r w:rsidR="00005C67" w:rsidRPr="003205B3">
        <w:rPr>
          <w:rFonts w:ascii="Arial" w:hAnsi="Arial" w:cs="Arial"/>
          <w:color w:val="000000"/>
          <w:lang w:val="en-US"/>
        </w:rPr>
        <w:t>he authors have no competing interests to declare.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0"/>
      </w:tblGrid>
      <w:tr w:rsidR="000A7F48" w:rsidRPr="003205B3" w14:paraId="06450C67" w14:textId="77777777">
        <w:tc>
          <w:tcPr>
            <w:tcW w:w="8740" w:type="dxa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7B36F43F" w14:textId="77777777" w:rsidR="000A7F48" w:rsidRPr="003205B3" w:rsidRDefault="000A7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lang w:val="en-US"/>
              </w:rPr>
            </w:pPr>
          </w:p>
        </w:tc>
      </w:tr>
    </w:tbl>
    <w:p w14:paraId="76370C99" w14:textId="248534B0" w:rsidR="00080530" w:rsidRPr="003205B3" w:rsidRDefault="00080530" w:rsidP="000A7F48">
      <w:pPr>
        <w:spacing w:line="360" w:lineRule="auto"/>
        <w:jc w:val="both"/>
        <w:rPr>
          <w:rFonts w:ascii="Arial" w:hAnsi="Arial" w:cs="Arial"/>
          <w:lang w:val="en-US"/>
        </w:rPr>
      </w:pPr>
      <w:r w:rsidRPr="003205B3">
        <w:rPr>
          <w:rFonts w:ascii="Arial" w:hAnsi="Arial" w:cs="Arial"/>
          <w:lang w:val="en-US"/>
        </w:rPr>
        <w:t xml:space="preserve">We truly hope you will find our manuscript suitable </w:t>
      </w:r>
    </w:p>
    <w:p w14:paraId="345C16B6" w14:textId="441E566A" w:rsidR="00080530" w:rsidRPr="00277C83" w:rsidRDefault="00DA7E59" w:rsidP="000805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7C8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30E7519" wp14:editId="1CAF0CBC">
            <wp:extent cx="2588260" cy="567874"/>
            <wp:effectExtent l="0" t="0" r="254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342" cy="567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01CC2" w14:textId="6712B43D" w:rsidR="00080530" w:rsidRPr="00E95965" w:rsidRDefault="00080530" w:rsidP="00080530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E95965">
        <w:rPr>
          <w:rFonts w:ascii="Arial" w:hAnsi="Arial" w:cs="Arial"/>
          <w:lang w:val="en-US"/>
        </w:rPr>
        <w:t>Yours sincerely,</w:t>
      </w:r>
    </w:p>
    <w:p w14:paraId="35853BF7" w14:textId="2995D6CF" w:rsidR="006C2F64" w:rsidRPr="00E95965" w:rsidRDefault="00DA7E59" w:rsidP="006C2F64">
      <w:pPr>
        <w:spacing w:after="0"/>
        <w:jc w:val="both"/>
        <w:rPr>
          <w:rFonts w:ascii="Arial" w:hAnsi="Arial" w:cs="Arial"/>
          <w:lang w:val="en-US"/>
        </w:rPr>
      </w:pPr>
      <w:proofErr w:type="spellStart"/>
      <w:r w:rsidRPr="00E95965">
        <w:rPr>
          <w:rFonts w:ascii="Arial" w:hAnsi="Arial" w:cs="Arial"/>
          <w:lang w:val="en-US"/>
        </w:rPr>
        <w:t>Daiane</w:t>
      </w:r>
      <w:proofErr w:type="spellEnd"/>
      <w:r w:rsidRPr="00E95965">
        <w:rPr>
          <w:rFonts w:ascii="Arial" w:hAnsi="Arial" w:cs="Arial"/>
          <w:lang w:val="en-US"/>
        </w:rPr>
        <w:t xml:space="preserve"> C </w:t>
      </w:r>
      <w:proofErr w:type="spellStart"/>
      <w:r w:rsidRPr="00E95965">
        <w:rPr>
          <w:rFonts w:ascii="Arial" w:hAnsi="Arial" w:cs="Arial"/>
          <w:lang w:val="en-US"/>
        </w:rPr>
        <w:t>Pazin</w:t>
      </w:r>
      <w:proofErr w:type="spellEnd"/>
      <w:r w:rsidRPr="00E95965">
        <w:rPr>
          <w:rFonts w:ascii="Arial" w:hAnsi="Arial" w:cs="Arial"/>
          <w:lang w:val="en-US"/>
        </w:rPr>
        <w:t xml:space="preserve"> </w:t>
      </w:r>
    </w:p>
    <w:p w14:paraId="4A0CBD41" w14:textId="65C5318A" w:rsidR="00DA7E59" w:rsidRPr="00E95965" w:rsidRDefault="00DA7E59" w:rsidP="006C2F64">
      <w:pPr>
        <w:spacing w:after="0"/>
        <w:jc w:val="both"/>
        <w:rPr>
          <w:rFonts w:ascii="Arial" w:hAnsi="Arial" w:cs="Arial"/>
          <w:lang w:val="en-US" w:eastAsia="zh-CN"/>
        </w:rPr>
      </w:pPr>
      <w:r w:rsidRPr="00E95965">
        <w:rPr>
          <w:rFonts w:ascii="Arial" w:hAnsi="Arial" w:cs="Arial"/>
          <w:lang w:val="en-US"/>
        </w:rPr>
        <w:t>Corresponding author</w:t>
      </w:r>
    </w:p>
    <w:p w14:paraId="27510DAE" w14:textId="590A6D8C" w:rsidR="006C2F64" w:rsidRPr="00E95965" w:rsidRDefault="00DA7E59" w:rsidP="00DA7E59">
      <w:pPr>
        <w:tabs>
          <w:tab w:val="left" w:pos="2857"/>
        </w:tabs>
        <w:spacing w:after="0"/>
        <w:jc w:val="both"/>
        <w:rPr>
          <w:rFonts w:ascii="Arial" w:hAnsi="Arial" w:cs="Arial"/>
          <w:lang w:val="en-US" w:eastAsia="zh-CN"/>
        </w:rPr>
      </w:pPr>
      <w:r w:rsidRPr="00E95965">
        <w:rPr>
          <w:rFonts w:ascii="Arial" w:hAnsi="Arial" w:cs="Arial"/>
          <w:lang w:val="en-US" w:eastAsia="zh-CN"/>
        </w:rPr>
        <w:tab/>
      </w:r>
    </w:p>
    <w:sectPr w:rsidR="006C2F64" w:rsidRPr="00E95965" w:rsidSect="00080530">
      <w:pgSz w:w="11900" w:h="16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30"/>
    <w:rsid w:val="00005C67"/>
    <w:rsid w:val="00016E1E"/>
    <w:rsid w:val="0002266D"/>
    <w:rsid w:val="00080530"/>
    <w:rsid w:val="000A7F48"/>
    <w:rsid w:val="000F1D5C"/>
    <w:rsid w:val="00173233"/>
    <w:rsid w:val="001F7DFF"/>
    <w:rsid w:val="002122A2"/>
    <w:rsid w:val="002440DB"/>
    <w:rsid w:val="00273D7C"/>
    <w:rsid w:val="00277C83"/>
    <w:rsid w:val="002C2C05"/>
    <w:rsid w:val="002F480C"/>
    <w:rsid w:val="003205B3"/>
    <w:rsid w:val="00352E84"/>
    <w:rsid w:val="0038423A"/>
    <w:rsid w:val="003C09BB"/>
    <w:rsid w:val="004B2BC2"/>
    <w:rsid w:val="005C03CB"/>
    <w:rsid w:val="005E7F20"/>
    <w:rsid w:val="006560B2"/>
    <w:rsid w:val="006B491B"/>
    <w:rsid w:val="006C2F64"/>
    <w:rsid w:val="006C6AAF"/>
    <w:rsid w:val="006D558A"/>
    <w:rsid w:val="00712869"/>
    <w:rsid w:val="007161D0"/>
    <w:rsid w:val="00756FB6"/>
    <w:rsid w:val="00762DFA"/>
    <w:rsid w:val="008578C4"/>
    <w:rsid w:val="00874250"/>
    <w:rsid w:val="0093504B"/>
    <w:rsid w:val="009B7BA5"/>
    <w:rsid w:val="009D242F"/>
    <w:rsid w:val="00A56FC0"/>
    <w:rsid w:val="00A7406F"/>
    <w:rsid w:val="00B03A00"/>
    <w:rsid w:val="00B1292B"/>
    <w:rsid w:val="00BC0689"/>
    <w:rsid w:val="00BD0A2C"/>
    <w:rsid w:val="00C07339"/>
    <w:rsid w:val="00C1739F"/>
    <w:rsid w:val="00C33F95"/>
    <w:rsid w:val="00CF38A9"/>
    <w:rsid w:val="00DA7E59"/>
    <w:rsid w:val="00DB3BFA"/>
    <w:rsid w:val="00E95965"/>
    <w:rsid w:val="00EE1F6A"/>
    <w:rsid w:val="00F265CC"/>
    <w:rsid w:val="00F44CDB"/>
    <w:rsid w:val="00FB6B27"/>
    <w:rsid w:val="00FC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707C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80530"/>
    <w:pPr>
      <w:spacing w:after="200" w:line="276" w:lineRule="auto"/>
    </w:pPr>
    <w:rPr>
      <w:rFonts w:eastAsiaTheme="minorHAns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2C2C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16E1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80530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080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0530"/>
    <w:rPr>
      <w:rFonts w:eastAsiaTheme="minorHAns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053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530"/>
    <w:rPr>
      <w:rFonts w:ascii="Lucida Grande" w:eastAsiaTheme="minorHAnsi" w:hAnsi="Lucida Grande" w:cs="Lucida Grande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rsid w:val="00016E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link">
    <w:name w:val="Hyperlink"/>
    <w:uiPriority w:val="99"/>
    <w:unhideWhenUsed/>
    <w:rsid w:val="00016E1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F7DFF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2C2C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google.com.br/imgres?um=1&amp;sa=N&amp;biw=1024&amp;bih=568&amp;hl=pt-PT&amp;tbm=isch&amp;tbnid=PnTIXpUa6GWKVM:&amp;imgrefurl=http://007blog.net/inscricoes-para-o-vestibular-puc-pr-2013/&amp;docid=blNHc7h5TJ_cxM&amp;imgurl=http://007blog.net/fotos/2012/08/PUC-PR.jpg&amp;w=356&amp;h=450&amp;ei=a-H-UY2FAYzQ8wTQlIHgDw&amp;zoom=1&amp;iact=hc&amp;vpx=336&amp;vpy=138&amp;dur=1213&amp;hovh=252&amp;hovw=200&amp;tx=87&amp;ty=165&amp;page=1&amp;tbnh=152&amp;tbnw=116&amp;start=0&amp;ndsp=16&amp;ved=1t:429,r:2,s:0,i:87" TargetMode="External"/><Relationship Id="rId5" Type="http://schemas.openxmlformats.org/officeDocument/2006/relationships/image" Target="media/image1.jpeg"/><Relationship Id="rId6" Type="http://schemas.openxmlformats.org/officeDocument/2006/relationships/hyperlink" Target="http://depts.washington.edu/uwccer/" TargetMode="External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252</Words>
  <Characters>1362</Characters>
  <Application>Microsoft Macintosh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    /Center for Clinical and Epidemiological Research (EpiCenter)</vt:lpstr>
      <vt:lpstr>        School of Medicine - Pontifícia Universidade Católica do Paraná</vt:lpstr>
      <vt:lpstr>        </vt:lpstr>
      <vt:lpstr>Submission to: Journal of Pediatric Endocrinology and Metabolism</vt:lpstr>
      <vt:lpstr>Corresponding author:</vt:lpstr>
      <vt:lpstr>Editor-in-Chief of Journal of Journal of Pediatric Endocrinology and Metabolism</vt:lpstr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Daiane Pazin</dc:creator>
  <cp:keywords/>
  <dc:description/>
  <cp:lastModifiedBy>daiane_pazin@yahoo.com.br</cp:lastModifiedBy>
  <cp:revision>3</cp:revision>
  <dcterms:created xsi:type="dcterms:W3CDTF">2021-03-01T19:01:00Z</dcterms:created>
  <dcterms:modified xsi:type="dcterms:W3CDTF">2021-03-16T22:50:00Z</dcterms:modified>
</cp:coreProperties>
</file>