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F6A5" w14:textId="77777777" w:rsidR="003E5D6A" w:rsidRDefault="003E5D6A" w:rsidP="003E5D6A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Supplemental Figure Legend</w:t>
      </w:r>
    </w:p>
    <w:p w14:paraId="0E7C99C6" w14:textId="71E12694" w:rsidR="003E5D6A" w:rsidRDefault="003E5D6A" w:rsidP="003E5D6A">
      <w:pPr>
        <w:spacing w:after="0"/>
        <w:rPr>
          <w:rFonts w:ascii="Calibri" w:hAnsi="Calibri" w:cs="Calibri"/>
        </w:rPr>
      </w:pPr>
      <w:r w:rsidRPr="008B0FD4">
        <w:rPr>
          <w:rFonts w:ascii="Calibri" w:hAnsi="Calibri" w:cs="Calibri"/>
          <w:b/>
          <w:bCs/>
        </w:rPr>
        <w:t xml:space="preserve">Supplemental Figure 1. </w:t>
      </w:r>
      <w:r w:rsidRPr="008B0FD4">
        <w:rPr>
          <w:rFonts w:ascii="Calibri" w:hAnsi="Calibri" w:cs="Calibri"/>
        </w:rPr>
        <w:t xml:space="preserve">Mass of </w:t>
      </w:r>
      <w:r w:rsidRPr="00F03FF1">
        <w:rPr>
          <w:rFonts w:ascii="Calibri" w:hAnsi="Calibri" w:cs="Calibri"/>
        </w:rPr>
        <w:t>treated (A-B) and contralateral (C-D) gastrocnemii immediately after sacrifice (A, C) or after 12 days of drying (B, D) from weight-bearing controls (Control) or animals subjected to hindlimb suspe</w:t>
      </w:r>
      <w:r w:rsidRPr="654801EC">
        <w:rPr>
          <w:rFonts w:ascii="Calibri" w:hAnsi="Calibri" w:cs="Calibri"/>
        </w:rPr>
        <w:t xml:space="preserve">nsion then immediately sacrificed (HLS), permitted eight days of re-ambulation (Re-A), or re-ambulation plus instrument-assisted soft tissue manipulation (Re-A+IASTM). </w:t>
      </w:r>
      <w:proofErr w:type="gramStart"/>
      <w:r>
        <w:rPr>
          <w:rFonts w:ascii="Calibri" w:hAnsi="Calibri" w:cs="Calibri"/>
        </w:rPr>
        <w:t xml:space="preserve">Data are </w:t>
      </w:r>
      <w:r w:rsidRPr="2B4302C8">
        <w:rPr>
          <w:rFonts w:ascii="Calibri" w:hAnsi="Calibri" w:cs="Calibri"/>
        </w:rPr>
        <w:t>mean</w:t>
      </w:r>
      <w:r>
        <w:rPr>
          <w:rFonts w:ascii="Calibri" w:hAnsi="Calibri" w:cs="Calibri"/>
        </w:rPr>
        <w:t xml:space="preserve"> </w:t>
      </w:r>
      <w:r w:rsidRPr="2B4302C8">
        <w:rPr>
          <w:rFonts w:ascii="Calibri" w:hAnsi="Calibri" w:cs="Calibri"/>
        </w:rPr>
        <w:t>±</w:t>
      </w:r>
      <w:proofErr w:type="gramEnd"/>
      <w:r>
        <w:rPr>
          <w:rFonts w:ascii="Calibri" w:hAnsi="Calibri" w:cs="Calibri"/>
        </w:rPr>
        <w:t xml:space="preserve"> </w:t>
      </w:r>
      <w:r w:rsidRPr="2B4302C8">
        <w:rPr>
          <w:rFonts w:ascii="Calibri" w:hAnsi="Calibri" w:cs="Calibri"/>
        </w:rPr>
        <w:t>SEM</w:t>
      </w:r>
      <w:r>
        <w:rPr>
          <w:rFonts w:ascii="Calibri" w:hAnsi="Calibri" w:cs="Calibri"/>
        </w:rPr>
        <w:t xml:space="preserve"> for </w:t>
      </w:r>
      <w:r w:rsidRPr="654801EC">
        <w:rPr>
          <w:rFonts w:ascii="Calibri" w:hAnsi="Calibri" w:cs="Calibri"/>
        </w:rPr>
        <w:t>n=5 for Control, n=7 for HLS, n=7 Re-A and n=8 Re-A+IASTM</w:t>
      </w:r>
      <w:r>
        <w:rPr>
          <w:rFonts w:ascii="Calibri" w:hAnsi="Calibri" w:cs="Calibri"/>
        </w:rPr>
        <w:t>.</w:t>
      </w:r>
      <w:r w:rsidRPr="2B4302C8">
        <w:rPr>
          <w:rFonts w:ascii="Calibri" w:hAnsi="Calibri" w:cs="Calibri"/>
        </w:rPr>
        <w:t xml:space="preserve"> Data were determined to be normally distributed by Shapiro-Wilk test. * </w:t>
      </w:r>
      <w:proofErr w:type="gramStart"/>
      <w:r w:rsidRPr="2B4302C8">
        <w:rPr>
          <w:rFonts w:ascii="Calibri" w:hAnsi="Calibri" w:cs="Calibri"/>
        </w:rPr>
        <w:t>indicates</w:t>
      </w:r>
      <w:proofErr w:type="gramEnd"/>
      <w:r w:rsidRPr="2B4302C8">
        <w:rPr>
          <w:rFonts w:ascii="Calibri" w:hAnsi="Calibri" w:cs="Calibri"/>
        </w:rPr>
        <w:t xml:space="preserve"> p&lt;0.05</w:t>
      </w:r>
      <w:r>
        <w:rPr>
          <w:rFonts w:ascii="Calibri" w:hAnsi="Calibri" w:cs="Calibri"/>
        </w:rPr>
        <w:t>, ** indicates p&lt;0.01, and *** indicates p&lt;0.001</w:t>
      </w:r>
      <w:r w:rsidRPr="2B4302C8">
        <w:rPr>
          <w:rFonts w:ascii="Calibri" w:hAnsi="Calibri" w:cs="Calibri"/>
        </w:rPr>
        <w:t xml:space="preserve"> by </w:t>
      </w:r>
      <w:r>
        <w:rPr>
          <w:rFonts w:ascii="Calibri" w:hAnsi="Calibri" w:cs="Calibri"/>
        </w:rPr>
        <w:t>one-way ANOVA with Tukey’s correction.</w:t>
      </w:r>
    </w:p>
    <w:p w14:paraId="715D162F" w14:textId="77777777" w:rsidR="00F64CA0" w:rsidRDefault="00F64CA0"/>
    <w:sectPr w:rsidR="00F64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6A"/>
    <w:rsid w:val="003E5D6A"/>
    <w:rsid w:val="00516771"/>
    <w:rsid w:val="00826645"/>
    <w:rsid w:val="00AE615A"/>
    <w:rsid w:val="00F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1149"/>
  <w15:chartTrackingRefBased/>
  <w15:docId w15:val="{FA29C48C-24C8-4F1B-8749-3CAF5FFC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D6A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D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D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D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D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D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D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D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D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D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D6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D6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5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D6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5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Hunter</dc:creator>
  <cp:keywords/>
  <dc:description/>
  <cp:lastModifiedBy>Alexander, Hunter</cp:lastModifiedBy>
  <cp:revision>1</cp:revision>
  <dcterms:created xsi:type="dcterms:W3CDTF">2025-02-18T18:51:00Z</dcterms:created>
  <dcterms:modified xsi:type="dcterms:W3CDTF">2025-02-18T18:51:00Z</dcterms:modified>
</cp:coreProperties>
</file>