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61CF4" w14:textId="71A61F6F" w:rsidR="00DE6711" w:rsidRPr="00947482" w:rsidRDefault="00DE6711">
      <w:pPr>
        <w:rPr>
          <w:rFonts w:ascii="Times New Roman" w:hAnsi="Times New Roman" w:cs="Times New Roman"/>
        </w:rPr>
      </w:pPr>
    </w:p>
    <w:p w14:paraId="356EFDBD" w14:textId="77777777" w:rsidR="0053364C" w:rsidRDefault="00C200F3" w:rsidP="00765D96">
      <w:pPr>
        <w:spacing w:after="0" w:line="480" w:lineRule="auto"/>
        <w:rPr>
          <w:rFonts w:ascii="Times New Roman" w:hAnsi="Times New Roman" w:cs="Times New Roman"/>
          <w:bCs/>
        </w:rPr>
      </w:pPr>
      <w:r>
        <w:rPr>
          <w:rFonts w:ascii="Times New Roman" w:hAnsi="Times New Roman" w:cs="Times New Roman"/>
          <w:b/>
          <w:bCs/>
        </w:rPr>
        <w:t>Supplementary Table 1.</w:t>
      </w:r>
      <w:r>
        <w:rPr>
          <w:rFonts w:ascii="Times New Roman" w:hAnsi="Times New Roman" w:cs="Times New Roman"/>
          <w:bCs/>
        </w:rPr>
        <w:t xml:space="preserve"> Search </w:t>
      </w:r>
      <w:r w:rsidR="00765D96">
        <w:rPr>
          <w:rFonts w:ascii="Times New Roman" w:hAnsi="Times New Roman" w:cs="Times New Roman"/>
          <w:bCs/>
        </w:rPr>
        <w:t>S</w:t>
      </w:r>
      <w:r>
        <w:rPr>
          <w:rFonts w:ascii="Times New Roman" w:hAnsi="Times New Roman" w:cs="Times New Roman"/>
          <w:bCs/>
        </w:rPr>
        <w:t>trategy</w:t>
      </w:r>
      <w:r w:rsidR="00765D96">
        <w:rPr>
          <w:rFonts w:ascii="Times New Roman" w:hAnsi="Times New Roman" w:cs="Times New Roman"/>
          <w:bCs/>
        </w:rPr>
        <w:t xml:space="preserve"> Used in the Current Review</w:t>
      </w:r>
    </w:p>
    <w:p w14:paraId="7E09023D" w14:textId="77777777" w:rsidR="0053364C" w:rsidRPr="0053364C" w:rsidRDefault="0053364C" w:rsidP="0053364C">
      <w:pPr>
        <w:rPr>
          <w:rFonts w:ascii="Times New Roman" w:hAnsi="Times New Roman" w:cs="Times New Roman"/>
          <w:b/>
          <w:bCs/>
          <w:sz w:val="24"/>
          <w:szCs w:val="24"/>
        </w:rPr>
      </w:pPr>
      <w:r w:rsidRPr="0053364C">
        <w:rPr>
          <w:rFonts w:ascii="Times New Roman" w:eastAsia="Arial Unicode MS" w:hAnsi="Times New Roman" w:cs="Times New Roman"/>
          <w:b/>
          <w:bCs/>
          <w:sz w:val="24"/>
          <w:szCs w:val="24"/>
        </w:rPr>
        <w:t>Database: AMED (Allied and Complementary Medicine) &lt;1985 to January 2021&gt;</w:t>
      </w:r>
    </w:p>
    <w:p w14:paraId="3AA7E269" w14:textId="77777777" w:rsidR="0053364C" w:rsidRPr="0053364C" w:rsidRDefault="0053364C" w:rsidP="0053364C">
      <w:pPr>
        <w:rPr>
          <w:rFonts w:ascii="Times New Roman" w:eastAsia="Arial Unicode MS" w:hAnsi="Times New Roman" w:cs="Times New Roman"/>
          <w:b/>
          <w:bCs/>
          <w:sz w:val="24"/>
          <w:szCs w:val="24"/>
        </w:rPr>
      </w:pPr>
      <w:r w:rsidRPr="0053364C">
        <w:rPr>
          <w:rFonts w:ascii="Times New Roman" w:eastAsia="Arial Unicode MS" w:hAnsi="Times New Roman" w:cs="Times New Roman"/>
          <w:b/>
          <w:bCs/>
          <w:sz w:val="24"/>
          <w:szCs w:val="24"/>
        </w:rPr>
        <w:t>Search Strategy:</w:t>
      </w:r>
    </w:p>
    <w:p w14:paraId="55A5A08C" w14:textId="77777777" w:rsidR="0053364C" w:rsidRPr="0053364C" w:rsidRDefault="0053364C" w:rsidP="0053364C">
      <w:pPr>
        <w:rPr>
          <w:rFonts w:ascii="Times New Roman" w:hAnsi="Times New Roman" w:cs="Times New Roman"/>
          <w:sz w:val="24"/>
          <w:szCs w:val="24"/>
        </w:rPr>
      </w:pPr>
    </w:p>
    <w:p w14:paraId="4E0D02DC"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Vertigo/</w:t>
      </w:r>
    </w:p>
    <w:p w14:paraId="64339041"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vertigo.mp.</w:t>
      </w:r>
    </w:p>
    <w:p w14:paraId="293201C1"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vertig*.</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w:t>
      </w:r>
    </w:p>
    <w:p w14:paraId="7E7A116A"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Dizziness/ </w:t>
      </w:r>
    </w:p>
    <w:p w14:paraId="2BFB1A94"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dizz*.</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w:t>
      </w:r>
    </w:p>
    <w:p w14:paraId="5B375809"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light-headedness.mp. </w:t>
      </w:r>
    </w:p>
    <w:p w14:paraId="75393AEA"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faintness.mp. </w:t>
      </w:r>
    </w:p>
    <w:p w14:paraId="2F96278F"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postural balance.mp.</w:t>
      </w:r>
    </w:p>
    <w:p w14:paraId="2E7858DD"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Gait Disorders/</w:t>
      </w:r>
    </w:p>
    <w:p w14:paraId="59F5EDCD"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postural instability.mp.</w:t>
      </w:r>
    </w:p>
    <w:p w14:paraId="4AB0B14E"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postural control.mp.</w:t>
      </w:r>
    </w:p>
    <w:p w14:paraId="778EE363"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disequilibrium.mp.</w:t>
      </w:r>
    </w:p>
    <w:p w14:paraId="3FB635F1"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dysequilibrium.mp.</w:t>
      </w:r>
    </w:p>
    <w:p w14:paraId="4C402475"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proprioception.mp. or exp Proprioception/</w:t>
      </w:r>
    </w:p>
    <w:p w14:paraId="53C38866"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propriocept*.</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w:t>
      </w:r>
    </w:p>
    <w:p w14:paraId="0F54A07A"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falls.mp.</w:t>
      </w:r>
    </w:p>
    <w:p w14:paraId="3C9D1F9E"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Balance/ or exp Accidental falls/</w:t>
      </w:r>
    </w:p>
    <w:p w14:paraId="72D2CC2F"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Ataxia/ or Ataxia.mp.</w:t>
      </w:r>
    </w:p>
    <w:p w14:paraId="1BF01479"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Equilibrium.mp. or exp Balance/ or exp Posture/</w:t>
      </w:r>
    </w:p>
    <w:p w14:paraId="644E20EC"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b/>
          <w:bCs/>
          <w:sz w:val="24"/>
          <w:szCs w:val="24"/>
        </w:rPr>
      </w:pPr>
      <w:r w:rsidRPr="0053364C">
        <w:rPr>
          <w:rFonts w:ascii="Times New Roman" w:eastAsia="Arial Unicode MS" w:hAnsi="Times New Roman" w:cs="Times New Roman"/>
          <w:b/>
          <w:bCs/>
          <w:sz w:val="24"/>
          <w:szCs w:val="24"/>
        </w:rPr>
        <w:t>or/1-19</w:t>
      </w:r>
    </w:p>
    <w:p w14:paraId="2451FC11" w14:textId="77777777" w:rsidR="0053364C" w:rsidRPr="0053364C" w:rsidRDefault="0053364C" w:rsidP="0053364C">
      <w:pPr>
        <w:rPr>
          <w:rFonts w:ascii="Times New Roman" w:eastAsia="Arial Unicode MS" w:hAnsi="Times New Roman" w:cs="Times New Roman"/>
          <w:b/>
          <w:bCs/>
          <w:sz w:val="24"/>
          <w:szCs w:val="24"/>
        </w:rPr>
      </w:pPr>
    </w:p>
    <w:p w14:paraId="783FD517"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Osteopathic Medicine/ or exp Manipulation, Osteopathic/</w:t>
      </w:r>
    </w:p>
    <w:p w14:paraId="43DEC70B"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osteopathic intervention.mp.</w:t>
      </w:r>
    </w:p>
    <w:p w14:paraId="5486DC38"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osteopathic man*.</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w:t>
      </w:r>
    </w:p>
    <w:p w14:paraId="54BB2769"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lastRenderedPageBreak/>
        <w:t>osteopathic treatment.mp.</w:t>
      </w:r>
    </w:p>
    <w:p w14:paraId="2AE3C388"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cranial osteopath*.</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w:t>
      </w:r>
    </w:p>
    <w:p w14:paraId="7ED110D1"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High velocity low amplitude.mp. </w:t>
      </w:r>
    </w:p>
    <w:p w14:paraId="357F2F04"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HVLA.mp.</w:t>
      </w:r>
    </w:p>
    <w:p w14:paraId="6B3B877D"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myofascial release.mp.</w:t>
      </w:r>
    </w:p>
    <w:p w14:paraId="65C9BAD9"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Soft tissue therap*.</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w:t>
      </w:r>
    </w:p>
    <w:p w14:paraId="0711FB2A"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Soft tissue manipulation.mp.</w:t>
      </w:r>
    </w:p>
    <w:p w14:paraId="57DD360D"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shiatsu.mp.</w:t>
      </w:r>
    </w:p>
    <w:p w14:paraId="5C6F689D"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acupressure.mp. or Acupressure/</w:t>
      </w:r>
    </w:p>
    <w:p w14:paraId="390D2B59"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manipulative physiotherapy.mp.</w:t>
      </w:r>
    </w:p>
    <w:p w14:paraId="4944C6C7"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joint mobilization.mp. </w:t>
      </w:r>
    </w:p>
    <w:p w14:paraId="6E8AAB23"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"Range of Motion, Articular"/ or joint manipulation.mp.</w:t>
      </w:r>
    </w:p>
    <w:p w14:paraId="58D45EAA"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massage.mp.</w:t>
      </w:r>
    </w:p>
    <w:p w14:paraId="664090D3"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visceral manipulation.mp.</w:t>
      </w:r>
    </w:p>
    <w:p w14:paraId="5600CC29"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craniosacral technique.mp.</w:t>
      </w:r>
    </w:p>
    <w:p w14:paraId="77A5351B"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craniosacral manipulation.mp.</w:t>
      </w:r>
    </w:p>
    <w:p w14:paraId="17F34273"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lumbar manipulation.mp.</w:t>
      </w:r>
    </w:p>
    <w:p w14:paraId="6A48F025"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cervical manipulation.mp. </w:t>
      </w:r>
    </w:p>
    <w:p w14:paraId="0B31A864"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Spinal manipulation/</w:t>
      </w:r>
    </w:p>
    <w:p w14:paraId="0B15BBDB"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manipulative therapy.mp. </w:t>
      </w:r>
    </w:p>
    <w:p w14:paraId="5BD46486"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manual therapy.mp. or exp Musculoskeletal Manipulations/ </w:t>
      </w:r>
    </w:p>
    <w:p w14:paraId="7E2149B5"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chiropractic man*.</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5E15AD92"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chiropractic treat*.</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00B0ADF5"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visceral osteopath*.mp</w:t>
      </w:r>
    </w:p>
    <w:p w14:paraId="150E4368"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b/>
          <w:bCs/>
          <w:sz w:val="24"/>
          <w:szCs w:val="24"/>
        </w:rPr>
      </w:pPr>
      <w:r w:rsidRPr="0053364C">
        <w:rPr>
          <w:rFonts w:ascii="Times New Roman" w:eastAsia="Arial Unicode MS" w:hAnsi="Times New Roman" w:cs="Times New Roman"/>
          <w:b/>
          <w:bCs/>
          <w:sz w:val="24"/>
          <w:szCs w:val="24"/>
        </w:rPr>
        <w:t xml:space="preserve">or/21-47 </w:t>
      </w:r>
    </w:p>
    <w:p w14:paraId="5F3CB77C" w14:textId="77777777" w:rsidR="0053364C" w:rsidRPr="0053364C" w:rsidRDefault="0053364C" w:rsidP="0053364C">
      <w:pPr>
        <w:rPr>
          <w:rFonts w:ascii="Times New Roman" w:eastAsia="Arial Unicode MS" w:hAnsi="Times New Roman" w:cs="Times New Roman"/>
          <w:b/>
          <w:bCs/>
          <w:sz w:val="24"/>
          <w:szCs w:val="24"/>
        </w:rPr>
      </w:pPr>
    </w:p>
    <w:p w14:paraId="3757F90F"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Labyrinth disease/</w:t>
      </w:r>
    </w:p>
    <w:p w14:paraId="44FA90E9"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Labyrinth disease.mp. </w:t>
      </w:r>
    </w:p>
    <w:p w14:paraId="5B961A07"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Vestibular disease/ </w:t>
      </w:r>
    </w:p>
    <w:p w14:paraId="28716126"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vestibular disease.mp.</w:t>
      </w:r>
    </w:p>
    <w:p w14:paraId="20A8CA25"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Tinnitus/ </w:t>
      </w:r>
    </w:p>
    <w:p w14:paraId="065FB108"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cerebellar ataxia.mp. </w:t>
      </w:r>
    </w:p>
    <w:p w14:paraId="20172D3D"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cerebellar dysfunction.mp. </w:t>
      </w:r>
    </w:p>
    <w:p w14:paraId="342F52E1"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lastRenderedPageBreak/>
        <w:t xml:space="preserve">Movement Disorders.mp. </w:t>
      </w:r>
    </w:p>
    <w:p w14:paraId="168B53CA"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Movement Disorders/ </w:t>
      </w:r>
    </w:p>
    <w:p w14:paraId="7A1A1BE2"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Traumatic Brain Injury.mp. </w:t>
      </w:r>
    </w:p>
    <w:p w14:paraId="56ACB372"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TBI.mp. </w:t>
      </w:r>
    </w:p>
    <w:p w14:paraId="3A6D107B"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Post concussive syndrome.mp. </w:t>
      </w:r>
    </w:p>
    <w:p w14:paraId="051E0006"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Concussion.mp. </w:t>
      </w:r>
    </w:p>
    <w:p w14:paraId="6AF3A8A4"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Post-Concussion Syndrome/ or exp Brain Injuries/ </w:t>
      </w:r>
    </w:p>
    <w:p w14:paraId="209979D7"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Closed head injury.mp. </w:t>
      </w:r>
    </w:p>
    <w:p w14:paraId="3AE3F410"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Head Injuries, Closed.mp. or exp Head injuries/ </w:t>
      </w:r>
    </w:p>
    <w:p w14:paraId="5616E42D"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Parkinson disease/</w:t>
      </w:r>
    </w:p>
    <w:p w14:paraId="473C6E6F"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Parkinsonian Disorders.mp. </w:t>
      </w:r>
    </w:p>
    <w:p w14:paraId="74657B3A"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Parkinsonism.mp. </w:t>
      </w:r>
    </w:p>
    <w:p w14:paraId="74355747"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Parkinson disease.mp. or exp Parkinson Disease/</w:t>
      </w:r>
    </w:p>
    <w:p w14:paraId="3D623EB2"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Multiple Sclerosis.mp. </w:t>
      </w:r>
    </w:p>
    <w:p w14:paraId="7D0C0EE6"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vestibulopathy.mp. </w:t>
      </w:r>
    </w:p>
    <w:p w14:paraId="52A47E65"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cervicogenic dizziness.mp.</w:t>
      </w:r>
    </w:p>
    <w:p w14:paraId="0B91D7D0"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cervical vertigo.mp. </w:t>
      </w:r>
    </w:p>
    <w:p w14:paraId="75110859"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Post-Concussion Syndrome/ or Cervicogenic vertigo.mp.</w:t>
      </w:r>
    </w:p>
    <w:p w14:paraId="297A2A9B"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Brain concussion/ or exp Brain injuries/ </w:t>
      </w:r>
    </w:p>
    <w:p w14:paraId="4EC141EB"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Post-Concussion Syndrome.mp.</w:t>
      </w:r>
    </w:p>
    <w:p w14:paraId="670AA464"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Cervicogenic vertigo.mp.</w:t>
      </w:r>
    </w:p>
    <w:p w14:paraId="1E51903C"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vestibular vertigo.mp.</w:t>
      </w:r>
    </w:p>
    <w:p w14:paraId="3A170399"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BPV.mp.</w:t>
      </w:r>
    </w:p>
    <w:p w14:paraId="1FF1C818"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BPPV.mp. </w:t>
      </w:r>
    </w:p>
    <w:p w14:paraId="19960D73"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Neuritis/ or Vestibular Neuronitis.mp. </w:t>
      </w:r>
    </w:p>
    <w:p w14:paraId="2C8EA841"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Benign Paroxysmal Positional Vertigo.mp. </w:t>
      </w:r>
    </w:p>
    <w:p w14:paraId="77D99748"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Labyrinthitis.mp.</w:t>
      </w:r>
    </w:p>
    <w:p w14:paraId="718DA4E8"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Meniere Disease.mp. </w:t>
      </w:r>
    </w:p>
    <w:p w14:paraId="61FC4CF1"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Menieres disease/ </w:t>
      </w:r>
    </w:p>
    <w:p w14:paraId="2720B2B6"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Endolymphatic Hydrops.mp.</w:t>
      </w:r>
    </w:p>
    <w:p w14:paraId="2C74BEF1"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Endolymphatic Hydrops.mp.</w:t>
      </w:r>
    </w:p>
    <w:p w14:paraId="15CE00B1"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Vestibular apparatus.mp.</w:t>
      </w:r>
    </w:p>
    <w:p w14:paraId="1AFD3150"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Ear disorders.mp. </w:t>
      </w:r>
    </w:p>
    <w:p w14:paraId="7E598793"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b/>
          <w:bCs/>
          <w:sz w:val="24"/>
          <w:szCs w:val="24"/>
        </w:rPr>
      </w:pPr>
      <w:r w:rsidRPr="0053364C">
        <w:rPr>
          <w:rFonts w:ascii="Times New Roman" w:eastAsia="Arial Unicode MS" w:hAnsi="Times New Roman" w:cs="Times New Roman"/>
          <w:b/>
          <w:bCs/>
          <w:sz w:val="24"/>
          <w:szCs w:val="24"/>
        </w:rPr>
        <w:lastRenderedPageBreak/>
        <w:t>or/49-88</w:t>
      </w:r>
    </w:p>
    <w:p w14:paraId="4BB31779" w14:textId="77777777" w:rsidR="0053364C" w:rsidRPr="0053364C" w:rsidRDefault="0053364C" w:rsidP="0053364C">
      <w:pPr>
        <w:pStyle w:val="ListParagraph"/>
        <w:numPr>
          <w:ilvl w:val="0"/>
          <w:numId w:val="2"/>
        </w:numPr>
        <w:spacing w:after="0" w:line="240" w:lineRule="auto"/>
        <w:rPr>
          <w:rFonts w:ascii="Times New Roman" w:eastAsia="Arial Unicode MS" w:hAnsi="Times New Roman" w:cs="Times New Roman"/>
          <w:b/>
          <w:bCs/>
          <w:sz w:val="24"/>
          <w:szCs w:val="24"/>
        </w:rPr>
      </w:pPr>
      <w:r w:rsidRPr="0053364C">
        <w:rPr>
          <w:rFonts w:ascii="Times New Roman" w:eastAsia="Arial Unicode MS" w:hAnsi="Times New Roman" w:cs="Times New Roman"/>
          <w:b/>
          <w:bCs/>
          <w:sz w:val="24"/>
          <w:szCs w:val="24"/>
        </w:rPr>
        <w:t xml:space="preserve">20 and 48 and 89 </w:t>
      </w:r>
    </w:p>
    <w:p w14:paraId="30986D93" w14:textId="77777777" w:rsidR="0053364C" w:rsidRPr="0053364C" w:rsidRDefault="0053364C" w:rsidP="0053364C">
      <w:pPr>
        <w:rPr>
          <w:rFonts w:ascii="Times New Roman" w:hAnsi="Times New Roman" w:cs="Times New Roman"/>
          <w:sz w:val="24"/>
          <w:szCs w:val="24"/>
        </w:rPr>
      </w:pPr>
    </w:p>
    <w:p w14:paraId="62B07A77" w14:textId="77777777" w:rsidR="0053364C" w:rsidRPr="0053364C" w:rsidRDefault="0053364C" w:rsidP="0053364C">
      <w:pPr>
        <w:rPr>
          <w:rFonts w:ascii="Times New Roman" w:hAnsi="Times New Roman" w:cs="Times New Roman"/>
          <w:sz w:val="24"/>
          <w:szCs w:val="24"/>
        </w:rPr>
      </w:pPr>
      <w:r w:rsidRPr="0053364C">
        <w:rPr>
          <w:rFonts w:ascii="Times New Roman" w:hAnsi="Times New Roman" w:cs="Times New Roman"/>
          <w:sz w:val="24"/>
          <w:szCs w:val="24"/>
        </w:rPr>
        <w:br w:type="page"/>
      </w:r>
    </w:p>
    <w:p w14:paraId="27570DCF" w14:textId="77777777" w:rsidR="0053364C" w:rsidRPr="0053364C" w:rsidRDefault="0053364C" w:rsidP="0053364C">
      <w:pPr>
        <w:rPr>
          <w:rFonts w:ascii="Times New Roman" w:hAnsi="Times New Roman" w:cs="Times New Roman"/>
          <w:b/>
          <w:bCs/>
          <w:sz w:val="24"/>
          <w:szCs w:val="24"/>
        </w:rPr>
      </w:pPr>
      <w:r w:rsidRPr="0053364C">
        <w:rPr>
          <w:rFonts w:ascii="Times New Roman" w:hAnsi="Times New Roman" w:cs="Times New Roman"/>
          <w:b/>
          <w:bCs/>
          <w:sz w:val="24"/>
          <w:szCs w:val="24"/>
        </w:rPr>
        <w:lastRenderedPageBreak/>
        <w:t xml:space="preserve">The </w:t>
      </w:r>
      <w:r w:rsidRPr="0053364C">
        <w:rPr>
          <w:rStyle w:val="Emphasis"/>
          <w:rFonts w:ascii="Times New Roman" w:hAnsi="Times New Roman" w:cs="Times New Roman"/>
          <w:b/>
          <w:bCs/>
          <w:sz w:val="24"/>
          <w:szCs w:val="24"/>
        </w:rPr>
        <w:t>Cochrane Central</w:t>
      </w:r>
      <w:r w:rsidRPr="0053364C">
        <w:rPr>
          <w:rFonts w:ascii="Times New Roman" w:hAnsi="Times New Roman" w:cs="Times New Roman"/>
          <w:b/>
          <w:bCs/>
          <w:sz w:val="24"/>
          <w:szCs w:val="24"/>
        </w:rPr>
        <w:t xml:space="preserve"> Register of Controlled Trials (</w:t>
      </w:r>
      <w:r w:rsidRPr="0053364C">
        <w:rPr>
          <w:rStyle w:val="Emphasis"/>
          <w:rFonts w:ascii="Times New Roman" w:hAnsi="Times New Roman" w:cs="Times New Roman"/>
          <w:b/>
          <w:bCs/>
          <w:sz w:val="24"/>
          <w:szCs w:val="24"/>
        </w:rPr>
        <w:t>CENTRAL</w:t>
      </w:r>
      <w:r w:rsidRPr="0053364C">
        <w:rPr>
          <w:rFonts w:ascii="Times New Roman" w:hAnsi="Times New Roman" w:cs="Times New Roman"/>
          <w:b/>
          <w:bCs/>
          <w:sz w:val="24"/>
          <w:szCs w:val="24"/>
        </w:rPr>
        <w:t xml:space="preserve">): </w:t>
      </w:r>
    </w:p>
    <w:p w14:paraId="51B98B3A"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#1</w:t>
      </w:r>
      <w:r w:rsidRPr="0053364C">
        <w:rPr>
          <w:rFonts w:ascii="Times New Roman" w:eastAsia="Arial Unicode MS" w:hAnsi="Times New Roman" w:cs="Times New Roman"/>
          <w:sz w:val="24"/>
          <w:szCs w:val="24"/>
        </w:rPr>
        <w:tab/>
        <w:t>exp falls</w:t>
      </w:r>
    </w:p>
    <w:p w14:paraId="561EFF6B"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#2</w:t>
      </w:r>
      <w:r w:rsidRPr="0053364C">
        <w:rPr>
          <w:rFonts w:ascii="Times New Roman" w:eastAsia="Arial Unicode MS" w:hAnsi="Times New Roman" w:cs="Times New Roman"/>
          <w:sz w:val="24"/>
          <w:szCs w:val="24"/>
        </w:rPr>
        <w:tab/>
        <w:t>propriocept*</w:t>
      </w:r>
    </w:p>
    <w:p w14:paraId="7E39936B"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#3</w:t>
      </w:r>
      <w:r w:rsidRPr="0053364C">
        <w:rPr>
          <w:rFonts w:ascii="Times New Roman" w:eastAsia="Arial Unicode MS" w:hAnsi="Times New Roman" w:cs="Times New Roman"/>
          <w:sz w:val="24"/>
          <w:szCs w:val="24"/>
        </w:rPr>
        <w:tab/>
        <w:t>proprioception</w:t>
      </w:r>
      <w:r w:rsidRPr="0053364C">
        <w:rPr>
          <w:rFonts w:ascii="Times New Roman" w:eastAsia="Arial Unicode MS" w:hAnsi="Times New Roman" w:cs="Times New Roman"/>
          <w:sz w:val="24"/>
          <w:szCs w:val="24"/>
        </w:rPr>
        <w:tab/>
      </w:r>
    </w:p>
    <w:p w14:paraId="01D97120"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#4</w:t>
      </w:r>
      <w:r w:rsidRPr="0053364C">
        <w:rPr>
          <w:rFonts w:ascii="Times New Roman" w:eastAsia="Arial Unicode MS" w:hAnsi="Times New Roman" w:cs="Times New Roman"/>
          <w:sz w:val="24"/>
          <w:szCs w:val="24"/>
        </w:rPr>
        <w:tab/>
        <w:t>exp Proprioception</w:t>
      </w:r>
      <w:r w:rsidRPr="0053364C">
        <w:rPr>
          <w:rFonts w:ascii="Times New Roman" w:eastAsia="Arial Unicode MS" w:hAnsi="Times New Roman" w:cs="Times New Roman"/>
          <w:sz w:val="24"/>
          <w:szCs w:val="24"/>
        </w:rPr>
        <w:tab/>
      </w:r>
    </w:p>
    <w:p w14:paraId="0DD598D8"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#5</w:t>
      </w:r>
      <w:r w:rsidRPr="0053364C">
        <w:rPr>
          <w:rFonts w:ascii="Times New Roman" w:eastAsia="Arial Unicode MS" w:hAnsi="Times New Roman" w:cs="Times New Roman"/>
          <w:sz w:val="24"/>
          <w:szCs w:val="24"/>
        </w:rPr>
        <w:tab/>
        <w:t>exp dysequilibrium</w:t>
      </w:r>
    </w:p>
    <w:p w14:paraId="56553D22"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#6</w:t>
      </w:r>
      <w:r w:rsidRPr="0053364C">
        <w:rPr>
          <w:rFonts w:ascii="Times New Roman" w:eastAsia="Arial Unicode MS" w:hAnsi="Times New Roman" w:cs="Times New Roman"/>
          <w:sz w:val="24"/>
          <w:szCs w:val="24"/>
        </w:rPr>
        <w:tab/>
        <w:t>exp disequilibrium</w:t>
      </w:r>
      <w:r w:rsidRPr="0053364C">
        <w:rPr>
          <w:rFonts w:ascii="Times New Roman" w:eastAsia="Arial Unicode MS" w:hAnsi="Times New Roman" w:cs="Times New Roman"/>
          <w:sz w:val="24"/>
          <w:szCs w:val="24"/>
        </w:rPr>
        <w:tab/>
      </w:r>
    </w:p>
    <w:p w14:paraId="1F1727B5"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#7</w:t>
      </w:r>
      <w:r w:rsidRPr="0053364C">
        <w:rPr>
          <w:rFonts w:ascii="Times New Roman" w:eastAsia="Arial Unicode MS" w:hAnsi="Times New Roman" w:cs="Times New Roman"/>
          <w:sz w:val="24"/>
          <w:szCs w:val="24"/>
        </w:rPr>
        <w:tab/>
        <w:t>Equilibrium</w:t>
      </w:r>
      <w:r w:rsidRPr="0053364C">
        <w:rPr>
          <w:rFonts w:ascii="Times New Roman" w:eastAsia="Arial Unicode MS" w:hAnsi="Times New Roman" w:cs="Times New Roman"/>
          <w:sz w:val="24"/>
          <w:szCs w:val="24"/>
        </w:rPr>
        <w:tab/>
      </w:r>
    </w:p>
    <w:p w14:paraId="565B02E0"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#8</w:t>
      </w:r>
      <w:r w:rsidRPr="0053364C">
        <w:rPr>
          <w:rFonts w:ascii="Times New Roman" w:eastAsia="Arial Unicode MS" w:hAnsi="Times New Roman" w:cs="Times New Roman"/>
          <w:sz w:val="24"/>
          <w:szCs w:val="24"/>
        </w:rPr>
        <w:tab/>
        <w:t>Ataxia</w:t>
      </w:r>
      <w:r w:rsidRPr="0053364C">
        <w:rPr>
          <w:rFonts w:ascii="Times New Roman" w:eastAsia="Arial Unicode MS" w:hAnsi="Times New Roman" w:cs="Times New Roman"/>
          <w:sz w:val="24"/>
          <w:szCs w:val="24"/>
        </w:rPr>
        <w:tab/>
      </w:r>
    </w:p>
    <w:p w14:paraId="7C8A2715"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#9</w:t>
      </w:r>
      <w:r w:rsidRPr="0053364C">
        <w:rPr>
          <w:rFonts w:ascii="Times New Roman" w:eastAsia="Arial Unicode MS" w:hAnsi="Times New Roman" w:cs="Times New Roman"/>
          <w:sz w:val="24"/>
          <w:szCs w:val="24"/>
        </w:rPr>
        <w:tab/>
        <w:t>postural control.mp.</w:t>
      </w:r>
      <w:r w:rsidRPr="0053364C">
        <w:rPr>
          <w:rFonts w:ascii="Times New Roman" w:eastAsia="Arial Unicode MS" w:hAnsi="Times New Roman" w:cs="Times New Roman"/>
          <w:sz w:val="24"/>
          <w:szCs w:val="24"/>
        </w:rPr>
        <w:tab/>
      </w:r>
    </w:p>
    <w:p w14:paraId="5B0A5D6B"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#10</w:t>
      </w:r>
      <w:r w:rsidRPr="0053364C">
        <w:rPr>
          <w:rFonts w:ascii="Times New Roman" w:eastAsia="Arial Unicode MS" w:hAnsi="Times New Roman" w:cs="Times New Roman"/>
          <w:sz w:val="24"/>
          <w:szCs w:val="24"/>
        </w:rPr>
        <w:tab/>
        <w:t>exp postural instability</w:t>
      </w:r>
    </w:p>
    <w:p w14:paraId="37AEB766"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#11</w:t>
      </w:r>
      <w:r w:rsidRPr="0053364C">
        <w:rPr>
          <w:rFonts w:ascii="Times New Roman" w:eastAsia="Arial Unicode MS" w:hAnsi="Times New Roman" w:cs="Times New Roman"/>
          <w:sz w:val="24"/>
          <w:szCs w:val="24"/>
        </w:rPr>
        <w:tab/>
        <w:t>exp Gait Disorders, Neurologic</w:t>
      </w:r>
      <w:r w:rsidRPr="0053364C">
        <w:rPr>
          <w:rFonts w:ascii="Times New Roman" w:eastAsia="Arial Unicode MS" w:hAnsi="Times New Roman" w:cs="Times New Roman"/>
          <w:sz w:val="24"/>
          <w:szCs w:val="24"/>
        </w:rPr>
        <w:tab/>
      </w:r>
    </w:p>
    <w:p w14:paraId="44BEA29D"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#12</w:t>
      </w:r>
      <w:r w:rsidRPr="0053364C">
        <w:rPr>
          <w:rFonts w:ascii="Times New Roman" w:eastAsia="Arial Unicode MS" w:hAnsi="Times New Roman" w:cs="Times New Roman"/>
          <w:sz w:val="24"/>
          <w:szCs w:val="24"/>
        </w:rPr>
        <w:tab/>
        <w:t>postural balance</w:t>
      </w:r>
      <w:r w:rsidRPr="0053364C">
        <w:rPr>
          <w:rFonts w:ascii="Times New Roman" w:eastAsia="Arial Unicode MS" w:hAnsi="Times New Roman" w:cs="Times New Roman"/>
          <w:sz w:val="24"/>
          <w:szCs w:val="24"/>
        </w:rPr>
        <w:tab/>
      </w:r>
    </w:p>
    <w:p w14:paraId="607143B7"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#13</w:t>
      </w:r>
      <w:r w:rsidRPr="0053364C">
        <w:rPr>
          <w:rFonts w:ascii="Times New Roman" w:eastAsia="Arial Unicode MS" w:hAnsi="Times New Roman" w:cs="Times New Roman"/>
          <w:sz w:val="24"/>
          <w:szCs w:val="24"/>
        </w:rPr>
        <w:tab/>
        <w:t>exp Postural Balance</w:t>
      </w:r>
      <w:r w:rsidRPr="0053364C">
        <w:rPr>
          <w:rFonts w:ascii="Times New Roman" w:eastAsia="Arial Unicode MS" w:hAnsi="Times New Roman" w:cs="Times New Roman"/>
          <w:sz w:val="24"/>
          <w:szCs w:val="24"/>
        </w:rPr>
        <w:tab/>
      </w:r>
    </w:p>
    <w:p w14:paraId="743FA5C9"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#14</w:t>
      </w:r>
      <w:r w:rsidRPr="0053364C">
        <w:rPr>
          <w:rFonts w:ascii="Times New Roman" w:eastAsia="Arial Unicode MS" w:hAnsi="Times New Roman" w:cs="Times New Roman"/>
          <w:sz w:val="24"/>
          <w:szCs w:val="24"/>
        </w:rPr>
        <w:tab/>
        <w:t>faintness</w:t>
      </w:r>
      <w:r w:rsidRPr="0053364C">
        <w:rPr>
          <w:rFonts w:ascii="Times New Roman" w:eastAsia="Arial Unicode MS" w:hAnsi="Times New Roman" w:cs="Times New Roman"/>
          <w:sz w:val="24"/>
          <w:szCs w:val="24"/>
        </w:rPr>
        <w:tab/>
      </w:r>
    </w:p>
    <w:p w14:paraId="48C7F5D9"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#15</w:t>
      </w:r>
      <w:r w:rsidRPr="0053364C">
        <w:rPr>
          <w:rFonts w:ascii="Times New Roman" w:eastAsia="Arial Unicode MS" w:hAnsi="Times New Roman" w:cs="Times New Roman"/>
          <w:sz w:val="24"/>
          <w:szCs w:val="24"/>
        </w:rPr>
        <w:tab/>
        <w:t>exp postural control</w:t>
      </w:r>
      <w:r w:rsidRPr="0053364C">
        <w:rPr>
          <w:rFonts w:ascii="Times New Roman" w:eastAsia="Arial Unicode MS" w:hAnsi="Times New Roman" w:cs="Times New Roman"/>
          <w:sz w:val="24"/>
          <w:szCs w:val="24"/>
        </w:rPr>
        <w:tab/>
      </w:r>
    </w:p>
    <w:p w14:paraId="3A2F59FA"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#16</w:t>
      </w:r>
      <w:r w:rsidRPr="0053364C">
        <w:rPr>
          <w:rFonts w:ascii="Times New Roman" w:eastAsia="Arial Unicode MS" w:hAnsi="Times New Roman" w:cs="Times New Roman"/>
          <w:sz w:val="24"/>
          <w:szCs w:val="24"/>
        </w:rPr>
        <w:tab/>
        <w:t>exp light-headedness</w:t>
      </w:r>
      <w:r w:rsidRPr="0053364C">
        <w:rPr>
          <w:rFonts w:ascii="Times New Roman" w:eastAsia="Arial Unicode MS" w:hAnsi="Times New Roman" w:cs="Times New Roman"/>
          <w:sz w:val="24"/>
          <w:szCs w:val="24"/>
        </w:rPr>
        <w:tab/>
      </w:r>
    </w:p>
    <w:p w14:paraId="459BA4FC"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#17</w:t>
      </w:r>
      <w:r w:rsidRPr="0053364C">
        <w:rPr>
          <w:rFonts w:ascii="Times New Roman" w:eastAsia="Arial Unicode MS" w:hAnsi="Times New Roman" w:cs="Times New Roman"/>
          <w:sz w:val="24"/>
          <w:szCs w:val="24"/>
        </w:rPr>
        <w:tab/>
        <w:t>exp lightheadedness</w:t>
      </w:r>
      <w:r w:rsidRPr="0053364C">
        <w:rPr>
          <w:rFonts w:ascii="Times New Roman" w:eastAsia="Arial Unicode MS" w:hAnsi="Times New Roman" w:cs="Times New Roman"/>
          <w:sz w:val="24"/>
          <w:szCs w:val="24"/>
        </w:rPr>
        <w:tab/>
      </w:r>
    </w:p>
    <w:p w14:paraId="7F15373A"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#18</w:t>
      </w:r>
      <w:r w:rsidRPr="0053364C">
        <w:rPr>
          <w:rFonts w:ascii="Times New Roman" w:eastAsia="Arial Unicode MS" w:hAnsi="Times New Roman" w:cs="Times New Roman"/>
          <w:sz w:val="24"/>
          <w:szCs w:val="24"/>
        </w:rPr>
        <w:tab/>
        <w:t>exp Dizziness</w:t>
      </w:r>
      <w:r w:rsidRPr="0053364C">
        <w:rPr>
          <w:rFonts w:ascii="Times New Roman" w:eastAsia="Arial Unicode MS" w:hAnsi="Times New Roman" w:cs="Times New Roman"/>
          <w:sz w:val="24"/>
          <w:szCs w:val="24"/>
        </w:rPr>
        <w:tab/>
      </w:r>
    </w:p>
    <w:p w14:paraId="6BF4AA8C"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#19</w:t>
      </w:r>
      <w:r w:rsidRPr="0053364C">
        <w:rPr>
          <w:rFonts w:ascii="Times New Roman" w:eastAsia="Arial Unicode MS" w:hAnsi="Times New Roman" w:cs="Times New Roman"/>
          <w:sz w:val="24"/>
          <w:szCs w:val="24"/>
        </w:rPr>
        <w:tab/>
        <w:t>dizz*</w:t>
      </w:r>
      <w:r w:rsidRPr="0053364C">
        <w:rPr>
          <w:rFonts w:ascii="Times New Roman" w:eastAsia="Arial Unicode MS" w:hAnsi="Times New Roman" w:cs="Times New Roman"/>
          <w:sz w:val="24"/>
          <w:szCs w:val="24"/>
        </w:rPr>
        <w:tab/>
      </w:r>
    </w:p>
    <w:p w14:paraId="243FAE14"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lastRenderedPageBreak/>
        <w:t>#20</w:t>
      </w:r>
      <w:r w:rsidRPr="0053364C">
        <w:rPr>
          <w:rFonts w:ascii="Times New Roman" w:eastAsia="Arial Unicode MS" w:hAnsi="Times New Roman" w:cs="Times New Roman"/>
          <w:sz w:val="24"/>
          <w:szCs w:val="24"/>
        </w:rPr>
        <w:tab/>
        <w:t>Exp dizzy</w:t>
      </w:r>
    </w:p>
    <w:p w14:paraId="3A05FA6D"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#21</w:t>
      </w:r>
      <w:r w:rsidRPr="0053364C">
        <w:rPr>
          <w:rFonts w:ascii="Times New Roman" w:eastAsia="Arial Unicode MS" w:hAnsi="Times New Roman" w:cs="Times New Roman"/>
          <w:sz w:val="24"/>
          <w:szCs w:val="24"/>
        </w:rPr>
        <w:tab/>
        <w:t>exp Vertigo</w:t>
      </w:r>
      <w:r w:rsidRPr="0053364C">
        <w:rPr>
          <w:rFonts w:ascii="Times New Roman" w:eastAsia="Arial Unicode MS" w:hAnsi="Times New Roman" w:cs="Times New Roman"/>
          <w:sz w:val="24"/>
          <w:szCs w:val="24"/>
        </w:rPr>
        <w:tab/>
      </w:r>
    </w:p>
    <w:p w14:paraId="1264F42D"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#22</w:t>
      </w:r>
      <w:r w:rsidRPr="0053364C">
        <w:rPr>
          <w:rFonts w:ascii="Times New Roman" w:eastAsia="Arial Unicode MS" w:hAnsi="Times New Roman" w:cs="Times New Roman"/>
          <w:sz w:val="24"/>
          <w:szCs w:val="24"/>
        </w:rPr>
        <w:tab/>
        <w:t>vertig*</w:t>
      </w:r>
      <w:r w:rsidRPr="0053364C">
        <w:rPr>
          <w:rFonts w:ascii="Times New Roman" w:eastAsia="Arial Unicode MS" w:hAnsi="Times New Roman" w:cs="Times New Roman"/>
          <w:sz w:val="24"/>
          <w:szCs w:val="24"/>
        </w:rPr>
        <w:tab/>
      </w:r>
    </w:p>
    <w:p w14:paraId="45F82E40"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#23</w:t>
      </w:r>
      <w:r w:rsidRPr="0053364C">
        <w:rPr>
          <w:rFonts w:ascii="Times New Roman" w:eastAsia="Arial Unicode MS" w:hAnsi="Times New Roman" w:cs="Times New Roman"/>
          <w:sz w:val="24"/>
          <w:szCs w:val="24"/>
        </w:rPr>
        <w:tab/>
        <w:t>#1 or #2 or #3 or #4 or #5 or #6 or #7 or #8 or #9 #10 or #11 or #12 or #13 or #14 or #15 or #16 or #17 or #18 or #19 or #20 or #21 or #22</w:t>
      </w:r>
    </w:p>
    <w:p w14:paraId="5D13272A"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#24</w:t>
      </w:r>
      <w:r w:rsidRPr="0053364C">
        <w:rPr>
          <w:rFonts w:ascii="Times New Roman" w:eastAsia="Arial Unicode MS" w:hAnsi="Times New Roman" w:cs="Times New Roman"/>
          <w:sz w:val="24"/>
          <w:szCs w:val="24"/>
        </w:rPr>
        <w:tab/>
        <w:t>exp Osteopathic Medicine or exp Manipulation, Osteopathic</w:t>
      </w:r>
    </w:p>
    <w:p w14:paraId="42D24EE6"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#25</w:t>
      </w:r>
      <w:r w:rsidRPr="0053364C">
        <w:rPr>
          <w:rFonts w:ascii="Times New Roman" w:eastAsia="Arial Unicode MS" w:hAnsi="Times New Roman" w:cs="Times New Roman"/>
          <w:sz w:val="24"/>
          <w:szCs w:val="24"/>
        </w:rPr>
        <w:tab/>
        <w:t>exp osteopathic intervention</w:t>
      </w:r>
    </w:p>
    <w:p w14:paraId="1929A2D3"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#26</w:t>
      </w:r>
      <w:r w:rsidRPr="0053364C">
        <w:rPr>
          <w:rFonts w:ascii="Times New Roman" w:eastAsia="Arial Unicode MS" w:hAnsi="Times New Roman" w:cs="Times New Roman"/>
          <w:sz w:val="24"/>
          <w:szCs w:val="24"/>
        </w:rPr>
        <w:tab/>
        <w:t>osteopathic intervention</w:t>
      </w:r>
    </w:p>
    <w:p w14:paraId="6D584740"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#27</w:t>
      </w:r>
      <w:r w:rsidRPr="0053364C">
        <w:rPr>
          <w:rFonts w:ascii="Times New Roman" w:eastAsia="Arial Unicode MS" w:hAnsi="Times New Roman" w:cs="Times New Roman"/>
          <w:sz w:val="24"/>
          <w:szCs w:val="24"/>
        </w:rPr>
        <w:tab/>
        <w:t>osteopathic man*</w:t>
      </w:r>
      <w:r w:rsidRPr="0053364C">
        <w:rPr>
          <w:rFonts w:ascii="Times New Roman" w:eastAsia="Arial Unicode MS" w:hAnsi="Times New Roman" w:cs="Times New Roman"/>
          <w:sz w:val="24"/>
          <w:szCs w:val="24"/>
        </w:rPr>
        <w:tab/>
      </w:r>
    </w:p>
    <w:p w14:paraId="6EB250D7"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#28</w:t>
      </w:r>
      <w:r w:rsidRPr="0053364C">
        <w:rPr>
          <w:rFonts w:ascii="Times New Roman" w:eastAsia="Arial Unicode MS" w:hAnsi="Times New Roman" w:cs="Times New Roman"/>
          <w:sz w:val="24"/>
          <w:szCs w:val="24"/>
        </w:rPr>
        <w:tab/>
        <w:t>osteopathic treatment.mp.</w:t>
      </w:r>
      <w:r w:rsidRPr="0053364C">
        <w:rPr>
          <w:rFonts w:ascii="Times New Roman" w:eastAsia="Arial Unicode MS" w:hAnsi="Times New Roman" w:cs="Times New Roman"/>
          <w:sz w:val="24"/>
          <w:szCs w:val="24"/>
        </w:rPr>
        <w:tab/>
      </w:r>
    </w:p>
    <w:p w14:paraId="49D44C34"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#29</w:t>
      </w:r>
      <w:r w:rsidRPr="0053364C">
        <w:rPr>
          <w:rFonts w:ascii="Times New Roman" w:eastAsia="Arial Unicode MS" w:hAnsi="Times New Roman" w:cs="Times New Roman"/>
          <w:sz w:val="24"/>
          <w:szCs w:val="24"/>
        </w:rPr>
        <w:tab/>
        <w:t>exp osteopathic treatment</w:t>
      </w:r>
      <w:r w:rsidRPr="0053364C">
        <w:rPr>
          <w:rFonts w:ascii="Times New Roman" w:eastAsia="Arial Unicode MS" w:hAnsi="Times New Roman" w:cs="Times New Roman"/>
          <w:sz w:val="24"/>
          <w:szCs w:val="24"/>
        </w:rPr>
        <w:tab/>
      </w:r>
    </w:p>
    <w:p w14:paraId="707C49B8"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#30</w:t>
      </w:r>
      <w:r w:rsidRPr="0053364C">
        <w:rPr>
          <w:rFonts w:ascii="Times New Roman" w:eastAsia="Arial Unicode MS" w:hAnsi="Times New Roman" w:cs="Times New Roman"/>
          <w:sz w:val="24"/>
          <w:szCs w:val="24"/>
        </w:rPr>
        <w:tab/>
        <w:t>cranial osteopath*</w:t>
      </w:r>
      <w:r w:rsidRPr="0053364C">
        <w:rPr>
          <w:rFonts w:ascii="Times New Roman" w:eastAsia="Arial Unicode MS" w:hAnsi="Times New Roman" w:cs="Times New Roman"/>
          <w:sz w:val="24"/>
          <w:szCs w:val="24"/>
        </w:rPr>
        <w:tab/>
      </w:r>
    </w:p>
    <w:p w14:paraId="6B250816"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#31</w:t>
      </w:r>
      <w:r w:rsidRPr="0053364C">
        <w:rPr>
          <w:rFonts w:ascii="Times New Roman" w:eastAsia="Arial Unicode MS" w:hAnsi="Times New Roman" w:cs="Times New Roman"/>
          <w:sz w:val="24"/>
          <w:szCs w:val="24"/>
        </w:rPr>
        <w:tab/>
        <w:t>exp cranial osteopath*</w:t>
      </w:r>
      <w:r w:rsidRPr="0053364C">
        <w:rPr>
          <w:rFonts w:ascii="Times New Roman" w:eastAsia="Arial Unicode MS" w:hAnsi="Times New Roman" w:cs="Times New Roman"/>
          <w:sz w:val="24"/>
          <w:szCs w:val="24"/>
        </w:rPr>
        <w:tab/>
      </w:r>
    </w:p>
    <w:p w14:paraId="06B411BB"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#32</w:t>
      </w:r>
      <w:r w:rsidRPr="0053364C">
        <w:rPr>
          <w:rFonts w:ascii="Times New Roman" w:eastAsia="Arial Unicode MS" w:hAnsi="Times New Roman" w:cs="Times New Roman"/>
          <w:sz w:val="24"/>
          <w:szCs w:val="24"/>
        </w:rPr>
        <w:tab/>
        <w:t>visceral osteopath*</w:t>
      </w:r>
      <w:r w:rsidRPr="0053364C">
        <w:rPr>
          <w:rFonts w:ascii="Times New Roman" w:eastAsia="Arial Unicode MS" w:hAnsi="Times New Roman" w:cs="Times New Roman"/>
          <w:sz w:val="24"/>
          <w:szCs w:val="24"/>
        </w:rPr>
        <w:tab/>
      </w:r>
    </w:p>
    <w:p w14:paraId="4518EF67"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#33</w:t>
      </w:r>
      <w:r w:rsidRPr="0053364C">
        <w:rPr>
          <w:rFonts w:ascii="Times New Roman" w:eastAsia="Arial Unicode MS" w:hAnsi="Times New Roman" w:cs="Times New Roman"/>
          <w:sz w:val="24"/>
          <w:szCs w:val="24"/>
        </w:rPr>
        <w:tab/>
        <w:t>chiropractic treat*</w:t>
      </w:r>
      <w:r w:rsidRPr="0053364C">
        <w:rPr>
          <w:rFonts w:ascii="Times New Roman" w:eastAsia="Arial Unicode MS" w:hAnsi="Times New Roman" w:cs="Times New Roman"/>
          <w:sz w:val="24"/>
          <w:szCs w:val="24"/>
        </w:rPr>
        <w:tab/>
      </w:r>
    </w:p>
    <w:p w14:paraId="68A50C4C"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#34</w:t>
      </w:r>
      <w:r w:rsidRPr="0053364C">
        <w:rPr>
          <w:rFonts w:ascii="Times New Roman" w:eastAsia="Arial Unicode MS" w:hAnsi="Times New Roman" w:cs="Times New Roman"/>
          <w:sz w:val="24"/>
          <w:szCs w:val="24"/>
        </w:rPr>
        <w:tab/>
        <w:t>chiropractic man*</w:t>
      </w:r>
      <w:r w:rsidRPr="0053364C">
        <w:rPr>
          <w:rFonts w:ascii="Times New Roman" w:eastAsia="Arial Unicode MS" w:hAnsi="Times New Roman" w:cs="Times New Roman"/>
          <w:sz w:val="24"/>
          <w:szCs w:val="24"/>
        </w:rPr>
        <w:tab/>
      </w:r>
    </w:p>
    <w:p w14:paraId="1ED59D32"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#35</w:t>
      </w:r>
      <w:r w:rsidRPr="0053364C">
        <w:rPr>
          <w:rFonts w:ascii="Times New Roman" w:eastAsia="Arial Unicode MS" w:hAnsi="Times New Roman" w:cs="Times New Roman"/>
          <w:sz w:val="24"/>
          <w:szCs w:val="24"/>
        </w:rPr>
        <w:tab/>
        <w:t>manual therapy</w:t>
      </w:r>
      <w:r w:rsidRPr="0053364C">
        <w:rPr>
          <w:rFonts w:ascii="Times New Roman" w:eastAsia="Arial Unicode MS" w:hAnsi="Times New Roman" w:cs="Times New Roman"/>
          <w:sz w:val="24"/>
          <w:szCs w:val="24"/>
        </w:rPr>
        <w:tab/>
      </w:r>
    </w:p>
    <w:p w14:paraId="03FC5BFD"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#36</w:t>
      </w:r>
      <w:r w:rsidRPr="0053364C">
        <w:rPr>
          <w:rFonts w:ascii="Times New Roman" w:eastAsia="Arial Unicode MS" w:hAnsi="Times New Roman" w:cs="Times New Roman"/>
          <w:sz w:val="24"/>
          <w:szCs w:val="24"/>
        </w:rPr>
        <w:tab/>
        <w:t>exp Musculoskeletal Manipulations</w:t>
      </w:r>
      <w:r w:rsidRPr="0053364C">
        <w:rPr>
          <w:rFonts w:ascii="Times New Roman" w:eastAsia="Arial Unicode MS" w:hAnsi="Times New Roman" w:cs="Times New Roman"/>
          <w:sz w:val="24"/>
          <w:szCs w:val="24"/>
        </w:rPr>
        <w:tab/>
      </w:r>
    </w:p>
    <w:p w14:paraId="03619DB4"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#37</w:t>
      </w:r>
      <w:r w:rsidRPr="0053364C">
        <w:rPr>
          <w:rFonts w:ascii="Times New Roman" w:eastAsia="Arial Unicode MS" w:hAnsi="Times New Roman" w:cs="Times New Roman"/>
          <w:sz w:val="24"/>
          <w:szCs w:val="24"/>
        </w:rPr>
        <w:tab/>
        <w:t>manipulative therapy</w:t>
      </w:r>
      <w:r w:rsidRPr="0053364C">
        <w:rPr>
          <w:rFonts w:ascii="Times New Roman" w:eastAsia="Arial Unicode MS" w:hAnsi="Times New Roman" w:cs="Times New Roman"/>
          <w:sz w:val="24"/>
          <w:szCs w:val="24"/>
        </w:rPr>
        <w:tab/>
      </w:r>
    </w:p>
    <w:p w14:paraId="52EBBCFC"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#38</w:t>
      </w:r>
      <w:r w:rsidRPr="0053364C">
        <w:rPr>
          <w:rFonts w:ascii="Times New Roman" w:eastAsia="Arial Unicode MS" w:hAnsi="Times New Roman" w:cs="Times New Roman"/>
          <w:sz w:val="24"/>
          <w:szCs w:val="24"/>
        </w:rPr>
        <w:tab/>
        <w:t>exp Manipulation, Spinal</w:t>
      </w:r>
      <w:r w:rsidRPr="0053364C">
        <w:rPr>
          <w:rFonts w:ascii="Times New Roman" w:eastAsia="Arial Unicode MS" w:hAnsi="Times New Roman" w:cs="Times New Roman"/>
          <w:sz w:val="24"/>
          <w:szCs w:val="24"/>
        </w:rPr>
        <w:tab/>
      </w:r>
    </w:p>
    <w:p w14:paraId="38BDEB09"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#39</w:t>
      </w:r>
      <w:r w:rsidRPr="0053364C">
        <w:rPr>
          <w:rFonts w:ascii="Times New Roman" w:eastAsia="Arial Unicode MS" w:hAnsi="Times New Roman" w:cs="Times New Roman"/>
          <w:sz w:val="24"/>
          <w:szCs w:val="24"/>
        </w:rPr>
        <w:tab/>
        <w:t>cervical manipulation</w:t>
      </w:r>
      <w:r w:rsidRPr="0053364C">
        <w:rPr>
          <w:rFonts w:ascii="Times New Roman" w:eastAsia="Arial Unicode MS" w:hAnsi="Times New Roman" w:cs="Times New Roman"/>
          <w:sz w:val="24"/>
          <w:szCs w:val="24"/>
        </w:rPr>
        <w:tab/>
      </w:r>
    </w:p>
    <w:p w14:paraId="68EE89CA"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lastRenderedPageBreak/>
        <w:t>#40</w:t>
      </w:r>
      <w:r w:rsidRPr="0053364C">
        <w:rPr>
          <w:rFonts w:ascii="Times New Roman" w:eastAsia="Arial Unicode MS" w:hAnsi="Times New Roman" w:cs="Times New Roman"/>
          <w:sz w:val="24"/>
          <w:szCs w:val="24"/>
        </w:rPr>
        <w:tab/>
        <w:t>lumbar manipulation</w:t>
      </w:r>
      <w:r w:rsidRPr="0053364C">
        <w:rPr>
          <w:rFonts w:ascii="Times New Roman" w:eastAsia="Arial Unicode MS" w:hAnsi="Times New Roman" w:cs="Times New Roman"/>
          <w:sz w:val="24"/>
          <w:szCs w:val="24"/>
        </w:rPr>
        <w:tab/>
      </w:r>
    </w:p>
    <w:p w14:paraId="2228FC33"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#41</w:t>
      </w:r>
      <w:r w:rsidRPr="0053364C">
        <w:rPr>
          <w:rFonts w:ascii="Times New Roman" w:eastAsia="Arial Unicode MS" w:hAnsi="Times New Roman" w:cs="Times New Roman"/>
          <w:sz w:val="24"/>
          <w:szCs w:val="24"/>
        </w:rPr>
        <w:tab/>
        <w:t>craniosacral manipulation</w:t>
      </w:r>
    </w:p>
    <w:p w14:paraId="196006FF"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#42</w:t>
      </w:r>
      <w:r w:rsidRPr="0053364C">
        <w:rPr>
          <w:rFonts w:ascii="Times New Roman" w:eastAsia="Arial Unicode MS" w:hAnsi="Times New Roman" w:cs="Times New Roman"/>
          <w:sz w:val="24"/>
          <w:szCs w:val="24"/>
        </w:rPr>
        <w:tab/>
        <w:t>exp Spinal manipul*</w:t>
      </w:r>
      <w:r w:rsidRPr="0053364C">
        <w:rPr>
          <w:rFonts w:ascii="Times New Roman" w:eastAsia="Arial Unicode MS" w:hAnsi="Times New Roman" w:cs="Times New Roman"/>
          <w:sz w:val="24"/>
          <w:szCs w:val="24"/>
        </w:rPr>
        <w:tab/>
      </w:r>
    </w:p>
    <w:p w14:paraId="13F92FA5"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#43</w:t>
      </w:r>
      <w:r w:rsidRPr="0053364C">
        <w:rPr>
          <w:rFonts w:ascii="Times New Roman" w:eastAsia="Arial Unicode MS" w:hAnsi="Times New Roman" w:cs="Times New Roman"/>
          <w:sz w:val="24"/>
          <w:szCs w:val="24"/>
        </w:rPr>
        <w:tab/>
        <w:t>craniosacral technique</w:t>
      </w:r>
      <w:r w:rsidRPr="0053364C">
        <w:rPr>
          <w:rFonts w:ascii="Times New Roman" w:eastAsia="Arial Unicode MS" w:hAnsi="Times New Roman" w:cs="Times New Roman"/>
          <w:sz w:val="24"/>
          <w:szCs w:val="24"/>
        </w:rPr>
        <w:tab/>
      </w:r>
    </w:p>
    <w:p w14:paraId="59A57999"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#44</w:t>
      </w:r>
      <w:r w:rsidRPr="0053364C">
        <w:rPr>
          <w:rFonts w:ascii="Times New Roman" w:eastAsia="Arial Unicode MS" w:hAnsi="Times New Roman" w:cs="Times New Roman"/>
          <w:sz w:val="24"/>
          <w:szCs w:val="24"/>
        </w:rPr>
        <w:tab/>
        <w:t>visceral manipulation</w:t>
      </w:r>
      <w:r w:rsidRPr="0053364C">
        <w:rPr>
          <w:rFonts w:ascii="Times New Roman" w:eastAsia="Arial Unicode MS" w:hAnsi="Times New Roman" w:cs="Times New Roman"/>
          <w:sz w:val="24"/>
          <w:szCs w:val="24"/>
        </w:rPr>
        <w:tab/>
      </w:r>
    </w:p>
    <w:p w14:paraId="3C36C650"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#45</w:t>
      </w:r>
      <w:r w:rsidRPr="0053364C">
        <w:rPr>
          <w:rFonts w:ascii="Times New Roman" w:eastAsia="Arial Unicode MS" w:hAnsi="Times New Roman" w:cs="Times New Roman"/>
          <w:sz w:val="24"/>
          <w:szCs w:val="24"/>
        </w:rPr>
        <w:tab/>
        <w:t>exp massage</w:t>
      </w:r>
    </w:p>
    <w:p w14:paraId="1C62BBD6"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#46</w:t>
      </w:r>
      <w:r w:rsidRPr="0053364C">
        <w:rPr>
          <w:rFonts w:ascii="Times New Roman" w:eastAsia="Arial Unicode MS" w:hAnsi="Times New Roman" w:cs="Times New Roman"/>
          <w:sz w:val="24"/>
          <w:szCs w:val="24"/>
        </w:rPr>
        <w:tab/>
        <w:t>exp "Range of Motion, Articular" or joint manipulation</w:t>
      </w:r>
    </w:p>
    <w:p w14:paraId="12CCD33E"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#47</w:t>
      </w:r>
      <w:r w:rsidRPr="0053364C">
        <w:rPr>
          <w:rFonts w:ascii="Times New Roman" w:eastAsia="Arial Unicode MS" w:hAnsi="Times New Roman" w:cs="Times New Roman"/>
          <w:sz w:val="24"/>
          <w:szCs w:val="24"/>
        </w:rPr>
        <w:tab/>
        <w:t>joint mobilization</w:t>
      </w:r>
      <w:r w:rsidRPr="0053364C">
        <w:rPr>
          <w:rFonts w:ascii="Times New Roman" w:eastAsia="Arial Unicode MS" w:hAnsi="Times New Roman" w:cs="Times New Roman"/>
          <w:sz w:val="24"/>
          <w:szCs w:val="24"/>
        </w:rPr>
        <w:tab/>
      </w:r>
    </w:p>
    <w:p w14:paraId="56D0A479"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#48</w:t>
      </w:r>
      <w:r w:rsidRPr="0053364C">
        <w:rPr>
          <w:rFonts w:ascii="Times New Roman" w:eastAsia="Arial Unicode MS" w:hAnsi="Times New Roman" w:cs="Times New Roman"/>
          <w:sz w:val="24"/>
          <w:szCs w:val="24"/>
        </w:rPr>
        <w:tab/>
        <w:t>manipulative physiotherapy</w:t>
      </w:r>
      <w:r w:rsidRPr="0053364C">
        <w:rPr>
          <w:rFonts w:ascii="Times New Roman" w:eastAsia="Arial Unicode MS" w:hAnsi="Times New Roman" w:cs="Times New Roman"/>
          <w:sz w:val="24"/>
          <w:szCs w:val="24"/>
        </w:rPr>
        <w:tab/>
      </w:r>
    </w:p>
    <w:p w14:paraId="1D42A394"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#49</w:t>
      </w:r>
      <w:r w:rsidRPr="0053364C">
        <w:rPr>
          <w:rFonts w:ascii="Times New Roman" w:eastAsia="Arial Unicode MS" w:hAnsi="Times New Roman" w:cs="Times New Roman"/>
          <w:sz w:val="24"/>
          <w:szCs w:val="24"/>
        </w:rPr>
        <w:tab/>
        <w:t>exp acupressure. or Acupressure</w:t>
      </w:r>
      <w:r w:rsidRPr="0053364C">
        <w:rPr>
          <w:rFonts w:ascii="Times New Roman" w:eastAsia="Arial Unicode MS" w:hAnsi="Times New Roman" w:cs="Times New Roman"/>
          <w:sz w:val="24"/>
          <w:szCs w:val="24"/>
        </w:rPr>
        <w:tab/>
      </w:r>
    </w:p>
    <w:p w14:paraId="208A34A4"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#50</w:t>
      </w:r>
      <w:r w:rsidRPr="0053364C">
        <w:rPr>
          <w:rFonts w:ascii="Times New Roman" w:eastAsia="Arial Unicode MS" w:hAnsi="Times New Roman" w:cs="Times New Roman"/>
          <w:sz w:val="24"/>
          <w:szCs w:val="24"/>
        </w:rPr>
        <w:tab/>
        <w:t>High velocity low amplitude</w:t>
      </w:r>
      <w:r w:rsidRPr="0053364C">
        <w:rPr>
          <w:rFonts w:ascii="Times New Roman" w:eastAsia="Arial Unicode MS" w:hAnsi="Times New Roman" w:cs="Times New Roman"/>
          <w:sz w:val="24"/>
          <w:szCs w:val="24"/>
        </w:rPr>
        <w:tab/>
      </w:r>
    </w:p>
    <w:p w14:paraId="7112432E"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#51</w:t>
      </w:r>
      <w:r w:rsidRPr="0053364C">
        <w:rPr>
          <w:rFonts w:ascii="Times New Roman" w:eastAsia="Arial Unicode MS" w:hAnsi="Times New Roman" w:cs="Times New Roman"/>
          <w:sz w:val="24"/>
          <w:szCs w:val="24"/>
        </w:rPr>
        <w:tab/>
        <w:t>HVLA</w:t>
      </w:r>
      <w:r w:rsidRPr="0053364C">
        <w:rPr>
          <w:rFonts w:ascii="Times New Roman" w:eastAsia="Arial Unicode MS" w:hAnsi="Times New Roman" w:cs="Times New Roman"/>
          <w:sz w:val="24"/>
          <w:szCs w:val="24"/>
        </w:rPr>
        <w:tab/>
      </w:r>
    </w:p>
    <w:p w14:paraId="64A8201D"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#52</w:t>
      </w:r>
      <w:r w:rsidRPr="0053364C">
        <w:rPr>
          <w:rFonts w:ascii="Times New Roman" w:eastAsia="Arial Unicode MS" w:hAnsi="Times New Roman" w:cs="Times New Roman"/>
          <w:sz w:val="24"/>
          <w:szCs w:val="24"/>
        </w:rPr>
        <w:tab/>
        <w:t>shiatsu</w:t>
      </w:r>
    </w:p>
    <w:p w14:paraId="20E4E1A9"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#53</w:t>
      </w:r>
      <w:r w:rsidRPr="0053364C">
        <w:rPr>
          <w:rFonts w:ascii="Times New Roman" w:eastAsia="Arial Unicode MS" w:hAnsi="Times New Roman" w:cs="Times New Roman"/>
          <w:sz w:val="24"/>
          <w:szCs w:val="24"/>
        </w:rPr>
        <w:tab/>
        <w:t>Soft tissue manipulation</w:t>
      </w:r>
    </w:p>
    <w:p w14:paraId="07B1E42B"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#54</w:t>
      </w:r>
      <w:r w:rsidRPr="0053364C">
        <w:rPr>
          <w:rFonts w:ascii="Times New Roman" w:eastAsia="Arial Unicode MS" w:hAnsi="Times New Roman" w:cs="Times New Roman"/>
          <w:sz w:val="24"/>
          <w:szCs w:val="24"/>
        </w:rPr>
        <w:tab/>
        <w:t>Soft tissue therap*</w:t>
      </w:r>
      <w:r w:rsidRPr="0053364C">
        <w:rPr>
          <w:rFonts w:ascii="Times New Roman" w:eastAsia="Arial Unicode MS" w:hAnsi="Times New Roman" w:cs="Times New Roman"/>
          <w:sz w:val="24"/>
          <w:szCs w:val="24"/>
        </w:rPr>
        <w:tab/>
      </w:r>
    </w:p>
    <w:p w14:paraId="4E8AFBF2"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#55</w:t>
      </w:r>
      <w:r w:rsidRPr="0053364C">
        <w:rPr>
          <w:rFonts w:ascii="Times New Roman" w:eastAsia="Arial Unicode MS" w:hAnsi="Times New Roman" w:cs="Times New Roman"/>
          <w:sz w:val="24"/>
          <w:szCs w:val="24"/>
        </w:rPr>
        <w:tab/>
        <w:t>myofascial release</w:t>
      </w:r>
      <w:r w:rsidRPr="0053364C">
        <w:rPr>
          <w:rFonts w:ascii="Times New Roman" w:eastAsia="Arial Unicode MS" w:hAnsi="Times New Roman" w:cs="Times New Roman"/>
          <w:sz w:val="24"/>
          <w:szCs w:val="24"/>
        </w:rPr>
        <w:tab/>
      </w:r>
    </w:p>
    <w:p w14:paraId="44F040D7"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#56</w:t>
      </w:r>
      <w:r w:rsidRPr="0053364C">
        <w:rPr>
          <w:rFonts w:ascii="Times New Roman" w:eastAsia="Arial Unicode MS" w:hAnsi="Times New Roman" w:cs="Times New Roman"/>
          <w:sz w:val="24"/>
          <w:szCs w:val="24"/>
        </w:rPr>
        <w:tab/>
        <w:t>#24 or #25 or #26 or #27 or #28 or #29 or #30 or #31 or #32 or #33 or #34 or #35 or #36 or #37 or #38 or #39 or #40 or #41 or #42 or #43 or #44 or #45 or #46 or #47 or #48 or #49 or #50 or #51 or #52 or #53 or #54 or #55</w:t>
      </w:r>
    </w:p>
    <w:p w14:paraId="4FF44E59"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#57</w:t>
      </w:r>
      <w:r w:rsidRPr="0053364C">
        <w:rPr>
          <w:rFonts w:ascii="Times New Roman" w:eastAsia="Arial Unicode MS" w:hAnsi="Times New Roman" w:cs="Times New Roman"/>
          <w:sz w:val="24"/>
          <w:szCs w:val="24"/>
        </w:rPr>
        <w:tab/>
        <w:t>cerebellar ataxia</w:t>
      </w:r>
      <w:r w:rsidRPr="0053364C">
        <w:rPr>
          <w:rFonts w:ascii="Times New Roman" w:eastAsia="Arial Unicode MS" w:hAnsi="Times New Roman" w:cs="Times New Roman"/>
          <w:sz w:val="24"/>
          <w:szCs w:val="24"/>
        </w:rPr>
        <w:tab/>
      </w:r>
    </w:p>
    <w:p w14:paraId="6A6E88CB"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#58</w:t>
      </w:r>
      <w:r w:rsidRPr="0053364C">
        <w:rPr>
          <w:rFonts w:ascii="Times New Roman" w:eastAsia="Arial Unicode MS" w:hAnsi="Times New Roman" w:cs="Times New Roman"/>
          <w:sz w:val="24"/>
          <w:szCs w:val="24"/>
        </w:rPr>
        <w:tab/>
        <w:t xml:space="preserve">cerebellar </w:t>
      </w:r>
      <w:proofErr w:type="spellStart"/>
      <w:r w:rsidRPr="0053364C">
        <w:rPr>
          <w:rFonts w:ascii="Times New Roman" w:eastAsia="Arial Unicode MS" w:hAnsi="Times New Roman" w:cs="Times New Roman"/>
          <w:sz w:val="24"/>
          <w:szCs w:val="24"/>
        </w:rPr>
        <w:t>ataxi</w:t>
      </w:r>
      <w:proofErr w:type="spellEnd"/>
      <w:r w:rsidRPr="0053364C">
        <w:rPr>
          <w:rFonts w:ascii="Times New Roman" w:eastAsia="Arial Unicode MS" w:hAnsi="Times New Roman" w:cs="Times New Roman"/>
          <w:sz w:val="24"/>
          <w:szCs w:val="24"/>
        </w:rPr>
        <w:t>*</w:t>
      </w:r>
    </w:p>
    <w:p w14:paraId="2D82B322"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#59</w:t>
      </w:r>
      <w:r w:rsidRPr="0053364C">
        <w:rPr>
          <w:rFonts w:ascii="Times New Roman" w:eastAsia="Arial Unicode MS" w:hAnsi="Times New Roman" w:cs="Times New Roman"/>
          <w:sz w:val="24"/>
          <w:szCs w:val="24"/>
        </w:rPr>
        <w:tab/>
        <w:t>cerebellar dysfunction</w:t>
      </w:r>
      <w:r w:rsidRPr="0053364C">
        <w:rPr>
          <w:rFonts w:ascii="Times New Roman" w:eastAsia="Arial Unicode MS" w:hAnsi="Times New Roman" w:cs="Times New Roman"/>
          <w:sz w:val="24"/>
          <w:szCs w:val="24"/>
        </w:rPr>
        <w:tab/>
      </w:r>
    </w:p>
    <w:p w14:paraId="0A1EDB99"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lastRenderedPageBreak/>
        <w:t>#60</w:t>
      </w:r>
      <w:r w:rsidRPr="0053364C">
        <w:rPr>
          <w:rFonts w:ascii="Times New Roman" w:eastAsia="Arial Unicode MS" w:hAnsi="Times New Roman" w:cs="Times New Roman"/>
          <w:sz w:val="24"/>
          <w:szCs w:val="24"/>
        </w:rPr>
        <w:tab/>
        <w:t>Movement Disorders</w:t>
      </w:r>
    </w:p>
    <w:p w14:paraId="5CDB318E"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#61</w:t>
      </w:r>
      <w:r w:rsidRPr="0053364C">
        <w:rPr>
          <w:rFonts w:ascii="Times New Roman" w:eastAsia="Arial Unicode MS" w:hAnsi="Times New Roman" w:cs="Times New Roman"/>
          <w:sz w:val="24"/>
          <w:szCs w:val="24"/>
        </w:rPr>
        <w:tab/>
        <w:t>exp Movement Disorders</w:t>
      </w:r>
      <w:r w:rsidRPr="0053364C">
        <w:rPr>
          <w:rFonts w:ascii="Times New Roman" w:eastAsia="Arial Unicode MS" w:hAnsi="Times New Roman" w:cs="Times New Roman"/>
          <w:sz w:val="24"/>
          <w:szCs w:val="24"/>
        </w:rPr>
        <w:tab/>
      </w:r>
    </w:p>
    <w:p w14:paraId="6008FE88"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#62</w:t>
      </w:r>
      <w:r w:rsidRPr="0053364C">
        <w:rPr>
          <w:rFonts w:ascii="Times New Roman" w:eastAsia="Arial Unicode MS" w:hAnsi="Times New Roman" w:cs="Times New Roman"/>
          <w:sz w:val="24"/>
          <w:szCs w:val="24"/>
        </w:rPr>
        <w:tab/>
        <w:t>Traumatic Brain Injury</w:t>
      </w:r>
      <w:r w:rsidRPr="0053364C">
        <w:rPr>
          <w:rFonts w:ascii="Times New Roman" w:eastAsia="Arial Unicode MS" w:hAnsi="Times New Roman" w:cs="Times New Roman"/>
          <w:sz w:val="24"/>
          <w:szCs w:val="24"/>
        </w:rPr>
        <w:tab/>
      </w:r>
    </w:p>
    <w:p w14:paraId="5419A177"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#63</w:t>
      </w:r>
      <w:r w:rsidRPr="0053364C">
        <w:rPr>
          <w:rFonts w:ascii="Times New Roman" w:eastAsia="Arial Unicode MS" w:hAnsi="Times New Roman" w:cs="Times New Roman"/>
          <w:sz w:val="24"/>
          <w:szCs w:val="24"/>
        </w:rPr>
        <w:tab/>
        <w:t>TBI</w:t>
      </w:r>
      <w:r w:rsidRPr="0053364C">
        <w:rPr>
          <w:rFonts w:ascii="Times New Roman" w:eastAsia="Arial Unicode MS" w:hAnsi="Times New Roman" w:cs="Times New Roman"/>
          <w:sz w:val="24"/>
          <w:szCs w:val="24"/>
        </w:rPr>
        <w:tab/>
      </w:r>
    </w:p>
    <w:p w14:paraId="765427F2"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#64</w:t>
      </w:r>
      <w:r w:rsidRPr="0053364C">
        <w:rPr>
          <w:rFonts w:ascii="Times New Roman" w:eastAsia="Arial Unicode MS" w:hAnsi="Times New Roman" w:cs="Times New Roman"/>
          <w:sz w:val="24"/>
          <w:szCs w:val="24"/>
        </w:rPr>
        <w:tab/>
        <w:t>Post concussive syndrome</w:t>
      </w:r>
      <w:r w:rsidRPr="0053364C">
        <w:rPr>
          <w:rFonts w:ascii="Times New Roman" w:eastAsia="Arial Unicode MS" w:hAnsi="Times New Roman" w:cs="Times New Roman"/>
          <w:sz w:val="24"/>
          <w:szCs w:val="24"/>
        </w:rPr>
        <w:tab/>
      </w:r>
    </w:p>
    <w:p w14:paraId="158D6754"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#65</w:t>
      </w:r>
      <w:r w:rsidRPr="0053364C">
        <w:rPr>
          <w:rFonts w:ascii="Times New Roman" w:eastAsia="Arial Unicode MS" w:hAnsi="Times New Roman" w:cs="Times New Roman"/>
          <w:sz w:val="24"/>
          <w:szCs w:val="24"/>
        </w:rPr>
        <w:tab/>
        <w:t>Concussion</w:t>
      </w:r>
      <w:r w:rsidRPr="0053364C">
        <w:rPr>
          <w:rFonts w:ascii="Times New Roman" w:eastAsia="Arial Unicode MS" w:hAnsi="Times New Roman" w:cs="Times New Roman"/>
          <w:sz w:val="24"/>
          <w:szCs w:val="24"/>
        </w:rPr>
        <w:tab/>
      </w:r>
    </w:p>
    <w:p w14:paraId="6CC1B118"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#66</w:t>
      </w:r>
      <w:r w:rsidRPr="0053364C">
        <w:rPr>
          <w:rFonts w:ascii="Times New Roman" w:eastAsia="Arial Unicode MS" w:hAnsi="Times New Roman" w:cs="Times New Roman"/>
          <w:sz w:val="24"/>
          <w:szCs w:val="24"/>
        </w:rPr>
        <w:tab/>
        <w:t>exp Post-Concussion Syndrome or exp Brain Injuries</w:t>
      </w:r>
    </w:p>
    <w:p w14:paraId="5DB3CCAB"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#67</w:t>
      </w:r>
      <w:r w:rsidRPr="0053364C">
        <w:rPr>
          <w:rFonts w:ascii="Times New Roman" w:eastAsia="Arial Unicode MS" w:hAnsi="Times New Roman" w:cs="Times New Roman"/>
          <w:sz w:val="24"/>
          <w:szCs w:val="24"/>
        </w:rPr>
        <w:tab/>
        <w:t>Closed head injury</w:t>
      </w:r>
    </w:p>
    <w:p w14:paraId="55BFAC23"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#68</w:t>
      </w:r>
      <w:r w:rsidRPr="0053364C">
        <w:rPr>
          <w:rFonts w:ascii="Times New Roman" w:eastAsia="Arial Unicode MS" w:hAnsi="Times New Roman" w:cs="Times New Roman"/>
          <w:sz w:val="24"/>
          <w:szCs w:val="24"/>
        </w:rPr>
        <w:tab/>
        <w:t>exp Head Injuries, Closed</w:t>
      </w:r>
    </w:p>
    <w:p w14:paraId="353BA9C2"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#69</w:t>
      </w:r>
      <w:r w:rsidRPr="0053364C">
        <w:rPr>
          <w:rFonts w:ascii="Times New Roman" w:eastAsia="Arial Unicode MS" w:hAnsi="Times New Roman" w:cs="Times New Roman"/>
          <w:sz w:val="24"/>
          <w:szCs w:val="24"/>
        </w:rPr>
        <w:tab/>
        <w:t>exp Parkinsonian Disorders</w:t>
      </w:r>
    </w:p>
    <w:p w14:paraId="4CEC58A8"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#70</w:t>
      </w:r>
      <w:r w:rsidRPr="0053364C">
        <w:rPr>
          <w:rFonts w:ascii="Times New Roman" w:eastAsia="Arial Unicode MS" w:hAnsi="Times New Roman" w:cs="Times New Roman"/>
          <w:sz w:val="24"/>
          <w:szCs w:val="24"/>
        </w:rPr>
        <w:tab/>
        <w:t>Parkinsonism</w:t>
      </w:r>
    </w:p>
    <w:p w14:paraId="2212156D"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#71</w:t>
      </w:r>
      <w:r w:rsidRPr="0053364C">
        <w:rPr>
          <w:rFonts w:ascii="Times New Roman" w:eastAsia="Arial Unicode MS" w:hAnsi="Times New Roman" w:cs="Times New Roman"/>
          <w:sz w:val="24"/>
          <w:szCs w:val="24"/>
        </w:rPr>
        <w:tab/>
        <w:t>Parkinson disease or exp Parkinson Disease</w:t>
      </w:r>
    </w:p>
    <w:p w14:paraId="2ACCBBC2"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#72</w:t>
      </w:r>
      <w:r w:rsidRPr="0053364C">
        <w:rPr>
          <w:rFonts w:ascii="Times New Roman" w:eastAsia="Arial Unicode MS" w:hAnsi="Times New Roman" w:cs="Times New Roman"/>
          <w:sz w:val="24"/>
          <w:szCs w:val="24"/>
        </w:rPr>
        <w:tab/>
        <w:t>Multiple Sclerosis or exp Multiple Sclerosis</w:t>
      </w:r>
    </w:p>
    <w:p w14:paraId="0B4BCE0F"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#73</w:t>
      </w:r>
      <w:r w:rsidRPr="0053364C">
        <w:rPr>
          <w:rFonts w:ascii="Times New Roman" w:eastAsia="Arial Unicode MS" w:hAnsi="Times New Roman" w:cs="Times New Roman"/>
          <w:sz w:val="24"/>
          <w:szCs w:val="24"/>
        </w:rPr>
        <w:tab/>
        <w:t>vestibulopathy</w:t>
      </w:r>
    </w:p>
    <w:p w14:paraId="762CBAFC"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#74</w:t>
      </w:r>
      <w:r w:rsidRPr="0053364C">
        <w:rPr>
          <w:rFonts w:ascii="Times New Roman" w:eastAsia="Arial Unicode MS" w:hAnsi="Times New Roman" w:cs="Times New Roman"/>
          <w:sz w:val="24"/>
          <w:szCs w:val="24"/>
        </w:rPr>
        <w:tab/>
      </w:r>
      <w:proofErr w:type="spellStart"/>
      <w:r w:rsidRPr="0053364C">
        <w:rPr>
          <w:rFonts w:ascii="Times New Roman" w:eastAsia="Arial Unicode MS" w:hAnsi="Times New Roman" w:cs="Times New Roman"/>
          <w:sz w:val="24"/>
          <w:szCs w:val="24"/>
        </w:rPr>
        <w:t>Neurotolog</w:t>
      </w:r>
      <w:proofErr w:type="spellEnd"/>
      <w:r w:rsidRPr="0053364C">
        <w:rPr>
          <w:rFonts w:ascii="Times New Roman" w:eastAsia="Arial Unicode MS" w:hAnsi="Times New Roman" w:cs="Times New Roman"/>
          <w:sz w:val="24"/>
          <w:szCs w:val="24"/>
        </w:rPr>
        <w:t>* or exp Neurotology</w:t>
      </w:r>
    </w:p>
    <w:p w14:paraId="2D0E55D3"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#75</w:t>
      </w:r>
      <w:r w:rsidRPr="0053364C">
        <w:rPr>
          <w:rFonts w:ascii="Times New Roman" w:eastAsia="Arial Unicode MS" w:hAnsi="Times New Roman" w:cs="Times New Roman"/>
          <w:sz w:val="24"/>
          <w:szCs w:val="24"/>
        </w:rPr>
        <w:tab/>
        <w:t>neuro-otology*</w:t>
      </w:r>
    </w:p>
    <w:p w14:paraId="19FF584C"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#76</w:t>
      </w:r>
      <w:r w:rsidRPr="0053364C">
        <w:rPr>
          <w:rFonts w:ascii="Times New Roman" w:eastAsia="Arial Unicode MS" w:hAnsi="Times New Roman" w:cs="Times New Roman"/>
          <w:sz w:val="24"/>
          <w:szCs w:val="24"/>
        </w:rPr>
        <w:tab/>
        <w:t>cervicogenic dizziness</w:t>
      </w:r>
    </w:p>
    <w:p w14:paraId="73EB0A83"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#77</w:t>
      </w:r>
      <w:r w:rsidRPr="0053364C">
        <w:rPr>
          <w:rFonts w:ascii="Times New Roman" w:eastAsia="Arial Unicode MS" w:hAnsi="Times New Roman" w:cs="Times New Roman"/>
          <w:sz w:val="24"/>
          <w:szCs w:val="24"/>
        </w:rPr>
        <w:tab/>
        <w:t>exp Cervicogenic vertigo or Cervicogenic vertigo</w:t>
      </w:r>
    </w:p>
    <w:p w14:paraId="1AFF388E"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#78</w:t>
      </w:r>
      <w:r w:rsidRPr="0053364C">
        <w:rPr>
          <w:rFonts w:ascii="Times New Roman" w:eastAsia="Arial Unicode MS" w:hAnsi="Times New Roman" w:cs="Times New Roman"/>
          <w:sz w:val="24"/>
          <w:szCs w:val="24"/>
        </w:rPr>
        <w:tab/>
        <w:t>cervical vertigo</w:t>
      </w:r>
    </w:p>
    <w:p w14:paraId="4C2967E4"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#79</w:t>
      </w:r>
      <w:r w:rsidRPr="0053364C">
        <w:rPr>
          <w:rFonts w:ascii="Times New Roman" w:eastAsia="Arial Unicode MS" w:hAnsi="Times New Roman" w:cs="Times New Roman"/>
          <w:sz w:val="24"/>
          <w:szCs w:val="24"/>
        </w:rPr>
        <w:tab/>
        <w:t>vestibular vertigo or exp vestibular vertigo</w:t>
      </w:r>
    </w:p>
    <w:p w14:paraId="6B837A88"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lastRenderedPageBreak/>
        <w:t>#80</w:t>
      </w:r>
      <w:r w:rsidRPr="0053364C">
        <w:rPr>
          <w:rFonts w:ascii="Times New Roman" w:eastAsia="Arial Unicode MS" w:hAnsi="Times New Roman" w:cs="Times New Roman"/>
          <w:sz w:val="24"/>
          <w:szCs w:val="24"/>
        </w:rPr>
        <w:tab/>
        <w:t>BPPV or BPV</w:t>
      </w:r>
      <w:r w:rsidRPr="0053364C">
        <w:rPr>
          <w:rFonts w:ascii="Times New Roman" w:eastAsia="Arial Unicode MS" w:hAnsi="Times New Roman" w:cs="Times New Roman"/>
          <w:sz w:val="24"/>
          <w:szCs w:val="24"/>
        </w:rPr>
        <w:tab/>
      </w:r>
    </w:p>
    <w:p w14:paraId="2E00920B"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#81</w:t>
      </w:r>
      <w:r w:rsidRPr="0053364C">
        <w:rPr>
          <w:rFonts w:ascii="Times New Roman" w:eastAsia="Arial Unicode MS" w:hAnsi="Times New Roman" w:cs="Times New Roman"/>
          <w:sz w:val="24"/>
          <w:szCs w:val="24"/>
        </w:rPr>
        <w:tab/>
        <w:t>exp Benign Paroxysmal Positional Vertigo or Benign Paroxysmal Positional Vertigo</w:t>
      </w:r>
    </w:p>
    <w:p w14:paraId="66EF735B"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#82</w:t>
      </w:r>
      <w:r w:rsidRPr="0053364C">
        <w:rPr>
          <w:rFonts w:ascii="Times New Roman" w:eastAsia="Arial Unicode MS" w:hAnsi="Times New Roman" w:cs="Times New Roman"/>
          <w:sz w:val="24"/>
          <w:szCs w:val="24"/>
        </w:rPr>
        <w:tab/>
        <w:t>vestibular peripheral vertigo</w:t>
      </w:r>
    </w:p>
    <w:p w14:paraId="0B294F37"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#83</w:t>
      </w:r>
      <w:r w:rsidRPr="0053364C">
        <w:rPr>
          <w:rFonts w:ascii="Times New Roman" w:eastAsia="Arial Unicode MS" w:hAnsi="Times New Roman" w:cs="Times New Roman"/>
          <w:sz w:val="24"/>
          <w:szCs w:val="24"/>
        </w:rPr>
        <w:tab/>
        <w:t>exp Vestibular Neuronitis or Vestibular Neuronitis</w:t>
      </w:r>
    </w:p>
    <w:p w14:paraId="4AD0ACB3"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#84</w:t>
      </w:r>
      <w:r w:rsidRPr="0053364C">
        <w:rPr>
          <w:rFonts w:ascii="Times New Roman" w:eastAsia="Arial Unicode MS" w:hAnsi="Times New Roman" w:cs="Times New Roman"/>
          <w:sz w:val="24"/>
          <w:szCs w:val="24"/>
        </w:rPr>
        <w:tab/>
        <w:t>exp Labyrinthitis</w:t>
      </w:r>
    </w:p>
    <w:p w14:paraId="427E1FF3"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#85</w:t>
      </w:r>
      <w:r w:rsidRPr="0053364C">
        <w:rPr>
          <w:rFonts w:ascii="Times New Roman" w:eastAsia="Arial Unicode MS" w:hAnsi="Times New Roman" w:cs="Times New Roman"/>
          <w:sz w:val="24"/>
          <w:szCs w:val="24"/>
        </w:rPr>
        <w:tab/>
        <w:t>Meniere Disease or exp Meniere Disease</w:t>
      </w:r>
    </w:p>
    <w:p w14:paraId="7B9C8DB5"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#86</w:t>
      </w:r>
      <w:r w:rsidRPr="0053364C">
        <w:rPr>
          <w:rFonts w:ascii="Times New Roman" w:eastAsia="Arial Unicode MS" w:hAnsi="Times New Roman" w:cs="Times New Roman"/>
          <w:sz w:val="24"/>
          <w:szCs w:val="24"/>
        </w:rPr>
        <w:tab/>
        <w:t>Endolymphatic Hydrops or exp Endolymphatic Hydrops</w:t>
      </w:r>
    </w:p>
    <w:p w14:paraId="3FF55031"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#87</w:t>
      </w:r>
      <w:r w:rsidRPr="0053364C">
        <w:rPr>
          <w:rFonts w:ascii="Times New Roman" w:eastAsia="Arial Unicode MS" w:hAnsi="Times New Roman" w:cs="Times New Roman"/>
          <w:sz w:val="24"/>
          <w:szCs w:val="24"/>
        </w:rPr>
        <w:tab/>
        <w:t>exp Tinnitus or Tinnitus</w:t>
      </w:r>
    </w:p>
    <w:p w14:paraId="41122FF5"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#88</w:t>
      </w:r>
      <w:r w:rsidRPr="0053364C">
        <w:rPr>
          <w:rFonts w:ascii="Times New Roman" w:eastAsia="Arial Unicode MS" w:hAnsi="Times New Roman" w:cs="Times New Roman"/>
          <w:sz w:val="24"/>
          <w:szCs w:val="24"/>
        </w:rPr>
        <w:tab/>
        <w:t>exp Ear, Inner or Ear, Inner</w:t>
      </w:r>
    </w:p>
    <w:p w14:paraId="71C6A0C5"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#89</w:t>
      </w:r>
      <w:r w:rsidRPr="0053364C">
        <w:rPr>
          <w:rFonts w:ascii="Times New Roman" w:eastAsia="Arial Unicode MS" w:hAnsi="Times New Roman" w:cs="Times New Roman"/>
          <w:sz w:val="24"/>
          <w:szCs w:val="24"/>
        </w:rPr>
        <w:tab/>
        <w:t>vestibular disease</w:t>
      </w:r>
    </w:p>
    <w:p w14:paraId="6C128C71"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#90</w:t>
      </w:r>
      <w:r w:rsidRPr="0053364C">
        <w:rPr>
          <w:rFonts w:ascii="Times New Roman" w:eastAsia="Arial Unicode MS" w:hAnsi="Times New Roman" w:cs="Times New Roman"/>
          <w:sz w:val="24"/>
          <w:szCs w:val="24"/>
        </w:rPr>
        <w:tab/>
        <w:t>exp Vestibular Diseases or Vestibular Diseases</w:t>
      </w:r>
    </w:p>
    <w:p w14:paraId="1EA2B407"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#91</w:t>
      </w:r>
      <w:r w:rsidRPr="0053364C">
        <w:rPr>
          <w:rFonts w:ascii="Times New Roman" w:eastAsia="Arial Unicode MS" w:hAnsi="Times New Roman" w:cs="Times New Roman"/>
          <w:sz w:val="24"/>
          <w:szCs w:val="24"/>
        </w:rPr>
        <w:tab/>
        <w:t>ear disorders</w:t>
      </w:r>
    </w:p>
    <w:p w14:paraId="62E13673"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#92</w:t>
      </w:r>
      <w:r w:rsidRPr="0053364C">
        <w:rPr>
          <w:rFonts w:ascii="Times New Roman" w:eastAsia="Arial Unicode MS" w:hAnsi="Times New Roman" w:cs="Times New Roman"/>
          <w:sz w:val="24"/>
          <w:szCs w:val="24"/>
        </w:rPr>
        <w:tab/>
        <w:t>Labyrinth disease</w:t>
      </w:r>
    </w:p>
    <w:p w14:paraId="74F2C5AC"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#93</w:t>
      </w:r>
      <w:r w:rsidRPr="0053364C">
        <w:rPr>
          <w:rFonts w:ascii="Times New Roman" w:eastAsia="Arial Unicode MS" w:hAnsi="Times New Roman" w:cs="Times New Roman"/>
          <w:sz w:val="24"/>
          <w:szCs w:val="24"/>
        </w:rPr>
        <w:tab/>
        <w:t>Vestibular apparatus</w:t>
      </w:r>
    </w:p>
    <w:p w14:paraId="209646E8"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#94</w:t>
      </w:r>
      <w:r w:rsidRPr="0053364C">
        <w:rPr>
          <w:rFonts w:ascii="Times New Roman" w:eastAsia="Arial Unicode MS" w:hAnsi="Times New Roman" w:cs="Times New Roman"/>
          <w:sz w:val="24"/>
          <w:szCs w:val="24"/>
        </w:rPr>
        <w:tab/>
        <w:t>Labyrinthine disease or exp Labyrinth Disease</w:t>
      </w:r>
    </w:p>
    <w:p w14:paraId="402AE9A7"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#95</w:t>
      </w:r>
      <w:r w:rsidRPr="0053364C">
        <w:rPr>
          <w:rFonts w:ascii="Times New Roman" w:eastAsia="Arial Unicode MS" w:hAnsi="Times New Roman" w:cs="Times New Roman"/>
          <w:sz w:val="24"/>
          <w:szCs w:val="24"/>
        </w:rPr>
        <w:tab/>
        <w:t>#57 or #58 or #59 or #60 or #61 or #62 or #63 or #64 or #65 or #66 or #67 or #68 or #69 or #70 or #71 or #72 or #73 or #74 or #75 or #76 or #77 or #78 or #79 or #80 or #81 or #82 or #83 or #84 or #85 or #86 or #87 or #88 or #89 or #90 or #91 or #92 or #93 or #94</w:t>
      </w:r>
    </w:p>
    <w:p w14:paraId="49528E6C" w14:textId="77777777" w:rsidR="0053364C" w:rsidRPr="0053364C" w:rsidRDefault="0053364C" w:rsidP="0053364C">
      <w:pPr>
        <w:rPr>
          <w:rFonts w:ascii="Times New Roman" w:hAnsi="Times New Roman" w:cs="Times New Roman"/>
          <w:sz w:val="24"/>
          <w:szCs w:val="24"/>
        </w:rPr>
      </w:pPr>
      <w:r w:rsidRPr="0053364C">
        <w:rPr>
          <w:rFonts w:ascii="Times New Roman" w:eastAsia="Arial Unicode MS" w:hAnsi="Times New Roman" w:cs="Times New Roman"/>
          <w:sz w:val="24"/>
          <w:szCs w:val="24"/>
        </w:rPr>
        <w:t>#96</w:t>
      </w:r>
      <w:r w:rsidRPr="0053364C">
        <w:rPr>
          <w:rFonts w:ascii="Times New Roman" w:eastAsia="Arial Unicode MS" w:hAnsi="Times New Roman" w:cs="Times New Roman"/>
          <w:sz w:val="24"/>
          <w:szCs w:val="24"/>
        </w:rPr>
        <w:tab/>
        <w:t>#23 AND #56 AND #95</w:t>
      </w:r>
      <w:r w:rsidRPr="0053364C">
        <w:rPr>
          <w:rFonts w:ascii="Times New Roman" w:hAnsi="Times New Roman" w:cs="Times New Roman"/>
          <w:sz w:val="24"/>
          <w:szCs w:val="24"/>
        </w:rPr>
        <w:br w:type="page"/>
      </w:r>
    </w:p>
    <w:p w14:paraId="7F2EAE81" w14:textId="77777777" w:rsidR="0053364C" w:rsidRPr="0053364C" w:rsidRDefault="0053364C" w:rsidP="0053364C">
      <w:pPr>
        <w:rPr>
          <w:rFonts w:ascii="Times New Roman" w:hAnsi="Times New Roman" w:cs="Times New Roman"/>
          <w:sz w:val="24"/>
          <w:szCs w:val="24"/>
        </w:rPr>
      </w:pPr>
    </w:p>
    <w:p w14:paraId="3CE992EF" w14:textId="77777777" w:rsidR="0053364C" w:rsidRPr="0053364C" w:rsidRDefault="0053364C" w:rsidP="0053364C">
      <w:pPr>
        <w:rPr>
          <w:rFonts w:ascii="Times New Roman" w:eastAsia="Arial Unicode MS" w:hAnsi="Times New Roman" w:cs="Times New Roman"/>
          <w:b/>
          <w:bCs/>
          <w:sz w:val="24"/>
          <w:szCs w:val="24"/>
        </w:rPr>
      </w:pPr>
    </w:p>
    <w:p w14:paraId="67B6AF44" w14:textId="77777777" w:rsidR="0053364C" w:rsidRPr="00252546" w:rsidRDefault="0053364C" w:rsidP="0053364C">
      <w:pPr>
        <w:rPr>
          <w:rFonts w:ascii="Times New Roman" w:hAnsi="Times New Roman" w:cs="Times New Roman"/>
          <w:b/>
          <w:bCs/>
          <w:sz w:val="24"/>
          <w:szCs w:val="24"/>
        </w:rPr>
      </w:pPr>
      <w:r w:rsidRPr="00252546">
        <w:rPr>
          <w:rFonts w:ascii="Times New Roman" w:hAnsi="Times New Roman" w:cs="Times New Roman"/>
          <w:b/>
          <w:bCs/>
          <w:sz w:val="24"/>
          <w:szCs w:val="24"/>
        </w:rPr>
        <w:t xml:space="preserve">Database: </w:t>
      </w:r>
      <w:bookmarkStart w:id="0" w:name="_Hlk62862595"/>
      <w:r w:rsidRPr="00252546">
        <w:rPr>
          <w:rFonts w:ascii="Times New Roman" w:hAnsi="Times New Roman" w:cs="Times New Roman"/>
          <w:b/>
          <w:bCs/>
          <w:sz w:val="24"/>
          <w:szCs w:val="24"/>
        </w:rPr>
        <w:t>CINAHL</w:t>
      </w:r>
      <w:bookmarkEnd w:id="0"/>
      <w:r w:rsidRPr="00252546">
        <w:rPr>
          <w:rFonts w:ascii="Times New Roman" w:hAnsi="Times New Roman" w:cs="Times New Roman"/>
          <w:b/>
          <w:bCs/>
          <w:sz w:val="24"/>
          <w:szCs w:val="24"/>
        </w:rPr>
        <w:t>: Cumulative Index of Nursing and Allied Health Literature &lt;1980 to 2021 January 25&gt;</w:t>
      </w:r>
    </w:p>
    <w:p w14:paraId="666EB8BD" w14:textId="77777777" w:rsidR="0053364C" w:rsidRPr="0053364C" w:rsidRDefault="0053364C" w:rsidP="0053364C">
      <w:pPr>
        <w:rPr>
          <w:rFonts w:ascii="Times New Roman" w:hAnsi="Times New Roman" w:cs="Times New Roman"/>
          <w:sz w:val="24"/>
          <w:szCs w:val="24"/>
        </w:rPr>
      </w:pPr>
    </w:p>
    <w:p w14:paraId="40B22039" w14:textId="77777777" w:rsidR="0053364C" w:rsidRPr="009432B2" w:rsidRDefault="0053364C" w:rsidP="0053364C">
      <w:pPr>
        <w:rPr>
          <w:rFonts w:ascii="Times New Roman" w:hAnsi="Times New Roman" w:cs="Times New Roman"/>
          <w:b/>
          <w:sz w:val="24"/>
          <w:szCs w:val="24"/>
        </w:rPr>
      </w:pPr>
      <w:r w:rsidRPr="009432B2">
        <w:rPr>
          <w:rFonts w:ascii="Times New Roman" w:hAnsi="Times New Roman" w:cs="Times New Roman"/>
          <w:sz w:val="24"/>
          <w:szCs w:val="24"/>
        </w:rPr>
        <w:t>((</w:t>
      </w:r>
      <w:proofErr w:type="spellStart"/>
      <w:proofErr w:type="gramStart"/>
      <w:r w:rsidRPr="009432B2">
        <w:rPr>
          <w:rFonts w:ascii="Times New Roman" w:hAnsi="Times New Roman" w:cs="Times New Roman"/>
          <w:sz w:val="24"/>
          <w:szCs w:val="24"/>
        </w:rPr>
        <w:t>MH“</w:t>
      </w:r>
      <w:proofErr w:type="gramEnd"/>
      <w:r w:rsidRPr="009432B2">
        <w:rPr>
          <w:rFonts w:ascii="Times New Roman" w:hAnsi="Times New Roman" w:cs="Times New Roman"/>
          <w:sz w:val="24"/>
          <w:szCs w:val="24"/>
        </w:rPr>
        <w:t>dizziness</w:t>
      </w:r>
      <w:proofErr w:type="spellEnd"/>
      <w:r w:rsidRPr="009432B2">
        <w:rPr>
          <w:rFonts w:ascii="Times New Roman" w:hAnsi="Times New Roman" w:cs="Times New Roman"/>
          <w:sz w:val="24"/>
          <w:szCs w:val="24"/>
        </w:rPr>
        <w:t xml:space="preserve">”) OR </w:t>
      </w:r>
      <w:r w:rsidRPr="009432B2">
        <w:rPr>
          <w:rFonts w:ascii="Times New Roman" w:hAnsi="Times New Roman" w:cs="Times New Roman"/>
          <w:color w:val="333333"/>
          <w:sz w:val="24"/>
          <w:szCs w:val="24"/>
        </w:rPr>
        <w:t xml:space="preserve"> (MH "Vertigo")</w:t>
      </w:r>
      <w:r w:rsidRPr="009432B2">
        <w:rPr>
          <w:rFonts w:ascii="Times New Roman" w:hAnsi="Times New Roman" w:cs="Times New Roman"/>
          <w:sz w:val="24"/>
          <w:szCs w:val="24"/>
        </w:rPr>
        <w:t xml:space="preserve"> OR vertigo OR dizz* OR "light-headed*" OR faintness OR (</w:t>
      </w:r>
      <w:proofErr w:type="spellStart"/>
      <w:r w:rsidRPr="009432B2">
        <w:rPr>
          <w:rFonts w:ascii="Times New Roman" w:hAnsi="Times New Roman" w:cs="Times New Roman"/>
          <w:sz w:val="24"/>
          <w:szCs w:val="24"/>
        </w:rPr>
        <w:t>MH"Balance</w:t>
      </w:r>
      <w:proofErr w:type="spellEnd"/>
      <w:r w:rsidRPr="009432B2">
        <w:rPr>
          <w:rFonts w:ascii="Times New Roman" w:hAnsi="Times New Roman" w:cs="Times New Roman"/>
          <w:sz w:val="24"/>
          <w:szCs w:val="24"/>
        </w:rPr>
        <w:t xml:space="preserve">, Postural") OR MH("Proprioception") OR "postural balance" OR "postural instability" OR “postural control” OR Ataxia OR equilibrium OR disequilibrium OR imbalance OR </w:t>
      </w:r>
      <w:proofErr w:type="spellStart"/>
      <w:r w:rsidRPr="009432B2">
        <w:rPr>
          <w:rFonts w:ascii="Times New Roman" w:hAnsi="Times New Roman" w:cs="Times New Roman"/>
          <w:sz w:val="24"/>
          <w:szCs w:val="24"/>
        </w:rPr>
        <w:t>unstead</w:t>
      </w:r>
      <w:proofErr w:type="spellEnd"/>
      <w:r w:rsidRPr="009432B2">
        <w:rPr>
          <w:rFonts w:ascii="Times New Roman" w:hAnsi="Times New Roman" w:cs="Times New Roman"/>
          <w:sz w:val="24"/>
          <w:szCs w:val="24"/>
        </w:rPr>
        <w:t xml:space="preserve">* OR proprioception OR “proprioceptive imbalance”) </w:t>
      </w:r>
      <w:r w:rsidRPr="009432B2">
        <w:rPr>
          <w:rFonts w:ascii="Times New Roman" w:hAnsi="Times New Roman" w:cs="Times New Roman"/>
          <w:b/>
          <w:sz w:val="24"/>
          <w:szCs w:val="24"/>
        </w:rPr>
        <w:t>AND</w:t>
      </w:r>
    </w:p>
    <w:p w14:paraId="0C8B0453" w14:textId="77777777" w:rsidR="0053364C" w:rsidRPr="009432B2" w:rsidRDefault="0053364C" w:rsidP="0053364C">
      <w:pPr>
        <w:rPr>
          <w:rFonts w:ascii="Times New Roman" w:hAnsi="Times New Roman" w:cs="Times New Roman"/>
          <w:b/>
          <w:sz w:val="24"/>
          <w:szCs w:val="24"/>
        </w:rPr>
      </w:pPr>
      <w:r w:rsidRPr="009432B2">
        <w:rPr>
          <w:rFonts w:ascii="Times New Roman" w:hAnsi="Times New Roman" w:cs="Times New Roman"/>
          <w:sz w:val="24"/>
          <w:szCs w:val="24"/>
        </w:rPr>
        <w:t xml:space="preserve"> ((MH "Manipulation, Osteopathic") OR “classic osteopath*” OR "osteopathic intervention" OR "osteopathic manipulation" OR "osteopathic treatment" OR "osteopathic manual" OR "cranial osteopathy" OR "cranial osteopathic" OR "visceral osteopathy" OR "visceral osteopathic" OR (MH “Manipulation, Orthopedic”) OR (MH "Manipulation, Chiropractic") OR (MH "Massage") OR  (MH "Myofascial Release") OR  (MH "Manual Therapy") OR (MH "Craniosacral therapy") OR (MH “applied kinesiology”) OR (MH “joint mobilization”) OR (MH “acupressure”) OR "manual therapy" OR "manipulative therapy" OR "lumbar manipulation" OR "cervical manipulation" OR "spinal manipulation" OR "musculoskeletal manipulations" OR "craniosacral manipulation" OR "craniosacral technique" OR "visceral manipulation" OR massage[title] OR "joint manipulation" OR "joint mobilization" OR "manipulative physiotherapy" OR acupressure OR shiatsu OR </w:t>
      </w:r>
      <w:r w:rsidRPr="009432B2">
        <w:rPr>
          <w:rFonts w:ascii="Times New Roman" w:hAnsi="Times New Roman" w:cs="Times New Roman"/>
          <w:b/>
          <w:sz w:val="24"/>
          <w:szCs w:val="24"/>
        </w:rPr>
        <w:t>“</w:t>
      </w:r>
      <w:r w:rsidRPr="009432B2">
        <w:rPr>
          <w:rFonts w:ascii="Times New Roman" w:hAnsi="Times New Roman" w:cs="Times New Roman"/>
          <w:sz w:val="24"/>
          <w:szCs w:val="24"/>
        </w:rPr>
        <w:t xml:space="preserve">soft tissue manipul*” OR “soft tissue therap*” OR “myofascial release”) </w:t>
      </w:r>
      <w:r w:rsidRPr="009432B2">
        <w:rPr>
          <w:rFonts w:ascii="Times New Roman" w:hAnsi="Times New Roman" w:cs="Times New Roman"/>
          <w:b/>
          <w:sz w:val="24"/>
          <w:szCs w:val="24"/>
        </w:rPr>
        <w:t>AND</w:t>
      </w:r>
    </w:p>
    <w:p w14:paraId="4C31A0EB" w14:textId="77777777" w:rsidR="0053364C" w:rsidRPr="009432B2" w:rsidRDefault="0053364C" w:rsidP="0053364C">
      <w:pPr>
        <w:rPr>
          <w:rFonts w:ascii="Times New Roman" w:hAnsi="Times New Roman" w:cs="Times New Roman"/>
          <w:sz w:val="24"/>
          <w:szCs w:val="24"/>
        </w:rPr>
      </w:pPr>
      <w:r w:rsidRPr="009432B2">
        <w:rPr>
          <w:rFonts w:ascii="Times New Roman" w:hAnsi="Times New Roman" w:cs="Times New Roman"/>
          <w:sz w:val="24"/>
          <w:szCs w:val="24"/>
        </w:rPr>
        <w:t xml:space="preserve">((MH "Benign Paroxysmal Positional Vertigo") OR (MH "Ear, Inner") OR (MH "Vestibule, Labyrinth")  OR (MH "Labyrinth Diseases") OR (MH "Meniere's Disease") OR (MH “Endolymphatic hydrops”) OR (MH "Labyrinthitis") OR (MH "Vestibular Diseases") OR (MH "Benign Paroxysmal Positional Vertigo") OR “Labyrinth disease” OR “Vestibular apparatus” OR “Ear disorders” OR “vestibular disease” OR “inner ear” OR "Cochlear Diseases" OR "Endolymphatic Hydrops" OR "Meniere Disease" OR "Labyrinthitis" OR "Bilateral Vestibulopathy" OR "Benign Paroxysmal Positional Vertigo" OR “vestibular peripheral vertigo” OR “vestibular vertigo” OR “cervical vertigo” OR  “Cervicogenic vertigo” OR ‘cervicogenic dizziness”  OR “Vestibular neuronitis” OR “vestibular balance disorder” OR </w:t>
      </w:r>
      <w:proofErr w:type="spellStart"/>
      <w:r w:rsidRPr="009432B2">
        <w:rPr>
          <w:rFonts w:ascii="Times New Roman" w:hAnsi="Times New Roman" w:cs="Times New Roman"/>
          <w:sz w:val="24"/>
          <w:szCs w:val="24"/>
        </w:rPr>
        <w:t>neurootol</w:t>
      </w:r>
      <w:proofErr w:type="spellEnd"/>
      <w:r w:rsidRPr="009432B2">
        <w:rPr>
          <w:rFonts w:ascii="Times New Roman" w:hAnsi="Times New Roman" w:cs="Times New Roman"/>
          <w:sz w:val="24"/>
          <w:szCs w:val="24"/>
        </w:rPr>
        <w:t>* O</w:t>
      </w:r>
      <w:r w:rsidRPr="009432B2">
        <w:rPr>
          <w:rFonts w:ascii="Times New Roman" w:hAnsi="Times New Roman" w:cs="Times New Roman"/>
          <w:b/>
          <w:sz w:val="24"/>
          <w:szCs w:val="24"/>
        </w:rPr>
        <w:t xml:space="preserve">R </w:t>
      </w:r>
      <w:r w:rsidRPr="009432B2">
        <w:rPr>
          <w:rFonts w:ascii="Times New Roman" w:hAnsi="Times New Roman" w:cs="Times New Roman"/>
          <w:sz w:val="24"/>
          <w:szCs w:val="24"/>
        </w:rPr>
        <w:t>(MH "Multiple Sclerosis+") OR (MH "Parkinson Disease") OR (MH "Parkinsonian Disorders+") OR (MH "Head Injuries+") OR (MH "Brain Concussion+") OR (MH” Movement disorders”) OR “multiple sclerosis” OR "Closed head injury" OR Concussion OR "Traumatic Brain Injury" OR TBI)</w:t>
      </w:r>
    </w:p>
    <w:p w14:paraId="26F73D20" w14:textId="77777777" w:rsidR="0053364C" w:rsidRPr="0053364C" w:rsidRDefault="0053364C" w:rsidP="0053364C">
      <w:pPr>
        <w:rPr>
          <w:rFonts w:ascii="Times New Roman" w:hAnsi="Times New Roman" w:cs="Times New Roman"/>
          <w:sz w:val="24"/>
          <w:szCs w:val="24"/>
        </w:rPr>
      </w:pPr>
      <w:r w:rsidRPr="0053364C">
        <w:rPr>
          <w:rFonts w:ascii="Times New Roman" w:hAnsi="Times New Roman" w:cs="Times New Roman"/>
          <w:sz w:val="24"/>
          <w:szCs w:val="24"/>
        </w:rPr>
        <w:br w:type="page"/>
      </w:r>
    </w:p>
    <w:p w14:paraId="75F0C1B9" w14:textId="77777777" w:rsidR="0053364C" w:rsidRPr="0053364C" w:rsidRDefault="0053364C" w:rsidP="0053364C">
      <w:pPr>
        <w:rPr>
          <w:rFonts w:ascii="Times New Roman" w:hAnsi="Times New Roman" w:cs="Times New Roman"/>
          <w:sz w:val="24"/>
          <w:szCs w:val="24"/>
        </w:rPr>
      </w:pPr>
    </w:p>
    <w:p w14:paraId="3044D2E4" w14:textId="77777777" w:rsidR="0053364C" w:rsidRPr="00252546" w:rsidRDefault="0053364C" w:rsidP="0053364C">
      <w:pPr>
        <w:rPr>
          <w:rFonts w:ascii="Times New Roman" w:hAnsi="Times New Roman" w:cs="Times New Roman"/>
          <w:b/>
          <w:bCs/>
          <w:sz w:val="24"/>
          <w:szCs w:val="24"/>
        </w:rPr>
      </w:pPr>
      <w:r w:rsidRPr="00252546">
        <w:rPr>
          <w:rFonts w:ascii="Times New Roman" w:hAnsi="Times New Roman" w:cs="Times New Roman"/>
          <w:b/>
          <w:bCs/>
          <w:sz w:val="24"/>
          <w:szCs w:val="24"/>
        </w:rPr>
        <w:t>Database: Embase &lt;1974 to 2021 January 25&gt;</w:t>
      </w:r>
    </w:p>
    <w:p w14:paraId="5B5B31E5" w14:textId="77777777" w:rsidR="0053364C" w:rsidRPr="0053364C" w:rsidRDefault="0053364C" w:rsidP="0053364C">
      <w:pPr>
        <w:rPr>
          <w:rFonts w:ascii="Times New Roman" w:hAnsi="Times New Roman" w:cs="Times New Roman"/>
          <w:b/>
          <w:bCs/>
          <w:sz w:val="24"/>
          <w:szCs w:val="24"/>
        </w:rPr>
      </w:pPr>
    </w:p>
    <w:p w14:paraId="5495F974"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exp Vertigo/)</w:t>
      </w:r>
    </w:p>
    <w:p w14:paraId="188FBA20"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vertigo.mp. </w:t>
      </w:r>
    </w:p>
    <w:p w14:paraId="5CE40F14"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vertig*.</w:t>
      </w:r>
      <w:proofErr w:type="spellStart"/>
      <w:r w:rsidRPr="009432B2">
        <w:rPr>
          <w:rFonts w:ascii="Times New Roman" w:hAnsi="Times New Roman" w:cs="Times New Roman"/>
          <w:sz w:val="24"/>
          <w:szCs w:val="24"/>
        </w:rPr>
        <w:t>mp</w:t>
      </w:r>
      <w:proofErr w:type="spellEnd"/>
      <w:r w:rsidRPr="009432B2">
        <w:rPr>
          <w:rFonts w:ascii="Times New Roman" w:hAnsi="Times New Roman" w:cs="Times New Roman"/>
          <w:sz w:val="24"/>
          <w:szCs w:val="24"/>
        </w:rPr>
        <w:t xml:space="preserve">. </w:t>
      </w:r>
    </w:p>
    <w:p w14:paraId="3423479C"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exp dizziness/di, dm, ep, et, rh, </w:t>
      </w:r>
      <w:proofErr w:type="spellStart"/>
      <w:r w:rsidRPr="009432B2">
        <w:rPr>
          <w:rFonts w:ascii="Times New Roman" w:hAnsi="Times New Roman" w:cs="Times New Roman"/>
          <w:sz w:val="24"/>
          <w:szCs w:val="24"/>
        </w:rPr>
        <w:t>th</w:t>
      </w:r>
      <w:proofErr w:type="spellEnd"/>
      <w:r w:rsidRPr="009432B2">
        <w:rPr>
          <w:rFonts w:ascii="Times New Roman" w:hAnsi="Times New Roman" w:cs="Times New Roman"/>
          <w:sz w:val="24"/>
          <w:szCs w:val="24"/>
        </w:rPr>
        <w:t xml:space="preserve"> [Diagnosis, Disease Management, Epidemiology, Etiology, Rehabilitation, Therapy] </w:t>
      </w:r>
    </w:p>
    <w:p w14:paraId="487F013D"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exp positional dizziness/co, dm, ep, et, rh, </w:t>
      </w:r>
      <w:proofErr w:type="spellStart"/>
      <w:r w:rsidRPr="009432B2">
        <w:rPr>
          <w:rFonts w:ascii="Times New Roman" w:hAnsi="Times New Roman" w:cs="Times New Roman"/>
          <w:sz w:val="24"/>
          <w:szCs w:val="24"/>
        </w:rPr>
        <w:t>th</w:t>
      </w:r>
      <w:proofErr w:type="spellEnd"/>
      <w:r w:rsidRPr="009432B2">
        <w:rPr>
          <w:rFonts w:ascii="Times New Roman" w:hAnsi="Times New Roman" w:cs="Times New Roman"/>
          <w:sz w:val="24"/>
          <w:szCs w:val="24"/>
        </w:rPr>
        <w:t xml:space="preserve"> [Complication, Disease Management, Epidemiology, Etiology, Rehabilitation, Therapy] </w:t>
      </w:r>
    </w:p>
    <w:p w14:paraId="4B5F6BA2"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Dizziness.mp. </w:t>
      </w:r>
    </w:p>
    <w:p w14:paraId="26B103F7"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dizz*.</w:t>
      </w:r>
      <w:proofErr w:type="spellStart"/>
      <w:r w:rsidRPr="009432B2">
        <w:rPr>
          <w:rFonts w:ascii="Times New Roman" w:hAnsi="Times New Roman" w:cs="Times New Roman"/>
          <w:sz w:val="24"/>
          <w:szCs w:val="24"/>
        </w:rPr>
        <w:t>mp</w:t>
      </w:r>
      <w:proofErr w:type="spellEnd"/>
      <w:r w:rsidRPr="009432B2">
        <w:rPr>
          <w:rFonts w:ascii="Times New Roman" w:hAnsi="Times New Roman" w:cs="Times New Roman"/>
          <w:sz w:val="24"/>
          <w:szCs w:val="24"/>
        </w:rPr>
        <w:t xml:space="preserve">. </w:t>
      </w:r>
    </w:p>
    <w:p w14:paraId="6FF1D399"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light-headedness.mp. </w:t>
      </w:r>
    </w:p>
    <w:p w14:paraId="2B4F8F9E"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faintness.mp.</w:t>
      </w:r>
    </w:p>
    <w:p w14:paraId="26455DC4"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exp Postural Balance/ </w:t>
      </w:r>
    </w:p>
    <w:p w14:paraId="4E2AF8FA"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postural balance.mp.</w:t>
      </w:r>
    </w:p>
    <w:p w14:paraId="619E6151"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exp Gait Disorders/</w:t>
      </w:r>
    </w:p>
    <w:p w14:paraId="140839BE"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postural instability.mp. </w:t>
      </w:r>
    </w:p>
    <w:p w14:paraId="1A9BF548"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postural control.mp. </w:t>
      </w:r>
    </w:p>
    <w:p w14:paraId="6C1D9B07"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disequilibrium.mp. </w:t>
      </w:r>
    </w:p>
    <w:p w14:paraId="46D14D82"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dysequilibrium.mp. </w:t>
      </w:r>
    </w:p>
    <w:p w14:paraId="669758B4"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proprioception.mp. or exp Proprioception/</w:t>
      </w:r>
    </w:p>
    <w:p w14:paraId="5732E17B"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propriocept*.</w:t>
      </w:r>
      <w:proofErr w:type="spellStart"/>
      <w:r w:rsidRPr="009432B2">
        <w:rPr>
          <w:rFonts w:ascii="Times New Roman" w:hAnsi="Times New Roman" w:cs="Times New Roman"/>
          <w:sz w:val="24"/>
          <w:szCs w:val="24"/>
        </w:rPr>
        <w:t>mp</w:t>
      </w:r>
      <w:proofErr w:type="spellEnd"/>
      <w:r w:rsidRPr="009432B2">
        <w:rPr>
          <w:rFonts w:ascii="Times New Roman" w:hAnsi="Times New Roman" w:cs="Times New Roman"/>
          <w:sz w:val="24"/>
          <w:szCs w:val="24"/>
        </w:rPr>
        <w:t xml:space="preserve">. </w:t>
      </w:r>
    </w:p>
    <w:p w14:paraId="560121B2"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falls.mp.</w:t>
      </w:r>
    </w:p>
    <w:p w14:paraId="047686BB"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exp ataxia/di, dm, ep, et, rh, </w:t>
      </w:r>
      <w:proofErr w:type="spellStart"/>
      <w:r w:rsidRPr="009432B2">
        <w:rPr>
          <w:rFonts w:ascii="Times New Roman" w:hAnsi="Times New Roman" w:cs="Times New Roman"/>
          <w:sz w:val="24"/>
          <w:szCs w:val="24"/>
        </w:rPr>
        <w:t>si</w:t>
      </w:r>
      <w:proofErr w:type="spellEnd"/>
      <w:r w:rsidRPr="009432B2">
        <w:rPr>
          <w:rFonts w:ascii="Times New Roman" w:hAnsi="Times New Roman" w:cs="Times New Roman"/>
          <w:sz w:val="24"/>
          <w:szCs w:val="24"/>
        </w:rPr>
        <w:t xml:space="preserve">, </w:t>
      </w:r>
      <w:proofErr w:type="spellStart"/>
      <w:r w:rsidRPr="009432B2">
        <w:rPr>
          <w:rFonts w:ascii="Times New Roman" w:hAnsi="Times New Roman" w:cs="Times New Roman"/>
          <w:sz w:val="24"/>
          <w:szCs w:val="24"/>
        </w:rPr>
        <w:t>th</w:t>
      </w:r>
      <w:proofErr w:type="spellEnd"/>
      <w:r w:rsidRPr="009432B2">
        <w:rPr>
          <w:rFonts w:ascii="Times New Roman" w:hAnsi="Times New Roman" w:cs="Times New Roman"/>
          <w:sz w:val="24"/>
          <w:szCs w:val="24"/>
        </w:rPr>
        <w:t xml:space="preserve"> [Diagnosis, Disease Management, Epidemiology, Etiology, Rehabilitation, Side Effect, Therapy]</w:t>
      </w:r>
    </w:p>
    <w:p w14:paraId="521B57F9"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Ataxia.mp.</w:t>
      </w:r>
    </w:p>
    <w:p w14:paraId="7E0AD374"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Equilibrium.mp. or exp body equilibrium/</w:t>
      </w:r>
    </w:p>
    <w:p w14:paraId="005F0DD8"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or/1-22</w:t>
      </w:r>
    </w:p>
    <w:p w14:paraId="59A2BEF4"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exp Osteopathic Medicine/ or exp Manipulation, Osteopathic/</w:t>
      </w:r>
    </w:p>
    <w:p w14:paraId="53848C47"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osteopathic intervention.mp. </w:t>
      </w:r>
    </w:p>
    <w:p w14:paraId="1F066EC4"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osteopathic man*.</w:t>
      </w:r>
      <w:proofErr w:type="spellStart"/>
      <w:r w:rsidRPr="009432B2">
        <w:rPr>
          <w:rFonts w:ascii="Times New Roman" w:hAnsi="Times New Roman" w:cs="Times New Roman"/>
          <w:sz w:val="24"/>
          <w:szCs w:val="24"/>
        </w:rPr>
        <w:t>mp</w:t>
      </w:r>
      <w:proofErr w:type="spellEnd"/>
      <w:r w:rsidRPr="009432B2">
        <w:rPr>
          <w:rFonts w:ascii="Times New Roman" w:hAnsi="Times New Roman" w:cs="Times New Roman"/>
          <w:sz w:val="24"/>
          <w:szCs w:val="24"/>
        </w:rPr>
        <w:t xml:space="preserve">. </w:t>
      </w:r>
    </w:p>
    <w:p w14:paraId="54D4090D"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lastRenderedPageBreak/>
        <w:t>osteopathic treatment.mp.</w:t>
      </w:r>
    </w:p>
    <w:p w14:paraId="656C2C3C"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cranial osteopath*.</w:t>
      </w:r>
      <w:proofErr w:type="spellStart"/>
      <w:r w:rsidRPr="009432B2">
        <w:rPr>
          <w:rFonts w:ascii="Times New Roman" w:hAnsi="Times New Roman" w:cs="Times New Roman"/>
          <w:sz w:val="24"/>
          <w:szCs w:val="24"/>
        </w:rPr>
        <w:t>mp</w:t>
      </w:r>
      <w:proofErr w:type="spellEnd"/>
      <w:r w:rsidRPr="009432B2">
        <w:rPr>
          <w:rFonts w:ascii="Times New Roman" w:hAnsi="Times New Roman" w:cs="Times New Roman"/>
          <w:sz w:val="24"/>
          <w:szCs w:val="24"/>
        </w:rPr>
        <w:t xml:space="preserve">. </w:t>
      </w:r>
    </w:p>
    <w:p w14:paraId="01E9E4F3"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visceral osteopath*.</w:t>
      </w:r>
      <w:proofErr w:type="spellStart"/>
      <w:r w:rsidRPr="009432B2">
        <w:rPr>
          <w:rFonts w:ascii="Times New Roman" w:hAnsi="Times New Roman" w:cs="Times New Roman"/>
          <w:sz w:val="24"/>
          <w:szCs w:val="24"/>
        </w:rPr>
        <w:t>mp</w:t>
      </w:r>
      <w:proofErr w:type="spellEnd"/>
      <w:r w:rsidRPr="009432B2">
        <w:rPr>
          <w:rFonts w:ascii="Times New Roman" w:hAnsi="Times New Roman" w:cs="Times New Roman"/>
          <w:sz w:val="24"/>
          <w:szCs w:val="24"/>
        </w:rPr>
        <w:t xml:space="preserve">. </w:t>
      </w:r>
    </w:p>
    <w:p w14:paraId="0500E804"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chiropractic treat*.</w:t>
      </w:r>
      <w:proofErr w:type="spellStart"/>
      <w:r w:rsidRPr="009432B2">
        <w:rPr>
          <w:rFonts w:ascii="Times New Roman" w:hAnsi="Times New Roman" w:cs="Times New Roman"/>
          <w:sz w:val="24"/>
          <w:szCs w:val="24"/>
        </w:rPr>
        <w:t>mp</w:t>
      </w:r>
      <w:proofErr w:type="spellEnd"/>
      <w:r w:rsidRPr="009432B2">
        <w:rPr>
          <w:rFonts w:ascii="Times New Roman" w:hAnsi="Times New Roman" w:cs="Times New Roman"/>
          <w:sz w:val="24"/>
          <w:szCs w:val="24"/>
        </w:rPr>
        <w:t xml:space="preserve">. </w:t>
      </w:r>
    </w:p>
    <w:p w14:paraId="0ED19B9A"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High velocity low amplitude.mp. </w:t>
      </w:r>
    </w:p>
    <w:p w14:paraId="1A4B2B9E"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HVLA.mp. </w:t>
      </w:r>
    </w:p>
    <w:p w14:paraId="50D51E55"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myofascial release.mp. </w:t>
      </w:r>
    </w:p>
    <w:p w14:paraId="1AF9817A"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Soft tissue therap*.</w:t>
      </w:r>
      <w:proofErr w:type="spellStart"/>
      <w:r w:rsidRPr="009432B2">
        <w:rPr>
          <w:rFonts w:ascii="Times New Roman" w:hAnsi="Times New Roman" w:cs="Times New Roman"/>
          <w:sz w:val="24"/>
          <w:szCs w:val="24"/>
        </w:rPr>
        <w:t>mp</w:t>
      </w:r>
      <w:proofErr w:type="spellEnd"/>
      <w:r w:rsidRPr="009432B2">
        <w:rPr>
          <w:rFonts w:ascii="Times New Roman" w:hAnsi="Times New Roman" w:cs="Times New Roman"/>
          <w:sz w:val="24"/>
          <w:szCs w:val="24"/>
        </w:rPr>
        <w:t xml:space="preserve">. </w:t>
      </w:r>
    </w:p>
    <w:p w14:paraId="70E8F857"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Soft tissue manipulation.mp.</w:t>
      </w:r>
    </w:p>
    <w:p w14:paraId="348C0556"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shiatsu.mp. </w:t>
      </w:r>
    </w:p>
    <w:p w14:paraId="7AB58516"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acupressure.mp. or Acupressure/</w:t>
      </w:r>
    </w:p>
    <w:p w14:paraId="20BF9CD2"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manipulative physiotherapy.mp. </w:t>
      </w:r>
    </w:p>
    <w:p w14:paraId="71EFF9A1"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joint mobilization.mp.</w:t>
      </w:r>
    </w:p>
    <w:p w14:paraId="1E48916C"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exp "Range of Motion, Articular"/ or joint manipulation.mp.</w:t>
      </w:r>
    </w:p>
    <w:p w14:paraId="60FFA07E"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chiropractic man*.</w:t>
      </w:r>
      <w:proofErr w:type="spellStart"/>
      <w:r w:rsidRPr="009432B2">
        <w:rPr>
          <w:rFonts w:ascii="Times New Roman" w:hAnsi="Times New Roman" w:cs="Times New Roman"/>
          <w:sz w:val="24"/>
          <w:szCs w:val="24"/>
        </w:rPr>
        <w:t>mp</w:t>
      </w:r>
      <w:proofErr w:type="spellEnd"/>
      <w:r w:rsidRPr="009432B2">
        <w:rPr>
          <w:rFonts w:ascii="Times New Roman" w:hAnsi="Times New Roman" w:cs="Times New Roman"/>
          <w:sz w:val="24"/>
          <w:szCs w:val="24"/>
        </w:rPr>
        <w:t xml:space="preserve">. </w:t>
      </w:r>
    </w:p>
    <w:p w14:paraId="49BCEDD2"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manual therapy.mp. or exp Musculoskeletal Manipulations/ </w:t>
      </w:r>
    </w:p>
    <w:p w14:paraId="6FFC6847"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manipulative therapy.mp. </w:t>
      </w:r>
    </w:p>
    <w:p w14:paraId="41396793"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exp Manipulation, Spinal/ </w:t>
      </w:r>
    </w:p>
    <w:p w14:paraId="52474EF0"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cervical manipulation.mp. </w:t>
      </w:r>
    </w:p>
    <w:p w14:paraId="14AC338B"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lumbar manipulation.mp.</w:t>
      </w:r>
    </w:p>
    <w:p w14:paraId="2D42139E"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craniosacral manipulation.mp.</w:t>
      </w:r>
    </w:p>
    <w:p w14:paraId="5AF7701C"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craniosacral technique.mp.</w:t>
      </w:r>
    </w:p>
    <w:p w14:paraId="6194C899"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visceral manipulation.mp. </w:t>
      </w:r>
    </w:p>
    <w:p w14:paraId="23E07B09"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massage.mp. </w:t>
      </w:r>
    </w:p>
    <w:p w14:paraId="75DCDFDC"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or/23-50</w:t>
      </w:r>
    </w:p>
    <w:p w14:paraId="3584E1B9"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cerebellar ataxia.mp.</w:t>
      </w:r>
    </w:p>
    <w:p w14:paraId="45D45823"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cerebellar dysfunction.mp.</w:t>
      </w:r>
    </w:p>
    <w:p w14:paraId="7E46200F"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Movement Disorders.mp. </w:t>
      </w:r>
    </w:p>
    <w:p w14:paraId="6348EE7C"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exp Movement Disorders/ </w:t>
      </w:r>
    </w:p>
    <w:p w14:paraId="7FF201CE"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Traumatic Brain Injury.mp.</w:t>
      </w:r>
    </w:p>
    <w:p w14:paraId="023C3839"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TBI.mp.</w:t>
      </w:r>
    </w:p>
    <w:p w14:paraId="5B4583E6"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Post concussive syndrome.mp. </w:t>
      </w:r>
    </w:p>
    <w:p w14:paraId="14E1FA4F"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Concussion.mp. </w:t>
      </w:r>
    </w:p>
    <w:p w14:paraId="3C4C5475"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lastRenderedPageBreak/>
        <w:t xml:space="preserve">exp Post-Concussion Syndrome/ or exp Brain Injuries/ </w:t>
      </w:r>
    </w:p>
    <w:p w14:paraId="5750E957"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Closed head injury.mp. </w:t>
      </w:r>
    </w:p>
    <w:p w14:paraId="56148A77"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exp Head Injuries, Closed/ </w:t>
      </w:r>
    </w:p>
    <w:p w14:paraId="6D10EB97"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exp Parkinsonian Disorders/ </w:t>
      </w:r>
    </w:p>
    <w:p w14:paraId="3D2B036E"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Parkinsonism.mp.</w:t>
      </w:r>
    </w:p>
    <w:p w14:paraId="362F6B4D"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Parkinson disease.mp. or exp Parkinson Disease/</w:t>
      </w:r>
    </w:p>
    <w:p w14:paraId="543448BB"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Multiple Sclerosis.mp. </w:t>
      </w:r>
    </w:p>
    <w:p w14:paraId="74D70D04"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vestibulopathy.mp.</w:t>
      </w:r>
    </w:p>
    <w:p w14:paraId="791B3F8C"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Neurotology.mp. </w:t>
      </w:r>
    </w:p>
    <w:p w14:paraId="2561C9AF"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exp Neurotology/</w:t>
      </w:r>
    </w:p>
    <w:p w14:paraId="338300BD"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neuro-otology*.</w:t>
      </w:r>
      <w:proofErr w:type="spellStart"/>
      <w:r w:rsidRPr="009432B2">
        <w:rPr>
          <w:rFonts w:ascii="Times New Roman" w:hAnsi="Times New Roman" w:cs="Times New Roman"/>
          <w:sz w:val="24"/>
          <w:szCs w:val="24"/>
        </w:rPr>
        <w:t>mp</w:t>
      </w:r>
      <w:proofErr w:type="spellEnd"/>
      <w:r w:rsidRPr="009432B2">
        <w:rPr>
          <w:rFonts w:ascii="Times New Roman" w:hAnsi="Times New Roman" w:cs="Times New Roman"/>
          <w:sz w:val="24"/>
          <w:szCs w:val="24"/>
        </w:rPr>
        <w:t>.</w:t>
      </w:r>
    </w:p>
    <w:p w14:paraId="43C0150C"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cervicogenic dizziness.mp. </w:t>
      </w:r>
    </w:p>
    <w:p w14:paraId="3AF444A7"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exp Post-Concussion Syndrome/ or Cervicogenic vertigo.mp. </w:t>
      </w:r>
    </w:p>
    <w:p w14:paraId="47FA8599"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cervical vertigo.mp. </w:t>
      </w:r>
    </w:p>
    <w:p w14:paraId="70E40AA2"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vestibular vertigo.mp. </w:t>
      </w:r>
    </w:p>
    <w:p w14:paraId="7778D0B3"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BPV.mp. </w:t>
      </w:r>
    </w:p>
    <w:p w14:paraId="70EB59F0"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BPPV.mp. </w:t>
      </w:r>
    </w:p>
    <w:p w14:paraId="0FE63038"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vestibular peripheral vertigo.mp. </w:t>
      </w:r>
    </w:p>
    <w:p w14:paraId="0CD49AB4"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exp Vestibular Neuronitis/ </w:t>
      </w:r>
    </w:p>
    <w:p w14:paraId="533FB45F"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exp Benign Paroxysmal Positional Vertigo/ </w:t>
      </w:r>
    </w:p>
    <w:p w14:paraId="4DF77734"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exp Labyrinth Diseases/ </w:t>
      </w:r>
    </w:p>
    <w:p w14:paraId="29A4E5CD"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Labyrinthine disease.mp. </w:t>
      </w:r>
    </w:p>
    <w:p w14:paraId="3610B022"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Labyrinth disease.mp. </w:t>
      </w:r>
    </w:p>
    <w:p w14:paraId="3941C6D8"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exp Vestibular Diseases/</w:t>
      </w:r>
    </w:p>
    <w:p w14:paraId="2B7612AE"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vestibular disease.mp. </w:t>
      </w:r>
    </w:p>
    <w:p w14:paraId="6BB75841"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exp Ear, Inner/ </w:t>
      </w:r>
    </w:p>
    <w:p w14:paraId="73C1948B"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exp Tinnitus/</w:t>
      </w:r>
    </w:p>
    <w:p w14:paraId="646C9E17"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exp Endolymphatic Hydrops/</w:t>
      </w:r>
    </w:p>
    <w:p w14:paraId="35F9D377"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Endolymphatic Hydrops.mp.</w:t>
      </w:r>
    </w:p>
    <w:p w14:paraId="4C32406A"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Meniere Disease.mp. </w:t>
      </w:r>
    </w:p>
    <w:p w14:paraId="3EDE0796"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exp Labyrinthitis/ </w:t>
      </w:r>
    </w:p>
    <w:p w14:paraId="66D5E09A"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 xml:space="preserve">exp vestibular system/ </w:t>
      </w:r>
    </w:p>
    <w:p w14:paraId="36166F5A"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Vestibular apparatus.mp.</w:t>
      </w:r>
    </w:p>
    <w:p w14:paraId="15BAAFC2"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lastRenderedPageBreak/>
        <w:t>Ear disorders.mp.</w:t>
      </w:r>
    </w:p>
    <w:p w14:paraId="35F553B5"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or/52-93</w:t>
      </w:r>
    </w:p>
    <w:p w14:paraId="1F99235E" w14:textId="77777777" w:rsidR="0053364C" w:rsidRPr="009432B2" w:rsidRDefault="0053364C" w:rsidP="0053364C">
      <w:pPr>
        <w:numPr>
          <w:ilvl w:val="0"/>
          <w:numId w:val="5"/>
        </w:numPr>
        <w:spacing w:after="0" w:line="240" w:lineRule="auto"/>
        <w:contextualSpacing/>
        <w:rPr>
          <w:rFonts w:ascii="Times New Roman" w:hAnsi="Times New Roman" w:cs="Times New Roman"/>
          <w:sz w:val="24"/>
          <w:szCs w:val="24"/>
        </w:rPr>
      </w:pPr>
      <w:r w:rsidRPr="009432B2">
        <w:rPr>
          <w:rFonts w:ascii="Times New Roman" w:hAnsi="Times New Roman" w:cs="Times New Roman"/>
          <w:sz w:val="24"/>
          <w:szCs w:val="24"/>
        </w:rPr>
        <w:t>23 AND 51 AND 94</w:t>
      </w:r>
    </w:p>
    <w:p w14:paraId="50EE941B" w14:textId="77777777" w:rsidR="0053364C" w:rsidRPr="0053364C" w:rsidRDefault="0053364C" w:rsidP="0053364C">
      <w:pPr>
        <w:rPr>
          <w:rFonts w:ascii="Times New Roman" w:eastAsia="Arial Unicode MS" w:hAnsi="Times New Roman" w:cs="Times New Roman"/>
          <w:sz w:val="24"/>
          <w:szCs w:val="24"/>
        </w:rPr>
      </w:pPr>
    </w:p>
    <w:p w14:paraId="6BB4AA2B" w14:textId="77777777" w:rsidR="0053364C" w:rsidRPr="0053364C" w:rsidRDefault="0053364C" w:rsidP="0053364C">
      <w:pPr>
        <w:rPr>
          <w:rFonts w:ascii="Times New Roman" w:hAnsi="Times New Roman" w:cs="Times New Roman"/>
          <w:sz w:val="24"/>
          <w:szCs w:val="24"/>
        </w:rPr>
      </w:pPr>
      <w:r w:rsidRPr="0053364C">
        <w:rPr>
          <w:rFonts w:ascii="Times New Roman" w:hAnsi="Times New Roman" w:cs="Times New Roman"/>
          <w:sz w:val="24"/>
          <w:szCs w:val="24"/>
        </w:rPr>
        <w:br w:type="page"/>
      </w:r>
    </w:p>
    <w:p w14:paraId="0CF13613"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b/>
          <w:bCs/>
          <w:sz w:val="24"/>
          <w:szCs w:val="24"/>
        </w:rPr>
        <w:lastRenderedPageBreak/>
        <w:t>Database: Emcare</w:t>
      </w:r>
      <w:r w:rsidRPr="0053364C">
        <w:rPr>
          <w:rFonts w:ascii="Times New Roman" w:eastAsia="Arial Unicode MS" w:hAnsi="Times New Roman" w:cs="Times New Roman"/>
          <w:sz w:val="24"/>
          <w:szCs w:val="24"/>
        </w:rPr>
        <w:t xml:space="preserve"> </w:t>
      </w:r>
    </w:p>
    <w:p w14:paraId="1CB43386" w14:textId="77777777" w:rsidR="0053364C" w:rsidRPr="0053364C" w:rsidRDefault="0053364C" w:rsidP="0053364C">
      <w:pPr>
        <w:rPr>
          <w:rFonts w:ascii="Times New Roman" w:hAnsi="Times New Roman" w:cs="Times New Roman"/>
          <w:sz w:val="24"/>
          <w:szCs w:val="24"/>
        </w:rPr>
      </w:pPr>
    </w:p>
    <w:p w14:paraId="48294D22"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Vertigo/</w:t>
      </w:r>
    </w:p>
    <w:p w14:paraId="7380E6B1"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vertigo.mp.</w:t>
      </w:r>
    </w:p>
    <w:p w14:paraId="331F103C"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vertig*.</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w:t>
      </w:r>
    </w:p>
    <w:p w14:paraId="49BE920E"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Dizziness/ [Diagnosis, Drug Therapy, Epidemiology, Etiology, Pathology, Physiopathology, Prevention &amp; Control, Rehabilitation, Therapy]</w:t>
      </w:r>
    </w:p>
    <w:p w14:paraId="2EF60F22"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dizz*.</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w:t>
      </w:r>
    </w:p>
    <w:p w14:paraId="30AF6258"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light-headedness.mp. </w:t>
      </w:r>
    </w:p>
    <w:p w14:paraId="535C9F63"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faintness.mp. </w:t>
      </w:r>
    </w:p>
    <w:p w14:paraId="235B7581"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Postural Balance/ [Physiopathology] </w:t>
      </w:r>
    </w:p>
    <w:p w14:paraId="06B795DB"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postural balance.mp. </w:t>
      </w:r>
    </w:p>
    <w:p w14:paraId="4BFCAAAE"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Gait Disorders, Neurologic/ [Epidemiology, Etiology, Pathology, Rehabilitation, Therapy] </w:t>
      </w:r>
    </w:p>
    <w:p w14:paraId="372CB0ED"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postural instability.mp.</w:t>
      </w:r>
    </w:p>
    <w:p w14:paraId="488C3429"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postural control.mp. </w:t>
      </w:r>
    </w:p>
    <w:p w14:paraId="45B9EE59"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disequilibrium.mp. </w:t>
      </w:r>
    </w:p>
    <w:p w14:paraId="08F9A3ED"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dysequilibrium.mp.</w:t>
      </w:r>
    </w:p>
    <w:p w14:paraId="6C127B89"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proprioception.mp. or exp Proprioception/</w:t>
      </w:r>
    </w:p>
    <w:p w14:paraId="1C1A18B4"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propriocept*.</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w:t>
      </w:r>
    </w:p>
    <w:p w14:paraId="30327474"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falls.mp. </w:t>
      </w:r>
    </w:p>
    <w:p w14:paraId="1AAA4F6C"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Ataxia/ or exp Gait Ataxia/ </w:t>
      </w:r>
    </w:p>
    <w:p w14:paraId="12B5AE71"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ataxia.mp.</w:t>
      </w:r>
    </w:p>
    <w:p w14:paraId="5EF1CE1C"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Equilibrium.mp.</w:t>
      </w:r>
    </w:p>
    <w:p w14:paraId="7D7CF6B0"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b/>
          <w:bCs/>
          <w:sz w:val="24"/>
          <w:szCs w:val="24"/>
        </w:rPr>
      </w:pPr>
      <w:r w:rsidRPr="0053364C">
        <w:rPr>
          <w:rFonts w:ascii="Times New Roman" w:eastAsia="Arial Unicode MS" w:hAnsi="Times New Roman" w:cs="Times New Roman"/>
          <w:b/>
          <w:bCs/>
          <w:sz w:val="24"/>
          <w:szCs w:val="24"/>
        </w:rPr>
        <w:t xml:space="preserve">or/1-20 </w:t>
      </w:r>
    </w:p>
    <w:p w14:paraId="3E10BB11"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Osteopathic Medicine/ or exp Manipulation, Osteopathic/</w:t>
      </w:r>
    </w:p>
    <w:p w14:paraId="22E56234"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osteopathic intervention.mp. </w:t>
      </w:r>
    </w:p>
    <w:p w14:paraId="54F5355D"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osteopathic man*.</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5E0D0DC5"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osteopathic treatment.mp. </w:t>
      </w:r>
    </w:p>
    <w:p w14:paraId="35D6285E"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cranial osteopath*.</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73D763E7"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visceral osteopath*.</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2920993E"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chiropractic treat*.</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62A3B0F8"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chiropractic man*.</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3CC904F1"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lastRenderedPageBreak/>
        <w:t xml:space="preserve">manual therapy.mp. or exp Musculoskeletal Manipulations/ </w:t>
      </w:r>
    </w:p>
    <w:p w14:paraId="06CF6C25"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manipulative therapy.mp. </w:t>
      </w:r>
    </w:p>
    <w:p w14:paraId="5E746BB5"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Manipulation, Spinal/ [Adverse Effects, Classification, Methods, Statistics &amp; Numerical Data, Trends] </w:t>
      </w:r>
    </w:p>
    <w:p w14:paraId="3354D54C"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High velocity low amplitude.mp. </w:t>
      </w:r>
    </w:p>
    <w:p w14:paraId="58879694"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HVLA.mp. </w:t>
      </w:r>
    </w:p>
    <w:p w14:paraId="64A8A107"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myofascial release.mp. </w:t>
      </w:r>
    </w:p>
    <w:p w14:paraId="34366DA6"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cervical manipulation.mp. </w:t>
      </w:r>
    </w:p>
    <w:p w14:paraId="2719468F"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lumbar manipulation.mp. </w:t>
      </w:r>
    </w:p>
    <w:p w14:paraId="0FB499D8"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craniosacral manipulation.mp. </w:t>
      </w:r>
    </w:p>
    <w:p w14:paraId="1E7EA84C"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Soft tissue therap*.</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7C0B2141"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Soft tissue manipulation.mp. </w:t>
      </w:r>
    </w:p>
    <w:p w14:paraId="5207BCEA"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shiatsu.mp.</w:t>
      </w:r>
    </w:p>
    <w:p w14:paraId="0DE7320E"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acupressure.mp. or Acupressure/ </w:t>
      </w:r>
    </w:p>
    <w:p w14:paraId="7977FCC7"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manipulative physiotherapy.mp.</w:t>
      </w:r>
    </w:p>
    <w:p w14:paraId="0B295941"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joint mobilization.mp. </w:t>
      </w:r>
    </w:p>
    <w:p w14:paraId="4C51C8F0"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"Range of Motion, Articular"/ or joint manipulation.mp.</w:t>
      </w:r>
    </w:p>
    <w:p w14:paraId="78966D1C"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massage.mp. </w:t>
      </w:r>
    </w:p>
    <w:p w14:paraId="3DE4C7C7"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visceral manipulation.mp.</w:t>
      </w:r>
    </w:p>
    <w:p w14:paraId="0CD0F9D5"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craniosacral technique.mp.</w:t>
      </w:r>
    </w:p>
    <w:p w14:paraId="480D205E"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b/>
          <w:bCs/>
          <w:sz w:val="24"/>
          <w:szCs w:val="24"/>
        </w:rPr>
      </w:pPr>
      <w:r w:rsidRPr="0053364C">
        <w:rPr>
          <w:rFonts w:ascii="Times New Roman" w:eastAsia="Arial Unicode MS" w:hAnsi="Times New Roman" w:cs="Times New Roman"/>
          <w:b/>
          <w:bCs/>
          <w:sz w:val="24"/>
          <w:szCs w:val="24"/>
        </w:rPr>
        <w:t>or/22-48</w:t>
      </w:r>
    </w:p>
    <w:p w14:paraId="3A9F94A2"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Ear disorders.mp.</w:t>
      </w:r>
    </w:p>
    <w:p w14:paraId="1715E691"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Vestibular apparatus.mp. </w:t>
      </w:r>
    </w:p>
    <w:p w14:paraId="3E3B08BD"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Vestibule, Labyrinth/ [Diagnosis, Injuries, Innervation, Pathology, Physiopathology] </w:t>
      </w:r>
    </w:p>
    <w:p w14:paraId="79CB201C"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cerebellar ataxia.mp. </w:t>
      </w:r>
    </w:p>
    <w:p w14:paraId="009BD021"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cerebellar dysfunction.mp. </w:t>
      </w:r>
    </w:p>
    <w:p w14:paraId="748C4280"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Movement Disorders.mp. </w:t>
      </w:r>
    </w:p>
    <w:p w14:paraId="43E01167"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Movement Disorders/ [Classification, Complications, Diagnosis, Epidemiology, Etiology, Pathology, Physiology, Physiopathology, Rehabilitation, Therapy] </w:t>
      </w:r>
    </w:p>
    <w:p w14:paraId="060866D3"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Traumatic Brain Injury.mp.</w:t>
      </w:r>
    </w:p>
    <w:p w14:paraId="0B5D6E4B"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TBI.mp.</w:t>
      </w:r>
    </w:p>
    <w:p w14:paraId="1A5CEB38"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Post concussive syndrome.mp.</w:t>
      </w:r>
    </w:p>
    <w:p w14:paraId="79B8911E"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Concussion.mp. </w:t>
      </w:r>
    </w:p>
    <w:p w14:paraId="38A41A91"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Post-Concussion Syndrome/ or exp Brain Injuries/ </w:t>
      </w:r>
    </w:p>
    <w:p w14:paraId="0A9C1175"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lastRenderedPageBreak/>
        <w:t xml:space="preserve">Closed head injury.mp. </w:t>
      </w:r>
    </w:p>
    <w:p w14:paraId="205674BF"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Head Injuries, Closed/ [Classification, Complications, Diagnosis, Diagnostic Imaging, Epidemiology, Etiology, Pathology, Physiopathology, Prevention &amp; Control, Therapy] (76974)</w:t>
      </w:r>
    </w:p>
    <w:p w14:paraId="2FC9828D"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Parkinsonian Disorders/ [Classification, Complications, Diagnosis, Epidemiology, Etiology, Pathology, Physiopathology, Prevention &amp; Control, Rehabilitation, Therapy]</w:t>
      </w:r>
    </w:p>
    <w:p w14:paraId="60A239C8"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Parkinsonism.mp. </w:t>
      </w:r>
    </w:p>
    <w:p w14:paraId="4A8F9056"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Parkinson disease.mp. or exp Parkinson Disease/ </w:t>
      </w:r>
    </w:p>
    <w:p w14:paraId="00A1158D"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Multiple Sclerosis.mp. </w:t>
      </w:r>
    </w:p>
    <w:p w14:paraId="3EC481B0"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vestibulopathy.mp. </w:t>
      </w:r>
    </w:p>
    <w:p w14:paraId="13B01103"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Neurotology.mp. </w:t>
      </w:r>
    </w:p>
    <w:p w14:paraId="64895763"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Neurotology/ [Methods, Statistics &amp; Numerical Data, Trends] </w:t>
      </w:r>
    </w:p>
    <w:p w14:paraId="03EA4CC2"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neuro-otology*.</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w:t>
      </w:r>
    </w:p>
    <w:p w14:paraId="4E8F4F25"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cervicogenic dizziness.mp.</w:t>
      </w:r>
    </w:p>
    <w:p w14:paraId="6ADC1FC5"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Post-Concussion Syndrome/ or Cervicogenic vertigo.mp. </w:t>
      </w:r>
    </w:p>
    <w:p w14:paraId="19BBC6E6"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cervical vertigo.mp. </w:t>
      </w:r>
    </w:p>
    <w:p w14:paraId="53CA229F"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vestibular vertigo.mp. </w:t>
      </w:r>
    </w:p>
    <w:p w14:paraId="0C9F0907"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BPV.mp.</w:t>
      </w:r>
    </w:p>
    <w:p w14:paraId="4C2A0E29"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BPPV.mp. </w:t>
      </w:r>
    </w:p>
    <w:p w14:paraId="046E12B7"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vestibular peripheral vertigo.mp.</w:t>
      </w:r>
    </w:p>
    <w:p w14:paraId="0DD0A577"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Vestibular Neuronitis/ [Classification, Complications, Diagnosis, Epidemiology, Etiology, Pathology, Physiopathology, Rehabilitation, Therapy]</w:t>
      </w:r>
    </w:p>
    <w:p w14:paraId="18687570"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Benign Paroxysmal Positional Vertigo/ [Classification, Complications, Diagnosis, Epidemiology, Etiology, Physiopathology, Prevention &amp; Control, Rehabilitation, Therapy]</w:t>
      </w:r>
    </w:p>
    <w:p w14:paraId="7A6E0DCB"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Labyrinthitis/ [Classification, Complications, Diagnosis, Epidemiology, Etiology, Pathology, Physiopathology, Prevention &amp; Control, Rehabilitation, Therapy] </w:t>
      </w:r>
    </w:p>
    <w:p w14:paraId="6B142938"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Endolymphatic Hydrops/ [Classification, Diagnosis, Epidemiology, Etiology, Pathology, Prevention &amp; Control, Rehabilitation, Therapy]</w:t>
      </w:r>
    </w:p>
    <w:p w14:paraId="7F7E2893"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Ear, Inner/ [Diagnosis, Immunology, Innervation, Microbiology, Pathology, Physiopathology, Virology] </w:t>
      </w:r>
    </w:p>
    <w:p w14:paraId="25E78A83"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Vestibular Diseases/ [Classification, Epidemiology, Etiology, Pathology, Prevention &amp; Control, Rehabilitation, Therapy]</w:t>
      </w:r>
    </w:p>
    <w:p w14:paraId="3EB987DA"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Labyrinth Diseases/ [Classification, Epidemiology, Etiology, Pathology, Physiopathology, Rehabilitation, Therapy] </w:t>
      </w:r>
    </w:p>
    <w:p w14:paraId="6E9D7BE0"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Meniere Disease.mp. </w:t>
      </w:r>
    </w:p>
    <w:p w14:paraId="2AA63DBB"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Endolymphatic Hydrops.mp. </w:t>
      </w:r>
    </w:p>
    <w:p w14:paraId="469B046D"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Tinnitus/</w:t>
      </w:r>
    </w:p>
    <w:p w14:paraId="4405AD1A"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lastRenderedPageBreak/>
        <w:t xml:space="preserve">vestibular disease.mp. </w:t>
      </w:r>
    </w:p>
    <w:p w14:paraId="28CEA0AE"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Labyrinth disease.mp.</w:t>
      </w:r>
    </w:p>
    <w:p w14:paraId="19F6EBB6"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Labyrinthine disease.mp.</w:t>
      </w:r>
    </w:p>
    <w:p w14:paraId="30BD56F2"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Ear disorders.mp.</w:t>
      </w:r>
    </w:p>
    <w:p w14:paraId="6ABD53BC"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b/>
          <w:bCs/>
          <w:sz w:val="24"/>
          <w:szCs w:val="24"/>
        </w:rPr>
      </w:pPr>
      <w:r w:rsidRPr="0053364C">
        <w:rPr>
          <w:rFonts w:ascii="Times New Roman" w:eastAsia="Arial Unicode MS" w:hAnsi="Times New Roman" w:cs="Times New Roman"/>
          <w:b/>
          <w:bCs/>
          <w:sz w:val="24"/>
          <w:szCs w:val="24"/>
        </w:rPr>
        <w:t>or/50-92</w:t>
      </w:r>
    </w:p>
    <w:p w14:paraId="7C423A9F" w14:textId="77777777" w:rsidR="0053364C" w:rsidRPr="0053364C" w:rsidRDefault="0053364C" w:rsidP="0053364C">
      <w:pPr>
        <w:pStyle w:val="ListParagraph"/>
        <w:numPr>
          <w:ilvl w:val="0"/>
          <w:numId w:val="4"/>
        </w:numPr>
        <w:spacing w:after="0" w:line="240" w:lineRule="auto"/>
        <w:rPr>
          <w:rFonts w:ascii="Times New Roman" w:eastAsia="Arial Unicode MS" w:hAnsi="Times New Roman" w:cs="Times New Roman"/>
          <w:b/>
          <w:bCs/>
          <w:sz w:val="24"/>
          <w:szCs w:val="24"/>
        </w:rPr>
      </w:pPr>
      <w:r w:rsidRPr="0053364C">
        <w:rPr>
          <w:rFonts w:ascii="Times New Roman" w:eastAsia="Arial Unicode MS" w:hAnsi="Times New Roman" w:cs="Times New Roman"/>
          <w:b/>
          <w:bCs/>
          <w:sz w:val="24"/>
          <w:szCs w:val="24"/>
        </w:rPr>
        <w:t>21 and 49 and 93</w:t>
      </w:r>
    </w:p>
    <w:p w14:paraId="13CFD21C" w14:textId="77777777" w:rsidR="0053364C" w:rsidRPr="0053364C" w:rsidRDefault="0053364C" w:rsidP="0053364C">
      <w:pPr>
        <w:rPr>
          <w:rFonts w:ascii="Times New Roman" w:eastAsia="Arial Unicode MS" w:hAnsi="Times New Roman" w:cs="Times New Roman"/>
          <w:b/>
          <w:bCs/>
          <w:sz w:val="24"/>
          <w:szCs w:val="24"/>
          <w:u w:val="single"/>
        </w:rPr>
      </w:pPr>
      <w:r w:rsidRPr="0053364C">
        <w:rPr>
          <w:rFonts w:ascii="Times New Roman" w:eastAsia="Arial Unicode MS" w:hAnsi="Times New Roman" w:cs="Times New Roman"/>
          <w:b/>
          <w:bCs/>
          <w:sz w:val="24"/>
          <w:szCs w:val="24"/>
          <w:u w:val="single"/>
        </w:rPr>
        <w:br w:type="page"/>
      </w:r>
    </w:p>
    <w:p w14:paraId="26BC48D3" w14:textId="77777777" w:rsidR="0053364C" w:rsidRPr="0053364C" w:rsidRDefault="0053364C" w:rsidP="0053364C">
      <w:pPr>
        <w:rPr>
          <w:rFonts w:ascii="Times New Roman" w:eastAsia="Arial Unicode MS" w:hAnsi="Times New Roman" w:cs="Times New Roman"/>
          <w:b/>
          <w:bCs/>
          <w:sz w:val="24"/>
          <w:szCs w:val="24"/>
          <w:u w:val="single"/>
        </w:rPr>
      </w:pPr>
    </w:p>
    <w:p w14:paraId="20429986" w14:textId="77777777" w:rsidR="0053364C" w:rsidRPr="0053364C" w:rsidRDefault="0053364C" w:rsidP="0053364C">
      <w:pPr>
        <w:rPr>
          <w:rFonts w:ascii="Times New Roman" w:eastAsia="Arial Unicode MS" w:hAnsi="Times New Roman" w:cs="Times New Roman"/>
          <w:b/>
          <w:bCs/>
          <w:sz w:val="24"/>
          <w:szCs w:val="24"/>
        </w:rPr>
      </w:pPr>
      <w:r w:rsidRPr="0053364C">
        <w:rPr>
          <w:rFonts w:ascii="Times New Roman" w:eastAsia="Arial Unicode MS" w:hAnsi="Times New Roman" w:cs="Times New Roman"/>
          <w:b/>
          <w:bCs/>
          <w:sz w:val="24"/>
          <w:szCs w:val="24"/>
        </w:rPr>
        <w:t>MEDLINE(R) and Epub Ahead of Print, In-Process &amp; Other Non-Indexed Citations, Daily and Versions(R) &lt;1946 to January 25, 2021&gt;</w:t>
      </w:r>
    </w:p>
    <w:p w14:paraId="36087F79" w14:textId="77777777" w:rsidR="0053364C" w:rsidRPr="0053364C" w:rsidRDefault="0053364C" w:rsidP="0053364C">
      <w:pPr>
        <w:rPr>
          <w:rFonts w:ascii="Times New Roman" w:eastAsia="Arial Unicode MS" w:hAnsi="Times New Roman" w:cs="Times New Roman"/>
          <w:sz w:val="24"/>
          <w:szCs w:val="24"/>
        </w:rPr>
      </w:pPr>
    </w:p>
    <w:p w14:paraId="7F0F1DF8"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Vertigo/ </w:t>
      </w:r>
    </w:p>
    <w:p w14:paraId="01FDAB35"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vertigo.mp. </w:t>
      </w:r>
    </w:p>
    <w:p w14:paraId="7B9DCA52"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vertig*.</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6F67A339"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Dizziness/di, dt, ep, et, pa, pp, pc, rh, </w:t>
      </w:r>
      <w:proofErr w:type="spellStart"/>
      <w:r w:rsidRPr="0053364C">
        <w:rPr>
          <w:rFonts w:ascii="Times New Roman" w:eastAsia="Arial Unicode MS" w:hAnsi="Times New Roman" w:cs="Times New Roman"/>
          <w:sz w:val="24"/>
          <w:szCs w:val="24"/>
        </w:rPr>
        <w:t>th</w:t>
      </w:r>
      <w:proofErr w:type="spellEnd"/>
      <w:r w:rsidRPr="0053364C">
        <w:rPr>
          <w:rFonts w:ascii="Times New Roman" w:eastAsia="Arial Unicode MS" w:hAnsi="Times New Roman" w:cs="Times New Roman"/>
          <w:sz w:val="24"/>
          <w:szCs w:val="24"/>
        </w:rPr>
        <w:t xml:space="preserve"> [Diagnosis, Drug Therapy, Epidemiology, Etiology, Pathology, Physiopathology, Prevention &amp; Control, Rehabilitation, Therapy]</w:t>
      </w:r>
    </w:p>
    <w:p w14:paraId="75EDC727"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dizz*.</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3DFE1057"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light-headedness.mp. </w:t>
      </w:r>
    </w:p>
    <w:p w14:paraId="56C5A61B"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faintness.mp. </w:t>
      </w:r>
    </w:p>
    <w:p w14:paraId="7782451A"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Postural Balance/pp [Physiopathology] </w:t>
      </w:r>
    </w:p>
    <w:p w14:paraId="5BA1FAD8"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postural balance.mp. </w:t>
      </w:r>
    </w:p>
    <w:p w14:paraId="702108CE"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Gait Disorders, Neurologic/ep, et, pa, rh, </w:t>
      </w:r>
      <w:proofErr w:type="spellStart"/>
      <w:r w:rsidRPr="0053364C">
        <w:rPr>
          <w:rFonts w:ascii="Times New Roman" w:eastAsia="Arial Unicode MS" w:hAnsi="Times New Roman" w:cs="Times New Roman"/>
          <w:sz w:val="24"/>
          <w:szCs w:val="24"/>
        </w:rPr>
        <w:t>th</w:t>
      </w:r>
      <w:proofErr w:type="spellEnd"/>
      <w:r w:rsidRPr="0053364C">
        <w:rPr>
          <w:rFonts w:ascii="Times New Roman" w:eastAsia="Arial Unicode MS" w:hAnsi="Times New Roman" w:cs="Times New Roman"/>
          <w:sz w:val="24"/>
          <w:szCs w:val="24"/>
        </w:rPr>
        <w:t xml:space="preserve"> [Epidemiology, Etiology, Pathology, Rehabilitation, Therapy] </w:t>
      </w:r>
    </w:p>
    <w:p w14:paraId="3E5BCCF5"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postural instability.mp. </w:t>
      </w:r>
    </w:p>
    <w:p w14:paraId="62D2B23C"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postural control.mp. </w:t>
      </w:r>
    </w:p>
    <w:p w14:paraId="480CA2D4"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disequilibrium.mp. </w:t>
      </w:r>
    </w:p>
    <w:p w14:paraId="27CF8299"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dysequilibrium.mp. </w:t>
      </w:r>
    </w:p>
    <w:p w14:paraId="5ED1EA6B"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proprioception.mp. or exp Proprioception/ </w:t>
      </w:r>
    </w:p>
    <w:p w14:paraId="361AE59C"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propriocept*.</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40E76A3D"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falls.mp. </w:t>
      </w:r>
    </w:p>
    <w:p w14:paraId="08E37477"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Ataxia/ or exp Gait Ataxia/</w:t>
      </w:r>
    </w:p>
    <w:p w14:paraId="18F7A597"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ataxia.mp.</w:t>
      </w:r>
    </w:p>
    <w:p w14:paraId="6F9859B6"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Equilibrium.mp.</w:t>
      </w:r>
    </w:p>
    <w:p w14:paraId="42B67C60"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OR/1-20</w:t>
      </w:r>
    </w:p>
    <w:p w14:paraId="6DCE4005"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Osteopathic Medicine/ or exp Manipulation, Osteopathic/</w:t>
      </w:r>
    </w:p>
    <w:p w14:paraId="1C7AF528"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osteopathic intervention.mp. </w:t>
      </w:r>
    </w:p>
    <w:p w14:paraId="341BC464"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osteopathic man*.</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w:t>
      </w:r>
    </w:p>
    <w:p w14:paraId="284A0766"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osteopathic treatment.mp. </w:t>
      </w:r>
    </w:p>
    <w:p w14:paraId="3B0A8A14"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cranial osteopath*.</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1E5FF9AF"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lastRenderedPageBreak/>
        <w:t>visceral osteopath*.</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62FA6EF0"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chiropractic treat*.</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w:t>
      </w:r>
    </w:p>
    <w:p w14:paraId="3C7EC827"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chiropractic man*.</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66D14746"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manual therapy.mp. or exp Musculoskeletal Manipulations/</w:t>
      </w:r>
    </w:p>
    <w:p w14:paraId="05A830BC"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manipulative therapy.mp. </w:t>
      </w:r>
    </w:p>
    <w:p w14:paraId="206249C8"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Manipulation, Spinal/ae, cl, mt, </w:t>
      </w:r>
      <w:proofErr w:type="spellStart"/>
      <w:r w:rsidRPr="0053364C">
        <w:rPr>
          <w:rFonts w:ascii="Times New Roman" w:eastAsia="Arial Unicode MS" w:hAnsi="Times New Roman" w:cs="Times New Roman"/>
          <w:sz w:val="24"/>
          <w:szCs w:val="24"/>
        </w:rPr>
        <w:t>sn</w:t>
      </w:r>
      <w:proofErr w:type="spellEnd"/>
      <w:r w:rsidRPr="0053364C">
        <w:rPr>
          <w:rFonts w:ascii="Times New Roman" w:eastAsia="Arial Unicode MS" w:hAnsi="Times New Roman" w:cs="Times New Roman"/>
          <w:sz w:val="24"/>
          <w:szCs w:val="24"/>
        </w:rPr>
        <w:t xml:space="preserve">, td [Adverse Effects, Classification, Methods, Statistics &amp; Numerical Data, Trends] </w:t>
      </w:r>
    </w:p>
    <w:p w14:paraId="75B53AF2"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cervical manipulation.mp. </w:t>
      </w:r>
    </w:p>
    <w:p w14:paraId="44A34615"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lumbar manipulation.mp. </w:t>
      </w:r>
    </w:p>
    <w:p w14:paraId="46C46A52"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craniosacral manipulation.mp. </w:t>
      </w:r>
    </w:p>
    <w:p w14:paraId="782FABB2"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craniosacral technique.mp.</w:t>
      </w:r>
    </w:p>
    <w:p w14:paraId="57DAB8AF"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visceral manipulation.mp. </w:t>
      </w:r>
    </w:p>
    <w:p w14:paraId="7CEBF680"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massage.mp.</w:t>
      </w:r>
    </w:p>
    <w:p w14:paraId="035C800B"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"Range of Motion, Articular"/ or joint manipulation.mp.</w:t>
      </w:r>
    </w:p>
    <w:p w14:paraId="0EA8DD12"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joint mobilization.mp. </w:t>
      </w:r>
    </w:p>
    <w:p w14:paraId="7F35C26B"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manipulative physiotherapy.mp. </w:t>
      </w:r>
    </w:p>
    <w:p w14:paraId="4C707CA1"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acupressure.mp. or Acupressure/ </w:t>
      </w:r>
    </w:p>
    <w:p w14:paraId="126A0CC6"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shiatsu.mp.</w:t>
      </w:r>
    </w:p>
    <w:p w14:paraId="0978CB12"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Soft tissue manipulation.mp. </w:t>
      </w:r>
    </w:p>
    <w:p w14:paraId="7A131B6C"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Soft tissue therap*.</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4A0FECAE"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myofascial release.mp.</w:t>
      </w:r>
    </w:p>
    <w:p w14:paraId="5FF79F28"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HVLA.mp.</w:t>
      </w:r>
    </w:p>
    <w:p w14:paraId="39A1BA77"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High velocity low amplitude.mp.</w:t>
      </w:r>
    </w:p>
    <w:p w14:paraId="0C7B4784"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b/>
          <w:bCs/>
          <w:sz w:val="24"/>
          <w:szCs w:val="24"/>
        </w:rPr>
      </w:pPr>
      <w:r w:rsidRPr="0053364C">
        <w:rPr>
          <w:rFonts w:ascii="Times New Roman" w:eastAsia="Arial Unicode MS" w:hAnsi="Times New Roman" w:cs="Times New Roman"/>
          <w:b/>
          <w:bCs/>
          <w:sz w:val="24"/>
          <w:szCs w:val="24"/>
        </w:rPr>
        <w:t>or/22-48</w:t>
      </w:r>
    </w:p>
    <w:p w14:paraId="70735616"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Labyrinth Diseases/cl, ep, et, pa, pp, rh, </w:t>
      </w:r>
      <w:proofErr w:type="spellStart"/>
      <w:r w:rsidRPr="0053364C">
        <w:rPr>
          <w:rFonts w:ascii="Times New Roman" w:eastAsia="Arial Unicode MS" w:hAnsi="Times New Roman" w:cs="Times New Roman"/>
          <w:sz w:val="24"/>
          <w:szCs w:val="24"/>
        </w:rPr>
        <w:t>th</w:t>
      </w:r>
      <w:proofErr w:type="spellEnd"/>
      <w:r w:rsidRPr="0053364C">
        <w:rPr>
          <w:rFonts w:ascii="Times New Roman" w:eastAsia="Arial Unicode MS" w:hAnsi="Times New Roman" w:cs="Times New Roman"/>
          <w:sz w:val="24"/>
          <w:szCs w:val="24"/>
        </w:rPr>
        <w:t xml:space="preserve"> [Classification, Epidemiology, Etiology, Pathology, Physiopathology, Rehabilitation, Therapy] </w:t>
      </w:r>
    </w:p>
    <w:p w14:paraId="13BA809B"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Labyrinthine disease.mp.</w:t>
      </w:r>
    </w:p>
    <w:p w14:paraId="74E48276"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Labyrinth disease.mp.</w:t>
      </w:r>
    </w:p>
    <w:p w14:paraId="7D6DE5FE"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Vestibular Diseases/cl, ep, et, pa, pc, rh, </w:t>
      </w:r>
      <w:proofErr w:type="spellStart"/>
      <w:r w:rsidRPr="0053364C">
        <w:rPr>
          <w:rFonts w:ascii="Times New Roman" w:eastAsia="Arial Unicode MS" w:hAnsi="Times New Roman" w:cs="Times New Roman"/>
          <w:sz w:val="24"/>
          <w:szCs w:val="24"/>
        </w:rPr>
        <w:t>th</w:t>
      </w:r>
      <w:proofErr w:type="spellEnd"/>
      <w:r w:rsidRPr="0053364C">
        <w:rPr>
          <w:rFonts w:ascii="Times New Roman" w:eastAsia="Arial Unicode MS" w:hAnsi="Times New Roman" w:cs="Times New Roman"/>
          <w:sz w:val="24"/>
          <w:szCs w:val="24"/>
        </w:rPr>
        <w:t xml:space="preserve"> [Classification, Epidemiology, Etiology, Pathology, Prevention &amp; Control, Rehabilitation, Therapy]</w:t>
      </w:r>
    </w:p>
    <w:p w14:paraId="7C1D4EA9"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vestibular disease.mp. </w:t>
      </w:r>
    </w:p>
    <w:p w14:paraId="0B5FA04F"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Ear, Inner/di, </w:t>
      </w:r>
      <w:proofErr w:type="spellStart"/>
      <w:r w:rsidRPr="0053364C">
        <w:rPr>
          <w:rFonts w:ascii="Times New Roman" w:eastAsia="Arial Unicode MS" w:hAnsi="Times New Roman" w:cs="Times New Roman"/>
          <w:sz w:val="24"/>
          <w:szCs w:val="24"/>
        </w:rPr>
        <w:t>im</w:t>
      </w:r>
      <w:proofErr w:type="spellEnd"/>
      <w:r w:rsidRPr="0053364C">
        <w:rPr>
          <w:rFonts w:ascii="Times New Roman" w:eastAsia="Arial Unicode MS" w:hAnsi="Times New Roman" w:cs="Times New Roman"/>
          <w:sz w:val="24"/>
          <w:szCs w:val="24"/>
        </w:rPr>
        <w:t xml:space="preserve">, </w:t>
      </w:r>
      <w:proofErr w:type="spellStart"/>
      <w:r w:rsidRPr="0053364C">
        <w:rPr>
          <w:rFonts w:ascii="Times New Roman" w:eastAsia="Arial Unicode MS" w:hAnsi="Times New Roman" w:cs="Times New Roman"/>
          <w:sz w:val="24"/>
          <w:szCs w:val="24"/>
        </w:rPr>
        <w:t>ir</w:t>
      </w:r>
      <w:proofErr w:type="spellEnd"/>
      <w:r w:rsidRPr="0053364C">
        <w:rPr>
          <w:rFonts w:ascii="Times New Roman" w:eastAsia="Arial Unicode MS" w:hAnsi="Times New Roman" w:cs="Times New Roman"/>
          <w:sz w:val="24"/>
          <w:szCs w:val="24"/>
        </w:rPr>
        <w:t>, mi, pa, pp, vi [Diagnosis, Immunology, Innervation, Microbiology, Pathology, Physiopathology, Virology]</w:t>
      </w:r>
    </w:p>
    <w:p w14:paraId="6E95B45D"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Tinnitus/</w:t>
      </w:r>
    </w:p>
    <w:p w14:paraId="0035406F"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lastRenderedPageBreak/>
        <w:t xml:space="preserve">exp Endolymphatic Hydrops/cl, di, ep, et, pa, pc, rh, </w:t>
      </w:r>
      <w:proofErr w:type="spellStart"/>
      <w:r w:rsidRPr="0053364C">
        <w:rPr>
          <w:rFonts w:ascii="Times New Roman" w:eastAsia="Arial Unicode MS" w:hAnsi="Times New Roman" w:cs="Times New Roman"/>
          <w:sz w:val="24"/>
          <w:szCs w:val="24"/>
        </w:rPr>
        <w:t>th</w:t>
      </w:r>
      <w:proofErr w:type="spellEnd"/>
      <w:r w:rsidRPr="0053364C">
        <w:rPr>
          <w:rFonts w:ascii="Times New Roman" w:eastAsia="Arial Unicode MS" w:hAnsi="Times New Roman" w:cs="Times New Roman"/>
          <w:sz w:val="24"/>
          <w:szCs w:val="24"/>
        </w:rPr>
        <w:t xml:space="preserve"> [Classification, Diagnosis, Epidemiology, Etiology, Pathology, Prevention &amp; Control, Rehabilitation, Therapy]</w:t>
      </w:r>
    </w:p>
    <w:p w14:paraId="15F5A47D"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Endolymphatic Hydrops.mp. </w:t>
      </w:r>
    </w:p>
    <w:p w14:paraId="0BB411CD"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Meniere Disease.mp.</w:t>
      </w:r>
    </w:p>
    <w:p w14:paraId="161BA4C5"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Labyrinthitis/cl, co, di, ep, et, pa, pp, pc, rh, </w:t>
      </w:r>
      <w:proofErr w:type="spellStart"/>
      <w:r w:rsidRPr="0053364C">
        <w:rPr>
          <w:rFonts w:ascii="Times New Roman" w:eastAsia="Arial Unicode MS" w:hAnsi="Times New Roman" w:cs="Times New Roman"/>
          <w:sz w:val="24"/>
          <w:szCs w:val="24"/>
        </w:rPr>
        <w:t>th</w:t>
      </w:r>
      <w:proofErr w:type="spellEnd"/>
      <w:r w:rsidRPr="0053364C">
        <w:rPr>
          <w:rFonts w:ascii="Times New Roman" w:eastAsia="Arial Unicode MS" w:hAnsi="Times New Roman" w:cs="Times New Roman"/>
          <w:sz w:val="24"/>
          <w:szCs w:val="24"/>
        </w:rPr>
        <w:t xml:space="preserve"> [Classification, Complications, Diagnosis, Epidemiology, Etiology, Pathology, Physiopathology, Prevention &amp; Control, Rehabilitation, Therapy]</w:t>
      </w:r>
    </w:p>
    <w:p w14:paraId="3D8CE78C"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Benign Paroxysmal Positional Vertigo/cl, co, di, ep, et, pp, pc, rh, </w:t>
      </w:r>
      <w:proofErr w:type="spellStart"/>
      <w:r w:rsidRPr="0053364C">
        <w:rPr>
          <w:rFonts w:ascii="Times New Roman" w:eastAsia="Arial Unicode MS" w:hAnsi="Times New Roman" w:cs="Times New Roman"/>
          <w:sz w:val="24"/>
          <w:szCs w:val="24"/>
        </w:rPr>
        <w:t>th</w:t>
      </w:r>
      <w:proofErr w:type="spellEnd"/>
      <w:r w:rsidRPr="0053364C">
        <w:rPr>
          <w:rFonts w:ascii="Times New Roman" w:eastAsia="Arial Unicode MS" w:hAnsi="Times New Roman" w:cs="Times New Roman"/>
          <w:sz w:val="24"/>
          <w:szCs w:val="24"/>
        </w:rPr>
        <w:t xml:space="preserve"> [Classification, Complications, Diagnosis, Epidemiology, Etiology, Physiopathology, Prevention &amp; Control, Rehabilitation, Therapy] </w:t>
      </w:r>
    </w:p>
    <w:p w14:paraId="619BCAEB"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Vestibular Neuronitis/cl, co, di, ep, et, pa, pp, rh, </w:t>
      </w:r>
      <w:proofErr w:type="spellStart"/>
      <w:r w:rsidRPr="0053364C">
        <w:rPr>
          <w:rFonts w:ascii="Times New Roman" w:eastAsia="Arial Unicode MS" w:hAnsi="Times New Roman" w:cs="Times New Roman"/>
          <w:sz w:val="24"/>
          <w:szCs w:val="24"/>
        </w:rPr>
        <w:t>th</w:t>
      </w:r>
      <w:proofErr w:type="spellEnd"/>
      <w:r w:rsidRPr="0053364C">
        <w:rPr>
          <w:rFonts w:ascii="Times New Roman" w:eastAsia="Arial Unicode MS" w:hAnsi="Times New Roman" w:cs="Times New Roman"/>
          <w:sz w:val="24"/>
          <w:szCs w:val="24"/>
        </w:rPr>
        <w:t xml:space="preserve"> [Classification, Complications, Diagnosis, Epidemiology, Etiology, Pathology, Physiopathology, Rehabilitation, Therapy] </w:t>
      </w:r>
    </w:p>
    <w:p w14:paraId="30C47C5A"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vestibular peripheral vertigo.mp.</w:t>
      </w:r>
    </w:p>
    <w:p w14:paraId="7CE36082"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BPPV.mp.</w:t>
      </w:r>
    </w:p>
    <w:p w14:paraId="39FA56EF"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BPV.mp. </w:t>
      </w:r>
    </w:p>
    <w:p w14:paraId="53E5E477"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vestibular vertigo.mp.</w:t>
      </w:r>
    </w:p>
    <w:p w14:paraId="357A9AAC"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cervical vertigo.mp.</w:t>
      </w:r>
    </w:p>
    <w:p w14:paraId="3B8C9279"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Post-Concussion Syndrome/ or Cervicogenic vertigo.mp.</w:t>
      </w:r>
    </w:p>
    <w:p w14:paraId="1ADC0B91"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cervicogenic dizziness.mp.</w:t>
      </w:r>
    </w:p>
    <w:p w14:paraId="06B48AD4"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neuro-otology*.</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w:t>
      </w:r>
    </w:p>
    <w:p w14:paraId="573E8FA0"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Neurotology/mt, </w:t>
      </w:r>
      <w:proofErr w:type="spellStart"/>
      <w:r w:rsidRPr="0053364C">
        <w:rPr>
          <w:rFonts w:ascii="Times New Roman" w:eastAsia="Arial Unicode MS" w:hAnsi="Times New Roman" w:cs="Times New Roman"/>
          <w:sz w:val="24"/>
          <w:szCs w:val="24"/>
        </w:rPr>
        <w:t>sn</w:t>
      </w:r>
      <w:proofErr w:type="spellEnd"/>
      <w:r w:rsidRPr="0053364C">
        <w:rPr>
          <w:rFonts w:ascii="Times New Roman" w:eastAsia="Arial Unicode MS" w:hAnsi="Times New Roman" w:cs="Times New Roman"/>
          <w:sz w:val="24"/>
          <w:szCs w:val="24"/>
        </w:rPr>
        <w:t>, td [Methods, Statistics &amp; Numerical Data, Trends]</w:t>
      </w:r>
    </w:p>
    <w:p w14:paraId="1618D833"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Neurotology.mp.</w:t>
      </w:r>
    </w:p>
    <w:p w14:paraId="522AE5A8"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vestibulopathy.mp. </w:t>
      </w:r>
    </w:p>
    <w:p w14:paraId="52B942A9"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Multiple Sclerosis.mp.</w:t>
      </w:r>
    </w:p>
    <w:p w14:paraId="283F2510"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Parkinson disease.mp. or exp Parkinson Disease/</w:t>
      </w:r>
    </w:p>
    <w:p w14:paraId="197D9E39"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Parkinsonism.mp.</w:t>
      </w:r>
    </w:p>
    <w:p w14:paraId="032BA828"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Parkinsonian Disorders/cl, co, di, ep, et, pa, pp, pc, rh, </w:t>
      </w:r>
      <w:proofErr w:type="spellStart"/>
      <w:r w:rsidRPr="0053364C">
        <w:rPr>
          <w:rFonts w:ascii="Times New Roman" w:eastAsia="Arial Unicode MS" w:hAnsi="Times New Roman" w:cs="Times New Roman"/>
          <w:sz w:val="24"/>
          <w:szCs w:val="24"/>
        </w:rPr>
        <w:t>th</w:t>
      </w:r>
      <w:proofErr w:type="spellEnd"/>
      <w:r w:rsidRPr="0053364C">
        <w:rPr>
          <w:rFonts w:ascii="Times New Roman" w:eastAsia="Arial Unicode MS" w:hAnsi="Times New Roman" w:cs="Times New Roman"/>
          <w:sz w:val="24"/>
          <w:szCs w:val="24"/>
        </w:rPr>
        <w:t xml:space="preserve"> [Classification, Complications, Diagnosis, Epidemiology, Etiology, Pathology, Physiopathology, Prevention &amp; Control, Rehabilitation, Therapy]</w:t>
      </w:r>
    </w:p>
    <w:p w14:paraId="3CDEC9E4"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Head Injuries, Closed/cl, co, di, dg, ep, et, pa, pp, pc, </w:t>
      </w:r>
      <w:proofErr w:type="spellStart"/>
      <w:r w:rsidRPr="0053364C">
        <w:rPr>
          <w:rFonts w:ascii="Times New Roman" w:eastAsia="Arial Unicode MS" w:hAnsi="Times New Roman" w:cs="Times New Roman"/>
          <w:sz w:val="24"/>
          <w:szCs w:val="24"/>
        </w:rPr>
        <w:t>th</w:t>
      </w:r>
      <w:proofErr w:type="spellEnd"/>
      <w:r w:rsidRPr="0053364C">
        <w:rPr>
          <w:rFonts w:ascii="Times New Roman" w:eastAsia="Arial Unicode MS" w:hAnsi="Times New Roman" w:cs="Times New Roman"/>
          <w:sz w:val="24"/>
          <w:szCs w:val="24"/>
        </w:rPr>
        <w:t xml:space="preserve"> [Classification, Complications, Diagnosis, Diagnostic Imaging, Epidemiology, Etiology, Pathology, Physiopathology, Prevention &amp; Control, Therapy]</w:t>
      </w:r>
    </w:p>
    <w:p w14:paraId="49F414FC"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Closed head injury.mp.</w:t>
      </w:r>
    </w:p>
    <w:p w14:paraId="33D5DA45"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Post-Concussion Syndrome/ or exp Brain Injuries/</w:t>
      </w:r>
    </w:p>
    <w:p w14:paraId="2E2350ED"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Concussion.mp.</w:t>
      </w:r>
    </w:p>
    <w:p w14:paraId="1BE44EFE"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Post concussive syndrome.mp.</w:t>
      </w:r>
    </w:p>
    <w:p w14:paraId="20B73746"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TBI.mp.</w:t>
      </w:r>
    </w:p>
    <w:p w14:paraId="2FD03978"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lastRenderedPageBreak/>
        <w:t>Traumatic Brain Injury.mp.</w:t>
      </w:r>
    </w:p>
    <w:p w14:paraId="62397D8B"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Movement Disorders/cl, co, di, ep, et, pa, </w:t>
      </w:r>
      <w:proofErr w:type="spellStart"/>
      <w:r w:rsidRPr="0053364C">
        <w:rPr>
          <w:rFonts w:ascii="Times New Roman" w:eastAsia="Arial Unicode MS" w:hAnsi="Times New Roman" w:cs="Times New Roman"/>
          <w:sz w:val="24"/>
          <w:szCs w:val="24"/>
        </w:rPr>
        <w:t>ph</w:t>
      </w:r>
      <w:proofErr w:type="spellEnd"/>
      <w:r w:rsidRPr="0053364C">
        <w:rPr>
          <w:rFonts w:ascii="Times New Roman" w:eastAsia="Arial Unicode MS" w:hAnsi="Times New Roman" w:cs="Times New Roman"/>
          <w:sz w:val="24"/>
          <w:szCs w:val="24"/>
        </w:rPr>
        <w:t xml:space="preserve">, pp, rh, </w:t>
      </w:r>
      <w:proofErr w:type="spellStart"/>
      <w:r w:rsidRPr="0053364C">
        <w:rPr>
          <w:rFonts w:ascii="Times New Roman" w:eastAsia="Arial Unicode MS" w:hAnsi="Times New Roman" w:cs="Times New Roman"/>
          <w:sz w:val="24"/>
          <w:szCs w:val="24"/>
        </w:rPr>
        <w:t>th</w:t>
      </w:r>
      <w:proofErr w:type="spellEnd"/>
      <w:r w:rsidRPr="0053364C">
        <w:rPr>
          <w:rFonts w:ascii="Times New Roman" w:eastAsia="Arial Unicode MS" w:hAnsi="Times New Roman" w:cs="Times New Roman"/>
          <w:sz w:val="24"/>
          <w:szCs w:val="24"/>
        </w:rPr>
        <w:t xml:space="preserve"> [Classification, Complications, Diagnosis, Epidemiology, Etiology, Pathology, Physiology, Physiopathology, Rehabilitation, Therapy]</w:t>
      </w:r>
    </w:p>
    <w:p w14:paraId="52922C3D"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Movement Disorders.mp.</w:t>
      </w:r>
    </w:p>
    <w:p w14:paraId="4CB80BD5"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cerebellar dysfunction.mp.</w:t>
      </w:r>
    </w:p>
    <w:p w14:paraId="4BAAC4E4"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cerebellar ataxia.mp.</w:t>
      </w:r>
    </w:p>
    <w:p w14:paraId="715048D9"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Vestibule, Labyrinth/di, in, </w:t>
      </w:r>
      <w:proofErr w:type="spellStart"/>
      <w:r w:rsidRPr="0053364C">
        <w:rPr>
          <w:rFonts w:ascii="Times New Roman" w:eastAsia="Arial Unicode MS" w:hAnsi="Times New Roman" w:cs="Times New Roman"/>
          <w:sz w:val="24"/>
          <w:szCs w:val="24"/>
        </w:rPr>
        <w:t>ir</w:t>
      </w:r>
      <w:proofErr w:type="spellEnd"/>
      <w:r w:rsidRPr="0053364C">
        <w:rPr>
          <w:rFonts w:ascii="Times New Roman" w:eastAsia="Arial Unicode MS" w:hAnsi="Times New Roman" w:cs="Times New Roman"/>
          <w:sz w:val="24"/>
          <w:szCs w:val="24"/>
        </w:rPr>
        <w:t>, pa, pp [Diagnosis, Injuries, Innervation, Pathology, Physiopathology]</w:t>
      </w:r>
    </w:p>
    <w:p w14:paraId="3007ADDC"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Vestibular apparatus.mp.</w:t>
      </w:r>
    </w:p>
    <w:p w14:paraId="31A5A2AB"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Ear disorders.mp. </w:t>
      </w:r>
    </w:p>
    <w:p w14:paraId="3A5E5A7B"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OR/ 50-92</w:t>
      </w:r>
    </w:p>
    <w:p w14:paraId="50C1EAC9" w14:textId="77777777" w:rsidR="0053364C" w:rsidRPr="0053364C" w:rsidRDefault="0053364C" w:rsidP="0053364C">
      <w:pPr>
        <w:pStyle w:val="ListParagraph"/>
        <w:numPr>
          <w:ilvl w:val="0"/>
          <w:numId w:val="3"/>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21 AND 49 AND 92</w:t>
      </w:r>
    </w:p>
    <w:p w14:paraId="3A591383"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br w:type="page"/>
      </w:r>
    </w:p>
    <w:p w14:paraId="064E510D" w14:textId="77777777" w:rsidR="0053364C" w:rsidRPr="0053364C" w:rsidRDefault="0053364C" w:rsidP="0053364C">
      <w:pPr>
        <w:rPr>
          <w:rFonts w:ascii="Times New Roman" w:hAnsi="Times New Roman" w:cs="Times New Roman"/>
          <w:b/>
          <w:bCs/>
          <w:sz w:val="24"/>
          <w:szCs w:val="24"/>
        </w:rPr>
      </w:pPr>
      <w:r w:rsidRPr="0053364C">
        <w:rPr>
          <w:rFonts w:ascii="Times New Roman" w:eastAsia="Arial Unicode MS" w:hAnsi="Times New Roman" w:cs="Times New Roman"/>
          <w:b/>
          <w:bCs/>
          <w:sz w:val="24"/>
          <w:szCs w:val="24"/>
        </w:rPr>
        <w:lastRenderedPageBreak/>
        <w:t xml:space="preserve">Database: </w:t>
      </w:r>
      <w:r w:rsidRPr="0053364C">
        <w:rPr>
          <w:rFonts w:ascii="Times New Roman" w:hAnsi="Times New Roman" w:cs="Times New Roman"/>
          <w:b/>
          <w:bCs/>
          <w:sz w:val="24"/>
          <w:szCs w:val="24"/>
          <w:u w:val="single"/>
        </w:rPr>
        <w:t>OSTMED.DR</w:t>
      </w:r>
      <w:r w:rsidRPr="0053364C">
        <w:rPr>
          <w:rFonts w:ascii="Times New Roman" w:eastAsia="Arial Unicode MS" w:hAnsi="Times New Roman" w:cs="Times New Roman"/>
          <w:b/>
          <w:bCs/>
          <w:sz w:val="24"/>
          <w:szCs w:val="24"/>
        </w:rPr>
        <w:t xml:space="preserve"> &lt;Inception to January Week 3 2021&gt;</w:t>
      </w:r>
    </w:p>
    <w:p w14:paraId="058805A4" w14:textId="77777777" w:rsidR="0053364C" w:rsidRPr="0053364C" w:rsidRDefault="0053364C" w:rsidP="0053364C">
      <w:pPr>
        <w:rPr>
          <w:rFonts w:ascii="Times New Roman" w:hAnsi="Times New Roman" w:cs="Times New Roman"/>
          <w:sz w:val="24"/>
          <w:szCs w:val="24"/>
        </w:rPr>
      </w:pPr>
    </w:p>
    <w:p w14:paraId="4E4D149B" w14:textId="77777777" w:rsidR="0053364C" w:rsidRPr="0053364C" w:rsidRDefault="0053364C" w:rsidP="0053364C">
      <w:pPr>
        <w:rPr>
          <w:rFonts w:ascii="Times New Roman" w:hAnsi="Times New Roman" w:cs="Times New Roman"/>
          <w:sz w:val="24"/>
          <w:szCs w:val="24"/>
        </w:rPr>
      </w:pPr>
      <w:r w:rsidRPr="0053364C">
        <w:rPr>
          <w:rFonts w:ascii="Times New Roman" w:hAnsi="Times New Roman" w:cs="Times New Roman"/>
          <w:sz w:val="24"/>
          <w:szCs w:val="24"/>
        </w:rPr>
        <w:t xml:space="preserve">("Dizziness"[Mesh] OR "Vertigo"[Mesh] OR vertigo OR dizz* OR "light-headed*" OR faintness OR "Postural Balance"[Mesh] OR "Proprioception"[Mesh] OR "postural balance" OR "postural instability" OR “postural control” OR equilibrium OR disequilibrium OR imbalance OR </w:t>
      </w:r>
      <w:proofErr w:type="spellStart"/>
      <w:r w:rsidRPr="0053364C">
        <w:rPr>
          <w:rFonts w:ascii="Times New Roman" w:hAnsi="Times New Roman" w:cs="Times New Roman"/>
          <w:sz w:val="24"/>
          <w:szCs w:val="24"/>
        </w:rPr>
        <w:t>unstead</w:t>
      </w:r>
      <w:proofErr w:type="spellEnd"/>
      <w:r w:rsidRPr="0053364C">
        <w:rPr>
          <w:rFonts w:ascii="Times New Roman" w:hAnsi="Times New Roman" w:cs="Times New Roman"/>
          <w:sz w:val="24"/>
          <w:szCs w:val="24"/>
        </w:rPr>
        <w:t xml:space="preserve">* OR proprioception OR  "Accidental Falls"[Mesh] OR “accidental falls” OR “falls”[title]) </w:t>
      </w:r>
      <w:r w:rsidRPr="0053364C">
        <w:rPr>
          <w:rFonts w:ascii="Times New Roman" w:hAnsi="Times New Roman" w:cs="Times New Roman"/>
          <w:b/>
          <w:bCs/>
          <w:sz w:val="24"/>
          <w:szCs w:val="24"/>
        </w:rPr>
        <w:t xml:space="preserve">AND </w:t>
      </w:r>
      <w:r w:rsidRPr="0053364C">
        <w:rPr>
          <w:rFonts w:ascii="Times New Roman" w:hAnsi="Times New Roman" w:cs="Times New Roman"/>
          <w:sz w:val="24"/>
          <w:szCs w:val="24"/>
        </w:rPr>
        <w:t>("Manipulation, Osteopathic"[Mesh] OR "Manipulation, Orthopedic"[Mesh] OR "Osteopathic Medicine"[Mesh] OR "osteopathic intervention" OR "osteopathic man*" OR "osteopathic treatment" OR "cranial osteopath*" OR "visceral osteopath*" OR   "Musculoskeletal Manipulations"[Mesh] OR "Manipulation, Chiropractic"[Mesh] OR "Manipulation, Spinal"[Mesh] OR "Therapy, Soft Tissue"[Mesh] OR "Massage"[Mesh] OR “acupressure”[Mesh] OR "manual therapy" OR "manipulative therapy" OR "lumbar manipulation" OR "cervical manipulation" OR "spinal manipulation" OR “chiropractic treat*” OR “chiropractic man*” OR “chiropractic intervention” OR "musculoskeletal manipulations" OR "craniosacral manipulation" OR "craniosacral technique" OR "visceral manipulation" OR massage[title] OR "joint manipulation" OR "joint mobilization" OR "manipulative physiotherapy" OR acupressure OR shiatsu OR “Soft tissue manipul*” OR “Soft tissue therap*” OR “myofascial release” OR “Fascial manipul*” OR “Spinal mobilization” OR HVLA OR “high-velocity low-amplitude”)  </w:t>
      </w:r>
      <w:r w:rsidRPr="0053364C">
        <w:rPr>
          <w:rFonts w:ascii="Times New Roman" w:hAnsi="Times New Roman" w:cs="Times New Roman"/>
          <w:b/>
          <w:bCs/>
          <w:sz w:val="24"/>
          <w:szCs w:val="24"/>
        </w:rPr>
        <w:t xml:space="preserve">AND </w:t>
      </w:r>
      <w:r w:rsidRPr="0053364C">
        <w:rPr>
          <w:rFonts w:ascii="Times New Roman" w:hAnsi="Times New Roman" w:cs="Times New Roman"/>
          <w:sz w:val="24"/>
          <w:szCs w:val="24"/>
        </w:rPr>
        <w:t xml:space="preserve">("Ear, Inner"[Mesh] OR "Labyrinth Diseases"[Mesh] OR "Vestibular Diseases"[Mesh] OR "Endolymphatic Hydrops"[Mesh] OR "Bilateral Vestibulopathy"[Mesh] OR “Labyrinth disease” OR “vestibular disease*” OR “inner ear” OR "Cochlear Disease*" OR "Endolymphatic Hydrops" OR "Meniere Disease" OR "Labyrinthitis" OR "Benign Paroxysmal Positional Vertigo" OR “vestibular peripheral vertigo” OR “vestibular vertigo” OR “cervical vertigo” OR  “Cervicogenic vertigo” OR “cervicogenic dizziness” OR “Vestibular neuronitis”  OR </w:t>
      </w:r>
      <w:proofErr w:type="spellStart"/>
      <w:r w:rsidRPr="0053364C">
        <w:rPr>
          <w:rFonts w:ascii="Times New Roman" w:hAnsi="Times New Roman" w:cs="Times New Roman"/>
          <w:sz w:val="24"/>
          <w:szCs w:val="24"/>
        </w:rPr>
        <w:t>neurooto</w:t>
      </w:r>
      <w:proofErr w:type="spellEnd"/>
      <w:r w:rsidRPr="0053364C">
        <w:rPr>
          <w:rFonts w:ascii="Times New Roman" w:hAnsi="Times New Roman" w:cs="Times New Roman"/>
          <w:sz w:val="24"/>
          <w:szCs w:val="24"/>
        </w:rPr>
        <w:t>* OR vestibulopathy OR "Multiple Sclerosis" OR "Multiple Sclerosis"[Mesh] OR "Parkinson Disease"[Mesh] OR "Parkinsonian Disorders"[Mesh] OR "Parkinson’s disease" OR Parkinsonism OR "Head Injuries, Closed"[Mesh] OR "Brain Concussion"[Mesh] OR "Brain Injuries, Traumatic"[Mesh] OR "Closed head injury" OR Concussion OR "Traumatic Brain Injury" OR TBI OR "Movement Disorders"[Mesh] OR "Semicircular Canal Dehiscence")</w:t>
      </w:r>
    </w:p>
    <w:p w14:paraId="7E1C68B4" w14:textId="77777777" w:rsidR="0053364C" w:rsidRPr="0053364C" w:rsidRDefault="0053364C" w:rsidP="0053364C">
      <w:pPr>
        <w:rPr>
          <w:rFonts w:ascii="Times New Roman" w:eastAsia="Arial Unicode MS" w:hAnsi="Times New Roman" w:cs="Times New Roman"/>
          <w:sz w:val="24"/>
          <w:szCs w:val="24"/>
        </w:rPr>
      </w:pPr>
    </w:p>
    <w:p w14:paraId="22E9BEE6" w14:textId="77777777" w:rsidR="0053364C" w:rsidRPr="0053364C" w:rsidRDefault="0053364C" w:rsidP="0053364C">
      <w:pPr>
        <w:rPr>
          <w:rFonts w:ascii="Times New Roman" w:eastAsia="Arial Unicode MS" w:hAnsi="Times New Roman" w:cs="Times New Roman"/>
          <w:sz w:val="24"/>
          <w:szCs w:val="24"/>
        </w:rPr>
      </w:pPr>
    </w:p>
    <w:p w14:paraId="7C4D3A9E"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br w:type="page"/>
      </w:r>
    </w:p>
    <w:p w14:paraId="39CEC106" w14:textId="77777777" w:rsidR="0053364C" w:rsidRPr="00E23230" w:rsidRDefault="0053364C" w:rsidP="0053364C">
      <w:pPr>
        <w:rPr>
          <w:rFonts w:ascii="Times New Roman" w:hAnsi="Times New Roman" w:cs="Times New Roman"/>
          <w:b/>
          <w:bCs/>
          <w:sz w:val="24"/>
          <w:szCs w:val="24"/>
        </w:rPr>
      </w:pPr>
      <w:r w:rsidRPr="00E23230">
        <w:rPr>
          <w:rFonts w:ascii="Times New Roman" w:hAnsi="Times New Roman" w:cs="Times New Roman"/>
          <w:b/>
          <w:bCs/>
          <w:sz w:val="24"/>
          <w:szCs w:val="24"/>
        </w:rPr>
        <w:lastRenderedPageBreak/>
        <w:t>Database: APA PsycInfo &lt;1806 to January Week 3 2021&gt;</w:t>
      </w:r>
    </w:p>
    <w:p w14:paraId="4BCFE64F" w14:textId="77777777" w:rsidR="0053364C" w:rsidRPr="0053364C" w:rsidRDefault="0053364C" w:rsidP="0053364C">
      <w:pPr>
        <w:rPr>
          <w:rFonts w:ascii="Times New Roman" w:eastAsia="Arial Unicode MS" w:hAnsi="Times New Roman" w:cs="Times New Roman"/>
          <w:sz w:val="24"/>
          <w:szCs w:val="24"/>
        </w:rPr>
      </w:pPr>
    </w:p>
    <w:p w14:paraId="01C34A75"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Vertigo/ </w:t>
      </w:r>
    </w:p>
    <w:p w14:paraId="3C0C113E"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falls.mp. </w:t>
      </w:r>
    </w:p>
    <w:p w14:paraId="35FE4DD8"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vertigo.mp. </w:t>
      </w:r>
    </w:p>
    <w:p w14:paraId="77FD2B89"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vertig*.</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467C1F54"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Dizziness/ </w:t>
      </w:r>
    </w:p>
    <w:p w14:paraId="22CABD66"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dizz*.</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56D0AA66"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light-headedness.mp. </w:t>
      </w:r>
    </w:p>
    <w:p w14:paraId="1E25FBAD"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faintness.mp. </w:t>
      </w:r>
    </w:p>
    <w:p w14:paraId="3234CF8D"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postural balance.mp. </w:t>
      </w:r>
    </w:p>
    <w:p w14:paraId="2F0B1470"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Gait/ or exp Posture/ or exp Falls/ </w:t>
      </w:r>
    </w:p>
    <w:p w14:paraId="571BD9B6"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Gait Disorders.mp. </w:t>
      </w:r>
    </w:p>
    <w:p w14:paraId="627C10D4"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postural instability.mp. </w:t>
      </w:r>
    </w:p>
    <w:p w14:paraId="4C9E7C91"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postural control.mp. </w:t>
      </w:r>
    </w:p>
    <w:p w14:paraId="771DA190"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disequilibrium.mp. </w:t>
      </w:r>
    </w:p>
    <w:p w14:paraId="46CBF7D0"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dysequilibrium.mp. </w:t>
      </w:r>
    </w:p>
    <w:p w14:paraId="19EED2FD"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proprioception.mp. or exp Proprioception/ </w:t>
      </w:r>
    </w:p>
    <w:p w14:paraId="7A20E104"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propriocept*.</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5A653DA1"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Ataxia/ </w:t>
      </w:r>
    </w:p>
    <w:p w14:paraId="78FA27F8"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ataxia.mp. </w:t>
      </w:r>
    </w:p>
    <w:p w14:paraId="2FDC572C"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equilibrium.mp. or exp Equilibrium/ </w:t>
      </w:r>
    </w:p>
    <w:p w14:paraId="3308F30D"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or/1-21 </w:t>
      </w:r>
    </w:p>
    <w:p w14:paraId="7960F8CF"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High velocity low amplitude.mp.</w:t>
      </w:r>
    </w:p>
    <w:p w14:paraId="18361B28"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HVLA.mp. </w:t>
      </w:r>
    </w:p>
    <w:p w14:paraId="6EBC8E0B"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myofascial release.mp. </w:t>
      </w:r>
    </w:p>
    <w:p w14:paraId="52A224E5"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Soft tissue therap*.</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316E4A6C"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Soft tissue manipulation.mp.</w:t>
      </w:r>
    </w:p>
    <w:p w14:paraId="6F29D3EB"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shiatsu.mp. </w:t>
      </w:r>
    </w:p>
    <w:p w14:paraId="32B3D189"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acupressure.mp. or Acupressure/ </w:t>
      </w:r>
    </w:p>
    <w:p w14:paraId="377A55A7"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manipulative physiotherapy.mp. </w:t>
      </w:r>
    </w:p>
    <w:p w14:paraId="6B34BC2F"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joint mobilization.mp. </w:t>
      </w:r>
    </w:p>
    <w:p w14:paraId="61245314"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lastRenderedPageBreak/>
        <w:t>exp Range of Motion, Articular/ or joint manipulation.mp.</w:t>
      </w:r>
    </w:p>
    <w:p w14:paraId="499417C8"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massage.mp. </w:t>
      </w:r>
    </w:p>
    <w:p w14:paraId="5161349D"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visceral manipulation.mp. </w:t>
      </w:r>
    </w:p>
    <w:p w14:paraId="192C4686"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craniosacral technique.mp. </w:t>
      </w:r>
    </w:p>
    <w:p w14:paraId="529A5433"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craniosacral manipulation.mp.</w:t>
      </w:r>
    </w:p>
    <w:p w14:paraId="059D1A59"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lumbar manipulation.mp. </w:t>
      </w:r>
    </w:p>
    <w:p w14:paraId="7708786F"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cervical manipulation.mp. </w:t>
      </w:r>
    </w:p>
    <w:p w14:paraId="1B012BB1"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Manipulation, Spinal.mp. </w:t>
      </w:r>
    </w:p>
    <w:p w14:paraId="16F5F866"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manipulative therapy.mp. </w:t>
      </w:r>
    </w:p>
    <w:p w14:paraId="75472563"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manual therapy.mp. or exp Musculoskeletal Manipulations/ </w:t>
      </w:r>
    </w:p>
    <w:p w14:paraId="457239FB"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chiropractic man*.</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4A272521"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chiropractic treat*.</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5AC83FC0"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visceral osteopath*.</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4F427DA5"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cranial osteopath*.</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44DAF510"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osteopathic treatment.mp. </w:t>
      </w:r>
    </w:p>
    <w:p w14:paraId="1EF843A7"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osteopathic man*.</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3548132B"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osteopathic intervention.mp. </w:t>
      </w:r>
    </w:p>
    <w:p w14:paraId="291426A0"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Osteopathic Medicine/ or exp Manipulation, Osteopathic/ </w:t>
      </w:r>
    </w:p>
    <w:p w14:paraId="051A7EFA"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or/22-48</w:t>
      </w:r>
    </w:p>
    <w:p w14:paraId="6485EECC"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cerebellar ataxia.mp.</w:t>
      </w:r>
    </w:p>
    <w:p w14:paraId="0126E7DF"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cerebellar dysfunction.mp. </w:t>
      </w:r>
    </w:p>
    <w:p w14:paraId="4C9A0EBB"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Movement Disorders.mp. </w:t>
      </w:r>
    </w:p>
    <w:p w14:paraId="4D340908"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Movement Disorders/ </w:t>
      </w:r>
    </w:p>
    <w:p w14:paraId="604B48D4"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Traumatic Brain Injury.mp. </w:t>
      </w:r>
    </w:p>
    <w:p w14:paraId="4335CD73"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TBI.mp. </w:t>
      </w:r>
    </w:p>
    <w:p w14:paraId="021785DB"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Post concussive syndrome.mp. </w:t>
      </w:r>
    </w:p>
    <w:p w14:paraId="5B76C433"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Concussion.mp.</w:t>
      </w:r>
    </w:p>
    <w:p w14:paraId="7651C7B8"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Post-Concussion Syndrome/ or exp Brain Injuries/ </w:t>
      </w:r>
    </w:p>
    <w:p w14:paraId="3A67E3F7"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exp Brain Concussion/ or exp Traumatic Brain Injury/ or Post Concussion Syndrome.mp. or exp Head Injuries/</w:t>
      </w:r>
    </w:p>
    <w:p w14:paraId="3EA159F7"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Closed head injury.mp. </w:t>
      </w:r>
    </w:p>
    <w:p w14:paraId="4F052D66"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Head Injuries, Closed.mp. </w:t>
      </w:r>
    </w:p>
    <w:p w14:paraId="14AB85A3"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Parkinsonian Disorders/ </w:t>
      </w:r>
    </w:p>
    <w:p w14:paraId="1332810E"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Parkinson disease.mp. or exp Parkinson Disease/</w:t>
      </w:r>
    </w:p>
    <w:p w14:paraId="138DAA77"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lastRenderedPageBreak/>
        <w:t>exp Parkinson's Disease/ or Parkinson disease.mp.</w:t>
      </w:r>
    </w:p>
    <w:p w14:paraId="3CD1496F"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Multiple Sclerosis.mp. </w:t>
      </w:r>
    </w:p>
    <w:p w14:paraId="43FAF5A0"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vestibulopathy.mp. </w:t>
      </w:r>
    </w:p>
    <w:p w14:paraId="0DADCDD9"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Neurotology.mp. </w:t>
      </w:r>
    </w:p>
    <w:p w14:paraId="5FBEC5B0"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Tinnitus/ or exp Hearing Disorders/ </w:t>
      </w:r>
    </w:p>
    <w:p w14:paraId="34B2D232"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neuro-otology*.</w:t>
      </w:r>
      <w:proofErr w:type="spellStart"/>
      <w:r w:rsidRPr="0053364C">
        <w:rPr>
          <w:rFonts w:ascii="Times New Roman" w:eastAsia="Arial Unicode MS" w:hAnsi="Times New Roman" w:cs="Times New Roman"/>
          <w:sz w:val="24"/>
          <w:szCs w:val="24"/>
        </w:rPr>
        <w:t>mp</w:t>
      </w:r>
      <w:proofErr w:type="spellEnd"/>
      <w:r w:rsidRPr="0053364C">
        <w:rPr>
          <w:rFonts w:ascii="Times New Roman" w:eastAsia="Arial Unicode MS" w:hAnsi="Times New Roman" w:cs="Times New Roman"/>
          <w:sz w:val="24"/>
          <w:szCs w:val="24"/>
        </w:rPr>
        <w:t xml:space="preserve">. </w:t>
      </w:r>
    </w:p>
    <w:p w14:paraId="4B369929"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cervicogenic dizziness.mp. </w:t>
      </w:r>
    </w:p>
    <w:p w14:paraId="089EA14D"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Cervicogenic vertigo.mp.</w:t>
      </w:r>
    </w:p>
    <w:p w14:paraId="489EAD8F"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cervical vertigo.mp.</w:t>
      </w:r>
    </w:p>
    <w:p w14:paraId="0A7535B2"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vestibular vertigo.mp. </w:t>
      </w:r>
    </w:p>
    <w:p w14:paraId="4D99B2F9"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BPV.mp. </w:t>
      </w:r>
    </w:p>
    <w:p w14:paraId="1C73D4F9"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BPPV.mp. </w:t>
      </w:r>
    </w:p>
    <w:p w14:paraId="22BE181F"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vestibular peripheral vertigo.mp. </w:t>
      </w:r>
    </w:p>
    <w:p w14:paraId="71B0118F"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Vestibular Neuronitis.mp. </w:t>
      </w:r>
    </w:p>
    <w:p w14:paraId="0A9E92EA"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Ear Disorders/ or Benign Paroxysmal Positional Vertigo.mp. </w:t>
      </w:r>
    </w:p>
    <w:p w14:paraId="0076C725"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Meniere Disease.mp. </w:t>
      </w:r>
    </w:p>
    <w:p w14:paraId="67C28964"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Endolymphatic Hydrops.mp. </w:t>
      </w:r>
    </w:p>
    <w:p w14:paraId="2D1DAEF3"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Vestibular Apparatus/ or exp Menieres Disease/ </w:t>
      </w:r>
    </w:p>
    <w:p w14:paraId="66CD7B9D"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Ear, Inner.mp. </w:t>
      </w:r>
    </w:p>
    <w:p w14:paraId="740C1FFB"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vestibular disease.mp. </w:t>
      </w:r>
    </w:p>
    <w:p w14:paraId="1033DA3F"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exp Vestibular Apparatus/ or exp Labyrinth Disorders/ </w:t>
      </w:r>
    </w:p>
    <w:p w14:paraId="30485251"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Vestibular Diseases.mp. </w:t>
      </w:r>
    </w:p>
    <w:p w14:paraId="618AC670"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Labyrinth disease.mp. </w:t>
      </w:r>
    </w:p>
    <w:p w14:paraId="23EBAECD"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Labyrinthine disease.mp.</w:t>
      </w:r>
    </w:p>
    <w:p w14:paraId="239DA878"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 xml:space="preserve">or/ 50-88 </w:t>
      </w:r>
    </w:p>
    <w:p w14:paraId="7254CDB2" w14:textId="77777777" w:rsidR="0053364C" w:rsidRPr="0053364C" w:rsidRDefault="0053364C" w:rsidP="0053364C">
      <w:pPr>
        <w:pStyle w:val="ListParagraph"/>
        <w:numPr>
          <w:ilvl w:val="0"/>
          <w:numId w:val="6"/>
        </w:numPr>
        <w:spacing w:after="0" w:line="240" w:lineRule="auto"/>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t>21 AND 49 AND 88</w:t>
      </w:r>
    </w:p>
    <w:p w14:paraId="3A641828" w14:textId="77777777" w:rsidR="0053364C" w:rsidRPr="0053364C" w:rsidRDefault="0053364C" w:rsidP="0053364C">
      <w:pPr>
        <w:rPr>
          <w:rFonts w:ascii="Times New Roman" w:eastAsia="Arial Unicode MS" w:hAnsi="Times New Roman" w:cs="Times New Roman"/>
          <w:sz w:val="24"/>
          <w:szCs w:val="24"/>
        </w:rPr>
      </w:pPr>
      <w:r w:rsidRPr="0053364C">
        <w:rPr>
          <w:rFonts w:ascii="Times New Roman" w:eastAsia="Arial Unicode MS" w:hAnsi="Times New Roman" w:cs="Times New Roman"/>
          <w:sz w:val="24"/>
          <w:szCs w:val="24"/>
        </w:rPr>
        <w:br w:type="page"/>
      </w:r>
    </w:p>
    <w:p w14:paraId="2CFF7EFD" w14:textId="77777777" w:rsidR="0053364C" w:rsidRPr="007D1CF4" w:rsidRDefault="0053364C" w:rsidP="0053364C">
      <w:pPr>
        <w:rPr>
          <w:rFonts w:ascii="Times New Roman" w:hAnsi="Times New Roman" w:cs="Times New Roman"/>
          <w:b/>
          <w:bCs/>
          <w:sz w:val="24"/>
          <w:szCs w:val="24"/>
        </w:rPr>
      </w:pPr>
      <w:r w:rsidRPr="007D1CF4">
        <w:rPr>
          <w:rFonts w:ascii="Times New Roman" w:hAnsi="Times New Roman" w:cs="Times New Roman"/>
          <w:b/>
          <w:bCs/>
          <w:sz w:val="24"/>
          <w:szCs w:val="24"/>
        </w:rPr>
        <w:lastRenderedPageBreak/>
        <w:t xml:space="preserve">Database: </w:t>
      </w:r>
      <w:r w:rsidRPr="007D1CF4">
        <w:rPr>
          <w:rFonts w:ascii="Times New Roman" w:hAnsi="Times New Roman" w:cs="Times New Roman"/>
          <w:b/>
          <w:bCs/>
          <w:sz w:val="24"/>
          <w:szCs w:val="24"/>
          <w:u w:val="single"/>
        </w:rPr>
        <w:t>PUBMED:</w:t>
      </w:r>
      <w:r w:rsidRPr="007D1CF4">
        <w:rPr>
          <w:rFonts w:ascii="Times New Roman" w:hAnsi="Times New Roman" w:cs="Times New Roman"/>
          <w:b/>
          <w:bCs/>
          <w:sz w:val="24"/>
          <w:szCs w:val="24"/>
        </w:rPr>
        <w:t xml:space="preserve"> &lt;1804 to January Week 3 2021&gt;</w:t>
      </w:r>
    </w:p>
    <w:p w14:paraId="60B77C2F" w14:textId="77777777" w:rsidR="0053364C" w:rsidRPr="0053364C" w:rsidRDefault="0053364C" w:rsidP="0053364C">
      <w:pPr>
        <w:rPr>
          <w:rFonts w:ascii="Times New Roman" w:hAnsi="Times New Roman" w:cs="Times New Roman"/>
          <w:sz w:val="24"/>
          <w:szCs w:val="24"/>
        </w:rPr>
      </w:pPr>
    </w:p>
    <w:p w14:paraId="7A2413D4" w14:textId="77777777" w:rsidR="0053364C" w:rsidRPr="0053364C" w:rsidRDefault="0053364C" w:rsidP="0053364C">
      <w:pPr>
        <w:rPr>
          <w:rFonts w:ascii="Times New Roman" w:hAnsi="Times New Roman" w:cs="Times New Roman"/>
          <w:sz w:val="24"/>
          <w:szCs w:val="24"/>
          <w:lang w:val="en"/>
        </w:rPr>
      </w:pPr>
      <w:r w:rsidRPr="0053364C">
        <w:rPr>
          <w:rFonts w:ascii="Times New Roman" w:hAnsi="Times New Roman" w:cs="Times New Roman"/>
          <w:sz w:val="24"/>
          <w:szCs w:val="24"/>
        </w:rPr>
        <w:t xml:space="preserve">(("Dizziness"[Mesh] OR "Vertigo"[Mesh] OR vertigo OR dizz* OR "light-headed*" OR faintness) OR (“Postural Balance"[Mesh] OR "Proprioception"[Mesh] OR "postural balance" OR "postural instability" OR “postural control” OR equilibrium OR disequilibrium OR imbalance OR </w:t>
      </w:r>
      <w:proofErr w:type="spellStart"/>
      <w:r w:rsidRPr="0053364C">
        <w:rPr>
          <w:rFonts w:ascii="Times New Roman" w:hAnsi="Times New Roman" w:cs="Times New Roman"/>
          <w:sz w:val="24"/>
          <w:szCs w:val="24"/>
        </w:rPr>
        <w:t>unstead</w:t>
      </w:r>
      <w:proofErr w:type="spellEnd"/>
      <w:r w:rsidRPr="0053364C">
        <w:rPr>
          <w:rFonts w:ascii="Times New Roman" w:hAnsi="Times New Roman" w:cs="Times New Roman"/>
          <w:sz w:val="24"/>
          <w:szCs w:val="24"/>
        </w:rPr>
        <w:t xml:space="preserve">* OR proprioception)) </w:t>
      </w:r>
      <w:r w:rsidRPr="0053364C">
        <w:rPr>
          <w:rFonts w:ascii="Times New Roman" w:hAnsi="Times New Roman" w:cs="Times New Roman"/>
          <w:b/>
          <w:sz w:val="24"/>
          <w:szCs w:val="24"/>
        </w:rPr>
        <w:t>AND</w:t>
      </w:r>
      <w:r w:rsidRPr="0053364C">
        <w:rPr>
          <w:rFonts w:ascii="Times New Roman" w:hAnsi="Times New Roman" w:cs="Times New Roman"/>
          <w:sz w:val="24"/>
          <w:szCs w:val="24"/>
        </w:rPr>
        <w:t xml:space="preserve"> </w:t>
      </w:r>
    </w:p>
    <w:p w14:paraId="5519966A" w14:textId="77777777" w:rsidR="0053364C" w:rsidRPr="0053364C" w:rsidRDefault="0053364C" w:rsidP="0053364C">
      <w:pPr>
        <w:rPr>
          <w:rFonts w:ascii="Times New Roman" w:hAnsi="Times New Roman" w:cs="Times New Roman"/>
          <w:sz w:val="24"/>
          <w:szCs w:val="24"/>
        </w:rPr>
      </w:pPr>
      <w:r w:rsidRPr="0053364C">
        <w:rPr>
          <w:rFonts w:ascii="Times New Roman" w:hAnsi="Times New Roman" w:cs="Times New Roman"/>
          <w:sz w:val="24"/>
          <w:szCs w:val="24"/>
        </w:rPr>
        <w:t xml:space="preserve">(("Manipulation, Osteopathic"[Mesh] OR "Manipulation, Orthopedic"[Mesh] OR "Osteopathic Medicine"[Mesh] OR "osteopathic intervention" OR "osteopathic man*" OR "osteopathic treatment" OR "cranial osteopath*" OR "visceral osteopath*") OR   ("Musculoskeletal Manipulations"[Mesh] OR "Manipulation, Chiropractic"[Mesh] OR "Manipulation, Spinal"[Mesh] OR "Chiropractic"[Mesh] OR "Therapy, Soft Tissue"[Mesh] OR "Massage"[Mesh] OR “acupressure”[Mesh] OR "manual therapy" OR "manipulative therapy" OR "lumbar manipulation" OR "cervical manipulation" OR "spinal manipulation" OR "musculoskeletal manipulations" OR "craniosacral manipulation" OR "craniosacral technique" OR "visceral manipulation" OR massage[title] OR "joint manipulation" OR "joint mobilization" OR "manipulative physiotherapy" OR acupressure OR shiatsu OR “Soft tissue manipul*” OR “Soft tissue therap*” OR “myofascial release”))   </w:t>
      </w:r>
      <w:r w:rsidRPr="0053364C">
        <w:rPr>
          <w:rFonts w:ascii="Times New Roman" w:hAnsi="Times New Roman" w:cs="Times New Roman"/>
          <w:b/>
          <w:sz w:val="24"/>
          <w:szCs w:val="24"/>
        </w:rPr>
        <w:t>AND</w:t>
      </w:r>
      <w:r w:rsidRPr="0053364C">
        <w:rPr>
          <w:rFonts w:ascii="Times New Roman" w:hAnsi="Times New Roman" w:cs="Times New Roman"/>
          <w:sz w:val="24"/>
          <w:szCs w:val="24"/>
        </w:rPr>
        <w:t xml:space="preserve"> </w:t>
      </w:r>
    </w:p>
    <w:p w14:paraId="51AC37A6" w14:textId="77777777" w:rsidR="0053364C" w:rsidRPr="0053364C" w:rsidRDefault="0053364C" w:rsidP="0053364C">
      <w:pPr>
        <w:rPr>
          <w:rFonts w:ascii="Times New Roman" w:hAnsi="Times New Roman" w:cs="Times New Roman"/>
          <w:sz w:val="24"/>
          <w:szCs w:val="24"/>
        </w:rPr>
      </w:pPr>
      <w:r w:rsidRPr="0053364C">
        <w:rPr>
          <w:rFonts w:ascii="Times New Roman" w:hAnsi="Times New Roman" w:cs="Times New Roman"/>
          <w:sz w:val="24"/>
          <w:szCs w:val="24"/>
        </w:rPr>
        <w:t>("Ear, Inner"[Mesh] OR "Labyrinth Diseases"[Mesh] OR "Vestibular Diseases"[Mesh] OR “Labyrinth disease” OR “vestibular disease” OR “inner ear” OR "Cochlear Diseases" OR "Endolymphatic Hydrops" OR "Meniere Disease" OR "Labyrinthitis" OR "Bilateral Vestibulopathy" OR "Benign Paroxysmal Positional Vertigo" OR “</w:t>
      </w:r>
      <w:r w:rsidRPr="0053364C">
        <w:rPr>
          <w:rFonts w:ascii="Times New Roman" w:hAnsi="Times New Roman" w:cs="Times New Roman"/>
          <w:sz w:val="24"/>
          <w:szCs w:val="24"/>
          <w:highlight w:val="white"/>
        </w:rPr>
        <w:t xml:space="preserve">vestibular peripheral vertigo” OR “vestibular vertigo” OR “cervical vertigo” OR </w:t>
      </w:r>
      <w:r w:rsidRPr="0053364C">
        <w:rPr>
          <w:rFonts w:ascii="Times New Roman" w:hAnsi="Times New Roman" w:cs="Times New Roman"/>
          <w:sz w:val="24"/>
          <w:szCs w:val="24"/>
        </w:rPr>
        <w:t xml:space="preserve"> “Cervicogenic vertigo” OR ‘cervicogenic dizziness” OR “Vestibular neuronitis” OR </w:t>
      </w:r>
      <w:proofErr w:type="spellStart"/>
      <w:r w:rsidRPr="0053364C">
        <w:rPr>
          <w:rFonts w:ascii="Times New Roman" w:hAnsi="Times New Roman" w:cs="Times New Roman"/>
          <w:sz w:val="24"/>
          <w:szCs w:val="24"/>
        </w:rPr>
        <w:t>neurootol</w:t>
      </w:r>
      <w:proofErr w:type="spellEnd"/>
      <w:r w:rsidRPr="0053364C">
        <w:rPr>
          <w:rFonts w:ascii="Times New Roman" w:hAnsi="Times New Roman" w:cs="Times New Roman"/>
          <w:sz w:val="24"/>
          <w:szCs w:val="24"/>
        </w:rPr>
        <w:t>* OR vestibulopathy OR "Multiple Sclerosis" OR "Multiple Sclerosis"[Mesh] OR "Parkinson Disease"[Mesh] OR "Parkinsonian Disorders"[Mesh] OR "Parkinson’s disease" OR Parkinsonism OR "Head Injuries, Closed"[Mesh] OR "Brain Concussion"[Mesh] OR "Brain Injuries, Traumatic"[Mesh] OR "Closed head injury" OR Concussion OR "Traumatic Brain Injury" OR TBI "Multiple Sclerosis"[Mesh] OR "Parkinson Disease"[Mesh] OR "Parkinsonian Disorders"[Mesh] OR “Parkinson’s disease” OR "Head Injuries, Closed"[Mesh] OR "Brain Concussion"[Mesh] OR "Brain Injuries, Traumatic"[Mesh] OR "Closed head injury" OR Concussion OR "Traumatic Brain Injury" OR TBI OR "Movement Disorders"[Mesh]))</w:t>
      </w:r>
    </w:p>
    <w:p w14:paraId="2B26FFEF" w14:textId="43D09EF5" w:rsidR="00C200F3" w:rsidRDefault="00C200F3" w:rsidP="00765D96">
      <w:pPr>
        <w:spacing w:after="0" w:line="480" w:lineRule="auto"/>
        <w:rPr>
          <w:rFonts w:ascii="Times New Roman" w:hAnsi="Times New Roman" w:cs="Times New Roman"/>
          <w:b/>
          <w:bCs/>
        </w:rPr>
      </w:pPr>
      <w:r>
        <w:rPr>
          <w:rFonts w:ascii="Times New Roman" w:hAnsi="Times New Roman" w:cs="Times New Roman"/>
          <w:b/>
          <w:bCs/>
        </w:rPr>
        <w:br w:type="page"/>
      </w:r>
    </w:p>
    <w:p w14:paraId="04A3DF0C" w14:textId="513B6990" w:rsidR="00C200F3" w:rsidRPr="00947482" w:rsidRDefault="00765D96" w:rsidP="00C200F3">
      <w:pPr>
        <w:rPr>
          <w:rFonts w:ascii="Times New Roman" w:hAnsi="Times New Roman" w:cs="Times New Roman"/>
          <w:b/>
          <w:bCs/>
        </w:rPr>
      </w:pPr>
      <w:r>
        <w:rPr>
          <w:rFonts w:ascii="Times New Roman" w:hAnsi="Times New Roman" w:cs="Times New Roman"/>
          <w:b/>
          <w:bCs/>
        </w:rPr>
        <w:lastRenderedPageBreak/>
        <w:t xml:space="preserve">Supplementary </w:t>
      </w:r>
      <w:r w:rsidR="00C200F3" w:rsidRPr="00947482">
        <w:rPr>
          <w:rFonts w:ascii="Times New Roman" w:hAnsi="Times New Roman" w:cs="Times New Roman"/>
          <w:b/>
          <w:bCs/>
        </w:rPr>
        <w:t>Table 2</w:t>
      </w:r>
      <w:r>
        <w:rPr>
          <w:rFonts w:ascii="Times New Roman" w:hAnsi="Times New Roman" w:cs="Times New Roman"/>
          <w:b/>
          <w:bCs/>
        </w:rPr>
        <w:t>.</w:t>
      </w:r>
      <w:r w:rsidR="00C200F3" w:rsidRPr="00947482">
        <w:rPr>
          <w:rFonts w:ascii="Times New Roman" w:hAnsi="Times New Roman" w:cs="Times New Roman"/>
          <w:b/>
          <w:bCs/>
        </w:rPr>
        <w:t xml:space="preserve"> </w:t>
      </w:r>
      <w:r>
        <w:rPr>
          <w:rFonts w:ascii="Times New Roman" w:hAnsi="Times New Roman" w:cs="Times New Roman"/>
          <w:bCs/>
        </w:rPr>
        <w:t>C</w:t>
      </w:r>
      <w:r w:rsidR="00C200F3" w:rsidRPr="00227525">
        <w:rPr>
          <w:rFonts w:ascii="Times New Roman" w:hAnsi="Times New Roman" w:cs="Times New Roman"/>
          <w:bCs/>
        </w:rPr>
        <w:t xml:space="preserve">ategorization of </w:t>
      </w:r>
      <w:r>
        <w:rPr>
          <w:rFonts w:ascii="Times New Roman" w:hAnsi="Times New Roman" w:cs="Times New Roman"/>
          <w:bCs/>
        </w:rPr>
        <w:t>O</w:t>
      </w:r>
      <w:r w:rsidR="00C200F3" w:rsidRPr="00227525">
        <w:rPr>
          <w:rFonts w:ascii="Times New Roman" w:hAnsi="Times New Roman" w:cs="Times New Roman"/>
          <w:bCs/>
        </w:rPr>
        <w:t xml:space="preserve">steopathic </w:t>
      </w:r>
      <w:r>
        <w:rPr>
          <w:rFonts w:ascii="Times New Roman" w:hAnsi="Times New Roman" w:cs="Times New Roman"/>
          <w:bCs/>
        </w:rPr>
        <w:t>M</w:t>
      </w:r>
      <w:r w:rsidR="00C200F3" w:rsidRPr="00227525">
        <w:rPr>
          <w:rFonts w:ascii="Times New Roman" w:hAnsi="Times New Roman" w:cs="Times New Roman"/>
          <w:bCs/>
        </w:rPr>
        <w:t xml:space="preserve">anipulative </w:t>
      </w:r>
      <w:r>
        <w:rPr>
          <w:rFonts w:ascii="Times New Roman" w:hAnsi="Times New Roman" w:cs="Times New Roman"/>
          <w:bCs/>
        </w:rPr>
        <w:t>T</w:t>
      </w:r>
      <w:r w:rsidR="00C200F3" w:rsidRPr="00227525">
        <w:rPr>
          <w:rFonts w:ascii="Times New Roman" w:hAnsi="Times New Roman" w:cs="Times New Roman"/>
          <w:bCs/>
        </w:rPr>
        <w:t xml:space="preserve">reatment (OMT) and </w:t>
      </w:r>
      <w:r>
        <w:rPr>
          <w:rFonts w:ascii="Times New Roman" w:hAnsi="Times New Roman" w:cs="Times New Roman"/>
          <w:bCs/>
        </w:rPr>
        <w:t>A</w:t>
      </w:r>
      <w:r w:rsidR="00C200F3" w:rsidRPr="00227525">
        <w:rPr>
          <w:rFonts w:ascii="Times New Roman" w:hAnsi="Times New Roman" w:cs="Times New Roman"/>
          <w:bCs/>
        </w:rPr>
        <w:t xml:space="preserve">nalogous </w:t>
      </w:r>
      <w:r>
        <w:rPr>
          <w:rFonts w:ascii="Times New Roman" w:hAnsi="Times New Roman" w:cs="Times New Roman"/>
          <w:bCs/>
        </w:rPr>
        <w:t>T</w:t>
      </w:r>
      <w:r w:rsidR="00C200F3" w:rsidRPr="00227525">
        <w:rPr>
          <w:rFonts w:ascii="Times New Roman" w:hAnsi="Times New Roman" w:cs="Times New Roman"/>
          <w:bCs/>
        </w:rPr>
        <w:t xml:space="preserve">echnique (OMTa) </w:t>
      </w:r>
      <w:r>
        <w:rPr>
          <w:rFonts w:ascii="Times New Roman" w:hAnsi="Times New Roman" w:cs="Times New Roman"/>
          <w:bCs/>
        </w:rPr>
        <w:t>I</w:t>
      </w:r>
      <w:r w:rsidR="00C200F3" w:rsidRPr="00227525">
        <w:rPr>
          <w:rFonts w:ascii="Times New Roman" w:hAnsi="Times New Roman" w:cs="Times New Roman"/>
          <w:bCs/>
        </w:rPr>
        <w:t xml:space="preserve">nterventions and </w:t>
      </w:r>
      <w:r>
        <w:rPr>
          <w:rFonts w:ascii="Times New Roman" w:hAnsi="Times New Roman" w:cs="Times New Roman"/>
          <w:bCs/>
        </w:rPr>
        <w:t>C</w:t>
      </w:r>
      <w:r w:rsidR="00C200F3" w:rsidRPr="00227525">
        <w:rPr>
          <w:rFonts w:ascii="Times New Roman" w:hAnsi="Times New Roman" w:cs="Times New Roman"/>
          <w:bCs/>
        </w:rPr>
        <w:t xml:space="preserve">omparator </w:t>
      </w:r>
      <w:r>
        <w:rPr>
          <w:rFonts w:ascii="Times New Roman" w:hAnsi="Times New Roman" w:cs="Times New Roman"/>
          <w:bCs/>
        </w:rPr>
        <w:t>I</w:t>
      </w:r>
      <w:r w:rsidR="00C200F3" w:rsidRPr="00227525">
        <w:rPr>
          <w:rFonts w:ascii="Times New Roman" w:hAnsi="Times New Roman" w:cs="Times New Roman"/>
          <w:bCs/>
        </w:rPr>
        <w:t>nterventions</w:t>
      </w:r>
      <w:r>
        <w:rPr>
          <w:rFonts w:ascii="Times New Roman" w:hAnsi="Times New Roman" w:cs="Times New Roman"/>
          <w:bCs/>
        </w:rPr>
        <w:t xml:space="preserve"> Used in the Reviewed Studies </w:t>
      </w:r>
    </w:p>
    <w:tbl>
      <w:tblPr>
        <w:tblStyle w:val="TableGrid"/>
        <w:tblW w:w="1361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700"/>
        <w:gridCol w:w="6120"/>
        <w:gridCol w:w="2636"/>
      </w:tblGrid>
      <w:tr w:rsidR="00C200F3" w:rsidRPr="00947482" w14:paraId="6C6B8856" w14:textId="77777777" w:rsidTr="00BC4C9F">
        <w:trPr>
          <w:tblHeader/>
          <w:jc w:val="center"/>
        </w:trPr>
        <w:tc>
          <w:tcPr>
            <w:tcW w:w="2155" w:type="dxa"/>
            <w:tcBorders>
              <w:top w:val="single" w:sz="12" w:space="0" w:color="auto"/>
              <w:bottom w:val="single" w:sz="8" w:space="0" w:color="auto"/>
            </w:tcBorders>
          </w:tcPr>
          <w:p w14:paraId="1DB08EAD" w14:textId="726E85EC" w:rsidR="00C200F3" w:rsidRPr="00947482" w:rsidRDefault="00C200F3" w:rsidP="00765D96">
            <w:pPr>
              <w:rPr>
                <w:rFonts w:ascii="Times New Roman" w:hAnsi="Times New Roman" w:cs="Times New Roman"/>
                <w:b/>
                <w:bCs/>
                <w:sz w:val="20"/>
                <w:szCs w:val="20"/>
              </w:rPr>
            </w:pPr>
            <w:r w:rsidRPr="00947482">
              <w:rPr>
                <w:rFonts w:ascii="Times New Roman" w:hAnsi="Times New Roman" w:cs="Times New Roman"/>
                <w:b/>
                <w:bCs/>
                <w:sz w:val="20"/>
                <w:szCs w:val="20"/>
              </w:rPr>
              <w:t>Author</w:t>
            </w:r>
            <w:r w:rsidR="00765D96">
              <w:rPr>
                <w:rFonts w:ascii="Times New Roman" w:hAnsi="Times New Roman" w:cs="Times New Roman"/>
                <w:b/>
                <w:bCs/>
                <w:sz w:val="20"/>
                <w:szCs w:val="20"/>
              </w:rPr>
              <w:t xml:space="preserve"> (Publication Year)</w:t>
            </w:r>
          </w:p>
        </w:tc>
        <w:tc>
          <w:tcPr>
            <w:tcW w:w="2700" w:type="dxa"/>
            <w:tcBorders>
              <w:top w:val="single" w:sz="12" w:space="0" w:color="auto"/>
              <w:bottom w:val="single" w:sz="8" w:space="0" w:color="auto"/>
            </w:tcBorders>
          </w:tcPr>
          <w:p w14:paraId="195E48FC" w14:textId="6F4D8E81" w:rsidR="00C200F3" w:rsidRPr="00947482" w:rsidRDefault="00C200F3" w:rsidP="00D11B66">
            <w:pPr>
              <w:jc w:val="center"/>
              <w:rPr>
                <w:rFonts w:ascii="Times New Roman" w:hAnsi="Times New Roman" w:cs="Times New Roman"/>
                <w:b/>
                <w:bCs/>
                <w:sz w:val="20"/>
                <w:szCs w:val="20"/>
              </w:rPr>
            </w:pPr>
            <w:r>
              <w:rPr>
                <w:rFonts w:ascii="Times New Roman" w:hAnsi="Times New Roman" w:cs="Times New Roman"/>
                <w:b/>
                <w:bCs/>
                <w:sz w:val="20"/>
                <w:szCs w:val="20"/>
              </w:rPr>
              <w:t xml:space="preserve">Interventions in </w:t>
            </w:r>
            <w:r w:rsidRPr="00947482">
              <w:rPr>
                <w:rFonts w:ascii="Times New Roman" w:hAnsi="Times New Roman" w:cs="Times New Roman"/>
                <w:b/>
                <w:bCs/>
                <w:sz w:val="20"/>
                <w:szCs w:val="20"/>
              </w:rPr>
              <w:t>Study Groups</w:t>
            </w:r>
          </w:p>
        </w:tc>
        <w:tc>
          <w:tcPr>
            <w:tcW w:w="6120" w:type="dxa"/>
            <w:tcBorders>
              <w:top w:val="single" w:sz="12" w:space="0" w:color="auto"/>
              <w:bottom w:val="single" w:sz="8" w:space="0" w:color="auto"/>
            </w:tcBorders>
          </w:tcPr>
          <w:p w14:paraId="51229F9F" w14:textId="77777777" w:rsidR="00C200F3" w:rsidRPr="00947482" w:rsidRDefault="00C200F3" w:rsidP="00D11B66">
            <w:pPr>
              <w:jc w:val="center"/>
              <w:rPr>
                <w:rFonts w:ascii="Times New Roman" w:hAnsi="Times New Roman" w:cs="Times New Roman"/>
                <w:b/>
                <w:bCs/>
                <w:sz w:val="20"/>
                <w:szCs w:val="20"/>
              </w:rPr>
            </w:pPr>
            <w:r w:rsidRPr="00947482">
              <w:rPr>
                <w:rFonts w:ascii="Times New Roman" w:hAnsi="Times New Roman" w:cs="Times New Roman"/>
                <w:b/>
                <w:bCs/>
                <w:sz w:val="20"/>
                <w:szCs w:val="20"/>
              </w:rPr>
              <w:t>Intervention Description</w:t>
            </w:r>
          </w:p>
        </w:tc>
        <w:tc>
          <w:tcPr>
            <w:tcW w:w="2636" w:type="dxa"/>
            <w:tcBorders>
              <w:top w:val="single" w:sz="12" w:space="0" w:color="auto"/>
              <w:bottom w:val="single" w:sz="8" w:space="0" w:color="auto"/>
            </w:tcBorders>
          </w:tcPr>
          <w:p w14:paraId="385279D1" w14:textId="6E5126CA" w:rsidR="00C200F3" w:rsidRPr="00551104" w:rsidRDefault="00765D96" w:rsidP="00D11B66">
            <w:pPr>
              <w:jc w:val="center"/>
              <w:rPr>
                <w:rFonts w:ascii="Times New Roman" w:hAnsi="Times New Roman" w:cs="Times New Roman"/>
                <w:b/>
                <w:bCs/>
                <w:sz w:val="20"/>
                <w:szCs w:val="20"/>
              </w:rPr>
            </w:pPr>
            <w:r>
              <w:rPr>
                <w:rFonts w:ascii="Times New Roman" w:hAnsi="Times New Roman" w:cs="Times New Roman"/>
                <w:b/>
                <w:bCs/>
                <w:sz w:val="20"/>
                <w:szCs w:val="20"/>
              </w:rPr>
              <w:t>Categorization</w:t>
            </w:r>
            <w:r w:rsidRPr="00947482">
              <w:rPr>
                <w:rFonts w:ascii="Times New Roman" w:hAnsi="Times New Roman" w:cs="Times New Roman"/>
                <w:b/>
                <w:bCs/>
                <w:sz w:val="20"/>
                <w:szCs w:val="20"/>
              </w:rPr>
              <w:t xml:space="preserve"> </w:t>
            </w:r>
            <w:r w:rsidR="00C200F3" w:rsidRPr="00947482">
              <w:rPr>
                <w:rFonts w:ascii="Times New Roman" w:hAnsi="Times New Roman" w:cs="Times New Roman"/>
                <w:b/>
                <w:bCs/>
                <w:sz w:val="20"/>
                <w:szCs w:val="20"/>
              </w:rPr>
              <w:t xml:space="preserve">for </w:t>
            </w:r>
            <w:r>
              <w:rPr>
                <w:rFonts w:ascii="Times New Roman" w:hAnsi="Times New Roman" w:cs="Times New Roman"/>
                <w:b/>
                <w:bCs/>
                <w:sz w:val="20"/>
                <w:szCs w:val="20"/>
              </w:rPr>
              <w:t>Current</w:t>
            </w:r>
            <w:r w:rsidRPr="00947482">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R</w:t>
            </w:r>
            <w:r w:rsidR="00C200F3" w:rsidRPr="00947482">
              <w:rPr>
                <w:rFonts w:ascii="Times New Roman" w:hAnsi="Times New Roman" w:cs="Times New Roman"/>
                <w:b/>
                <w:bCs/>
                <w:sz w:val="20"/>
                <w:szCs w:val="20"/>
              </w:rPr>
              <w:t>eview</w:t>
            </w:r>
            <w:r w:rsidR="00551104">
              <w:rPr>
                <w:rFonts w:ascii="Times New Roman" w:hAnsi="Times New Roman" w:cs="Times New Roman"/>
                <w:b/>
                <w:bCs/>
                <w:sz w:val="20"/>
                <w:szCs w:val="20"/>
                <w:vertAlign w:val="superscript"/>
              </w:rPr>
              <w:t>a</w:t>
            </w:r>
            <w:proofErr w:type="spellEnd"/>
          </w:p>
          <w:p w14:paraId="4F1825B6" w14:textId="77777777" w:rsidR="00C200F3" w:rsidRPr="00947482" w:rsidRDefault="00C200F3" w:rsidP="00D11B66">
            <w:pPr>
              <w:jc w:val="center"/>
              <w:rPr>
                <w:rFonts w:ascii="Times New Roman" w:hAnsi="Times New Roman" w:cs="Times New Roman"/>
                <w:b/>
                <w:bCs/>
                <w:sz w:val="20"/>
                <w:szCs w:val="20"/>
              </w:rPr>
            </w:pPr>
          </w:p>
        </w:tc>
      </w:tr>
      <w:tr w:rsidR="00C200F3" w:rsidRPr="00947482" w14:paraId="628DBFD2" w14:textId="77777777" w:rsidTr="00BC4C9F">
        <w:trPr>
          <w:jc w:val="center"/>
        </w:trPr>
        <w:tc>
          <w:tcPr>
            <w:tcW w:w="2155" w:type="dxa"/>
            <w:vMerge w:val="restart"/>
            <w:tcBorders>
              <w:top w:val="single" w:sz="8" w:space="0" w:color="auto"/>
            </w:tcBorders>
          </w:tcPr>
          <w:p w14:paraId="745A478C" w14:textId="7C493CD4" w:rsidR="00C200F3" w:rsidRPr="00947482" w:rsidRDefault="00C200F3" w:rsidP="00765D96">
            <w:pPr>
              <w:rPr>
                <w:rFonts w:ascii="Times New Roman" w:hAnsi="Times New Roman" w:cs="Times New Roman"/>
                <w:sz w:val="20"/>
                <w:szCs w:val="20"/>
              </w:rPr>
            </w:pPr>
            <w:r w:rsidRPr="00947482">
              <w:rPr>
                <w:rFonts w:ascii="Times New Roman" w:hAnsi="Times New Roman" w:cs="Times New Roman"/>
                <w:sz w:val="20"/>
                <w:szCs w:val="20"/>
              </w:rPr>
              <w:t>Atay</w:t>
            </w:r>
            <w:r w:rsidR="00E71BA9">
              <w:rPr>
                <w:rFonts w:ascii="Times New Roman" w:hAnsi="Times New Roman" w:cs="Times New Roman"/>
                <w:sz w:val="20"/>
                <w:szCs w:val="20"/>
              </w:rPr>
              <w:t xml:space="preserve"> et al</w:t>
            </w:r>
            <w:r w:rsidRPr="00947482">
              <w:rPr>
                <w:rFonts w:ascii="Times New Roman" w:hAnsi="Times New Roman" w:cs="Times New Roman"/>
                <w:sz w:val="20"/>
                <w:szCs w:val="20"/>
              </w:rPr>
              <w:t xml:space="preserve"> </w:t>
            </w:r>
            <w:r w:rsidR="00E71BA9">
              <w:rPr>
                <w:rFonts w:ascii="Times New Roman" w:hAnsi="Times New Roman" w:cs="Times New Roman"/>
                <w:sz w:val="20"/>
                <w:szCs w:val="20"/>
              </w:rPr>
              <w:t>(</w:t>
            </w:r>
            <w:r w:rsidRPr="00947482">
              <w:rPr>
                <w:rFonts w:ascii="Times New Roman" w:hAnsi="Times New Roman" w:cs="Times New Roman"/>
                <w:sz w:val="20"/>
                <w:szCs w:val="20"/>
              </w:rPr>
              <w:t>2021</w:t>
            </w:r>
            <w:r w:rsidR="00E71BA9">
              <w:rPr>
                <w:rFonts w:ascii="Times New Roman" w:hAnsi="Times New Roman" w:cs="Times New Roman"/>
                <w:sz w:val="20"/>
                <w:szCs w:val="20"/>
              </w:rPr>
              <w:t>)</w:t>
            </w:r>
          </w:p>
        </w:tc>
        <w:tc>
          <w:tcPr>
            <w:tcW w:w="2700" w:type="dxa"/>
            <w:tcBorders>
              <w:top w:val="single" w:sz="8" w:space="0" w:color="auto"/>
            </w:tcBorders>
          </w:tcPr>
          <w:p w14:paraId="4677ACE3" w14:textId="77777777" w:rsidR="00C200F3" w:rsidRPr="00947482" w:rsidRDefault="00C200F3" w:rsidP="00D11B66">
            <w:pPr>
              <w:rPr>
                <w:rFonts w:ascii="Times New Roman" w:hAnsi="Times New Roman" w:cs="Times New Roman"/>
                <w:sz w:val="20"/>
                <w:szCs w:val="20"/>
              </w:rPr>
            </w:pPr>
            <w:r w:rsidRPr="00947482">
              <w:rPr>
                <w:rFonts w:ascii="Times New Roman" w:hAnsi="Times New Roman" w:cs="Times New Roman"/>
                <w:sz w:val="20"/>
                <w:szCs w:val="20"/>
              </w:rPr>
              <w:t>OMT</w:t>
            </w:r>
          </w:p>
        </w:tc>
        <w:tc>
          <w:tcPr>
            <w:tcW w:w="6120" w:type="dxa"/>
            <w:tcBorders>
              <w:top w:val="single" w:sz="8" w:space="0" w:color="auto"/>
            </w:tcBorders>
          </w:tcPr>
          <w:p w14:paraId="78305102" w14:textId="42FB9FFC" w:rsidR="00C200F3" w:rsidRPr="00947482" w:rsidRDefault="00C200F3" w:rsidP="00D11B66">
            <w:pPr>
              <w:rPr>
                <w:rFonts w:ascii="Times New Roman" w:hAnsi="Times New Roman" w:cs="Times New Roman"/>
                <w:sz w:val="20"/>
                <w:szCs w:val="20"/>
              </w:rPr>
            </w:pPr>
            <w:r w:rsidRPr="00947482">
              <w:rPr>
                <w:rFonts w:ascii="Times New Roman" w:hAnsi="Times New Roman" w:cs="Times New Roman"/>
                <w:sz w:val="20"/>
                <w:szCs w:val="20"/>
              </w:rPr>
              <w:t>Multiple technique approach</w:t>
            </w:r>
            <w:r w:rsidR="00FF4F80">
              <w:rPr>
                <w:rFonts w:ascii="Times New Roman" w:hAnsi="Times New Roman" w:cs="Times New Roman"/>
                <w:sz w:val="20"/>
                <w:szCs w:val="20"/>
              </w:rPr>
              <w:t>:</w:t>
            </w:r>
            <w:r w:rsidRPr="00947482">
              <w:rPr>
                <w:rFonts w:ascii="Times New Roman" w:hAnsi="Times New Roman" w:cs="Times New Roman"/>
                <w:sz w:val="20"/>
                <w:szCs w:val="20"/>
              </w:rPr>
              <w:t xml:space="preserve"> OCMM with MET, MFR</w:t>
            </w:r>
            <w:r>
              <w:rPr>
                <w:rFonts w:ascii="Times New Roman" w:hAnsi="Times New Roman" w:cs="Times New Roman"/>
                <w:sz w:val="20"/>
                <w:szCs w:val="20"/>
              </w:rPr>
              <w:t xml:space="preserve">; </w:t>
            </w:r>
            <w:r w:rsidR="00FF4F80">
              <w:rPr>
                <w:rFonts w:ascii="Times New Roman" w:hAnsi="Times New Roman" w:cs="Times New Roman"/>
                <w:sz w:val="20"/>
                <w:szCs w:val="20"/>
              </w:rPr>
              <w:t>p</w:t>
            </w:r>
            <w:r>
              <w:rPr>
                <w:rFonts w:ascii="Times New Roman" w:hAnsi="Times New Roman" w:cs="Times New Roman"/>
                <w:sz w:val="20"/>
                <w:szCs w:val="20"/>
              </w:rPr>
              <w:t>er clinician evaluation</w:t>
            </w:r>
          </w:p>
        </w:tc>
        <w:tc>
          <w:tcPr>
            <w:tcW w:w="2636" w:type="dxa"/>
            <w:tcBorders>
              <w:top w:val="single" w:sz="8" w:space="0" w:color="auto"/>
            </w:tcBorders>
          </w:tcPr>
          <w:p w14:paraId="70A0C40B" w14:textId="4A356D59" w:rsidR="00C200F3" w:rsidRPr="00947482" w:rsidRDefault="00C200F3" w:rsidP="00D11B66">
            <w:pPr>
              <w:jc w:val="center"/>
              <w:rPr>
                <w:rFonts w:ascii="Times New Roman" w:hAnsi="Times New Roman" w:cs="Times New Roman"/>
                <w:sz w:val="20"/>
                <w:szCs w:val="20"/>
              </w:rPr>
            </w:pPr>
            <w:r w:rsidRPr="00947482">
              <w:rPr>
                <w:rFonts w:ascii="Times New Roman" w:hAnsi="Times New Roman" w:cs="Times New Roman"/>
                <w:sz w:val="20"/>
                <w:szCs w:val="20"/>
              </w:rPr>
              <w:t xml:space="preserve">Cranial OMT </w:t>
            </w:r>
            <w:r w:rsidR="00E320F2">
              <w:rPr>
                <w:rFonts w:ascii="Times New Roman" w:hAnsi="Times New Roman" w:cs="Times New Roman"/>
                <w:sz w:val="20"/>
                <w:szCs w:val="20"/>
              </w:rPr>
              <w:t>+</w:t>
            </w:r>
            <w:r w:rsidRPr="00947482">
              <w:rPr>
                <w:rFonts w:ascii="Times New Roman" w:hAnsi="Times New Roman" w:cs="Times New Roman"/>
                <w:sz w:val="20"/>
                <w:szCs w:val="20"/>
              </w:rPr>
              <w:t xml:space="preserve"> </w:t>
            </w:r>
          </w:p>
        </w:tc>
      </w:tr>
      <w:tr w:rsidR="00C200F3" w:rsidRPr="00947482" w14:paraId="5F28164D" w14:textId="77777777" w:rsidTr="00BC4C9F">
        <w:trPr>
          <w:jc w:val="center"/>
        </w:trPr>
        <w:tc>
          <w:tcPr>
            <w:tcW w:w="2155" w:type="dxa"/>
            <w:vMerge/>
            <w:tcBorders>
              <w:bottom w:val="single" w:sz="8" w:space="0" w:color="auto"/>
            </w:tcBorders>
          </w:tcPr>
          <w:p w14:paraId="7304D5CB" w14:textId="77777777" w:rsidR="00C200F3" w:rsidRPr="00947482" w:rsidRDefault="00C200F3" w:rsidP="00765D96">
            <w:pPr>
              <w:rPr>
                <w:rFonts w:ascii="Times New Roman" w:hAnsi="Times New Roman" w:cs="Times New Roman"/>
                <w:sz w:val="20"/>
                <w:szCs w:val="20"/>
              </w:rPr>
            </w:pPr>
          </w:p>
        </w:tc>
        <w:tc>
          <w:tcPr>
            <w:tcW w:w="2700" w:type="dxa"/>
            <w:tcBorders>
              <w:bottom w:val="single" w:sz="8" w:space="0" w:color="auto"/>
            </w:tcBorders>
          </w:tcPr>
          <w:p w14:paraId="1B8ACC47" w14:textId="77777777" w:rsidR="00C200F3" w:rsidRPr="00947482" w:rsidRDefault="00C200F3" w:rsidP="00D11B66">
            <w:pPr>
              <w:rPr>
                <w:rFonts w:ascii="Times New Roman" w:hAnsi="Times New Roman" w:cs="Times New Roman"/>
                <w:sz w:val="20"/>
                <w:szCs w:val="20"/>
              </w:rPr>
            </w:pPr>
            <w:r w:rsidRPr="00947482">
              <w:rPr>
                <w:rFonts w:ascii="Times New Roman" w:hAnsi="Times New Roman" w:cs="Times New Roman"/>
                <w:sz w:val="20"/>
                <w:szCs w:val="20"/>
              </w:rPr>
              <w:t>Dimenhydrinate</w:t>
            </w:r>
          </w:p>
        </w:tc>
        <w:tc>
          <w:tcPr>
            <w:tcW w:w="6120" w:type="dxa"/>
            <w:tcBorders>
              <w:bottom w:val="single" w:sz="8" w:space="0" w:color="auto"/>
            </w:tcBorders>
          </w:tcPr>
          <w:p w14:paraId="36CB7944" w14:textId="77777777" w:rsidR="00C200F3" w:rsidRPr="00947482" w:rsidRDefault="00C200F3" w:rsidP="00D11B66">
            <w:pPr>
              <w:rPr>
                <w:rFonts w:ascii="Times New Roman" w:hAnsi="Times New Roman" w:cs="Times New Roman"/>
                <w:sz w:val="20"/>
                <w:szCs w:val="20"/>
              </w:rPr>
            </w:pPr>
            <w:r w:rsidRPr="00947482">
              <w:rPr>
                <w:rFonts w:ascii="Times New Roman" w:hAnsi="Times New Roman" w:cs="Times New Roman"/>
                <w:sz w:val="20"/>
                <w:szCs w:val="20"/>
              </w:rPr>
              <w:t xml:space="preserve">Dimenhydrinate </w:t>
            </w:r>
          </w:p>
        </w:tc>
        <w:tc>
          <w:tcPr>
            <w:tcW w:w="2636" w:type="dxa"/>
            <w:tcBorders>
              <w:bottom w:val="single" w:sz="8" w:space="0" w:color="auto"/>
            </w:tcBorders>
          </w:tcPr>
          <w:p w14:paraId="36F7E565" w14:textId="77777777" w:rsidR="00C200F3" w:rsidRPr="00947482" w:rsidRDefault="00C200F3" w:rsidP="00D11B66">
            <w:pPr>
              <w:jc w:val="center"/>
              <w:rPr>
                <w:rFonts w:ascii="Times New Roman" w:hAnsi="Times New Roman" w:cs="Times New Roman"/>
                <w:sz w:val="20"/>
                <w:szCs w:val="20"/>
              </w:rPr>
            </w:pPr>
            <w:r w:rsidRPr="00947482">
              <w:rPr>
                <w:rFonts w:ascii="Times New Roman" w:hAnsi="Times New Roman" w:cs="Times New Roman"/>
                <w:sz w:val="20"/>
                <w:szCs w:val="20"/>
              </w:rPr>
              <w:t>Dimenhydrinate</w:t>
            </w:r>
          </w:p>
        </w:tc>
      </w:tr>
      <w:tr w:rsidR="00C200F3" w:rsidRPr="00947482" w14:paraId="4598F6FD" w14:textId="77777777" w:rsidTr="00BC4C9F">
        <w:trPr>
          <w:jc w:val="center"/>
        </w:trPr>
        <w:tc>
          <w:tcPr>
            <w:tcW w:w="2155" w:type="dxa"/>
            <w:vMerge w:val="restart"/>
            <w:tcBorders>
              <w:top w:val="single" w:sz="8" w:space="0" w:color="auto"/>
              <w:bottom w:val="nil"/>
            </w:tcBorders>
          </w:tcPr>
          <w:p w14:paraId="1FEC742C" w14:textId="7F8FAE08" w:rsidR="00C200F3" w:rsidRPr="00947482" w:rsidRDefault="00C200F3" w:rsidP="00765D96">
            <w:pPr>
              <w:rPr>
                <w:rFonts w:ascii="Times New Roman" w:hAnsi="Times New Roman" w:cs="Times New Roman"/>
                <w:sz w:val="20"/>
                <w:szCs w:val="20"/>
              </w:rPr>
            </w:pPr>
            <w:r w:rsidRPr="00947482">
              <w:rPr>
                <w:rFonts w:ascii="Times New Roman" w:hAnsi="Times New Roman" w:cs="Times New Roman"/>
                <w:sz w:val="20"/>
                <w:szCs w:val="20"/>
              </w:rPr>
              <w:t>Carrasco</w:t>
            </w:r>
            <w:r w:rsidR="00E71BA9">
              <w:rPr>
                <w:rFonts w:ascii="Times New Roman" w:hAnsi="Times New Roman" w:cs="Times New Roman"/>
                <w:sz w:val="20"/>
                <w:szCs w:val="20"/>
              </w:rPr>
              <w:t>-Uribarren et al</w:t>
            </w:r>
            <w:r w:rsidRPr="00947482">
              <w:rPr>
                <w:rFonts w:ascii="Times New Roman" w:hAnsi="Times New Roman" w:cs="Times New Roman"/>
                <w:sz w:val="20"/>
                <w:szCs w:val="20"/>
              </w:rPr>
              <w:t xml:space="preserve"> </w:t>
            </w:r>
            <w:r w:rsidR="00E71BA9">
              <w:rPr>
                <w:rFonts w:ascii="Times New Roman" w:hAnsi="Times New Roman" w:cs="Times New Roman"/>
                <w:sz w:val="20"/>
                <w:szCs w:val="20"/>
              </w:rPr>
              <w:t>(</w:t>
            </w:r>
            <w:r w:rsidRPr="00947482">
              <w:rPr>
                <w:rFonts w:ascii="Times New Roman" w:hAnsi="Times New Roman" w:cs="Times New Roman"/>
                <w:sz w:val="20"/>
                <w:szCs w:val="20"/>
              </w:rPr>
              <w:t>2021</w:t>
            </w:r>
            <w:r w:rsidR="00E71BA9">
              <w:rPr>
                <w:rFonts w:ascii="Times New Roman" w:hAnsi="Times New Roman" w:cs="Times New Roman"/>
                <w:sz w:val="20"/>
                <w:szCs w:val="20"/>
              </w:rPr>
              <w:t>)</w:t>
            </w:r>
          </w:p>
        </w:tc>
        <w:tc>
          <w:tcPr>
            <w:tcW w:w="2700" w:type="dxa"/>
            <w:tcBorders>
              <w:top w:val="single" w:sz="8" w:space="0" w:color="auto"/>
              <w:bottom w:val="nil"/>
            </w:tcBorders>
          </w:tcPr>
          <w:p w14:paraId="4D317A8D" w14:textId="77777777" w:rsidR="00C200F3" w:rsidRPr="00947482" w:rsidRDefault="00C200F3" w:rsidP="00D11B66">
            <w:pPr>
              <w:rPr>
                <w:rFonts w:ascii="Times New Roman" w:hAnsi="Times New Roman" w:cs="Times New Roman"/>
                <w:sz w:val="20"/>
                <w:szCs w:val="20"/>
              </w:rPr>
            </w:pPr>
            <w:r w:rsidRPr="00947482">
              <w:rPr>
                <w:rFonts w:ascii="Times New Roman" w:hAnsi="Times New Roman" w:cs="Times New Roman"/>
                <w:sz w:val="20"/>
                <w:szCs w:val="20"/>
              </w:rPr>
              <w:t xml:space="preserve">Physiotherapy (OMTa) </w:t>
            </w:r>
          </w:p>
        </w:tc>
        <w:tc>
          <w:tcPr>
            <w:tcW w:w="6120" w:type="dxa"/>
            <w:tcBorders>
              <w:top w:val="single" w:sz="8" w:space="0" w:color="auto"/>
              <w:bottom w:val="nil"/>
            </w:tcBorders>
          </w:tcPr>
          <w:p w14:paraId="7E374065" w14:textId="1C2DCAAA" w:rsidR="00C200F3" w:rsidRPr="00947482" w:rsidRDefault="00C200F3" w:rsidP="00D11B66">
            <w:pPr>
              <w:rPr>
                <w:rFonts w:ascii="Times New Roman" w:hAnsi="Times New Roman" w:cs="Times New Roman"/>
                <w:sz w:val="20"/>
                <w:szCs w:val="20"/>
              </w:rPr>
            </w:pPr>
            <w:r w:rsidRPr="00947482">
              <w:rPr>
                <w:rFonts w:ascii="Times New Roman" w:hAnsi="Times New Roman" w:cs="Times New Roman"/>
                <w:sz w:val="20"/>
                <w:szCs w:val="20"/>
              </w:rPr>
              <w:t>HVLA</w:t>
            </w:r>
            <w:r w:rsidR="00FF4F80">
              <w:rPr>
                <w:rFonts w:ascii="Times New Roman" w:hAnsi="Times New Roman" w:cs="Times New Roman"/>
                <w:sz w:val="20"/>
                <w:szCs w:val="20"/>
              </w:rPr>
              <w:t>-f</w:t>
            </w:r>
            <w:r w:rsidRPr="00947482">
              <w:rPr>
                <w:rFonts w:ascii="Times New Roman" w:hAnsi="Times New Roman" w:cs="Times New Roman"/>
                <w:sz w:val="20"/>
                <w:szCs w:val="20"/>
              </w:rPr>
              <w:t>ocused</w:t>
            </w:r>
            <w:r w:rsidR="00FF4F80">
              <w:rPr>
                <w:rFonts w:ascii="Times New Roman" w:hAnsi="Times New Roman" w:cs="Times New Roman"/>
                <w:sz w:val="20"/>
                <w:szCs w:val="20"/>
              </w:rPr>
              <w:t>:</w:t>
            </w:r>
            <w:r w:rsidRPr="00947482">
              <w:rPr>
                <w:rFonts w:ascii="Times New Roman" w:hAnsi="Times New Roman" w:cs="Times New Roman"/>
                <w:sz w:val="20"/>
                <w:szCs w:val="20"/>
              </w:rPr>
              <w:t xml:space="preserve"> ST then cervical traction HVLA to upper cervical spine</w:t>
            </w:r>
            <w:r>
              <w:rPr>
                <w:rFonts w:ascii="Times New Roman" w:hAnsi="Times New Roman" w:cs="Times New Roman"/>
                <w:sz w:val="20"/>
                <w:szCs w:val="20"/>
              </w:rPr>
              <w:t xml:space="preserve">; </w:t>
            </w:r>
            <w:r w:rsidR="00FF4F80">
              <w:rPr>
                <w:rFonts w:ascii="Times New Roman" w:hAnsi="Times New Roman" w:cs="Times New Roman"/>
                <w:sz w:val="20"/>
                <w:szCs w:val="20"/>
              </w:rPr>
              <w:t>p</w:t>
            </w:r>
            <w:r w:rsidRPr="00947482">
              <w:rPr>
                <w:rFonts w:ascii="Times New Roman" w:hAnsi="Times New Roman" w:cs="Times New Roman"/>
                <w:sz w:val="20"/>
                <w:szCs w:val="20"/>
              </w:rPr>
              <w:t>er protocol</w:t>
            </w:r>
          </w:p>
        </w:tc>
        <w:tc>
          <w:tcPr>
            <w:tcW w:w="2636" w:type="dxa"/>
            <w:tcBorders>
              <w:top w:val="single" w:sz="8" w:space="0" w:color="auto"/>
              <w:bottom w:val="nil"/>
            </w:tcBorders>
          </w:tcPr>
          <w:p w14:paraId="28AE6658" w14:textId="77777777" w:rsidR="00C200F3" w:rsidRPr="00947482" w:rsidRDefault="00C200F3" w:rsidP="00D11B66">
            <w:pPr>
              <w:jc w:val="center"/>
              <w:rPr>
                <w:rFonts w:ascii="Times New Roman" w:hAnsi="Times New Roman" w:cs="Times New Roman"/>
                <w:sz w:val="20"/>
                <w:szCs w:val="20"/>
              </w:rPr>
            </w:pPr>
            <w:r w:rsidRPr="00947482">
              <w:rPr>
                <w:rFonts w:ascii="Times New Roman" w:hAnsi="Times New Roman" w:cs="Times New Roman"/>
                <w:sz w:val="20"/>
                <w:szCs w:val="20"/>
              </w:rPr>
              <w:t>HVLA</w:t>
            </w:r>
          </w:p>
        </w:tc>
      </w:tr>
      <w:tr w:rsidR="00C200F3" w:rsidRPr="00947482" w14:paraId="184E8AB3" w14:textId="77777777" w:rsidTr="00BC4C9F">
        <w:trPr>
          <w:jc w:val="center"/>
        </w:trPr>
        <w:tc>
          <w:tcPr>
            <w:tcW w:w="2155" w:type="dxa"/>
            <w:vMerge/>
            <w:tcBorders>
              <w:top w:val="nil"/>
              <w:bottom w:val="single" w:sz="8" w:space="0" w:color="auto"/>
            </w:tcBorders>
          </w:tcPr>
          <w:p w14:paraId="18482A85" w14:textId="77777777" w:rsidR="00C200F3" w:rsidRPr="00947482" w:rsidRDefault="00C200F3" w:rsidP="00765D96">
            <w:pPr>
              <w:rPr>
                <w:rFonts w:ascii="Times New Roman" w:hAnsi="Times New Roman" w:cs="Times New Roman"/>
                <w:sz w:val="20"/>
                <w:szCs w:val="20"/>
              </w:rPr>
            </w:pPr>
          </w:p>
        </w:tc>
        <w:tc>
          <w:tcPr>
            <w:tcW w:w="2700" w:type="dxa"/>
            <w:tcBorders>
              <w:top w:val="nil"/>
              <w:bottom w:val="single" w:sz="8" w:space="0" w:color="auto"/>
            </w:tcBorders>
          </w:tcPr>
          <w:p w14:paraId="2393E54B" w14:textId="71E3F16A" w:rsidR="00C200F3" w:rsidRPr="00947482" w:rsidRDefault="00C200F3" w:rsidP="00D11B66">
            <w:pPr>
              <w:rPr>
                <w:rFonts w:ascii="Times New Roman" w:hAnsi="Times New Roman" w:cs="Times New Roman"/>
                <w:sz w:val="20"/>
                <w:szCs w:val="20"/>
              </w:rPr>
            </w:pPr>
            <w:r w:rsidRPr="00947482">
              <w:rPr>
                <w:rFonts w:ascii="Times New Roman" w:hAnsi="Times New Roman" w:cs="Times New Roman"/>
                <w:sz w:val="20"/>
                <w:szCs w:val="20"/>
              </w:rPr>
              <w:t>Rest/</w:t>
            </w:r>
            <w:r w:rsidR="00D11B66">
              <w:rPr>
                <w:rFonts w:ascii="Times New Roman" w:hAnsi="Times New Roman" w:cs="Times New Roman"/>
                <w:sz w:val="20"/>
                <w:szCs w:val="20"/>
              </w:rPr>
              <w:t>s</w:t>
            </w:r>
            <w:r w:rsidRPr="00947482">
              <w:rPr>
                <w:rFonts w:ascii="Times New Roman" w:hAnsi="Times New Roman" w:cs="Times New Roman"/>
                <w:sz w:val="20"/>
                <w:szCs w:val="20"/>
              </w:rPr>
              <w:t>upine</w:t>
            </w:r>
          </w:p>
        </w:tc>
        <w:tc>
          <w:tcPr>
            <w:tcW w:w="6120" w:type="dxa"/>
            <w:tcBorders>
              <w:top w:val="nil"/>
              <w:bottom w:val="single" w:sz="8" w:space="0" w:color="auto"/>
            </w:tcBorders>
          </w:tcPr>
          <w:p w14:paraId="7BD031D4" w14:textId="5DF5E098" w:rsidR="00C200F3" w:rsidRPr="00947482" w:rsidRDefault="00C200F3" w:rsidP="00D11B66">
            <w:pPr>
              <w:rPr>
                <w:rFonts w:ascii="Times New Roman" w:hAnsi="Times New Roman" w:cs="Times New Roman"/>
                <w:sz w:val="20"/>
                <w:szCs w:val="20"/>
              </w:rPr>
            </w:pPr>
            <w:r>
              <w:rPr>
                <w:rFonts w:ascii="Times New Roman" w:hAnsi="Times New Roman" w:cs="Times New Roman"/>
                <w:sz w:val="20"/>
                <w:szCs w:val="20"/>
              </w:rPr>
              <w:t xml:space="preserve">Resting supine; </w:t>
            </w:r>
            <w:r w:rsidR="00FF4F80">
              <w:rPr>
                <w:rFonts w:ascii="Times New Roman" w:hAnsi="Times New Roman" w:cs="Times New Roman"/>
                <w:sz w:val="20"/>
                <w:szCs w:val="20"/>
              </w:rPr>
              <w:t>p</w:t>
            </w:r>
            <w:r w:rsidRPr="00947482">
              <w:rPr>
                <w:rFonts w:ascii="Times New Roman" w:hAnsi="Times New Roman" w:cs="Times New Roman"/>
                <w:sz w:val="20"/>
                <w:szCs w:val="20"/>
              </w:rPr>
              <w:t>er protocol</w:t>
            </w:r>
          </w:p>
        </w:tc>
        <w:tc>
          <w:tcPr>
            <w:tcW w:w="2636" w:type="dxa"/>
            <w:tcBorders>
              <w:top w:val="nil"/>
              <w:bottom w:val="single" w:sz="8" w:space="0" w:color="auto"/>
            </w:tcBorders>
          </w:tcPr>
          <w:p w14:paraId="7D148C12" w14:textId="7EB0D143" w:rsidR="00C200F3" w:rsidRPr="00947482" w:rsidRDefault="00C200F3" w:rsidP="00D11B66">
            <w:pPr>
              <w:jc w:val="center"/>
              <w:rPr>
                <w:rFonts w:ascii="Times New Roman" w:hAnsi="Times New Roman" w:cs="Times New Roman"/>
                <w:sz w:val="20"/>
                <w:szCs w:val="20"/>
              </w:rPr>
            </w:pPr>
            <w:r w:rsidRPr="00947482">
              <w:rPr>
                <w:rFonts w:ascii="Times New Roman" w:hAnsi="Times New Roman" w:cs="Times New Roman"/>
                <w:sz w:val="20"/>
                <w:szCs w:val="20"/>
              </w:rPr>
              <w:t>Control</w:t>
            </w:r>
          </w:p>
        </w:tc>
      </w:tr>
      <w:tr w:rsidR="00C200F3" w:rsidRPr="00947482" w14:paraId="131C5D7A" w14:textId="77777777" w:rsidTr="00BC4C9F">
        <w:trPr>
          <w:jc w:val="center"/>
        </w:trPr>
        <w:tc>
          <w:tcPr>
            <w:tcW w:w="2155" w:type="dxa"/>
            <w:vMerge w:val="restart"/>
            <w:tcBorders>
              <w:top w:val="single" w:sz="8" w:space="0" w:color="auto"/>
              <w:bottom w:val="nil"/>
            </w:tcBorders>
          </w:tcPr>
          <w:p w14:paraId="182BA7C2" w14:textId="0740AE40" w:rsidR="00C200F3" w:rsidRPr="00947482" w:rsidRDefault="00C200F3" w:rsidP="00765D96">
            <w:pPr>
              <w:rPr>
                <w:rFonts w:ascii="Times New Roman" w:hAnsi="Times New Roman" w:cs="Times New Roman"/>
                <w:sz w:val="20"/>
                <w:szCs w:val="20"/>
              </w:rPr>
            </w:pPr>
            <w:r w:rsidRPr="00947482">
              <w:rPr>
                <w:rFonts w:ascii="Times New Roman" w:hAnsi="Times New Roman" w:cs="Times New Roman"/>
                <w:sz w:val="20"/>
                <w:szCs w:val="20"/>
              </w:rPr>
              <w:t>Di</w:t>
            </w:r>
            <w:r w:rsidR="00E71BA9">
              <w:rPr>
                <w:rFonts w:ascii="Times New Roman" w:hAnsi="Times New Roman" w:cs="Times New Roman"/>
                <w:sz w:val="20"/>
                <w:szCs w:val="20"/>
              </w:rPr>
              <w:t>F</w:t>
            </w:r>
            <w:r w:rsidRPr="00947482">
              <w:rPr>
                <w:rFonts w:ascii="Times New Roman" w:hAnsi="Times New Roman" w:cs="Times New Roman"/>
                <w:sz w:val="20"/>
                <w:szCs w:val="20"/>
              </w:rPr>
              <w:t>rancisco</w:t>
            </w:r>
            <w:r w:rsidR="00E71BA9">
              <w:rPr>
                <w:rFonts w:ascii="Times New Roman" w:hAnsi="Times New Roman" w:cs="Times New Roman"/>
                <w:sz w:val="20"/>
                <w:szCs w:val="20"/>
              </w:rPr>
              <w:t>-Donoghue et al</w:t>
            </w:r>
            <w:r w:rsidRPr="00947482">
              <w:rPr>
                <w:rFonts w:ascii="Times New Roman" w:hAnsi="Times New Roman" w:cs="Times New Roman"/>
                <w:sz w:val="20"/>
                <w:szCs w:val="20"/>
              </w:rPr>
              <w:t xml:space="preserve"> </w:t>
            </w:r>
            <w:r w:rsidR="00E71BA9">
              <w:rPr>
                <w:rFonts w:ascii="Times New Roman" w:hAnsi="Times New Roman" w:cs="Times New Roman"/>
                <w:sz w:val="20"/>
                <w:szCs w:val="20"/>
              </w:rPr>
              <w:t>(</w:t>
            </w:r>
            <w:r w:rsidRPr="00947482">
              <w:rPr>
                <w:rFonts w:ascii="Times New Roman" w:hAnsi="Times New Roman" w:cs="Times New Roman"/>
                <w:sz w:val="20"/>
                <w:szCs w:val="20"/>
              </w:rPr>
              <w:t>201</w:t>
            </w:r>
            <w:r w:rsidR="00E71BA9">
              <w:rPr>
                <w:rFonts w:ascii="Times New Roman" w:hAnsi="Times New Roman" w:cs="Times New Roman"/>
                <w:sz w:val="20"/>
                <w:szCs w:val="20"/>
              </w:rPr>
              <w:t>7)</w:t>
            </w:r>
          </w:p>
        </w:tc>
        <w:tc>
          <w:tcPr>
            <w:tcW w:w="2700" w:type="dxa"/>
            <w:tcBorders>
              <w:top w:val="single" w:sz="8" w:space="0" w:color="auto"/>
              <w:bottom w:val="nil"/>
            </w:tcBorders>
          </w:tcPr>
          <w:p w14:paraId="5DCF6FD4" w14:textId="77777777" w:rsidR="00C200F3" w:rsidRPr="00947482" w:rsidRDefault="00C200F3" w:rsidP="00D11B66">
            <w:pPr>
              <w:rPr>
                <w:rFonts w:ascii="Times New Roman" w:hAnsi="Times New Roman" w:cs="Times New Roman"/>
                <w:sz w:val="20"/>
                <w:szCs w:val="20"/>
              </w:rPr>
            </w:pPr>
            <w:r w:rsidRPr="00947482">
              <w:rPr>
                <w:rFonts w:ascii="Times New Roman" w:hAnsi="Times New Roman" w:cs="Times New Roman"/>
                <w:sz w:val="20"/>
                <w:szCs w:val="20"/>
              </w:rPr>
              <w:t>OMT</w:t>
            </w:r>
          </w:p>
        </w:tc>
        <w:tc>
          <w:tcPr>
            <w:tcW w:w="6120" w:type="dxa"/>
            <w:tcBorders>
              <w:top w:val="single" w:sz="8" w:space="0" w:color="auto"/>
              <w:bottom w:val="nil"/>
            </w:tcBorders>
          </w:tcPr>
          <w:p w14:paraId="7A01F440" w14:textId="6688E7CC" w:rsidR="00C200F3" w:rsidRPr="00947482" w:rsidRDefault="00C200F3" w:rsidP="00D11B66">
            <w:pPr>
              <w:rPr>
                <w:rFonts w:ascii="Times New Roman" w:hAnsi="Times New Roman" w:cs="Times New Roman"/>
                <w:sz w:val="20"/>
                <w:szCs w:val="20"/>
              </w:rPr>
            </w:pPr>
            <w:r w:rsidRPr="00947482">
              <w:rPr>
                <w:rFonts w:ascii="Times New Roman" w:hAnsi="Times New Roman" w:cs="Times New Roman"/>
                <w:sz w:val="20"/>
                <w:szCs w:val="20"/>
              </w:rPr>
              <w:t>Multiple technique approach</w:t>
            </w:r>
            <w:r w:rsidR="00FF4F80">
              <w:rPr>
                <w:rFonts w:ascii="Times New Roman" w:hAnsi="Times New Roman" w:cs="Times New Roman"/>
                <w:sz w:val="20"/>
                <w:szCs w:val="20"/>
              </w:rPr>
              <w:t>:</w:t>
            </w:r>
            <w:r w:rsidRPr="00947482">
              <w:rPr>
                <w:rFonts w:ascii="Times New Roman" w:hAnsi="Times New Roman" w:cs="Times New Roman"/>
                <w:sz w:val="20"/>
                <w:szCs w:val="20"/>
              </w:rPr>
              <w:t xml:space="preserve"> OCMM, ART, MET, MFR, ST</w:t>
            </w:r>
            <w:r>
              <w:rPr>
                <w:rFonts w:ascii="Times New Roman" w:hAnsi="Times New Roman" w:cs="Times New Roman"/>
                <w:sz w:val="20"/>
                <w:szCs w:val="20"/>
              </w:rPr>
              <w:t xml:space="preserve">; </w:t>
            </w:r>
            <w:r w:rsidR="00FF4F80">
              <w:rPr>
                <w:rFonts w:ascii="Times New Roman" w:hAnsi="Times New Roman" w:cs="Times New Roman"/>
                <w:sz w:val="20"/>
                <w:szCs w:val="20"/>
              </w:rPr>
              <w:t>p</w:t>
            </w:r>
            <w:r w:rsidRPr="00947482">
              <w:rPr>
                <w:rFonts w:ascii="Times New Roman" w:hAnsi="Times New Roman" w:cs="Times New Roman"/>
                <w:sz w:val="20"/>
                <w:szCs w:val="20"/>
              </w:rPr>
              <w:t>er protocol</w:t>
            </w:r>
          </w:p>
        </w:tc>
        <w:tc>
          <w:tcPr>
            <w:tcW w:w="2636" w:type="dxa"/>
            <w:tcBorders>
              <w:top w:val="single" w:sz="8" w:space="0" w:color="auto"/>
              <w:bottom w:val="nil"/>
            </w:tcBorders>
          </w:tcPr>
          <w:p w14:paraId="38042C18" w14:textId="6058E0B0" w:rsidR="00C200F3" w:rsidRPr="00947482" w:rsidRDefault="00C200F3" w:rsidP="00D11B66">
            <w:pPr>
              <w:jc w:val="center"/>
              <w:rPr>
                <w:rFonts w:ascii="Times New Roman" w:hAnsi="Times New Roman" w:cs="Times New Roman"/>
                <w:sz w:val="20"/>
                <w:szCs w:val="20"/>
              </w:rPr>
            </w:pPr>
            <w:r w:rsidRPr="00947482">
              <w:rPr>
                <w:rFonts w:ascii="Times New Roman" w:hAnsi="Times New Roman" w:cs="Times New Roman"/>
                <w:sz w:val="20"/>
                <w:szCs w:val="20"/>
              </w:rPr>
              <w:t>OMT</w:t>
            </w:r>
            <w:r w:rsidR="00E320F2">
              <w:rPr>
                <w:rFonts w:ascii="Times New Roman" w:hAnsi="Times New Roman" w:cs="Times New Roman"/>
                <w:sz w:val="20"/>
                <w:szCs w:val="20"/>
              </w:rPr>
              <w:t xml:space="preserve"> +</w:t>
            </w:r>
          </w:p>
        </w:tc>
      </w:tr>
      <w:tr w:rsidR="00C200F3" w:rsidRPr="00947482" w14:paraId="693DE0FE" w14:textId="77777777" w:rsidTr="00BC4C9F">
        <w:trPr>
          <w:jc w:val="center"/>
        </w:trPr>
        <w:tc>
          <w:tcPr>
            <w:tcW w:w="2155" w:type="dxa"/>
            <w:vMerge/>
            <w:tcBorders>
              <w:top w:val="nil"/>
              <w:bottom w:val="single" w:sz="8" w:space="0" w:color="auto"/>
            </w:tcBorders>
          </w:tcPr>
          <w:p w14:paraId="423AD31C" w14:textId="77777777" w:rsidR="00C200F3" w:rsidRPr="00947482" w:rsidRDefault="00C200F3" w:rsidP="00765D96">
            <w:pPr>
              <w:rPr>
                <w:rFonts w:ascii="Times New Roman" w:hAnsi="Times New Roman" w:cs="Times New Roman"/>
                <w:sz w:val="20"/>
                <w:szCs w:val="20"/>
              </w:rPr>
            </w:pPr>
          </w:p>
        </w:tc>
        <w:tc>
          <w:tcPr>
            <w:tcW w:w="2700" w:type="dxa"/>
            <w:tcBorders>
              <w:top w:val="nil"/>
              <w:bottom w:val="single" w:sz="8" w:space="0" w:color="auto"/>
            </w:tcBorders>
          </w:tcPr>
          <w:p w14:paraId="65C19F14" w14:textId="65622CB7" w:rsidR="00C200F3" w:rsidRPr="00947482" w:rsidRDefault="00C200F3" w:rsidP="00D11B66">
            <w:pPr>
              <w:rPr>
                <w:rFonts w:ascii="Times New Roman" w:hAnsi="Times New Roman" w:cs="Times New Roman"/>
                <w:sz w:val="20"/>
                <w:szCs w:val="20"/>
              </w:rPr>
            </w:pPr>
            <w:r w:rsidRPr="00947482">
              <w:rPr>
                <w:rFonts w:ascii="Times New Roman" w:hAnsi="Times New Roman" w:cs="Times New Roman"/>
                <w:sz w:val="20"/>
                <w:szCs w:val="20"/>
              </w:rPr>
              <w:t>Counseling</w:t>
            </w:r>
          </w:p>
        </w:tc>
        <w:tc>
          <w:tcPr>
            <w:tcW w:w="6120" w:type="dxa"/>
            <w:tcBorders>
              <w:top w:val="nil"/>
              <w:bottom w:val="single" w:sz="8" w:space="0" w:color="auto"/>
            </w:tcBorders>
          </w:tcPr>
          <w:p w14:paraId="5000AE29" w14:textId="337452DF" w:rsidR="00C200F3" w:rsidRPr="00947482" w:rsidRDefault="00C200F3" w:rsidP="00D11B66">
            <w:pPr>
              <w:rPr>
                <w:rFonts w:ascii="Times New Roman" w:hAnsi="Times New Roman" w:cs="Times New Roman"/>
                <w:sz w:val="20"/>
                <w:szCs w:val="20"/>
              </w:rPr>
            </w:pPr>
            <w:r w:rsidRPr="00947482">
              <w:rPr>
                <w:rFonts w:ascii="Times New Roman" w:hAnsi="Times New Roman" w:cs="Times New Roman"/>
                <w:sz w:val="20"/>
                <w:szCs w:val="20"/>
              </w:rPr>
              <w:t>Counseling</w:t>
            </w:r>
            <w:r w:rsidR="00FF4F80">
              <w:rPr>
                <w:rFonts w:ascii="Times New Roman" w:hAnsi="Times New Roman" w:cs="Times New Roman"/>
                <w:sz w:val="20"/>
                <w:szCs w:val="20"/>
              </w:rPr>
              <w:t>:</w:t>
            </w:r>
            <w:r w:rsidRPr="00947482">
              <w:rPr>
                <w:rFonts w:ascii="Times New Roman" w:hAnsi="Times New Roman" w:cs="Times New Roman"/>
                <w:sz w:val="20"/>
                <w:szCs w:val="20"/>
              </w:rPr>
              <w:t xml:space="preserve"> disease history, causes/precautions of falls, nutrition, mental health, exercise/movement, wellness, relaxation, overall health</w:t>
            </w:r>
            <w:r>
              <w:rPr>
                <w:rFonts w:ascii="Times New Roman" w:hAnsi="Times New Roman" w:cs="Times New Roman"/>
                <w:sz w:val="20"/>
                <w:szCs w:val="20"/>
              </w:rPr>
              <w:t xml:space="preserve">; </w:t>
            </w:r>
            <w:r w:rsidR="00FF4F80">
              <w:rPr>
                <w:rFonts w:ascii="Times New Roman" w:hAnsi="Times New Roman" w:cs="Times New Roman"/>
                <w:sz w:val="20"/>
                <w:szCs w:val="20"/>
              </w:rPr>
              <w:t>p</w:t>
            </w:r>
            <w:r w:rsidRPr="00947482">
              <w:rPr>
                <w:rFonts w:ascii="Times New Roman" w:hAnsi="Times New Roman" w:cs="Times New Roman"/>
                <w:sz w:val="20"/>
                <w:szCs w:val="20"/>
              </w:rPr>
              <w:t>er protocol</w:t>
            </w:r>
          </w:p>
        </w:tc>
        <w:tc>
          <w:tcPr>
            <w:tcW w:w="2636" w:type="dxa"/>
            <w:tcBorders>
              <w:top w:val="nil"/>
              <w:bottom w:val="single" w:sz="8" w:space="0" w:color="auto"/>
            </w:tcBorders>
          </w:tcPr>
          <w:p w14:paraId="45264A50" w14:textId="7690DABB" w:rsidR="00C200F3" w:rsidRPr="00947482" w:rsidRDefault="00C200F3" w:rsidP="00D11B66">
            <w:pPr>
              <w:jc w:val="center"/>
              <w:rPr>
                <w:rFonts w:ascii="Times New Roman" w:hAnsi="Times New Roman" w:cs="Times New Roman"/>
                <w:sz w:val="20"/>
                <w:szCs w:val="20"/>
              </w:rPr>
            </w:pPr>
            <w:r w:rsidRPr="00947482">
              <w:rPr>
                <w:rFonts w:ascii="Times New Roman" w:hAnsi="Times New Roman" w:cs="Times New Roman"/>
                <w:sz w:val="20"/>
                <w:szCs w:val="20"/>
              </w:rPr>
              <w:t>Counseling</w:t>
            </w:r>
          </w:p>
          <w:p w14:paraId="68FDBCB8" w14:textId="77777777" w:rsidR="00C200F3" w:rsidRPr="00947482" w:rsidRDefault="00C200F3" w:rsidP="00D11B66">
            <w:pPr>
              <w:jc w:val="center"/>
              <w:rPr>
                <w:rFonts w:ascii="Times New Roman" w:hAnsi="Times New Roman" w:cs="Times New Roman"/>
                <w:sz w:val="20"/>
                <w:szCs w:val="20"/>
              </w:rPr>
            </w:pPr>
          </w:p>
        </w:tc>
      </w:tr>
      <w:tr w:rsidR="00FE2357" w:rsidRPr="00947482" w14:paraId="161D81C4" w14:textId="77777777" w:rsidTr="00BC4C9F">
        <w:trPr>
          <w:jc w:val="center"/>
        </w:trPr>
        <w:tc>
          <w:tcPr>
            <w:tcW w:w="2155" w:type="dxa"/>
            <w:vMerge w:val="restart"/>
            <w:tcBorders>
              <w:top w:val="single" w:sz="8" w:space="0" w:color="auto"/>
              <w:bottom w:val="nil"/>
            </w:tcBorders>
          </w:tcPr>
          <w:p w14:paraId="25485FF0" w14:textId="646CEA8C" w:rsidR="00FE2357" w:rsidRPr="00947482" w:rsidRDefault="00FE2357" w:rsidP="006B0BB7">
            <w:pPr>
              <w:rPr>
                <w:rFonts w:ascii="Times New Roman" w:hAnsi="Times New Roman" w:cs="Times New Roman"/>
                <w:sz w:val="20"/>
                <w:szCs w:val="20"/>
              </w:rPr>
            </w:pPr>
            <w:r>
              <w:rPr>
                <w:rFonts w:ascii="Times New Roman" w:hAnsi="Times New Roman" w:cs="Times New Roman"/>
                <w:color w:val="000000"/>
                <w:sz w:val="20"/>
                <w:szCs w:val="20"/>
              </w:rPr>
              <w:t xml:space="preserve">do Nascimento </w:t>
            </w:r>
            <w:r w:rsidRPr="00947482">
              <w:rPr>
                <w:rFonts w:ascii="Times New Roman" w:hAnsi="Times New Roman" w:cs="Times New Roman"/>
                <w:color w:val="000000"/>
                <w:sz w:val="20"/>
                <w:szCs w:val="20"/>
              </w:rPr>
              <w:t>Oliveira</w:t>
            </w:r>
            <w:r>
              <w:rPr>
                <w:rFonts w:ascii="Times New Roman" w:hAnsi="Times New Roman" w:cs="Times New Roman"/>
                <w:color w:val="000000"/>
                <w:sz w:val="20"/>
                <w:szCs w:val="20"/>
              </w:rPr>
              <w:t xml:space="preserve"> et al</w:t>
            </w:r>
            <w:r w:rsidRPr="00947482">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947482">
              <w:rPr>
                <w:rFonts w:ascii="Times New Roman" w:hAnsi="Times New Roman" w:cs="Times New Roman"/>
                <w:color w:val="000000"/>
                <w:sz w:val="20"/>
                <w:szCs w:val="20"/>
              </w:rPr>
              <w:t>2020</w:t>
            </w:r>
            <w:r>
              <w:rPr>
                <w:rFonts w:ascii="Times New Roman" w:hAnsi="Times New Roman" w:cs="Times New Roman"/>
                <w:color w:val="000000"/>
                <w:sz w:val="20"/>
                <w:szCs w:val="20"/>
              </w:rPr>
              <w:t>)</w:t>
            </w:r>
          </w:p>
        </w:tc>
        <w:tc>
          <w:tcPr>
            <w:tcW w:w="2700" w:type="dxa"/>
            <w:tcBorders>
              <w:top w:val="single" w:sz="8" w:space="0" w:color="auto"/>
              <w:bottom w:val="nil"/>
            </w:tcBorders>
          </w:tcPr>
          <w:p w14:paraId="64953441" w14:textId="416EDA98" w:rsidR="00FE2357" w:rsidRPr="00947482" w:rsidRDefault="00FE2357" w:rsidP="006B0BB7">
            <w:pPr>
              <w:rPr>
                <w:rFonts w:ascii="Times New Roman" w:hAnsi="Times New Roman" w:cs="Times New Roman"/>
                <w:sz w:val="20"/>
                <w:szCs w:val="20"/>
              </w:rPr>
            </w:pPr>
            <w:r w:rsidRPr="00947482">
              <w:rPr>
                <w:rFonts w:ascii="Times New Roman" w:hAnsi="Times New Roman" w:cs="Times New Roman"/>
                <w:sz w:val="20"/>
                <w:szCs w:val="20"/>
              </w:rPr>
              <w:t xml:space="preserve">OMT </w:t>
            </w:r>
          </w:p>
        </w:tc>
        <w:tc>
          <w:tcPr>
            <w:tcW w:w="6120" w:type="dxa"/>
            <w:tcBorders>
              <w:top w:val="single" w:sz="8" w:space="0" w:color="auto"/>
              <w:bottom w:val="nil"/>
            </w:tcBorders>
          </w:tcPr>
          <w:p w14:paraId="4B02990C" w14:textId="4D2C3BCA" w:rsidR="00FE2357" w:rsidRPr="00947482" w:rsidRDefault="00FE2357" w:rsidP="006B0BB7">
            <w:pPr>
              <w:rPr>
                <w:rFonts w:ascii="Times New Roman" w:hAnsi="Times New Roman" w:cs="Times New Roman"/>
                <w:sz w:val="20"/>
                <w:szCs w:val="20"/>
              </w:rPr>
            </w:pPr>
            <w:r w:rsidRPr="00947482">
              <w:rPr>
                <w:rFonts w:ascii="Times New Roman" w:hAnsi="Times New Roman" w:cs="Times New Roman"/>
                <w:sz w:val="20"/>
                <w:szCs w:val="20"/>
              </w:rPr>
              <w:t>OCMM</w:t>
            </w:r>
            <w:r>
              <w:rPr>
                <w:rFonts w:ascii="Times New Roman" w:hAnsi="Times New Roman" w:cs="Times New Roman"/>
                <w:sz w:val="20"/>
                <w:szCs w:val="20"/>
              </w:rPr>
              <w:t xml:space="preserve">; </w:t>
            </w:r>
            <w:r w:rsidR="00FF4F80">
              <w:rPr>
                <w:rFonts w:ascii="Times New Roman" w:hAnsi="Times New Roman" w:cs="Times New Roman"/>
                <w:sz w:val="20"/>
                <w:szCs w:val="20"/>
              </w:rPr>
              <w:t>p</w:t>
            </w:r>
            <w:r w:rsidRPr="00947482">
              <w:rPr>
                <w:rFonts w:ascii="Times New Roman" w:hAnsi="Times New Roman" w:cs="Times New Roman"/>
                <w:sz w:val="20"/>
                <w:szCs w:val="20"/>
              </w:rPr>
              <w:t>er protocol</w:t>
            </w:r>
          </w:p>
        </w:tc>
        <w:tc>
          <w:tcPr>
            <w:tcW w:w="2636" w:type="dxa"/>
            <w:tcBorders>
              <w:top w:val="single" w:sz="8" w:space="0" w:color="auto"/>
              <w:bottom w:val="nil"/>
            </w:tcBorders>
          </w:tcPr>
          <w:p w14:paraId="3DB64FBB" w14:textId="1F37C8BC" w:rsidR="00FE2357" w:rsidRPr="00947482" w:rsidRDefault="00FE2357" w:rsidP="006B0BB7">
            <w:pPr>
              <w:jc w:val="center"/>
              <w:rPr>
                <w:rFonts w:ascii="Times New Roman" w:hAnsi="Times New Roman" w:cs="Times New Roman"/>
                <w:sz w:val="20"/>
                <w:szCs w:val="20"/>
              </w:rPr>
            </w:pPr>
            <w:r w:rsidRPr="00947482">
              <w:rPr>
                <w:rFonts w:ascii="Times New Roman" w:hAnsi="Times New Roman" w:cs="Times New Roman"/>
                <w:color w:val="000000"/>
                <w:sz w:val="20"/>
                <w:szCs w:val="20"/>
              </w:rPr>
              <w:t>Cranial OMT</w:t>
            </w:r>
          </w:p>
        </w:tc>
      </w:tr>
      <w:tr w:rsidR="00FE2357" w:rsidRPr="00947482" w14:paraId="5C44A7E3" w14:textId="77777777" w:rsidTr="00BC4C9F">
        <w:trPr>
          <w:jc w:val="center"/>
        </w:trPr>
        <w:tc>
          <w:tcPr>
            <w:tcW w:w="2155" w:type="dxa"/>
            <w:vMerge/>
            <w:tcBorders>
              <w:top w:val="nil"/>
              <w:bottom w:val="single" w:sz="8" w:space="0" w:color="auto"/>
            </w:tcBorders>
          </w:tcPr>
          <w:p w14:paraId="7D17DBFE" w14:textId="77777777" w:rsidR="00FE2357" w:rsidRPr="00947482" w:rsidRDefault="00FE2357" w:rsidP="006B0BB7">
            <w:pPr>
              <w:rPr>
                <w:rFonts w:ascii="Times New Roman" w:hAnsi="Times New Roman" w:cs="Times New Roman"/>
                <w:sz w:val="20"/>
                <w:szCs w:val="20"/>
              </w:rPr>
            </w:pPr>
          </w:p>
        </w:tc>
        <w:tc>
          <w:tcPr>
            <w:tcW w:w="2700" w:type="dxa"/>
            <w:tcBorders>
              <w:top w:val="nil"/>
              <w:bottom w:val="single" w:sz="8" w:space="0" w:color="auto"/>
            </w:tcBorders>
          </w:tcPr>
          <w:p w14:paraId="175F8F98" w14:textId="3A1C8FA4" w:rsidR="00FE2357" w:rsidRPr="00947482" w:rsidRDefault="00FE2357" w:rsidP="006B0BB7">
            <w:pPr>
              <w:rPr>
                <w:rFonts w:ascii="Times New Roman" w:hAnsi="Times New Roman" w:cs="Times New Roman"/>
                <w:sz w:val="20"/>
                <w:szCs w:val="20"/>
              </w:rPr>
            </w:pPr>
            <w:r w:rsidRPr="00947482">
              <w:rPr>
                <w:rFonts w:ascii="Times New Roman" w:hAnsi="Times New Roman" w:cs="Times New Roman"/>
                <w:sz w:val="20"/>
                <w:szCs w:val="20"/>
              </w:rPr>
              <w:t xml:space="preserve">Control </w:t>
            </w:r>
          </w:p>
        </w:tc>
        <w:tc>
          <w:tcPr>
            <w:tcW w:w="6120" w:type="dxa"/>
            <w:tcBorders>
              <w:top w:val="nil"/>
              <w:bottom w:val="single" w:sz="8" w:space="0" w:color="auto"/>
            </w:tcBorders>
          </w:tcPr>
          <w:p w14:paraId="4814787C" w14:textId="7B190F97" w:rsidR="00FE2357" w:rsidRPr="00947482" w:rsidRDefault="00FE2357" w:rsidP="006B0BB7">
            <w:pPr>
              <w:rPr>
                <w:rFonts w:ascii="Times New Roman" w:hAnsi="Times New Roman" w:cs="Times New Roman"/>
                <w:sz w:val="20"/>
                <w:szCs w:val="20"/>
              </w:rPr>
            </w:pPr>
            <w:r w:rsidRPr="00947482">
              <w:rPr>
                <w:rFonts w:ascii="Times New Roman" w:hAnsi="Times New Roman" w:cs="Times New Roman"/>
                <w:sz w:val="20"/>
                <w:szCs w:val="20"/>
              </w:rPr>
              <w:t>Light</w:t>
            </w:r>
            <w:r w:rsidR="00FF4F80">
              <w:rPr>
                <w:rFonts w:ascii="Times New Roman" w:hAnsi="Times New Roman" w:cs="Times New Roman"/>
                <w:sz w:val="20"/>
                <w:szCs w:val="20"/>
              </w:rPr>
              <w:t>-</w:t>
            </w:r>
            <w:r w:rsidRPr="00947482">
              <w:rPr>
                <w:rFonts w:ascii="Times New Roman" w:hAnsi="Times New Roman" w:cs="Times New Roman"/>
                <w:sz w:val="20"/>
                <w:szCs w:val="20"/>
              </w:rPr>
              <w:t>touch simulation of techniques used in OMT intervention group</w:t>
            </w:r>
            <w:r>
              <w:rPr>
                <w:rFonts w:ascii="Times New Roman" w:hAnsi="Times New Roman" w:cs="Times New Roman"/>
                <w:sz w:val="20"/>
                <w:szCs w:val="20"/>
              </w:rPr>
              <w:t xml:space="preserve">; </w:t>
            </w:r>
            <w:r w:rsidR="00FF4F80">
              <w:rPr>
                <w:rFonts w:ascii="Times New Roman" w:hAnsi="Times New Roman" w:cs="Times New Roman"/>
                <w:sz w:val="20"/>
                <w:szCs w:val="20"/>
              </w:rPr>
              <w:t>p</w:t>
            </w:r>
            <w:r w:rsidRPr="00947482">
              <w:rPr>
                <w:rFonts w:ascii="Times New Roman" w:hAnsi="Times New Roman" w:cs="Times New Roman"/>
                <w:sz w:val="20"/>
                <w:szCs w:val="20"/>
              </w:rPr>
              <w:t>er protocol</w:t>
            </w:r>
          </w:p>
        </w:tc>
        <w:tc>
          <w:tcPr>
            <w:tcW w:w="2636" w:type="dxa"/>
            <w:tcBorders>
              <w:top w:val="nil"/>
              <w:bottom w:val="single" w:sz="8" w:space="0" w:color="auto"/>
            </w:tcBorders>
          </w:tcPr>
          <w:p w14:paraId="545F04B6" w14:textId="4CB0A8C3" w:rsidR="00FE2357" w:rsidRPr="00947482" w:rsidRDefault="00FE2357" w:rsidP="006B0BB7">
            <w:pPr>
              <w:jc w:val="center"/>
              <w:rPr>
                <w:rFonts w:ascii="Times New Roman" w:hAnsi="Times New Roman" w:cs="Times New Roman"/>
                <w:sz w:val="20"/>
                <w:szCs w:val="20"/>
              </w:rPr>
            </w:pPr>
            <w:r w:rsidRPr="00947482">
              <w:rPr>
                <w:rFonts w:ascii="Times New Roman" w:hAnsi="Times New Roman" w:cs="Times New Roman"/>
                <w:color w:val="000000"/>
                <w:sz w:val="20"/>
                <w:szCs w:val="20"/>
              </w:rPr>
              <w:t>Control</w:t>
            </w:r>
          </w:p>
        </w:tc>
      </w:tr>
      <w:tr w:rsidR="006B0BB7" w:rsidRPr="00947482" w14:paraId="3C00CE80" w14:textId="77777777" w:rsidTr="00BC4C9F">
        <w:trPr>
          <w:jc w:val="center"/>
        </w:trPr>
        <w:tc>
          <w:tcPr>
            <w:tcW w:w="2155" w:type="dxa"/>
            <w:vMerge w:val="restart"/>
            <w:tcBorders>
              <w:top w:val="single" w:sz="8" w:space="0" w:color="auto"/>
              <w:bottom w:val="nil"/>
            </w:tcBorders>
          </w:tcPr>
          <w:p w14:paraId="05ED5DAC" w14:textId="5778003E"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Fraix</w:t>
            </w:r>
            <w:r>
              <w:rPr>
                <w:rFonts w:ascii="Times New Roman" w:hAnsi="Times New Roman" w:cs="Times New Roman"/>
                <w:sz w:val="20"/>
                <w:szCs w:val="20"/>
              </w:rPr>
              <w:t xml:space="preserve"> et al</w:t>
            </w:r>
            <w:r w:rsidRPr="00947482">
              <w:rPr>
                <w:rFonts w:ascii="Times New Roman" w:hAnsi="Times New Roman" w:cs="Times New Roman"/>
                <w:sz w:val="20"/>
                <w:szCs w:val="20"/>
              </w:rPr>
              <w:t xml:space="preserve"> </w:t>
            </w:r>
            <w:r>
              <w:rPr>
                <w:rFonts w:ascii="Times New Roman" w:hAnsi="Times New Roman" w:cs="Times New Roman"/>
                <w:sz w:val="20"/>
                <w:szCs w:val="20"/>
              </w:rPr>
              <w:t>(</w:t>
            </w:r>
            <w:r w:rsidRPr="00947482">
              <w:rPr>
                <w:rFonts w:ascii="Times New Roman" w:hAnsi="Times New Roman" w:cs="Times New Roman"/>
                <w:sz w:val="20"/>
                <w:szCs w:val="20"/>
              </w:rPr>
              <w:t>2021</w:t>
            </w:r>
            <w:r>
              <w:rPr>
                <w:rFonts w:ascii="Times New Roman" w:hAnsi="Times New Roman" w:cs="Times New Roman"/>
                <w:sz w:val="20"/>
                <w:szCs w:val="20"/>
              </w:rPr>
              <w:t>)</w:t>
            </w:r>
          </w:p>
        </w:tc>
        <w:tc>
          <w:tcPr>
            <w:tcW w:w="2700" w:type="dxa"/>
            <w:tcBorders>
              <w:top w:val="single" w:sz="8" w:space="0" w:color="auto"/>
              <w:bottom w:val="nil"/>
            </w:tcBorders>
          </w:tcPr>
          <w:p w14:paraId="7E2F4A73"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OMT</w:t>
            </w:r>
          </w:p>
        </w:tc>
        <w:tc>
          <w:tcPr>
            <w:tcW w:w="6120" w:type="dxa"/>
            <w:tcBorders>
              <w:top w:val="single" w:sz="8" w:space="0" w:color="auto"/>
              <w:bottom w:val="nil"/>
            </w:tcBorders>
          </w:tcPr>
          <w:p w14:paraId="77481C1A" w14:textId="2841195E"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Multiple technique approach</w:t>
            </w:r>
            <w:r w:rsidR="00FF4F80">
              <w:rPr>
                <w:rFonts w:ascii="Times New Roman" w:hAnsi="Times New Roman" w:cs="Times New Roman"/>
                <w:sz w:val="20"/>
                <w:szCs w:val="20"/>
              </w:rPr>
              <w:t>:</w:t>
            </w:r>
            <w:r w:rsidRPr="00947482">
              <w:rPr>
                <w:rFonts w:ascii="Times New Roman" w:hAnsi="Times New Roman" w:cs="Times New Roman"/>
                <w:sz w:val="20"/>
                <w:szCs w:val="20"/>
              </w:rPr>
              <w:t xml:space="preserve"> HVLA with CS, MFR, BLT, ST</w:t>
            </w:r>
            <w:r>
              <w:rPr>
                <w:rFonts w:ascii="Times New Roman" w:hAnsi="Times New Roman" w:cs="Times New Roman"/>
                <w:sz w:val="20"/>
                <w:szCs w:val="20"/>
              </w:rPr>
              <w:t xml:space="preserve">; </w:t>
            </w:r>
            <w:r w:rsidR="00FF4F80">
              <w:rPr>
                <w:rFonts w:ascii="Times New Roman" w:hAnsi="Times New Roman" w:cs="Times New Roman"/>
                <w:sz w:val="20"/>
                <w:szCs w:val="20"/>
              </w:rPr>
              <w:t>p</w:t>
            </w:r>
            <w:r>
              <w:rPr>
                <w:rFonts w:ascii="Times New Roman" w:hAnsi="Times New Roman" w:cs="Times New Roman"/>
                <w:sz w:val="20"/>
                <w:szCs w:val="20"/>
              </w:rPr>
              <w:t>er clinician evaluation</w:t>
            </w:r>
          </w:p>
        </w:tc>
        <w:tc>
          <w:tcPr>
            <w:tcW w:w="2636" w:type="dxa"/>
            <w:tcBorders>
              <w:top w:val="single" w:sz="8" w:space="0" w:color="auto"/>
              <w:bottom w:val="nil"/>
            </w:tcBorders>
          </w:tcPr>
          <w:p w14:paraId="246B1B3E" w14:textId="3C244309"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sz w:val="20"/>
                <w:szCs w:val="20"/>
              </w:rPr>
              <w:t>HVLA</w:t>
            </w:r>
            <w:r w:rsidR="00E320F2">
              <w:rPr>
                <w:rFonts w:ascii="Times New Roman" w:hAnsi="Times New Roman" w:cs="Times New Roman"/>
                <w:sz w:val="20"/>
                <w:szCs w:val="20"/>
              </w:rPr>
              <w:t xml:space="preserve">, </w:t>
            </w:r>
            <w:r w:rsidRPr="00947482">
              <w:rPr>
                <w:rFonts w:ascii="Times New Roman" w:hAnsi="Times New Roman" w:cs="Times New Roman"/>
                <w:sz w:val="20"/>
                <w:szCs w:val="20"/>
              </w:rPr>
              <w:t>OMT</w:t>
            </w:r>
            <w:r w:rsidR="00E320F2">
              <w:rPr>
                <w:rFonts w:ascii="Times New Roman" w:hAnsi="Times New Roman" w:cs="Times New Roman"/>
                <w:sz w:val="20"/>
                <w:szCs w:val="20"/>
              </w:rPr>
              <w:t xml:space="preserve"> +</w:t>
            </w:r>
          </w:p>
        </w:tc>
      </w:tr>
      <w:tr w:rsidR="006B0BB7" w:rsidRPr="00947482" w14:paraId="4D161056" w14:textId="77777777" w:rsidTr="00BC4C9F">
        <w:trPr>
          <w:jc w:val="center"/>
        </w:trPr>
        <w:tc>
          <w:tcPr>
            <w:tcW w:w="2155" w:type="dxa"/>
            <w:vMerge/>
            <w:tcBorders>
              <w:top w:val="nil"/>
            </w:tcBorders>
          </w:tcPr>
          <w:p w14:paraId="05FEC817" w14:textId="77777777" w:rsidR="006B0BB7" w:rsidRPr="00947482" w:rsidRDefault="006B0BB7" w:rsidP="006B0BB7">
            <w:pPr>
              <w:rPr>
                <w:rFonts w:ascii="Times New Roman" w:hAnsi="Times New Roman" w:cs="Times New Roman"/>
                <w:sz w:val="20"/>
                <w:szCs w:val="20"/>
              </w:rPr>
            </w:pPr>
          </w:p>
        </w:tc>
        <w:tc>
          <w:tcPr>
            <w:tcW w:w="2700" w:type="dxa"/>
            <w:tcBorders>
              <w:top w:val="nil"/>
            </w:tcBorders>
          </w:tcPr>
          <w:p w14:paraId="1A4EC7B1"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 xml:space="preserve">OMT and VRT </w:t>
            </w:r>
          </w:p>
        </w:tc>
        <w:tc>
          <w:tcPr>
            <w:tcW w:w="6120" w:type="dxa"/>
            <w:tcBorders>
              <w:top w:val="nil"/>
            </w:tcBorders>
          </w:tcPr>
          <w:p w14:paraId="5B4F80A7" w14:textId="3495CAF1"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Multiple technique approach</w:t>
            </w:r>
            <w:r w:rsidR="00FF4F80">
              <w:rPr>
                <w:rFonts w:ascii="Times New Roman" w:hAnsi="Times New Roman" w:cs="Times New Roman"/>
                <w:sz w:val="20"/>
                <w:szCs w:val="20"/>
              </w:rPr>
              <w:t>:</w:t>
            </w:r>
            <w:r w:rsidRPr="00947482">
              <w:rPr>
                <w:rFonts w:ascii="Times New Roman" w:hAnsi="Times New Roman" w:cs="Times New Roman"/>
                <w:sz w:val="20"/>
                <w:szCs w:val="20"/>
              </w:rPr>
              <w:t xml:space="preserve"> HVLA with CS, MFR, BLT, ST</w:t>
            </w:r>
            <w:r w:rsidRPr="00947482" w:rsidDel="00833957">
              <w:rPr>
                <w:rFonts w:ascii="Times New Roman" w:hAnsi="Times New Roman" w:cs="Times New Roman"/>
                <w:sz w:val="20"/>
                <w:szCs w:val="20"/>
              </w:rPr>
              <w:t xml:space="preserve"> </w:t>
            </w:r>
            <w:r w:rsidRPr="00947482">
              <w:rPr>
                <w:rFonts w:ascii="Times New Roman" w:hAnsi="Times New Roman" w:cs="Times New Roman"/>
                <w:sz w:val="20"/>
                <w:szCs w:val="20"/>
              </w:rPr>
              <w:t>and VRT protocol</w:t>
            </w:r>
            <w:r>
              <w:rPr>
                <w:rFonts w:ascii="Times New Roman" w:hAnsi="Times New Roman" w:cs="Times New Roman"/>
                <w:sz w:val="20"/>
                <w:szCs w:val="20"/>
              </w:rPr>
              <w:t xml:space="preserve">; </w:t>
            </w:r>
            <w:r w:rsidR="00FF4F80">
              <w:rPr>
                <w:rFonts w:ascii="Times New Roman" w:hAnsi="Times New Roman" w:cs="Times New Roman"/>
                <w:sz w:val="20"/>
                <w:szCs w:val="20"/>
              </w:rPr>
              <w:t>p</w:t>
            </w:r>
            <w:r>
              <w:rPr>
                <w:rFonts w:ascii="Times New Roman" w:hAnsi="Times New Roman" w:cs="Times New Roman"/>
                <w:sz w:val="20"/>
                <w:szCs w:val="20"/>
              </w:rPr>
              <w:t>er clinician evaluation</w:t>
            </w:r>
          </w:p>
        </w:tc>
        <w:tc>
          <w:tcPr>
            <w:tcW w:w="2636" w:type="dxa"/>
            <w:tcBorders>
              <w:top w:val="nil"/>
            </w:tcBorders>
          </w:tcPr>
          <w:p w14:paraId="14077F15" w14:textId="056D8957"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sz w:val="20"/>
                <w:szCs w:val="20"/>
              </w:rPr>
              <w:t>HVLA</w:t>
            </w:r>
            <w:r w:rsidR="00E320F2">
              <w:rPr>
                <w:rFonts w:ascii="Times New Roman" w:hAnsi="Times New Roman" w:cs="Times New Roman"/>
                <w:sz w:val="20"/>
                <w:szCs w:val="20"/>
              </w:rPr>
              <w:t xml:space="preserve">, </w:t>
            </w:r>
            <w:r w:rsidRPr="00947482">
              <w:rPr>
                <w:rFonts w:ascii="Times New Roman" w:hAnsi="Times New Roman" w:cs="Times New Roman"/>
                <w:sz w:val="20"/>
                <w:szCs w:val="20"/>
              </w:rPr>
              <w:t>OMT</w:t>
            </w:r>
            <w:r w:rsidR="00E320F2">
              <w:rPr>
                <w:rFonts w:ascii="Times New Roman" w:hAnsi="Times New Roman" w:cs="Times New Roman"/>
                <w:sz w:val="20"/>
                <w:szCs w:val="20"/>
              </w:rPr>
              <w:t xml:space="preserve"> +, </w:t>
            </w:r>
            <w:r w:rsidRPr="00947482">
              <w:rPr>
                <w:rFonts w:ascii="Times New Roman" w:hAnsi="Times New Roman" w:cs="Times New Roman"/>
                <w:sz w:val="20"/>
                <w:szCs w:val="20"/>
              </w:rPr>
              <w:t>VRT</w:t>
            </w:r>
          </w:p>
          <w:p w14:paraId="7EA2F821" w14:textId="77777777" w:rsidR="006B0BB7" w:rsidRPr="00947482" w:rsidRDefault="006B0BB7" w:rsidP="006B0BB7">
            <w:pPr>
              <w:jc w:val="center"/>
              <w:rPr>
                <w:rFonts w:ascii="Times New Roman" w:hAnsi="Times New Roman" w:cs="Times New Roman"/>
                <w:sz w:val="20"/>
                <w:szCs w:val="20"/>
              </w:rPr>
            </w:pPr>
          </w:p>
        </w:tc>
      </w:tr>
      <w:tr w:rsidR="006B0BB7" w:rsidRPr="00947482" w14:paraId="27C2A69B" w14:textId="77777777" w:rsidTr="00BC4C9F">
        <w:trPr>
          <w:jc w:val="center"/>
        </w:trPr>
        <w:tc>
          <w:tcPr>
            <w:tcW w:w="2155" w:type="dxa"/>
            <w:vMerge/>
          </w:tcPr>
          <w:p w14:paraId="627D80F1" w14:textId="77777777" w:rsidR="006B0BB7" w:rsidRPr="00947482" w:rsidRDefault="006B0BB7" w:rsidP="006B0BB7">
            <w:pPr>
              <w:rPr>
                <w:rFonts w:ascii="Times New Roman" w:hAnsi="Times New Roman" w:cs="Times New Roman"/>
                <w:sz w:val="20"/>
                <w:szCs w:val="20"/>
              </w:rPr>
            </w:pPr>
          </w:p>
        </w:tc>
        <w:tc>
          <w:tcPr>
            <w:tcW w:w="2700" w:type="dxa"/>
          </w:tcPr>
          <w:p w14:paraId="03C88541"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VRT alone</w:t>
            </w:r>
          </w:p>
        </w:tc>
        <w:tc>
          <w:tcPr>
            <w:tcW w:w="6120" w:type="dxa"/>
          </w:tcPr>
          <w:p w14:paraId="3EACD113" w14:textId="20EDB24C"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 xml:space="preserve">Participants with peripheral vestibular hypofunction or motion hypersensitivity received condition-specific exercises for balance </w:t>
            </w:r>
            <w:r w:rsidR="00FF4F80">
              <w:rPr>
                <w:rFonts w:ascii="Times New Roman" w:hAnsi="Times New Roman" w:cs="Times New Roman"/>
                <w:sz w:val="20"/>
                <w:szCs w:val="20"/>
              </w:rPr>
              <w:t>and</w:t>
            </w:r>
            <w:r w:rsidRPr="00947482">
              <w:rPr>
                <w:rFonts w:ascii="Times New Roman" w:hAnsi="Times New Roman" w:cs="Times New Roman"/>
                <w:sz w:val="20"/>
                <w:szCs w:val="20"/>
              </w:rPr>
              <w:t xml:space="preserve"> proprioception retraining per VRT protocol</w:t>
            </w:r>
          </w:p>
        </w:tc>
        <w:tc>
          <w:tcPr>
            <w:tcW w:w="2636" w:type="dxa"/>
          </w:tcPr>
          <w:p w14:paraId="06DDA42A" w14:textId="30471F1A" w:rsidR="006B0BB7" w:rsidRPr="00947482" w:rsidRDefault="00E320F2" w:rsidP="006B0BB7">
            <w:pPr>
              <w:jc w:val="center"/>
              <w:rPr>
                <w:rFonts w:ascii="Times New Roman" w:hAnsi="Times New Roman" w:cs="Times New Roman"/>
                <w:sz w:val="20"/>
                <w:szCs w:val="20"/>
              </w:rPr>
            </w:pPr>
            <w:r>
              <w:rPr>
                <w:rFonts w:ascii="Times New Roman" w:hAnsi="Times New Roman" w:cs="Times New Roman"/>
                <w:sz w:val="20"/>
                <w:szCs w:val="20"/>
              </w:rPr>
              <w:t>VRT</w:t>
            </w:r>
          </w:p>
          <w:p w14:paraId="7FEFA610" w14:textId="77777777" w:rsidR="006B0BB7" w:rsidRPr="00947482" w:rsidRDefault="006B0BB7" w:rsidP="006B0BB7">
            <w:pPr>
              <w:jc w:val="center"/>
              <w:rPr>
                <w:rFonts w:ascii="Times New Roman" w:hAnsi="Times New Roman" w:cs="Times New Roman"/>
                <w:sz w:val="20"/>
                <w:szCs w:val="20"/>
              </w:rPr>
            </w:pPr>
          </w:p>
        </w:tc>
      </w:tr>
      <w:tr w:rsidR="006B0BB7" w:rsidRPr="00947482" w14:paraId="44939863" w14:textId="77777777" w:rsidTr="00BC4C9F">
        <w:trPr>
          <w:jc w:val="center"/>
        </w:trPr>
        <w:tc>
          <w:tcPr>
            <w:tcW w:w="2155" w:type="dxa"/>
            <w:vMerge/>
            <w:tcBorders>
              <w:bottom w:val="single" w:sz="8" w:space="0" w:color="auto"/>
            </w:tcBorders>
          </w:tcPr>
          <w:p w14:paraId="717E4646" w14:textId="77777777" w:rsidR="006B0BB7" w:rsidRPr="00947482" w:rsidRDefault="006B0BB7" w:rsidP="006B0BB7">
            <w:pPr>
              <w:rPr>
                <w:rFonts w:ascii="Times New Roman" w:hAnsi="Times New Roman" w:cs="Times New Roman"/>
                <w:sz w:val="20"/>
                <w:szCs w:val="20"/>
              </w:rPr>
            </w:pPr>
          </w:p>
        </w:tc>
        <w:tc>
          <w:tcPr>
            <w:tcW w:w="2700" w:type="dxa"/>
            <w:tcBorders>
              <w:bottom w:val="single" w:sz="8" w:space="0" w:color="auto"/>
            </w:tcBorders>
          </w:tcPr>
          <w:p w14:paraId="145ACD97"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No intervention</w:t>
            </w:r>
          </w:p>
        </w:tc>
        <w:tc>
          <w:tcPr>
            <w:tcW w:w="6120" w:type="dxa"/>
            <w:tcBorders>
              <w:bottom w:val="single" w:sz="8" w:space="0" w:color="auto"/>
            </w:tcBorders>
          </w:tcPr>
          <w:p w14:paraId="7A8DCB88"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Participants came in for outcome measurements with no intervention</w:t>
            </w:r>
          </w:p>
        </w:tc>
        <w:tc>
          <w:tcPr>
            <w:tcW w:w="2636" w:type="dxa"/>
            <w:tcBorders>
              <w:bottom w:val="single" w:sz="8" w:space="0" w:color="auto"/>
            </w:tcBorders>
          </w:tcPr>
          <w:p w14:paraId="2CC60AA8" w14:textId="3380EF41"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sz w:val="20"/>
                <w:szCs w:val="20"/>
              </w:rPr>
              <w:t>Control</w:t>
            </w:r>
          </w:p>
        </w:tc>
      </w:tr>
      <w:tr w:rsidR="006B0BB7" w:rsidRPr="00947482" w14:paraId="6709F9ED" w14:textId="77777777" w:rsidTr="00BC4C9F">
        <w:trPr>
          <w:jc w:val="center"/>
        </w:trPr>
        <w:tc>
          <w:tcPr>
            <w:tcW w:w="2155" w:type="dxa"/>
            <w:vMerge w:val="restart"/>
            <w:tcBorders>
              <w:top w:val="single" w:sz="8" w:space="0" w:color="auto"/>
              <w:bottom w:val="nil"/>
            </w:tcBorders>
          </w:tcPr>
          <w:p w14:paraId="6D49E122" w14:textId="27653555"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Heikkil</w:t>
            </w:r>
            <w:r>
              <w:rPr>
                <w:rFonts w:ascii="Times New Roman" w:hAnsi="Times New Roman" w:cs="Times New Roman"/>
                <w:sz w:val="20"/>
                <w:szCs w:val="20"/>
              </w:rPr>
              <w:t>ä et al</w:t>
            </w:r>
            <w:r w:rsidRPr="00947482">
              <w:rPr>
                <w:rFonts w:ascii="Times New Roman" w:hAnsi="Times New Roman" w:cs="Times New Roman"/>
                <w:sz w:val="20"/>
                <w:szCs w:val="20"/>
              </w:rPr>
              <w:t xml:space="preserve"> </w:t>
            </w:r>
            <w:r>
              <w:rPr>
                <w:rFonts w:ascii="Times New Roman" w:hAnsi="Times New Roman" w:cs="Times New Roman"/>
                <w:sz w:val="20"/>
                <w:szCs w:val="20"/>
              </w:rPr>
              <w:t>(</w:t>
            </w:r>
            <w:r w:rsidRPr="00947482">
              <w:rPr>
                <w:rFonts w:ascii="Times New Roman" w:hAnsi="Times New Roman" w:cs="Times New Roman"/>
                <w:sz w:val="20"/>
                <w:szCs w:val="20"/>
              </w:rPr>
              <w:t>2000</w:t>
            </w:r>
            <w:r>
              <w:rPr>
                <w:rFonts w:ascii="Times New Roman" w:hAnsi="Times New Roman" w:cs="Times New Roman"/>
                <w:sz w:val="20"/>
                <w:szCs w:val="20"/>
              </w:rPr>
              <w:t>)</w:t>
            </w:r>
          </w:p>
        </w:tc>
        <w:tc>
          <w:tcPr>
            <w:tcW w:w="2700" w:type="dxa"/>
            <w:tcBorders>
              <w:top w:val="single" w:sz="8" w:space="0" w:color="auto"/>
              <w:bottom w:val="nil"/>
            </w:tcBorders>
          </w:tcPr>
          <w:p w14:paraId="464EC705" w14:textId="6854620E"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 xml:space="preserve">Cervical </w:t>
            </w:r>
            <w:r w:rsidR="001038AC">
              <w:rPr>
                <w:rFonts w:ascii="Times New Roman" w:hAnsi="Times New Roman" w:cs="Times New Roman"/>
                <w:sz w:val="20"/>
                <w:szCs w:val="20"/>
              </w:rPr>
              <w:t>m</w:t>
            </w:r>
            <w:r w:rsidRPr="00947482">
              <w:rPr>
                <w:rFonts w:ascii="Times New Roman" w:hAnsi="Times New Roman" w:cs="Times New Roman"/>
                <w:sz w:val="20"/>
                <w:szCs w:val="20"/>
              </w:rPr>
              <w:t>anipulation (OMTa)</w:t>
            </w:r>
          </w:p>
        </w:tc>
        <w:tc>
          <w:tcPr>
            <w:tcW w:w="6120" w:type="dxa"/>
            <w:tcBorders>
              <w:top w:val="single" w:sz="8" w:space="0" w:color="auto"/>
              <w:bottom w:val="nil"/>
            </w:tcBorders>
          </w:tcPr>
          <w:p w14:paraId="5735D36C" w14:textId="3ED488F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HVLA</w:t>
            </w:r>
            <w:r w:rsidR="00FF4F80">
              <w:rPr>
                <w:rFonts w:ascii="Times New Roman" w:hAnsi="Times New Roman" w:cs="Times New Roman"/>
                <w:sz w:val="20"/>
                <w:szCs w:val="20"/>
              </w:rPr>
              <w:t>-</w:t>
            </w:r>
            <w:r w:rsidRPr="00947482">
              <w:rPr>
                <w:rFonts w:ascii="Times New Roman" w:hAnsi="Times New Roman" w:cs="Times New Roman"/>
                <w:sz w:val="20"/>
                <w:szCs w:val="20"/>
              </w:rPr>
              <w:t>focused</w:t>
            </w:r>
            <w:r w:rsidR="00FF4F80">
              <w:rPr>
                <w:rFonts w:ascii="Times New Roman" w:hAnsi="Times New Roman" w:cs="Times New Roman"/>
                <w:sz w:val="20"/>
                <w:szCs w:val="20"/>
              </w:rPr>
              <w:t>:</w:t>
            </w:r>
            <w:r w:rsidRPr="00947482">
              <w:rPr>
                <w:rFonts w:ascii="Times New Roman" w:hAnsi="Times New Roman" w:cs="Times New Roman"/>
                <w:sz w:val="20"/>
                <w:szCs w:val="20"/>
              </w:rPr>
              <w:t xml:space="preserve"> </w:t>
            </w:r>
            <w:r w:rsidR="00FF4F80">
              <w:rPr>
                <w:rFonts w:ascii="Times New Roman" w:hAnsi="Times New Roman" w:cs="Times New Roman"/>
                <w:sz w:val="20"/>
                <w:szCs w:val="20"/>
              </w:rPr>
              <w:t>c</w:t>
            </w:r>
            <w:r w:rsidRPr="00947482">
              <w:rPr>
                <w:rFonts w:ascii="Times New Roman" w:hAnsi="Times New Roman" w:cs="Times New Roman"/>
                <w:sz w:val="20"/>
                <w:szCs w:val="20"/>
              </w:rPr>
              <w:t>ervical and thoracic HVLA</w:t>
            </w:r>
            <w:r>
              <w:rPr>
                <w:rFonts w:ascii="Times New Roman" w:hAnsi="Times New Roman" w:cs="Times New Roman"/>
                <w:sz w:val="20"/>
                <w:szCs w:val="20"/>
              </w:rPr>
              <w:t xml:space="preserve">; </w:t>
            </w:r>
            <w:r w:rsidR="00FF4F80">
              <w:rPr>
                <w:rFonts w:ascii="Times New Roman" w:hAnsi="Times New Roman" w:cs="Times New Roman"/>
                <w:sz w:val="20"/>
                <w:szCs w:val="20"/>
              </w:rPr>
              <w:t>p</w:t>
            </w:r>
            <w:r>
              <w:rPr>
                <w:rFonts w:ascii="Times New Roman" w:hAnsi="Times New Roman" w:cs="Times New Roman"/>
                <w:sz w:val="20"/>
                <w:szCs w:val="20"/>
              </w:rPr>
              <w:t>er clinician evaluation</w:t>
            </w:r>
          </w:p>
        </w:tc>
        <w:tc>
          <w:tcPr>
            <w:tcW w:w="2636" w:type="dxa"/>
            <w:tcBorders>
              <w:top w:val="single" w:sz="8" w:space="0" w:color="auto"/>
              <w:bottom w:val="nil"/>
            </w:tcBorders>
          </w:tcPr>
          <w:p w14:paraId="46FCB073" w14:textId="77777777"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sz w:val="20"/>
                <w:szCs w:val="20"/>
              </w:rPr>
              <w:t>HVLA</w:t>
            </w:r>
          </w:p>
        </w:tc>
      </w:tr>
      <w:tr w:rsidR="006B0BB7" w:rsidRPr="00947482" w14:paraId="32CEDC95" w14:textId="77777777" w:rsidTr="00BC4C9F">
        <w:trPr>
          <w:jc w:val="center"/>
        </w:trPr>
        <w:tc>
          <w:tcPr>
            <w:tcW w:w="2155" w:type="dxa"/>
            <w:vMerge/>
            <w:tcBorders>
              <w:top w:val="nil"/>
            </w:tcBorders>
          </w:tcPr>
          <w:p w14:paraId="04C5E440" w14:textId="77777777" w:rsidR="006B0BB7" w:rsidRPr="00947482" w:rsidRDefault="006B0BB7" w:rsidP="006B0BB7">
            <w:pPr>
              <w:rPr>
                <w:rFonts w:ascii="Times New Roman" w:hAnsi="Times New Roman" w:cs="Times New Roman"/>
                <w:sz w:val="20"/>
                <w:szCs w:val="20"/>
              </w:rPr>
            </w:pPr>
          </w:p>
        </w:tc>
        <w:tc>
          <w:tcPr>
            <w:tcW w:w="2700" w:type="dxa"/>
            <w:tcBorders>
              <w:top w:val="nil"/>
            </w:tcBorders>
          </w:tcPr>
          <w:p w14:paraId="36D214FC"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Acupuncture</w:t>
            </w:r>
          </w:p>
        </w:tc>
        <w:tc>
          <w:tcPr>
            <w:tcW w:w="6120" w:type="dxa"/>
            <w:tcBorders>
              <w:top w:val="nil"/>
            </w:tcBorders>
          </w:tcPr>
          <w:p w14:paraId="347BE80E" w14:textId="7555A5CA"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Acupuncture therapy based on analysis of different functions, such as mobility, muscle tension, tone</w:t>
            </w:r>
            <w:r w:rsidR="00FF4F80">
              <w:rPr>
                <w:rFonts w:ascii="Times New Roman" w:hAnsi="Times New Roman" w:cs="Times New Roman"/>
                <w:sz w:val="20"/>
                <w:szCs w:val="20"/>
              </w:rPr>
              <w:t>,</w:t>
            </w:r>
            <w:r w:rsidRPr="00947482">
              <w:rPr>
                <w:rFonts w:ascii="Times New Roman" w:hAnsi="Times New Roman" w:cs="Times New Roman"/>
                <w:sz w:val="20"/>
                <w:szCs w:val="20"/>
              </w:rPr>
              <w:t xml:space="preserve"> and participant complaints</w:t>
            </w:r>
            <w:r>
              <w:rPr>
                <w:rFonts w:ascii="Times New Roman" w:hAnsi="Times New Roman" w:cs="Times New Roman"/>
                <w:sz w:val="20"/>
                <w:szCs w:val="20"/>
              </w:rPr>
              <w:t xml:space="preserve">; </w:t>
            </w:r>
            <w:r w:rsidR="00FF4F80">
              <w:rPr>
                <w:rFonts w:ascii="Times New Roman" w:hAnsi="Times New Roman" w:cs="Times New Roman"/>
                <w:sz w:val="20"/>
                <w:szCs w:val="20"/>
              </w:rPr>
              <w:t>p</w:t>
            </w:r>
            <w:r>
              <w:rPr>
                <w:rFonts w:ascii="Times New Roman" w:hAnsi="Times New Roman" w:cs="Times New Roman"/>
                <w:sz w:val="20"/>
                <w:szCs w:val="20"/>
              </w:rPr>
              <w:t>er clinician evaluation</w:t>
            </w:r>
          </w:p>
        </w:tc>
        <w:tc>
          <w:tcPr>
            <w:tcW w:w="2636" w:type="dxa"/>
            <w:tcBorders>
              <w:top w:val="nil"/>
            </w:tcBorders>
          </w:tcPr>
          <w:p w14:paraId="10823921" w14:textId="77777777"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sz w:val="20"/>
                <w:szCs w:val="20"/>
              </w:rPr>
              <w:t>Acupuncture</w:t>
            </w:r>
          </w:p>
          <w:p w14:paraId="6ED66ADF" w14:textId="77777777" w:rsidR="006B0BB7" w:rsidRPr="00947482" w:rsidRDefault="006B0BB7" w:rsidP="006B0BB7">
            <w:pPr>
              <w:jc w:val="center"/>
              <w:rPr>
                <w:rFonts w:ascii="Times New Roman" w:hAnsi="Times New Roman" w:cs="Times New Roman"/>
                <w:sz w:val="20"/>
                <w:szCs w:val="20"/>
              </w:rPr>
            </w:pPr>
          </w:p>
        </w:tc>
      </w:tr>
      <w:tr w:rsidR="006B0BB7" w:rsidRPr="00947482" w14:paraId="4F05ED20" w14:textId="77777777" w:rsidTr="00BC4C9F">
        <w:trPr>
          <w:jc w:val="center"/>
        </w:trPr>
        <w:tc>
          <w:tcPr>
            <w:tcW w:w="2155" w:type="dxa"/>
            <w:vMerge/>
          </w:tcPr>
          <w:p w14:paraId="44F10570" w14:textId="77777777" w:rsidR="006B0BB7" w:rsidRPr="00947482" w:rsidRDefault="006B0BB7" w:rsidP="006B0BB7">
            <w:pPr>
              <w:rPr>
                <w:rFonts w:ascii="Times New Roman" w:hAnsi="Times New Roman" w:cs="Times New Roman"/>
                <w:sz w:val="20"/>
                <w:szCs w:val="20"/>
              </w:rPr>
            </w:pPr>
          </w:p>
        </w:tc>
        <w:tc>
          <w:tcPr>
            <w:tcW w:w="2700" w:type="dxa"/>
          </w:tcPr>
          <w:p w14:paraId="6D6A7433"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Ketoprofen gel</w:t>
            </w:r>
          </w:p>
        </w:tc>
        <w:tc>
          <w:tcPr>
            <w:tcW w:w="6120" w:type="dxa"/>
          </w:tcPr>
          <w:p w14:paraId="27F8B28D" w14:textId="2CF86CE6"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NSAID</w:t>
            </w:r>
            <w:r w:rsidR="00FF4F80">
              <w:rPr>
                <w:rFonts w:ascii="Times New Roman" w:hAnsi="Times New Roman" w:cs="Times New Roman"/>
                <w:sz w:val="20"/>
                <w:szCs w:val="20"/>
              </w:rPr>
              <w:t xml:space="preserve"> </w:t>
            </w:r>
            <w:r w:rsidRPr="00947482">
              <w:rPr>
                <w:rFonts w:ascii="Times New Roman" w:hAnsi="Times New Roman" w:cs="Times New Roman"/>
                <w:sz w:val="20"/>
                <w:szCs w:val="20"/>
              </w:rPr>
              <w:t>gel (ketoprofen) applied by participant</w:t>
            </w:r>
            <w:r>
              <w:rPr>
                <w:rFonts w:ascii="Times New Roman" w:hAnsi="Times New Roman" w:cs="Times New Roman"/>
                <w:sz w:val="20"/>
                <w:szCs w:val="20"/>
              </w:rPr>
              <w:t xml:space="preserve">; </w:t>
            </w:r>
            <w:r w:rsidR="00FF4F80">
              <w:rPr>
                <w:rFonts w:ascii="Times New Roman" w:hAnsi="Times New Roman" w:cs="Times New Roman"/>
                <w:sz w:val="20"/>
                <w:szCs w:val="20"/>
              </w:rPr>
              <w:t>p</w:t>
            </w:r>
            <w:r w:rsidRPr="00947482">
              <w:rPr>
                <w:rFonts w:ascii="Times New Roman" w:hAnsi="Times New Roman" w:cs="Times New Roman"/>
                <w:sz w:val="20"/>
                <w:szCs w:val="20"/>
              </w:rPr>
              <w:t>er protocol</w:t>
            </w:r>
          </w:p>
        </w:tc>
        <w:tc>
          <w:tcPr>
            <w:tcW w:w="2636" w:type="dxa"/>
          </w:tcPr>
          <w:p w14:paraId="0AE6A5F7" w14:textId="77777777"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sz w:val="20"/>
                <w:szCs w:val="20"/>
              </w:rPr>
              <w:t>Ketoprofen gel</w:t>
            </w:r>
          </w:p>
          <w:p w14:paraId="4D79A6EF" w14:textId="77777777" w:rsidR="006B0BB7" w:rsidRPr="00947482" w:rsidRDefault="006B0BB7" w:rsidP="006B0BB7">
            <w:pPr>
              <w:jc w:val="center"/>
              <w:rPr>
                <w:rFonts w:ascii="Times New Roman" w:hAnsi="Times New Roman" w:cs="Times New Roman"/>
                <w:sz w:val="20"/>
                <w:szCs w:val="20"/>
              </w:rPr>
            </w:pPr>
          </w:p>
        </w:tc>
      </w:tr>
      <w:tr w:rsidR="006B0BB7" w:rsidRPr="00947482" w14:paraId="0887C2E0" w14:textId="77777777" w:rsidTr="00BC4C9F">
        <w:trPr>
          <w:jc w:val="center"/>
        </w:trPr>
        <w:tc>
          <w:tcPr>
            <w:tcW w:w="2155" w:type="dxa"/>
            <w:vMerge/>
            <w:tcBorders>
              <w:bottom w:val="single" w:sz="8" w:space="0" w:color="auto"/>
            </w:tcBorders>
          </w:tcPr>
          <w:p w14:paraId="3166B759" w14:textId="77777777" w:rsidR="006B0BB7" w:rsidRPr="00947482" w:rsidRDefault="006B0BB7" w:rsidP="006B0BB7">
            <w:pPr>
              <w:rPr>
                <w:rFonts w:ascii="Times New Roman" w:hAnsi="Times New Roman" w:cs="Times New Roman"/>
                <w:sz w:val="20"/>
                <w:szCs w:val="20"/>
              </w:rPr>
            </w:pPr>
          </w:p>
        </w:tc>
        <w:tc>
          <w:tcPr>
            <w:tcW w:w="2700" w:type="dxa"/>
            <w:tcBorders>
              <w:bottom w:val="single" w:sz="8" w:space="0" w:color="auto"/>
            </w:tcBorders>
          </w:tcPr>
          <w:p w14:paraId="4C949930"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Control</w:t>
            </w:r>
          </w:p>
        </w:tc>
        <w:tc>
          <w:tcPr>
            <w:tcW w:w="6120" w:type="dxa"/>
            <w:tcBorders>
              <w:bottom w:val="single" w:sz="8" w:space="0" w:color="auto"/>
            </w:tcBorders>
          </w:tcPr>
          <w:p w14:paraId="7BC5A7B1"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No interventions permitted</w:t>
            </w:r>
          </w:p>
        </w:tc>
        <w:tc>
          <w:tcPr>
            <w:tcW w:w="2636" w:type="dxa"/>
            <w:tcBorders>
              <w:bottom w:val="single" w:sz="8" w:space="0" w:color="auto"/>
            </w:tcBorders>
          </w:tcPr>
          <w:p w14:paraId="68BF28A9" w14:textId="74675D0A"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sz w:val="20"/>
                <w:szCs w:val="20"/>
              </w:rPr>
              <w:t>Control</w:t>
            </w:r>
          </w:p>
        </w:tc>
      </w:tr>
      <w:tr w:rsidR="006B0BB7" w:rsidRPr="00947482" w14:paraId="43957BC4" w14:textId="77777777" w:rsidTr="00BC4C9F">
        <w:trPr>
          <w:jc w:val="center"/>
        </w:trPr>
        <w:tc>
          <w:tcPr>
            <w:tcW w:w="2155" w:type="dxa"/>
            <w:vMerge w:val="restart"/>
            <w:tcBorders>
              <w:top w:val="single" w:sz="8" w:space="0" w:color="auto"/>
              <w:bottom w:val="nil"/>
            </w:tcBorders>
          </w:tcPr>
          <w:p w14:paraId="5B4BB8EE" w14:textId="501950FD"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color w:val="000000"/>
                <w:sz w:val="20"/>
                <w:szCs w:val="20"/>
              </w:rPr>
              <w:t>Karlberg</w:t>
            </w:r>
            <w:r>
              <w:rPr>
                <w:rFonts w:ascii="Times New Roman" w:hAnsi="Times New Roman" w:cs="Times New Roman"/>
                <w:color w:val="000000"/>
                <w:sz w:val="20"/>
                <w:szCs w:val="20"/>
              </w:rPr>
              <w:t xml:space="preserve"> et al</w:t>
            </w:r>
            <w:r w:rsidRPr="00947482">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947482">
              <w:rPr>
                <w:rFonts w:ascii="Times New Roman" w:hAnsi="Times New Roman" w:cs="Times New Roman"/>
                <w:color w:val="000000"/>
                <w:sz w:val="20"/>
                <w:szCs w:val="20"/>
              </w:rPr>
              <w:t>1996</w:t>
            </w:r>
            <w:r>
              <w:rPr>
                <w:rFonts w:ascii="Times New Roman" w:hAnsi="Times New Roman" w:cs="Times New Roman"/>
                <w:color w:val="000000"/>
                <w:sz w:val="20"/>
                <w:szCs w:val="20"/>
              </w:rPr>
              <w:t>)</w:t>
            </w:r>
          </w:p>
        </w:tc>
        <w:tc>
          <w:tcPr>
            <w:tcW w:w="2700" w:type="dxa"/>
            <w:tcBorders>
              <w:top w:val="single" w:sz="8" w:space="0" w:color="auto"/>
              <w:bottom w:val="nil"/>
            </w:tcBorders>
          </w:tcPr>
          <w:p w14:paraId="03026D17"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Chiropractic (OMTa)</w:t>
            </w:r>
          </w:p>
        </w:tc>
        <w:tc>
          <w:tcPr>
            <w:tcW w:w="6120" w:type="dxa"/>
            <w:tcBorders>
              <w:top w:val="single" w:sz="8" w:space="0" w:color="auto"/>
              <w:bottom w:val="nil"/>
            </w:tcBorders>
          </w:tcPr>
          <w:p w14:paraId="0F1FAAAE" w14:textId="4003E743"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ART</w:t>
            </w:r>
            <w:r w:rsidR="00FF4F80">
              <w:rPr>
                <w:rFonts w:ascii="Times New Roman" w:hAnsi="Times New Roman" w:cs="Times New Roman"/>
                <w:sz w:val="20"/>
                <w:szCs w:val="20"/>
              </w:rPr>
              <w:t>-</w:t>
            </w:r>
            <w:r w:rsidRPr="00947482">
              <w:rPr>
                <w:rFonts w:ascii="Times New Roman" w:hAnsi="Times New Roman" w:cs="Times New Roman"/>
                <w:sz w:val="20"/>
                <w:szCs w:val="20"/>
              </w:rPr>
              <w:t>focused</w:t>
            </w:r>
            <w:r w:rsidR="00FF4F80">
              <w:rPr>
                <w:rFonts w:ascii="Times New Roman" w:hAnsi="Times New Roman" w:cs="Times New Roman"/>
                <w:sz w:val="20"/>
                <w:szCs w:val="20"/>
              </w:rPr>
              <w:t>:</w:t>
            </w:r>
            <w:r w:rsidRPr="00947482">
              <w:rPr>
                <w:rFonts w:ascii="Times New Roman" w:hAnsi="Times New Roman" w:cs="Times New Roman"/>
                <w:sz w:val="20"/>
                <w:szCs w:val="20"/>
              </w:rPr>
              <w:t xml:space="preserve"> mobilization (ART) with ST, MET. </w:t>
            </w:r>
          </w:p>
          <w:p w14:paraId="4CE385D7" w14:textId="5D51A9D1" w:rsidR="006B0BB7" w:rsidRPr="00947482" w:rsidRDefault="00FF4F80" w:rsidP="006B0BB7">
            <w:pPr>
              <w:rPr>
                <w:rFonts w:ascii="Times New Roman" w:hAnsi="Times New Roman" w:cs="Times New Roman"/>
                <w:sz w:val="20"/>
                <w:szCs w:val="20"/>
              </w:rPr>
            </w:pPr>
            <w:r>
              <w:rPr>
                <w:rFonts w:ascii="Times New Roman" w:hAnsi="Times New Roman" w:cs="Times New Roman"/>
                <w:sz w:val="20"/>
                <w:szCs w:val="20"/>
              </w:rPr>
              <w:t xml:space="preserve">Treatment </w:t>
            </w:r>
            <w:r w:rsidR="006B0BB7" w:rsidRPr="00947482">
              <w:rPr>
                <w:rFonts w:ascii="Times New Roman" w:hAnsi="Times New Roman" w:cs="Times New Roman"/>
                <w:sz w:val="20"/>
                <w:szCs w:val="20"/>
              </w:rPr>
              <w:t>could include some or all of</w:t>
            </w:r>
            <w:r>
              <w:rPr>
                <w:rFonts w:ascii="Times New Roman" w:hAnsi="Times New Roman" w:cs="Times New Roman"/>
                <w:sz w:val="20"/>
                <w:szCs w:val="20"/>
              </w:rPr>
              <w:t xml:space="preserve"> the following</w:t>
            </w:r>
            <w:r w:rsidR="006B0BB7" w:rsidRPr="00947482">
              <w:rPr>
                <w:rFonts w:ascii="Times New Roman" w:hAnsi="Times New Roman" w:cs="Times New Roman"/>
                <w:sz w:val="20"/>
                <w:szCs w:val="20"/>
              </w:rPr>
              <w:t>: manual treatments, exercise prescription, relaxation techniques</w:t>
            </w:r>
            <w:r>
              <w:rPr>
                <w:rFonts w:ascii="Times New Roman" w:hAnsi="Times New Roman" w:cs="Times New Roman"/>
                <w:sz w:val="20"/>
                <w:szCs w:val="20"/>
              </w:rPr>
              <w:t>,</w:t>
            </w:r>
            <w:r w:rsidR="006B0BB7" w:rsidRPr="00947482">
              <w:rPr>
                <w:rFonts w:ascii="Times New Roman" w:hAnsi="Times New Roman" w:cs="Times New Roman"/>
                <w:sz w:val="20"/>
                <w:szCs w:val="20"/>
              </w:rPr>
              <w:t xml:space="preserve"> and minor ergonomic </w:t>
            </w:r>
            <w:r w:rsidR="006B0BB7" w:rsidRPr="00947482">
              <w:rPr>
                <w:rFonts w:ascii="Times New Roman" w:hAnsi="Times New Roman" w:cs="Times New Roman"/>
                <w:sz w:val="20"/>
                <w:szCs w:val="20"/>
              </w:rPr>
              <w:lastRenderedPageBreak/>
              <w:t xml:space="preserve">changes. No balance or vestibular rehabilitation </w:t>
            </w:r>
            <w:proofErr w:type="gramStart"/>
            <w:r w:rsidR="006B0BB7" w:rsidRPr="00947482">
              <w:rPr>
                <w:rFonts w:ascii="Times New Roman" w:hAnsi="Times New Roman" w:cs="Times New Roman"/>
                <w:sz w:val="20"/>
                <w:szCs w:val="20"/>
              </w:rPr>
              <w:t>included</w:t>
            </w:r>
            <w:r w:rsidR="006B0BB7">
              <w:rPr>
                <w:rFonts w:ascii="Times New Roman" w:hAnsi="Times New Roman" w:cs="Times New Roman"/>
                <w:sz w:val="20"/>
                <w:szCs w:val="20"/>
              </w:rPr>
              <w:t>;</w:t>
            </w:r>
            <w:proofErr w:type="gramEnd"/>
            <w:r w:rsidR="006B0BB7">
              <w:rPr>
                <w:rFonts w:ascii="Times New Roman" w:hAnsi="Times New Roman" w:cs="Times New Roman"/>
                <w:sz w:val="20"/>
                <w:szCs w:val="20"/>
              </w:rPr>
              <w:t xml:space="preserve"> </w:t>
            </w:r>
            <w:r>
              <w:rPr>
                <w:rFonts w:ascii="Times New Roman" w:hAnsi="Times New Roman" w:cs="Times New Roman"/>
                <w:sz w:val="20"/>
                <w:szCs w:val="20"/>
              </w:rPr>
              <w:t>p</w:t>
            </w:r>
            <w:r w:rsidR="006B0BB7">
              <w:rPr>
                <w:rFonts w:ascii="Times New Roman" w:hAnsi="Times New Roman" w:cs="Times New Roman"/>
                <w:sz w:val="20"/>
                <w:szCs w:val="20"/>
              </w:rPr>
              <w:t>er clinician evaluation</w:t>
            </w:r>
          </w:p>
        </w:tc>
        <w:tc>
          <w:tcPr>
            <w:tcW w:w="2636" w:type="dxa"/>
            <w:tcBorders>
              <w:top w:val="single" w:sz="8" w:space="0" w:color="auto"/>
              <w:bottom w:val="nil"/>
            </w:tcBorders>
          </w:tcPr>
          <w:p w14:paraId="4F927587" w14:textId="77777777"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color w:val="000000"/>
                <w:sz w:val="20"/>
                <w:szCs w:val="20"/>
              </w:rPr>
              <w:lastRenderedPageBreak/>
              <w:t>Articular</w:t>
            </w:r>
          </w:p>
          <w:p w14:paraId="40B38F83" w14:textId="77777777" w:rsidR="006B0BB7" w:rsidRPr="00947482" w:rsidRDefault="006B0BB7" w:rsidP="006B0BB7">
            <w:pPr>
              <w:jc w:val="center"/>
              <w:rPr>
                <w:rFonts w:ascii="Times New Roman" w:hAnsi="Times New Roman" w:cs="Times New Roman"/>
                <w:color w:val="000000"/>
                <w:sz w:val="20"/>
                <w:szCs w:val="20"/>
              </w:rPr>
            </w:pPr>
          </w:p>
        </w:tc>
      </w:tr>
      <w:tr w:rsidR="006B0BB7" w:rsidRPr="00947482" w14:paraId="7FB03DED" w14:textId="77777777" w:rsidTr="00BC4C9F">
        <w:trPr>
          <w:jc w:val="center"/>
        </w:trPr>
        <w:tc>
          <w:tcPr>
            <w:tcW w:w="2155" w:type="dxa"/>
            <w:vMerge/>
            <w:tcBorders>
              <w:top w:val="nil"/>
              <w:bottom w:val="single" w:sz="8" w:space="0" w:color="auto"/>
            </w:tcBorders>
          </w:tcPr>
          <w:p w14:paraId="58B9EC9D" w14:textId="77777777" w:rsidR="006B0BB7" w:rsidRPr="00947482" w:rsidRDefault="006B0BB7" w:rsidP="006B0BB7">
            <w:pPr>
              <w:rPr>
                <w:rFonts w:ascii="Times New Roman" w:hAnsi="Times New Roman" w:cs="Times New Roman"/>
                <w:sz w:val="20"/>
                <w:szCs w:val="20"/>
              </w:rPr>
            </w:pPr>
          </w:p>
        </w:tc>
        <w:tc>
          <w:tcPr>
            <w:tcW w:w="2700" w:type="dxa"/>
            <w:tcBorders>
              <w:top w:val="nil"/>
              <w:bottom w:val="single" w:sz="8" w:space="0" w:color="auto"/>
            </w:tcBorders>
          </w:tcPr>
          <w:p w14:paraId="6FB717C7"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Control</w:t>
            </w:r>
          </w:p>
        </w:tc>
        <w:tc>
          <w:tcPr>
            <w:tcW w:w="6120" w:type="dxa"/>
            <w:tcBorders>
              <w:top w:val="nil"/>
              <w:bottom w:val="single" w:sz="8" w:space="0" w:color="auto"/>
            </w:tcBorders>
          </w:tcPr>
          <w:p w14:paraId="5E1817D7"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No intervention</w:t>
            </w:r>
          </w:p>
        </w:tc>
        <w:tc>
          <w:tcPr>
            <w:tcW w:w="2636" w:type="dxa"/>
            <w:tcBorders>
              <w:top w:val="nil"/>
              <w:bottom w:val="single" w:sz="8" w:space="0" w:color="auto"/>
            </w:tcBorders>
          </w:tcPr>
          <w:p w14:paraId="5D577855" w14:textId="3C692CF6" w:rsidR="006B0BB7" w:rsidRPr="00947482" w:rsidRDefault="006B0BB7" w:rsidP="006B0BB7">
            <w:pPr>
              <w:jc w:val="center"/>
              <w:rPr>
                <w:rFonts w:ascii="Times New Roman" w:hAnsi="Times New Roman" w:cs="Times New Roman"/>
                <w:color w:val="000000"/>
                <w:sz w:val="20"/>
                <w:szCs w:val="20"/>
              </w:rPr>
            </w:pPr>
            <w:r w:rsidRPr="00947482">
              <w:rPr>
                <w:rFonts w:ascii="Times New Roman" w:hAnsi="Times New Roman" w:cs="Times New Roman"/>
                <w:color w:val="000000"/>
                <w:sz w:val="20"/>
                <w:szCs w:val="20"/>
              </w:rPr>
              <w:t>Control</w:t>
            </w:r>
          </w:p>
        </w:tc>
      </w:tr>
      <w:tr w:rsidR="006B0BB7" w:rsidRPr="00947482" w14:paraId="4FAA4EF0" w14:textId="77777777" w:rsidTr="00BC4C9F">
        <w:trPr>
          <w:jc w:val="center"/>
        </w:trPr>
        <w:tc>
          <w:tcPr>
            <w:tcW w:w="2155" w:type="dxa"/>
            <w:vMerge w:val="restart"/>
            <w:tcBorders>
              <w:top w:val="single" w:sz="8" w:space="0" w:color="auto"/>
              <w:bottom w:val="nil"/>
            </w:tcBorders>
          </w:tcPr>
          <w:p w14:paraId="2744A044" w14:textId="3A63EE73"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color w:val="000000"/>
                <w:sz w:val="20"/>
                <w:szCs w:val="20"/>
              </w:rPr>
              <w:t>Kendall</w:t>
            </w:r>
            <w:r>
              <w:rPr>
                <w:rFonts w:ascii="Times New Roman" w:hAnsi="Times New Roman" w:cs="Times New Roman"/>
                <w:color w:val="000000"/>
                <w:sz w:val="20"/>
                <w:szCs w:val="20"/>
              </w:rPr>
              <w:t xml:space="preserve"> et al</w:t>
            </w:r>
            <w:r w:rsidRPr="00947482">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947482">
              <w:rPr>
                <w:rFonts w:ascii="Times New Roman" w:hAnsi="Times New Roman" w:cs="Times New Roman"/>
                <w:color w:val="000000"/>
                <w:sz w:val="20"/>
                <w:szCs w:val="20"/>
              </w:rPr>
              <w:t>2018</w:t>
            </w:r>
            <w:r>
              <w:rPr>
                <w:rFonts w:ascii="Times New Roman" w:hAnsi="Times New Roman" w:cs="Times New Roman"/>
                <w:color w:val="000000"/>
                <w:sz w:val="20"/>
                <w:szCs w:val="20"/>
              </w:rPr>
              <w:t>)</w:t>
            </w:r>
          </w:p>
        </w:tc>
        <w:tc>
          <w:tcPr>
            <w:tcW w:w="2700" w:type="dxa"/>
            <w:tcBorders>
              <w:top w:val="single" w:sz="8" w:space="0" w:color="auto"/>
              <w:bottom w:val="nil"/>
            </w:tcBorders>
          </w:tcPr>
          <w:p w14:paraId="0EC50B3A"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Chiropractic (OMTa)</w:t>
            </w:r>
          </w:p>
        </w:tc>
        <w:tc>
          <w:tcPr>
            <w:tcW w:w="6120" w:type="dxa"/>
            <w:tcBorders>
              <w:top w:val="single" w:sz="8" w:space="0" w:color="auto"/>
              <w:bottom w:val="nil"/>
            </w:tcBorders>
          </w:tcPr>
          <w:p w14:paraId="384C5E3A" w14:textId="33475CB4"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ART</w:t>
            </w:r>
            <w:r w:rsidR="00FF4F80">
              <w:rPr>
                <w:rFonts w:ascii="Times New Roman" w:hAnsi="Times New Roman" w:cs="Times New Roman"/>
                <w:sz w:val="20"/>
                <w:szCs w:val="20"/>
              </w:rPr>
              <w:t>-</w:t>
            </w:r>
            <w:r w:rsidRPr="00947482">
              <w:rPr>
                <w:rFonts w:ascii="Times New Roman" w:hAnsi="Times New Roman" w:cs="Times New Roman"/>
                <w:sz w:val="20"/>
                <w:szCs w:val="20"/>
              </w:rPr>
              <w:t>focused</w:t>
            </w:r>
            <w:r w:rsidR="00FF4F80">
              <w:rPr>
                <w:rFonts w:ascii="Times New Roman" w:hAnsi="Times New Roman" w:cs="Times New Roman"/>
                <w:sz w:val="20"/>
                <w:szCs w:val="20"/>
              </w:rPr>
              <w:t>:</w:t>
            </w:r>
            <w:r w:rsidRPr="00947482">
              <w:rPr>
                <w:rFonts w:ascii="Times New Roman" w:hAnsi="Times New Roman" w:cs="Times New Roman"/>
                <w:sz w:val="20"/>
                <w:szCs w:val="20"/>
              </w:rPr>
              <w:t xml:space="preserve"> mobilization (ART) with ST, range of motion exercises, and Activator II; </w:t>
            </w:r>
            <w:proofErr w:type="gramStart"/>
            <w:r w:rsidRPr="00947482">
              <w:rPr>
                <w:rFonts w:ascii="Times New Roman" w:hAnsi="Times New Roman" w:cs="Times New Roman"/>
                <w:sz w:val="20"/>
                <w:szCs w:val="20"/>
              </w:rPr>
              <w:t>plus</w:t>
            </w:r>
            <w:proofErr w:type="gramEnd"/>
            <w:r w:rsidRPr="00947482">
              <w:rPr>
                <w:rFonts w:ascii="Times New Roman" w:hAnsi="Times New Roman" w:cs="Times New Roman"/>
                <w:sz w:val="20"/>
                <w:szCs w:val="20"/>
              </w:rPr>
              <w:t xml:space="preserve"> advice to apply heat at home</w:t>
            </w:r>
            <w:r>
              <w:rPr>
                <w:rFonts w:ascii="Times New Roman" w:hAnsi="Times New Roman" w:cs="Times New Roman"/>
                <w:sz w:val="20"/>
                <w:szCs w:val="20"/>
              </w:rPr>
              <w:t xml:space="preserve">; </w:t>
            </w:r>
            <w:r w:rsidR="00FF4F80">
              <w:rPr>
                <w:rFonts w:ascii="Times New Roman" w:hAnsi="Times New Roman" w:cs="Times New Roman"/>
                <w:sz w:val="20"/>
                <w:szCs w:val="20"/>
              </w:rPr>
              <w:t>p</w:t>
            </w:r>
            <w:r w:rsidRPr="00947482">
              <w:rPr>
                <w:rFonts w:ascii="Times New Roman" w:hAnsi="Times New Roman" w:cs="Times New Roman"/>
                <w:sz w:val="20"/>
                <w:szCs w:val="20"/>
              </w:rPr>
              <w:t>er protocol</w:t>
            </w:r>
          </w:p>
        </w:tc>
        <w:tc>
          <w:tcPr>
            <w:tcW w:w="2636" w:type="dxa"/>
            <w:tcBorders>
              <w:top w:val="single" w:sz="8" w:space="0" w:color="auto"/>
              <w:bottom w:val="nil"/>
            </w:tcBorders>
          </w:tcPr>
          <w:p w14:paraId="64C7ACB6" w14:textId="77777777"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color w:val="000000"/>
                <w:sz w:val="20"/>
                <w:szCs w:val="20"/>
              </w:rPr>
              <w:t>Articular</w:t>
            </w:r>
          </w:p>
          <w:p w14:paraId="5B39B38F" w14:textId="77777777" w:rsidR="006B0BB7" w:rsidRPr="00947482" w:rsidRDefault="006B0BB7" w:rsidP="006B0BB7">
            <w:pPr>
              <w:jc w:val="center"/>
              <w:rPr>
                <w:rFonts w:ascii="Times New Roman" w:hAnsi="Times New Roman" w:cs="Times New Roman"/>
                <w:color w:val="000000"/>
                <w:sz w:val="20"/>
                <w:szCs w:val="20"/>
              </w:rPr>
            </w:pPr>
          </w:p>
        </w:tc>
      </w:tr>
      <w:tr w:rsidR="006B0BB7" w:rsidRPr="00947482" w14:paraId="30945A48" w14:textId="77777777" w:rsidTr="00BC4C9F">
        <w:trPr>
          <w:jc w:val="center"/>
        </w:trPr>
        <w:tc>
          <w:tcPr>
            <w:tcW w:w="2155" w:type="dxa"/>
            <w:vMerge/>
            <w:tcBorders>
              <w:top w:val="nil"/>
              <w:bottom w:val="single" w:sz="8" w:space="0" w:color="auto"/>
            </w:tcBorders>
          </w:tcPr>
          <w:p w14:paraId="53A32CCC" w14:textId="77777777" w:rsidR="006B0BB7" w:rsidRPr="00947482" w:rsidRDefault="006B0BB7" w:rsidP="006B0BB7">
            <w:pPr>
              <w:rPr>
                <w:rFonts w:ascii="Times New Roman" w:hAnsi="Times New Roman" w:cs="Times New Roman"/>
                <w:sz w:val="20"/>
                <w:szCs w:val="20"/>
              </w:rPr>
            </w:pPr>
          </w:p>
        </w:tc>
        <w:tc>
          <w:tcPr>
            <w:tcW w:w="2700" w:type="dxa"/>
            <w:tcBorders>
              <w:top w:val="nil"/>
              <w:bottom w:val="single" w:sz="8" w:space="0" w:color="auto"/>
            </w:tcBorders>
          </w:tcPr>
          <w:p w14:paraId="35FA5F42" w14:textId="29EEBB9A"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Sham</w:t>
            </w:r>
            <w:r w:rsidR="001038AC">
              <w:rPr>
                <w:rFonts w:ascii="Times New Roman" w:hAnsi="Times New Roman" w:cs="Times New Roman"/>
                <w:sz w:val="20"/>
                <w:szCs w:val="20"/>
              </w:rPr>
              <w:t xml:space="preserve"> (</w:t>
            </w:r>
            <w:r w:rsidRPr="00947482">
              <w:rPr>
                <w:rFonts w:ascii="Times New Roman" w:hAnsi="Times New Roman" w:cs="Times New Roman"/>
                <w:sz w:val="20"/>
                <w:szCs w:val="20"/>
              </w:rPr>
              <w:t>Activator II</w:t>
            </w:r>
            <w:r w:rsidR="001038AC">
              <w:rPr>
                <w:rFonts w:ascii="Times New Roman" w:hAnsi="Times New Roman" w:cs="Times New Roman"/>
                <w:sz w:val="20"/>
                <w:szCs w:val="20"/>
              </w:rPr>
              <w:t xml:space="preserve"> instrument)</w:t>
            </w:r>
            <w:r w:rsidRPr="00947482">
              <w:rPr>
                <w:rFonts w:ascii="Times New Roman" w:hAnsi="Times New Roman" w:cs="Times New Roman"/>
                <w:sz w:val="20"/>
                <w:szCs w:val="20"/>
              </w:rPr>
              <w:t xml:space="preserve"> and </w:t>
            </w:r>
            <w:r w:rsidR="001038AC">
              <w:rPr>
                <w:rFonts w:ascii="Times New Roman" w:hAnsi="Times New Roman" w:cs="Times New Roman"/>
                <w:sz w:val="20"/>
                <w:szCs w:val="20"/>
              </w:rPr>
              <w:t>l</w:t>
            </w:r>
            <w:r w:rsidRPr="00947482">
              <w:rPr>
                <w:rFonts w:ascii="Times New Roman" w:hAnsi="Times New Roman" w:cs="Times New Roman"/>
                <w:sz w:val="20"/>
                <w:szCs w:val="20"/>
              </w:rPr>
              <w:t>ight touch</w:t>
            </w:r>
          </w:p>
        </w:tc>
        <w:tc>
          <w:tcPr>
            <w:tcW w:w="6120" w:type="dxa"/>
            <w:tcBorders>
              <w:top w:val="nil"/>
              <w:bottom w:val="single" w:sz="8" w:space="0" w:color="auto"/>
            </w:tcBorders>
          </w:tcPr>
          <w:p w14:paraId="612535F3" w14:textId="7AE3209A"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Activator II instrument impulses (set at zero) and gentle placement of the practitioner’s hands on the cervical and thoracic spine regions</w:t>
            </w:r>
            <w:r>
              <w:rPr>
                <w:rFonts w:ascii="Times New Roman" w:hAnsi="Times New Roman" w:cs="Times New Roman"/>
                <w:sz w:val="20"/>
                <w:szCs w:val="20"/>
              </w:rPr>
              <w:t xml:space="preserve">; </w:t>
            </w:r>
            <w:r w:rsidR="00FF4F80">
              <w:rPr>
                <w:rFonts w:ascii="Times New Roman" w:hAnsi="Times New Roman" w:cs="Times New Roman"/>
                <w:sz w:val="20"/>
                <w:szCs w:val="20"/>
              </w:rPr>
              <w:t>p</w:t>
            </w:r>
            <w:r w:rsidRPr="00947482">
              <w:rPr>
                <w:rFonts w:ascii="Times New Roman" w:hAnsi="Times New Roman" w:cs="Times New Roman"/>
                <w:sz w:val="20"/>
                <w:szCs w:val="20"/>
              </w:rPr>
              <w:t>er protocol</w:t>
            </w:r>
          </w:p>
        </w:tc>
        <w:tc>
          <w:tcPr>
            <w:tcW w:w="2636" w:type="dxa"/>
            <w:tcBorders>
              <w:top w:val="nil"/>
              <w:bottom w:val="single" w:sz="8" w:space="0" w:color="auto"/>
            </w:tcBorders>
          </w:tcPr>
          <w:p w14:paraId="6B939659" w14:textId="469FBB71"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color w:val="000000"/>
                <w:sz w:val="20"/>
                <w:szCs w:val="20"/>
              </w:rPr>
              <w:t>Control</w:t>
            </w:r>
          </w:p>
          <w:p w14:paraId="17FBC3D4" w14:textId="77777777" w:rsidR="006B0BB7" w:rsidRPr="00947482" w:rsidRDefault="006B0BB7" w:rsidP="006B0BB7">
            <w:pPr>
              <w:jc w:val="center"/>
              <w:rPr>
                <w:rFonts w:ascii="Times New Roman" w:hAnsi="Times New Roman" w:cs="Times New Roman"/>
                <w:color w:val="000000"/>
                <w:sz w:val="20"/>
                <w:szCs w:val="20"/>
              </w:rPr>
            </w:pPr>
          </w:p>
        </w:tc>
      </w:tr>
      <w:tr w:rsidR="006B0BB7" w:rsidRPr="00947482" w14:paraId="7F8CE5D7" w14:textId="77777777" w:rsidTr="00BC4C9F">
        <w:trPr>
          <w:jc w:val="center"/>
        </w:trPr>
        <w:tc>
          <w:tcPr>
            <w:tcW w:w="2155" w:type="dxa"/>
            <w:vMerge w:val="restart"/>
            <w:tcBorders>
              <w:top w:val="single" w:sz="8" w:space="0" w:color="auto"/>
              <w:bottom w:val="nil"/>
            </w:tcBorders>
          </w:tcPr>
          <w:p w14:paraId="6C676F55" w14:textId="79EC9DDD"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color w:val="000000"/>
                <w:sz w:val="20"/>
                <w:szCs w:val="20"/>
              </w:rPr>
              <w:t xml:space="preserve">Papa </w:t>
            </w:r>
            <w:r w:rsidR="00BF102A">
              <w:rPr>
                <w:rFonts w:ascii="Times New Roman" w:hAnsi="Times New Roman" w:cs="Times New Roman"/>
                <w:color w:val="000000"/>
                <w:sz w:val="20"/>
                <w:szCs w:val="20"/>
              </w:rPr>
              <w:t>et al (</w:t>
            </w:r>
            <w:r w:rsidRPr="00947482">
              <w:rPr>
                <w:rFonts w:ascii="Times New Roman" w:hAnsi="Times New Roman" w:cs="Times New Roman"/>
                <w:color w:val="000000"/>
                <w:sz w:val="20"/>
                <w:szCs w:val="20"/>
              </w:rPr>
              <w:t>2017</w:t>
            </w:r>
            <w:r w:rsidR="00BF102A">
              <w:rPr>
                <w:rFonts w:ascii="Times New Roman" w:hAnsi="Times New Roman" w:cs="Times New Roman"/>
                <w:color w:val="000000"/>
                <w:sz w:val="20"/>
                <w:szCs w:val="20"/>
              </w:rPr>
              <w:t>)</w:t>
            </w:r>
          </w:p>
        </w:tc>
        <w:tc>
          <w:tcPr>
            <w:tcW w:w="2700" w:type="dxa"/>
            <w:tcBorders>
              <w:top w:val="single" w:sz="8" w:space="0" w:color="auto"/>
              <w:bottom w:val="nil"/>
            </w:tcBorders>
          </w:tcPr>
          <w:p w14:paraId="5726FBC6"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 xml:space="preserve">OMT </w:t>
            </w:r>
          </w:p>
        </w:tc>
        <w:tc>
          <w:tcPr>
            <w:tcW w:w="6120" w:type="dxa"/>
            <w:tcBorders>
              <w:top w:val="single" w:sz="8" w:space="0" w:color="auto"/>
              <w:bottom w:val="nil"/>
            </w:tcBorders>
          </w:tcPr>
          <w:p w14:paraId="0D95CA5A" w14:textId="59C76B0A"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Multiple technique approach</w:t>
            </w:r>
            <w:r w:rsidR="00FF4F80">
              <w:rPr>
                <w:rFonts w:ascii="Times New Roman" w:hAnsi="Times New Roman" w:cs="Times New Roman"/>
                <w:sz w:val="20"/>
                <w:szCs w:val="20"/>
              </w:rPr>
              <w:t>:</w:t>
            </w:r>
            <w:r w:rsidRPr="00947482">
              <w:rPr>
                <w:rFonts w:ascii="Times New Roman" w:hAnsi="Times New Roman" w:cs="Times New Roman"/>
                <w:sz w:val="20"/>
                <w:szCs w:val="20"/>
              </w:rPr>
              <w:t xml:space="preserve"> ART, MET, MFR, BLT, OCMM, HVLA;</w:t>
            </w:r>
            <w:r>
              <w:rPr>
                <w:rFonts w:ascii="Times New Roman" w:hAnsi="Times New Roman" w:cs="Times New Roman"/>
                <w:sz w:val="20"/>
                <w:szCs w:val="20"/>
              </w:rPr>
              <w:t xml:space="preserve"> </w:t>
            </w:r>
            <w:r w:rsidR="00DD624E">
              <w:rPr>
                <w:rFonts w:ascii="Times New Roman" w:hAnsi="Times New Roman" w:cs="Times New Roman"/>
                <w:sz w:val="20"/>
                <w:szCs w:val="20"/>
              </w:rPr>
              <w:t>p</w:t>
            </w:r>
            <w:r w:rsidRPr="00947482">
              <w:rPr>
                <w:rFonts w:ascii="Times New Roman" w:hAnsi="Times New Roman" w:cs="Times New Roman"/>
                <w:sz w:val="20"/>
                <w:szCs w:val="20"/>
              </w:rPr>
              <w:t>er protocol</w:t>
            </w:r>
            <w:r w:rsidRPr="00947482" w:rsidDel="00A82C78">
              <w:rPr>
                <w:rFonts w:ascii="Times New Roman" w:hAnsi="Times New Roman" w:cs="Times New Roman"/>
                <w:sz w:val="20"/>
                <w:szCs w:val="20"/>
              </w:rPr>
              <w:t xml:space="preserve"> </w:t>
            </w:r>
          </w:p>
        </w:tc>
        <w:tc>
          <w:tcPr>
            <w:tcW w:w="2636" w:type="dxa"/>
            <w:tcBorders>
              <w:top w:val="single" w:sz="8" w:space="0" w:color="auto"/>
              <w:bottom w:val="nil"/>
            </w:tcBorders>
          </w:tcPr>
          <w:p w14:paraId="468095FE" w14:textId="0A85037F"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color w:val="000000"/>
                <w:sz w:val="20"/>
                <w:szCs w:val="20"/>
              </w:rPr>
              <w:t>OMT</w:t>
            </w:r>
            <w:r w:rsidR="00E320F2">
              <w:rPr>
                <w:rFonts w:ascii="Times New Roman" w:hAnsi="Times New Roman" w:cs="Times New Roman"/>
                <w:color w:val="000000"/>
                <w:sz w:val="20"/>
                <w:szCs w:val="20"/>
              </w:rPr>
              <w:t xml:space="preserve"> +</w:t>
            </w:r>
          </w:p>
          <w:p w14:paraId="4E070D0F" w14:textId="77777777" w:rsidR="006B0BB7" w:rsidRPr="00947482" w:rsidRDefault="006B0BB7" w:rsidP="006B0BB7">
            <w:pPr>
              <w:jc w:val="center"/>
              <w:rPr>
                <w:rFonts w:ascii="Times New Roman" w:hAnsi="Times New Roman" w:cs="Times New Roman"/>
                <w:color w:val="000000"/>
                <w:sz w:val="20"/>
                <w:szCs w:val="20"/>
              </w:rPr>
            </w:pPr>
          </w:p>
        </w:tc>
      </w:tr>
      <w:tr w:rsidR="006B0BB7" w:rsidRPr="00947482" w14:paraId="46AA7F17" w14:textId="77777777" w:rsidTr="00BC4C9F">
        <w:trPr>
          <w:jc w:val="center"/>
        </w:trPr>
        <w:tc>
          <w:tcPr>
            <w:tcW w:w="2155" w:type="dxa"/>
            <w:vMerge/>
            <w:tcBorders>
              <w:top w:val="nil"/>
              <w:bottom w:val="single" w:sz="8" w:space="0" w:color="auto"/>
            </w:tcBorders>
          </w:tcPr>
          <w:p w14:paraId="5B5A70CD" w14:textId="77777777" w:rsidR="006B0BB7" w:rsidRPr="00947482" w:rsidRDefault="006B0BB7" w:rsidP="006B0BB7">
            <w:pPr>
              <w:rPr>
                <w:rFonts w:ascii="Times New Roman" w:hAnsi="Times New Roman" w:cs="Times New Roman"/>
                <w:sz w:val="20"/>
                <w:szCs w:val="20"/>
              </w:rPr>
            </w:pPr>
          </w:p>
        </w:tc>
        <w:tc>
          <w:tcPr>
            <w:tcW w:w="2700" w:type="dxa"/>
            <w:tcBorders>
              <w:top w:val="nil"/>
              <w:bottom w:val="single" w:sz="8" w:space="0" w:color="auto"/>
            </w:tcBorders>
          </w:tcPr>
          <w:p w14:paraId="37A64084"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Sham (light touch)</w:t>
            </w:r>
          </w:p>
        </w:tc>
        <w:tc>
          <w:tcPr>
            <w:tcW w:w="6120" w:type="dxa"/>
            <w:tcBorders>
              <w:top w:val="nil"/>
              <w:bottom w:val="single" w:sz="8" w:space="0" w:color="auto"/>
            </w:tcBorders>
          </w:tcPr>
          <w:p w14:paraId="0005CBD8" w14:textId="7BFC3128"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Light</w:t>
            </w:r>
            <w:r w:rsidR="00DD624E">
              <w:rPr>
                <w:rFonts w:ascii="Times New Roman" w:hAnsi="Times New Roman" w:cs="Times New Roman"/>
                <w:sz w:val="20"/>
                <w:szCs w:val="20"/>
              </w:rPr>
              <w:t>-</w:t>
            </w:r>
            <w:r w:rsidRPr="00947482">
              <w:rPr>
                <w:rFonts w:ascii="Times New Roman" w:hAnsi="Times New Roman" w:cs="Times New Roman"/>
                <w:sz w:val="20"/>
                <w:szCs w:val="20"/>
              </w:rPr>
              <w:t>touch palpation on dysfunctional regions found during previous objective evaluation</w:t>
            </w:r>
            <w:r>
              <w:rPr>
                <w:rFonts w:ascii="Times New Roman" w:hAnsi="Times New Roman" w:cs="Times New Roman"/>
                <w:sz w:val="20"/>
                <w:szCs w:val="20"/>
              </w:rPr>
              <w:t xml:space="preserve">; </w:t>
            </w:r>
            <w:r w:rsidR="00DD624E">
              <w:rPr>
                <w:rFonts w:ascii="Times New Roman" w:hAnsi="Times New Roman" w:cs="Times New Roman"/>
                <w:sz w:val="20"/>
                <w:szCs w:val="20"/>
              </w:rPr>
              <w:t>p</w:t>
            </w:r>
            <w:r w:rsidRPr="00947482">
              <w:rPr>
                <w:rFonts w:ascii="Times New Roman" w:hAnsi="Times New Roman" w:cs="Times New Roman"/>
                <w:sz w:val="20"/>
                <w:szCs w:val="20"/>
              </w:rPr>
              <w:t>er protocol</w:t>
            </w:r>
          </w:p>
        </w:tc>
        <w:tc>
          <w:tcPr>
            <w:tcW w:w="2636" w:type="dxa"/>
            <w:tcBorders>
              <w:top w:val="nil"/>
              <w:bottom w:val="single" w:sz="8" w:space="0" w:color="auto"/>
            </w:tcBorders>
          </w:tcPr>
          <w:p w14:paraId="7969C04F" w14:textId="78E6B63D"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color w:val="000000"/>
                <w:sz w:val="20"/>
                <w:szCs w:val="20"/>
              </w:rPr>
              <w:t>Control</w:t>
            </w:r>
          </w:p>
          <w:p w14:paraId="6903824C" w14:textId="77777777" w:rsidR="006B0BB7" w:rsidRPr="00947482" w:rsidRDefault="006B0BB7" w:rsidP="006B0BB7">
            <w:pPr>
              <w:jc w:val="center"/>
              <w:rPr>
                <w:rFonts w:ascii="Times New Roman" w:hAnsi="Times New Roman" w:cs="Times New Roman"/>
                <w:color w:val="000000"/>
                <w:sz w:val="20"/>
                <w:szCs w:val="20"/>
              </w:rPr>
            </w:pPr>
          </w:p>
        </w:tc>
      </w:tr>
      <w:tr w:rsidR="006B0BB7" w:rsidRPr="00947482" w14:paraId="2D16862A" w14:textId="77777777" w:rsidTr="00BC4C9F">
        <w:trPr>
          <w:trHeight w:val="530"/>
          <w:jc w:val="center"/>
        </w:trPr>
        <w:tc>
          <w:tcPr>
            <w:tcW w:w="2155" w:type="dxa"/>
            <w:vMerge w:val="restart"/>
            <w:tcBorders>
              <w:top w:val="single" w:sz="8" w:space="0" w:color="auto"/>
              <w:bottom w:val="nil"/>
            </w:tcBorders>
          </w:tcPr>
          <w:p w14:paraId="15DA7B43" w14:textId="033B6A82"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color w:val="000000"/>
                <w:sz w:val="20"/>
                <w:szCs w:val="20"/>
              </w:rPr>
              <w:t xml:space="preserve">Reid </w:t>
            </w:r>
            <w:r w:rsidR="00BF102A">
              <w:rPr>
                <w:rFonts w:ascii="Times New Roman" w:hAnsi="Times New Roman" w:cs="Times New Roman"/>
                <w:color w:val="000000"/>
                <w:sz w:val="20"/>
                <w:szCs w:val="20"/>
              </w:rPr>
              <w:t>et al (</w:t>
            </w:r>
            <w:r w:rsidRPr="00947482">
              <w:rPr>
                <w:rFonts w:ascii="Times New Roman" w:hAnsi="Times New Roman" w:cs="Times New Roman"/>
                <w:color w:val="000000"/>
                <w:sz w:val="20"/>
                <w:szCs w:val="20"/>
              </w:rPr>
              <w:t>2008</w:t>
            </w:r>
            <w:r w:rsidR="00BF102A">
              <w:rPr>
                <w:rFonts w:ascii="Times New Roman" w:hAnsi="Times New Roman" w:cs="Times New Roman"/>
                <w:color w:val="000000"/>
                <w:sz w:val="20"/>
                <w:szCs w:val="20"/>
              </w:rPr>
              <w:t>)</w:t>
            </w:r>
          </w:p>
        </w:tc>
        <w:tc>
          <w:tcPr>
            <w:tcW w:w="2700" w:type="dxa"/>
            <w:tcBorders>
              <w:top w:val="single" w:sz="8" w:space="0" w:color="auto"/>
              <w:bottom w:val="nil"/>
            </w:tcBorders>
          </w:tcPr>
          <w:p w14:paraId="79B76E03" w14:textId="4AC149A9"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 xml:space="preserve">Physical </w:t>
            </w:r>
            <w:r w:rsidR="001038AC">
              <w:rPr>
                <w:rFonts w:ascii="Times New Roman" w:hAnsi="Times New Roman" w:cs="Times New Roman"/>
                <w:sz w:val="20"/>
                <w:szCs w:val="20"/>
              </w:rPr>
              <w:t>t</w:t>
            </w:r>
            <w:r w:rsidRPr="00947482">
              <w:rPr>
                <w:rFonts w:ascii="Times New Roman" w:hAnsi="Times New Roman" w:cs="Times New Roman"/>
                <w:sz w:val="20"/>
                <w:szCs w:val="20"/>
              </w:rPr>
              <w:t>herapy (OMTa)</w:t>
            </w:r>
          </w:p>
        </w:tc>
        <w:tc>
          <w:tcPr>
            <w:tcW w:w="6120" w:type="dxa"/>
            <w:tcBorders>
              <w:top w:val="single" w:sz="8" w:space="0" w:color="auto"/>
              <w:bottom w:val="nil"/>
            </w:tcBorders>
          </w:tcPr>
          <w:p w14:paraId="0D045D88" w14:textId="4F949869"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ART</w:t>
            </w:r>
            <w:r w:rsidR="00DD624E">
              <w:rPr>
                <w:rFonts w:ascii="Times New Roman" w:hAnsi="Times New Roman" w:cs="Times New Roman"/>
                <w:sz w:val="20"/>
                <w:szCs w:val="20"/>
              </w:rPr>
              <w:t>-</w:t>
            </w:r>
            <w:r w:rsidRPr="00947482">
              <w:rPr>
                <w:rFonts w:ascii="Times New Roman" w:hAnsi="Times New Roman" w:cs="Times New Roman"/>
                <w:sz w:val="20"/>
                <w:szCs w:val="20"/>
              </w:rPr>
              <w:t>focused</w:t>
            </w:r>
            <w:r w:rsidR="00DD624E">
              <w:rPr>
                <w:rFonts w:ascii="Times New Roman" w:hAnsi="Times New Roman" w:cs="Times New Roman"/>
                <w:sz w:val="20"/>
                <w:szCs w:val="20"/>
              </w:rPr>
              <w:t>:</w:t>
            </w:r>
            <w:r w:rsidRPr="00947482">
              <w:rPr>
                <w:rFonts w:ascii="Times New Roman" w:hAnsi="Times New Roman" w:cs="Times New Roman"/>
                <w:sz w:val="20"/>
                <w:szCs w:val="20"/>
              </w:rPr>
              <w:t xml:space="preserve"> SNAGs (ART/MFR technique) at C1 or C2 and additional area if needed</w:t>
            </w:r>
            <w:r w:rsidR="00DD624E">
              <w:rPr>
                <w:rFonts w:ascii="Times New Roman" w:hAnsi="Times New Roman" w:cs="Times New Roman"/>
                <w:sz w:val="20"/>
                <w:szCs w:val="20"/>
              </w:rPr>
              <w:t>;</w:t>
            </w:r>
            <w:r w:rsidRPr="00947482">
              <w:rPr>
                <w:rFonts w:ascii="Times New Roman" w:hAnsi="Times New Roman" w:cs="Times New Roman"/>
                <w:sz w:val="20"/>
                <w:szCs w:val="20"/>
              </w:rPr>
              <w:t xml:space="preserve"> </w:t>
            </w:r>
            <w:r w:rsidR="000F25E5">
              <w:rPr>
                <w:rFonts w:ascii="Times New Roman" w:hAnsi="Times New Roman" w:cs="Times New Roman"/>
                <w:sz w:val="20"/>
                <w:szCs w:val="20"/>
              </w:rPr>
              <w:t>p</w:t>
            </w:r>
            <w:r w:rsidR="000F25E5" w:rsidRPr="00947482">
              <w:rPr>
                <w:rFonts w:ascii="Times New Roman" w:hAnsi="Times New Roman" w:cs="Times New Roman"/>
                <w:sz w:val="20"/>
                <w:szCs w:val="20"/>
              </w:rPr>
              <w:t>lus,</w:t>
            </w:r>
            <w:r w:rsidRPr="00947482">
              <w:rPr>
                <w:rFonts w:ascii="Times New Roman" w:hAnsi="Times New Roman" w:cs="Times New Roman"/>
                <w:sz w:val="20"/>
                <w:szCs w:val="20"/>
              </w:rPr>
              <w:t xml:space="preserve"> home exercise</w:t>
            </w:r>
            <w:r w:rsidR="00DD624E">
              <w:rPr>
                <w:rFonts w:ascii="Times New Roman" w:hAnsi="Times New Roman" w:cs="Times New Roman"/>
                <w:sz w:val="20"/>
                <w:szCs w:val="20"/>
              </w:rPr>
              <w:t>:</w:t>
            </w:r>
            <w:r w:rsidRPr="00947482">
              <w:rPr>
                <w:rFonts w:ascii="Times New Roman" w:hAnsi="Times New Roman" w:cs="Times New Roman"/>
                <w:sz w:val="20"/>
                <w:szCs w:val="20"/>
              </w:rPr>
              <w:t xml:space="preserve"> self</w:t>
            </w:r>
            <w:r w:rsidR="00DD624E">
              <w:rPr>
                <w:rFonts w:ascii="Times New Roman" w:hAnsi="Times New Roman" w:cs="Times New Roman"/>
                <w:sz w:val="20"/>
                <w:szCs w:val="20"/>
              </w:rPr>
              <w:t>-performed</w:t>
            </w:r>
            <w:r w:rsidRPr="00947482">
              <w:rPr>
                <w:rFonts w:ascii="Times New Roman" w:hAnsi="Times New Roman" w:cs="Times New Roman"/>
                <w:sz w:val="20"/>
                <w:szCs w:val="20"/>
              </w:rPr>
              <w:t xml:space="preserve"> SNAGs after second treatment</w:t>
            </w:r>
            <w:r>
              <w:rPr>
                <w:rFonts w:ascii="Times New Roman" w:hAnsi="Times New Roman" w:cs="Times New Roman"/>
                <w:sz w:val="20"/>
                <w:szCs w:val="20"/>
              </w:rPr>
              <w:t xml:space="preserve">; </w:t>
            </w:r>
            <w:r w:rsidR="00DD624E">
              <w:rPr>
                <w:rFonts w:ascii="Times New Roman" w:hAnsi="Times New Roman" w:cs="Times New Roman"/>
                <w:sz w:val="20"/>
                <w:szCs w:val="20"/>
              </w:rPr>
              <w:t>p</w:t>
            </w:r>
            <w:r>
              <w:rPr>
                <w:rFonts w:ascii="Times New Roman" w:hAnsi="Times New Roman" w:cs="Times New Roman"/>
                <w:sz w:val="20"/>
                <w:szCs w:val="20"/>
              </w:rPr>
              <w:t>er clinician evaluation</w:t>
            </w:r>
          </w:p>
        </w:tc>
        <w:tc>
          <w:tcPr>
            <w:tcW w:w="2636" w:type="dxa"/>
            <w:tcBorders>
              <w:top w:val="single" w:sz="8" w:space="0" w:color="auto"/>
              <w:bottom w:val="nil"/>
            </w:tcBorders>
          </w:tcPr>
          <w:p w14:paraId="7B84E85E" w14:textId="77777777"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color w:val="000000"/>
                <w:sz w:val="20"/>
                <w:szCs w:val="20"/>
              </w:rPr>
              <w:t>Articular</w:t>
            </w:r>
          </w:p>
          <w:p w14:paraId="34D366AB" w14:textId="77777777" w:rsidR="006B0BB7" w:rsidRPr="00947482" w:rsidRDefault="006B0BB7" w:rsidP="006B0BB7">
            <w:pPr>
              <w:jc w:val="center"/>
              <w:rPr>
                <w:rFonts w:ascii="Times New Roman" w:hAnsi="Times New Roman" w:cs="Times New Roman"/>
                <w:color w:val="000000"/>
                <w:sz w:val="20"/>
                <w:szCs w:val="20"/>
              </w:rPr>
            </w:pPr>
          </w:p>
        </w:tc>
      </w:tr>
      <w:tr w:rsidR="006B0BB7" w:rsidRPr="00947482" w14:paraId="3CAE35FE" w14:textId="77777777" w:rsidTr="00BC4C9F">
        <w:trPr>
          <w:jc w:val="center"/>
        </w:trPr>
        <w:tc>
          <w:tcPr>
            <w:tcW w:w="2155" w:type="dxa"/>
            <w:vMerge/>
            <w:tcBorders>
              <w:top w:val="nil"/>
              <w:bottom w:val="single" w:sz="8" w:space="0" w:color="auto"/>
            </w:tcBorders>
          </w:tcPr>
          <w:p w14:paraId="5425BD24" w14:textId="77777777" w:rsidR="006B0BB7" w:rsidRPr="00947482" w:rsidRDefault="006B0BB7" w:rsidP="006B0BB7">
            <w:pPr>
              <w:rPr>
                <w:rFonts w:ascii="Times New Roman" w:hAnsi="Times New Roman" w:cs="Times New Roman"/>
                <w:sz w:val="20"/>
                <w:szCs w:val="20"/>
              </w:rPr>
            </w:pPr>
          </w:p>
        </w:tc>
        <w:tc>
          <w:tcPr>
            <w:tcW w:w="2700" w:type="dxa"/>
            <w:tcBorders>
              <w:top w:val="nil"/>
              <w:bottom w:val="single" w:sz="8" w:space="0" w:color="auto"/>
            </w:tcBorders>
          </w:tcPr>
          <w:p w14:paraId="46D5FDA5"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 xml:space="preserve">Laser </w:t>
            </w:r>
          </w:p>
        </w:tc>
        <w:tc>
          <w:tcPr>
            <w:tcW w:w="6120" w:type="dxa"/>
            <w:tcBorders>
              <w:top w:val="nil"/>
              <w:bottom w:val="single" w:sz="8" w:space="0" w:color="auto"/>
            </w:tcBorders>
          </w:tcPr>
          <w:p w14:paraId="1A708E8B"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 xml:space="preserve">Deactivated laser </w:t>
            </w:r>
          </w:p>
        </w:tc>
        <w:tc>
          <w:tcPr>
            <w:tcW w:w="2636" w:type="dxa"/>
            <w:tcBorders>
              <w:top w:val="nil"/>
              <w:bottom w:val="single" w:sz="8" w:space="0" w:color="auto"/>
            </w:tcBorders>
          </w:tcPr>
          <w:p w14:paraId="6B1917AD" w14:textId="45EA3A58" w:rsidR="006B0BB7" w:rsidRPr="00947482" w:rsidRDefault="006B0BB7" w:rsidP="006B0BB7">
            <w:pPr>
              <w:jc w:val="center"/>
              <w:rPr>
                <w:rFonts w:ascii="Times New Roman" w:hAnsi="Times New Roman" w:cs="Times New Roman"/>
                <w:color w:val="000000"/>
                <w:sz w:val="20"/>
                <w:szCs w:val="20"/>
              </w:rPr>
            </w:pPr>
            <w:r w:rsidRPr="00947482">
              <w:rPr>
                <w:rFonts w:ascii="Times New Roman" w:hAnsi="Times New Roman" w:cs="Times New Roman"/>
                <w:color w:val="000000"/>
                <w:sz w:val="20"/>
                <w:szCs w:val="20"/>
              </w:rPr>
              <w:t>Control</w:t>
            </w:r>
          </w:p>
        </w:tc>
      </w:tr>
      <w:tr w:rsidR="006B0BB7" w:rsidRPr="00947482" w14:paraId="6EDB1E68" w14:textId="77777777" w:rsidTr="00BC4C9F">
        <w:trPr>
          <w:jc w:val="center"/>
        </w:trPr>
        <w:tc>
          <w:tcPr>
            <w:tcW w:w="2155" w:type="dxa"/>
            <w:vMerge w:val="restart"/>
            <w:tcBorders>
              <w:top w:val="single" w:sz="8" w:space="0" w:color="auto"/>
              <w:bottom w:val="nil"/>
            </w:tcBorders>
          </w:tcPr>
          <w:p w14:paraId="025A2BB7" w14:textId="4A761231"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color w:val="000000"/>
                <w:sz w:val="20"/>
                <w:szCs w:val="20"/>
              </w:rPr>
              <w:t xml:space="preserve">Reid </w:t>
            </w:r>
            <w:r w:rsidR="00BF102A">
              <w:rPr>
                <w:rFonts w:ascii="Times New Roman" w:hAnsi="Times New Roman" w:cs="Times New Roman"/>
                <w:color w:val="000000"/>
                <w:sz w:val="20"/>
                <w:szCs w:val="20"/>
              </w:rPr>
              <w:t>et al (</w:t>
            </w:r>
            <w:r w:rsidRPr="00947482">
              <w:rPr>
                <w:rFonts w:ascii="Times New Roman" w:hAnsi="Times New Roman" w:cs="Times New Roman"/>
                <w:color w:val="000000"/>
                <w:sz w:val="20"/>
                <w:szCs w:val="20"/>
              </w:rPr>
              <w:t>2015</w:t>
            </w:r>
            <w:r w:rsidR="00BF102A">
              <w:rPr>
                <w:rFonts w:ascii="Times New Roman" w:hAnsi="Times New Roman" w:cs="Times New Roman"/>
                <w:color w:val="000000"/>
                <w:sz w:val="20"/>
                <w:szCs w:val="20"/>
              </w:rPr>
              <w:t>)</w:t>
            </w:r>
          </w:p>
        </w:tc>
        <w:tc>
          <w:tcPr>
            <w:tcW w:w="2700" w:type="dxa"/>
            <w:tcBorders>
              <w:top w:val="single" w:sz="8" w:space="0" w:color="auto"/>
              <w:bottom w:val="nil"/>
            </w:tcBorders>
          </w:tcPr>
          <w:p w14:paraId="584BC82C" w14:textId="7F283F7B"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 xml:space="preserve">Physical </w:t>
            </w:r>
            <w:r w:rsidR="001038AC">
              <w:rPr>
                <w:rFonts w:ascii="Times New Roman" w:hAnsi="Times New Roman" w:cs="Times New Roman"/>
                <w:sz w:val="20"/>
                <w:szCs w:val="20"/>
              </w:rPr>
              <w:t>t</w:t>
            </w:r>
            <w:r w:rsidRPr="00947482">
              <w:rPr>
                <w:rFonts w:ascii="Times New Roman" w:hAnsi="Times New Roman" w:cs="Times New Roman"/>
                <w:sz w:val="20"/>
                <w:szCs w:val="20"/>
              </w:rPr>
              <w:t>herapy SNAGs (OMTa)</w:t>
            </w:r>
          </w:p>
        </w:tc>
        <w:tc>
          <w:tcPr>
            <w:tcW w:w="6120" w:type="dxa"/>
            <w:tcBorders>
              <w:top w:val="single" w:sz="8" w:space="0" w:color="auto"/>
              <w:bottom w:val="nil"/>
            </w:tcBorders>
          </w:tcPr>
          <w:p w14:paraId="6E4B1EC5" w14:textId="12A7E3CA"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ART</w:t>
            </w:r>
            <w:r w:rsidR="00DD624E">
              <w:rPr>
                <w:rFonts w:ascii="Times New Roman" w:hAnsi="Times New Roman" w:cs="Times New Roman"/>
                <w:sz w:val="20"/>
                <w:szCs w:val="20"/>
              </w:rPr>
              <w:t>-</w:t>
            </w:r>
            <w:r w:rsidRPr="00947482">
              <w:rPr>
                <w:rFonts w:ascii="Times New Roman" w:hAnsi="Times New Roman" w:cs="Times New Roman"/>
                <w:sz w:val="20"/>
                <w:szCs w:val="20"/>
              </w:rPr>
              <w:t>focused</w:t>
            </w:r>
            <w:r w:rsidR="00DD624E">
              <w:rPr>
                <w:rFonts w:ascii="Times New Roman" w:hAnsi="Times New Roman" w:cs="Times New Roman"/>
                <w:sz w:val="20"/>
                <w:szCs w:val="20"/>
              </w:rPr>
              <w:t>:</w:t>
            </w:r>
            <w:r w:rsidRPr="00947482">
              <w:rPr>
                <w:rFonts w:ascii="Times New Roman" w:hAnsi="Times New Roman" w:cs="Times New Roman"/>
                <w:sz w:val="20"/>
                <w:szCs w:val="20"/>
              </w:rPr>
              <w:t xml:space="preserve"> SNAGs (ART/MFR technique)</w:t>
            </w:r>
            <w:r w:rsidR="00DD624E">
              <w:rPr>
                <w:rFonts w:ascii="Times New Roman" w:hAnsi="Times New Roman" w:cs="Times New Roman"/>
                <w:sz w:val="20"/>
                <w:szCs w:val="20"/>
              </w:rPr>
              <w:t>;</w:t>
            </w:r>
            <w:r w:rsidRPr="00947482">
              <w:rPr>
                <w:rFonts w:ascii="Times New Roman" w:hAnsi="Times New Roman" w:cs="Times New Roman"/>
                <w:sz w:val="20"/>
                <w:szCs w:val="20"/>
              </w:rPr>
              <w:t xml:space="preserve"> </w:t>
            </w:r>
            <w:r w:rsidR="000F25E5" w:rsidRPr="00947482">
              <w:rPr>
                <w:rFonts w:ascii="Times New Roman" w:hAnsi="Times New Roman" w:cs="Times New Roman"/>
                <w:sz w:val="20"/>
                <w:szCs w:val="20"/>
              </w:rPr>
              <w:t>plus,</w:t>
            </w:r>
            <w:r w:rsidRPr="00947482">
              <w:rPr>
                <w:rFonts w:ascii="Times New Roman" w:hAnsi="Times New Roman" w:cs="Times New Roman"/>
                <w:sz w:val="20"/>
                <w:szCs w:val="20"/>
              </w:rPr>
              <w:t xml:space="preserve"> home exercise and self-mobili</w:t>
            </w:r>
            <w:r w:rsidR="00DD624E">
              <w:rPr>
                <w:rFonts w:ascii="Times New Roman" w:hAnsi="Times New Roman" w:cs="Times New Roman"/>
                <w:sz w:val="20"/>
                <w:szCs w:val="20"/>
              </w:rPr>
              <w:t>z</w:t>
            </w:r>
            <w:r w:rsidRPr="00947482">
              <w:rPr>
                <w:rFonts w:ascii="Times New Roman" w:hAnsi="Times New Roman" w:cs="Times New Roman"/>
                <w:sz w:val="20"/>
                <w:szCs w:val="20"/>
              </w:rPr>
              <w:t>ation using SNAG continue</w:t>
            </w:r>
            <w:r w:rsidR="00DD624E">
              <w:rPr>
                <w:rFonts w:ascii="Times New Roman" w:hAnsi="Times New Roman" w:cs="Times New Roman"/>
                <w:sz w:val="20"/>
                <w:szCs w:val="20"/>
              </w:rPr>
              <w:t>d</w:t>
            </w:r>
            <w:r w:rsidRPr="00947482">
              <w:rPr>
                <w:rFonts w:ascii="Times New Roman" w:hAnsi="Times New Roman" w:cs="Times New Roman"/>
                <w:sz w:val="20"/>
                <w:szCs w:val="20"/>
              </w:rPr>
              <w:t xml:space="preserve"> once daily until 12-mo follow-up</w:t>
            </w:r>
            <w:r>
              <w:rPr>
                <w:rFonts w:ascii="Times New Roman" w:hAnsi="Times New Roman" w:cs="Times New Roman"/>
                <w:sz w:val="20"/>
                <w:szCs w:val="20"/>
              </w:rPr>
              <w:t xml:space="preserve">; </w:t>
            </w:r>
            <w:r w:rsidR="00DD624E">
              <w:rPr>
                <w:rFonts w:ascii="Times New Roman" w:hAnsi="Times New Roman" w:cs="Times New Roman"/>
                <w:sz w:val="20"/>
                <w:szCs w:val="20"/>
              </w:rPr>
              <w:t>p</w:t>
            </w:r>
            <w:r>
              <w:rPr>
                <w:rFonts w:ascii="Times New Roman" w:hAnsi="Times New Roman" w:cs="Times New Roman"/>
                <w:sz w:val="20"/>
                <w:szCs w:val="20"/>
              </w:rPr>
              <w:t>er clinician evaluation</w:t>
            </w:r>
          </w:p>
        </w:tc>
        <w:tc>
          <w:tcPr>
            <w:tcW w:w="2636" w:type="dxa"/>
            <w:tcBorders>
              <w:top w:val="single" w:sz="8" w:space="0" w:color="auto"/>
              <w:bottom w:val="nil"/>
            </w:tcBorders>
          </w:tcPr>
          <w:p w14:paraId="52E853CA" w14:textId="77777777"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color w:val="000000"/>
                <w:sz w:val="20"/>
                <w:szCs w:val="20"/>
              </w:rPr>
              <w:t>Articular</w:t>
            </w:r>
          </w:p>
          <w:p w14:paraId="35E35FB3" w14:textId="77777777" w:rsidR="006B0BB7" w:rsidRPr="00947482" w:rsidRDefault="006B0BB7" w:rsidP="006B0BB7">
            <w:pPr>
              <w:jc w:val="center"/>
              <w:rPr>
                <w:rFonts w:ascii="Times New Roman" w:hAnsi="Times New Roman" w:cs="Times New Roman"/>
                <w:color w:val="000000"/>
                <w:sz w:val="20"/>
                <w:szCs w:val="20"/>
              </w:rPr>
            </w:pPr>
          </w:p>
        </w:tc>
      </w:tr>
      <w:tr w:rsidR="006B0BB7" w:rsidRPr="00947482" w14:paraId="5D330874" w14:textId="77777777" w:rsidTr="00BC4C9F">
        <w:trPr>
          <w:jc w:val="center"/>
        </w:trPr>
        <w:tc>
          <w:tcPr>
            <w:tcW w:w="2155" w:type="dxa"/>
            <w:vMerge/>
            <w:tcBorders>
              <w:top w:val="nil"/>
            </w:tcBorders>
          </w:tcPr>
          <w:p w14:paraId="672A6773" w14:textId="77777777" w:rsidR="006B0BB7" w:rsidRPr="00947482" w:rsidRDefault="006B0BB7" w:rsidP="006B0BB7">
            <w:pPr>
              <w:rPr>
                <w:rFonts w:ascii="Times New Roman" w:hAnsi="Times New Roman" w:cs="Times New Roman"/>
                <w:sz w:val="20"/>
                <w:szCs w:val="20"/>
              </w:rPr>
            </w:pPr>
          </w:p>
        </w:tc>
        <w:tc>
          <w:tcPr>
            <w:tcW w:w="2700" w:type="dxa"/>
            <w:tcBorders>
              <w:top w:val="nil"/>
            </w:tcBorders>
          </w:tcPr>
          <w:p w14:paraId="60CFA7BA" w14:textId="5E67C6FF"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 xml:space="preserve">Physical </w:t>
            </w:r>
            <w:r w:rsidR="001038AC">
              <w:rPr>
                <w:rFonts w:ascii="Times New Roman" w:hAnsi="Times New Roman" w:cs="Times New Roman"/>
                <w:sz w:val="20"/>
                <w:szCs w:val="20"/>
              </w:rPr>
              <w:t>t</w:t>
            </w:r>
            <w:r w:rsidRPr="00947482">
              <w:rPr>
                <w:rFonts w:ascii="Times New Roman" w:hAnsi="Times New Roman" w:cs="Times New Roman"/>
                <w:sz w:val="20"/>
                <w:szCs w:val="20"/>
              </w:rPr>
              <w:t xml:space="preserve">herapy Maitland technique (OMTa) </w:t>
            </w:r>
          </w:p>
        </w:tc>
        <w:tc>
          <w:tcPr>
            <w:tcW w:w="6120" w:type="dxa"/>
            <w:tcBorders>
              <w:top w:val="nil"/>
            </w:tcBorders>
          </w:tcPr>
          <w:p w14:paraId="19627B91" w14:textId="53B6B1EA"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ART</w:t>
            </w:r>
            <w:r w:rsidR="00DD624E">
              <w:rPr>
                <w:rFonts w:ascii="Times New Roman" w:hAnsi="Times New Roman" w:cs="Times New Roman"/>
                <w:sz w:val="20"/>
                <w:szCs w:val="20"/>
              </w:rPr>
              <w:t>-</w:t>
            </w:r>
            <w:r w:rsidRPr="00947482">
              <w:rPr>
                <w:rFonts w:ascii="Times New Roman" w:hAnsi="Times New Roman" w:cs="Times New Roman"/>
                <w:sz w:val="20"/>
                <w:szCs w:val="20"/>
              </w:rPr>
              <w:t>focused</w:t>
            </w:r>
            <w:r w:rsidR="00DD624E">
              <w:rPr>
                <w:rFonts w:ascii="Times New Roman" w:hAnsi="Times New Roman" w:cs="Times New Roman"/>
                <w:sz w:val="20"/>
                <w:szCs w:val="20"/>
              </w:rPr>
              <w:t>:</w:t>
            </w:r>
            <w:r w:rsidRPr="00947482">
              <w:rPr>
                <w:rFonts w:ascii="Times New Roman" w:hAnsi="Times New Roman" w:cs="Times New Roman"/>
                <w:sz w:val="20"/>
                <w:szCs w:val="20"/>
              </w:rPr>
              <w:t xml:space="preserve"> Maitland </w:t>
            </w:r>
            <w:r w:rsidR="00DD624E">
              <w:rPr>
                <w:rFonts w:ascii="Times New Roman" w:hAnsi="Times New Roman" w:cs="Times New Roman"/>
                <w:sz w:val="20"/>
                <w:szCs w:val="20"/>
              </w:rPr>
              <w:t>t</w:t>
            </w:r>
            <w:r w:rsidRPr="00947482">
              <w:rPr>
                <w:rFonts w:ascii="Times New Roman" w:hAnsi="Times New Roman" w:cs="Times New Roman"/>
                <w:sz w:val="20"/>
                <w:szCs w:val="20"/>
              </w:rPr>
              <w:t>echnique (ART/MFR technique) at C1 or C2 and additional area if needed</w:t>
            </w:r>
            <w:r w:rsidR="00DD624E">
              <w:rPr>
                <w:rFonts w:ascii="Times New Roman" w:hAnsi="Times New Roman" w:cs="Times New Roman"/>
                <w:sz w:val="20"/>
                <w:szCs w:val="20"/>
              </w:rPr>
              <w:t>;</w:t>
            </w:r>
            <w:r w:rsidRPr="00947482">
              <w:rPr>
                <w:rFonts w:ascii="Times New Roman" w:hAnsi="Times New Roman" w:cs="Times New Roman"/>
                <w:sz w:val="20"/>
                <w:szCs w:val="20"/>
              </w:rPr>
              <w:t xml:space="preserve"> </w:t>
            </w:r>
            <w:r w:rsidR="000F25E5">
              <w:rPr>
                <w:rFonts w:ascii="Times New Roman" w:hAnsi="Times New Roman" w:cs="Times New Roman"/>
                <w:sz w:val="20"/>
                <w:szCs w:val="20"/>
              </w:rPr>
              <w:t>p</w:t>
            </w:r>
            <w:r w:rsidR="000F25E5" w:rsidRPr="00947482">
              <w:rPr>
                <w:rFonts w:ascii="Times New Roman" w:hAnsi="Times New Roman" w:cs="Times New Roman"/>
                <w:sz w:val="20"/>
                <w:szCs w:val="20"/>
              </w:rPr>
              <w:t>lus,</w:t>
            </w:r>
            <w:r w:rsidRPr="00947482">
              <w:rPr>
                <w:rFonts w:ascii="Times New Roman" w:hAnsi="Times New Roman" w:cs="Times New Roman"/>
                <w:sz w:val="20"/>
                <w:szCs w:val="20"/>
              </w:rPr>
              <w:t xml:space="preserve"> home </w:t>
            </w:r>
            <w:r>
              <w:rPr>
                <w:rFonts w:ascii="Times New Roman" w:hAnsi="Times New Roman" w:cs="Times New Roman"/>
                <w:sz w:val="20"/>
                <w:szCs w:val="20"/>
              </w:rPr>
              <w:t xml:space="preserve">ROM </w:t>
            </w:r>
            <w:r w:rsidRPr="00947482">
              <w:rPr>
                <w:rFonts w:ascii="Times New Roman" w:hAnsi="Times New Roman" w:cs="Times New Roman"/>
                <w:sz w:val="20"/>
                <w:szCs w:val="20"/>
              </w:rPr>
              <w:t>exercise</w:t>
            </w:r>
            <w:r>
              <w:rPr>
                <w:rFonts w:ascii="Times New Roman" w:hAnsi="Times New Roman" w:cs="Times New Roman"/>
                <w:sz w:val="20"/>
                <w:szCs w:val="20"/>
              </w:rPr>
              <w:t xml:space="preserve"> </w:t>
            </w:r>
            <w:r w:rsidRPr="00947482">
              <w:rPr>
                <w:rFonts w:ascii="Times New Roman" w:hAnsi="Times New Roman" w:cs="Times New Roman"/>
                <w:sz w:val="20"/>
                <w:szCs w:val="20"/>
              </w:rPr>
              <w:t>after second treatment</w:t>
            </w:r>
            <w:r>
              <w:rPr>
                <w:rFonts w:ascii="Times New Roman" w:hAnsi="Times New Roman" w:cs="Times New Roman"/>
                <w:sz w:val="20"/>
                <w:szCs w:val="20"/>
              </w:rPr>
              <w:t xml:space="preserve">; </w:t>
            </w:r>
            <w:r w:rsidR="00DD624E">
              <w:rPr>
                <w:rFonts w:ascii="Times New Roman" w:hAnsi="Times New Roman" w:cs="Times New Roman"/>
                <w:sz w:val="20"/>
                <w:szCs w:val="20"/>
              </w:rPr>
              <w:t>p</w:t>
            </w:r>
            <w:r>
              <w:rPr>
                <w:rFonts w:ascii="Times New Roman" w:hAnsi="Times New Roman" w:cs="Times New Roman"/>
                <w:sz w:val="20"/>
                <w:szCs w:val="20"/>
              </w:rPr>
              <w:t>er clinician evaluation</w:t>
            </w:r>
          </w:p>
        </w:tc>
        <w:tc>
          <w:tcPr>
            <w:tcW w:w="2636" w:type="dxa"/>
            <w:tcBorders>
              <w:top w:val="nil"/>
            </w:tcBorders>
          </w:tcPr>
          <w:p w14:paraId="722B19DA" w14:textId="77777777"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color w:val="000000"/>
                <w:sz w:val="20"/>
                <w:szCs w:val="20"/>
              </w:rPr>
              <w:t>Articular</w:t>
            </w:r>
          </w:p>
          <w:p w14:paraId="7A8BB887" w14:textId="77777777" w:rsidR="006B0BB7" w:rsidRPr="00947482" w:rsidRDefault="006B0BB7" w:rsidP="006B0BB7">
            <w:pPr>
              <w:jc w:val="center"/>
              <w:rPr>
                <w:rFonts w:ascii="Times New Roman" w:hAnsi="Times New Roman" w:cs="Times New Roman"/>
                <w:color w:val="000000"/>
                <w:sz w:val="20"/>
                <w:szCs w:val="20"/>
              </w:rPr>
            </w:pPr>
          </w:p>
        </w:tc>
      </w:tr>
      <w:tr w:rsidR="006B0BB7" w:rsidRPr="00947482" w14:paraId="08B43F2D" w14:textId="77777777" w:rsidTr="00BC4C9F">
        <w:trPr>
          <w:jc w:val="center"/>
        </w:trPr>
        <w:tc>
          <w:tcPr>
            <w:tcW w:w="2155" w:type="dxa"/>
            <w:vMerge/>
            <w:tcBorders>
              <w:bottom w:val="single" w:sz="8" w:space="0" w:color="auto"/>
            </w:tcBorders>
          </w:tcPr>
          <w:p w14:paraId="09D83C43" w14:textId="77777777" w:rsidR="006B0BB7" w:rsidRPr="00947482" w:rsidRDefault="006B0BB7" w:rsidP="006B0BB7">
            <w:pPr>
              <w:rPr>
                <w:rFonts w:ascii="Times New Roman" w:hAnsi="Times New Roman" w:cs="Times New Roman"/>
                <w:sz w:val="20"/>
                <w:szCs w:val="20"/>
              </w:rPr>
            </w:pPr>
          </w:p>
        </w:tc>
        <w:tc>
          <w:tcPr>
            <w:tcW w:w="2700" w:type="dxa"/>
            <w:tcBorders>
              <w:bottom w:val="single" w:sz="8" w:space="0" w:color="auto"/>
            </w:tcBorders>
          </w:tcPr>
          <w:p w14:paraId="478C7BF4"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Laser</w:t>
            </w:r>
          </w:p>
        </w:tc>
        <w:tc>
          <w:tcPr>
            <w:tcW w:w="6120" w:type="dxa"/>
            <w:tcBorders>
              <w:bottom w:val="single" w:sz="8" w:space="0" w:color="auto"/>
            </w:tcBorders>
          </w:tcPr>
          <w:p w14:paraId="737C2085" w14:textId="5A49083E"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Deactivated laser</w:t>
            </w:r>
            <w:r>
              <w:rPr>
                <w:rFonts w:ascii="Times New Roman" w:hAnsi="Times New Roman" w:cs="Times New Roman"/>
                <w:sz w:val="20"/>
                <w:szCs w:val="20"/>
              </w:rPr>
              <w:t xml:space="preserve"> applied to neck; </w:t>
            </w:r>
            <w:r w:rsidR="00DD624E">
              <w:rPr>
                <w:rFonts w:ascii="Times New Roman" w:hAnsi="Times New Roman" w:cs="Times New Roman"/>
                <w:sz w:val="20"/>
                <w:szCs w:val="20"/>
              </w:rPr>
              <w:t>p</w:t>
            </w:r>
            <w:r w:rsidRPr="00947482">
              <w:rPr>
                <w:rFonts w:ascii="Times New Roman" w:hAnsi="Times New Roman" w:cs="Times New Roman"/>
                <w:sz w:val="20"/>
                <w:szCs w:val="20"/>
              </w:rPr>
              <w:t>er protocol</w:t>
            </w:r>
          </w:p>
        </w:tc>
        <w:tc>
          <w:tcPr>
            <w:tcW w:w="2636" w:type="dxa"/>
            <w:tcBorders>
              <w:bottom w:val="single" w:sz="8" w:space="0" w:color="auto"/>
            </w:tcBorders>
          </w:tcPr>
          <w:p w14:paraId="7BF88932" w14:textId="45CD294B" w:rsidR="006B0BB7" w:rsidRPr="00947482" w:rsidRDefault="006B0BB7" w:rsidP="006B0BB7">
            <w:pPr>
              <w:jc w:val="center"/>
              <w:rPr>
                <w:rFonts w:ascii="Times New Roman" w:hAnsi="Times New Roman" w:cs="Times New Roman"/>
                <w:color w:val="000000"/>
                <w:sz w:val="20"/>
                <w:szCs w:val="20"/>
              </w:rPr>
            </w:pPr>
            <w:r w:rsidRPr="00947482">
              <w:rPr>
                <w:rFonts w:ascii="Times New Roman" w:hAnsi="Times New Roman" w:cs="Times New Roman"/>
                <w:color w:val="000000"/>
                <w:sz w:val="20"/>
                <w:szCs w:val="20"/>
              </w:rPr>
              <w:t>Control</w:t>
            </w:r>
          </w:p>
        </w:tc>
      </w:tr>
      <w:tr w:rsidR="006B0BB7" w:rsidRPr="00947482" w14:paraId="3FDC36AF" w14:textId="77777777" w:rsidTr="00BC4C9F">
        <w:trPr>
          <w:jc w:val="center"/>
        </w:trPr>
        <w:tc>
          <w:tcPr>
            <w:tcW w:w="2155" w:type="dxa"/>
            <w:vMerge w:val="restart"/>
            <w:tcBorders>
              <w:top w:val="single" w:sz="8" w:space="0" w:color="auto"/>
              <w:bottom w:val="nil"/>
            </w:tcBorders>
          </w:tcPr>
          <w:p w14:paraId="05E84624" w14:textId="5F395CFF" w:rsidR="006B0BB7" w:rsidRPr="00947482" w:rsidRDefault="00BF102A" w:rsidP="006B0BB7">
            <w:pPr>
              <w:rPr>
                <w:rFonts w:ascii="Times New Roman" w:hAnsi="Times New Roman" w:cs="Times New Roman"/>
                <w:sz w:val="20"/>
                <w:szCs w:val="20"/>
              </w:rPr>
            </w:pPr>
            <w:r>
              <w:rPr>
                <w:rFonts w:ascii="Times New Roman" w:hAnsi="Times New Roman" w:cs="Times New Roman"/>
                <w:sz w:val="20"/>
                <w:szCs w:val="20"/>
              </w:rPr>
              <w:t>Sun et al</w:t>
            </w:r>
            <w:r w:rsidR="006B0BB7" w:rsidRPr="00947482">
              <w:rPr>
                <w:rFonts w:ascii="Times New Roman" w:hAnsi="Times New Roman" w:cs="Times New Roman"/>
                <w:sz w:val="20"/>
                <w:szCs w:val="20"/>
              </w:rPr>
              <w:t xml:space="preserve"> </w:t>
            </w:r>
            <w:r>
              <w:rPr>
                <w:rFonts w:ascii="Times New Roman" w:hAnsi="Times New Roman" w:cs="Times New Roman"/>
                <w:sz w:val="20"/>
                <w:szCs w:val="20"/>
              </w:rPr>
              <w:t>(</w:t>
            </w:r>
            <w:r w:rsidR="006B0BB7" w:rsidRPr="00947482">
              <w:rPr>
                <w:rFonts w:ascii="Times New Roman" w:hAnsi="Times New Roman" w:cs="Times New Roman"/>
                <w:sz w:val="20"/>
                <w:szCs w:val="20"/>
              </w:rPr>
              <w:t>2014</w:t>
            </w:r>
            <w:r>
              <w:rPr>
                <w:rFonts w:ascii="Times New Roman" w:hAnsi="Times New Roman" w:cs="Times New Roman"/>
                <w:sz w:val="20"/>
                <w:szCs w:val="20"/>
              </w:rPr>
              <w:t>)</w:t>
            </w:r>
          </w:p>
        </w:tc>
        <w:tc>
          <w:tcPr>
            <w:tcW w:w="2700" w:type="dxa"/>
            <w:tcBorders>
              <w:top w:val="single" w:sz="8" w:space="0" w:color="auto"/>
              <w:bottom w:val="nil"/>
            </w:tcBorders>
          </w:tcPr>
          <w:p w14:paraId="3AD78DAC"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Diaoshi Jifa (OMTa)</w:t>
            </w:r>
          </w:p>
        </w:tc>
        <w:tc>
          <w:tcPr>
            <w:tcW w:w="6120" w:type="dxa"/>
            <w:tcBorders>
              <w:top w:val="single" w:sz="8" w:space="0" w:color="auto"/>
              <w:bottom w:val="nil"/>
            </w:tcBorders>
          </w:tcPr>
          <w:p w14:paraId="7A62DAF8" w14:textId="6C0F8384"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PINS</w:t>
            </w:r>
            <w:r w:rsidR="00DD624E">
              <w:rPr>
                <w:rFonts w:ascii="Times New Roman" w:hAnsi="Times New Roman" w:cs="Times New Roman"/>
                <w:sz w:val="20"/>
                <w:szCs w:val="20"/>
              </w:rPr>
              <w:t>-</w:t>
            </w:r>
            <w:r w:rsidRPr="00947482">
              <w:rPr>
                <w:rFonts w:ascii="Times New Roman" w:hAnsi="Times New Roman" w:cs="Times New Roman"/>
                <w:sz w:val="20"/>
                <w:szCs w:val="20"/>
              </w:rPr>
              <w:t>focused</w:t>
            </w:r>
            <w:r w:rsidR="00DD624E">
              <w:rPr>
                <w:rFonts w:ascii="Times New Roman" w:hAnsi="Times New Roman" w:cs="Times New Roman"/>
                <w:sz w:val="20"/>
                <w:szCs w:val="20"/>
              </w:rPr>
              <w:t>:</w:t>
            </w:r>
            <w:r w:rsidRPr="00947482">
              <w:rPr>
                <w:rFonts w:ascii="Times New Roman" w:hAnsi="Times New Roman" w:cs="Times New Roman"/>
                <w:sz w:val="20"/>
                <w:szCs w:val="20"/>
              </w:rPr>
              <w:t xml:space="preserve"> Diaoshi Jifa (PINS) followed by medicinal regimen (IV Ginkgo and oral betahistine)</w:t>
            </w:r>
            <w:r>
              <w:rPr>
                <w:rFonts w:ascii="Times New Roman" w:hAnsi="Times New Roman" w:cs="Times New Roman"/>
                <w:sz w:val="20"/>
                <w:szCs w:val="20"/>
              </w:rPr>
              <w:t xml:space="preserve">; </w:t>
            </w:r>
            <w:r w:rsidR="00DD624E">
              <w:rPr>
                <w:rFonts w:ascii="Times New Roman" w:hAnsi="Times New Roman" w:cs="Times New Roman"/>
                <w:sz w:val="20"/>
                <w:szCs w:val="20"/>
              </w:rPr>
              <w:t>p</w:t>
            </w:r>
            <w:r w:rsidRPr="00947482">
              <w:rPr>
                <w:rFonts w:ascii="Times New Roman" w:hAnsi="Times New Roman" w:cs="Times New Roman"/>
                <w:sz w:val="20"/>
                <w:szCs w:val="20"/>
              </w:rPr>
              <w:t>er protocol</w:t>
            </w:r>
          </w:p>
        </w:tc>
        <w:tc>
          <w:tcPr>
            <w:tcW w:w="2636" w:type="dxa"/>
            <w:tcBorders>
              <w:top w:val="single" w:sz="8" w:space="0" w:color="auto"/>
              <w:bottom w:val="nil"/>
            </w:tcBorders>
          </w:tcPr>
          <w:p w14:paraId="3D7753FB" w14:textId="77777777"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color w:val="000000"/>
                <w:sz w:val="20"/>
                <w:szCs w:val="20"/>
              </w:rPr>
              <w:t>PINS</w:t>
            </w:r>
          </w:p>
          <w:p w14:paraId="25DD8FA3" w14:textId="77777777" w:rsidR="006B0BB7" w:rsidRPr="00947482" w:rsidRDefault="006B0BB7" w:rsidP="006B0BB7">
            <w:pPr>
              <w:jc w:val="center"/>
              <w:rPr>
                <w:rFonts w:ascii="Times New Roman" w:hAnsi="Times New Roman" w:cs="Times New Roman"/>
                <w:color w:val="000000"/>
                <w:sz w:val="20"/>
                <w:szCs w:val="20"/>
              </w:rPr>
            </w:pPr>
          </w:p>
        </w:tc>
      </w:tr>
      <w:tr w:rsidR="006B0BB7" w:rsidRPr="00947482" w14:paraId="006A392E" w14:textId="77777777" w:rsidTr="00BC4C9F">
        <w:trPr>
          <w:jc w:val="center"/>
        </w:trPr>
        <w:tc>
          <w:tcPr>
            <w:tcW w:w="2155" w:type="dxa"/>
            <w:vMerge/>
            <w:tcBorders>
              <w:top w:val="nil"/>
              <w:bottom w:val="single" w:sz="12" w:space="0" w:color="auto"/>
            </w:tcBorders>
          </w:tcPr>
          <w:p w14:paraId="7E2AA293" w14:textId="77777777" w:rsidR="006B0BB7" w:rsidRPr="00947482" w:rsidRDefault="006B0BB7" w:rsidP="006B0BB7">
            <w:pPr>
              <w:rPr>
                <w:rFonts w:ascii="Times New Roman" w:hAnsi="Times New Roman" w:cs="Times New Roman"/>
                <w:sz w:val="20"/>
                <w:szCs w:val="20"/>
              </w:rPr>
            </w:pPr>
          </w:p>
        </w:tc>
        <w:tc>
          <w:tcPr>
            <w:tcW w:w="2700" w:type="dxa"/>
            <w:tcBorders>
              <w:top w:val="nil"/>
              <w:bottom w:val="single" w:sz="12" w:space="0" w:color="auto"/>
            </w:tcBorders>
          </w:tcPr>
          <w:p w14:paraId="44ABDAC9" w14:textId="77777777" w:rsidR="006B0BB7" w:rsidRPr="00947482" w:rsidRDefault="006B0BB7" w:rsidP="006B0BB7">
            <w:pPr>
              <w:rPr>
                <w:rFonts w:ascii="Times New Roman" w:hAnsi="Times New Roman" w:cs="Times New Roman"/>
                <w:sz w:val="20"/>
                <w:szCs w:val="20"/>
              </w:rPr>
            </w:pPr>
            <w:r w:rsidRPr="00947482">
              <w:rPr>
                <w:rFonts w:ascii="Times New Roman" w:hAnsi="Times New Roman" w:cs="Times New Roman"/>
                <w:sz w:val="20"/>
                <w:szCs w:val="20"/>
              </w:rPr>
              <w:t>Control</w:t>
            </w:r>
          </w:p>
        </w:tc>
        <w:tc>
          <w:tcPr>
            <w:tcW w:w="6120" w:type="dxa"/>
            <w:tcBorders>
              <w:top w:val="nil"/>
              <w:bottom w:val="single" w:sz="12" w:space="0" w:color="auto"/>
            </w:tcBorders>
          </w:tcPr>
          <w:p w14:paraId="0FF534C1" w14:textId="199E06CA" w:rsidR="006B0BB7" w:rsidRPr="00947482" w:rsidRDefault="00DD624E" w:rsidP="006B0BB7">
            <w:pPr>
              <w:rPr>
                <w:rFonts w:ascii="Times New Roman" w:hAnsi="Times New Roman" w:cs="Times New Roman"/>
                <w:sz w:val="20"/>
                <w:szCs w:val="20"/>
              </w:rPr>
            </w:pPr>
            <w:r>
              <w:rPr>
                <w:rFonts w:ascii="Times New Roman" w:hAnsi="Times New Roman" w:cs="Times New Roman"/>
                <w:sz w:val="20"/>
                <w:szCs w:val="20"/>
              </w:rPr>
              <w:t>M</w:t>
            </w:r>
            <w:r w:rsidR="006B0BB7" w:rsidRPr="00947482">
              <w:rPr>
                <w:rFonts w:ascii="Times New Roman" w:hAnsi="Times New Roman" w:cs="Times New Roman"/>
                <w:sz w:val="20"/>
                <w:szCs w:val="20"/>
              </w:rPr>
              <w:t>edicinal regimen (IV Ginkgo and oral betahistine)</w:t>
            </w:r>
            <w:r w:rsidR="006B0BB7">
              <w:rPr>
                <w:rFonts w:ascii="Times New Roman" w:hAnsi="Times New Roman" w:cs="Times New Roman"/>
                <w:sz w:val="20"/>
                <w:szCs w:val="20"/>
              </w:rPr>
              <w:t xml:space="preserve">; </w:t>
            </w:r>
            <w:r>
              <w:rPr>
                <w:rFonts w:ascii="Times New Roman" w:hAnsi="Times New Roman" w:cs="Times New Roman"/>
                <w:sz w:val="20"/>
                <w:szCs w:val="20"/>
              </w:rPr>
              <w:t>p</w:t>
            </w:r>
            <w:r w:rsidR="006B0BB7" w:rsidRPr="00947482">
              <w:rPr>
                <w:rFonts w:ascii="Times New Roman" w:hAnsi="Times New Roman" w:cs="Times New Roman"/>
                <w:sz w:val="20"/>
                <w:szCs w:val="20"/>
              </w:rPr>
              <w:t>er protocol</w:t>
            </w:r>
          </w:p>
        </w:tc>
        <w:tc>
          <w:tcPr>
            <w:tcW w:w="2636" w:type="dxa"/>
            <w:tcBorders>
              <w:top w:val="nil"/>
              <w:bottom w:val="single" w:sz="12" w:space="0" w:color="auto"/>
            </w:tcBorders>
          </w:tcPr>
          <w:p w14:paraId="4CF57A86" w14:textId="6AB60E97" w:rsidR="006B0BB7" w:rsidRPr="00947482" w:rsidRDefault="006B0BB7" w:rsidP="006B0BB7">
            <w:pPr>
              <w:jc w:val="center"/>
              <w:rPr>
                <w:rFonts w:ascii="Times New Roman" w:hAnsi="Times New Roman" w:cs="Times New Roman"/>
                <w:sz w:val="20"/>
                <w:szCs w:val="20"/>
              </w:rPr>
            </w:pPr>
            <w:r w:rsidRPr="00947482">
              <w:rPr>
                <w:rFonts w:ascii="Times New Roman" w:hAnsi="Times New Roman" w:cs="Times New Roman"/>
                <w:sz w:val="20"/>
                <w:szCs w:val="20"/>
              </w:rPr>
              <w:t>Control</w:t>
            </w:r>
          </w:p>
        </w:tc>
      </w:tr>
    </w:tbl>
    <w:p w14:paraId="7F6D49ED" w14:textId="33DF0F31" w:rsidR="00551104" w:rsidRPr="00551104" w:rsidRDefault="00551104" w:rsidP="000979FE">
      <w:pPr>
        <w:spacing w:after="0" w:line="480" w:lineRule="auto"/>
        <w:rPr>
          <w:rFonts w:ascii="Times New Roman" w:hAnsi="Times New Roman" w:cs="Times New Roman"/>
          <w:bCs/>
        </w:rPr>
      </w:pPr>
      <w:proofErr w:type="spellStart"/>
      <w:r>
        <w:rPr>
          <w:rFonts w:ascii="Times New Roman" w:hAnsi="Times New Roman" w:cs="Times New Roman"/>
          <w:bCs/>
          <w:vertAlign w:val="superscript"/>
        </w:rPr>
        <w:t>a</w:t>
      </w:r>
      <w:r w:rsidR="000979FE">
        <w:rPr>
          <w:rFonts w:ascii="Times New Roman" w:hAnsi="Times New Roman" w:cs="Times New Roman"/>
          <w:bCs/>
        </w:rPr>
        <w:t>Plus</w:t>
      </w:r>
      <w:proofErr w:type="spellEnd"/>
      <w:r w:rsidR="000979FE">
        <w:rPr>
          <w:rFonts w:ascii="Times New Roman" w:hAnsi="Times New Roman" w:cs="Times New Roman"/>
          <w:bCs/>
        </w:rPr>
        <w:t xml:space="preserve"> symbol (+) indicates the OMT protocol included multiple types of techniques that did not focus on a single technique.</w:t>
      </w:r>
    </w:p>
    <w:p w14:paraId="08782804" w14:textId="40CB5D17" w:rsidR="00C200F3" w:rsidRDefault="00551104" w:rsidP="00436EBB">
      <w:pPr>
        <w:spacing w:line="480" w:lineRule="auto"/>
        <w:rPr>
          <w:rFonts w:ascii="Times New Roman" w:hAnsi="Times New Roman" w:cs="Times New Roman"/>
          <w:b/>
          <w:bCs/>
          <w:sz w:val="20"/>
          <w:szCs w:val="20"/>
        </w:rPr>
      </w:pPr>
      <w:r w:rsidRPr="00551104">
        <w:rPr>
          <w:rFonts w:ascii="Times New Roman" w:hAnsi="Times New Roman" w:cs="Times New Roman"/>
          <w:bCs/>
        </w:rPr>
        <w:t>Abbreviations:</w:t>
      </w:r>
      <w:r w:rsidRPr="00551104">
        <w:rPr>
          <w:rFonts w:ascii="Times New Roman" w:hAnsi="Times New Roman" w:cs="Times New Roman"/>
          <w:b/>
          <w:bCs/>
        </w:rPr>
        <w:t xml:space="preserve"> </w:t>
      </w:r>
      <w:r w:rsidRPr="00551104">
        <w:rPr>
          <w:rFonts w:ascii="Times New Roman" w:hAnsi="Times New Roman" w:cs="Times New Roman"/>
        </w:rPr>
        <w:t>ART</w:t>
      </w:r>
      <w:r w:rsidR="00DD69F0">
        <w:rPr>
          <w:rFonts w:ascii="Times New Roman" w:hAnsi="Times New Roman" w:cs="Times New Roman"/>
        </w:rPr>
        <w:t>,</w:t>
      </w:r>
      <w:r w:rsidRPr="00551104">
        <w:rPr>
          <w:rFonts w:ascii="Times New Roman" w:hAnsi="Times New Roman" w:cs="Times New Roman"/>
        </w:rPr>
        <w:t xml:space="preserve"> articular; </w:t>
      </w:r>
      <w:r w:rsidR="00436EBB">
        <w:rPr>
          <w:rFonts w:ascii="Times New Roman" w:hAnsi="Times New Roman" w:cs="Times New Roman"/>
        </w:rPr>
        <w:t xml:space="preserve">BLT, </w:t>
      </w:r>
      <w:r w:rsidRPr="00551104">
        <w:rPr>
          <w:rFonts w:ascii="Times New Roman" w:hAnsi="Times New Roman" w:cs="Times New Roman"/>
        </w:rPr>
        <w:t>balanced ligamentous tension; CS</w:t>
      </w:r>
      <w:r w:rsidR="00436EBB">
        <w:rPr>
          <w:rFonts w:ascii="Times New Roman" w:hAnsi="Times New Roman" w:cs="Times New Roman"/>
        </w:rPr>
        <w:t>,</w:t>
      </w:r>
      <w:r w:rsidRPr="00551104">
        <w:rPr>
          <w:rFonts w:ascii="Times New Roman" w:hAnsi="Times New Roman" w:cs="Times New Roman"/>
        </w:rPr>
        <w:t xml:space="preserve"> counterstain; HVLA</w:t>
      </w:r>
      <w:r w:rsidR="00436EBB">
        <w:rPr>
          <w:rFonts w:ascii="Times New Roman" w:hAnsi="Times New Roman" w:cs="Times New Roman"/>
        </w:rPr>
        <w:t>,</w:t>
      </w:r>
      <w:r w:rsidRPr="00551104">
        <w:rPr>
          <w:rFonts w:ascii="Times New Roman" w:hAnsi="Times New Roman" w:cs="Times New Roman"/>
        </w:rPr>
        <w:t xml:space="preserve"> high</w:t>
      </w:r>
      <w:r w:rsidR="00436EBB">
        <w:rPr>
          <w:rFonts w:ascii="Times New Roman" w:hAnsi="Times New Roman" w:cs="Times New Roman"/>
        </w:rPr>
        <w:t>-</w:t>
      </w:r>
      <w:r w:rsidRPr="00551104">
        <w:rPr>
          <w:rFonts w:ascii="Times New Roman" w:hAnsi="Times New Roman" w:cs="Times New Roman"/>
        </w:rPr>
        <w:t>velocity</w:t>
      </w:r>
      <w:r w:rsidR="00436EBB">
        <w:rPr>
          <w:rFonts w:ascii="Times New Roman" w:hAnsi="Times New Roman" w:cs="Times New Roman"/>
        </w:rPr>
        <w:t>,</w:t>
      </w:r>
      <w:r w:rsidRPr="00551104">
        <w:rPr>
          <w:rFonts w:ascii="Times New Roman" w:hAnsi="Times New Roman" w:cs="Times New Roman"/>
        </w:rPr>
        <w:t xml:space="preserve"> low</w:t>
      </w:r>
      <w:r w:rsidR="00436EBB">
        <w:rPr>
          <w:rFonts w:ascii="Times New Roman" w:hAnsi="Times New Roman" w:cs="Times New Roman"/>
        </w:rPr>
        <w:t>-a</w:t>
      </w:r>
      <w:r w:rsidRPr="00551104">
        <w:rPr>
          <w:rFonts w:ascii="Times New Roman" w:hAnsi="Times New Roman" w:cs="Times New Roman"/>
        </w:rPr>
        <w:t xml:space="preserve">mplitude; </w:t>
      </w:r>
      <w:r w:rsidR="00436EBB" w:rsidRPr="00551104">
        <w:rPr>
          <w:rFonts w:ascii="Times New Roman" w:hAnsi="Times New Roman" w:cs="Times New Roman"/>
        </w:rPr>
        <w:t>MET</w:t>
      </w:r>
      <w:r w:rsidR="00436EBB">
        <w:rPr>
          <w:rFonts w:ascii="Times New Roman" w:hAnsi="Times New Roman" w:cs="Times New Roman"/>
        </w:rPr>
        <w:t>,</w:t>
      </w:r>
      <w:r w:rsidR="00436EBB" w:rsidRPr="00551104">
        <w:rPr>
          <w:rFonts w:ascii="Times New Roman" w:hAnsi="Times New Roman" w:cs="Times New Roman"/>
        </w:rPr>
        <w:t xml:space="preserve"> muscle energy technique; </w:t>
      </w:r>
      <w:r w:rsidRPr="00551104">
        <w:rPr>
          <w:rFonts w:ascii="Times New Roman" w:hAnsi="Times New Roman" w:cs="Times New Roman"/>
        </w:rPr>
        <w:t>MFR</w:t>
      </w:r>
      <w:r w:rsidR="00436EBB">
        <w:rPr>
          <w:rFonts w:ascii="Times New Roman" w:hAnsi="Times New Roman" w:cs="Times New Roman"/>
        </w:rPr>
        <w:t>,</w:t>
      </w:r>
      <w:r w:rsidRPr="00551104">
        <w:rPr>
          <w:rFonts w:ascii="Times New Roman" w:hAnsi="Times New Roman" w:cs="Times New Roman"/>
        </w:rPr>
        <w:t xml:space="preserve"> myofascial release; min: minutes; OCMM</w:t>
      </w:r>
      <w:r w:rsidR="00436EBB">
        <w:rPr>
          <w:rFonts w:ascii="Times New Roman" w:hAnsi="Times New Roman" w:cs="Times New Roman"/>
        </w:rPr>
        <w:t>,</w:t>
      </w:r>
      <w:r w:rsidRPr="00551104">
        <w:rPr>
          <w:rFonts w:ascii="Times New Roman" w:hAnsi="Times New Roman" w:cs="Times New Roman"/>
        </w:rPr>
        <w:t xml:space="preserve"> osteopathic cranial manipulative medicine; PINS</w:t>
      </w:r>
      <w:r w:rsidR="00436EBB">
        <w:rPr>
          <w:rFonts w:ascii="Times New Roman" w:hAnsi="Times New Roman" w:cs="Times New Roman"/>
        </w:rPr>
        <w:t>,</w:t>
      </w:r>
      <w:r w:rsidRPr="00551104">
        <w:rPr>
          <w:rFonts w:ascii="Times New Roman" w:hAnsi="Times New Roman" w:cs="Times New Roman"/>
          <w:bCs/>
        </w:rPr>
        <w:t xml:space="preserve"> progressive inhibition of neuromuscular structures; </w:t>
      </w:r>
      <w:r w:rsidRPr="00551104">
        <w:rPr>
          <w:rFonts w:ascii="Times New Roman" w:hAnsi="Times New Roman" w:cs="Times New Roman"/>
        </w:rPr>
        <w:t>ROM</w:t>
      </w:r>
      <w:r w:rsidR="00436EBB">
        <w:rPr>
          <w:rFonts w:ascii="Times New Roman" w:hAnsi="Times New Roman" w:cs="Times New Roman"/>
        </w:rPr>
        <w:t>,</w:t>
      </w:r>
      <w:r w:rsidRPr="00551104">
        <w:rPr>
          <w:rFonts w:ascii="Times New Roman" w:hAnsi="Times New Roman" w:cs="Times New Roman"/>
        </w:rPr>
        <w:t xml:space="preserve"> range of motion; </w:t>
      </w:r>
      <w:r w:rsidR="00436EBB" w:rsidRPr="00551104">
        <w:rPr>
          <w:rFonts w:ascii="Times New Roman" w:hAnsi="Times New Roman" w:cs="Times New Roman"/>
        </w:rPr>
        <w:t>SNAG</w:t>
      </w:r>
      <w:r w:rsidR="00436EBB">
        <w:rPr>
          <w:rFonts w:ascii="Times New Roman" w:hAnsi="Times New Roman" w:cs="Times New Roman"/>
        </w:rPr>
        <w:t>,</w:t>
      </w:r>
      <w:r w:rsidR="00436EBB" w:rsidRPr="00551104">
        <w:rPr>
          <w:rFonts w:ascii="Times New Roman" w:hAnsi="Times New Roman" w:cs="Times New Roman"/>
        </w:rPr>
        <w:t xml:space="preserve"> sustained natural apophyseal glides; </w:t>
      </w:r>
      <w:r w:rsidR="00436EBB">
        <w:rPr>
          <w:rFonts w:ascii="Times New Roman" w:hAnsi="Times New Roman" w:cs="Times New Roman"/>
        </w:rPr>
        <w:t xml:space="preserve">ST, define; </w:t>
      </w:r>
      <w:r w:rsidRPr="00551104">
        <w:rPr>
          <w:rFonts w:ascii="Times New Roman" w:hAnsi="Times New Roman" w:cs="Times New Roman"/>
          <w:bCs/>
        </w:rPr>
        <w:t>VRT</w:t>
      </w:r>
      <w:r w:rsidR="00436EBB">
        <w:rPr>
          <w:rFonts w:ascii="Times New Roman" w:hAnsi="Times New Roman" w:cs="Times New Roman"/>
          <w:bCs/>
        </w:rPr>
        <w:t>,</w:t>
      </w:r>
      <w:r w:rsidRPr="00551104">
        <w:rPr>
          <w:rFonts w:ascii="Times New Roman" w:hAnsi="Times New Roman" w:cs="Times New Roman"/>
        </w:rPr>
        <w:t xml:space="preserve"> vestibular rehabilitation therapy. </w:t>
      </w:r>
      <w:r w:rsidR="00436EBB">
        <w:rPr>
          <w:rFonts w:ascii="Times New Roman" w:hAnsi="Times New Roman" w:cs="Times New Roman"/>
        </w:rPr>
        <w:t xml:space="preserve">  </w:t>
      </w:r>
      <w:r w:rsidR="00C200F3">
        <w:rPr>
          <w:rFonts w:ascii="Times New Roman" w:hAnsi="Times New Roman" w:cs="Times New Roman"/>
          <w:b/>
          <w:bCs/>
          <w:sz w:val="20"/>
          <w:szCs w:val="20"/>
        </w:rPr>
        <w:br w:type="page"/>
      </w:r>
    </w:p>
    <w:p w14:paraId="1AC00EB3" w14:textId="1FCC49C0" w:rsidR="00943E69" w:rsidRPr="00360B46" w:rsidRDefault="00360B46" w:rsidP="00360B46">
      <w:pPr>
        <w:spacing w:after="0" w:line="480" w:lineRule="auto"/>
        <w:rPr>
          <w:rFonts w:ascii="Times New Roman" w:hAnsi="Times New Roman" w:cs="Times New Roman"/>
          <w:b/>
          <w:bCs/>
        </w:rPr>
      </w:pPr>
      <w:r>
        <w:rPr>
          <w:rFonts w:ascii="Times New Roman" w:hAnsi="Times New Roman" w:cs="Times New Roman"/>
          <w:b/>
          <w:bCs/>
        </w:rPr>
        <w:lastRenderedPageBreak/>
        <w:t xml:space="preserve">Supplementary </w:t>
      </w:r>
      <w:r w:rsidR="00943E69" w:rsidRPr="00360B46">
        <w:rPr>
          <w:rFonts w:ascii="Times New Roman" w:hAnsi="Times New Roman" w:cs="Times New Roman"/>
          <w:b/>
          <w:bCs/>
        </w:rPr>
        <w:t>Table</w:t>
      </w:r>
      <w:r>
        <w:rPr>
          <w:rFonts w:ascii="Times New Roman" w:hAnsi="Times New Roman" w:cs="Times New Roman"/>
          <w:b/>
          <w:bCs/>
        </w:rPr>
        <w:t xml:space="preserve"> 3.</w:t>
      </w:r>
      <w:r w:rsidR="00943E69" w:rsidRPr="00360B46">
        <w:rPr>
          <w:rFonts w:ascii="Times New Roman" w:hAnsi="Times New Roman" w:cs="Times New Roman"/>
          <w:b/>
          <w:bCs/>
        </w:rPr>
        <w:t xml:space="preserve"> </w:t>
      </w:r>
      <w:r w:rsidR="00943E69" w:rsidRPr="00227525">
        <w:rPr>
          <w:rFonts w:ascii="Times New Roman" w:hAnsi="Times New Roman" w:cs="Times New Roman"/>
          <w:bCs/>
        </w:rPr>
        <w:t xml:space="preserve">Summary of </w:t>
      </w:r>
      <w:r w:rsidR="00F61802">
        <w:rPr>
          <w:rFonts w:ascii="Times New Roman" w:hAnsi="Times New Roman" w:cs="Times New Roman"/>
          <w:bCs/>
        </w:rPr>
        <w:t xml:space="preserve">Outcome Variables </w:t>
      </w:r>
      <w:r w:rsidR="00724E51">
        <w:rPr>
          <w:rFonts w:ascii="Times New Roman" w:hAnsi="Times New Roman" w:cs="Times New Roman"/>
          <w:bCs/>
        </w:rPr>
        <w:t>for U</w:t>
      </w:r>
      <w:r w:rsidR="00943E69" w:rsidRPr="00227525">
        <w:rPr>
          <w:rFonts w:ascii="Times New Roman" w:hAnsi="Times New Roman" w:cs="Times New Roman"/>
          <w:bCs/>
        </w:rPr>
        <w:t xml:space="preserve">npoolable </w:t>
      </w:r>
      <w:r w:rsidR="00724E51">
        <w:rPr>
          <w:rFonts w:ascii="Times New Roman" w:hAnsi="Times New Roman" w:cs="Times New Roman"/>
          <w:bCs/>
        </w:rPr>
        <w:t>D</w:t>
      </w:r>
      <w:r w:rsidR="00943E69" w:rsidRPr="00227525">
        <w:rPr>
          <w:rFonts w:ascii="Times New Roman" w:hAnsi="Times New Roman" w:cs="Times New Roman"/>
          <w:bCs/>
        </w:rPr>
        <w:t>ata</w:t>
      </w:r>
      <w:r w:rsidR="00724E51">
        <w:rPr>
          <w:rFonts w:ascii="Times New Roman" w:hAnsi="Times New Roman" w:cs="Times New Roman"/>
          <w:bCs/>
        </w:rPr>
        <w:t xml:space="preserve"> in the Reviewed Studies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610"/>
        <w:gridCol w:w="2610"/>
        <w:gridCol w:w="2890"/>
        <w:gridCol w:w="2590"/>
      </w:tblGrid>
      <w:tr w:rsidR="00DE6711" w:rsidRPr="00947482" w14:paraId="1DF229EB" w14:textId="77777777" w:rsidTr="00B6796F">
        <w:trPr>
          <w:tblHeader/>
        </w:trPr>
        <w:tc>
          <w:tcPr>
            <w:tcW w:w="2250" w:type="dxa"/>
            <w:tcBorders>
              <w:top w:val="single" w:sz="12" w:space="0" w:color="auto"/>
              <w:bottom w:val="single" w:sz="8" w:space="0" w:color="auto"/>
            </w:tcBorders>
          </w:tcPr>
          <w:p w14:paraId="075C9010" w14:textId="3170521A"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b/>
                <w:bCs/>
                <w:sz w:val="20"/>
                <w:szCs w:val="20"/>
              </w:rPr>
              <w:t>Author</w:t>
            </w:r>
            <w:r w:rsidR="00724E51">
              <w:rPr>
                <w:rFonts w:ascii="Times New Roman" w:hAnsi="Times New Roman" w:cs="Times New Roman"/>
                <w:b/>
                <w:bCs/>
                <w:sz w:val="20"/>
                <w:szCs w:val="20"/>
              </w:rPr>
              <w:t xml:space="preserve"> (Publication Year</w:t>
            </w:r>
            <w:r w:rsidR="00C51C0E">
              <w:rPr>
                <w:rFonts w:ascii="Times New Roman" w:hAnsi="Times New Roman" w:cs="Times New Roman"/>
                <w:b/>
                <w:bCs/>
                <w:sz w:val="20"/>
                <w:szCs w:val="20"/>
              </w:rPr>
              <w:t>)</w:t>
            </w:r>
          </w:p>
        </w:tc>
        <w:tc>
          <w:tcPr>
            <w:tcW w:w="2610" w:type="dxa"/>
            <w:tcBorders>
              <w:top w:val="single" w:sz="12" w:space="0" w:color="auto"/>
              <w:bottom w:val="single" w:sz="8" w:space="0" w:color="auto"/>
            </w:tcBorders>
          </w:tcPr>
          <w:p w14:paraId="41E3DBC7" w14:textId="77777777" w:rsidR="00B6796F" w:rsidRDefault="00DE6711" w:rsidP="00724E51">
            <w:pPr>
              <w:jc w:val="center"/>
              <w:rPr>
                <w:rFonts w:ascii="Times New Roman" w:hAnsi="Times New Roman" w:cs="Times New Roman"/>
                <w:b/>
                <w:bCs/>
                <w:sz w:val="20"/>
                <w:szCs w:val="20"/>
              </w:rPr>
            </w:pPr>
            <w:r w:rsidRPr="00947482">
              <w:rPr>
                <w:rFonts w:ascii="Times New Roman" w:hAnsi="Times New Roman" w:cs="Times New Roman"/>
                <w:b/>
                <w:bCs/>
                <w:sz w:val="20"/>
                <w:szCs w:val="20"/>
              </w:rPr>
              <w:t>Intervention</w:t>
            </w:r>
          </w:p>
          <w:p w14:paraId="050F5B5B" w14:textId="73B3557F" w:rsidR="00DE6711" w:rsidRPr="00724E51" w:rsidRDefault="00C51C0E" w:rsidP="00724E51">
            <w:pPr>
              <w:jc w:val="center"/>
              <w:rPr>
                <w:rFonts w:ascii="Times New Roman" w:hAnsi="Times New Roman" w:cs="Times New Roman"/>
                <w:sz w:val="20"/>
                <w:szCs w:val="20"/>
                <w:vertAlign w:val="superscript"/>
              </w:rPr>
            </w:pPr>
            <w:r>
              <w:rPr>
                <w:rFonts w:ascii="Times New Roman" w:hAnsi="Times New Roman" w:cs="Times New Roman"/>
                <w:b/>
                <w:bCs/>
                <w:sz w:val="20"/>
                <w:szCs w:val="20"/>
              </w:rPr>
              <w:t xml:space="preserve">(No. </w:t>
            </w:r>
            <w:proofErr w:type="gramStart"/>
            <w:r>
              <w:rPr>
                <w:rFonts w:ascii="Times New Roman" w:hAnsi="Times New Roman" w:cs="Times New Roman"/>
                <w:b/>
                <w:bCs/>
                <w:sz w:val="20"/>
                <w:szCs w:val="20"/>
              </w:rPr>
              <w:t>Participants)</w:t>
            </w:r>
            <w:r w:rsidR="00724E51">
              <w:rPr>
                <w:rFonts w:ascii="Times New Roman" w:hAnsi="Times New Roman" w:cs="Times New Roman"/>
                <w:b/>
                <w:bCs/>
                <w:sz w:val="20"/>
                <w:szCs w:val="20"/>
                <w:vertAlign w:val="superscript"/>
              </w:rPr>
              <w:t>a</w:t>
            </w:r>
            <w:proofErr w:type="gramEnd"/>
          </w:p>
        </w:tc>
        <w:tc>
          <w:tcPr>
            <w:tcW w:w="2610" w:type="dxa"/>
            <w:tcBorders>
              <w:top w:val="single" w:sz="12" w:space="0" w:color="auto"/>
              <w:bottom w:val="single" w:sz="8" w:space="0" w:color="auto"/>
            </w:tcBorders>
          </w:tcPr>
          <w:p w14:paraId="1C39E162" w14:textId="77777777" w:rsidR="00B6796F" w:rsidRDefault="00DE6711" w:rsidP="00724E51">
            <w:pPr>
              <w:jc w:val="center"/>
              <w:rPr>
                <w:rFonts w:ascii="Times New Roman" w:hAnsi="Times New Roman" w:cs="Times New Roman"/>
                <w:b/>
                <w:bCs/>
                <w:sz w:val="20"/>
                <w:szCs w:val="20"/>
              </w:rPr>
            </w:pPr>
            <w:r w:rsidRPr="00947482">
              <w:rPr>
                <w:rFonts w:ascii="Times New Roman" w:hAnsi="Times New Roman" w:cs="Times New Roman"/>
                <w:b/>
                <w:bCs/>
                <w:sz w:val="20"/>
                <w:szCs w:val="20"/>
              </w:rPr>
              <w:t>Comparator</w:t>
            </w:r>
          </w:p>
          <w:p w14:paraId="3930659C" w14:textId="2831DEB7" w:rsidR="00DE6711" w:rsidRPr="00947482" w:rsidRDefault="00A928B5" w:rsidP="00724E51">
            <w:pPr>
              <w:jc w:val="center"/>
              <w:rPr>
                <w:rFonts w:ascii="Times New Roman" w:hAnsi="Times New Roman" w:cs="Times New Roman"/>
                <w:sz w:val="20"/>
                <w:szCs w:val="20"/>
              </w:rPr>
            </w:pPr>
            <w:r>
              <w:rPr>
                <w:rFonts w:ascii="Times New Roman" w:hAnsi="Times New Roman" w:cs="Times New Roman"/>
                <w:b/>
                <w:bCs/>
                <w:sz w:val="20"/>
                <w:szCs w:val="20"/>
              </w:rPr>
              <w:t>(No. Participants)</w:t>
            </w:r>
          </w:p>
        </w:tc>
        <w:tc>
          <w:tcPr>
            <w:tcW w:w="2890" w:type="dxa"/>
            <w:tcBorders>
              <w:top w:val="single" w:sz="12" w:space="0" w:color="auto"/>
              <w:bottom w:val="single" w:sz="8" w:space="0" w:color="auto"/>
            </w:tcBorders>
          </w:tcPr>
          <w:p w14:paraId="10B6EA51" w14:textId="592966D9" w:rsidR="00DE6711" w:rsidRPr="00823E18" w:rsidRDefault="00DE6711" w:rsidP="00724E51">
            <w:pPr>
              <w:jc w:val="center"/>
              <w:rPr>
                <w:rFonts w:ascii="Times New Roman" w:hAnsi="Times New Roman" w:cs="Times New Roman"/>
                <w:sz w:val="20"/>
                <w:szCs w:val="20"/>
                <w:vertAlign w:val="superscript"/>
              </w:rPr>
            </w:pPr>
            <w:r w:rsidRPr="00947482">
              <w:rPr>
                <w:rFonts w:ascii="Times New Roman" w:hAnsi="Times New Roman" w:cs="Times New Roman"/>
                <w:b/>
                <w:bCs/>
                <w:sz w:val="20"/>
                <w:szCs w:val="20"/>
              </w:rPr>
              <w:t xml:space="preserve">Effect </w:t>
            </w:r>
            <w:proofErr w:type="spellStart"/>
            <w:r w:rsidRPr="00947482">
              <w:rPr>
                <w:rFonts w:ascii="Times New Roman" w:hAnsi="Times New Roman" w:cs="Times New Roman"/>
                <w:b/>
                <w:bCs/>
                <w:sz w:val="20"/>
                <w:szCs w:val="20"/>
              </w:rPr>
              <w:t>Estimate</w:t>
            </w:r>
            <w:r w:rsidR="00823E18">
              <w:rPr>
                <w:rFonts w:ascii="Times New Roman" w:hAnsi="Times New Roman" w:cs="Times New Roman"/>
                <w:b/>
                <w:bCs/>
                <w:sz w:val="20"/>
                <w:szCs w:val="20"/>
                <w:vertAlign w:val="superscript"/>
              </w:rPr>
              <w:t>b</w:t>
            </w:r>
            <w:proofErr w:type="spellEnd"/>
          </w:p>
        </w:tc>
        <w:tc>
          <w:tcPr>
            <w:tcW w:w="2590" w:type="dxa"/>
            <w:tcBorders>
              <w:top w:val="single" w:sz="12" w:space="0" w:color="auto"/>
              <w:bottom w:val="single" w:sz="8" w:space="0" w:color="auto"/>
            </w:tcBorders>
          </w:tcPr>
          <w:p w14:paraId="5447D454" w14:textId="77777777" w:rsidR="00DE6711" w:rsidRPr="00947482" w:rsidRDefault="00DE6711" w:rsidP="00724E51">
            <w:pPr>
              <w:jc w:val="center"/>
              <w:rPr>
                <w:rFonts w:ascii="Times New Roman" w:hAnsi="Times New Roman" w:cs="Times New Roman"/>
                <w:b/>
                <w:bCs/>
                <w:sz w:val="20"/>
                <w:szCs w:val="20"/>
              </w:rPr>
            </w:pPr>
            <w:r w:rsidRPr="00947482">
              <w:rPr>
                <w:rFonts w:ascii="Times New Roman" w:hAnsi="Times New Roman" w:cs="Times New Roman"/>
                <w:b/>
                <w:bCs/>
                <w:sz w:val="20"/>
                <w:szCs w:val="20"/>
              </w:rPr>
              <w:t>Comments</w:t>
            </w:r>
          </w:p>
          <w:p w14:paraId="62A98F7A" w14:textId="77777777" w:rsidR="00DE6711" w:rsidRPr="00947482" w:rsidRDefault="00DE6711" w:rsidP="00724E51">
            <w:pPr>
              <w:jc w:val="center"/>
              <w:rPr>
                <w:rFonts w:ascii="Times New Roman" w:hAnsi="Times New Roman" w:cs="Times New Roman"/>
                <w:sz w:val="20"/>
                <w:szCs w:val="20"/>
              </w:rPr>
            </w:pPr>
          </w:p>
        </w:tc>
      </w:tr>
      <w:tr w:rsidR="00DE6711" w:rsidRPr="00947482" w14:paraId="7ACD75B7" w14:textId="77777777" w:rsidTr="00416226">
        <w:tc>
          <w:tcPr>
            <w:tcW w:w="12950" w:type="dxa"/>
            <w:gridSpan w:val="5"/>
            <w:tcBorders>
              <w:top w:val="single" w:sz="8" w:space="0" w:color="auto"/>
            </w:tcBorders>
          </w:tcPr>
          <w:p w14:paraId="6E3ED3BE" w14:textId="64C0AB41" w:rsidR="00DE6711" w:rsidRPr="00227525" w:rsidRDefault="00DE6711" w:rsidP="000208E7">
            <w:pPr>
              <w:jc w:val="center"/>
              <w:rPr>
                <w:rFonts w:ascii="Times New Roman" w:hAnsi="Times New Roman" w:cs="Times New Roman"/>
                <w:bCs/>
                <w:sz w:val="20"/>
                <w:szCs w:val="20"/>
              </w:rPr>
            </w:pPr>
            <w:r w:rsidRPr="00227525">
              <w:rPr>
                <w:rFonts w:ascii="Times New Roman" w:hAnsi="Times New Roman" w:cs="Times New Roman"/>
                <w:bCs/>
                <w:sz w:val="20"/>
                <w:szCs w:val="20"/>
              </w:rPr>
              <w:t>Disability</w:t>
            </w:r>
            <w:r w:rsidR="009A710B" w:rsidRPr="00227525">
              <w:rPr>
                <w:rFonts w:ascii="Times New Roman" w:hAnsi="Times New Roman" w:cs="Times New Roman"/>
                <w:bCs/>
                <w:sz w:val="20"/>
                <w:szCs w:val="20"/>
              </w:rPr>
              <w:t xml:space="preserve"> Associated with Dizziness</w:t>
            </w:r>
          </w:p>
          <w:p w14:paraId="7B4E02C7" w14:textId="77777777" w:rsidR="00DE6711" w:rsidRPr="00947482" w:rsidRDefault="00DE6711" w:rsidP="000208E7">
            <w:pPr>
              <w:jc w:val="center"/>
              <w:rPr>
                <w:rFonts w:ascii="Times New Roman" w:hAnsi="Times New Roman" w:cs="Times New Roman"/>
                <w:sz w:val="20"/>
                <w:szCs w:val="20"/>
              </w:rPr>
            </w:pPr>
          </w:p>
        </w:tc>
      </w:tr>
      <w:tr w:rsidR="00DE6711" w:rsidRPr="00947482" w14:paraId="28D5D2D6" w14:textId="77777777" w:rsidTr="00B6796F">
        <w:tc>
          <w:tcPr>
            <w:tcW w:w="2250" w:type="dxa"/>
          </w:tcPr>
          <w:p w14:paraId="3729DD33" w14:textId="65B1EE22" w:rsidR="00DE6711" w:rsidRPr="00C51C0E" w:rsidRDefault="00DE6711" w:rsidP="000208E7">
            <w:pPr>
              <w:rPr>
                <w:rFonts w:ascii="Times New Roman" w:hAnsi="Times New Roman" w:cs="Times New Roman"/>
                <w:sz w:val="20"/>
                <w:szCs w:val="20"/>
                <w:vertAlign w:val="superscript"/>
              </w:rPr>
            </w:pPr>
            <w:r w:rsidRPr="00947482">
              <w:rPr>
                <w:rFonts w:ascii="Times New Roman" w:hAnsi="Times New Roman" w:cs="Times New Roman"/>
                <w:sz w:val="20"/>
                <w:szCs w:val="20"/>
              </w:rPr>
              <w:t>Atay</w:t>
            </w:r>
            <w:r w:rsidR="00C51C0E">
              <w:rPr>
                <w:rFonts w:ascii="Times New Roman" w:hAnsi="Times New Roman" w:cs="Times New Roman"/>
                <w:sz w:val="20"/>
                <w:szCs w:val="20"/>
              </w:rPr>
              <w:t xml:space="preserve"> et al</w:t>
            </w:r>
            <w:r w:rsidRPr="00947482">
              <w:rPr>
                <w:rFonts w:ascii="Times New Roman" w:hAnsi="Times New Roman" w:cs="Times New Roman"/>
                <w:sz w:val="20"/>
                <w:szCs w:val="20"/>
              </w:rPr>
              <w:t xml:space="preserve"> </w:t>
            </w:r>
            <w:r w:rsidR="00C51C0E">
              <w:rPr>
                <w:rFonts w:ascii="Times New Roman" w:hAnsi="Times New Roman" w:cs="Times New Roman"/>
                <w:sz w:val="20"/>
                <w:szCs w:val="20"/>
              </w:rPr>
              <w:t>(</w:t>
            </w:r>
            <w:proofErr w:type="gramStart"/>
            <w:r w:rsidRPr="00947482">
              <w:rPr>
                <w:rFonts w:ascii="Times New Roman" w:hAnsi="Times New Roman" w:cs="Times New Roman"/>
                <w:sz w:val="20"/>
                <w:szCs w:val="20"/>
              </w:rPr>
              <w:t>2021</w:t>
            </w:r>
            <w:r w:rsidR="00C51C0E">
              <w:rPr>
                <w:rFonts w:ascii="Times New Roman" w:hAnsi="Times New Roman" w:cs="Times New Roman"/>
                <w:sz w:val="20"/>
                <w:szCs w:val="20"/>
              </w:rPr>
              <w:t>)</w:t>
            </w:r>
            <w:r w:rsidR="00823E18" w:rsidRPr="00823E18">
              <w:rPr>
                <w:rFonts w:ascii="Times New Roman" w:hAnsi="Times New Roman" w:cs="Times New Roman"/>
                <w:sz w:val="20"/>
                <w:szCs w:val="20"/>
                <w:vertAlign w:val="superscript"/>
              </w:rPr>
              <w:t>c</w:t>
            </w:r>
            <w:proofErr w:type="gramEnd"/>
          </w:p>
        </w:tc>
        <w:tc>
          <w:tcPr>
            <w:tcW w:w="2610" w:type="dxa"/>
          </w:tcPr>
          <w:p w14:paraId="164B3E34" w14:textId="7B35FCCC" w:rsidR="00DE6711" w:rsidRPr="00947482" w:rsidRDefault="00DE6711" w:rsidP="000939F3">
            <w:pPr>
              <w:jc w:val="center"/>
              <w:rPr>
                <w:rFonts w:ascii="Times New Roman" w:hAnsi="Times New Roman" w:cs="Times New Roman"/>
                <w:sz w:val="20"/>
                <w:szCs w:val="20"/>
              </w:rPr>
            </w:pPr>
            <w:r w:rsidRPr="00947482">
              <w:rPr>
                <w:rFonts w:ascii="Times New Roman" w:hAnsi="Times New Roman" w:cs="Times New Roman"/>
                <w:sz w:val="20"/>
                <w:szCs w:val="20"/>
              </w:rPr>
              <w:t xml:space="preserve">Cranial </w:t>
            </w:r>
            <w:r w:rsidR="00FF5F0D" w:rsidRPr="00947482">
              <w:rPr>
                <w:rFonts w:ascii="Times New Roman" w:hAnsi="Times New Roman" w:cs="Times New Roman"/>
                <w:sz w:val="20"/>
                <w:szCs w:val="20"/>
              </w:rPr>
              <w:t xml:space="preserve">OMT </w:t>
            </w:r>
            <w:r w:rsidR="00724E51">
              <w:rPr>
                <w:rFonts w:ascii="Times New Roman" w:hAnsi="Times New Roman" w:cs="Times New Roman"/>
                <w:sz w:val="20"/>
                <w:szCs w:val="20"/>
              </w:rPr>
              <w:t>+</w:t>
            </w:r>
            <w:r w:rsidR="00724E51" w:rsidRPr="00947482">
              <w:rPr>
                <w:rFonts w:ascii="Times New Roman" w:hAnsi="Times New Roman" w:cs="Times New Roman"/>
                <w:sz w:val="20"/>
                <w:szCs w:val="20"/>
              </w:rPr>
              <w:t xml:space="preserve"> </w:t>
            </w:r>
            <w:r w:rsidRPr="00947482">
              <w:rPr>
                <w:rFonts w:ascii="Times New Roman" w:hAnsi="Times New Roman" w:cs="Times New Roman"/>
                <w:sz w:val="20"/>
                <w:szCs w:val="20"/>
              </w:rPr>
              <w:t>(15)</w:t>
            </w:r>
          </w:p>
        </w:tc>
        <w:tc>
          <w:tcPr>
            <w:tcW w:w="2610" w:type="dxa"/>
          </w:tcPr>
          <w:p w14:paraId="4EA3FE98" w14:textId="49CD3F38"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Dimenhydrinate</w:t>
            </w:r>
            <w:r w:rsidR="00B6796F">
              <w:rPr>
                <w:rFonts w:ascii="Times New Roman" w:hAnsi="Times New Roman" w:cs="Times New Roman"/>
                <w:sz w:val="20"/>
                <w:szCs w:val="20"/>
              </w:rPr>
              <w:t xml:space="preserve"> </w:t>
            </w:r>
            <w:r w:rsidRPr="00947482">
              <w:rPr>
                <w:rFonts w:ascii="Times New Roman" w:hAnsi="Times New Roman" w:cs="Times New Roman"/>
                <w:sz w:val="20"/>
                <w:szCs w:val="20"/>
              </w:rPr>
              <w:t>(15)</w:t>
            </w:r>
          </w:p>
        </w:tc>
        <w:tc>
          <w:tcPr>
            <w:tcW w:w="2890" w:type="dxa"/>
          </w:tcPr>
          <w:p w14:paraId="046ADBF9" w14:textId="0FF61E92" w:rsidR="00DE6711" w:rsidRPr="00947482" w:rsidRDefault="007A6DA9" w:rsidP="000208E7">
            <w:pPr>
              <w:jc w:val="center"/>
              <w:rPr>
                <w:rFonts w:ascii="Times New Roman" w:hAnsi="Times New Roman" w:cs="Times New Roman"/>
                <w:sz w:val="20"/>
                <w:szCs w:val="20"/>
              </w:rPr>
            </w:pPr>
            <w:r>
              <w:rPr>
                <w:rFonts w:ascii="Times New Roman" w:hAnsi="Times New Roman" w:cs="Times New Roman"/>
                <w:sz w:val="20"/>
                <w:szCs w:val="20"/>
              </w:rPr>
              <w:t>−</w:t>
            </w:r>
            <w:r w:rsidR="00DE6711" w:rsidRPr="00947482">
              <w:rPr>
                <w:rFonts w:ascii="Times New Roman" w:hAnsi="Times New Roman" w:cs="Times New Roman"/>
                <w:sz w:val="20"/>
                <w:szCs w:val="20"/>
              </w:rPr>
              <w:t>8.</w:t>
            </w:r>
            <w:r>
              <w:rPr>
                <w:rFonts w:ascii="Times New Roman" w:hAnsi="Times New Roman" w:cs="Times New Roman"/>
                <w:sz w:val="20"/>
                <w:szCs w:val="20"/>
              </w:rPr>
              <w:t>8</w:t>
            </w:r>
            <w:r w:rsidR="00DE6711" w:rsidRPr="00947482">
              <w:rPr>
                <w:rFonts w:ascii="Times New Roman" w:hAnsi="Times New Roman" w:cs="Times New Roman"/>
                <w:sz w:val="20"/>
                <w:szCs w:val="20"/>
              </w:rPr>
              <w:t xml:space="preserve"> (</w:t>
            </w:r>
            <w:r>
              <w:rPr>
                <w:rFonts w:ascii="Times New Roman" w:hAnsi="Times New Roman" w:cs="Times New Roman"/>
                <w:sz w:val="20"/>
                <w:szCs w:val="20"/>
              </w:rPr>
              <w:t>−</w:t>
            </w:r>
            <w:r w:rsidR="00DE6711" w:rsidRPr="00947482">
              <w:rPr>
                <w:rFonts w:ascii="Times New Roman" w:hAnsi="Times New Roman" w:cs="Times New Roman"/>
                <w:sz w:val="20"/>
                <w:szCs w:val="20"/>
              </w:rPr>
              <w:t>17.4</w:t>
            </w:r>
            <w:r>
              <w:rPr>
                <w:rFonts w:ascii="Times New Roman" w:hAnsi="Times New Roman" w:cs="Times New Roman"/>
                <w:sz w:val="20"/>
                <w:szCs w:val="20"/>
              </w:rPr>
              <w:t xml:space="preserve"> to</w:t>
            </w:r>
            <w:r w:rsidR="00DE6711" w:rsidRPr="00947482">
              <w:rPr>
                <w:rFonts w:ascii="Times New Roman" w:hAnsi="Times New Roman" w:cs="Times New Roman"/>
                <w:sz w:val="20"/>
                <w:szCs w:val="20"/>
              </w:rPr>
              <w:t xml:space="preserve"> </w:t>
            </w:r>
            <w:r>
              <w:rPr>
                <w:rFonts w:ascii="Times New Roman" w:hAnsi="Times New Roman" w:cs="Times New Roman"/>
                <w:sz w:val="20"/>
                <w:szCs w:val="20"/>
              </w:rPr>
              <w:t>−</w:t>
            </w:r>
            <w:r w:rsidR="00DE6711" w:rsidRPr="00947482">
              <w:rPr>
                <w:rFonts w:ascii="Times New Roman" w:hAnsi="Times New Roman" w:cs="Times New Roman"/>
                <w:sz w:val="20"/>
                <w:szCs w:val="20"/>
              </w:rPr>
              <w:t>0.</w:t>
            </w:r>
            <w:proofErr w:type="gramStart"/>
            <w:r w:rsidR="00DE6711" w:rsidRPr="00947482">
              <w:rPr>
                <w:rFonts w:ascii="Times New Roman" w:hAnsi="Times New Roman" w:cs="Times New Roman"/>
                <w:sz w:val="20"/>
                <w:szCs w:val="20"/>
              </w:rPr>
              <w:t>06)</w:t>
            </w:r>
            <w:proofErr w:type="spellStart"/>
            <w:r>
              <w:rPr>
                <w:rFonts w:ascii="Times New Roman" w:hAnsi="Times New Roman" w:cs="Times New Roman"/>
                <w:sz w:val="20"/>
                <w:szCs w:val="20"/>
                <w:vertAlign w:val="superscript"/>
              </w:rPr>
              <w:t>d</w:t>
            </w:r>
            <w:proofErr w:type="gramEnd"/>
            <w:r w:rsidR="0060333D">
              <w:rPr>
                <w:rFonts w:ascii="Times New Roman" w:hAnsi="Times New Roman" w:cs="Times New Roman"/>
                <w:sz w:val="20"/>
                <w:szCs w:val="20"/>
                <w:vertAlign w:val="superscript"/>
              </w:rPr>
              <w:t>,e</w:t>
            </w:r>
            <w:proofErr w:type="spellEnd"/>
            <w:r w:rsidR="00DE6711" w:rsidRPr="00947482">
              <w:rPr>
                <w:rFonts w:ascii="Times New Roman" w:hAnsi="Times New Roman" w:cs="Times New Roman"/>
                <w:sz w:val="20"/>
                <w:szCs w:val="20"/>
              </w:rPr>
              <w:t xml:space="preserve"> </w:t>
            </w:r>
          </w:p>
        </w:tc>
        <w:tc>
          <w:tcPr>
            <w:tcW w:w="2590" w:type="dxa"/>
            <w:vMerge w:val="restart"/>
          </w:tcPr>
          <w:p w14:paraId="12858F44" w14:textId="067D2C38"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 xml:space="preserve">Three of </w:t>
            </w:r>
            <w:r w:rsidR="00E035B5">
              <w:rPr>
                <w:rFonts w:ascii="Times New Roman" w:hAnsi="Times New Roman" w:cs="Times New Roman"/>
                <w:sz w:val="20"/>
                <w:szCs w:val="20"/>
              </w:rPr>
              <w:t>6</w:t>
            </w:r>
            <w:r w:rsidR="00E035B5" w:rsidRPr="00947482">
              <w:rPr>
                <w:rFonts w:ascii="Times New Roman" w:hAnsi="Times New Roman" w:cs="Times New Roman"/>
                <w:sz w:val="20"/>
                <w:szCs w:val="20"/>
              </w:rPr>
              <w:t xml:space="preserve"> </w:t>
            </w:r>
            <w:r w:rsidRPr="00947482">
              <w:rPr>
                <w:rFonts w:ascii="Times New Roman" w:hAnsi="Times New Roman" w:cs="Times New Roman"/>
                <w:sz w:val="20"/>
                <w:szCs w:val="20"/>
              </w:rPr>
              <w:t>studies showed OMT OMT</w:t>
            </w:r>
            <w:r w:rsidR="00E035B5">
              <w:rPr>
                <w:rFonts w:ascii="Times New Roman" w:hAnsi="Times New Roman" w:cs="Times New Roman"/>
                <w:sz w:val="20"/>
                <w:szCs w:val="20"/>
              </w:rPr>
              <w:t>a</w:t>
            </w:r>
            <w:r w:rsidRPr="00947482">
              <w:rPr>
                <w:rFonts w:ascii="Times New Roman" w:hAnsi="Times New Roman" w:cs="Times New Roman"/>
                <w:sz w:val="20"/>
                <w:szCs w:val="20"/>
              </w:rPr>
              <w:t xml:space="preserve"> techniques were significantly associated </w:t>
            </w:r>
            <w:r w:rsidR="00E035B5">
              <w:rPr>
                <w:rFonts w:ascii="Times New Roman" w:hAnsi="Times New Roman" w:cs="Times New Roman"/>
                <w:sz w:val="20"/>
                <w:szCs w:val="20"/>
              </w:rPr>
              <w:t>with</w:t>
            </w:r>
            <w:r w:rsidR="00E035B5" w:rsidRPr="00947482">
              <w:rPr>
                <w:rFonts w:ascii="Times New Roman" w:hAnsi="Times New Roman" w:cs="Times New Roman"/>
                <w:sz w:val="20"/>
                <w:szCs w:val="20"/>
              </w:rPr>
              <w:t xml:space="preserve"> </w:t>
            </w:r>
            <w:r w:rsidRPr="00947482">
              <w:rPr>
                <w:rFonts w:ascii="Times New Roman" w:hAnsi="Times New Roman" w:cs="Times New Roman"/>
                <w:sz w:val="20"/>
                <w:szCs w:val="20"/>
              </w:rPr>
              <w:t>reduction</w:t>
            </w:r>
            <w:r w:rsidR="00E035B5">
              <w:rPr>
                <w:rFonts w:ascii="Times New Roman" w:hAnsi="Times New Roman" w:cs="Times New Roman"/>
                <w:sz w:val="20"/>
                <w:szCs w:val="20"/>
              </w:rPr>
              <w:t>s</w:t>
            </w:r>
            <w:r w:rsidRPr="00947482">
              <w:rPr>
                <w:rFonts w:ascii="Times New Roman" w:hAnsi="Times New Roman" w:cs="Times New Roman"/>
                <w:sz w:val="20"/>
                <w:szCs w:val="20"/>
              </w:rPr>
              <w:t xml:space="preserve"> </w:t>
            </w:r>
            <w:r w:rsidR="00E035B5">
              <w:rPr>
                <w:rFonts w:ascii="Times New Roman" w:hAnsi="Times New Roman" w:cs="Times New Roman"/>
                <w:sz w:val="20"/>
                <w:szCs w:val="20"/>
              </w:rPr>
              <w:t>in</w:t>
            </w:r>
            <w:r w:rsidRPr="00947482">
              <w:rPr>
                <w:rFonts w:ascii="Times New Roman" w:hAnsi="Times New Roman" w:cs="Times New Roman"/>
                <w:sz w:val="20"/>
                <w:szCs w:val="20"/>
              </w:rPr>
              <w:t xml:space="preserve"> disability</w:t>
            </w:r>
            <w:r w:rsidR="00E035B5">
              <w:rPr>
                <w:rFonts w:ascii="Times New Roman" w:hAnsi="Times New Roman" w:cs="Times New Roman"/>
                <w:sz w:val="20"/>
                <w:szCs w:val="20"/>
              </w:rPr>
              <w:t xml:space="preserve"> associated with dizziness</w:t>
            </w:r>
            <w:r w:rsidRPr="00947482">
              <w:rPr>
                <w:rFonts w:ascii="Times New Roman" w:hAnsi="Times New Roman" w:cs="Times New Roman"/>
                <w:sz w:val="20"/>
                <w:szCs w:val="20"/>
              </w:rPr>
              <w:t xml:space="preserve">. </w:t>
            </w:r>
          </w:p>
        </w:tc>
      </w:tr>
      <w:tr w:rsidR="00DE6711" w:rsidRPr="00947482" w14:paraId="6954285B" w14:textId="77777777" w:rsidTr="00B6796F">
        <w:tc>
          <w:tcPr>
            <w:tcW w:w="2250" w:type="dxa"/>
          </w:tcPr>
          <w:p w14:paraId="2E0618E3" w14:textId="29F8C81A"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Carrasco</w:t>
            </w:r>
            <w:r w:rsidR="00C51C0E">
              <w:rPr>
                <w:rFonts w:ascii="Times New Roman" w:hAnsi="Times New Roman" w:cs="Times New Roman"/>
                <w:sz w:val="20"/>
                <w:szCs w:val="20"/>
              </w:rPr>
              <w:t>-Uribarren et al</w:t>
            </w:r>
            <w:r w:rsidRPr="00947482">
              <w:rPr>
                <w:rFonts w:ascii="Times New Roman" w:hAnsi="Times New Roman" w:cs="Times New Roman"/>
                <w:sz w:val="20"/>
                <w:szCs w:val="20"/>
              </w:rPr>
              <w:t xml:space="preserve"> </w:t>
            </w:r>
            <w:r w:rsidR="00C51C0E">
              <w:rPr>
                <w:rFonts w:ascii="Times New Roman" w:hAnsi="Times New Roman" w:cs="Times New Roman"/>
                <w:sz w:val="20"/>
                <w:szCs w:val="20"/>
              </w:rPr>
              <w:t>(</w:t>
            </w:r>
            <w:r w:rsidRPr="00947482">
              <w:rPr>
                <w:rFonts w:ascii="Times New Roman" w:hAnsi="Times New Roman" w:cs="Times New Roman"/>
                <w:sz w:val="20"/>
                <w:szCs w:val="20"/>
              </w:rPr>
              <w:t>2021</w:t>
            </w:r>
            <w:r w:rsidR="00C51C0E">
              <w:rPr>
                <w:rFonts w:ascii="Times New Roman" w:hAnsi="Times New Roman" w:cs="Times New Roman"/>
                <w:sz w:val="20"/>
                <w:szCs w:val="20"/>
              </w:rPr>
              <w:t>)</w:t>
            </w:r>
          </w:p>
        </w:tc>
        <w:tc>
          <w:tcPr>
            <w:tcW w:w="2610" w:type="dxa"/>
          </w:tcPr>
          <w:p w14:paraId="761633BC" w14:textId="0B8DBB0C" w:rsidR="00DE6711" w:rsidRPr="00947482" w:rsidRDefault="00DE6711" w:rsidP="000939F3">
            <w:pPr>
              <w:jc w:val="center"/>
              <w:rPr>
                <w:rFonts w:ascii="Times New Roman" w:hAnsi="Times New Roman" w:cs="Times New Roman"/>
                <w:sz w:val="20"/>
                <w:szCs w:val="20"/>
              </w:rPr>
            </w:pPr>
            <w:r w:rsidRPr="00947482">
              <w:rPr>
                <w:rFonts w:ascii="Times New Roman" w:hAnsi="Times New Roman" w:cs="Times New Roman"/>
                <w:sz w:val="20"/>
                <w:szCs w:val="20"/>
              </w:rPr>
              <w:t>HVLA (20)</w:t>
            </w:r>
          </w:p>
        </w:tc>
        <w:tc>
          <w:tcPr>
            <w:tcW w:w="2610" w:type="dxa"/>
          </w:tcPr>
          <w:p w14:paraId="3D72CA18" w14:textId="61FF2BAC"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Control (20)</w:t>
            </w:r>
          </w:p>
        </w:tc>
        <w:tc>
          <w:tcPr>
            <w:tcW w:w="2890" w:type="dxa"/>
          </w:tcPr>
          <w:p w14:paraId="77BFC2A6" w14:textId="0B160357" w:rsidR="00DE6711" w:rsidRPr="00947482" w:rsidRDefault="002F1456" w:rsidP="000208E7">
            <w:pPr>
              <w:jc w:val="center"/>
              <w:rPr>
                <w:rFonts w:ascii="Times New Roman" w:hAnsi="Times New Roman" w:cs="Times New Roman"/>
                <w:sz w:val="20"/>
                <w:szCs w:val="20"/>
              </w:rPr>
            </w:pPr>
            <w:r>
              <w:rPr>
                <w:rFonts w:ascii="Times New Roman" w:hAnsi="Times New Roman" w:cs="Times New Roman"/>
                <w:sz w:val="20"/>
                <w:szCs w:val="20"/>
              </w:rPr>
              <w:t>−</w:t>
            </w:r>
            <w:r w:rsidR="00DE6711" w:rsidRPr="00947482">
              <w:rPr>
                <w:rFonts w:ascii="Times New Roman" w:hAnsi="Times New Roman" w:cs="Times New Roman"/>
                <w:sz w:val="20"/>
                <w:szCs w:val="20"/>
              </w:rPr>
              <w:t>23</w:t>
            </w:r>
            <w:r>
              <w:rPr>
                <w:rFonts w:ascii="Times New Roman" w:hAnsi="Times New Roman" w:cs="Times New Roman"/>
                <w:sz w:val="20"/>
                <w:szCs w:val="20"/>
              </w:rPr>
              <w:t>.0</w:t>
            </w:r>
            <w:r w:rsidR="00DE6711" w:rsidRPr="00947482">
              <w:rPr>
                <w:rFonts w:ascii="Times New Roman" w:hAnsi="Times New Roman" w:cs="Times New Roman"/>
                <w:sz w:val="20"/>
                <w:szCs w:val="20"/>
              </w:rPr>
              <w:t xml:space="preserve"> (</w:t>
            </w:r>
            <w:r>
              <w:rPr>
                <w:rFonts w:ascii="Times New Roman" w:hAnsi="Times New Roman" w:cs="Times New Roman"/>
                <w:sz w:val="20"/>
                <w:szCs w:val="20"/>
              </w:rPr>
              <w:t>−</w:t>
            </w:r>
            <w:r w:rsidR="00DE6711" w:rsidRPr="00947482">
              <w:rPr>
                <w:rFonts w:ascii="Times New Roman" w:hAnsi="Times New Roman" w:cs="Times New Roman"/>
                <w:sz w:val="20"/>
                <w:szCs w:val="20"/>
              </w:rPr>
              <w:t>35.0</w:t>
            </w:r>
            <w:r w:rsidR="0052444B">
              <w:rPr>
                <w:rFonts w:ascii="Times New Roman" w:hAnsi="Times New Roman" w:cs="Times New Roman"/>
                <w:sz w:val="20"/>
                <w:szCs w:val="20"/>
              </w:rPr>
              <w:t xml:space="preserve"> to</w:t>
            </w:r>
            <w:r w:rsidR="00DE6711" w:rsidRPr="00947482">
              <w:rPr>
                <w:rFonts w:ascii="Times New Roman" w:hAnsi="Times New Roman" w:cs="Times New Roman"/>
                <w:sz w:val="20"/>
                <w:szCs w:val="20"/>
              </w:rPr>
              <w:t xml:space="preserve"> </w:t>
            </w:r>
            <w:r>
              <w:rPr>
                <w:rFonts w:ascii="Times New Roman" w:hAnsi="Times New Roman" w:cs="Times New Roman"/>
                <w:sz w:val="20"/>
                <w:szCs w:val="20"/>
              </w:rPr>
              <w:t>−</w:t>
            </w:r>
            <w:r w:rsidR="00DE6711" w:rsidRPr="00947482">
              <w:rPr>
                <w:rFonts w:ascii="Times New Roman" w:hAnsi="Times New Roman" w:cs="Times New Roman"/>
                <w:sz w:val="20"/>
                <w:szCs w:val="20"/>
              </w:rPr>
              <w:t>1</w:t>
            </w:r>
            <w:r w:rsidR="0052444B">
              <w:rPr>
                <w:rFonts w:ascii="Times New Roman" w:hAnsi="Times New Roman" w:cs="Times New Roman"/>
                <w:sz w:val="20"/>
                <w:szCs w:val="20"/>
              </w:rPr>
              <w:t>1.</w:t>
            </w:r>
            <w:proofErr w:type="gramStart"/>
            <w:r w:rsidR="00DE6711" w:rsidRPr="00947482">
              <w:rPr>
                <w:rFonts w:ascii="Times New Roman" w:hAnsi="Times New Roman" w:cs="Times New Roman"/>
                <w:sz w:val="20"/>
                <w:szCs w:val="20"/>
              </w:rPr>
              <w:t>0)</w:t>
            </w:r>
            <w:proofErr w:type="spellStart"/>
            <w:r w:rsidR="007A6DA9">
              <w:rPr>
                <w:rFonts w:ascii="Times New Roman" w:hAnsi="Times New Roman" w:cs="Times New Roman"/>
                <w:sz w:val="20"/>
                <w:szCs w:val="20"/>
                <w:vertAlign w:val="superscript"/>
              </w:rPr>
              <w:t>d</w:t>
            </w:r>
            <w:proofErr w:type="gramEnd"/>
            <w:r w:rsidR="0060333D">
              <w:rPr>
                <w:rFonts w:ascii="Times New Roman" w:hAnsi="Times New Roman" w:cs="Times New Roman"/>
                <w:sz w:val="20"/>
                <w:szCs w:val="20"/>
                <w:vertAlign w:val="superscript"/>
              </w:rPr>
              <w:t>,f</w:t>
            </w:r>
            <w:proofErr w:type="spellEnd"/>
            <w:r w:rsidR="00DE6711" w:rsidRPr="00947482">
              <w:rPr>
                <w:rFonts w:ascii="Times New Roman" w:hAnsi="Times New Roman" w:cs="Times New Roman"/>
                <w:sz w:val="20"/>
                <w:szCs w:val="20"/>
              </w:rPr>
              <w:t xml:space="preserve"> </w:t>
            </w:r>
          </w:p>
        </w:tc>
        <w:tc>
          <w:tcPr>
            <w:tcW w:w="2590" w:type="dxa"/>
            <w:vMerge/>
          </w:tcPr>
          <w:p w14:paraId="129B4288" w14:textId="77777777" w:rsidR="00DE6711" w:rsidRPr="00947482" w:rsidRDefault="00DE6711" w:rsidP="000208E7">
            <w:pPr>
              <w:jc w:val="center"/>
              <w:rPr>
                <w:rFonts w:ascii="Times New Roman" w:hAnsi="Times New Roman" w:cs="Times New Roman"/>
                <w:sz w:val="20"/>
                <w:szCs w:val="20"/>
              </w:rPr>
            </w:pPr>
          </w:p>
        </w:tc>
      </w:tr>
      <w:tr w:rsidR="00DE6711" w:rsidRPr="00947482" w14:paraId="7E6A03D1" w14:textId="77777777" w:rsidTr="00B6796F">
        <w:tc>
          <w:tcPr>
            <w:tcW w:w="2250" w:type="dxa"/>
          </w:tcPr>
          <w:p w14:paraId="5C9D19CD" w14:textId="47E5F36E"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Fraix</w:t>
            </w:r>
            <w:r w:rsidR="00C51C0E">
              <w:rPr>
                <w:rFonts w:ascii="Times New Roman" w:hAnsi="Times New Roman" w:cs="Times New Roman"/>
                <w:sz w:val="20"/>
                <w:szCs w:val="20"/>
              </w:rPr>
              <w:t xml:space="preserve"> et al</w:t>
            </w:r>
            <w:r w:rsidRPr="00947482">
              <w:rPr>
                <w:rFonts w:ascii="Times New Roman" w:hAnsi="Times New Roman" w:cs="Times New Roman"/>
                <w:sz w:val="20"/>
                <w:szCs w:val="20"/>
              </w:rPr>
              <w:t xml:space="preserve"> </w:t>
            </w:r>
            <w:r w:rsidR="00C51C0E">
              <w:rPr>
                <w:rFonts w:ascii="Times New Roman" w:hAnsi="Times New Roman" w:cs="Times New Roman"/>
                <w:sz w:val="20"/>
                <w:szCs w:val="20"/>
              </w:rPr>
              <w:t>(</w:t>
            </w:r>
            <w:r w:rsidRPr="00947482">
              <w:rPr>
                <w:rFonts w:ascii="Times New Roman" w:hAnsi="Times New Roman" w:cs="Times New Roman"/>
                <w:sz w:val="20"/>
                <w:szCs w:val="20"/>
              </w:rPr>
              <w:t>2021</w:t>
            </w:r>
            <w:r w:rsidR="00C51C0E">
              <w:rPr>
                <w:rFonts w:ascii="Times New Roman" w:hAnsi="Times New Roman" w:cs="Times New Roman"/>
                <w:sz w:val="20"/>
                <w:szCs w:val="20"/>
              </w:rPr>
              <w:t>)</w:t>
            </w:r>
          </w:p>
        </w:tc>
        <w:tc>
          <w:tcPr>
            <w:tcW w:w="2610" w:type="dxa"/>
          </w:tcPr>
          <w:p w14:paraId="4E129AF4" w14:textId="668ACD69" w:rsidR="00DE6711" w:rsidRPr="00947482" w:rsidRDefault="00FF5F0D" w:rsidP="000939F3">
            <w:pPr>
              <w:jc w:val="center"/>
              <w:rPr>
                <w:rFonts w:ascii="Times New Roman" w:hAnsi="Times New Roman" w:cs="Times New Roman"/>
                <w:sz w:val="20"/>
                <w:szCs w:val="20"/>
              </w:rPr>
            </w:pPr>
            <w:r w:rsidRPr="00947482">
              <w:rPr>
                <w:rFonts w:ascii="Times New Roman" w:hAnsi="Times New Roman" w:cs="Times New Roman"/>
                <w:sz w:val="20"/>
                <w:szCs w:val="20"/>
              </w:rPr>
              <w:t xml:space="preserve">HVLA </w:t>
            </w:r>
            <w:r w:rsidR="00DE6711" w:rsidRPr="00947482">
              <w:rPr>
                <w:rFonts w:ascii="Times New Roman" w:hAnsi="Times New Roman" w:cs="Times New Roman"/>
                <w:sz w:val="20"/>
                <w:szCs w:val="20"/>
              </w:rPr>
              <w:t xml:space="preserve">OMT </w:t>
            </w:r>
            <w:r w:rsidR="00724E51">
              <w:rPr>
                <w:rFonts w:ascii="Times New Roman" w:hAnsi="Times New Roman" w:cs="Times New Roman"/>
                <w:sz w:val="20"/>
                <w:szCs w:val="20"/>
              </w:rPr>
              <w:t>+</w:t>
            </w:r>
            <w:r w:rsidR="000939F3">
              <w:rPr>
                <w:rFonts w:ascii="Times New Roman" w:hAnsi="Times New Roman" w:cs="Times New Roman"/>
                <w:sz w:val="20"/>
                <w:szCs w:val="20"/>
              </w:rPr>
              <w:t xml:space="preserve"> </w:t>
            </w:r>
            <w:r w:rsidR="00DE6711" w:rsidRPr="00947482">
              <w:rPr>
                <w:rFonts w:ascii="Times New Roman" w:hAnsi="Times New Roman" w:cs="Times New Roman"/>
                <w:sz w:val="20"/>
                <w:szCs w:val="20"/>
              </w:rPr>
              <w:t>(6)</w:t>
            </w:r>
          </w:p>
        </w:tc>
        <w:tc>
          <w:tcPr>
            <w:tcW w:w="2610" w:type="dxa"/>
          </w:tcPr>
          <w:p w14:paraId="4288906C" w14:textId="153B47A5"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Control (5)</w:t>
            </w:r>
          </w:p>
        </w:tc>
        <w:tc>
          <w:tcPr>
            <w:tcW w:w="2890" w:type="dxa"/>
          </w:tcPr>
          <w:p w14:paraId="0C1950D6" w14:textId="75F726CF" w:rsidR="00DE6711" w:rsidRPr="00947482" w:rsidRDefault="002F1456" w:rsidP="000208E7">
            <w:pPr>
              <w:jc w:val="center"/>
              <w:rPr>
                <w:rFonts w:ascii="Times New Roman" w:hAnsi="Times New Roman" w:cs="Times New Roman"/>
                <w:sz w:val="20"/>
                <w:szCs w:val="20"/>
              </w:rPr>
            </w:pPr>
            <w:r>
              <w:rPr>
                <w:rFonts w:ascii="Times New Roman" w:hAnsi="Times New Roman" w:cs="Times New Roman"/>
                <w:sz w:val="20"/>
                <w:szCs w:val="20"/>
              </w:rPr>
              <w:t>−</w:t>
            </w:r>
            <w:r w:rsidR="00DE6711" w:rsidRPr="00947482">
              <w:rPr>
                <w:rFonts w:ascii="Times New Roman" w:hAnsi="Times New Roman" w:cs="Times New Roman"/>
                <w:sz w:val="20"/>
                <w:szCs w:val="20"/>
              </w:rPr>
              <w:t>3.6</w:t>
            </w:r>
            <w:r w:rsidR="0052444B">
              <w:rPr>
                <w:rFonts w:ascii="Times New Roman" w:hAnsi="Times New Roman" w:cs="Times New Roman"/>
                <w:sz w:val="20"/>
                <w:szCs w:val="20"/>
              </w:rPr>
              <w:t xml:space="preserve"> </w:t>
            </w:r>
            <w:r w:rsidR="00DE6711" w:rsidRPr="00947482">
              <w:rPr>
                <w:rFonts w:ascii="Times New Roman" w:hAnsi="Times New Roman" w:cs="Times New Roman"/>
                <w:sz w:val="20"/>
                <w:szCs w:val="20"/>
              </w:rPr>
              <w:t>(</w:t>
            </w:r>
            <w:r>
              <w:rPr>
                <w:rFonts w:ascii="Times New Roman" w:hAnsi="Times New Roman" w:cs="Times New Roman"/>
                <w:sz w:val="20"/>
                <w:szCs w:val="20"/>
              </w:rPr>
              <w:t>−</w:t>
            </w:r>
            <w:r w:rsidR="00DE6711" w:rsidRPr="00947482">
              <w:rPr>
                <w:rFonts w:ascii="Times New Roman" w:hAnsi="Times New Roman" w:cs="Times New Roman"/>
                <w:sz w:val="20"/>
                <w:szCs w:val="20"/>
              </w:rPr>
              <w:t>38.</w:t>
            </w:r>
            <w:r w:rsidR="0052444B">
              <w:rPr>
                <w:rFonts w:ascii="Times New Roman" w:hAnsi="Times New Roman" w:cs="Times New Roman"/>
                <w:sz w:val="20"/>
                <w:szCs w:val="20"/>
              </w:rPr>
              <w:t>5 to</w:t>
            </w:r>
            <w:r w:rsidR="00DE6711" w:rsidRPr="00947482">
              <w:rPr>
                <w:rFonts w:ascii="Times New Roman" w:hAnsi="Times New Roman" w:cs="Times New Roman"/>
                <w:sz w:val="20"/>
                <w:szCs w:val="20"/>
              </w:rPr>
              <w:t xml:space="preserve"> </w:t>
            </w:r>
            <w:proofErr w:type="gramStart"/>
            <w:r w:rsidR="00DE6711" w:rsidRPr="00947482">
              <w:rPr>
                <w:rFonts w:ascii="Times New Roman" w:hAnsi="Times New Roman" w:cs="Times New Roman"/>
                <w:sz w:val="20"/>
                <w:szCs w:val="20"/>
              </w:rPr>
              <w:t>31.</w:t>
            </w:r>
            <w:r w:rsidR="0052444B">
              <w:rPr>
                <w:rFonts w:ascii="Times New Roman" w:hAnsi="Times New Roman" w:cs="Times New Roman"/>
                <w:sz w:val="20"/>
                <w:szCs w:val="20"/>
              </w:rPr>
              <w:t>3</w:t>
            </w:r>
            <w:r w:rsidR="00DE6711" w:rsidRPr="00947482">
              <w:rPr>
                <w:rFonts w:ascii="Times New Roman" w:hAnsi="Times New Roman" w:cs="Times New Roman"/>
                <w:sz w:val="20"/>
                <w:szCs w:val="20"/>
              </w:rPr>
              <w:t>)</w:t>
            </w:r>
            <w:r w:rsidR="0060333D">
              <w:rPr>
                <w:rFonts w:ascii="Times New Roman" w:hAnsi="Times New Roman" w:cs="Times New Roman"/>
                <w:sz w:val="20"/>
                <w:szCs w:val="20"/>
                <w:vertAlign w:val="superscript"/>
              </w:rPr>
              <w:t>f</w:t>
            </w:r>
            <w:proofErr w:type="gramEnd"/>
            <w:r w:rsidR="00DE6711" w:rsidRPr="00947482">
              <w:rPr>
                <w:rFonts w:ascii="Times New Roman" w:hAnsi="Times New Roman" w:cs="Times New Roman"/>
                <w:sz w:val="20"/>
                <w:szCs w:val="20"/>
              </w:rPr>
              <w:t xml:space="preserve"> </w:t>
            </w:r>
          </w:p>
        </w:tc>
        <w:tc>
          <w:tcPr>
            <w:tcW w:w="2590" w:type="dxa"/>
            <w:vMerge/>
          </w:tcPr>
          <w:p w14:paraId="423ECDCD" w14:textId="77777777" w:rsidR="00DE6711" w:rsidRPr="00947482" w:rsidRDefault="00DE6711" w:rsidP="000208E7">
            <w:pPr>
              <w:jc w:val="center"/>
              <w:rPr>
                <w:rFonts w:ascii="Times New Roman" w:hAnsi="Times New Roman" w:cs="Times New Roman"/>
                <w:sz w:val="20"/>
                <w:szCs w:val="20"/>
              </w:rPr>
            </w:pPr>
          </w:p>
        </w:tc>
      </w:tr>
      <w:tr w:rsidR="00DE6711" w:rsidRPr="00947482" w14:paraId="41F1AC6A" w14:textId="77777777" w:rsidTr="00B6796F">
        <w:tc>
          <w:tcPr>
            <w:tcW w:w="2250" w:type="dxa"/>
          </w:tcPr>
          <w:p w14:paraId="44215AAB" w14:textId="02B1D66B"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 xml:space="preserve">Fraix </w:t>
            </w:r>
            <w:r w:rsidR="00C51C0E">
              <w:rPr>
                <w:rFonts w:ascii="Times New Roman" w:hAnsi="Times New Roman" w:cs="Times New Roman"/>
                <w:sz w:val="20"/>
                <w:szCs w:val="20"/>
              </w:rPr>
              <w:t>et al (</w:t>
            </w:r>
            <w:r w:rsidRPr="00947482">
              <w:rPr>
                <w:rFonts w:ascii="Times New Roman" w:hAnsi="Times New Roman" w:cs="Times New Roman"/>
                <w:sz w:val="20"/>
                <w:szCs w:val="20"/>
              </w:rPr>
              <w:t>2021</w:t>
            </w:r>
            <w:r w:rsidR="00C51C0E">
              <w:rPr>
                <w:rFonts w:ascii="Times New Roman" w:hAnsi="Times New Roman" w:cs="Times New Roman"/>
                <w:sz w:val="20"/>
                <w:szCs w:val="20"/>
              </w:rPr>
              <w:t>)</w:t>
            </w:r>
          </w:p>
        </w:tc>
        <w:tc>
          <w:tcPr>
            <w:tcW w:w="2610" w:type="dxa"/>
          </w:tcPr>
          <w:p w14:paraId="703C5FA0" w14:textId="705AE5F6" w:rsidR="00DE6711" w:rsidRPr="00947482" w:rsidRDefault="00FF5F0D" w:rsidP="000939F3">
            <w:pPr>
              <w:jc w:val="center"/>
              <w:rPr>
                <w:rFonts w:ascii="Times New Roman" w:hAnsi="Times New Roman" w:cs="Times New Roman"/>
                <w:sz w:val="20"/>
                <w:szCs w:val="20"/>
              </w:rPr>
            </w:pPr>
            <w:r w:rsidRPr="00947482">
              <w:rPr>
                <w:rFonts w:ascii="Times New Roman" w:hAnsi="Times New Roman" w:cs="Times New Roman"/>
                <w:sz w:val="20"/>
                <w:szCs w:val="20"/>
              </w:rPr>
              <w:t xml:space="preserve">HVLA </w:t>
            </w:r>
            <w:r w:rsidR="00DE6711" w:rsidRPr="00947482">
              <w:rPr>
                <w:rFonts w:ascii="Times New Roman" w:hAnsi="Times New Roman" w:cs="Times New Roman"/>
                <w:sz w:val="20"/>
                <w:szCs w:val="20"/>
              </w:rPr>
              <w:t>OMT</w:t>
            </w:r>
            <w:r w:rsidRPr="00947482">
              <w:rPr>
                <w:rFonts w:ascii="Times New Roman" w:hAnsi="Times New Roman" w:cs="Times New Roman"/>
                <w:sz w:val="20"/>
                <w:szCs w:val="20"/>
              </w:rPr>
              <w:t xml:space="preserve"> </w:t>
            </w:r>
            <w:r w:rsidR="00724E51">
              <w:rPr>
                <w:rFonts w:ascii="Times New Roman" w:hAnsi="Times New Roman" w:cs="Times New Roman"/>
                <w:sz w:val="20"/>
                <w:szCs w:val="20"/>
              </w:rPr>
              <w:t xml:space="preserve">+ </w:t>
            </w:r>
            <w:r w:rsidR="00DE6711" w:rsidRPr="00947482">
              <w:rPr>
                <w:rFonts w:ascii="Times New Roman" w:hAnsi="Times New Roman" w:cs="Times New Roman"/>
                <w:sz w:val="20"/>
                <w:szCs w:val="20"/>
              </w:rPr>
              <w:t>VRT (6)</w:t>
            </w:r>
          </w:p>
        </w:tc>
        <w:tc>
          <w:tcPr>
            <w:tcW w:w="2610" w:type="dxa"/>
          </w:tcPr>
          <w:p w14:paraId="04DDABE8" w14:textId="1E383679"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Control (5)</w:t>
            </w:r>
          </w:p>
        </w:tc>
        <w:tc>
          <w:tcPr>
            <w:tcW w:w="2890" w:type="dxa"/>
          </w:tcPr>
          <w:p w14:paraId="17142E5D" w14:textId="6A350700" w:rsidR="00DE6711" w:rsidRPr="00947482" w:rsidRDefault="002F1456" w:rsidP="000208E7">
            <w:pPr>
              <w:jc w:val="center"/>
              <w:rPr>
                <w:rFonts w:ascii="Times New Roman" w:hAnsi="Times New Roman" w:cs="Times New Roman"/>
                <w:sz w:val="20"/>
                <w:szCs w:val="20"/>
              </w:rPr>
            </w:pPr>
            <w:r>
              <w:rPr>
                <w:rFonts w:ascii="Times New Roman" w:hAnsi="Times New Roman" w:cs="Times New Roman"/>
                <w:sz w:val="20"/>
                <w:szCs w:val="20"/>
              </w:rPr>
              <w:t>−</w:t>
            </w:r>
            <w:r w:rsidR="00DE6711" w:rsidRPr="00947482">
              <w:rPr>
                <w:rFonts w:ascii="Times New Roman" w:hAnsi="Times New Roman" w:cs="Times New Roman"/>
                <w:sz w:val="20"/>
                <w:szCs w:val="20"/>
              </w:rPr>
              <w:t>18.6 (</w:t>
            </w:r>
            <w:r>
              <w:rPr>
                <w:rFonts w:ascii="Times New Roman" w:hAnsi="Times New Roman" w:cs="Times New Roman"/>
                <w:sz w:val="20"/>
                <w:szCs w:val="20"/>
              </w:rPr>
              <w:t>−</w:t>
            </w:r>
            <w:r w:rsidR="00DE6711" w:rsidRPr="00947482">
              <w:rPr>
                <w:rFonts w:ascii="Times New Roman" w:hAnsi="Times New Roman" w:cs="Times New Roman"/>
                <w:sz w:val="20"/>
                <w:szCs w:val="20"/>
              </w:rPr>
              <w:t>47.3</w:t>
            </w:r>
            <w:r w:rsidR="0052444B">
              <w:rPr>
                <w:rFonts w:ascii="Times New Roman" w:hAnsi="Times New Roman" w:cs="Times New Roman"/>
                <w:sz w:val="20"/>
                <w:szCs w:val="20"/>
              </w:rPr>
              <w:t xml:space="preserve"> to</w:t>
            </w:r>
            <w:r w:rsidR="00DE6711" w:rsidRPr="00947482">
              <w:rPr>
                <w:rFonts w:ascii="Times New Roman" w:hAnsi="Times New Roman" w:cs="Times New Roman"/>
                <w:sz w:val="20"/>
                <w:szCs w:val="20"/>
              </w:rPr>
              <w:t xml:space="preserve"> </w:t>
            </w:r>
            <w:proofErr w:type="gramStart"/>
            <w:r w:rsidR="00DE6711" w:rsidRPr="00947482">
              <w:rPr>
                <w:rFonts w:ascii="Times New Roman" w:hAnsi="Times New Roman" w:cs="Times New Roman"/>
                <w:sz w:val="20"/>
                <w:szCs w:val="20"/>
              </w:rPr>
              <w:t>10.1)</w:t>
            </w:r>
            <w:r w:rsidR="0060333D">
              <w:rPr>
                <w:rFonts w:ascii="Times New Roman" w:hAnsi="Times New Roman" w:cs="Times New Roman"/>
                <w:sz w:val="20"/>
                <w:szCs w:val="20"/>
                <w:vertAlign w:val="superscript"/>
              </w:rPr>
              <w:t>f</w:t>
            </w:r>
            <w:proofErr w:type="gramEnd"/>
            <w:r w:rsidR="00DE6711" w:rsidRPr="00947482">
              <w:rPr>
                <w:rFonts w:ascii="Times New Roman" w:hAnsi="Times New Roman" w:cs="Times New Roman"/>
                <w:sz w:val="20"/>
                <w:szCs w:val="20"/>
              </w:rPr>
              <w:t xml:space="preserve"> </w:t>
            </w:r>
          </w:p>
        </w:tc>
        <w:tc>
          <w:tcPr>
            <w:tcW w:w="2590" w:type="dxa"/>
            <w:vMerge/>
          </w:tcPr>
          <w:p w14:paraId="7C436E76" w14:textId="77777777" w:rsidR="00DE6711" w:rsidRPr="00947482" w:rsidRDefault="00DE6711" w:rsidP="000208E7">
            <w:pPr>
              <w:jc w:val="center"/>
              <w:rPr>
                <w:rFonts w:ascii="Times New Roman" w:hAnsi="Times New Roman" w:cs="Times New Roman"/>
                <w:sz w:val="20"/>
                <w:szCs w:val="20"/>
              </w:rPr>
            </w:pPr>
          </w:p>
        </w:tc>
      </w:tr>
      <w:tr w:rsidR="00DE6711" w:rsidRPr="00947482" w14:paraId="136AF25C" w14:textId="77777777" w:rsidTr="00B6796F">
        <w:tc>
          <w:tcPr>
            <w:tcW w:w="2250" w:type="dxa"/>
          </w:tcPr>
          <w:p w14:paraId="6F70289C" w14:textId="31602BA8"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 xml:space="preserve">Papa </w:t>
            </w:r>
            <w:r w:rsidR="00C51C0E">
              <w:rPr>
                <w:rFonts w:ascii="Times New Roman" w:hAnsi="Times New Roman" w:cs="Times New Roman"/>
                <w:sz w:val="20"/>
                <w:szCs w:val="20"/>
              </w:rPr>
              <w:t>et al (</w:t>
            </w:r>
            <w:r w:rsidRPr="00947482">
              <w:rPr>
                <w:rFonts w:ascii="Times New Roman" w:hAnsi="Times New Roman" w:cs="Times New Roman"/>
                <w:sz w:val="20"/>
                <w:szCs w:val="20"/>
              </w:rPr>
              <w:t>2017</w:t>
            </w:r>
            <w:r w:rsidR="00C51C0E">
              <w:rPr>
                <w:rFonts w:ascii="Times New Roman" w:hAnsi="Times New Roman" w:cs="Times New Roman"/>
                <w:sz w:val="20"/>
                <w:szCs w:val="20"/>
              </w:rPr>
              <w:t>)</w:t>
            </w:r>
          </w:p>
        </w:tc>
        <w:tc>
          <w:tcPr>
            <w:tcW w:w="2610" w:type="dxa"/>
          </w:tcPr>
          <w:p w14:paraId="002EA2B8" w14:textId="0F5A75ED" w:rsidR="00DE6711" w:rsidRPr="00947482" w:rsidRDefault="00DE6711" w:rsidP="000939F3">
            <w:pPr>
              <w:jc w:val="center"/>
              <w:rPr>
                <w:rFonts w:ascii="Times New Roman" w:hAnsi="Times New Roman" w:cs="Times New Roman"/>
                <w:sz w:val="20"/>
                <w:szCs w:val="20"/>
              </w:rPr>
            </w:pPr>
            <w:r w:rsidRPr="00947482">
              <w:rPr>
                <w:rFonts w:ascii="Times New Roman" w:hAnsi="Times New Roman" w:cs="Times New Roman"/>
                <w:sz w:val="20"/>
                <w:szCs w:val="20"/>
              </w:rPr>
              <w:t>OMT</w:t>
            </w:r>
            <w:r w:rsidR="00724E51">
              <w:rPr>
                <w:rFonts w:ascii="Times New Roman" w:hAnsi="Times New Roman" w:cs="Times New Roman"/>
                <w:sz w:val="20"/>
                <w:szCs w:val="20"/>
              </w:rPr>
              <w:t xml:space="preserve"> +</w:t>
            </w:r>
            <w:r w:rsidRPr="00947482">
              <w:rPr>
                <w:rFonts w:ascii="Times New Roman" w:hAnsi="Times New Roman" w:cs="Times New Roman"/>
                <w:sz w:val="20"/>
                <w:szCs w:val="20"/>
              </w:rPr>
              <w:t xml:space="preserve"> (19)</w:t>
            </w:r>
          </w:p>
        </w:tc>
        <w:tc>
          <w:tcPr>
            <w:tcW w:w="2610" w:type="dxa"/>
          </w:tcPr>
          <w:p w14:paraId="614D72DE" w14:textId="6D8E75E7"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Control (12)</w:t>
            </w:r>
          </w:p>
        </w:tc>
        <w:tc>
          <w:tcPr>
            <w:tcW w:w="2890" w:type="dxa"/>
          </w:tcPr>
          <w:p w14:paraId="733CA769" w14:textId="1C6AC04B" w:rsidR="00DE6711" w:rsidRPr="00947482" w:rsidRDefault="002F1456" w:rsidP="000208E7">
            <w:pPr>
              <w:jc w:val="center"/>
              <w:rPr>
                <w:rFonts w:ascii="Times New Roman" w:hAnsi="Times New Roman" w:cs="Times New Roman"/>
                <w:sz w:val="20"/>
                <w:szCs w:val="20"/>
              </w:rPr>
            </w:pPr>
            <w:r>
              <w:rPr>
                <w:rFonts w:ascii="Times New Roman" w:hAnsi="Times New Roman" w:cs="Times New Roman"/>
                <w:sz w:val="20"/>
                <w:szCs w:val="20"/>
              </w:rPr>
              <w:t>−</w:t>
            </w:r>
            <w:r w:rsidR="00DE6711" w:rsidRPr="00947482">
              <w:rPr>
                <w:rFonts w:ascii="Times New Roman" w:hAnsi="Times New Roman" w:cs="Times New Roman"/>
                <w:sz w:val="20"/>
                <w:szCs w:val="20"/>
              </w:rPr>
              <w:t>10</w:t>
            </w:r>
            <w:r w:rsidR="0052444B">
              <w:rPr>
                <w:rFonts w:ascii="Times New Roman" w:hAnsi="Times New Roman" w:cs="Times New Roman"/>
                <w:sz w:val="20"/>
                <w:szCs w:val="20"/>
              </w:rPr>
              <w:t>.0</w:t>
            </w:r>
            <w:r w:rsidR="00DE6711" w:rsidRPr="00947482">
              <w:rPr>
                <w:rFonts w:ascii="Times New Roman" w:hAnsi="Times New Roman" w:cs="Times New Roman"/>
                <w:sz w:val="20"/>
                <w:szCs w:val="20"/>
              </w:rPr>
              <w:t xml:space="preserve"> (</w:t>
            </w:r>
            <w:r>
              <w:rPr>
                <w:rFonts w:ascii="Times New Roman" w:hAnsi="Times New Roman" w:cs="Times New Roman"/>
                <w:sz w:val="20"/>
                <w:szCs w:val="20"/>
              </w:rPr>
              <w:t>−</w:t>
            </w:r>
            <w:r w:rsidR="00DE6711" w:rsidRPr="00947482">
              <w:rPr>
                <w:rFonts w:ascii="Times New Roman" w:hAnsi="Times New Roman" w:cs="Times New Roman"/>
                <w:sz w:val="20"/>
                <w:szCs w:val="20"/>
              </w:rPr>
              <w:t>23.5</w:t>
            </w:r>
            <w:r w:rsidR="0052444B">
              <w:rPr>
                <w:rFonts w:ascii="Times New Roman" w:hAnsi="Times New Roman" w:cs="Times New Roman"/>
                <w:sz w:val="20"/>
                <w:szCs w:val="20"/>
              </w:rPr>
              <w:t xml:space="preserve"> to</w:t>
            </w:r>
            <w:r w:rsidR="00DE6711" w:rsidRPr="00947482">
              <w:rPr>
                <w:rFonts w:ascii="Times New Roman" w:hAnsi="Times New Roman" w:cs="Times New Roman"/>
                <w:sz w:val="20"/>
                <w:szCs w:val="20"/>
              </w:rPr>
              <w:t xml:space="preserve"> </w:t>
            </w:r>
            <w:proofErr w:type="gramStart"/>
            <w:r w:rsidR="00DE6711" w:rsidRPr="00947482">
              <w:rPr>
                <w:rFonts w:ascii="Times New Roman" w:hAnsi="Times New Roman" w:cs="Times New Roman"/>
                <w:sz w:val="20"/>
                <w:szCs w:val="20"/>
              </w:rPr>
              <w:t>2.</w:t>
            </w:r>
            <w:r w:rsidR="0052444B">
              <w:rPr>
                <w:rFonts w:ascii="Times New Roman" w:hAnsi="Times New Roman" w:cs="Times New Roman"/>
                <w:sz w:val="20"/>
                <w:szCs w:val="20"/>
              </w:rPr>
              <w:t>3</w:t>
            </w:r>
            <w:r w:rsidR="00DE6711" w:rsidRPr="00947482">
              <w:rPr>
                <w:rFonts w:ascii="Times New Roman" w:hAnsi="Times New Roman" w:cs="Times New Roman"/>
                <w:sz w:val="20"/>
                <w:szCs w:val="20"/>
              </w:rPr>
              <w:t>)</w:t>
            </w:r>
            <w:r w:rsidR="0060333D">
              <w:rPr>
                <w:rFonts w:ascii="Times New Roman" w:hAnsi="Times New Roman" w:cs="Times New Roman"/>
                <w:sz w:val="20"/>
                <w:szCs w:val="20"/>
                <w:vertAlign w:val="superscript"/>
              </w:rPr>
              <w:t>f</w:t>
            </w:r>
            <w:proofErr w:type="gramEnd"/>
            <w:r w:rsidR="00DE6711" w:rsidRPr="00947482">
              <w:rPr>
                <w:rFonts w:ascii="Times New Roman" w:hAnsi="Times New Roman" w:cs="Times New Roman"/>
                <w:sz w:val="20"/>
                <w:szCs w:val="20"/>
              </w:rPr>
              <w:t xml:space="preserve"> </w:t>
            </w:r>
          </w:p>
        </w:tc>
        <w:tc>
          <w:tcPr>
            <w:tcW w:w="2590" w:type="dxa"/>
            <w:vMerge/>
          </w:tcPr>
          <w:p w14:paraId="78EF67B8" w14:textId="77777777" w:rsidR="00DE6711" w:rsidRPr="00947482" w:rsidRDefault="00DE6711" w:rsidP="000208E7">
            <w:pPr>
              <w:jc w:val="center"/>
              <w:rPr>
                <w:rFonts w:ascii="Times New Roman" w:hAnsi="Times New Roman" w:cs="Times New Roman"/>
                <w:sz w:val="20"/>
                <w:szCs w:val="20"/>
              </w:rPr>
            </w:pPr>
          </w:p>
        </w:tc>
      </w:tr>
      <w:tr w:rsidR="00DE6711" w:rsidRPr="00947482" w14:paraId="234E4E6F" w14:textId="77777777" w:rsidTr="00B6796F">
        <w:tc>
          <w:tcPr>
            <w:tcW w:w="2250" w:type="dxa"/>
            <w:tcBorders>
              <w:bottom w:val="single" w:sz="8" w:space="0" w:color="auto"/>
            </w:tcBorders>
          </w:tcPr>
          <w:p w14:paraId="08E07849" w14:textId="672BB35F" w:rsidR="00DE6711" w:rsidRPr="00947482" w:rsidRDefault="00C51C0E" w:rsidP="000208E7">
            <w:pPr>
              <w:rPr>
                <w:rFonts w:ascii="Times New Roman" w:hAnsi="Times New Roman" w:cs="Times New Roman"/>
                <w:sz w:val="20"/>
                <w:szCs w:val="20"/>
              </w:rPr>
            </w:pPr>
            <w:r>
              <w:rPr>
                <w:rFonts w:ascii="Times New Roman" w:hAnsi="Times New Roman" w:cs="Times New Roman"/>
                <w:sz w:val="20"/>
                <w:szCs w:val="20"/>
              </w:rPr>
              <w:t>Sun et al</w:t>
            </w:r>
            <w:r w:rsidR="00DE6711" w:rsidRPr="00947482">
              <w:rPr>
                <w:rFonts w:ascii="Times New Roman" w:hAnsi="Times New Roman" w:cs="Times New Roman"/>
                <w:sz w:val="20"/>
                <w:szCs w:val="20"/>
              </w:rPr>
              <w:t xml:space="preserve"> </w:t>
            </w:r>
            <w:r>
              <w:rPr>
                <w:rFonts w:ascii="Times New Roman" w:hAnsi="Times New Roman" w:cs="Times New Roman"/>
                <w:sz w:val="20"/>
                <w:szCs w:val="20"/>
              </w:rPr>
              <w:t>(</w:t>
            </w:r>
            <w:r w:rsidR="00DE6711" w:rsidRPr="00947482">
              <w:rPr>
                <w:rFonts w:ascii="Times New Roman" w:hAnsi="Times New Roman" w:cs="Times New Roman"/>
                <w:sz w:val="20"/>
                <w:szCs w:val="20"/>
              </w:rPr>
              <w:t>2014</w:t>
            </w:r>
            <w:r>
              <w:rPr>
                <w:rFonts w:ascii="Times New Roman" w:hAnsi="Times New Roman" w:cs="Times New Roman"/>
                <w:sz w:val="20"/>
                <w:szCs w:val="20"/>
              </w:rPr>
              <w:t>)</w:t>
            </w:r>
          </w:p>
        </w:tc>
        <w:tc>
          <w:tcPr>
            <w:tcW w:w="2610" w:type="dxa"/>
            <w:tcBorders>
              <w:bottom w:val="single" w:sz="8" w:space="0" w:color="auto"/>
            </w:tcBorders>
          </w:tcPr>
          <w:p w14:paraId="2D671C18" w14:textId="45407FF4" w:rsidR="00DE6711" w:rsidRPr="00947482" w:rsidRDefault="00DE6711" w:rsidP="000939F3">
            <w:pPr>
              <w:jc w:val="center"/>
              <w:rPr>
                <w:rFonts w:ascii="Times New Roman" w:hAnsi="Times New Roman" w:cs="Times New Roman"/>
                <w:sz w:val="20"/>
                <w:szCs w:val="20"/>
              </w:rPr>
            </w:pPr>
            <w:r w:rsidRPr="00947482">
              <w:rPr>
                <w:rFonts w:ascii="Times New Roman" w:hAnsi="Times New Roman" w:cs="Times New Roman"/>
                <w:sz w:val="20"/>
                <w:szCs w:val="20"/>
              </w:rPr>
              <w:t>PINS (16)</w:t>
            </w:r>
          </w:p>
        </w:tc>
        <w:tc>
          <w:tcPr>
            <w:tcW w:w="2610" w:type="dxa"/>
            <w:tcBorders>
              <w:bottom w:val="single" w:sz="8" w:space="0" w:color="auto"/>
            </w:tcBorders>
          </w:tcPr>
          <w:p w14:paraId="0A720815" w14:textId="0D4E16BB"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Control (10)</w:t>
            </w:r>
          </w:p>
        </w:tc>
        <w:tc>
          <w:tcPr>
            <w:tcW w:w="2890" w:type="dxa"/>
            <w:tcBorders>
              <w:bottom w:val="single" w:sz="8" w:space="0" w:color="auto"/>
            </w:tcBorders>
          </w:tcPr>
          <w:p w14:paraId="53ACC23A" w14:textId="465FC3C1" w:rsidR="00DE6711" w:rsidRPr="00947482" w:rsidRDefault="002F1456" w:rsidP="000208E7">
            <w:pPr>
              <w:jc w:val="center"/>
              <w:rPr>
                <w:rFonts w:ascii="Times New Roman" w:hAnsi="Times New Roman" w:cs="Times New Roman"/>
                <w:sz w:val="20"/>
                <w:szCs w:val="20"/>
              </w:rPr>
            </w:pPr>
            <w:r>
              <w:rPr>
                <w:rFonts w:ascii="Times New Roman" w:hAnsi="Times New Roman" w:cs="Times New Roman"/>
                <w:sz w:val="20"/>
                <w:szCs w:val="20"/>
              </w:rPr>
              <w:t>−</w:t>
            </w:r>
            <w:r w:rsidR="00DE6711" w:rsidRPr="00947482">
              <w:rPr>
                <w:rFonts w:ascii="Times New Roman" w:hAnsi="Times New Roman" w:cs="Times New Roman"/>
                <w:sz w:val="20"/>
                <w:szCs w:val="20"/>
              </w:rPr>
              <w:t>39.</w:t>
            </w:r>
            <w:r w:rsidR="0052444B">
              <w:rPr>
                <w:rFonts w:ascii="Times New Roman" w:hAnsi="Times New Roman" w:cs="Times New Roman"/>
                <w:sz w:val="20"/>
                <w:szCs w:val="20"/>
              </w:rPr>
              <w:t>4</w:t>
            </w:r>
            <w:r w:rsidR="00DE6711" w:rsidRPr="00947482">
              <w:rPr>
                <w:rFonts w:ascii="Times New Roman" w:hAnsi="Times New Roman" w:cs="Times New Roman"/>
                <w:sz w:val="20"/>
                <w:szCs w:val="20"/>
              </w:rPr>
              <w:t xml:space="preserve"> (</w:t>
            </w:r>
            <w:r>
              <w:rPr>
                <w:rFonts w:ascii="Times New Roman" w:hAnsi="Times New Roman" w:cs="Times New Roman"/>
                <w:sz w:val="20"/>
                <w:szCs w:val="20"/>
              </w:rPr>
              <w:t>−</w:t>
            </w:r>
            <w:r w:rsidR="00DE6711" w:rsidRPr="00947482">
              <w:rPr>
                <w:rFonts w:ascii="Times New Roman" w:hAnsi="Times New Roman" w:cs="Times New Roman"/>
                <w:sz w:val="20"/>
                <w:szCs w:val="20"/>
              </w:rPr>
              <w:t>52.9</w:t>
            </w:r>
            <w:r w:rsidR="0052444B">
              <w:rPr>
                <w:rFonts w:ascii="Times New Roman" w:hAnsi="Times New Roman" w:cs="Times New Roman"/>
                <w:sz w:val="20"/>
                <w:szCs w:val="20"/>
              </w:rPr>
              <w:t xml:space="preserve"> to</w:t>
            </w:r>
            <w:r w:rsidR="00DE6711" w:rsidRPr="00947482">
              <w:rPr>
                <w:rFonts w:ascii="Times New Roman" w:hAnsi="Times New Roman" w:cs="Times New Roman"/>
                <w:sz w:val="20"/>
                <w:szCs w:val="20"/>
              </w:rPr>
              <w:t xml:space="preserve"> </w:t>
            </w:r>
            <w:r>
              <w:rPr>
                <w:rFonts w:ascii="Times New Roman" w:hAnsi="Times New Roman" w:cs="Times New Roman"/>
                <w:sz w:val="20"/>
                <w:szCs w:val="20"/>
              </w:rPr>
              <w:t>−</w:t>
            </w:r>
            <w:r w:rsidR="00DE6711" w:rsidRPr="00947482">
              <w:rPr>
                <w:rFonts w:ascii="Times New Roman" w:hAnsi="Times New Roman" w:cs="Times New Roman"/>
                <w:sz w:val="20"/>
                <w:szCs w:val="20"/>
              </w:rPr>
              <w:t>25.</w:t>
            </w:r>
            <w:proofErr w:type="gramStart"/>
            <w:r w:rsidR="0052444B">
              <w:rPr>
                <w:rFonts w:ascii="Times New Roman" w:hAnsi="Times New Roman" w:cs="Times New Roman"/>
                <w:sz w:val="20"/>
                <w:szCs w:val="20"/>
              </w:rPr>
              <w:t>8</w:t>
            </w:r>
            <w:r w:rsidR="00DE6711" w:rsidRPr="00947482">
              <w:rPr>
                <w:rFonts w:ascii="Times New Roman" w:hAnsi="Times New Roman" w:cs="Times New Roman"/>
                <w:sz w:val="20"/>
                <w:szCs w:val="20"/>
              </w:rPr>
              <w:t>)</w:t>
            </w:r>
            <w:proofErr w:type="spellStart"/>
            <w:r w:rsidR="007A6DA9">
              <w:rPr>
                <w:rFonts w:ascii="Times New Roman" w:hAnsi="Times New Roman" w:cs="Times New Roman"/>
                <w:sz w:val="20"/>
                <w:szCs w:val="20"/>
                <w:vertAlign w:val="superscript"/>
              </w:rPr>
              <w:t>d</w:t>
            </w:r>
            <w:proofErr w:type="gramEnd"/>
            <w:r w:rsidR="002C6F00">
              <w:rPr>
                <w:rFonts w:ascii="Times New Roman" w:hAnsi="Times New Roman" w:cs="Times New Roman"/>
                <w:sz w:val="20"/>
                <w:szCs w:val="20"/>
                <w:vertAlign w:val="superscript"/>
              </w:rPr>
              <w:t>,f</w:t>
            </w:r>
            <w:proofErr w:type="spellEnd"/>
            <w:r w:rsidR="00DE6711" w:rsidRPr="00947482">
              <w:rPr>
                <w:rFonts w:ascii="Times New Roman" w:hAnsi="Times New Roman" w:cs="Times New Roman"/>
                <w:sz w:val="20"/>
                <w:szCs w:val="20"/>
              </w:rPr>
              <w:t xml:space="preserve"> </w:t>
            </w:r>
          </w:p>
        </w:tc>
        <w:tc>
          <w:tcPr>
            <w:tcW w:w="2590" w:type="dxa"/>
            <w:vMerge/>
            <w:tcBorders>
              <w:bottom w:val="single" w:sz="8" w:space="0" w:color="auto"/>
            </w:tcBorders>
          </w:tcPr>
          <w:p w14:paraId="25A4188B" w14:textId="77777777" w:rsidR="00DE6711" w:rsidRPr="00947482" w:rsidRDefault="00DE6711" w:rsidP="000208E7">
            <w:pPr>
              <w:jc w:val="center"/>
              <w:rPr>
                <w:rFonts w:ascii="Times New Roman" w:hAnsi="Times New Roman" w:cs="Times New Roman"/>
                <w:sz w:val="20"/>
                <w:szCs w:val="20"/>
              </w:rPr>
            </w:pPr>
          </w:p>
        </w:tc>
      </w:tr>
      <w:tr w:rsidR="00DE6711" w:rsidRPr="00947482" w14:paraId="0B727A9A" w14:textId="77777777" w:rsidTr="00416226">
        <w:tc>
          <w:tcPr>
            <w:tcW w:w="12950" w:type="dxa"/>
            <w:gridSpan w:val="5"/>
            <w:tcBorders>
              <w:top w:val="single" w:sz="8" w:space="0" w:color="auto"/>
              <w:bottom w:val="nil"/>
            </w:tcBorders>
          </w:tcPr>
          <w:p w14:paraId="0E23CC2C" w14:textId="77777777" w:rsidR="00DE6711" w:rsidRPr="00416226" w:rsidRDefault="00DE6711" w:rsidP="000208E7">
            <w:pPr>
              <w:jc w:val="center"/>
              <w:rPr>
                <w:rFonts w:ascii="Times New Roman" w:hAnsi="Times New Roman" w:cs="Times New Roman"/>
                <w:bCs/>
                <w:sz w:val="20"/>
                <w:szCs w:val="20"/>
              </w:rPr>
            </w:pPr>
            <w:r w:rsidRPr="00416226">
              <w:rPr>
                <w:rFonts w:ascii="Times New Roman" w:hAnsi="Times New Roman" w:cs="Times New Roman"/>
                <w:bCs/>
                <w:sz w:val="20"/>
                <w:szCs w:val="20"/>
              </w:rPr>
              <w:t>Dizziness Severity</w:t>
            </w:r>
          </w:p>
          <w:p w14:paraId="0E5C7147" w14:textId="77777777" w:rsidR="00DE6711" w:rsidRPr="00947482" w:rsidRDefault="00DE6711" w:rsidP="000208E7">
            <w:pPr>
              <w:jc w:val="center"/>
              <w:rPr>
                <w:rFonts w:ascii="Times New Roman" w:hAnsi="Times New Roman" w:cs="Times New Roman"/>
                <w:b/>
                <w:bCs/>
                <w:sz w:val="20"/>
                <w:szCs w:val="20"/>
              </w:rPr>
            </w:pPr>
          </w:p>
        </w:tc>
      </w:tr>
      <w:tr w:rsidR="00DE6711" w:rsidRPr="00947482" w14:paraId="3C5BB1EE" w14:textId="77777777" w:rsidTr="00B6796F">
        <w:tc>
          <w:tcPr>
            <w:tcW w:w="2250" w:type="dxa"/>
            <w:tcBorders>
              <w:top w:val="nil"/>
            </w:tcBorders>
          </w:tcPr>
          <w:p w14:paraId="41D61633" w14:textId="6444D692" w:rsidR="00DE6711" w:rsidRPr="00823E18" w:rsidRDefault="00DE6711" w:rsidP="000208E7">
            <w:pPr>
              <w:rPr>
                <w:rFonts w:ascii="Times New Roman" w:hAnsi="Times New Roman" w:cs="Times New Roman"/>
                <w:sz w:val="20"/>
                <w:szCs w:val="20"/>
                <w:vertAlign w:val="superscript"/>
              </w:rPr>
            </w:pPr>
            <w:r w:rsidRPr="00947482">
              <w:rPr>
                <w:rFonts w:ascii="Times New Roman" w:hAnsi="Times New Roman" w:cs="Times New Roman"/>
                <w:sz w:val="20"/>
                <w:szCs w:val="20"/>
              </w:rPr>
              <w:t>Atay</w:t>
            </w:r>
            <w:r w:rsidR="00823E18">
              <w:rPr>
                <w:rFonts w:ascii="Times New Roman" w:hAnsi="Times New Roman" w:cs="Times New Roman"/>
                <w:sz w:val="20"/>
                <w:szCs w:val="20"/>
              </w:rPr>
              <w:t xml:space="preserve"> et al</w:t>
            </w:r>
            <w:r w:rsidRPr="00947482">
              <w:rPr>
                <w:rFonts w:ascii="Times New Roman" w:hAnsi="Times New Roman" w:cs="Times New Roman"/>
                <w:sz w:val="20"/>
                <w:szCs w:val="20"/>
              </w:rPr>
              <w:t xml:space="preserve"> </w:t>
            </w:r>
            <w:r w:rsidR="00823E18">
              <w:rPr>
                <w:rFonts w:ascii="Times New Roman" w:hAnsi="Times New Roman" w:cs="Times New Roman"/>
                <w:sz w:val="20"/>
                <w:szCs w:val="20"/>
              </w:rPr>
              <w:t>(</w:t>
            </w:r>
            <w:proofErr w:type="gramStart"/>
            <w:r w:rsidRPr="00947482">
              <w:rPr>
                <w:rFonts w:ascii="Times New Roman" w:hAnsi="Times New Roman" w:cs="Times New Roman"/>
                <w:sz w:val="20"/>
                <w:szCs w:val="20"/>
              </w:rPr>
              <w:t>2021</w:t>
            </w:r>
            <w:r w:rsidR="00823E18">
              <w:rPr>
                <w:rFonts w:ascii="Times New Roman" w:hAnsi="Times New Roman" w:cs="Times New Roman"/>
                <w:sz w:val="20"/>
                <w:szCs w:val="20"/>
              </w:rPr>
              <w:t>)</w:t>
            </w:r>
            <w:r w:rsidR="00823E18">
              <w:rPr>
                <w:rFonts w:ascii="Times New Roman" w:hAnsi="Times New Roman" w:cs="Times New Roman"/>
                <w:sz w:val="20"/>
                <w:szCs w:val="20"/>
                <w:vertAlign w:val="superscript"/>
              </w:rPr>
              <w:t>c</w:t>
            </w:r>
            <w:proofErr w:type="gramEnd"/>
          </w:p>
        </w:tc>
        <w:tc>
          <w:tcPr>
            <w:tcW w:w="2610" w:type="dxa"/>
            <w:tcBorders>
              <w:top w:val="nil"/>
            </w:tcBorders>
          </w:tcPr>
          <w:p w14:paraId="25737560" w14:textId="62E59A07" w:rsidR="00DE6711" w:rsidRPr="00947482" w:rsidRDefault="00DE6711" w:rsidP="000939F3">
            <w:pPr>
              <w:jc w:val="center"/>
              <w:rPr>
                <w:rFonts w:ascii="Times New Roman" w:hAnsi="Times New Roman" w:cs="Times New Roman"/>
                <w:sz w:val="20"/>
                <w:szCs w:val="20"/>
              </w:rPr>
            </w:pPr>
            <w:r w:rsidRPr="00947482">
              <w:rPr>
                <w:rFonts w:ascii="Times New Roman" w:hAnsi="Times New Roman" w:cs="Times New Roman"/>
                <w:sz w:val="20"/>
                <w:szCs w:val="20"/>
              </w:rPr>
              <w:t xml:space="preserve">Cranial </w:t>
            </w:r>
            <w:r w:rsidR="00FF5F0D" w:rsidRPr="00947482">
              <w:rPr>
                <w:rFonts w:ascii="Times New Roman" w:hAnsi="Times New Roman" w:cs="Times New Roman"/>
                <w:sz w:val="20"/>
                <w:szCs w:val="20"/>
              </w:rPr>
              <w:t xml:space="preserve">OMT </w:t>
            </w:r>
            <w:r w:rsidR="00724E51">
              <w:rPr>
                <w:rFonts w:ascii="Times New Roman" w:hAnsi="Times New Roman" w:cs="Times New Roman"/>
                <w:sz w:val="20"/>
                <w:szCs w:val="20"/>
              </w:rPr>
              <w:t>+</w:t>
            </w:r>
            <w:r w:rsidR="00724E51" w:rsidRPr="00947482">
              <w:rPr>
                <w:rFonts w:ascii="Times New Roman" w:hAnsi="Times New Roman" w:cs="Times New Roman"/>
                <w:sz w:val="20"/>
                <w:szCs w:val="20"/>
              </w:rPr>
              <w:t xml:space="preserve"> </w:t>
            </w:r>
            <w:r w:rsidRPr="00947482">
              <w:rPr>
                <w:rFonts w:ascii="Times New Roman" w:hAnsi="Times New Roman" w:cs="Times New Roman"/>
                <w:sz w:val="20"/>
                <w:szCs w:val="20"/>
              </w:rPr>
              <w:t>(15)</w:t>
            </w:r>
          </w:p>
        </w:tc>
        <w:tc>
          <w:tcPr>
            <w:tcW w:w="2610" w:type="dxa"/>
            <w:tcBorders>
              <w:top w:val="nil"/>
            </w:tcBorders>
          </w:tcPr>
          <w:p w14:paraId="6AD55700" w14:textId="097A6B55"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Dimenhydrinate</w:t>
            </w:r>
            <w:r w:rsidR="00B6796F">
              <w:rPr>
                <w:rFonts w:ascii="Times New Roman" w:hAnsi="Times New Roman" w:cs="Times New Roman"/>
                <w:sz w:val="20"/>
                <w:szCs w:val="20"/>
              </w:rPr>
              <w:t xml:space="preserve"> </w:t>
            </w:r>
            <w:r w:rsidRPr="00947482">
              <w:rPr>
                <w:rFonts w:ascii="Times New Roman" w:hAnsi="Times New Roman" w:cs="Times New Roman"/>
                <w:sz w:val="20"/>
                <w:szCs w:val="20"/>
              </w:rPr>
              <w:t>(15)</w:t>
            </w:r>
          </w:p>
        </w:tc>
        <w:tc>
          <w:tcPr>
            <w:tcW w:w="2890" w:type="dxa"/>
            <w:tcBorders>
              <w:top w:val="nil"/>
            </w:tcBorders>
          </w:tcPr>
          <w:p w14:paraId="15779104" w14:textId="1D52F35C" w:rsidR="00DE6711" w:rsidRPr="00947482" w:rsidRDefault="002F1456" w:rsidP="000208E7">
            <w:pPr>
              <w:jc w:val="center"/>
              <w:rPr>
                <w:rFonts w:ascii="Times New Roman" w:hAnsi="Times New Roman" w:cs="Times New Roman"/>
                <w:sz w:val="20"/>
                <w:szCs w:val="20"/>
              </w:rPr>
            </w:pPr>
            <w:r>
              <w:rPr>
                <w:rFonts w:ascii="Times New Roman" w:hAnsi="Times New Roman" w:cs="Times New Roman"/>
                <w:sz w:val="20"/>
                <w:szCs w:val="20"/>
              </w:rPr>
              <w:t>−</w:t>
            </w:r>
            <w:r w:rsidR="00DE6711" w:rsidRPr="00947482">
              <w:rPr>
                <w:rFonts w:ascii="Times New Roman" w:hAnsi="Times New Roman" w:cs="Times New Roman"/>
                <w:sz w:val="20"/>
                <w:szCs w:val="20"/>
              </w:rPr>
              <w:t>2.</w:t>
            </w:r>
            <w:r w:rsidR="0052444B">
              <w:rPr>
                <w:rFonts w:ascii="Times New Roman" w:hAnsi="Times New Roman" w:cs="Times New Roman"/>
                <w:sz w:val="20"/>
                <w:szCs w:val="20"/>
              </w:rPr>
              <w:t>3</w:t>
            </w:r>
            <w:r w:rsidR="00DE6711" w:rsidRPr="00947482">
              <w:rPr>
                <w:rFonts w:ascii="Times New Roman" w:hAnsi="Times New Roman" w:cs="Times New Roman"/>
                <w:sz w:val="20"/>
                <w:szCs w:val="20"/>
              </w:rPr>
              <w:t xml:space="preserve"> (</w:t>
            </w:r>
            <w:r>
              <w:rPr>
                <w:rFonts w:ascii="Times New Roman" w:hAnsi="Times New Roman" w:cs="Times New Roman"/>
                <w:sz w:val="20"/>
                <w:szCs w:val="20"/>
              </w:rPr>
              <w:t>−</w:t>
            </w:r>
            <w:r w:rsidR="00DE6711" w:rsidRPr="00947482">
              <w:rPr>
                <w:rFonts w:ascii="Times New Roman" w:hAnsi="Times New Roman" w:cs="Times New Roman"/>
                <w:sz w:val="20"/>
                <w:szCs w:val="20"/>
              </w:rPr>
              <w:t>2.</w:t>
            </w:r>
            <w:r w:rsidR="0052444B">
              <w:rPr>
                <w:rFonts w:ascii="Times New Roman" w:hAnsi="Times New Roman" w:cs="Times New Roman"/>
                <w:sz w:val="20"/>
                <w:szCs w:val="20"/>
              </w:rPr>
              <w:t>8 to</w:t>
            </w:r>
            <w:r w:rsidR="00DE6711" w:rsidRPr="00947482">
              <w:rPr>
                <w:rFonts w:ascii="Times New Roman" w:hAnsi="Times New Roman" w:cs="Times New Roman"/>
                <w:sz w:val="20"/>
                <w:szCs w:val="20"/>
              </w:rPr>
              <w:t xml:space="preserve"> </w:t>
            </w:r>
            <w:r>
              <w:rPr>
                <w:rFonts w:ascii="Times New Roman" w:hAnsi="Times New Roman" w:cs="Times New Roman"/>
                <w:sz w:val="20"/>
                <w:szCs w:val="20"/>
              </w:rPr>
              <w:t>−</w:t>
            </w:r>
            <w:r w:rsidR="00DE6711" w:rsidRPr="00947482">
              <w:rPr>
                <w:rFonts w:ascii="Times New Roman" w:hAnsi="Times New Roman" w:cs="Times New Roman"/>
                <w:sz w:val="20"/>
                <w:szCs w:val="20"/>
              </w:rPr>
              <w:t>1.</w:t>
            </w:r>
            <w:proofErr w:type="gramStart"/>
            <w:r w:rsidR="00DE6711" w:rsidRPr="00947482">
              <w:rPr>
                <w:rFonts w:ascii="Times New Roman" w:hAnsi="Times New Roman" w:cs="Times New Roman"/>
                <w:sz w:val="20"/>
                <w:szCs w:val="20"/>
              </w:rPr>
              <w:t>7)</w:t>
            </w:r>
            <w:proofErr w:type="spellStart"/>
            <w:r w:rsidR="00A5793B">
              <w:rPr>
                <w:rFonts w:ascii="Times New Roman" w:hAnsi="Times New Roman" w:cs="Times New Roman"/>
                <w:sz w:val="20"/>
                <w:szCs w:val="20"/>
                <w:vertAlign w:val="superscript"/>
              </w:rPr>
              <w:t>d</w:t>
            </w:r>
            <w:proofErr w:type="gramEnd"/>
            <w:r w:rsidR="001C7616">
              <w:rPr>
                <w:rFonts w:ascii="Times New Roman" w:hAnsi="Times New Roman" w:cs="Times New Roman"/>
                <w:sz w:val="20"/>
                <w:szCs w:val="20"/>
                <w:vertAlign w:val="superscript"/>
              </w:rPr>
              <w:t>,e</w:t>
            </w:r>
            <w:proofErr w:type="spellEnd"/>
            <w:r w:rsidR="00DE6711" w:rsidRPr="00947482">
              <w:rPr>
                <w:rFonts w:ascii="Times New Roman" w:hAnsi="Times New Roman" w:cs="Times New Roman"/>
                <w:sz w:val="20"/>
                <w:szCs w:val="20"/>
              </w:rPr>
              <w:t xml:space="preserve"> </w:t>
            </w:r>
          </w:p>
        </w:tc>
        <w:tc>
          <w:tcPr>
            <w:tcW w:w="2590" w:type="dxa"/>
            <w:vMerge w:val="restart"/>
            <w:tcBorders>
              <w:top w:val="nil"/>
            </w:tcBorders>
          </w:tcPr>
          <w:p w14:paraId="38B96B71" w14:textId="1E60560D" w:rsidR="00DE6711" w:rsidRPr="00947482" w:rsidRDefault="00DE6711" w:rsidP="00B6796F">
            <w:pPr>
              <w:rPr>
                <w:rFonts w:ascii="Times New Roman" w:hAnsi="Times New Roman" w:cs="Times New Roman"/>
                <w:sz w:val="20"/>
                <w:szCs w:val="20"/>
              </w:rPr>
            </w:pPr>
            <w:r w:rsidRPr="00947482">
              <w:rPr>
                <w:rFonts w:ascii="Times New Roman" w:hAnsi="Times New Roman" w:cs="Times New Roman"/>
                <w:sz w:val="20"/>
                <w:szCs w:val="20"/>
              </w:rPr>
              <w:t xml:space="preserve">Two of </w:t>
            </w:r>
            <w:r w:rsidR="00E035B5">
              <w:rPr>
                <w:rFonts w:ascii="Times New Roman" w:hAnsi="Times New Roman" w:cs="Times New Roman"/>
                <w:sz w:val="20"/>
                <w:szCs w:val="20"/>
              </w:rPr>
              <w:t>3</w:t>
            </w:r>
            <w:r w:rsidR="00E035B5" w:rsidRPr="00947482">
              <w:rPr>
                <w:rFonts w:ascii="Times New Roman" w:hAnsi="Times New Roman" w:cs="Times New Roman"/>
                <w:sz w:val="20"/>
                <w:szCs w:val="20"/>
              </w:rPr>
              <w:t xml:space="preserve"> </w:t>
            </w:r>
            <w:r w:rsidRPr="00947482">
              <w:rPr>
                <w:rFonts w:ascii="Times New Roman" w:hAnsi="Times New Roman" w:cs="Times New Roman"/>
                <w:sz w:val="20"/>
                <w:szCs w:val="20"/>
              </w:rPr>
              <w:t>studies showed significant reduction</w:t>
            </w:r>
            <w:r w:rsidR="00E035B5">
              <w:rPr>
                <w:rFonts w:ascii="Times New Roman" w:hAnsi="Times New Roman" w:cs="Times New Roman"/>
                <w:sz w:val="20"/>
                <w:szCs w:val="20"/>
              </w:rPr>
              <w:t>s</w:t>
            </w:r>
            <w:r w:rsidRPr="00947482">
              <w:rPr>
                <w:rFonts w:ascii="Times New Roman" w:hAnsi="Times New Roman" w:cs="Times New Roman"/>
                <w:sz w:val="20"/>
                <w:szCs w:val="20"/>
              </w:rPr>
              <w:t xml:space="preserve"> in </w:t>
            </w:r>
            <w:r w:rsidR="00E035B5">
              <w:rPr>
                <w:rFonts w:ascii="Times New Roman" w:hAnsi="Times New Roman" w:cs="Times New Roman"/>
                <w:sz w:val="20"/>
                <w:szCs w:val="20"/>
              </w:rPr>
              <w:t>dizziness</w:t>
            </w:r>
            <w:r w:rsidR="00E035B5" w:rsidRPr="00947482">
              <w:rPr>
                <w:rFonts w:ascii="Times New Roman" w:hAnsi="Times New Roman" w:cs="Times New Roman"/>
                <w:sz w:val="20"/>
                <w:szCs w:val="20"/>
              </w:rPr>
              <w:t xml:space="preserve"> </w:t>
            </w:r>
            <w:r w:rsidRPr="00947482">
              <w:rPr>
                <w:rFonts w:ascii="Times New Roman" w:hAnsi="Times New Roman" w:cs="Times New Roman"/>
                <w:sz w:val="20"/>
                <w:szCs w:val="20"/>
              </w:rPr>
              <w:t xml:space="preserve">severity. </w:t>
            </w:r>
          </w:p>
        </w:tc>
      </w:tr>
      <w:tr w:rsidR="00DE6711" w:rsidRPr="00947482" w14:paraId="743EE397" w14:textId="77777777" w:rsidTr="00B6796F">
        <w:tc>
          <w:tcPr>
            <w:tcW w:w="2250" w:type="dxa"/>
          </w:tcPr>
          <w:p w14:paraId="24C5D62C" w14:textId="51C7E3EE"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Carrasco</w:t>
            </w:r>
            <w:r w:rsidR="00823E18">
              <w:rPr>
                <w:rFonts w:ascii="Times New Roman" w:hAnsi="Times New Roman" w:cs="Times New Roman"/>
                <w:sz w:val="20"/>
                <w:szCs w:val="20"/>
              </w:rPr>
              <w:t>-Uribarren et al</w:t>
            </w:r>
            <w:r w:rsidRPr="00947482">
              <w:rPr>
                <w:rFonts w:ascii="Times New Roman" w:hAnsi="Times New Roman" w:cs="Times New Roman"/>
                <w:sz w:val="20"/>
                <w:szCs w:val="20"/>
              </w:rPr>
              <w:t xml:space="preserve"> </w:t>
            </w:r>
            <w:r w:rsidR="00823E18">
              <w:rPr>
                <w:rFonts w:ascii="Times New Roman" w:hAnsi="Times New Roman" w:cs="Times New Roman"/>
                <w:sz w:val="20"/>
                <w:szCs w:val="20"/>
              </w:rPr>
              <w:t>(</w:t>
            </w:r>
            <w:r w:rsidRPr="00947482">
              <w:rPr>
                <w:rFonts w:ascii="Times New Roman" w:hAnsi="Times New Roman" w:cs="Times New Roman"/>
                <w:sz w:val="20"/>
                <w:szCs w:val="20"/>
              </w:rPr>
              <w:t>2021</w:t>
            </w:r>
            <w:r w:rsidR="00823E18">
              <w:rPr>
                <w:rFonts w:ascii="Times New Roman" w:hAnsi="Times New Roman" w:cs="Times New Roman"/>
                <w:sz w:val="20"/>
                <w:szCs w:val="20"/>
              </w:rPr>
              <w:t>)</w:t>
            </w:r>
          </w:p>
        </w:tc>
        <w:tc>
          <w:tcPr>
            <w:tcW w:w="2610" w:type="dxa"/>
          </w:tcPr>
          <w:p w14:paraId="69FF9E39" w14:textId="12604066" w:rsidR="00DE6711" w:rsidRPr="00947482" w:rsidRDefault="00DE6711" w:rsidP="000939F3">
            <w:pPr>
              <w:jc w:val="center"/>
              <w:rPr>
                <w:rFonts w:ascii="Times New Roman" w:hAnsi="Times New Roman" w:cs="Times New Roman"/>
                <w:sz w:val="20"/>
                <w:szCs w:val="20"/>
              </w:rPr>
            </w:pPr>
            <w:r w:rsidRPr="00947482">
              <w:rPr>
                <w:rFonts w:ascii="Times New Roman" w:hAnsi="Times New Roman" w:cs="Times New Roman"/>
                <w:sz w:val="20"/>
                <w:szCs w:val="20"/>
              </w:rPr>
              <w:t>HVLA (20)</w:t>
            </w:r>
          </w:p>
        </w:tc>
        <w:tc>
          <w:tcPr>
            <w:tcW w:w="2610" w:type="dxa"/>
          </w:tcPr>
          <w:p w14:paraId="7400D88B" w14:textId="38746263"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Control (20)</w:t>
            </w:r>
          </w:p>
        </w:tc>
        <w:tc>
          <w:tcPr>
            <w:tcW w:w="2890" w:type="dxa"/>
          </w:tcPr>
          <w:p w14:paraId="5F804235" w14:textId="70D2016B" w:rsidR="00DE6711" w:rsidRPr="00947482" w:rsidRDefault="002F1456" w:rsidP="000208E7">
            <w:pPr>
              <w:jc w:val="center"/>
              <w:rPr>
                <w:rFonts w:ascii="Times New Roman" w:hAnsi="Times New Roman" w:cs="Times New Roman"/>
                <w:sz w:val="20"/>
                <w:szCs w:val="20"/>
              </w:rPr>
            </w:pPr>
            <w:r>
              <w:rPr>
                <w:rFonts w:ascii="Times New Roman" w:hAnsi="Times New Roman" w:cs="Times New Roman"/>
                <w:sz w:val="20"/>
                <w:szCs w:val="20"/>
              </w:rPr>
              <w:t>−</w:t>
            </w:r>
            <w:r w:rsidR="00DE6711" w:rsidRPr="00947482">
              <w:rPr>
                <w:rFonts w:ascii="Times New Roman" w:hAnsi="Times New Roman" w:cs="Times New Roman"/>
                <w:sz w:val="20"/>
                <w:szCs w:val="20"/>
              </w:rPr>
              <w:t>2.0 (</w:t>
            </w:r>
            <w:r>
              <w:rPr>
                <w:rFonts w:ascii="Times New Roman" w:hAnsi="Times New Roman" w:cs="Times New Roman"/>
                <w:sz w:val="20"/>
                <w:szCs w:val="20"/>
              </w:rPr>
              <w:t>−</w:t>
            </w:r>
            <w:r w:rsidR="00DE6711" w:rsidRPr="00947482">
              <w:rPr>
                <w:rFonts w:ascii="Times New Roman" w:hAnsi="Times New Roman" w:cs="Times New Roman"/>
                <w:sz w:val="20"/>
                <w:szCs w:val="20"/>
              </w:rPr>
              <w:t>3.</w:t>
            </w:r>
            <w:r w:rsidR="0052444B">
              <w:rPr>
                <w:rFonts w:ascii="Times New Roman" w:hAnsi="Times New Roman" w:cs="Times New Roman"/>
                <w:sz w:val="20"/>
                <w:szCs w:val="20"/>
              </w:rPr>
              <w:t>2 to</w:t>
            </w:r>
            <w:r w:rsidR="00DE6711" w:rsidRPr="00947482">
              <w:rPr>
                <w:rFonts w:ascii="Times New Roman" w:hAnsi="Times New Roman" w:cs="Times New Roman"/>
                <w:sz w:val="20"/>
                <w:szCs w:val="20"/>
              </w:rPr>
              <w:t xml:space="preserve"> </w:t>
            </w:r>
            <w:r>
              <w:rPr>
                <w:rFonts w:ascii="Times New Roman" w:hAnsi="Times New Roman" w:cs="Times New Roman"/>
                <w:sz w:val="20"/>
                <w:szCs w:val="20"/>
              </w:rPr>
              <w:t>−</w:t>
            </w:r>
            <w:r w:rsidR="00DE6711" w:rsidRPr="00947482">
              <w:rPr>
                <w:rFonts w:ascii="Times New Roman" w:hAnsi="Times New Roman" w:cs="Times New Roman"/>
                <w:sz w:val="20"/>
                <w:szCs w:val="20"/>
              </w:rPr>
              <w:t>0.</w:t>
            </w:r>
            <w:proofErr w:type="gramStart"/>
            <w:r w:rsidR="00DE6711" w:rsidRPr="00947482">
              <w:rPr>
                <w:rFonts w:ascii="Times New Roman" w:hAnsi="Times New Roman" w:cs="Times New Roman"/>
                <w:sz w:val="20"/>
                <w:szCs w:val="20"/>
              </w:rPr>
              <w:t>90)</w:t>
            </w:r>
            <w:proofErr w:type="spellStart"/>
            <w:r w:rsidR="00A5793B">
              <w:rPr>
                <w:rFonts w:ascii="Times New Roman" w:hAnsi="Times New Roman" w:cs="Times New Roman"/>
                <w:sz w:val="20"/>
                <w:szCs w:val="20"/>
                <w:vertAlign w:val="superscript"/>
              </w:rPr>
              <w:t>d</w:t>
            </w:r>
            <w:proofErr w:type="gramEnd"/>
            <w:r w:rsidR="001C7616">
              <w:rPr>
                <w:rFonts w:ascii="Times New Roman" w:hAnsi="Times New Roman" w:cs="Times New Roman"/>
                <w:sz w:val="20"/>
                <w:szCs w:val="20"/>
                <w:vertAlign w:val="superscript"/>
              </w:rPr>
              <w:t>,g</w:t>
            </w:r>
            <w:proofErr w:type="spellEnd"/>
            <w:r w:rsidR="00DE6711" w:rsidRPr="00947482">
              <w:rPr>
                <w:rFonts w:ascii="Times New Roman" w:hAnsi="Times New Roman" w:cs="Times New Roman"/>
                <w:sz w:val="20"/>
                <w:szCs w:val="20"/>
              </w:rPr>
              <w:t xml:space="preserve"> </w:t>
            </w:r>
          </w:p>
        </w:tc>
        <w:tc>
          <w:tcPr>
            <w:tcW w:w="2590" w:type="dxa"/>
            <w:vMerge/>
          </w:tcPr>
          <w:p w14:paraId="5678D2E1" w14:textId="77777777" w:rsidR="00DE6711" w:rsidRPr="00947482" w:rsidRDefault="00DE6711" w:rsidP="000208E7">
            <w:pPr>
              <w:jc w:val="center"/>
              <w:rPr>
                <w:rFonts w:ascii="Times New Roman" w:hAnsi="Times New Roman" w:cs="Times New Roman"/>
                <w:sz w:val="20"/>
                <w:szCs w:val="20"/>
              </w:rPr>
            </w:pPr>
          </w:p>
        </w:tc>
      </w:tr>
      <w:tr w:rsidR="00DE6711" w:rsidRPr="00947482" w14:paraId="3DA58575" w14:textId="77777777" w:rsidTr="00B6796F">
        <w:tc>
          <w:tcPr>
            <w:tcW w:w="2250" w:type="dxa"/>
            <w:tcBorders>
              <w:bottom w:val="single" w:sz="8" w:space="0" w:color="auto"/>
            </w:tcBorders>
          </w:tcPr>
          <w:p w14:paraId="2BAE209A" w14:textId="0889B39B"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Heikkil</w:t>
            </w:r>
            <w:r w:rsidR="00823E18">
              <w:rPr>
                <w:rFonts w:ascii="Times New Roman" w:hAnsi="Times New Roman" w:cs="Times New Roman"/>
                <w:sz w:val="20"/>
                <w:szCs w:val="20"/>
              </w:rPr>
              <w:t>ä et al</w:t>
            </w:r>
            <w:r w:rsidRPr="00947482">
              <w:rPr>
                <w:rFonts w:ascii="Times New Roman" w:hAnsi="Times New Roman" w:cs="Times New Roman"/>
                <w:sz w:val="20"/>
                <w:szCs w:val="20"/>
              </w:rPr>
              <w:t xml:space="preserve"> </w:t>
            </w:r>
            <w:r w:rsidR="00823E18">
              <w:rPr>
                <w:rFonts w:ascii="Times New Roman" w:hAnsi="Times New Roman" w:cs="Times New Roman"/>
                <w:sz w:val="20"/>
                <w:szCs w:val="20"/>
              </w:rPr>
              <w:t>(</w:t>
            </w:r>
            <w:r w:rsidRPr="00947482">
              <w:rPr>
                <w:rFonts w:ascii="Times New Roman" w:hAnsi="Times New Roman" w:cs="Times New Roman"/>
                <w:sz w:val="20"/>
                <w:szCs w:val="20"/>
              </w:rPr>
              <w:t>2000</w:t>
            </w:r>
            <w:r w:rsidR="00823E18">
              <w:rPr>
                <w:rFonts w:ascii="Times New Roman" w:hAnsi="Times New Roman" w:cs="Times New Roman"/>
                <w:sz w:val="20"/>
                <w:szCs w:val="20"/>
              </w:rPr>
              <w:t>)</w:t>
            </w:r>
          </w:p>
        </w:tc>
        <w:tc>
          <w:tcPr>
            <w:tcW w:w="2610" w:type="dxa"/>
            <w:tcBorders>
              <w:bottom w:val="single" w:sz="8" w:space="0" w:color="auto"/>
            </w:tcBorders>
          </w:tcPr>
          <w:p w14:paraId="02D78B10" w14:textId="11934659" w:rsidR="00DE6711" w:rsidRPr="00947482" w:rsidRDefault="00DE6711" w:rsidP="000939F3">
            <w:pPr>
              <w:jc w:val="center"/>
              <w:rPr>
                <w:rFonts w:ascii="Times New Roman" w:hAnsi="Times New Roman" w:cs="Times New Roman"/>
                <w:sz w:val="20"/>
                <w:szCs w:val="20"/>
              </w:rPr>
            </w:pPr>
            <w:r w:rsidRPr="00947482">
              <w:rPr>
                <w:rFonts w:ascii="Times New Roman" w:hAnsi="Times New Roman" w:cs="Times New Roman"/>
                <w:sz w:val="20"/>
                <w:szCs w:val="20"/>
              </w:rPr>
              <w:t>OMT (14)</w:t>
            </w:r>
          </w:p>
        </w:tc>
        <w:tc>
          <w:tcPr>
            <w:tcW w:w="2610" w:type="dxa"/>
            <w:tcBorders>
              <w:bottom w:val="single" w:sz="8" w:space="0" w:color="auto"/>
            </w:tcBorders>
          </w:tcPr>
          <w:p w14:paraId="3D703437" w14:textId="63EF46E1"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Control (14)</w:t>
            </w:r>
          </w:p>
        </w:tc>
        <w:tc>
          <w:tcPr>
            <w:tcW w:w="2890" w:type="dxa"/>
            <w:tcBorders>
              <w:bottom w:val="single" w:sz="8" w:space="0" w:color="auto"/>
            </w:tcBorders>
          </w:tcPr>
          <w:p w14:paraId="148FF89A" w14:textId="4157037A" w:rsidR="00DE6711" w:rsidRPr="00947482" w:rsidRDefault="00DE6711" w:rsidP="000208E7">
            <w:pPr>
              <w:jc w:val="center"/>
              <w:rPr>
                <w:rFonts w:ascii="Times New Roman" w:hAnsi="Times New Roman" w:cs="Times New Roman"/>
                <w:sz w:val="20"/>
                <w:szCs w:val="20"/>
              </w:rPr>
            </w:pPr>
            <w:r w:rsidRPr="00947482">
              <w:rPr>
                <w:rFonts w:ascii="Times New Roman" w:hAnsi="Times New Roman" w:cs="Times New Roman"/>
                <w:sz w:val="20"/>
                <w:szCs w:val="20"/>
              </w:rPr>
              <w:t xml:space="preserve">Not reported; </w:t>
            </w:r>
            <w:r w:rsidRPr="0052444B">
              <w:rPr>
                <w:rFonts w:ascii="Times New Roman" w:hAnsi="Times New Roman" w:cs="Times New Roman"/>
                <w:i/>
                <w:sz w:val="20"/>
                <w:szCs w:val="20"/>
              </w:rPr>
              <w:t>P</w:t>
            </w:r>
            <w:r w:rsidRPr="00947482">
              <w:rPr>
                <w:rFonts w:ascii="Times New Roman" w:hAnsi="Times New Roman" w:cs="Times New Roman"/>
                <w:sz w:val="20"/>
                <w:szCs w:val="20"/>
              </w:rPr>
              <w:t>=.30</w:t>
            </w:r>
          </w:p>
        </w:tc>
        <w:tc>
          <w:tcPr>
            <w:tcW w:w="2590" w:type="dxa"/>
            <w:vMerge/>
            <w:tcBorders>
              <w:bottom w:val="single" w:sz="8" w:space="0" w:color="auto"/>
            </w:tcBorders>
          </w:tcPr>
          <w:p w14:paraId="7240DE85" w14:textId="77777777" w:rsidR="00DE6711" w:rsidRPr="00947482" w:rsidRDefault="00DE6711" w:rsidP="000208E7">
            <w:pPr>
              <w:jc w:val="center"/>
              <w:rPr>
                <w:rFonts w:ascii="Times New Roman" w:hAnsi="Times New Roman" w:cs="Times New Roman"/>
                <w:sz w:val="20"/>
                <w:szCs w:val="20"/>
              </w:rPr>
            </w:pPr>
          </w:p>
        </w:tc>
      </w:tr>
      <w:tr w:rsidR="00C047F2" w:rsidRPr="00947482" w14:paraId="6A0F9CD4" w14:textId="77777777" w:rsidTr="00416226">
        <w:tc>
          <w:tcPr>
            <w:tcW w:w="12950" w:type="dxa"/>
            <w:gridSpan w:val="5"/>
            <w:tcBorders>
              <w:top w:val="single" w:sz="8" w:space="0" w:color="auto"/>
              <w:bottom w:val="nil"/>
            </w:tcBorders>
          </w:tcPr>
          <w:p w14:paraId="287A3E6A" w14:textId="2F683B3F" w:rsidR="00C047F2" w:rsidRPr="00227525" w:rsidRDefault="009A710B" w:rsidP="000208E7">
            <w:pPr>
              <w:jc w:val="center"/>
              <w:rPr>
                <w:rFonts w:ascii="Times New Roman" w:hAnsi="Times New Roman" w:cs="Times New Roman"/>
                <w:bCs/>
                <w:sz w:val="20"/>
                <w:szCs w:val="20"/>
              </w:rPr>
            </w:pPr>
            <w:r>
              <w:rPr>
                <w:rFonts w:ascii="Times New Roman" w:hAnsi="Times New Roman" w:cs="Times New Roman"/>
                <w:bCs/>
                <w:sz w:val="20"/>
                <w:szCs w:val="20"/>
              </w:rPr>
              <w:t xml:space="preserve">Changes in </w:t>
            </w:r>
            <w:r w:rsidR="00C047F2" w:rsidRPr="00227525">
              <w:rPr>
                <w:rFonts w:ascii="Times New Roman" w:hAnsi="Times New Roman" w:cs="Times New Roman"/>
                <w:bCs/>
                <w:sz w:val="20"/>
                <w:szCs w:val="20"/>
              </w:rPr>
              <w:t xml:space="preserve">Dizziness </w:t>
            </w:r>
            <w:r>
              <w:rPr>
                <w:rFonts w:ascii="Times New Roman" w:hAnsi="Times New Roman" w:cs="Times New Roman"/>
                <w:bCs/>
                <w:sz w:val="20"/>
                <w:szCs w:val="20"/>
              </w:rPr>
              <w:t>S</w:t>
            </w:r>
            <w:r w:rsidR="00C047F2" w:rsidRPr="00227525">
              <w:rPr>
                <w:rFonts w:ascii="Times New Roman" w:hAnsi="Times New Roman" w:cs="Times New Roman"/>
                <w:bCs/>
                <w:sz w:val="20"/>
                <w:szCs w:val="20"/>
              </w:rPr>
              <w:t>ymptoms</w:t>
            </w:r>
            <w:r w:rsidR="00457D2C">
              <w:rPr>
                <w:rFonts w:ascii="Times New Roman" w:hAnsi="Times New Roman" w:cs="Times New Roman"/>
                <w:bCs/>
                <w:sz w:val="20"/>
                <w:szCs w:val="20"/>
                <w:vertAlign w:val="superscript"/>
              </w:rPr>
              <w:t>h</w:t>
            </w:r>
          </w:p>
          <w:p w14:paraId="44FAF180" w14:textId="14A56757" w:rsidR="00462CC7" w:rsidRPr="00947482" w:rsidRDefault="00462CC7" w:rsidP="000208E7">
            <w:pPr>
              <w:jc w:val="center"/>
              <w:rPr>
                <w:rFonts w:ascii="Times New Roman" w:hAnsi="Times New Roman" w:cs="Times New Roman"/>
                <w:sz w:val="20"/>
                <w:szCs w:val="20"/>
              </w:rPr>
            </w:pPr>
          </w:p>
        </w:tc>
      </w:tr>
      <w:tr w:rsidR="00C047F2" w:rsidRPr="00947482" w14:paraId="6BC58508" w14:textId="77777777" w:rsidTr="00B6796F">
        <w:tc>
          <w:tcPr>
            <w:tcW w:w="2250" w:type="dxa"/>
            <w:tcBorders>
              <w:top w:val="nil"/>
              <w:bottom w:val="single" w:sz="8" w:space="0" w:color="auto"/>
            </w:tcBorders>
          </w:tcPr>
          <w:p w14:paraId="55FDD545" w14:textId="382A7658" w:rsidR="00C047F2" w:rsidRPr="00947482" w:rsidRDefault="00823E18" w:rsidP="000208E7">
            <w:pPr>
              <w:rPr>
                <w:rFonts w:ascii="Times New Roman" w:hAnsi="Times New Roman" w:cs="Times New Roman"/>
                <w:sz w:val="20"/>
                <w:szCs w:val="20"/>
              </w:rPr>
            </w:pPr>
            <w:r>
              <w:rPr>
                <w:rFonts w:ascii="Times New Roman" w:hAnsi="Times New Roman" w:cs="Times New Roman"/>
                <w:sz w:val="20"/>
                <w:szCs w:val="20"/>
              </w:rPr>
              <w:t xml:space="preserve">do Nascimento </w:t>
            </w:r>
            <w:r w:rsidR="00C047F2" w:rsidRPr="00947482">
              <w:rPr>
                <w:rFonts w:ascii="Times New Roman" w:hAnsi="Times New Roman" w:cs="Times New Roman"/>
                <w:sz w:val="20"/>
                <w:szCs w:val="20"/>
              </w:rPr>
              <w:t xml:space="preserve">Oliveira </w:t>
            </w:r>
            <w:r>
              <w:rPr>
                <w:rFonts w:ascii="Times New Roman" w:hAnsi="Times New Roman" w:cs="Times New Roman"/>
                <w:sz w:val="20"/>
                <w:szCs w:val="20"/>
              </w:rPr>
              <w:t>et al (</w:t>
            </w:r>
            <w:r w:rsidR="00C047F2" w:rsidRPr="00947482">
              <w:rPr>
                <w:rFonts w:ascii="Times New Roman" w:hAnsi="Times New Roman" w:cs="Times New Roman"/>
                <w:sz w:val="20"/>
                <w:szCs w:val="20"/>
              </w:rPr>
              <w:t>2020</w:t>
            </w:r>
            <w:r>
              <w:rPr>
                <w:rFonts w:ascii="Times New Roman" w:hAnsi="Times New Roman" w:cs="Times New Roman"/>
                <w:sz w:val="20"/>
                <w:szCs w:val="20"/>
              </w:rPr>
              <w:t>)</w:t>
            </w:r>
          </w:p>
        </w:tc>
        <w:tc>
          <w:tcPr>
            <w:tcW w:w="2610" w:type="dxa"/>
            <w:tcBorders>
              <w:top w:val="nil"/>
              <w:bottom w:val="single" w:sz="8" w:space="0" w:color="auto"/>
            </w:tcBorders>
          </w:tcPr>
          <w:p w14:paraId="05EBA3F8" w14:textId="159FAB56" w:rsidR="00462CC7" w:rsidRPr="00947482" w:rsidRDefault="00C047F2" w:rsidP="000939F3">
            <w:pPr>
              <w:jc w:val="center"/>
              <w:rPr>
                <w:rFonts w:ascii="Times New Roman" w:hAnsi="Times New Roman" w:cs="Times New Roman"/>
                <w:sz w:val="20"/>
                <w:szCs w:val="20"/>
              </w:rPr>
            </w:pPr>
            <w:r w:rsidRPr="00947482">
              <w:rPr>
                <w:rFonts w:ascii="Times New Roman" w:hAnsi="Times New Roman" w:cs="Times New Roman"/>
                <w:sz w:val="20"/>
                <w:szCs w:val="20"/>
              </w:rPr>
              <w:t>Cranial OMT</w:t>
            </w:r>
            <w:r w:rsidR="000939F3">
              <w:rPr>
                <w:rFonts w:ascii="Times New Roman" w:hAnsi="Times New Roman" w:cs="Times New Roman"/>
                <w:sz w:val="20"/>
                <w:szCs w:val="20"/>
              </w:rPr>
              <w:t xml:space="preserve"> </w:t>
            </w:r>
            <w:r w:rsidR="00462CC7" w:rsidRPr="00947482">
              <w:rPr>
                <w:rFonts w:ascii="Times New Roman" w:hAnsi="Times New Roman" w:cs="Times New Roman"/>
                <w:sz w:val="20"/>
                <w:szCs w:val="20"/>
              </w:rPr>
              <w:t>(10)</w:t>
            </w:r>
          </w:p>
        </w:tc>
        <w:tc>
          <w:tcPr>
            <w:tcW w:w="2610" w:type="dxa"/>
            <w:tcBorders>
              <w:top w:val="nil"/>
              <w:bottom w:val="single" w:sz="8" w:space="0" w:color="auto"/>
            </w:tcBorders>
          </w:tcPr>
          <w:p w14:paraId="3BFE03C9" w14:textId="402A73E1" w:rsidR="00462CC7" w:rsidRPr="00947482" w:rsidRDefault="00462CC7" w:rsidP="00B6796F">
            <w:pPr>
              <w:jc w:val="center"/>
              <w:rPr>
                <w:rFonts w:ascii="Times New Roman" w:hAnsi="Times New Roman" w:cs="Times New Roman"/>
                <w:sz w:val="20"/>
                <w:szCs w:val="20"/>
              </w:rPr>
            </w:pPr>
            <w:r w:rsidRPr="00947482">
              <w:rPr>
                <w:rFonts w:ascii="Times New Roman" w:hAnsi="Times New Roman" w:cs="Times New Roman"/>
                <w:sz w:val="20"/>
                <w:szCs w:val="20"/>
              </w:rPr>
              <w:t>Control</w:t>
            </w:r>
            <w:r w:rsidR="00B6796F">
              <w:rPr>
                <w:rFonts w:ascii="Times New Roman" w:hAnsi="Times New Roman" w:cs="Times New Roman"/>
                <w:sz w:val="20"/>
                <w:szCs w:val="20"/>
              </w:rPr>
              <w:t xml:space="preserve"> </w:t>
            </w:r>
            <w:r w:rsidRPr="00947482">
              <w:rPr>
                <w:rFonts w:ascii="Times New Roman" w:hAnsi="Times New Roman" w:cs="Times New Roman"/>
                <w:sz w:val="20"/>
                <w:szCs w:val="20"/>
              </w:rPr>
              <w:t>(10)</w:t>
            </w:r>
          </w:p>
        </w:tc>
        <w:tc>
          <w:tcPr>
            <w:tcW w:w="2890" w:type="dxa"/>
            <w:tcBorders>
              <w:top w:val="nil"/>
              <w:bottom w:val="single" w:sz="8" w:space="0" w:color="auto"/>
            </w:tcBorders>
          </w:tcPr>
          <w:p w14:paraId="533E82BC" w14:textId="4CB599BB" w:rsidR="00772D43" w:rsidRPr="00947482" w:rsidRDefault="00772D43" w:rsidP="000208E7">
            <w:pPr>
              <w:jc w:val="center"/>
              <w:rPr>
                <w:rFonts w:ascii="Times New Roman" w:hAnsi="Times New Roman" w:cs="Times New Roman"/>
                <w:sz w:val="20"/>
                <w:szCs w:val="20"/>
              </w:rPr>
            </w:pPr>
            <w:r w:rsidRPr="00947482">
              <w:rPr>
                <w:rFonts w:ascii="Times New Roman" w:hAnsi="Times New Roman" w:cs="Times New Roman"/>
                <w:sz w:val="20"/>
                <w:szCs w:val="20"/>
              </w:rPr>
              <w:t xml:space="preserve">10/10 vs 2/10 </w:t>
            </w:r>
          </w:p>
          <w:p w14:paraId="1AE413AF" w14:textId="31FD0891" w:rsidR="00C047F2" w:rsidRPr="00947482" w:rsidRDefault="00772D43" w:rsidP="000208E7">
            <w:pPr>
              <w:jc w:val="center"/>
              <w:rPr>
                <w:rFonts w:ascii="Times New Roman" w:hAnsi="Times New Roman" w:cs="Times New Roman"/>
                <w:sz w:val="20"/>
                <w:szCs w:val="20"/>
              </w:rPr>
            </w:pPr>
            <w:r w:rsidRPr="00947482">
              <w:rPr>
                <w:rFonts w:ascii="Times New Roman" w:hAnsi="Times New Roman" w:cs="Times New Roman"/>
                <w:sz w:val="20"/>
                <w:szCs w:val="20"/>
              </w:rPr>
              <w:t>(OMT vs control)</w:t>
            </w:r>
          </w:p>
        </w:tc>
        <w:tc>
          <w:tcPr>
            <w:tcW w:w="2590" w:type="dxa"/>
            <w:tcBorders>
              <w:top w:val="nil"/>
              <w:bottom w:val="single" w:sz="8" w:space="0" w:color="auto"/>
            </w:tcBorders>
          </w:tcPr>
          <w:p w14:paraId="3AD3D600" w14:textId="464260BC" w:rsidR="00C047F2" w:rsidRPr="00947482" w:rsidRDefault="00462CC7" w:rsidP="007A6DA9">
            <w:pPr>
              <w:rPr>
                <w:rFonts w:ascii="Times New Roman" w:hAnsi="Times New Roman" w:cs="Times New Roman"/>
                <w:sz w:val="20"/>
                <w:szCs w:val="20"/>
              </w:rPr>
            </w:pPr>
            <w:r w:rsidRPr="00947482">
              <w:rPr>
                <w:rFonts w:ascii="Times New Roman" w:hAnsi="Times New Roman" w:cs="Times New Roman"/>
                <w:sz w:val="20"/>
                <w:szCs w:val="20"/>
              </w:rPr>
              <w:t xml:space="preserve">All </w:t>
            </w:r>
            <w:r w:rsidR="00465B4B" w:rsidRPr="00947482">
              <w:rPr>
                <w:rFonts w:ascii="Times New Roman" w:hAnsi="Times New Roman" w:cs="Times New Roman"/>
                <w:sz w:val="20"/>
                <w:szCs w:val="20"/>
              </w:rPr>
              <w:t xml:space="preserve">participants </w:t>
            </w:r>
            <w:r w:rsidRPr="00947482">
              <w:rPr>
                <w:rFonts w:ascii="Times New Roman" w:hAnsi="Times New Roman" w:cs="Times New Roman"/>
                <w:sz w:val="20"/>
                <w:szCs w:val="20"/>
              </w:rPr>
              <w:t xml:space="preserve">in the OMT group </w:t>
            </w:r>
            <w:r w:rsidR="000072F7">
              <w:rPr>
                <w:rFonts w:ascii="Times New Roman" w:hAnsi="Times New Roman" w:cs="Times New Roman"/>
                <w:sz w:val="20"/>
                <w:szCs w:val="20"/>
              </w:rPr>
              <w:t xml:space="preserve">had </w:t>
            </w:r>
            <w:r w:rsidRPr="00947482">
              <w:rPr>
                <w:rFonts w:ascii="Times New Roman" w:hAnsi="Times New Roman" w:cs="Times New Roman"/>
                <w:sz w:val="20"/>
                <w:szCs w:val="20"/>
              </w:rPr>
              <w:t>improved</w:t>
            </w:r>
            <w:r w:rsidR="000072F7">
              <w:rPr>
                <w:rFonts w:ascii="Times New Roman" w:hAnsi="Times New Roman" w:cs="Times New Roman"/>
                <w:sz w:val="20"/>
                <w:szCs w:val="20"/>
              </w:rPr>
              <w:t xml:space="preserve"> symptoms,</w:t>
            </w:r>
            <w:r w:rsidRPr="00947482">
              <w:rPr>
                <w:rFonts w:ascii="Times New Roman" w:hAnsi="Times New Roman" w:cs="Times New Roman"/>
                <w:sz w:val="20"/>
                <w:szCs w:val="20"/>
              </w:rPr>
              <w:t xml:space="preserve"> but only </w:t>
            </w:r>
            <w:r w:rsidR="000072F7">
              <w:rPr>
                <w:rFonts w:ascii="Times New Roman" w:hAnsi="Times New Roman" w:cs="Times New Roman"/>
                <w:sz w:val="20"/>
                <w:szCs w:val="20"/>
              </w:rPr>
              <w:t xml:space="preserve">2 </w:t>
            </w:r>
            <w:r w:rsidR="003A6961" w:rsidRPr="00947482">
              <w:rPr>
                <w:rFonts w:ascii="Times New Roman" w:hAnsi="Times New Roman" w:cs="Times New Roman"/>
                <w:sz w:val="20"/>
                <w:szCs w:val="20"/>
              </w:rPr>
              <w:t>participants</w:t>
            </w:r>
            <w:r w:rsidR="000072F7">
              <w:rPr>
                <w:rFonts w:ascii="Times New Roman" w:hAnsi="Times New Roman" w:cs="Times New Roman"/>
                <w:sz w:val="20"/>
                <w:szCs w:val="20"/>
              </w:rPr>
              <w:t xml:space="preserve"> in the control group</w:t>
            </w:r>
            <w:r w:rsidRPr="00947482">
              <w:rPr>
                <w:rFonts w:ascii="Times New Roman" w:hAnsi="Times New Roman" w:cs="Times New Roman"/>
                <w:sz w:val="20"/>
                <w:szCs w:val="20"/>
              </w:rPr>
              <w:t xml:space="preserve"> </w:t>
            </w:r>
            <w:r w:rsidR="000072F7">
              <w:rPr>
                <w:rFonts w:ascii="Times New Roman" w:hAnsi="Times New Roman" w:cs="Times New Roman"/>
                <w:sz w:val="20"/>
                <w:szCs w:val="20"/>
              </w:rPr>
              <w:t>did</w:t>
            </w:r>
            <w:r w:rsidRPr="00947482">
              <w:rPr>
                <w:rFonts w:ascii="Times New Roman" w:hAnsi="Times New Roman" w:cs="Times New Roman"/>
                <w:sz w:val="20"/>
                <w:szCs w:val="20"/>
              </w:rPr>
              <w:t xml:space="preserve">. </w:t>
            </w:r>
          </w:p>
        </w:tc>
      </w:tr>
      <w:tr w:rsidR="00DE6711" w:rsidRPr="00947482" w14:paraId="51B1E539" w14:textId="77777777" w:rsidTr="00416226">
        <w:tc>
          <w:tcPr>
            <w:tcW w:w="12950" w:type="dxa"/>
            <w:gridSpan w:val="5"/>
            <w:tcBorders>
              <w:top w:val="single" w:sz="8" w:space="0" w:color="auto"/>
              <w:bottom w:val="nil"/>
            </w:tcBorders>
          </w:tcPr>
          <w:p w14:paraId="11FDBE23" w14:textId="1AD765CE" w:rsidR="00DE6711" w:rsidRPr="00227525" w:rsidRDefault="00DE6711" w:rsidP="000208E7">
            <w:pPr>
              <w:jc w:val="center"/>
              <w:rPr>
                <w:rFonts w:ascii="Times New Roman" w:hAnsi="Times New Roman" w:cs="Times New Roman"/>
                <w:bCs/>
                <w:sz w:val="20"/>
                <w:szCs w:val="20"/>
              </w:rPr>
            </w:pPr>
            <w:r w:rsidRPr="00227525">
              <w:rPr>
                <w:rFonts w:ascii="Times New Roman" w:hAnsi="Times New Roman" w:cs="Times New Roman"/>
                <w:bCs/>
                <w:sz w:val="20"/>
                <w:szCs w:val="20"/>
              </w:rPr>
              <w:t xml:space="preserve">SF-36 </w:t>
            </w:r>
            <w:r w:rsidR="00765677" w:rsidRPr="00227525">
              <w:rPr>
                <w:rFonts w:ascii="Times New Roman" w:hAnsi="Times New Roman" w:cs="Times New Roman"/>
                <w:bCs/>
                <w:sz w:val="20"/>
                <w:szCs w:val="20"/>
              </w:rPr>
              <w:t>Physical Component Summary Score</w:t>
            </w:r>
          </w:p>
          <w:p w14:paraId="4E73F604" w14:textId="77777777" w:rsidR="00DE6711" w:rsidRPr="00947482" w:rsidRDefault="00DE6711" w:rsidP="000208E7">
            <w:pPr>
              <w:jc w:val="center"/>
              <w:rPr>
                <w:rFonts w:ascii="Times New Roman" w:hAnsi="Times New Roman" w:cs="Times New Roman"/>
                <w:b/>
                <w:bCs/>
                <w:sz w:val="20"/>
                <w:szCs w:val="20"/>
              </w:rPr>
            </w:pPr>
          </w:p>
        </w:tc>
      </w:tr>
      <w:tr w:rsidR="00DE6711" w:rsidRPr="00947482" w14:paraId="0D52218E" w14:textId="77777777" w:rsidTr="00B6796F">
        <w:tc>
          <w:tcPr>
            <w:tcW w:w="2250" w:type="dxa"/>
            <w:tcBorders>
              <w:top w:val="nil"/>
              <w:bottom w:val="single" w:sz="8" w:space="0" w:color="auto"/>
            </w:tcBorders>
          </w:tcPr>
          <w:p w14:paraId="30B39985" w14:textId="65D8FA89"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Kendall</w:t>
            </w:r>
            <w:r w:rsidR="00823E18">
              <w:rPr>
                <w:rFonts w:ascii="Times New Roman" w:hAnsi="Times New Roman" w:cs="Times New Roman"/>
                <w:sz w:val="20"/>
                <w:szCs w:val="20"/>
              </w:rPr>
              <w:t xml:space="preserve"> et al</w:t>
            </w:r>
            <w:r w:rsidRPr="00947482">
              <w:rPr>
                <w:rFonts w:ascii="Times New Roman" w:hAnsi="Times New Roman" w:cs="Times New Roman"/>
                <w:sz w:val="20"/>
                <w:szCs w:val="20"/>
              </w:rPr>
              <w:t xml:space="preserve"> </w:t>
            </w:r>
            <w:r w:rsidR="00823E18">
              <w:rPr>
                <w:rFonts w:ascii="Times New Roman" w:hAnsi="Times New Roman" w:cs="Times New Roman"/>
                <w:sz w:val="20"/>
                <w:szCs w:val="20"/>
              </w:rPr>
              <w:t>(</w:t>
            </w:r>
            <w:r w:rsidRPr="00947482">
              <w:rPr>
                <w:rFonts w:ascii="Times New Roman" w:hAnsi="Times New Roman" w:cs="Times New Roman"/>
                <w:sz w:val="20"/>
                <w:szCs w:val="20"/>
              </w:rPr>
              <w:t>2018</w:t>
            </w:r>
            <w:r w:rsidR="00823E18">
              <w:rPr>
                <w:rFonts w:ascii="Times New Roman" w:hAnsi="Times New Roman" w:cs="Times New Roman"/>
                <w:sz w:val="20"/>
                <w:szCs w:val="20"/>
              </w:rPr>
              <w:t>)</w:t>
            </w:r>
          </w:p>
        </w:tc>
        <w:tc>
          <w:tcPr>
            <w:tcW w:w="2610" w:type="dxa"/>
            <w:tcBorders>
              <w:top w:val="nil"/>
              <w:bottom w:val="single" w:sz="8" w:space="0" w:color="auto"/>
            </w:tcBorders>
          </w:tcPr>
          <w:p w14:paraId="4C454000" w14:textId="297CB4D2" w:rsidR="00DE6711" w:rsidRPr="00947482" w:rsidRDefault="00DE6711" w:rsidP="000939F3">
            <w:pPr>
              <w:jc w:val="center"/>
              <w:rPr>
                <w:rFonts w:ascii="Times New Roman" w:hAnsi="Times New Roman" w:cs="Times New Roman"/>
                <w:sz w:val="20"/>
                <w:szCs w:val="20"/>
              </w:rPr>
            </w:pPr>
            <w:r w:rsidRPr="00947482">
              <w:rPr>
                <w:rFonts w:ascii="Times New Roman" w:hAnsi="Times New Roman" w:cs="Times New Roman"/>
                <w:sz w:val="20"/>
                <w:szCs w:val="20"/>
              </w:rPr>
              <w:t>Articular (12)</w:t>
            </w:r>
          </w:p>
        </w:tc>
        <w:tc>
          <w:tcPr>
            <w:tcW w:w="2610" w:type="dxa"/>
            <w:tcBorders>
              <w:top w:val="nil"/>
              <w:bottom w:val="single" w:sz="8" w:space="0" w:color="auto"/>
            </w:tcBorders>
          </w:tcPr>
          <w:p w14:paraId="1AEF104C" w14:textId="37AC64DE"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Control (10)</w:t>
            </w:r>
          </w:p>
        </w:tc>
        <w:tc>
          <w:tcPr>
            <w:tcW w:w="2890" w:type="dxa"/>
            <w:tcBorders>
              <w:top w:val="nil"/>
              <w:bottom w:val="single" w:sz="8" w:space="0" w:color="auto"/>
            </w:tcBorders>
          </w:tcPr>
          <w:p w14:paraId="6050E56F" w14:textId="7A5BC9D8" w:rsidR="00DE6711" w:rsidRPr="00947482" w:rsidRDefault="00DE6711" w:rsidP="000208E7">
            <w:pPr>
              <w:jc w:val="center"/>
              <w:rPr>
                <w:rFonts w:ascii="Times New Roman" w:hAnsi="Times New Roman" w:cs="Times New Roman"/>
                <w:sz w:val="20"/>
                <w:szCs w:val="20"/>
              </w:rPr>
            </w:pPr>
            <w:r w:rsidRPr="00947482">
              <w:rPr>
                <w:rFonts w:ascii="Times New Roman" w:hAnsi="Times New Roman" w:cs="Times New Roman"/>
                <w:sz w:val="20"/>
                <w:szCs w:val="20"/>
              </w:rPr>
              <w:t>3.8 (</w:t>
            </w:r>
            <w:r w:rsidR="002F1456">
              <w:rPr>
                <w:rFonts w:ascii="Times New Roman" w:hAnsi="Times New Roman" w:cs="Times New Roman"/>
                <w:sz w:val="20"/>
                <w:szCs w:val="20"/>
              </w:rPr>
              <w:t>−</w:t>
            </w:r>
            <w:r w:rsidRPr="00947482">
              <w:rPr>
                <w:rFonts w:ascii="Times New Roman" w:hAnsi="Times New Roman" w:cs="Times New Roman"/>
                <w:sz w:val="20"/>
                <w:szCs w:val="20"/>
              </w:rPr>
              <w:t>5.</w:t>
            </w:r>
            <w:r w:rsidR="0052444B">
              <w:rPr>
                <w:rFonts w:ascii="Times New Roman" w:hAnsi="Times New Roman" w:cs="Times New Roman"/>
                <w:sz w:val="20"/>
                <w:szCs w:val="20"/>
              </w:rPr>
              <w:t>1 to</w:t>
            </w:r>
            <w:r w:rsidRPr="00947482">
              <w:rPr>
                <w:rFonts w:ascii="Times New Roman" w:hAnsi="Times New Roman" w:cs="Times New Roman"/>
                <w:sz w:val="20"/>
                <w:szCs w:val="20"/>
              </w:rPr>
              <w:t xml:space="preserve"> 12.6)</w:t>
            </w:r>
          </w:p>
        </w:tc>
        <w:tc>
          <w:tcPr>
            <w:tcW w:w="2590" w:type="dxa"/>
            <w:tcBorders>
              <w:top w:val="nil"/>
              <w:bottom w:val="single" w:sz="8" w:space="0" w:color="auto"/>
            </w:tcBorders>
          </w:tcPr>
          <w:p w14:paraId="1A7ECB83" w14:textId="666798CD"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 xml:space="preserve">Articular OMT was not significantly associated with improvement in </w:t>
            </w:r>
            <w:r w:rsidR="000072F7">
              <w:rPr>
                <w:rFonts w:ascii="Times New Roman" w:hAnsi="Times New Roman" w:cs="Times New Roman"/>
                <w:sz w:val="20"/>
                <w:szCs w:val="20"/>
              </w:rPr>
              <w:t xml:space="preserve">this </w:t>
            </w:r>
            <w:r w:rsidRPr="00947482">
              <w:rPr>
                <w:rFonts w:ascii="Times New Roman" w:hAnsi="Times New Roman" w:cs="Times New Roman"/>
                <w:sz w:val="20"/>
                <w:szCs w:val="20"/>
              </w:rPr>
              <w:t>score</w:t>
            </w:r>
            <w:r w:rsidR="000072F7">
              <w:rPr>
                <w:rFonts w:ascii="Times New Roman" w:hAnsi="Times New Roman" w:cs="Times New Roman"/>
                <w:sz w:val="20"/>
                <w:szCs w:val="20"/>
              </w:rPr>
              <w:t>.</w:t>
            </w:r>
          </w:p>
        </w:tc>
      </w:tr>
      <w:tr w:rsidR="00DE6711" w:rsidRPr="00947482" w14:paraId="60204C6E" w14:textId="77777777" w:rsidTr="00416226">
        <w:tc>
          <w:tcPr>
            <w:tcW w:w="12950" w:type="dxa"/>
            <w:gridSpan w:val="5"/>
            <w:tcBorders>
              <w:top w:val="single" w:sz="8" w:space="0" w:color="auto"/>
              <w:bottom w:val="nil"/>
            </w:tcBorders>
          </w:tcPr>
          <w:p w14:paraId="22DE0A92" w14:textId="2F5DD3C1" w:rsidR="00DE6711" w:rsidRPr="00227525" w:rsidRDefault="00DE6711" w:rsidP="003A6799">
            <w:pPr>
              <w:jc w:val="center"/>
              <w:rPr>
                <w:rFonts w:ascii="Times New Roman" w:hAnsi="Times New Roman" w:cs="Times New Roman"/>
                <w:bCs/>
                <w:sz w:val="20"/>
                <w:szCs w:val="20"/>
              </w:rPr>
            </w:pPr>
            <w:r w:rsidRPr="00227525">
              <w:rPr>
                <w:rFonts w:ascii="Times New Roman" w:hAnsi="Times New Roman" w:cs="Times New Roman"/>
                <w:bCs/>
                <w:sz w:val="20"/>
                <w:szCs w:val="20"/>
              </w:rPr>
              <w:t xml:space="preserve">SF-36 </w:t>
            </w:r>
            <w:r w:rsidR="00765677" w:rsidRPr="00227525">
              <w:rPr>
                <w:rFonts w:ascii="Times New Roman" w:hAnsi="Times New Roman" w:cs="Times New Roman"/>
                <w:bCs/>
                <w:sz w:val="20"/>
                <w:szCs w:val="20"/>
              </w:rPr>
              <w:t>Mental Component Summary Score</w:t>
            </w:r>
          </w:p>
          <w:p w14:paraId="3B484F8B" w14:textId="77777777" w:rsidR="00DE6711" w:rsidRPr="00947482" w:rsidRDefault="00DE6711" w:rsidP="003A6799">
            <w:pPr>
              <w:jc w:val="center"/>
              <w:rPr>
                <w:rFonts w:ascii="Times New Roman" w:hAnsi="Times New Roman" w:cs="Times New Roman"/>
                <w:b/>
                <w:bCs/>
                <w:sz w:val="20"/>
                <w:szCs w:val="20"/>
              </w:rPr>
            </w:pPr>
          </w:p>
        </w:tc>
      </w:tr>
      <w:tr w:rsidR="00DE6711" w:rsidRPr="00947482" w14:paraId="185F1308" w14:textId="77777777" w:rsidTr="00B6796F">
        <w:tc>
          <w:tcPr>
            <w:tcW w:w="2250" w:type="dxa"/>
            <w:tcBorders>
              <w:top w:val="nil"/>
              <w:bottom w:val="single" w:sz="8" w:space="0" w:color="auto"/>
            </w:tcBorders>
          </w:tcPr>
          <w:p w14:paraId="5220F5FF" w14:textId="05446FB9"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 xml:space="preserve">Kendall </w:t>
            </w:r>
            <w:r w:rsidR="00823E18">
              <w:rPr>
                <w:rFonts w:ascii="Times New Roman" w:hAnsi="Times New Roman" w:cs="Times New Roman"/>
                <w:sz w:val="20"/>
                <w:szCs w:val="20"/>
              </w:rPr>
              <w:t>et al (</w:t>
            </w:r>
            <w:r w:rsidRPr="00947482">
              <w:rPr>
                <w:rFonts w:ascii="Times New Roman" w:hAnsi="Times New Roman" w:cs="Times New Roman"/>
                <w:sz w:val="20"/>
                <w:szCs w:val="20"/>
              </w:rPr>
              <w:t>2018</w:t>
            </w:r>
            <w:r w:rsidR="00823E18">
              <w:rPr>
                <w:rFonts w:ascii="Times New Roman" w:hAnsi="Times New Roman" w:cs="Times New Roman"/>
                <w:sz w:val="20"/>
                <w:szCs w:val="20"/>
              </w:rPr>
              <w:t>)</w:t>
            </w:r>
          </w:p>
        </w:tc>
        <w:tc>
          <w:tcPr>
            <w:tcW w:w="2610" w:type="dxa"/>
            <w:tcBorders>
              <w:top w:val="nil"/>
              <w:bottom w:val="single" w:sz="8" w:space="0" w:color="auto"/>
            </w:tcBorders>
          </w:tcPr>
          <w:p w14:paraId="2C90E9B6" w14:textId="3031A712" w:rsidR="00DE6711" w:rsidRPr="00947482" w:rsidRDefault="00DE6711" w:rsidP="000939F3">
            <w:pPr>
              <w:jc w:val="center"/>
              <w:rPr>
                <w:rFonts w:ascii="Times New Roman" w:hAnsi="Times New Roman" w:cs="Times New Roman"/>
                <w:sz w:val="20"/>
                <w:szCs w:val="20"/>
              </w:rPr>
            </w:pPr>
            <w:r w:rsidRPr="00947482">
              <w:rPr>
                <w:rFonts w:ascii="Times New Roman" w:hAnsi="Times New Roman" w:cs="Times New Roman"/>
                <w:sz w:val="20"/>
                <w:szCs w:val="20"/>
              </w:rPr>
              <w:t>Articular (12)</w:t>
            </w:r>
          </w:p>
        </w:tc>
        <w:tc>
          <w:tcPr>
            <w:tcW w:w="2610" w:type="dxa"/>
            <w:tcBorders>
              <w:top w:val="nil"/>
              <w:bottom w:val="single" w:sz="8" w:space="0" w:color="auto"/>
            </w:tcBorders>
          </w:tcPr>
          <w:p w14:paraId="5422FE8D" w14:textId="6BA6623A"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Control (10)</w:t>
            </w:r>
          </w:p>
        </w:tc>
        <w:tc>
          <w:tcPr>
            <w:tcW w:w="2890" w:type="dxa"/>
            <w:tcBorders>
              <w:top w:val="nil"/>
              <w:bottom w:val="single" w:sz="8" w:space="0" w:color="auto"/>
            </w:tcBorders>
          </w:tcPr>
          <w:p w14:paraId="5D8C3DEA" w14:textId="3D916071" w:rsidR="00DE6711" w:rsidRPr="00947482" w:rsidRDefault="00DE6711" w:rsidP="000208E7">
            <w:pPr>
              <w:jc w:val="center"/>
              <w:rPr>
                <w:rFonts w:ascii="Times New Roman" w:hAnsi="Times New Roman" w:cs="Times New Roman"/>
                <w:sz w:val="20"/>
                <w:szCs w:val="20"/>
              </w:rPr>
            </w:pPr>
            <w:r w:rsidRPr="00947482">
              <w:rPr>
                <w:rFonts w:ascii="Times New Roman" w:hAnsi="Times New Roman" w:cs="Times New Roman"/>
                <w:sz w:val="20"/>
                <w:szCs w:val="20"/>
              </w:rPr>
              <w:t>24.</w:t>
            </w:r>
            <w:r w:rsidR="0052444B">
              <w:rPr>
                <w:rFonts w:ascii="Times New Roman" w:hAnsi="Times New Roman" w:cs="Times New Roman"/>
                <w:sz w:val="20"/>
                <w:szCs w:val="20"/>
              </w:rPr>
              <w:t>1</w:t>
            </w:r>
            <w:r w:rsidRPr="00947482">
              <w:rPr>
                <w:rFonts w:ascii="Times New Roman" w:hAnsi="Times New Roman" w:cs="Times New Roman"/>
                <w:sz w:val="20"/>
                <w:szCs w:val="20"/>
              </w:rPr>
              <w:t xml:space="preserve"> (16.</w:t>
            </w:r>
            <w:r w:rsidR="0052444B">
              <w:rPr>
                <w:rFonts w:ascii="Times New Roman" w:hAnsi="Times New Roman" w:cs="Times New Roman"/>
                <w:sz w:val="20"/>
                <w:szCs w:val="20"/>
              </w:rPr>
              <w:t>5 to</w:t>
            </w:r>
            <w:r w:rsidRPr="00947482">
              <w:rPr>
                <w:rFonts w:ascii="Times New Roman" w:hAnsi="Times New Roman" w:cs="Times New Roman"/>
                <w:sz w:val="20"/>
                <w:szCs w:val="20"/>
              </w:rPr>
              <w:t xml:space="preserve"> </w:t>
            </w:r>
            <w:proofErr w:type="gramStart"/>
            <w:r w:rsidRPr="00947482">
              <w:rPr>
                <w:rFonts w:ascii="Times New Roman" w:hAnsi="Times New Roman" w:cs="Times New Roman"/>
                <w:sz w:val="20"/>
                <w:szCs w:val="20"/>
              </w:rPr>
              <w:t>31.</w:t>
            </w:r>
            <w:r w:rsidR="0052444B">
              <w:rPr>
                <w:rFonts w:ascii="Times New Roman" w:hAnsi="Times New Roman" w:cs="Times New Roman"/>
                <w:sz w:val="20"/>
                <w:szCs w:val="20"/>
              </w:rPr>
              <w:t>7</w:t>
            </w:r>
            <w:r w:rsidRPr="00947482">
              <w:rPr>
                <w:rFonts w:ascii="Times New Roman" w:hAnsi="Times New Roman" w:cs="Times New Roman"/>
                <w:sz w:val="20"/>
                <w:szCs w:val="20"/>
              </w:rPr>
              <w:t>)</w:t>
            </w:r>
            <w:r w:rsidR="00A5793B">
              <w:rPr>
                <w:rFonts w:ascii="Times New Roman" w:hAnsi="Times New Roman" w:cs="Times New Roman"/>
                <w:sz w:val="20"/>
                <w:szCs w:val="20"/>
                <w:vertAlign w:val="superscript"/>
              </w:rPr>
              <w:t>d</w:t>
            </w:r>
            <w:proofErr w:type="gramEnd"/>
            <w:r w:rsidRPr="00947482">
              <w:rPr>
                <w:rFonts w:ascii="Times New Roman" w:hAnsi="Times New Roman" w:cs="Times New Roman"/>
                <w:sz w:val="20"/>
                <w:szCs w:val="20"/>
              </w:rPr>
              <w:t xml:space="preserve"> </w:t>
            </w:r>
          </w:p>
        </w:tc>
        <w:tc>
          <w:tcPr>
            <w:tcW w:w="2590" w:type="dxa"/>
            <w:tcBorders>
              <w:top w:val="nil"/>
              <w:bottom w:val="single" w:sz="8" w:space="0" w:color="auto"/>
            </w:tcBorders>
          </w:tcPr>
          <w:p w14:paraId="683019EA" w14:textId="289028B7"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 xml:space="preserve">Articular OMT was significantly associated with improvement in </w:t>
            </w:r>
            <w:r w:rsidR="000072F7">
              <w:rPr>
                <w:rFonts w:ascii="Times New Roman" w:hAnsi="Times New Roman" w:cs="Times New Roman"/>
                <w:sz w:val="20"/>
                <w:szCs w:val="20"/>
              </w:rPr>
              <w:t>this</w:t>
            </w:r>
            <w:r w:rsidR="000072F7" w:rsidRPr="00947482">
              <w:rPr>
                <w:rFonts w:ascii="Times New Roman" w:hAnsi="Times New Roman" w:cs="Times New Roman"/>
                <w:sz w:val="20"/>
                <w:szCs w:val="20"/>
              </w:rPr>
              <w:t xml:space="preserve"> </w:t>
            </w:r>
            <w:r w:rsidRPr="00947482">
              <w:rPr>
                <w:rFonts w:ascii="Times New Roman" w:hAnsi="Times New Roman" w:cs="Times New Roman"/>
                <w:sz w:val="20"/>
                <w:szCs w:val="20"/>
              </w:rPr>
              <w:t>score</w:t>
            </w:r>
            <w:r w:rsidR="000072F7">
              <w:rPr>
                <w:rFonts w:ascii="Times New Roman" w:hAnsi="Times New Roman" w:cs="Times New Roman"/>
                <w:sz w:val="20"/>
                <w:szCs w:val="20"/>
              </w:rPr>
              <w:t>.</w:t>
            </w:r>
          </w:p>
        </w:tc>
      </w:tr>
      <w:tr w:rsidR="00DE6711" w:rsidRPr="00947482" w14:paraId="6014F6BF" w14:textId="77777777" w:rsidTr="00416226">
        <w:tc>
          <w:tcPr>
            <w:tcW w:w="12950" w:type="dxa"/>
            <w:gridSpan w:val="5"/>
            <w:tcBorders>
              <w:top w:val="single" w:sz="8" w:space="0" w:color="auto"/>
              <w:bottom w:val="nil"/>
            </w:tcBorders>
          </w:tcPr>
          <w:p w14:paraId="1269D866" w14:textId="3D76AA81" w:rsidR="00DE6711" w:rsidRPr="00227525" w:rsidRDefault="00DE6711" w:rsidP="000208E7">
            <w:pPr>
              <w:jc w:val="center"/>
              <w:rPr>
                <w:rFonts w:ascii="Times New Roman" w:hAnsi="Times New Roman" w:cs="Times New Roman"/>
                <w:bCs/>
                <w:sz w:val="20"/>
                <w:szCs w:val="20"/>
              </w:rPr>
            </w:pPr>
            <w:r w:rsidRPr="00227525">
              <w:rPr>
                <w:rFonts w:ascii="Times New Roman" w:hAnsi="Times New Roman" w:cs="Times New Roman"/>
                <w:bCs/>
                <w:sz w:val="20"/>
                <w:szCs w:val="20"/>
              </w:rPr>
              <w:t>Risk</w:t>
            </w:r>
            <w:r w:rsidR="00C0191F" w:rsidRPr="00227525">
              <w:rPr>
                <w:rFonts w:ascii="Times New Roman" w:hAnsi="Times New Roman" w:cs="Times New Roman"/>
                <w:bCs/>
                <w:sz w:val="20"/>
                <w:szCs w:val="20"/>
              </w:rPr>
              <w:t xml:space="preserve"> of Falls</w:t>
            </w:r>
          </w:p>
          <w:p w14:paraId="019F8744" w14:textId="77777777" w:rsidR="00DE6711" w:rsidRPr="00947482" w:rsidRDefault="00DE6711" w:rsidP="000208E7">
            <w:pPr>
              <w:jc w:val="center"/>
              <w:rPr>
                <w:rFonts w:ascii="Times New Roman" w:hAnsi="Times New Roman" w:cs="Times New Roman"/>
                <w:b/>
                <w:bCs/>
                <w:sz w:val="20"/>
                <w:szCs w:val="20"/>
              </w:rPr>
            </w:pPr>
          </w:p>
        </w:tc>
      </w:tr>
      <w:tr w:rsidR="00DE6711" w:rsidRPr="00947482" w14:paraId="6A126170" w14:textId="77777777" w:rsidTr="00B6796F">
        <w:tc>
          <w:tcPr>
            <w:tcW w:w="2250" w:type="dxa"/>
            <w:tcBorders>
              <w:top w:val="nil"/>
            </w:tcBorders>
          </w:tcPr>
          <w:p w14:paraId="1F4ADC53" w14:textId="582C7679" w:rsidR="00DE6711" w:rsidRPr="00823E18" w:rsidRDefault="00DE6711" w:rsidP="000208E7">
            <w:pPr>
              <w:rPr>
                <w:rFonts w:ascii="Times New Roman" w:hAnsi="Times New Roman" w:cs="Times New Roman"/>
                <w:sz w:val="20"/>
                <w:szCs w:val="20"/>
                <w:vertAlign w:val="superscript"/>
              </w:rPr>
            </w:pPr>
            <w:r w:rsidRPr="00947482">
              <w:rPr>
                <w:rFonts w:ascii="Times New Roman" w:hAnsi="Times New Roman" w:cs="Times New Roman"/>
                <w:sz w:val="20"/>
                <w:szCs w:val="20"/>
              </w:rPr>
              <w:t xml:space="preserve">Atay </w:t>
            </w:r>
            <w:r w:rsidR="00823E18">
              <w:rPr>
                <w:rFonts w:ascii="Times New Roman" w:hAnsi="Times New Roman" w:cs="Times New Roman"/>
                <w:sz w:val="20"/>
                <w:szCs w:val="20"/>
              </w:rPr>
              <w:t>et al (</w:t>
            </w:r>
            <w:proofErr w:type="gramStart"/>
            <w:r w:rsidRPr="00947482">
              <w:rPr>
                <w:rFonts w:ascii="Times New Roman" w:hAnsi="Times New Roman" w:cs="Times New Roman"/>
                <w:sz w:val="20"/>
                <w:szCs w:val="20"/>
              </w:rPr>
              <w:t>2021</w:t>
            </w:r>
            <w:r w:rsidR="00823E18">
              <w:rPr>
                <w:rFonts w:ascii="Times New Roman" w:hAnsi="Times New Roman" w:cs="Times New Roman"/>
                <w:sz w:val="20"/>
                <w:szCs w:val="20"/>
              </w:rPr>
              <w:t>)</w:t>
            </w:r>
            <w:r w:rsidR="00823E18">
              <w:rPr>
                <w:rFonts w:ascii="Times New Roman" w:hAnsi="Times New Roman" w:cs="Times New Roman"/>
                <w:sz w:val="20"/>
                <w:szCs w:val="20"/>
                <w:vertAlign w:val="superscript"/>
              </w:rPr>
              <w:t>c</w:t>
            </w:r>
            <w:proofErr w:type="gramEnd"/>
          </w:p>
        </w:tc>
        <w:tc>
          <w:tcPr>
            <w:tcW w:w="2610" w:type="dxa"/>
            <w:tcBorders>
              <w:top w:val="nil"/>
            </w:tcBorders>
          </w:tcPr>
          <w:p w14:paraId="2B2F4831" w14:textId="0C77EF48" w:rsidR="00DE6711" w:rsidRPr="00947482" w:rsidRDefault="00DE6711" w:rsidP="000939F3">
            <w:pPr>
              <w:jc w:val="center"/>
              <w:rPr>
                <w:rFonts w:ascii="Times New Roman" w:hAnsi="Times New Roman" w:cs="Times New Roman"/>
                <w:sz w:val="20"/>
                <w:szCs w:val="20"/>
              </w:rPr>
            </w:pPr>
            <w:r w:rsidRPr="00947482">
              <w:rPr>
                <w:rFonts w:ascii="Times New Roman" w:hAnsi="Times New Roman" w:cs="Times New Roman"/>
                <w:sz w:val="20"/>
                <w:szCs w:val="20"/>
              </w:rPr>
              <w:t xml:space="preserve">Cranial </w:t>
            </w:r>
            <w:r w:rsidR="00FF5F0D" w:rsidRPr="00947482">
              <w:rPr>
                <w:rFonts w:ascii="Times New Roman" w:hAnsi="Times New Roman" w:cs="Times New Roman"/>
                <w:sz w:val="20"/>
                <w:szCs w:val="20"/>
              </w:rPr>
              <w:t xml:space="preserve">OMT </w:t>
            </w:r>
            <w:r w:rsidR="00724E51">
              <w:rPr>
                <w:rFonts w:ascii="Times New Roman" w:hAnsi="Times New Roman" w:cs="Times New Roman"/>
                <w:sz w:val="20"/>
                <w:szCs w:val="20"/>
              </w:rPr>
              <w:t>+</w:t>
            </w:r>
            <w:r w:rsidR="00724E51" w:rsidRPr="00947482">
              <w:rPr>
                <w:rFonts w:ascii="Times New Roman" w:hAnsi="Times New Roman" w:cs="Times New Roman"/>
                <w:sz w:val="20"/>
                <w:szCs w:val="20"/>
              </w:rPr>
              <w:t xml:space="preserve"> </w:t>
            </w:r>
            <w:r w:rsidRPr="00947482">
              <w:rPr>
                <w:rFonts w:ascii="Times New Roman" w:hAnsi="Times New Roman" w:cs="Times New Roman"/>
                <w:sz w:val="20"/>
                <w:szCs w:val="20"/>
              </w:rPr>
              <w:t>(15)</w:t>
            </w:r>
          </w:p>
        </w:tc>
        <w:tc>
          <w:tcPr>
            <w:tcW w:w="2610" w:type="dxa"/>
            <w:tcBorders>
              <w:top w:val="nil"/>
            </w:tcBorders>
          </w:tcPr>
          <w:p w14:paraId="789B7F29" w14:textId="209DF7D2"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Dimenhydrinate</w:t>
            </w:r>
            <w:r w:rsidR="00B6796F">
              <w:rPr>
                <w:rFonts w:ascii="Times New Roman" w:hAnsi="Times New Roman" w:cs="Times New Roman"/>
                <w:sz w:val="20"/>
                <w:szCs w:val="20"/>
              </w:rPr>
              <w:t xml:space="preserve"> </w:t>
            </w:r>
            <w:r w:rsidRPr="00947482">
              <w:rPr>
                <w:rFonts w:ascii="Times New Roman" w:hAnsi="Times New Roman" w:cs="Times New Roman"/>
                <w:sz w:val="20"/>
                <w:szCs w:val="20"/>
              </w:rPr>
              <w:t>(15)</w:t>
            </w:r>
          </w:p>
        </w:tc>
        <w:tc>
          <w:tcPr>
            <w:tcW w:w="2890" w:type="dxa"/>
            <w:tcBorders>
              <w:top w:val="nil"/>
            </w:tcBorders>
          </w:tcPr>
          <w:p w14:paraId="006A4ACC" w14:textId="70235D84" w:rsidR="00DE6711" w:rsidRPr="00947482" w:rsidRDefault="002F1456" w:rsidP="000208E7">
            <w:pPr>
              <w:jc w:val="center"/>
              <w:rPr>
                <w:rFonts w:ascii="Times New Roman" w:hAnsi="Times New Roman" w:cs="Times New Roman"/>
                <w:sz w:val="20"/>
                <w:szCs w:val="20"/>
              </w:rPr>
            </w:pPr>
            <w:r>
              <w:rPr>
                <w:rFonts w:ascii="Times New Roman" w:hAnsi="Times New Roman" w:cs="Times New Roman"/>
                <w:sz w:val="20"/>
                <w:szCs w:val="20"/>
              </w:rPr>
              <w:t>−</w:t>
            </w:r>
            <w:r w:rsidR="00DE6711" w:rsidRPr="00947482">
              <w:rPr>
                <w:rFonts w:ascii="Times New Roman" w:hAnsi="Times New Roman" w:cs="Times New Roman"/>
                <w:sz w:val="20"/>
                <w:szCs w:val="20"/>
              </w:rPr>
              <w:t>12.7 (</w:t>
            </w:r>
            <w:r>
              <w:rPr>
                <w:rFonts w:ascii="Times New Roman" w:hAnsi="Times New Roman" w:cs="Times New Roman"/>
                <w:sz w:val="20"/>
                <w:szCs w:val="20"/>
              </w:rPr>
              <w:t>−</w:t>
            </w:r>
            <w:r w:rsidR="00DE6711" w:rsidRPr="00947482">
              <w:rPr>
                <w:rFonts w:ascii="Times New Roman" w:hAnsi="Times New Roman" w:cs="Times New Roman"/>
                <w:sz w:val="20"/>
                <w:szCs w:val="20"/>
              </w:rPr>
              <w:t>17.2</w:t>
            </w:r>
            <w:r w:rsidR="0052444B">
              <w:rPr>
                <w:rFonts w:ascii="Times New Roman" w:hAnsi="Times New Roman" w:cs="Times New Roman"/>
                <w:sz w:val="20"/>
                <w:szCs w:val="20"/>
              </w:rPr>
              <w:t xml:space="preserve"> to</w:t>
            </w:r>
            <w:r w:rsidR="00DE6711" w:rsidRPr="00947482">
              <w:rPr>
                <w:rFonts w:ascii="Times New Roman" w:hAnsi="Times New Roman" w:cs="Times New Roman"/>
                <w:sz w:val="20"/>
                <w:szCs w:val="20"/>
              </w:rPr>
              <w:t xml:space="preserve"> </w:t>
            </w:r>
            <w:r>
              <w:rPr>
                <w:rFonts w:ascii="Times New Roman" w:hAnsi="Times New Roman" w:cs="Times New Roman"/>
                <w:sz w:val="20"/>
                <w:szCs w:val="20"/>
              </w:rPr>
              <w:t>−</w:t>
            </w:r>
            <w:r w:rsidR="00DE6711" w:rsidRPr="00947482">
              <w:rPr>
                <w:rFonts w:ascii="Times New Roman" w:hAnsi="Times New Roman" w:cs="Times New Roman"/>
                <w:sz w:val="20"/>
                <w:szCs w:val="20"/>
              </w:rPr>
              <w:t>8</w:t>
            </w:r>
            <w:r w:rsidR="0052444B">
              <w:rPr>
                <w:rFonts w:ascii="Times New Roman" w:hAnsi="Times New Roman" w:cs="Times New Roman"/>
                <w:sz w:val="20"/>
                <w:szCs w:val="20"/>
              </w:rPr>
              <w:t>.</w:t>
            </w:r>
            <w:proofErr w:type="gramStart"/>
            <w:r w:rsidR="0052444B">
              <w:rPr>
                <w:rFonts w:ascii="Times New Roman" w:hAnsi="Times New Roman" w:cs="Times New Roman"/>
                <w:sz w:val="20"/>
                <w:szCs w:val="20"/>
              </w:rPr>
              <w:t>3</w:t>
            </w:r>
            <w:r w:rsidR="00DE6711" w:rsidRPr="00947482">
              <w:rPr>
                <w:rFonts w:ascii="Times New Roman" w:hAnsi="Times New Roman" w:cs="Times New Roman"/>
                <w:sz w:val="20"/>
                <w:szCs w:val="20"/>
              </w:rPr>
              <w:t>)</w:t>
            </w:r>
            <w:proofErr w:type="spellStart"/>
            <w:r w:rsidR="00A5793B">
              <w:rPr>
                <w:rFonts w:ascii="Times New Roman" w:hAnsi="Times New Roman" w:cs="Times New Roman"/>
                <w:sz w:val="20"/>
                <w:szCs w:val="20"/>
                <w:vertAlign w:val="superscript"/>
              </w:rPr>
              <w:t>d</w:t>
            </w:r>
            <w:proofErr w:type="gramEnd"/>
            <w:r w:rsidR="00457D2C">
              <w:rPr>
                <w:rFonts w:ascii="Times New Roman" w:hAnsi="Times New Roman" w:cs="Times New Roman"/>
                <w:sz w:val="20"/>
                <w:szCs w:val="20"/>
                <w:vertAlign w:val="superscript"/>
              </w:rPr>
              <w:t>,e</w:t>
            </w:r>
            <w:proofErr w:type="spellEnd"/>
            <w:r w:rsidR="00DE6711" w:rsidRPr="00947482">
              <w:rPr>
                <w:rFonts w:ascii="Times New Roman" w:hAnsi="Times New Roman" w:cs="Times New Roman"/>
                <w:sz w:val="20"/>
                <w:szCs w:val="20"/>
              </w:rPr>
              <w:t xml:space="preserve"> </w:t>
            </w:r>
          </w:p>
        </w:tc>
        <w:tc>
          <w:tcPr>
            <w:tcW w:w="2590" w:type="dxa"/>
            <w:vMerge w:val="restart"/>
            <w:tcBorders>
              <w:top w:val="nil"/>
            </w:tcBorders>
          </w:tcPr>
          <w:p w14:paraId="08C4342D" w14:textId="270DE12E"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 xml:space="preserve">One of </w:t>
            </w:r>
            <w:r w:rsidR="000072F7">
              <w:rPr>
                <w:rFonts w:ascii="Times New Roman" w:hAnsi="Times New Roman" w:cs="Times New Roman"/>
                <w:sz w:val="20"/>
                <w:szCs w:val="20"/>
              </w:rPr>
              <w:t>3</w:t>
            </w:r>
            <w:r w:rsidR="000072F7" w:rsidRPr="00947482">
              <w:rPr>
                <w:rFonts w:ascii="Times New Roman" w:hAnsi="Times New Roman" w:cs="Times New Roman"/>
                <w:sz w:val="20"/>
                <w:szCs w:val="20"/>
              </w:rPr>
              <w:t xml:space="preserve"> </w:t>
            </w:r>
            <w:r w:rsidRPr="00947482">
              <w:rPr>
                <w:rFonts w:ascii="Times New Roman" w:hAnsi="Times New Roman" w:cs="Times New Roman"/>
                <w:sz w:val="20"/>
                <w:szCs w:val="20"/>
              </w:rPr>
              <w:t xml:space="preserve">studies showed dizziness was significantly associated </w:t>
            </w:r>
            <w:r w:rsidR="000072F7">
              <w:rPr>
                <w:rFonts w:ascii="Times New Roman" w:hAnsi="Times New Roman" w:cs="Times New Roman"/>
                <w:sz w:val="20"/>
                <w:szCs w:val="20"/>
              </w:rPr>
              <w:t xml:space="preserve">with reductions in </w:t>
            </w:r>
            <w:r w:rsidR="002F6830">
              <w:rPr>
                <w:rFonts w:ascii="Times New Roman" w:hAnsi="Times New Roman" w:cs="Times New Roman"/>
                <w:sz w:val="20"/>
                <w:szCs w:val="20"/>
              </w:rPr>
              <w:t xml:space="preserve">the </w:t>
            </w:r>
            <w:r w:rsidR="000072F7">
              <w:rPr>
                <w:rFonts w:ascii="Times New Roman" w:hAnsi="Times New Roman" w:cs="Times New Roman"/>
                <w:sz w:val="20"/>
                <w:szCs w:val="20"/>
              </w:rPr>
              <w:t>risk of</w:t>
            </w:r>
            <w:r w:rsidR="000072F7" w:rsidRPr="00947482">
              <w:rPr>
                <w:rFonts w:ascii="Times New Roman" w:hAnsi="Times New Roman" w:cs="Times New Roman"/>
                <w:sz w:val="20"/>
                <w:szCs w:val="20"/>
              </w:rPr>
              <w:t xml:space="preserve"> </w:t>
            </w:r>
            <w:r w:rsidRPr="00947482">
              <w:rPr>
                <w:rFonts w:ascii="Times New Roman" w:hAnsi="Times New Roman" w:cs="Times New Roman"/>
                <w:sz w:val="20"/>
                <w:szCs w:val="20"/>
              </w:rPr>
              <w:t>fall</w:t>
            </w:r>
            <w:r w:rsidR="000072F7">
              <w:rPr>
                <w:rFonts w:ascii="Times New Roman" w:hAnsi="Times New Roman" w:cs="Times New Roman"/>
                <w:sz w:val="20"/>
                <w:szCs w:val="20"/>
              </w:rPr>
              <w:t>s</w:t>
            </w:r>
            <w:r w:rsidRPr="00947482">
              <w:rPr>
                <w:rFonts w:ascii="Times New Roman" w:hAnsi="Times New Roman" w:cs="Times New Roman"/>
                <w:sz w:val="20"/>
                <w:szCs w:val="20"/>
              </w:rPr>
              <w:t xml:space="preserve">. </w:t>
            </w:r>
          </w:p>
        </w:tc>
      </w:tr>
      <w:tr w:rsidR="00DE6711" w:rsidRPr="00947482" w14:paraId="33E68E5C" w14:textId="77777777" w:rsidTr="00B6796F">
        <w:tc>
          <w:tcPr>
            <w:tcW w:w="2250" w:type="dxa"/>
          </w:tcPr>
          <w:p w14:paraId="5E30E8C7" w14:textId="1D7A44C5"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lastRenderedPageBreak/>
              <w:t>Di</w:t>
            </w:r>
            <w:r w:rsidR="00823E18">
              <w:rPr>
                <w:rFonts w:ascii="Times New Roman" w:hAnsi="Times New Roman" w:cs="Times New Roman"/>
                <w:sz w:val="20"/>
                <w:szCs w:val="20"/>
              </w:rPr>
              <w:t>F</w:t>
            </w:r>
            <w:r w:rsidRPr="00947482">
              <w:rPr>
                <w:rFonts w:ascii="Times New Roman" w:hAnsi="Times New Roman" w:cs="Times New Roman"/>
                <w:sz w:val="20"/>
                <w:szCs w:val="20"/>
              </w:rPr>
              <w:t>rancisco</w:t>
            </w:r>
            <w:r w:rsidR="00823E18">
              <w:rPr>
                <w:rFonts w:ascii="Times New Roman" w:hAnsi="Times New Roman" w:cs="Times New Roman"/>
                <w:sz w:val="20"/>
                <w:szCs w:val="20"/>
              </w:rPr>
              <w:t>-Donoghue et al</w:t>
            </w:r>
            <w:r w:rsidRPr="00947482">
              <w:rPr>
                <w:rFonts w:ascii="Times New Roman" w:hAnsi="Times New Roman" w:cs="Times New Roman"/>
                <w:sz w:val="20"/>
                <w:szCs w:val="20"/>
              </w:rPr>
              <w:t xml:space="preserve"> </w:t>
            </w:r>
            <w:r w:rsidR="00823E18">
              <w:rPr>
                <w:rFonts w:ascii="Times New Roman" w:hAnsi="Times New Roman" w:cs="Times New Roman"/>
                <w:sz w:val="20"/>
                <w:szCs w:val="20"/>
              </w:rPr>
              <w:t>(</w:t>
            </w:r>
            <w:r w:rsidRPr="00947482">
              <w:rPr>
                <w:rFonts w:ascii="Times New Roman" w:hAnsi="Times New Roman" w:cs="Times New Roman"/>
                <w:sz w:val="20"/>
                <w:szCs w:val="20"/>
              </w:rPr>
              <w:t>201</w:t>
            </w:r>
            <w:r w:rsidR="00823E18">
              <w:rPr>
                <w:rFonts w:ascii="Times New Roman" w:hAnsi="Times New Roman" w:cs="Times New Roman"/>
                <w:sz w:val="20"/>
                <w:szCs w:val="20"/>
              </w:rPr>
              <w:t>7)</w:t>
            </w:r>
          </w:p>
        </w:tc>
        <w:tc>
          <w:tcPr>
            <w:tcW w:w="2610" w:type="dxa"/>
          </w:tcPr>
          <w:p w14:paraId="7AED3E4D" w14:textId="0C265160" w:rsidR="00DE6711" w:rsidRPr="00947482" w:rsidRDefault="00DE6711" w:rsidP="000939F3">
            <w:pPr>
              <w:jc w:val="center"/>
              <w:rPr>
                <w:rFonts w:ascii="Times New Roman" w:hAnsi="Times New Roman" w:cs="Times New Roman"/>
                <w:sz w:val="20"/>
                <w:szCs w:val="20"/>
              </w:rPr>
            </w:pPr>
            <w:r w:rsidRPr="00947482">
              <w:rPr>
                <w:rFonts w:ascii="Times New Roman" w:hAnsi="Times New Roman" w:cs="Times New Roman"/>
                <w:sz w:val="20"/>
                <w:szCs w:val="20"/>
              </w:rPr>
              <w:t>OMT</w:t>
            </w:r>
            <w:r w:rsidR="00724E51">
              <w:rPr>
                <w:rFonts w:ascii="Times New Roman" w:hAnsi="Times New Roman" w:cs="Times New Roman"/>
                <w:sz w:val="20"/>
                <w:szCs w:val="20"/>
              </w:rPr>
              <w:t xml:space="preserve"> +</w:t>
            </w:r>
            <w:r w:rsidRPr="00947482">
              <w:rPr>
                <w:rFonts w:ascii="Times New Roman" w:hAnsi="Times New Roman" w:cs="Times New Roman"/>
                <w:sz w:val="20"/>
                <w:szCs w:val="20"/>
              </w:rPr>
              <w:t xml:space="preserve"> (9)</w:t>
            </w:r>
          </w:p>
        </w:tc>
        <w:tc>
          <w:tcPr>
            <w:tcW w:w="2610" w:type="dxa"/>
          </w:tcPr>
          <w:p w14:paraId="00C82B3D" w14:textId="1157EC92"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Counseling</w:t>
            </w:r>
            <w:r w:rsidR="00B6796F">
              <w:rPr>
                <w:rFonts w:ascii="Times New Roman" w:hAnsi="Times New Roman" w:cs="Times New Roman"/>
                <w:sz w:val="20"/>
                <w:szCs w:val="20"/>
              </w:rPr>
              <w:t xml:space="preserve"> </w:t>
            </w:r>
            <w:r w:rsidRPr="00947482">
              <w:rPr>
                <w:rFonts w:ascii="Times New Roman" w:hAnsi="Times New Roman" w:cs="Times New Roman"/>
                <w:sz w:val="20"/>
                <w:szCs w:val="20"/>
              </w:rPr>
              <w:t>(9)</w:t>
            </w:r>
          </w:p>
        </w:tc>
        <w:tc>
          <w:tcPr>
            <w:tcW w:w="2890" w:type="dxa"/>
          </w:tcPr>
          <w:p w14:paraId="1A2F7B6F" w14:textId="3510FD97" w:rsidR="00DE6711" w:rsidRPr="00947482" w:rsidRDefault="002F1456" w:rsidP="000208E7">
            <w:pPr>
              <w:jc w:val="center"/>
              <w:rPr>
                <w:rFonts w:ascii="Times New Roman" w:hAnsi="Times New Roman" w:cs="Times New Roman"/>
                <w:sz w:val="20"/>
                <w:szCs w:val="20"/>
              </w:rPr>
            </w:pPr>
            <w:r>
              <w:rPr>
                <w:rFonts w:ascii="Times New Roman" w:hAnsi="Times New Roman" w:cs="Times New Roman"/>
                <w:sz w:val="20"/>
                <w:szCs w:val="20"/>
              </w:rPr>
              <w:t>−</w:t>
            </w:r>
            <w:r w:rsidR="00DE6711" w:rsidRPr="00947482">
              <w:rPr>
                <w:rFonts w:ascii="Times New Roman" w:hAnsi="Times New Roman" w:cs="Times New Roman"/>
                <w:sz w:val="20"/>
                <w:szCs w:val="20"/>
              </w:rPr>
              <w:t>0.6 (</w:t>
            </w:r>
            <w:r>
              <w:rPr>
                <w:rFonts w:ascii="Times New Roman" w:hAnsi="Times New Roman" w:cs="Times New Roman"/>
                <w:sz w:val="20"/>
                <w:szCs w:val="20"/>
              </w:rPr>
              <w:t>−</w:t>
            </w:r>
            <w:r w:rsidR="002D1C27">
              <w:rPr>
                <w:rFonts w:ascii="Times New Roman" w:hAnsi="Times New Roman" w:cs="Times New Roman"/>
                <w:sz w:val="20"/>
                <w:szCs w:val="20"/>
              </w:rPr>
              <w:t>3.0 to</w:t>
            </w:r>
            <w:r w:rsidR="00DE6711" w:rsidRPr="00947482">
              <w:rPr>
                <w:rFonts w:ascii="Times New Roman" w:hAnsi="Times New Roman" w:cs="Times New Roman"/>
                <w:sz w:val="20"/>
                <w:szCs w:val="20"/>
              </w:rPr>
              <w:t xml:space="preserve"> 1.</w:t>
            </w:r>
            <w:r w:rsidR="002D1C27">
              <w:rPr>
                <w:rFonts w:ascii="Times New Roman" w:hAnsi="Times New Roman" w:cs="Times New Roman"/>
                <w:sz w:val="20"/>
                <w:szCs w:val="20"/>
              </w:rPr>
              <w:t>8</w:t>
            </w:r>
            <w:r w:rsidR="00DE6711" w:rsidRPr="00947482">
              <w:rPr>
                <w:rFonts w:ascii="Times New Roman" w:hAnsi="Times New Roman" w:cs="Times New Roman"/>
                <w:sz w:val="20"/>
                <w:szCs w:val="20"/>
              </w:rPr>
              <w:t>)</w:t>
            </w:r>
          </w:p>
        </w:tc>
        <w:tc>
          <w:tcPr>
            <w:tcW w:w="2590" w:type="dxa"/>
            <w:vMerge/>
          </w:tcPr>
          <w:p w14:paraId="2A9F149D" w14:textId="77777777" w:rsidR="00DE6711" w:rsidRPr="00947482" w:rsidRDefault="00DE6711" w:rsidP="000208E7">
            <w:pPr>
              <w:jc w:val="center"/>
              <w:rPr>
                <w:rFonts w:ascii="Times New Roman" w:hAnsi="Times New Roman" w:cs="Times New Roman"/>
                <w:sz w:val="20"/>
                <w:szCs w:val="20"/>
              </w:rPr>
            </w:pPr>
          </w:p>
        </w:tc>
      </w:tr>
      <w:tr w:rsidR="00DE6711" w:rsidRPr="00947482" w14:paraId="02B94B5F" w14:textId="77777777" w:rsidTr="00B6796F">
        <w:tc>
          <w:tcPr>
            <w:tcW w:w="2250" w:type="dxa"/>
            <w:tcBorders>
              <w:bottom w:val="single" w:sz="8" w:space="0" w:color="auto"/>
            </w:tcBorders>
          </w:tcPr>
          <w:p w14:paraId="2EF02DE9" w14:textId="7182F56B"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 xml:space="preserve">Kendall </w:t>
            </w:r>
            <w:r w:rsidR="00823E18">
              <w:rPr>
                <w:rFonts w:ascii="Times New Roman" w:hAnsi="Times New Roman" w:cs="Times New Roman"/>
                <w:sz w:val="20"/>
                <w:szCs w:val="20"/>
              </w:rPr>
              <w:t>et al (</w:t>
            </w:r>
            <w:r w:rsidRPr="00947482">
              <w:rPr>
                <w:rFonts w:ascii="Times New Roman" w:hAnsi="Times New Roman" w:cs="Times New Roman"/>
                <w:sz w:val="20"/>
                <w:szCs w:val="20"/>
              </w:rPr>
              <w:t>2018</w:t>
            </w:r>
            <w:r w:rsidR="00823E18">
              <w:rPr>
                <w:rFonts w:ascii="Times New Roman" w:hAnsi="Times New Roman" w:cs="Times New Roman"/>
                <w:sz w:val="20"/>
                <w:szCs w:val="20"/>
              </w:rPr>
              <w:t>)</w:t>
            </w:r>
          </w:p>
        </w:tc>
        <w:tc>
          <w:tcPr>
            <w:tcW w:w="2610" w:type="dxa"/>
            <w:tcBorders>
              <w:bottom w:val="single" w:sz="8" w:space="0" w:color="auto"/>
            </w:tcBorders>
          </w:tcPr>
          <w:p w14:paraId="50094F0B" w14:textId="2FB7997D" w:rsidR="00DE6711" w:rsidRPr="00947482" w:rsidRDefault="00DE6711" w:rsidP="000939F3">
            <w:pPr>
              <w:jc w:val="center"/>
              <w:rPr>
                <w:rFonts w:ascii="Times New Roman" w:hAnsi="Times New Roman" w:cs="Times New Roman"/>
                <w:sz w:val="20"/>
                <w:szCs w:val="20"/>
              </w:rPr>
            </w:pPr>
            <w:r w:rsidRPr="00947482">
              <w:rPr>
                <w:rFonts w:ascii="Times New Roman" w:hAnsi="Times New Roman" w:cs="Times New Roman"/>
                <w:sz w:val="20"/>
                <w:szCs w:val="20"/>
              </w:rPr>
              <w:t>Articular (12)</w:t>
            </w:r>
          </w:p>
        </w:tc>
        <w:tc>
          <w:tcPr>
            <w:tcW w:w="2610" w:type="dxa"/>
            <w:tcBorders>
              <w:bottom w:val="single" w:sz="8" w:space="0" w:color="auto"/>
            </w:tcBorders>
          </w:tcPr>
          <w:p w14:paraId="3F2C1F0F" w14:textId="751B583B"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Control (10)</w:t>
            </w:r>
          </w:p>
        </w:tc>
        <w:tc>
          <w:tcPr>
            <w:tcW w:w="2890" w:type="dxa"/>
            <w:tcBorders>
              <w:bottom w:val="single" w:sz="8" w:space="0" w:color="auto"/>
            </w:tcBorders>
          </w:tcPr>
          <w:p w14:paraId="1AB05EC3" w14:textId="715A3BBD" w:rsidR="00DE6711" w:rsidRPr="00947482" w:rsidRDefault="002F1456" w:rsidP="000208E7">
            <w:pPr>
              <w:jc w:val="center"/>
              <w:rPr>
                <w:rFonts w:ascii="Times New Roman" w:hAnsi="Times New Roman" w:cs="Times New Roman"/>
                <w:sz w:val="20"/>
                <w:szCs w:val="20"/>
              </w:rPr>
            </w:pPr>
            <w:r>
              <w:rPr>
                <w:rFonts w:ascii="Times New Roman" w:hAnsi="Times New Roman" w:cs="Times New Roman"/>
                <w:sz w:val="20"/>
                <w:szCs w:val="20"/>
              </w:rPr>
              <w:t>−</w:t>
            </w:r>
            <w:r w:rsidR="00DE6711" w:rsidRPr="00947482">
              <w:rPr>
                <w:rFonts w:ascii="Times New Roman" w:hAnsi="Times New Roman" w:cs="Times New Roman"/>
                <w:sz w:val="20"/>
                <w:szCs w:val="20"/>
              </w:rPr>
              <w:t>2.</w:t>
            </w:r>
            <w:r w:rsidR="002D1C27">
              <w:rPr>
                <w:rFonts w:ascii="Times New Roman" w:hAnsi="Times New Roman" w:cs="Times New Roman"/>
                <w:sz w:val="20"/>
                <w:szCs w:val="20"/>
              </w:rPr>
              <w:t>3</w:t>
            </w:r>
            <w:r w:rsidR="00DE6711" w:rsidRPr="00947482">
              <w:rPr>
                <w:rFonts w:ascii="Times New Roman" w:hAnsi="Times New Roman" w:cs="Times New Roman"/>
                <w:sz w:val="20"/>
                <w:szCs w:val="20"/>
              </w:rPr>
              <w:t xml:space="preserve"> (</w:t>
            </w:r>
            <w:r>
              <w:rPr>
                <w:rFonts w:ascii="Times New Roman" w:hAnsi="Times New Roman" w:cs="Times New Roman"/>
                <w:sz w:val="20"/>
                <w:szCs w:val="20"/>
              </w:rPr>
              <w:t>−</w:t>
            </w:r>
            <w:r w:rsidR="00DE6711" w:rsidRPr="00947482">
              <w:rPr>
                <w:rFonts w:ascii="Times New Roman" w:hAnsi="Times New Roman" w:cs="Times New Roman"/>
                <w:sz w:val="20"/>
                <w:szCs w:val="20"/>
              </w:rPr>
              <w:t>7.</w:t>
            </w:r>
            <w:r w:rsidR="002D1C27">
              <w:rPr>
                <w:rFonts w:ascii="Times New Roman" w:hAnsi="Times New Roman" w:cs="Times New Roman"/>
                <w:sz w:val="20"/>
                <w:szCs w:val="20"/>
              </w:rPr>
              <w:t>2 to</w:t>
            </w:r>
            <w:r w:rsidR="00DE6711" w:rsidRPr="00947482">
              <w:rPr>
                <w:rFonts w:ascii="Times New Roman" w:hAnsi="Times New Roman" w:cs="Times New Roman"/>
                <w:sz w:val="20"/>
                <w:szCs w:val="20"/>
              </w:rPr>
              <w:t xml:space="preserve"> 2.6)</w:t>
            </w:r>
          </w:p>
        </w:tc>
        <w:tc>
          <w:tcPr>
            <w:tcW w:w="2590" w:type="dxa"/>
            <w:vMerge/>
            <w:tcBorders>
              <w:bottom w:val="single" w:sz="8" w:space="0" w:color="auto"/>
            </w:tcBorders>
          </w:tcPr>
          <w:p w14:paraId="7B303049" w14:textId="77777777" w:rsidR="00DE6711" w:rsidRPr="00947482" w:rsidRDefault="00DE6711" w:rsidP="000208E7">
            <w:pPr>
              <w:jc w:val="center"/>
              <w:rPr>
                <w:rFonts w:ascii="Times New Roman" w:hAnsi="Times New Roman" w:cs="Times New Roman"/>
                <w:sz w:val="20"/>
                <w:szCs w:val="20"/>
              </w:rPr>
            </w:pPr>
          </w:p>
        </w:tc>
      </w:tr>
      <w:tr w:rsidR="00DE6711" w:rsidRPr="00947482" w14:paraId="4C6F4835" w14:textId="77777777" w:rsidTr="00416226">
        <w:tc>
          <w:tcPr>
            <w:tcW w:w="12950" w:type="dxa"/>
            <w:gridSpan w:val="5"/>
            <w:tcBorders>
              <w:top w:val="single" w:sz="8" w:space="0" w:color="auto"/>
              <w:bottom w:val="nil"/>
            </w:tcBorders>
          </w:tcPr>
          <w:p w14:paraId="198D2FE4" w14:textId="0A6B04C7" w:rsidR="00DE6711" w:rsidRPr="00227525" w:rsidRDefault="00DE6711" w:rsidP="000208E7">
            <w:pPr>
              <w:jc w:val="center"/>
              <w:rPr>
                <w:rFonts w:ascii="Times New Roman" w:hAnsi="Times New Roman" w:cs="Times New Roman"/>
                <w:bCs/>
                <w:sz w:val="20"/>
                <w:szCs w:val="20"/>
              </w:rPr>
            </w:pPr>
            <w:r w:rsidRPr="00227525">
              <w:rPr>
                <w:rFonts w:ascii="Times New Roman" w:hAnsi="Times New Roman" w:cs="Times New Roman"/>
                <w:bCs/>
                <w:sz w:val="20"/>
                <w:szCs w:val="20"/>
              </w:rPr>
              <w:t>All</w:t>
            </w:r>
            <w:r w:rsidR="00C0191F">
              <w:rPr>
                <w:rFonts w:ascii="Times New Roman" w:hAnsi="Times New Roman" w:cs="Times New Roman"/>
                <w:bCs/>
                <w:sz w:val="20"/>
                <w:szCs w:val="20"/>
              </w:rPr>
              <w:t>-</w:t>
            </w:r>
            <w:r w:rsidRPr="00227525">
              <w:rPr>
                <w:rFonts w:ascii="Times New Roman" w:hAnsi="Times New Roman" w:cs="Times New Roman"/>
                <w:bCs/>
                <w:sz w:val="20"/>
                <w:szCs w:val="20"/>
              </w:rPr>
              <w:t>Cause Drop</w:t>
            </w:r>
            <w:r w:rsidR="00C0191F">
              <w:rPr>
                <w:rFonts w:ascii="Times New Roman" w:hAnsi="Times New Roman" w:cs="Times New Roman"/>
                <w:bCs/>
                <w:sz w:val="20"/>
                <w:szCs w:val="20"/>
              </w:rPr>
              <w:t>o</w:t>
            </w:r>
            <w:r w:rsidRPr="00227525">
              <w:rPr>
                <w:rFonts w:ascii="Times New Roman" w:hAnsi="Times New Roman" w:cs="Times New Roman"/>
                <w:bCs/>
                <w:sz w:val="20"/>
                <w:szCs w:val="20"/>
              </w:rPr>
              <w:t>ut Rates</w:t>
            </w:r>
          </w:p>
          <w:p w14:paraId="5872F008" w14:textId="77777777" w:rsidR="00DE6711" w:rsidRPr="00947482" w:rsidRDefault="00DE6711" w:rsidP="000208E7">
            <w:pPr>
              <w:jc w:val="center"/>
              <w:rPr>
                <w:rFonts w:ascii="Times New Roman" w:hAnsi="Times New Roman" w:cs="Times New Roman"/>
                <w:b/>
                <w:bCs/>
                <w:sz w:val="20"/>
                <w:szCs w:val="20"/>
              </w:rPr>
            </w:pPr>
          </w:p>
        </w:tc>
      </w:tr>
      <w:tr w:rsidR="00DE6711" w:rsidRPr="00947482" w14:paraId="50197445" w14:textId="77777777" w:rsidTr="00B6796F">
        <w:tc>
          <w:tcPr>
            <w:tcW w:w="2250" w:type="dxa"/>
            <w:tcBorders>
              <w:top w:val="nil"/>
            </w:tcBorders>
          </w:tcPr>
          <w:p w14:paraId="64320945" w14:textId="2AE01F28"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Di</w:t>
            </w:r>
            <w:r w:rsidR="00823E18">
              <w:rPr>
                <w:rFonts w:ascii="Times New Roman" w:hAnsi="Times New Roman" w:cs="Times New Roman"/>
                <w:sz w:val="20"/>
                <w:szCs w:val="20"/>
              </w:rPr>
              <w:t>F</w:t>
            </w:r>
            <w:r w:rsidRPr="00947482">
              <w:rPr>
                <w:rFonts w:ascii="Times New Roman" w:hAnsi="Times New Roman" w:cs="Times New Roman"/>
                <w:sz w:val="20"/>
                <w:szCs w:val="20"/>
              </w:rPr>
              <w:t>rancisco</w:t>
            </w:r>
            <w:r w:rsidR="00823E18">
              <w:rPr>
                <w:rFonts w:ascii="Times New Roman" w:hAnsi="Times New Roman" w:cs="Times New Roman"/>
                <w:sz w:val="20"/>
                <w:szCs w:val="20"/>
              </w:rPr>
              <w:t>-Donoghue et al</w:t>
            </w:r>
            <w:r w:rsidRPr="00947482">
              <w:rPr>
                <w:rFonts w:ascii="Times New Roman" w:hAnsi="Times New Roman" w:cs="Times New Roman"/>
                <w:sz w:val="20"/>
                <w:szCs w:val="20"/>
              </w:rPr>
              <w:t xml:space="preserve"> </w:t>
            </w:r>
            <w:r w:rsidR="00823E18">
              <w:rPr>
                <w:rFonts w:ascii="Times New Roman" w:hAnsi="Times New Roman" w:cs="Times New Roman"/>
                <w:sz w:val="20"/>
                <w:szCs w:val="20"/>
              </w:rPr>
              <w:t>(</w:t>
            </w:r>
            <w:r w:rsidRPr="00947482">
              <w:rPr>
                <w:rFonts w:ascii="Times New Roman" w:hAnsi="Times New Roman" w:cs="Times New Roman"/>
                <w:sz w:val="20"/>
                <w:szCs w:val="20"/>
              </w:rPr>
              <w:t>201</w:t>
            </w:r>
            <w:r w:rsidR="00823E18">
              <w:rPr>
                <w:rFonts w:ascii="Times New Roman" w:hAnsi="Times New Roman" w:cs="Times New Roman"/>
                <w:sz w:val="20"/>
                <w:szCs w:val="20"/>
              </w:rPr>
              <w:t>7)</w:t>
            </w:r>
          </w:p>
        </w:tc>
        <w:tc>
          <w:tcPr>
            <w:tcW w:w="2610" w:type="dxa"/>
            <w:tcBorders>
              <w:top w:val="nil"/>
            </w:tcBorders>
          </w:tcPr>
          <w:p w14:paraId="39D7925B" w14:textId="350C7D48" w:rsidR="00DE6711" w:rsidRPr="00947482" w:rsidRDefault="00DE6711" w:rsidP="000939F3">
            <w:pPr>
              <w:jc w:val="center"/>
              <w:rPr>
                <w:rFonts w:ascii="Times New Roman" w:hAnsi="Times New Roman" w:cs="Times New Roman"/>
                <w:sz w:val="20"/>
                <w:szCs w:val="20"/>
              </w:rPr>
            </w:pPr>
            <w:r w:rsidRPr="00947482">
              <w:rPr>
                <w:rFonts w:ascii="Times New Roman" w:hAnsi="Times New Roman" w:cs="Times New Roman"/>
                <w:sz w:val="20"/>
                <w:szCs w:val="20"/>
              </w:rPr>
              <w:t>OMT</w:t>
            </w:r>
            <w:r w:rsidR="00724E51">
              <w:rPr>
                <w:rFonts w:ascii="Times New Roman" w:hAnsi="Times New Roman" w:cs="Times New Roman"/>
                <w:sz w:val="20"/>
                <w:szCs w:val="20"/>
              </w:rPr>
              <w:t xml:space="preserve"> +</w:t>
            </w:r>
            <w:r w:rsidRPr="00947482">
              <w:rPr>
                <w:rFonts w:ascii="Times New Roman" w:hAnsi="Times New Roman" w:cs="Times New Roman"/>
                <w:sz w:val="20"/>
                <w:szCs w:val="20"/>
              </w:rPr>
              <w:t xml:space="preserve"> (9)</w:t>
            </w:r>
          </w:p>
        </w:tc>
        <w:tc>
          <w:tcPr>
            <w:tcW w:w="2610" w:type="dxa"/>
            <w:tcBorders>
              <w:top w:val="nil"/>
            </w:tcBorders>
          </w:tcPr>
          <w:p w14:paraId="5EE65262" w14:textId="7788D353"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Counselling</w:t>
            </w:r>
            <w:r w:rsidR="00B6796F">
              <w:rPr>
                <w:rFonts w:ascii="Times New Roman" w:hAnsi="Times New Roman" w:cs="Times New Roman"/>
                <w:sz w:val="20"/>
                <w:szCs w:val="20"/>
              </w:rPr>
              <w:t xml:space="preserve"> </w:t>
            </w:r>
            <w:r w:rsidRPr="00947482">
              <w:rPr>
                <w:rFonts w:ascii="Times New Roman" w:hAnsi="Times New Roman" w:cs="Times New Roman"/>
                <w:sz w:val="20"/>
                <w:szCs w:val="20"/>
              </w:rPr>
              <w:t>(9)</w:t>
            </w:r>
          </w:p>
        </w:tc>
        <w:tc>
          <w:tcPr>
            <w:tcW w:w="2890" w:type="dxa"/>
            <w:tcBorders>
              <w:top w:val="nil"/>
            </w:tcBorders>
          </w:tcPr>
          <w:p w14:paraId="44F3686C" w14:textId="3B2F0FD8" w:rsidR="00DE6711" w:rsidRPr="00947482" w:rsidRDefault="00DE6711" w:rsidP="000208E7">
            <w:pPr>
              <w:jc w:val="center"/>
              <w:rPr>
                <w:rFonts w:ascii="Times New Roman" w:hAnsi="Times New Roman" w:cs="Times New Roman"/>
                <w:sz w:val="20"/>
                <w:szCs w:val="20"/>
              </w:rPr>
            </w:pPr>
            <w:r w:rsidRPr="00947482">
              <w:rPr>
                <w:rFonts w:ascii="Times New Roman" w:hAnsi="Times New Roman" w:cs="Times New Roman"/>
                <w:sz w:val="20"/>
                <w:szCs w:val="20"/>
              </w:rPr>
              <w:t>0.8 (0.04</w:t>
            </w:r>
            <w:r w:rsidR="002D1C27">
              <w:rPr>
                <w:rFonts w:ascii="Times New Roman" w:hAnsi="Times New Roman" w:cs="Times New Roman"/>
                <w:sz w:val="20"/>
                <w:szCs w:val="20"/>
              </w:rPr>
              <w:t xml:space="preserve"> to</w:t>
            </w:r>
            <w:r w:rsidRPr="00947482">
              <w:rPr>
                <w:rFonts w:ascii="Times New Roman" w:hAnsi="Times New Roman" w:cs="Times New Roman"/>
                <w:sz w:val="20"/>
                <w:szCs w:val="20"/>
              </w:rPr>
              <w:t xml:space="preserve"> </w:t>
            </w:r>
            <w:proofErr w:type="gramStart"/>
            <w:r w:rsidRPr="00947482">
              <w:rPr>
                <w:rFonts w:ascii="Times New Roman" w:hAnsi="Times New Roman" w:cs="Times New Roman"/>
                <w:sz w:val="20"/>
                <w:szCs w:val="20"/>
              </w:rPr>
              <w:t>17.2)</w:t>
            </w:r>
            <w:r w:rsidR="00457D2C">
              <w:rPr>
                <w:rFonts w:ascii="Times New Roman" w:hAnsi="Times New Roman" w:cs="Times New Roman"/>
                <w:sz w:val="20"/>
                <w:szCs w:val="20"/>
                <w:vertAlign w:val="superscript"/>
              </w:rPr>
              <w:t>i</w:t>
            </w:r>
            <w:proofErr w:type="gramEnd"/>
            <w:r w:rsidRPr="00947482">
              <w:rPr>
                <w:rFonts w:ascii="Times New Roman" w:hAnsi="Times New Roman" w:cs="Times New Roman"/>
                <w:sz w:val="20"/>
                <w:szCs w:val="20"/>
              </w:rPr>
              <w:t xml:space="preserve"> </w:t>
            </w:r>
          </w:p>
        </w:tc>
        <w:tc>
          <w:tcPr>
            <w:tcW w:w="2590" w:type="dxa"/>
            <w:vMerge w:val="restart"/>
            <w:tcBorders>
              <w:top w:val="nil"/>
            </w:tcBorders>
          </w:tcPr>
          <w:p w14:paraId="48F9C383" w14:textId="67C09C49"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None of the OMT technique</w:t>
            </w:r>
            <w:r w:rsidR="003A6961" w:rsidRPr="00947482">
              <w:rPr>
                <w:rFonts w:ascii="Times New Roman" w:hAnsi="Times New Roman" w:cs="Times New Roman"/>
                <w:sz w:val="20"/>
                <w:szCs w:val="20"/>
              </w:rPr>
              <w:t>s</w:t>
            </w:r>
            <w:r w:rsidRPr="00947482">
              <w:rPr>
                <w:rFonts w:ascii="Times New Roman" w:hAnsi="Times New Roman" w:cs="Times New Roman"/>
                <w:sz w:val="20"/>
                <w:szCs w:val="20"/>
              </w:rPr>
              <w:t xml:space="preserve"> was significantly associated with </w:t>
            </w:r>
            <w:r w:rsidR="000072F7">
              <w:rPr>
                <w:rFonts w:ascii="Times New Roman" w:hAnsi="Times New Roman" w:cs="Times New Roman"/>
                <w:sz w:val="20"/>
                <w:szCs w:val="20"/>
              </w:rPr>
              <w:t>this outcome</w:t>
            </w:r>
            <w:r w:rsidRPr="00947482">
              <w:rPr>
                <w:rFonts w:ascii="Times New Roman" w:hAnsi="Times New Roman" w:cs="Times New Roman"/>
                <w:sz w:val="20"/>
                <w:szCs w:val="20"/>
              </w:rPr>
              <w:t xml:space="preserve">. </w:t>
            </w:r>
          </w:p>
          <w:p w14:paraId="30CE4EFC" w14:textId="77777777" w:rsidR="00DE6711" w:rsidRPr="00947482" w:rsidRDefault="00DE6711" w:rsidP="000208E7">
            <w:pPr>
              <w:rPr>
                <w:rFonts w:ascii="Times New Roman" w:hAnsi="Times New Roman" w:cs="Times New Roman"/>
                <w:sz w:val="20"/>
                <w:szCs w:val="20"/>
              </w:rPr>
            </w:pPr>
          </w:p>
          <w:p w14:paraId="75B8DD94" w14:textId="63387BE7" w:rsidR="00DE6711" w:rsidRPr="00947482" w:rsidRDefault="00DE6711" w:rsidP="000208E7">
            <w:pPr>
              <w:rPr>
                <w:rFonts w:ascii="Times New Roman" w:hAnsi="Times New Roman" w:cs="Times New Roman"/>
                <w:sz w:val="20"/>
                <w:szCs w:val="20"/>
              </w:rPr>
            </w:pPr>
          </w:p>
        </w:tc>
      </w:tr>
      <w:tr w:rsidR="00DE6711" w:rsidRPr="00947482" w14:paraId="1252C2B5" w14:textId="77777777" w:rsidTr="00B6796F">
        <w:tc>
          <w:tcPr>
            <w:tcW w:w="2250" w:type="dxa"/>
          </w:tcPr>
          <w:p w14:paraId="7B8E5E7E" w14:textId="31059308"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 xml:space="preserve">Fraix </w:t>
            </w:r>
            <w:r w:rsidR="00823E18">
              <w:rPr>
                <w:rFonts w:ascii="Times New Roman" w:hAnsi="Times New Roman" w:cs="Times New Roman"/>
                <w:sz w:val="20"/>
                <w:szCs w:val="20"/>
              </w:rPr>
              <w:t>et al (</w:t>
            </w:r>
            <w:r w:rsidRPr="00947482">
              <w:rPr>
                <w:rFonts w:ascii="Times New Roman" w:hAnsi="Times New Roman" w:cs="Times New Roman"/>
                <w:sz w:val="20"/>
                <w:szCs w:val="20"/>
              </w:rPr>
              <w:t>2021</w:t>
            </w:r>
            <w:r w:rsidR="00823E18">
              <w:rPr>
                <w:rFonts w:ascii="Times New Roman" w:hAnsi="Times New Roman" w:cs="Times New Roman"/>
                <w:sz w:val="20"/>
                <w:szCs w:val="20"/>
              </w:rPr>
              <w:t>)</w:t>
            </w:r>
          </w:p>
        </w:tc>
        <w:tc>
          <w:tcPr>
            <w:tcW w:w="2610" w:type="dxa"/>
          </w:tcPr>
          <w:p w14:paraId="7191712F" w14:textId="08F62F87" w:rsidR="00DE6711" w:rsidRPr="00947482" w:rsidRDefault="00FF5F0D" w:rsidP="000939F3">
            <w:pPr>
              <w:jc w:val="center"/>
              <w:rPr>
                <w:rFonts w:ascii="Times New Roman" w:hAnsi="Times New Roman" w:cs="Times New Roman"/>
                <w:sz w:val="20"/>
                <w:szCs w:val="20"/>
              </w:rPr>
            </w:pPr>
            <w:r w:rsidRPr="00947482">
              <w:rPr>
                <w:rFonts w:ascii="Times New Roman" w:hAnsi="Times New Roman" w:cs="Times New Roman"/>
                <w:sz w:val="20"/>
                <w:szCs w:val="20"/>
              </w:rPr>
              <w:t xml:space="preserve">HVLA </w:t>
            </w:r>
            <w:r w:rsidR="00DE6711" w:rsidRPr="00947482">
              <w:rPr>
                <w:rFonts w:ascii="Times New Roman" w:hAnsi="Times New Roman" w:cs="Times New Roman"/>
                <w:sz w:val="20"/>
                <w:szCs w:val="20"/>
              </w:rPr>
              <w:t xml:space="preserve">OMT </w:t>
            </w:r>
            <w:r w:rsidR="00724E51">
              <w:rPr>
                <w:rFonts w:ascii="Times New Roman" w:hAnsi="Times New Roman" w:cs="Times New Roman"/>
                <w:sz w:val="20"/>
                <w:szCs w:val="20"/>
              </w:rPr>
              <w:t>+</w:t>
            </w:r>
            <w:r w:rsidR="000939F3">
              <w:rPr>
                <w:rFonts w:ascii="Times New Roman" w:hAnsi="Times New Roman" w:cs="Times New Roman"/>
                <w:sz w:val="20"/>
                <w:szCs w:val="20"/>
              </w:rPr>
              <w:t xml:space="preserve"> </w:t>
            </w:r>
            <w:r w:rsidR="00DE6711" w:rsidRPr="00947482">
              <w:rPr>
                <w:rFonts w:ascii="Times New Roman" w:hAnsi="Times New Roman" w:cs="Times New Roman"/>
                <w:sz w:val="20"/>
                <w:szCs w:val="20"/>
              </w:rPr>
              <w:t>(6)</w:t>
            </w:r>
          </w:p>
        </w:tc>
        <w:tc>
          <w:tcPr>
            <w:tcW w:w="2610" w:type="dxa"/>
          </w:tcPr>
          <w:p w14:paraId="41A97B44" w14:textId="572012EF"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Control (5)</w:t>
            </w:r>
          </w:p>
        </w:tc>
        <w:tc>
          <w:tcPr>
            <w:tcW w:w="2890" w:type="dxa"/>
          </w:tcPr>
          <w:p w14:paraId="1DEAC409" w14:textId="678A0304" w:rsidR="00DE6711" w:rsidRPr="00947482" w:rsidRDefault="00DE6711" w:rsidP="000208E7">
            <w:pPr>
              <w:jc w:val="center"/>
              <w:rPr>
                <w:rFonts w:ascii="Times New Roman" w:hAnsi="Times New Roman" w:cs="Times New Roman"/>
                <w:sz w:val="20"/>
                <w:szCs w:val="20"/>
              </w:rPr>
            </w:pPr>
            <w:r w:rsidRPr="00947482">
              <w:rPr>
                <w:rFonts w:ascii="Times New Roman" w:hAnsi="Times New Roman" w:cs="Times New Roman"/>
                <w:sz w:val="20"/>
                <w:szCs w:val="20"/>
              </w:rPr>
              <w:t>0.3 (0.02</w:t>
            </w:r>
            <w:r w:rsidR="002D1C27">
              <w:rPr>
                <w:rFonts w:ascii="Times New Roman" w:hAnsi="Times New Roman" w:cs="Times New Roman"/>
                <w:sz w:val="20"/>
                <w:szCs w:val="20"/>
              </w:rPr>
              <w:t xml:space="preserve"> to</w:t>
            </w:r>
            <w:r w:rsidRPr="00947482">
              <w:rPr>
                <w:rFonts w:ascii="Times New Roman" w:hAnsi="Times New Roman" w:cs="Times New Roman"/>
                <w:sz w:val="20"/>
                <w:szCs w:val="20"/>
              </w:rPr>
              <w:t xml:space="preserve"> </w:t>
            </w:r>
            <w:proofErr w:type="gramStart"/>
            <w:r w:rsidRPr="00947482">
              <w:rPr>
                <w:rFonts w:ascii="Times New Roman" w:hAnsi="Times New Roman" w:cs="Times New Roman"/>
                <w:sz w:val="20"/>
                <w:szCs w:val="20"/>
              </w:rPr>
              <w:t>4.9)</w:t>
            </w:r>
            <w:r w:rsidR="00457D2C">
              <w:rPr>
                <w:rFonts w:ascii="Times New Roman" w:hAnsi="Times New Roman" w:cs="Times New Roman"/>
                <w:sz w:val="20"/>
                <w:szCs w:val="20"/>
                <w:vertAlign w:val="superscript"/>
              </w:rPr>
              <w:t>i</w:t>
            </w:r>
            <w:proofErr w:type="gramEnd"/>
            <w:r w:rsidRPr="00947482">
              <w:rPr>
                <w:rFonts w:ascii="Times New Roman" w:hAnsi="Times New Roman" w:cs="Times New Roman"/>
                <w:sz w:val="20"/>
                <w:szCs w:val="20"/>
              </w:rPr>
              <w:t xml:space="preserve"> </w:t>
            </w:r>
          </w:p>
        </w:tc>
        <w:tc>
          <w:tcPr>
            <w:tcW w:w="2590" w:type="dxa"/>
            <w:vMerge/>
          </w:tcPr>
          <w:p w14:paraId="526F4910" w14:textId="77777777" w:rsidR="00DE6711" w:rsidRPr="00947482" w:rsidRDefault="00DE6711" w:rsidP="000208E7">
            <w:pPr>
              <w:jc w:val="center"/>
              <w:rPr>
                <w:rFonts w:ascii="Times New Roman" w:hAnsi="Times New Roman" w:cs="Times New Roman"/>
                <w:sz w:val="20"/>
                <w:szCs w:val="20"/>
              </w:rPr>
            </w:pPr>
          </w:p>
        </w:tc>
      </w:tr>
      <w:tr w:rsidR="00DE6711" w:rsidRPr="00947482" w14:paraId="6AF152FC" w14:textId="77777777" w:rsidTr="00B6796F">
        <w:tc>
          <w:tcPr>
            <w:tcW w:w="2250" w:type="dxa"/>
          </w:tcPr>
          <w:p w14:paraId="0C044FB5" w14:textId="6A6315AF"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Fraix</w:t>
            </w:r>
            <w:r w:rsidR="00823E18">
              <w:rPr>
                <w:rFonts w:ascii="Times New Roman" w:hAnsi="Times New Roman" w:cs="Times New Roman"/>
                <w:sz w:val="20"/>
                <w:szCs w:val="20"/>
              </w:rPr>
              <w:t xml:space="preserve"> et al</w:t>
            </w:r>
            <w:r w:rsidRPr="00947482">
              <w:rPr>
                <w:rFonts w:ascii="Times New Roman" w:hAnsi="Times New Roman" w:cs="Times New Roman"/>
                <w:sz w:val="20"/>
                <w:szCs w:val="20"/>
              </w:rPr>
              <w:t xml:space="preserve"> </w:t>
            </w:r>
            <w:r w:rsidR="00823E18">
              <w:rPr>
                <w:rFonts w:ascii="Times New Roman" w:hAnsi="Times New Roman" w:cs="Times New Roman"/>
                <w:sz w:val="20"/>
                <w:szCs w:val="20"/>
              </w:rPr>
              <w:t>(</w:t>
            </w:r>
            <w:r w:rsidRPr="00947482">
              <w:rPr>
                <w:rFonts w:ascii="Times New Roman" w:hAnsi="Times New Roman" w:cs="Times New Roman"/>
                <w:sz w:val="20"/>
                <w:szCs w:val="20"/>
              </w:rPr>
              <w:t>2021</w:t>
            </w:r>
            <w:r w:rsidR="00823E18">
              <w:rPr>
                <w:rFonts w:ascii="Times New Roman" w:hAnsi="Times New Roman" w:cs="Times New Roman"/>
                <w:sz w:val="20"/>
                <w:szCs w:val="20"/>
              </w:rPr>
              <w:t>)</w:t>
            </w:r>
          </w:p>
        </w:tc>
        <w:tc>
          <w:tcPr>
            <w:tcW w:w="2610" w:type="dxa"/>
          </w:tcPr>
          <w:p w14:paraId="6F526596" w14:textId="5D0A351D" w:rsidR="00DE6711" w:rsidRPr="00947482" w:rsidRDefault="00FF5F0D" w:rsidP="000939F3">
            <w:pPr>
              <w:jc w:val="center"/>
              <w:rPr>
                <w:rFonts w:ascii="Times New Roman" w:hAnsi="Times New Roman" w:cs="Times New Roman"/>
                <w:sz w:val="20"/>
                <w:szCs w:val="20"/>
              </w:rPr>
            </w:pPr>
            <w:r w:rsidRPr="00947482">
              <w:rPr>
                <w:rFonts w:ascii="Times New Roman" w:hAnsi="Times New Roman" w:cs="Times New Roman"/>
                <w:sz w:val="20"/>
                <w:szCs w:val="20"/>
              </w:rPr>
              <w:t xml:space="preserve">HVLA </w:t>
            </w:r>
            <w:r w:rsidR="00DE6711" w:rsidRPr="00947482">
              <w:rPr>
                <w:rFonts w:ascii="Times New Roman" w:hAnsi="Times New Roman" w:cs="Times New Roman"/>
                <w:sz w:val="20"/>
                <w:szCs w:val="20"/>
              </w:rPr>
              <w:t>OMT</w:t>
            </w:r>
            <w:r w:rsidRPr="00947482">
              <w:rPr>
                <w:rFonts w:ascii="Times New Roman" w:hAnsi="Times New Roman" w:cs="Times New Roman"/>
                <w:sz w:val="20"/>
                <w:szCs w:val="20"/>
              </w:rPr>
              <w:t xml:space="preserve"> </w:t>
            </w:r>
            <w:r w:rsidR="00724E51">
              <w:rPr>
                <w:rFonts w:ascii="Times New Roman" w:hAnsi="Times New Roman" w:cs="Times New Roman"/>
                <w:sz w:val="20"/>
                <w:szCs w:val="20"/>
              </w:rPr>
              <w:t xml:space="preserve">+ </w:t>
            </w:r>
            <w:r w:rsidR="00DE6711" w:rsidRPr="00947482">
              <w:rPr>
                <w:rFonts w:ascii="Times New Roman" w:hAnsi="Times New Roman" w:cs="Times New Roman"/>
                <w:sz w:val="20"/>
                <w:szCs w:val="20"/>
              </w:rPr>
              <w:t>VRT (6)</w:t>
            </w:r>
          </w:p>
        </w:tc>
        <w:tc>
          <w:tcPr>
            <w:tcW w:w="2610" w:type="dxa"/>
          </w:tcPr>
          <w:p w14:paraId="5285DC1E" w14:textId="0483375D"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Control (5)</w:t>
            </w:r>
          </w:p>
        </w:tc>
        <w:tc>
          <w:tcPr>
            <w:tcW w:w="2890" w:type="dxa"/>
          </w:tcPr>
          <w:p w14:paraId="745A4868" w14:textId="6BA46F40" w:rsidR="00DE6711" w:rsidRPr="00947482" w:rsidRDefault="00DE6711" w:rsidP="000208E7">
            <w:pPr>
              <w:jc w:val="center"/>
              <w:rPr>
                <w:rFonts w:ascii="Times New Roman" w:hAnsi="Times New Roman" w:cs="Times New Roman"/>
                <w:sz w:val="20"/>
                <w:szCs w:val="20"/>
              </w:rPr>
            </w:pPr>
            <w:r w:rsidRPr="00947482">
              <w:rPr>
                <w:rFonts w:ascii="Times New Roman" w:hAnsi="Times New Roman" w:cs="Times New Roman"/>
                <w:sz w:val="20"/>
                <w:szCs w:val="20"/>
              </w:rPr>
              <w:t>0.1 (0</w:t>
            </w:r>
            <w:r w:rsidR="002D1C27">
              <w:rPr>
                <w:rFonts w:ascii="Times New Roman" w:hAnsi="Times New Roman" w:cs="Times New Roman"/>
                <w:sz w:val="20"/>
                <w:szCs w:val="20"/>
              </w:rPr>
              <w:t xml:space="preserve"> to</w:t>
            </w:r>
            <w:r w:rsidRPr="00947482">
              <w:rPr>
                <w:rFonts w:ascii="Times New Roman" w:hAnsi="Times New Roman" w:cs="Times New Roman"/>
                <w:sz w:val="20"/>
                <w:szCs w:val="20"/>
              </w:rPr>
              <w:t xml:space="preserve"> </w:t>
            </w:r>
            <w:proofErr w:type="gramStart"/>
            <w:r w:rsidRPr="00947482">
              <w:rPr>
                <w:rFonts w:ascii="Times New Roman" w:hAnsi="Times New Roman" w:cs="Times New Roman"/>
                <w:sz w:val="20"/>
                <w:szCs w:val="20"/>
              </w:rPr>
              <w:t>2.9)</w:t>
            </w:r>
            <w:r w:rsidR="00457D2C">
              <w:rPr>
                <w:rFonts w:ascii="Times New Roman" w:hAnsi="Times New Roman" w:cs="Times New Roman"/>
                <w:sz w:val="20"/>
                <w:szCs w:val="20"/>
                <w:vertAlign w:val="superscript"/>
              </w:rPr>
              <w:t>i</w:t>
            </w:r>
            <w:proofErr w:type="gramEnd"/>
            <w:r w:rsidRPr="00947482">
              <w:rPr>
                <w:rFonts w:ascii="Times New Roman" w:hAnsi="Times New Roman" w:cs="Times New Roman"/>
                <w:sz w:val="20"/>
                <w:szCs w:val="20"/>
              </w:rPr>
              <w:t xml:space="preserve"> </w:t>
            </w:r>
          </w:p>
        </w:tc>
        <w:tc>
          <w:tcPr>
            <w:tcW w:w="2590" w:type="dxa"/>
            <w:vMerge/>
          </w:tcPr>
          <w:p w14:paraId="4698B1FF" w14:textId="77777777" w:rsidR="00DE6711" w:rsidRPr="00947482" w:rsidRDefault="00DE6711" w:rsidP="000208E7">
            <w:pPr>
              <w:jc w:val="center"/>
              <w:rPr>
                <w:rFonts w:ascii="Times New Roman" w:hAnsi="Times New Roman" w:cs="Times New Roman"/>
                <w:sz w:val="20"/>
                <w:szCs w:val="20"/>
              </w:rPr>
            </w:pPr>
          </w:p>
        </w:tc>
      </w:tr>
      <w:tr w:rsidR="00DE6711" w:rsidRPr="00947482" w14:paraId="42C7A2F7" w14:textId="77777777" w:rsidTr="00B6796F">
        <w:tc>
          <w:tcPr>
            <w:tcW w:w="2250" w:type="dxa"/>
          </w:tcPr>
          <w:p w14:paraId="47097519" w14:textId="0618AAD7" w:rsidR="00DE6711" w:rsidRPr="00947482" w:rsidRDefault="00DE6711" w:rsidP="000208E7">
            <w:pPr>
              <w:rPr>
                <w:rFonts w:ascii="Times New Roman" w:hAnsi="Times New Roman" w:cs="Times New Roman"/>
                <w:sz w:val="20"/>
                <w:szCs w:val="20"/>
              </w:rPr>
            </w:pPr>
            <w:r w:rsidRPr="00947482">
              <w:rPr>
                <w:rFonts w:ascii="Times New Roman" w:hAnsi="Times New Roman" w:cs="Times New Roman"/>
                <w:sz w:val="20"/>
                <w:szCs w:val="20"/>
              </w:rPr>
              <w:t xml:space="preserve">Papa </w:t>
            </w:r>
            <w:r w:rsidR="00823E18">
              <w:rPr>
                <w:rFonts w:ascii="Times New Roman" w:hAnsi="Times New Roman" w:cs="Times New Roman"/>
                <w:sz w:val="20"/>
                <w:szCs w:val="20"/>
              </w:rPr>
              <w:t>et al (</w:t>
            </w:r>
            <w:r w:rsidRPr="00947482">
              <w:rPr>
                <w:rFonts w:ascii="Times New Roman" w:hAnsi="Times New Roman" w:cs="Times New Roman"/>
                <w:sz w:val="20"/>
                <w:szCs w:val="20"/>
              </w:rPr>
              <w:t>2017</w:t>
            </w:r>
            <w:r w:rsidR="00823E18">
              <w:rPr>
                <w:rFonts w:ascii="Times New Roman" w:hAnsi="Times New Roman" w:cs="Times New Roman"/>
                <w:sz w:val="20"/>
                <w:szCs w:val="20"/>
              </w:rPr>
              <w:t>)</w:t>
            </w:r>
          </w:p>
        </w:tc>
        <w:tc>
          <w:tcPr>
            <w:tcW w:w="2610" w:type="dxa"/>
          </w:tcPr>
          <w:p w14:paraId="73C34256" w14:textId="1E4CE2AA" w:rsidR="00DE6711" w:rsidRPr="00947482" w:rsidRDefault="00DE6711" w:rsidP="000939F3">
            <w:pPr>
              <w:jc w:val="center"/>
              <w:rPr>
                <w:rFonts w:ascii="Times New Roman" w:hAnsi="Times New Roman" w:cs="Times New Roman"/>
                <w:sz w:val="20"/>
                <w:szCs w:val="20"/>
              </w:rPr>
            </w:pPr>
            <w:r w:rsidRPr="00947482">
              <w:rPr>
                <w:rFonts w:ascii="Times New Roman" w:hAnsi="Times New Roman" w:cs="Times New Roman"/>
                <w:sz w:val="20"/>
                <w:szCs w:val="20"/>
              </w:rPr>
              <w:t>OMT</w:t>
            </w:r>
            <w:r w:rsidR="00724E51">
              <w:rPr>
                <w:rFonts w:ascii="Times New Roman" w:hAnsi="Times New Roman" w:cs="Times New Roman"/>
                <w:sz w:val="20"/>
                <w:szCs w:val="20"/>
              </w:rPr>
              <w:t xml:space="preserve"> +</w:t>
            </w:r>
            <w:r w:rsidR="000939F3">
              <w:rPr>
                <w:rFonts w:ascii="Times New Roman" w:hAnsi="Times New Roman" w:cs="Times New Roman"/>
                <w:sz w:val="20"/>
                <w:szCs w:val="20"/>
              </w:rPr>
              <w:t xml:space="preserve"> </w:t>
            </w:r>
            <w:r w:rsidRPr="00947482">
              <w:rPr>
                <w:rFonts w:ascii="Times New Roman" w:hAnsi="Times New Roman" w:cs="Times New Roman"/>
                <w:sz w:val="20"/>
                <w:szCs w:val="20"/>
              </w:rPr>
              <w:t>(19)</w:t>
            </w:r>
          </w:p>
        </w:tc>
        <w:tc>
          <w:tcPr>
            <w:tcW w:w="2610" w:type="dxa"/>
          </w:tcPr>
          <w:p w14:paraId="110D2088" w14:textId="38EFAAC6"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Control (12)</w:t>
            </w:r>
          </w:p>
        </w:tc>
        <w:tc>
          <w:tcPr>
            <w:tcW w:w="2890" w:type="dxa"/>
          </w:tcPr>
          <w:p w14:paraId="3FA5C225" w14:textId="06A04357" w:rsidR="00DE6711" w:rsidRPr="00947482" w:rsidRDefault="00DE6711" w:rsidP="000208E7">
            <w:pPr>
              <w:jc w:val="center"/>
              <w:rPr>
                <w:rFonts w:ascii="Times New Roman" w:hAnsi="Times New Roman" w:cs="Times New Roman"/>
                <w:sz w:val="20"/>
                <w:szCs w:val="20"/>
              </w:rPr>
            </w:pPr>
            <w:r w:rsidRPr="00947482">
              <w:rPr>
                <w:rFonts w:ascii="Times New Roman" w:hAnsi="Times New Roman" w:cs="Times New Roman"/>
                <w:sz w:val="20"/>
                <w:szCs w:val="20"/>
              </w:rPr>
              <w:t>0.03 (0</w:t>
            </w:r>
            <w:r w:rsidR="002D1C27">
              <w:rPr>
                <w:rFonts w:ascii="Times New Roman" w:hAnsi="Times New Roman" w:cs="Times New Roman"/>
                <w:sz w:val="20"/>
                <w:szCs w:val="20"/>
              </w:rPr>
              <w:t xml:space="preserve"> to</w:t>
            </w:r>
            <w:r w:rsidRPr="00947482">
              <w:rPr>
                <w:rFonts w:ascii="Times New Roman" w:hAnsi="Times New Roman" w:cs="Times New Roman"/>
                <w:sz w:val="20"/>
                <w:szCs w:val="20"/>
              </w:rPr>
              <w:t xml:space="preserve"> </w:t>
            </w:r>
            <w:proofErr w:type="gramStart"/>
            <w:r w:rsidRPr="00947482">
              <w:rPr>
                <w:rFonts w:ascii="Times New Roman" w:hAnsi="Times New Roman" w:cs="Times New Roman"/>
                <w:sz w:val="20"/>
                <w:szCs w:val="20"/>
              </w:rPr>
              <w:t>0.</w:t>
            </w:r>
            <w:r w:rsidR="002D1C27">
              <w:rPr>
                <w:rFonts w:ascii="Times New Roman" w:hAnsi="Times New Roman" w:cs="Times New Roman"/>
                <w:sz w:val="20"/>
                <w:szCs w:val="20"/>
              </w:rPr>
              <w:t>3</w:t>
            </w:r>
            <w:r w:rsidRPr="00947482">
              <w:rPr>
                <w:rFonts w:ascii="Times New Roman" w:hAnsi="Times New Roman" w:cs="Times New Roman"/>
                <w:sz w:val="20"/>
                <w:szCs w:val="20"/>
              </w:rPr>
              <w:t>)</w:t>
            </w:r>
            <w:r w:rsidR="00457D2C">
              <w:rPr>
                <w:rFonts w:ascii="Times New Roman" w:hAnsi="Times New Roman" w:cs="Times New Roman"/>
                <w:sz w:val="20"/>
                <w:szCs w:val="20"/>
                <w:vertAlign w:val="superscript"/>
              </w:rPr>
              <w:t>i</w:t>
            </w:r>
            <w:proofErr w:type="gramEnd"/>
            <w:r w:rsidRPr="00947482">
              <w:rPr>
                <w:rFonts w:ascii="Times New Roman" w:hAnsi="Times New Roman" w:cs="Times New Roman"/>
                <w:sz w:val="20"/>
                <w:szCs w:val="20"/>
              </w:rPr>
              <w:t xml:space="preserve"> </w:t>
            </w:r>
          </w:p>
        </w:tc>
        <w:tc>
          <w:tcPr>
            <w:tcW w:w="2590" w:type="dxa"/>
            <w:vMerge/>
          </w:tcPr>
          <w:p w14:paraId="5515DCE2" w14:textId="77777777" w:rsidR="00DE6711" w:rsidRPr="00947482" w:rsidRDefault="00DE6711" w:rsidP="000208E7">
            <w:pPr>
              <w:jc w:val="center"/>
              <w:rPr>
                <w:rFonts w:ascii="Times New Roman" w:hAnsi="Times New Roman" w:cs="Times New Roman"/>
                <w:sz w:val="20"/>
                <w:szCs w:val="20"/>
              </w:rPr>
            </w:pPr>
          </w:p>
        </w:tc>
      </w:tr>
      <w:tr w:rsidR="00DE6711" w:rsidRPr="00947482" w14:paraId="50FD8B9E" w14:textId="77777777" w:rsidTr="00B6796F">
        <w:tc>
          <w:tcPr>
            <w:tcW w:w="2250" w:type="dxa"/>
            <w:tcBorders>
              <w:bottom w:val="single" w:sz="8" w:space="0" w:color="auto"/>
            </w:tcBorders>
          </w:tcPr>
          <w:p w14:paraId="7FC3C7E6" w14:textId="60CC0BF5" w:rsidR="00DE6711" w:rsidRPr="00947482" w:rsidRDefault="00823E18" w:rsidP="000208E7">
            <w:pPr>
              <w:rPr>
                <w:rFonts w:ascii="Times New Roman" w:hAnsi="Times New Roman" w:cs="Times New Roman"/>
                <w:sz w:val="20"/>
                <w:szCs w:val="20"/>
              </w:rPr>
            </w:pPr>
            <w:r>
              <w:rPr>
                <w:rFonts w:ascii="Times New Roman" w:hAnsi="Times New Roman" w:cs="Times New Roman"/>
                <w:sz w:val="20"/>
                <w:szCs w:val="20"/>
              </w:rPr>
              <w:t>Sun et al</w:t>
            </w:r>
            <w:r w:rsidR="00DE6711" w:rsidRPr="00947482">
              <w:rPr>
                <w:rFonts w:ascii="Times New Roman" w:hAnsi="Times New Roman" w:cs="Times New Roman"/>
                <w:sz w:val="20"/>
                <w:szCs w:val="20"/>
              </w:rPr>
              <w:t xml:space="preserve"> </w:t>
            </w:r>
            <w:r>
              <w:rPr>
                <w:rFonts w:ascii="Times New Roman" w:hAnsi="Times New Roman" w:cs="Times New Roman"/>
                <w:sz w:val="20"/>
                <w:szCs w:val="20"/>
              </w:rPr>
              <w:t>(</w:t>
            </w:r>
            <w:r w:rsidR="00DE6711" w:rsidRPr="00947482">
              <w:rPr>
                <w:rFonts w:ascii="Times New Roman" w:hAnsi="Times New Roman" w:cs="Times New Roman"/>
                <w:sz w:val="20"/>
                <w:szCs w:val="20"/>
              </w:rPr>
              <w:t>2014</w:t>
            </w:r>
            <w:r>
              <w:rPr>
                <w:rFonts w:ascii="Times New Roman" w:hAnsi="Times New Roman" w:cs="Times New Roman"/>
                <w:sz w:val="20"/>
                <w:szCs w:val="20"/>
              </w:rPr>
              <w:t>)</w:t>
            </w:r>
          </w:p>
        </w:tc>
        <w:tc>
          <w:tcPr>
            <w:tcW w:w="2610" w:type="dxa"/>
            <w:tcBorders>
              <w:bottom w:val="single" w:sz="8" w:space="0" w:color="auto"/>
            </w:tcBorders>
          </w:tcPr>
          <w:p w14:paraId="5CEAA4AB" w14:textId="442F6F23" w:rsidR="00DE6711" w:rsidRPr="00947482" w:rsidRDefault="00DE6711" w:rsidP="000939F3">
            <w:pPr>
              <w:jc w:val="center"/>
              <w:rPr>
                <w:rFonts w:ascii="Times New Roman" w:hAnsi="Times New Roman" w:cs="Times New Roman"/>
                <w:sz w:val="20"/>
                <w:szCs w:val="20"/>
              </w:rPr>
            </w:pPr>
            <w:r w:rsidRPr="00947482">
              <w:rPr>
                <w:rFonts w:ascii="Times New Roman" w:hAnsi="Times New Roman" w:cs="Times New Roman"/>
                <w:sz w:val="20"/>
                <w:szCs w:val="20"/>
              </w:rPr>
              <w:t>PINS (16)</w:t>
            </w:r>
          </w:p>
        </w:tc>
        <w:tc>
          <w:tcPr>
            <w:tcW w:w="2610" w:type="dxa"/>
            <w:tcBorders>
              <w:bottom w:val="single" w:sz="8" w:space="0" w:color="auto"/>
            </w:tcBorders>
          </w:tcPr>
          <w:p w14:paraId="3E305156" w14:textId="5D774C6A" w:rsidR="00DE6711" w:rsidRPr="00947482" w:rsidRDefault="00DE6711" w:rsidP="00B6796F">
            <w:pPr>
              <w:jc w:val="center"/>
              <w:rPr>
                <w:rFonts w:ascii="Times New Roman" w:hAnsi="Times New Roman" w:cs="Times New Roman"/>
                <w:sz w:val="20"/>
                <w:szCs w:val="20"/>
              </w:rPr>
            </w:pPr>
            <w:r w:rsidRPr="00947482">
              <w:rPr>
                <w:rFonts w:ascii="Times New Roman" w:hAnsi="Times New Roman" w:cs="Times New Roman"/>
                <w:sz w:val="20"/>
                <w:szCs w:val="20"/>
              </w:rPr>
              <w:t>Control (10)</w:t>
            </w:r>
          </w:p>
        </w:tc>
        <w:tc>
          <w:tcPr>
            <w:tcW w:w="2890" w:type="dxa"/>
            <w:tcBorders>
              <w:bottom w:val="single" w:sz="8" w:space="0" w:color="auto"/>
            </w:tcBorders>
          </w:tcPr>
          <w:p w14:paraId="5EAD18C5" w14:textId="4D442131" w:rsidR="00DE6711" w:rsidRPr="00947482" w:rsidRDefault="00DE6711" w:rsidP="000208E7">
            <w:pPr>
              <w:jc w:val="center"/>
              <w:rPr>
                <w:rFonts w:ascii="Times New Roman" w:hAnsi="Times New Roman" w:cs="Times New Roman"/>
                <w:sz w:val="20"/>
                <w:szCs w:val="20"/>
              </w:rPr>
            </w:pPr>
            <w:r w:rsidRPr="00947482">
              <w:rPr>
                <w:rFonts w:ascii="Times New Roman" w:hAnsi="Times New Roman" w:cs="Times New Roman"/>
                <w:sz w:val="20"/>
                <w:szCs w:val="20"/>
              </w:rPr>
              <w:t>0.2 (0.01</w:t>
            </w:r>
            <w:r w:rsidR="002D1C27">
              <w:rPr>
                <w:rFonts w:ascii="Times New Roman" w:hAnsi="Times New Roman" w:cs="Times New Roman"/>
                <w:sz w:val="20"/>
                <w:szCs w:val="20"/>
              </w:rPr>
              <w:t xml:space="preserve"> to</w:t>
            </w:r>
            <w:r w:rsidRPr="00947482">
              <w:rPr>
                <w:rFonts w:ascii="Times New Roman" w:hAnsi="Times New Roman" w:cs="Times New Roman"/>
                <w:sz w:val="20"/>
                <w:szCs w:val="20"/>
              </w:rPr>
              <w:t xml:space="preserve"> </w:t>
            </w:r>
            <w:proofErr w:type="gramStart"/>
            <w:r w:rsidRPr="00947482">
              <w:rPr>
                <w:rFonts w:ascii="Times New Roman" w:hAnsi="Times New Roman" w:cs="Times New Roman"/>
                <w:sz w:val="20"/>
                <w:szCs w:val="20"/>
              </w:rPr>
              <w:t>5.7)</w:t>
            </w:r>
            <w:r w:rsidR="00457D2C">
              <w:rPr>
                <w:rFonts w:ascii="Times New Roman" w:hAnsi="Times New Roman" w:cs="Times New Roman"/>
                <w:sz w:val="20"/>
                <w:szCs w:val="20"/>
                <w:vertAlign w:val="superscript"/>
              </w:rPr>
              <w:t>i</w:t>
            </w:r>
            <w:proofErr w:type="gramEnd"/>
            <w:r w:rsidRPr="00947482">
              <w:rPr>
                <w:rFonts w:ascii="Times New Roman" w:hAnsi="Times New Roman" w:cs="Times New Roman"/>
                <w:sz w:val="20"/>
                <w:szCs w:val="20"/>
              </w:rPr>
              <w:t xml:space="preserve"> </w:t>
            </w:r>
          </w:p>
        </w:tc>
        <w:tc>
          <w:tcPr>
            <w:tcW w:w="2590" w:type="dxa"/>
            <w:vMerge/>
            <w:tcBorders>
              <w:bottom w:val="single" w:sz="8" w:space="0" w:color="auto"/>
            </w:tcBorders>
          </w:tcPr>
          <w:p w14:paraId="319C372D" w14:textId="77777777" w:rsidR="00DE6711" w:rsidRPr="00947482" w:rsidRDefault="00DE6711" w:rsidP="000208E7">
            <w:pPr>
              <w:jc w:val="center"/>
              <w:rPr>
                <w:rFonts w:ascii="Times New Roman" w:hAnsi="Times New Roman" w:cs="Times New Roman"/>
                <w:sz w:val="20"/>
                <w:szCs w:val="20"/>
              </w:rPr>
            </w:pPr>
          </w:p>
        </w:tc>
      </w:tr>
      <w:tr w:rsidR="00C91513" w:rsidRPr="00947482" w14:paraId="051D1115" w14:textId="77777777" w:rsidTr="00416226">
        <w:tc>
          <w:tcPr>
            <w:tcW w:w="12950" w:type="dxa"/>
            <w:gridSpan w:val="5"/>
            <w:tcBorders>
              <w:top w:val="single" w:sz="8" w:space="0" w:color="auto"/>
              <w:bottom w:val="nil"/>
            </w:tcBorders>
          </w:tcPr>
          <w:p w14:paraId="7F5D392F" w14:textId="1CD2D825" w:rsidR="00C91513" w:rsidRPr="00227525" w:rsidRDefault="00C91513" w:rsidP="000208E7">
            <w:pPr>
              <w:jc w:val="center"/>
              <w:rPr>
                <w:rFonts w:ascii="Times New Roman" w:hAnsi="Times New Roman" w:cs="Times New Roman"/>
                <w:bCs/>
                <w:sz w:val="20"/>
                <w:szCs w:val="20"/>
              </w:rPr>
            </w:pPr>
            <w:r w:rsidRPr="00227525">
              <w:rPr>
                <w:rFonts w:ascii="Times New Roman" w:hAnsi="Times New Roman" w:cs="Times New Roman"/>
                <w:bCs/>
                <w:sz w:val="20"/>
                <w:szCs w:val="20"/>
              </w:rPr>
              <w:t xml:space="preserve">Dropouts </w:t>
            </w:r>
            <w:r w:rsidR="005508B1">
              <w:rPr>
                <w:rFonts w:ascii="Times New Roman" w:hAnsi="Times New Roman" w:cs="Times New Roman"/>
                <w:bCs/>
                <w:sz w:val="20"/>
                <w:szCs w:val="20"/>
              </w:rPr>
              <w:t>due to</w:t>
            </w:r>
            <w:r w:rsidRPr="00227525">
              <w:rPr>
                <w:rFonts w:ascii="Times New Roman" w:hAnsi="Times New Roman" w:cs="Times New Roman"/>
                <w:bCs/>
                <w:sz w:val="20"/>
                <w:szCs w:val="20"/>
              </w:rPr>
              <w:t xml:space="preserve"> </w:t>
            </w:r>
            <w:r w:rsidR="005508B1">
              <w:rPr>
                <w:rFonts w:ascii="Times New Roman" w:hAnsi="Times New Roman" w:cs="Times New Roman"/>
                <w:bCs/>
                <w:sz w:val="20"/>
                <w:szCs w:val="20"/>
              </w:rPr>
              <w:t>Inefficacy</w:t>
            </w:r>
          </w:p>
          <w:p w14:paraId="0A554AA3" w14:textId="79319CE7" w:rsidR="00C91513" w:rsidRPr="00947482" w:rsidRDefault="00C91513" w:rsidP="000208E7">
            <w:pPr>
              <w:jc w:val="center"/>
              <w:rPr>
                <w:rFonts w:ascii="Times New Roman" w:hAnsi="Times New Roman" w:cs="Times New Roman"/>
                <w:sz w:val="20"/>
                <w:szCs w:val="20"/>
              </w:rPr>
            </w:pPr>
          </w:p>
        </w:tc>
      </w:tr>
      <w:tr w:rsidR="005508B1" w:rsidRPr="00947482" w14:paraId="2634EAA9" w14:textId="77777777" w:rsidTr="00B6796F">
        <w:tc>
          <w:tcPr>
            <w:tcW w:w="2250" w:type="dxa"/>
            <w:tcBorders>
              <w:top w:val="nil"/>
              <w:bottom w:val="single" w:sz="8" w:space="0" w:color="auto"/>
            </w:tcBorders>
          </w:tcPr>
          <w:p w14:paraId="3763281F" w14:textId="32914C97" w:rsidR="005508B1" w:rsidRPr="00947482" w:rsidRDefault="005508B1" w:rsidP="005508B1">
            <w:pPr>
              <w:rPr>
                <w:rFonts w:ascii="Times New Roman" w:hAnsi="Times New Roman" w:cs="Times New Roman"/>
                <w:sz w:val="20"/>
                <w:szCs w:val="20"/>
              </w:rPr>
            </w:pPr>
            <w:r w:rsidRPr="00947482">
              <w:rPr>
                <w:rFonts w:ascii="Times New Roman" w:hAnsi="Times New Roman" w:cs="Times New Roman"/>
                <w:sz w:val="20"/>
                <w:szCs w:val="20"/>
              </w:rPr>
              <w:t xml:space="preserve">Papa </w:t>
            </w:r>
            <w:r>
              <w:rPr>
                <w:rFonts w:ascii="Times New Roman" w:hAnsi="Times New Roman" w:cs="Times New Roman"/>
                <w:sz w:val="20"/>
                <w:szCs w:val="20"/>
              </w:rPr>
              <w:t>et al (</w:t>
            </w:r>
            <w:r w:rsidRPr="00947482">
              <w:rPr>
                <w:rFonts w:ascii="Times New Roman" w:hAnsi="Times New Roman" w:cs="Times New Roman"/>
                <w:sz w:val="20"/>
                <w:szCs w:val="20"/>
              </w:rPr>
              <w:t>2017</w:t>
            </w:r>
            <w:r>
              <w:rPr>
                <w:rFonts w:ascii="Times New Roman" w:hAnsi="Times New Roman" w:cs="Times New Roman"/>
                <w:sz w:val="20"/>
                <w:szCs w:val="20"/>
              </w:rPr>
              <w:t>)</w:t>
            </w:r>
          </w:p>
        </w:tc>
        <w:tc>
          <w:tcPr>
            <w:tcW w:w="2610" w:type="dxa"/>
            <w:tcBorders>
              <w:top w:val="nil"/>
              <w:bottom w:val="single" w:sz="8" w:space="0" w:color="auto"/>
            </w:tcBorders>
          </w:tcPr>
          <w:p w14:paraId="72070D8B" w14:textId="49BA44AB" w:rsidR="005508B1" w:rsidRPr="00947482" w:rsidRDefault="005508B1" w:rsidP="000939F3">
            <w:pPr>
              <w:jc w:val="center"/>
              <w:rPr>
                <w:rFonts w:ascii="Times New Roman" w:hAnsi="Times New Roman" w:cs="Times New Roman"/>
                <w:sz w:val="20"/>
                <w:szCs w:val="20"/>
              </w:rPr>
            </w:pPr>
            <w:r w:rsidRPr="00947482">
              <w:rPr>
                <w:rFonts w:ascii="Times New Roman" w:hAnsi="Times New Roman" w:cs="Times New Roman"/>
                <w:sz w:val="20"/>
                <w:szCs w:val="20"/>
              </w:rPr>
              <w:t>OMT</w:t>
            </w:r>
            <w:r>
              <w:rPr>
                <w:rFonts w:ascii="Times New Roman" w:hAnsi="Times New Roman" w:cs="Times New Roman"/>
                <w:sz w:val="20"/>
                <w:szCs w:val="20"/>
              </w:rPr>
              <w:t xml:space="preserve"> +</w:t>
            </w:r>
            <w:r w:rsidR="000939F3">
              <w:rPr>
                <w:rFonts w:ascii="Times New Roman" w:hAnsi="Times New Roman" w:cs="Times New Roman"/>
                <w:sz w:val="20"/>
                <w:szCs w:val="20"/>
              </w:rPr>
              <w:t xml:space="preserve"> </w:t>
            </w:r>
            <w:r w:rsidRPr="00947482">
              <w:rPr>
                <w:rFonts w:ascii="Times New Roman" w:hAnsi="Times New Roman" w:cs="Times New Roman"/>
                <w:sz w:val="20"/>
                <w:szCs w:val="20"/>
              </w:rPr>
              <w:t>(19)</w:t>
            </w:r>
          </w:p>
        </w:tc>
        <w:tc>
          <w:tcPr>
            <w:tcW w:w="2610" w:type="dxa"/>
            <w:tcBorders>
              <w:top w:val="nil"/>
              <w:bottom w:val="single" w:sz="8" w:space="0" w:color="auto"/>
            </w:tcBorders>
          </w:tcPr>
          <w:p w14:paraId="139F7700" w14:textId="44BB5A38" w:rsidR="005508B1" w:rsidRPr="00947482" w:rsidRDefault="005508B1" w:rsidP="00B6796F">
            <w:pPr>
              <w:jc w:val="center"/>
              <w:rPr>
                <w:rFonts w:ascii="Times New Roman" w:hAnsi="Times New Roman" w:cs="Times New Roman"/>
                <w:sz w:val="20"/>
                <w:szCs w:val="20"/>
              </w:rPr>
            </w:pPr>
            <w:r w:rsidRPr="00947482">
              <w:rPr>
                <w:rFonts w:ascii="Times New Roman" w:hAnsi="Times New Roman" w:cs="Times New Roman"/>
                <w:sz w:val="20"/>
                <w:szCs w:val="20"/>
              </w:rPr>
              <w:t>Control (12)</w:t>
            </w:r>
          </w:p>
        </w:tc>
        <w:tc>
          <w:tcPr>
            <w:tcW w:w="2890" w:type="dxa"/>
            <w:tcBorders>
              <w:top w:val="nil"/>
              <w:bottom w:val="single" w:sz="8" w:space="0" w:color="auto"/>
            </w:tcBorders>
          </w:tcPr>
          <w:p w14:paraId="49132314" w14:textId="7DC3F07E" w:rsidR="005508B1" w:rsidRPr="00947482" w:rsidRDefault="005508B1" w:rsidP="005508B1">
            <w:pPr>
              <w:jc w:val="center"/>
              <w:rPr>
                <w:rFonts w:ascii="Times New Roman" w:hAnsi="Times New Roman" w:cs="Times New Roman"/>
                <w:sz w:val="20"/>
                <w:szCs w:val="20"/>
              </w:rPr>
            </w:pPr>
            <w:r w:rsidRPr="00947482">
              <w:rPr>
                <w:rFonts w:ascii="Times New Roman" w:hAnsi="Times New Roman" w:cs="Times New Roman"/>
                <w:sz w:val="20"/>
                <w:szCs w:val="20"/>
              </w:rPr>
              <w:t>53.</w:t>
            </w:r>
            <w:r w:rsidR="002D1C27">
              <w:rPr>
                <w:rFonts w:ascii="Times New Roman" w:hAnsi="Times New Roman" w:cs="Times New Roman"/>
                <w:sz w:val="20"/>
                <w:szCs w:val="20"/>
              </w:rPr>
              <w:t>2</w:t>
            </w:r>
            <w:r w:rsidRPr="00947482">
              <w:rPr>
                <w:rFonts w:ascii="Times New Roman" w:hAnsi="Times New Roman" w:cs="Times New Roman"/>
                <w:sz w:val="20"/>
                <w:szCs w:val="20"/>
              </w:rPr>
              <w:t xml:space="preserve"> </w:t>
            </w:r>
            <w:r w:rsidR="002D1C27">
              <w:rPr>
                <w:rFonts w:ascii="Times New Roman" w:hAnsi="Times New Roman" w:cs="Times New Roman"/>
                <w:sz w:val="20"/>
                <w:szCs w:val="20"/>
              </w:rPr>
              <w:t>(</w:t>
            </w:r>
            <w:r w:rsidRPr="00947482">
              <w:rPr>
                <w:rFonts w:ascii="Times New Roman" w:hAnsi="Times New Roman" w:cs="Times New Roman"/>
                <w:sz w:val="20"/>
                <w:szCs w:val="20"/>
              </w:rPr>
              <w:t>2.6</w:t>
            </w:r>
            <w:r w:rsidR="002D1C27">
              <w:rPr>
                <w:rFonts w:ascii="Times New Roman" w:hAnsi="Times New Roman" w:cs="Times New Roman"/>
                <w:sz w:val="20"/>
                <w:szCs w:val="20"/>
              </w:rPr>
              <w:t xml:space="preserve"> to</w:t>
            </w:r>
            <w:r w:rsidRPr="00947482">
              <w:rPr>
                <w:rFonts w:ascii="Times New Roman" w:hAnsi="Times New Roman" w:cs="Times New Roman"/>
                <w:sz w:val="20"/>
                <w:szCs w:val="20"/>
              </w:rPr>
              <w:t xml:space="preserve"> 1084.</w:t>
            </w:r>
            <w:r w:rsidR="002D1C27">
              <w:rPr>
                <w:rFonts w:ascii="Times New Roman" w:hAnsi="Times New Roman" w:cs="Times New Roman"/>
                <w:sz w:val="20"/>
                <w:szCs w:val="20"/>
              </w:rPr>
              <w:t>4)</w:t>
            </w:r>
          </w:p>
          <w:p w14:paraId="67A4E4E2" w14:textId="7A7321CC" w:rsidR="005508B1" w:rsidRPr="00947482" w:rsidRDefault="005508B1" w:rsidP="005508B1">
            <w:pPr>
              <w:jc w:val="center"/>
              <w:rPr>
                <w:rFonts w:ascii="Times New Roman" w:hAnsi="Times New Roman" w:cs="Times New Roman"/>
                <w:sz w:val="20"/>
                <w:szCs w:val="20"/>
              </w:rPr>
            </w:pPr>
          </w:p>
        </w:tc>
        <w:tc>
          <w:tcPr>
            <w:tcW w:w="2590" w:type="dxa"/>
            <w:tcBorders>
              <w:top w:val="nil"/>
              <w:bottom w:val="single" w:sz="8" w:space="0" w:color="auto"/>
            </w:tcBorders>
          </w:tcPr>
          <w:p w14:paraId="3BEDA08C" w14:textId="09E9353B" w:rsidR="005508B1" w:rsidRPr="00947482" w:rsidRDefault="005508B1" w:rsidP="007A6DA9">
            <w:pPr>
              <w:rPr>
                <w:rFonts w:ascii="Times New Roman" w:hAnsi="Times New Roman" w:cs="Times New Roman"/>
                <w:sz w:val="20"/>
                <w:szCs w:val="20"/>
              </w:rPr>
            </w:pPr>
            <w:r w:rsidRPr="00947482">
              <w:rPr>
                <w:rFonts w:ascii="Times New Roman" w:hAnsi="Times New Roman" w:cs="Times New Roman"/>
                <w:sz w:val="20"/>
                <w:szCs w:val="20"/>
              </w:rPr>
              <w:t xml:space="preserve">Seven participants </w:t>
            </w:r>
            <w:r w:rsidR="000072F7">
              <w:rPr>
                <w:rFonts w:ascii="Times New Roman" w:hAnsi="Times New Roman" w:cs="Times New Roman"/>
                <w:sz w:val="20"/>
                <w:szCs w:val="20"/>
              </w:rPr>
              <w:t xml:space="preserve">in the control group </w:t>
            </w:r>
            <w:r w:rsidRPr="00947482">
              <w:rPr>
                <w:rFonts w:ascii="Times New Roman" w:hAnsi="Times New Roman" w:cs="Times New Roman"/>
                <w:sz w:val="20"/>
                <w:szCs w:val="20"/>
              </w:rPr>
              <w:t>dropped out due to inefficacy</w:t>
            </w:r>
            <w:r w:rsidR="000072F7">
              <w:rPr>
                <w:rFonts w:ascii="Times New Roman" w:hAnsi="Times New Roman" w:cs="Times New Roman"/>
                <w:sz w:val="20"/>
                <w:szCs w:val="20"/>
              </w:rPr>
              <w:t>.</w:t>
            </w:r>
          </w:p>
        </w:tc>
      </w:tr>
      <w:tr w:rsidR="005508B1" w:rsidRPr="00947482" w14:paraId="6602EC89" w14:textId="77777777" w:rsidTr="00E006C7">
        <w:tc>
          <w:tcPr>
            <w:tcW w:w="12950" w:type="dxa"/>
            <w:gridSpan w:val="5"/>
            <w:tcBorders>
              <w:top w:val="single" w:sz="8" w:space="0" w:color="auto"/>
              <w:bottom w:val="nil"/>
            </w:tcBorders>
          </w:tcPr>
          <w:p w14:paraId="3F0DC3EF" w14:textId="5F639861" w:rsidR="005508B1" w:rsidRPr="00227525" w:rsidRDefault="005508B1" w:rsidP="005508B1">
            <w:pPr>
              <w:jc w:val="center"/>
              <w:rPr>
                <w:rFonts w:ascii="Times New Roman" w:hAnsi="Times New Roman" w:cs="Times New Roman"/>
                <w:bCs/>
                <w:sz w:val="20"/>
                <w:szCs w:val="20"/>
              </w:rPr>
            </w:pPr>
            <w:r>
              <w:rPr>
                <w:rFonts w:ascii="Times New Roman" w:hAnsi="Times New Roman" w:cs="Times New Roman"/>
                <w:bCs/>
                <w:sz w:val="20"/>
                <w:szCs w:val="20"/>
              </w:rPr>
              <w:t>Adverse Events</w:t>
            </w:r>
          </w:p>
          <w:p w14:paraId="75DE2373" w14:textId="1921C1A0" w:rsidR="005508B1" w:rsidRPr="00947482" w:rsidRDefault="005508B1" w:rsidP="005508B1">
            <w:pPr>
              <w:jc w:val="center"/>
              <w:rPr>
                <w:rFonts w:ascii="Times New Roman" w:hAnsi="Times New Roman" w:cs="Times New Roman"/>
                <w:sz w:val="20"/>
                <w:szCs w:val="20"/>
              </w:rPr>
            </w:pPr>
          </w:p>
        </w:tc>
      </w:tr>
      <w:tr w:rsidR="005508B1" w:rsidRPr="00947482" w14:paraId="4850D2B7" w14:textId="77777777" w:rsidTr="00B6796F">
        <w:tc>
          <w:tcPr>
            <w:tcW w:w="2250" w:type="dxa"/>
            <w:tcBorders>
              <w:top w:val="nil"/>
              <w:bottom w:val="single" w:sz="12" w:space="0" w:color="auto"/>
            </w:tcBorders>
          </w:tcPr>
          <w:p w14:paraId="48EB619C" w14:textId="0DD8F272" w:rsidR="005508B1" w:rsidRPr="00947482" w:rsidRDefault="005508B1" w:rsidP="005508B1">
            <w:pPr>
              <w:rPr>
                <w:rFonts w:ascii="Times New Roman" w:hAnsi="Times New Roman" w:cs="Times New Roman"/>
                <w:sz w:val="20"/>
                <w:szCs w:val="20"/>
              </w:rPr>
            </w:pPr>
            <w:r w:rsidRPr="00947482">
              <w:rPr>
                <w:rFonts w:ascii="Times New Roman" w:hAnsi="Times New Roman" w:cs="Times New Roman"/>
                <w:sz w:val="20"/>
                <w:szCs w:val="20"/>
              </w:rPr>
              <w:t>Di</w:t>
            </w:r>
            <w:r>
              <w:rPr>
                <w:rFonts w:ascii="Times New Roman" w:hAnsi="Times New Roman" w:cs="Times New Roman"/>
                <w:sz w:val="20"/>
                <w:szCs w:val="20"/>
              </w:rPr>
              <w:t>F</w:t>
            </w:r>
            <w:r w:rsidRPr="00947482">
              <w:rPr>
                <w:rFonts w:ascii="Times New Roman" w:hAnsi="Times New Roman" w:cs="Times New Roman"/>
                <w:sz w:val="20"/>
                <w:szCs w:val="20"/>
              </w:rPr>
              <w:t>rancisco</w:t>
            </w:r>
            <w:r>
              <w:rPr>
                <w:rFonts w:ascii="Times New Roman" w:hAnsi="Times New Roman" w:cs="Times New Roman"/>
                <w:sz w:val="20"/>
                <w:szCs w:val="20"/>
              </w:rPr>
              <w:t>-Donoghue et al</w:t>
            </w:r>
            <w:r w:rsidRPr="00947482">
              <w:rPr>
                <w:rFonts w:ascii="Times New Roman" w:hAnsi="Times New Roman" w:cs="Times New Roman"/>
                <w:sz w:val="20"/>
                <w:szCs w:val="20"/>
              </w:rPr>
              <w:t xml:space="preserve"> </w:t>
            </w:r>
            <w:r>
              <w:rPr>
                <w:rFonts w:ascii="Times New Roman" w:hAnsi="Times New Roman" w:cs="Times New Roman"/>
                <w:sz w:val="20"/>
                <w:szCs w:val="20"/>
              </w:rPr>
              <w:t>(</w:t>
            </w:r>
            <w:r w:rsidRPr="00947482">
              <w:rPr>
                <w:rFonts w:ascii="Times New Roman" w:hAnsi="Times New Roman" w:cs="Times New Roman"/>
                <w:sz w:val="20"/>
                <w:szCs w:val="20"/>
              </w:rPr>
              <w:t>201</w:t>
            </w:r>
            <w:r>
              <w:rPr>
                <w:rFonts w:ascii="Times New Roman" w:hAnsi="Times New Roman" w:cs="Times New Roman"/>
                <w:sz w:val="20"/>
                <w:szCs w:val="20"/>
              </w:rPr>
              <w:t>7)</w:t>
            </w:r>
          </w:p>
        </w:tc>
        <w:tc>
          <w:tcPr>
            <w:tcW w:w="2610" w:type="dxa"/>
            <w:tcBorders>
              <w:top w:val="nil"/>
              <w:bottom w:val="single" w:sz="12" w:space="0" w:color="auto"/>
            </w:tcBorders>
          </w:tcPr>
          <w:p w14:paraId="090C79C3" w14:textId="52ABDB7E" w:rsidR="005508B1" w:rsidRPr="00947482" w:rsidRDefault="005508B1" w:rsidP="000939F3">
            <w:pPr>
              <w:jc w:val="center"/>
              <w:rPr>
                <w:rFonts w:ascii="Times New Roman" w:hAnsi="Times New Roman" w:cs="Times New Roman"/>
                <w:sz w:val="20"/>
                <w:szCs w:val="20"/>
              </w:rPr>
            </w:pPr>
            <w:r w:rsidRPr="00947482">
              <w:rPr>
                <w:rFonts w:ascii="Times New Roman" w:hAnsi="Times New Roman" w:cs="Times New Roman"/>
                <w:sz w:val="20"/>
                <w:szCs w:val="20"/>
              </w:rPr>
              <w:t>OMT</w:t>
            </w:r>
            <w:r>
              <w:rPr>
                <w:rFonts w:ascii="Times New Roman" w:hAnsi="Times New Roman" w:cs="Times New Roman"/>
                <w:sz w:val="20"/>
                <w:szCs w:val="20"/>
              </w:rPr>
              <w:t xml:space="preserve"> +</w:t>
            </w:r>
            <w:r w:rsidRPr="00947482">
              <w:rPr>
                <w:rFonts w:ascii="Times New Roman" w:hAnsi="Times New Roman" w:cs="Times New Roman"/>
                <w:sz w:val="20"/>
                <w:szCs w:val="20"/>
              </w:rPr>
              <w:t xml:space="preserve"> (9)</w:t>
            </w:r>
          </w:p>
        </w:tc>
        <w:tc>
          <w:tcPr>
            <w:tcW w:w="2610" w:type="dxa"/>
            <w:tcBorders>
              <w:top w:val="nil"/>
              <w:bottom w:val="single" w:sz="12" w:space="0" w:color="auto"/>
            </w:tcBorders>
          </w:tcPr>
          <w:p w14:paraId="3EA7EA62" w14:textId="096DF706" w:rsidR="005508B1" w:rsidRPr="00947482" w:rsidRDefault="005508B1" w:rsidP="00B6796F">
            <w:pPr>
              <w:jc w:val="center"/>
              <w:rPr>
                <w:rFonts w:ascii="Times New Roman" w:hAnsi="Times New Roman" w:cs="Times New Roman"/>
                <w:sz w:val="20"/>
                <w:szCs w:val="20"/>
              </w:rPr>
            </w:pPr>
            <w:r w:rsidRPr="00947482">
              <w:rPr>
                <w:rFonts w:ascii="Times New Roman" w:hAnsi="Times New Roman" w:cs="Times New Roman"/>
                <w:sz w:val="20"/>
                <w:szCs w:val="20"/>
              </w:rPr>
              <w:t>Counseling</w:t>
            </w:r>
            <w:r w:rsidR="00B6796F">
              <w:rPr>
                <w:rFonts w:ascii="Times New Roman" w:hAnsi="Times New Roman" w:cs="Times New Roman"/>
                <w:sz w:val="20"/>
                <w:szCs w:val="20"/>
              </w:rPr>
              <w:t xml:space="preserve"> </w:t>
            </w:r>
            <w:r w:rsidRPr="00947482">
              <w:rPr>
                <w:rFonts w:ascii="Times New Roman" w:hAnsi="Times New Roman" w:cs="Times New Roman"/>
                <w:sz w:val="20"/>
                <w:szCs w:val="20"/>
              </w:rPr>
              <w:t>(9)</w:t>
            </w:r>
          </w:p>
        </w:tc>
        <w:tc>
          <w:tcPr>
            <w:tcW w:w="2890" w:type="dxa"/>
            <w:tcBorders>
              <w:top w:val="nil"/>
              <w:bottom w:val="single" w:sz="12" w:space="0" w:color="auto"/>
            </w:tcBorders>
          </w:tcPr>
          <w:p w14:paraId="4AD78273" w14:textId="21EF0656" w:rsidR="005508B1" w:rsidRPr="00947482" w:rsidRDefault="005508B1" w:rsidP="005508B1">
            <w:pPr>
              <w:jc w:val="center"/>
              <w:rPr>
                <w:rFonts w:ascii="Times New Roman" w:hAnsi="Times New Roman" w:cs="Times New Roman"/>
                <w:sz w:val="20"/>
                <w:szCs w:val="20"/>
              </w:rPr>
            </w:pPr>
            <w:r w:rsidRPr="00947482">
              <w:rPr>
                <w:rFonts w:ascii="Times New Roman" w:hAnsi="Times New Roman" w:cs="Times New Roman"/>
                <w:sz w:val="20"/>
                <w:szCs w:val="20"/>
              </w:rPr>
              <w:t>3.</w:t>
            </w:r>
            <w:r w:rsidR="002D1C27">
              <w:rPr>
                <w:rFonts w:ascii="Times New Roman" w:hAnsi="Times New Roman" w:cs="Times New Roman"/>
                <w:sz w:val="20"/>
                <w:szCs w:val="20"/>
              </w:rPr>
              <w:t>4</w:t>
            </w:r>
            <w:r w:rsidRPr="00947482">
              <w:rPr>
                <w:rFonts w:ascii="Times New Roman" w:hAnsi="Times New Roman" w:cs="Times New Roman"/>
                <w:sz w:val="20"/>
                <w:szCs w:val="20"/>
              </w:rPr>
              <w:t xml:space="preserve"> </w:t>
            </w:r>
            <w:r w:rsidR="002D1C27">
              <w:rPr>
                <w:rFonts w:ascii="Times New Roman" w:hAnsi="Times New Roman" w:cs="Times New Roman"/>
                <w:sz w:val="20"/>
                <w:szCs w:val="20"/>
              </w:rPr>
              <w:t>(</w:t>
            </w:r>
            <w:r w:rsidRPr="00947482">
              <w:rPr>
                <w:rFonts w:ascii="Times New Roman" w:hAnsi="Times New Roman" w:cs="Times New Roman"/>
                <w:sz w:val="20"/>
                <w:szCs w:val="20"/>
              </w:rPr>
              <w:t>0.1</w:t>
            </w:r>
            <w:r w:rsidR="002D1C27">
              <w:rPr>
                <w:rFonts w:ascii="Times New Roman" w:hAnsi="Times New Roman" w:cs="Times New Roman"/>
                <w:sz w:val="20"/>
                <w:szCs w:val="20"/>
              </w:rPr>
              <w:t xml:space="preserve"> to</w:t>
            </w:r>
            <w:r w:rsidRPr="00947482">
              <w:rPr>
                <w:rFonts w:ascii="Times New Roman" w:hAnsi="Times New Roman" w:cs="Times New Roman"/>
                <w:sz w:val="20"/>
                <w:szCs w:val="20"/>
              </w:rPr>
              <w:t xml:space="preserve"> 93.8</w:t>
            </w:r>
            <w:r w:rsidR="002D1C27">
              <w:rPr>
                <w:rFonts w:ascii="Times New Roman" w:hAnsi="Times New Roman" w:cs="Times New Roman"/>
                <w:sz w:val="20"/>
                <w:szCs w:val="20"/>
              </w:rPr>
              <w:t>)</w:t>
            </w:r>
          </w:p>
        </w:tc>
        <w:tc>
          <w:tcPr>
            <w:tcW w:w="2590" w:type="dxa"/>
            <w:tcBorders>
              <w:top w:val="nil"/>
              <w:bottom w:val="single" w:sz="12" w:space="0" w:color="auto"/>
            </w:tcBorders>
          </w:tcPr>
          <w:p w14:paraId="48B44F3E" w14:textId="25CE17D3" w:rsidR="005508B1" w:rsidRPr="00947482" w:rsidRDefault="005508B1" w:rsidP="007A6DA9">
            <w:pPr>
              <w:rPr>
                <w:rFonts w:ascii="Times New Roman" w:hAnsi="Times New Roman" w:cs="Times New Roman"/>
                <w:sz w:val="20"/>
                <w:szCs w:val="20"/>
              </w:rPr>
            </w:pPr>
            <w:r w:rsidRPr="00947482">
              <w:rPr>
                <w:rFonts w:ascii="Times New Roman" w:hAnsi="Times New Roman" w:cs="Times New Roman"/>
                <w:sz w:val="20"/>
                <w:szCs w:val="20"/>
              </w:rPr>
              <w:t xml:space="preserve">One participant in </w:t>
            </w:r>
            <w:r w:rsidR="000072F7">
              <w:rPr>
                <w:rFonts w:ascii="Times New Roman" w:hAnsi="Times New Roman" w:cs="Times New Roman"/>
                <w:sz w:val="20"/>
                <w:szCs w:val="20"/>
              </w:rPr>
              <w:t xml:space="preserve">the </w:t>
            </w:r>
            <w:r w:rsidRPr="00947482">
              <w:rPr>
                <w:rFonts w:ascii="Times New Roman" w:hAnsi="Times New Roman" w:cs="Times New Roman"/>
                <w:sz w:val="20"/>
                <w:szCs w:val="20"/>
              </w:rPr>
              <w:t xml:space="preserve">OMT group dropped </w:t>
            </w:r>
            <w:r w:rsidR="002F6830">
              <w:rPr>
                <w:rFonts w:ascii="Times New Roman" w:hAnsi="Times New Roman" w:cs="Times New Roman"/>
                <w:sz w:val="20"/>
                <w:szCs w:val="20"/>
              </w:rPr>
              <w:t xml:space="preserve">out </w:t>
            </w:r>
            <w:r w:rsidR="000072F7">
              <w:rPr>
                <w:rFonts w:ascii="Times New Roman" w:hAnsi="Times New Roman" w:cs="Times New Roman"/>
                <w:sz w:val="20"/>
                <w:szCs w:val="20"/>
              </w:rPr>
              <w:t>because of an adverse event.</w:t>
            </w:r>
          </w:p>
        </w:tc>
      </w:tr>
    </w:tbl>
    <w:p w14:paraId="5F9E861D" w14:textId="12F8D3E6" w:rsidR="00724E51" w:rsidRDefault="00724E51" w:rsidP="00823E18">
      <w:pPr>
        <w:spacing w:after="0" w:line="480" w:lineRule="auto"/>
        <w:rPr>
          <w:rFonts w:ascii="Times New Roman" w:hAnsi="Times New Roman" w:cs="Times New Roman"/>
          <w:bCs/>
        </w:rPr>
      </w:pPr>
      <w:proofErr w:type="spellStart"/>
      <w:r>
        <w:rPr>
          <w:rFonts w:ascii="Times New Roman" w:hAnsi="Times New Roman" w:cs="Times New Roman"/>
          <w:bCs/>
          <w:vertAlign w:val="superscript"/>
        </w:rPr>
        <w:t>a</w:t>
      </w:r>
      <w:r>
        <w:rPr>
          <w:rFonts w:ascii="Times New Roman" w:hAnsi="Times New Roman" w:cs="Times New Roman"/>
          <w:bCs/>
        </w:rPr>
        <w:t>Plus</w:t>
      </w:r>
      <w:proofErr w:type="spellEnd"/>
      <w:r>
        <w:rPr>
          <w:rFonts w:ascii="Times New Roman" w:hAnsi="Times New Roman" w:cs="Times New Roman"/>
          <w:bCs/>
        </w:rPr>
        <w:t xml:space="preserve"> symbol (+) indicates the OMT protocol included multiple types of techniques that did not focus on a single technique.</w:t>
      </w:r>
    </w:p>
    <w:p w14:paraId="6EE5DE3E" w14:textId="1BDBA930" w:rsidR="00823E18" w:rsidRPr="00823E18" w:rsidRDefault="00823E18" w:rsidP="0060333D">
      <w:pPr>
        <w:spacing w:after="0" w:line="480" w:lineRule="auto"/>
        <w:rPr>
          <w:rFonts w:ascii="Times New Roman" w:hAnsi="Times New Roman" w:cs="Times New Roman"/>
          <w:bCs/>
        </w:rPr>
      </w:pPr>
      <w:proofErr w:type="spellStart"/>
      <w:r>
        <w:rPr>
          <w:rFonts w:ascii="Times New Roman" w:hAnsi="Times New Roman" w:cs="Times New Roman"/>
          <w:bCs/>
          <w:vertAlign w:val="superscript"/>
        </w:rPr>
        <w:t>b</w:t>
      </w:r>
      <w:r>
        <w:rPr>
          <w:rFonts w:ascii="Times New Roman" w:hAnsi="Times New Roman" w:cs="Times New Roman"/>
          <w:bCs/>
        </w:rPr>
        <w:t>Data</w:t>
      </w:r>
      <w:proofErr w:type="spellEnd"/>
      <w:r>
        <w:rPr>
          <w:rFonts w:ascii="Times New Roman" w:hAnsi="Times New Roman" w:cs="Times New Roman"/>
          <w:bCs/>
        </w:rPr>
        <w:t xml:space="preserve"> are reported as </w:t>
      </w:r>
      <w:r>
        <w:rPr>
          <w:rFonts w:ascii="Times New Roman" w:eastAsia="Times New Roman" w:hAnsi="Times New Roman" w:cs="Times New Roman"/>
          <w:sz w:val="24"/>
          <w:szCs w:val="24"/>
        </w:rPr>
        <w:t>reported as mean difference and associated 95% confidence interval</w:t>
      </w:r>
      <w:r w:rsidR="00C0191F">
        <w:rPr>
          <w:rFonts w:ascii="Times New Roman" w:eastAsia="Times New Roman" w:hAnsi="Times New Roman" w:cs="Times New Roman"/>
          <w:sz w:val="24"/>
          <w:szCs w:val="24"/>
        </w:rPr>
        <w:t>, except for all-cause dropout rates which are reported as odds ratio and associated 95% CI</w:t>
      </w:r>
      <w:r>
        <w:rPr>
          <w:rFonts w:ascii="Times New Roman" w:eastAsia="Times New Roman" w:hAnsi="Times New Roman" w:cs="Times New Roman"/>
          <w:sz w:val="24"/>
          <w:szCs w:val="24"/>
        </w:rPr>
        <w:t>.</w:t>
      </w:r>
    </w:p>
    <w:p w14:paraId="3C029DFF" w14:textId="62D6459F" w:rsidR="00C51C0E" w:rsidRDefault="00823E18" w:rsidP="0060333D">
      <w:pPr>
        <w:spacing w:after="0" w:line="480" w:lineRule="auto"/>
        <w:rPr>
          <w:rFonts w:ascii="Times New Roman" w:hAnsi="Times New Roman" w:cs="Times New Roman"/>
          <w:bCs/>
        </w:rPr>
      </w:pPr>
      <w:proofErr w:type="spellStart"/>
      <w:r>
        <w:rPr>
          <w:rFonts w:ascii="Times New Roman" w:hAnsi="Times New Roman" w:cs="Times New Roman"/>
          <w:bCs/>
          <w:vertAlign w:val="superscript"/>
        </w:rPr>
        <w:t>c</w:t>
      </w:r>
      <w:r w:rsidR="00C51C0E">
        <w:rPr>
          <w:rFonts w:ascii="Times New Roman" w:hAnsi="Times New Roman" w:cs="Times New Roman"/>
          <w:bCs/>
        </w:rPr>
        <w:t>Observational</w:t>
      </w:r>
      <w:proofErr w:type="spellEnd"/>
      <w:r w:rsidR="00C51C0E">
        <w:rPr>
          <w:rFonts w:ascii="Times New Roman" w:hAnsi="Times New Roman" w:cs="Times New Roman"/>
          <w:bCs/>
        </w:rPr>
        <w:t xml:space="preserve"> study.</w:t>
      </w:r>
    </w:p>
    <w:p w14:paraId="5139CE2F" w14:textId="7CFA8FDB" w:rsidR="007A6DA9" w:rsidRDefault="007A6DA9" w:rsidP="0060333D">
      <w:pPr>
        <w:spacing w:after="0" w:line="480" w:lineRule="auto"/>
        <w:rPr>
          <w:rFonts w:ascii="Times New Roman" w:hAnsi="Times New Roman" w:cs="Times New Roman"/>
          <w:bCs/>
        </w:rPr>
      </w:pPr>
      <w:proofErr w:type="spellStart"/>
      <w:r>
        <w:rPr>
          <w:rFonts w:ascii="Times New Roman" w:hAnsi="Times New Roman" w:cs="Times New Roman"/>
          <w:bCs/>
          <w:vertAlign w:val="superscript"/>
        </w:rPr>
        <w:t>d</w:t>
      </w:r>
      <w:r>
        <w:rPr>
          <w:rFonts w:ascii="Times New Roman" w:hAnsi="Times New Roman" w:cs="Times New Roman"/>
          <w:bCs/>
        </w:rPr>
        <w:t>A</w:t>
      </w:r>
      <w:proofErr w:type="spellEnd"/>
      <w:r>
        <w:rPr>
          <w:rFonts w:ascii="Times New Roman" w:hAnsi="Times New Roman" w:cs="Times New Roman"/>
          <w:bCs/>
        </w:rPr>
        <w:t xml:space="preserve"> significant association was reported in the study.</w:t>
      </w:r>
    </w:p>
    <w:p w14:paraId="5BD822EF" w14:textId="6A7463E1" w:rsidR="001C7616" w:rsidRDefault="0060333D" w:rsidP="001C7616">
      <w:pPr>
        <w:spacing w:after="0" w:line="480" w:lineRule="auto"/>
        <w:rPr>
          <w:rFonts w:ascii="Times New Roman" w:hAnsi="Times New Roman" w:cs="Times New Roman"/>
        </w:rPr>
      </w:pPr>
      <w:proofErr w:type="spellStart"/>
      <w:r>
        <w:rPr>
          <w:rFonts w:ascii="Times New Roman" w:hAnsi="Times New Roman" w:cs="Times New Roman"/>
          <w:bCs/>
          <w:vertAlign w:val="superscript"/>
        </w:rPr>
        <w:t>f</w:t>
      </w:r>
      <w:r w:rsidRPr="0060333D">
        <w:rPr>
          <w:rFonts w:ascii="Times New Roman" w:hAnsi="Times New Roman" w:cs="Times New Roman"/>
        </w:rPr>
        <w:t>The</w:t>
      </w:r>
      <w:proofErr w:type="spellEnd"/>
      <w:r w:rsidRPr="0060333D">
        <w:rPr>
          <w:rFonts w:ascii="Times New Roman" w:hAnsi="Times New Roman" w:cs="Times New Roman"/>
        </w:rPr>
        <w:t xml:space="preserve"> sensitivity analysis showed </w:t>
      </w:r>
      <w:r>
        <w:rPr>
          <w:rFonts w:ascii="Times New Roman" w:hAnsi="Times New Roman" w:cs="Times New Roman"/>
        </w:rPr>
        <w:t xml:space="preserve">a </w:t>
      </w:r>
      <w:r w:rsidRPr="0060333D">
        <w:rPr>
          <w:rFonts w:ascii="Times New Roman" w:hAnsi="Times New Roman" w:cs="Times New Roman"/>
        </w:rPr>
        <w:t>significant association,</w:t>
      </w:r>
      <w:r w:rsidR="00457D2C">
        <w:rPr>
          <w:rFonts w:ascii="Times New Roman" w:hAnsi="Times New Roman" w:cs="Times New Roman"/>
        </w:rPr>
        <w:t xml:space="preserve"> but</w:t>
      </w:r>
      <w:r w:rsidRPr="0060333D">
        <w:rPr>
          <w:rFonts w:ascii="Times New Roman" w:hAnsi="Times New Roman" w:cs="Times New Roman"/>
        </w:rPr>
        <w:t xml:space="preserve"> heterogeneity was high</w:t>
      </w:r>
      <w:r>
        <w:rPr>
          <w:rFonts w:ascii="Times New Roman" w:hAnsi="Times New Roman" w:cs="Times New Roman"/>
        </w:rPr>
        <w:t>,</w:t>
      </w:r>
      <w:r w:rsidRPr="0060333D">
        <w:rPr>
          <w:rFonts w:ascii="Times New Roman" w:hAnsi="Times New Roman" w:cs="Times New Roman"/>
        </w:rPr>
        <w:t xml:space="preserve"> reducing confidence in the evidence. </w:t>
      </w:r>
    </w:p>
    <w:p w14:paraId="69459878" w14:textId="4E12228E" w:rsidR="0060333D" w:rsidRPr="0060333D" w:rsidRDefault="001C7616" w:rsidP="0060333D">
      <w:pPr>
        <w:spacing w:after="0" w:line="480" w:lineRule="auto"/>
        <w:rPr>
          <w:rFonts w:ascii="Times New Roman" w:hAnsi="Times New Roman" w:cs="Times New Roman"/>
          <w:bCs/>
        </w:rPr>
      </w:pPr>
      <w:proofErr w:type="spellStart"/>
      <w:r>
        <w:rPr>
          <w:rFonts w:ascii="Times New Roman" w:hAnsi="Times New Roman" w:cs="Times New Roman"/>
          <w:vertAlign w:val="superscript"/>
        </w:rPr>
        <w:t>g</w:t>
      </w:r>
      <w:r>
        <w:rPr>
          <w:rFonts w:ascii="Times New Roman" w:hAnsi="Times New Roman" w:cs="Times New Roman"/>
        </w:rPr>
        <w:t>Included</w:t>
      </w:r>
      <w:proofErr w:type="spellEnd"/>
      <w:r>
        <w:rPr>
          <w:rFonts w:ascii="Times New Roman" w:hAnsi="Times New Roman" w:cs="Times New Roman"/>
        </w:rPr>
        <w:t xml:space="preserve"> in the sensitivity analysis.</w:t>
      </w:r>
      <w:r w:rsidR="0060333D" w:rsidRPr="0060333D">
        <w:rPr>
          <w:rFonts w:ascii="Times New Roman" w:hAnsi="Times New Roman" w:cs="Times New Roman"/>
        </w:rPr>
        <w:t xml:space="preserve"> </w:t>
      </w:r>
    </w:p>
    <w:p w14:paraId="4C44B22E" w14:textId="7E988161" w:rsidR="009A710B" w:rsidRPr="009A710B" w:rsidRDefault="00457D2C" w:rsidP="0060333D">
      <w:pPr>
        <w:spacing w:after="0" w:line="480" w:lineRule="auto"/>
        <w:rPr>
          <w:rFonts w:ascii="Times New Roman" w:hAnsi="Times New Roman" w:cs="Times New Roman"/>
          <w:bCs/>
        </w:rPr>
      </w:pPr>
      <w:proofErr w:type="spellStart"/>
      <w:r>
        <w:rPr>
          <w:rFonts w:ascii="Times New Roman" w:hAnsi="Times New Roman" w:cs="Times New Roman"/>
          <w:bCs/>
          <w:vertAlign w:val="superscript"/>
        </w:rPr>
        <w:lastRenderedPageBreak/>
        <w:t>h</w:t>
      </w:r>
      <w:r w:rsidR="009A710B">
        <w:rPr>
          <w:rFonts w:ascii="Times New Roman" w:hAnsi="Times New Roman" w:cs="Times New Roman"/>
          <w:bCs/>
        </w:rPr>
        <w:t>Reported</w:t>
      </w:r>
      <w:proofErr w:type="spellEnd"/>
      <w:r w:rsidR="009A710B">
        <w:rPr>
          <w:rFonts w:ascii="Times New Roman" w:hAnsi="Times New Roman" w:cs="Times New Roman"/>
          <w:bCs/>
        </w:rPr>
        <w:t xml:space="preserve"> as a binary outcome.</w:t>
      </w:r>
    </w:p>
    <w:p w14:paraId="477FE296" w14:textId="13F43FCD" w:rsidR="00457D2C" w:rsidRPr="00457D2C" w:rsidRDefault="00457D2C" w:rsidP="0060333D">
      <w:pPr>
        <w:spacing w:after="0" w:line="480" w:lineRule="auto"/>
        <w:rPr>
          <w:rFonts w:ascii="Times New Roman" w:hAnsi="Times New Roman" w:cs="Times New Roman"/>
        </w:rPr>
      </w:pPr>
      <w:proofErr w:type="spellStart"/>
      <w:r>
        <w:rPr>
          <w:rFonts w:ascii="Times New Roman" w:hAnsi="Times New Roman" w:cs="Times New Roman"/>
          <w:vertAlign w:val="superscript"/>
        </w:rPr>
        <w:t>i</w:t>
      </w:r>
      <w:r>
        <w:rPr>
          <w:rFonts w:ascii="Times New Roman" w:hAnsi="Times New Roman" w:cs="Times New Roman"/>
        </w:rPr>
        <w:t>Included</w:t>
      </w:r>
      <w:proofErr w:type="spellEnd"/>
      <w:r>
        <w:rPr>
          <w:rFonts w:ascii="Times New Roman" w:hAnsi="Times New Roman" w:cs="Times New Roman"/>
        </w:rPr>
        <w:t xml:space="preserve"> in the sensitivity analysis, but </w:t>
      </w:r>
      <w:r w:rsidRPr="0060333D">
        <w:rPr>
          <w:rFonts w:ascii="Times New Roman" w:hAnsi="Times New Roman" w:cs="Times New Roman"/>
        </w:rPr>
        <w:t>heterogeneity was high</w:t>
      </w:r>
      <w:r>
        <w:rPr>
          <w:rFonts w:ascii="Times New Roman" w:hAnsi="Times New Roman" w:cs="Times New Roman"/>
        </w:rPr>
        <w:t>,</w:t>
      </w:r>
      <w:r w:rsidRPr="0060333D">
        <w:rPr>
          <w:rFonts w:ascii="Times New Roman" w:hAnsi="Times New Roman" w:cs="Times New Roman"/>
        </w:rPr>
        <w:t xml:space="preserve"> reducing confidence in the evidence. </w:t>
      </w:r>
      <w:r>
        <w:rPr>
          <w:rFonts w:ascii="Times New Roman" w:hAnsi="Times New Roman" w:cs="Times New Roman"/>
        </w:rPr>
        <w:t xml:space="preserve"> </w:t>
      </w:r>
    </w:p>
    <w:p w14:paraId="76DBDBE7" w14:textId="2F2AF2E4" w:rsidR="00DE6711" w:rsidRPr="00360B46" w:rsidRDefault="006B5A19" w:rsidP="0060333D">
      <w:pPr>
        <w:spacing w:after="0" w:line="480" w:lineRule="auto"/>
        <w:rPr>
          <w:rFonts w:ascii="Times New Roman" w:hAnsi="Times New Roman" w:cs="Times New Roman"/>
          <w:b/>
          <w:bCs/>
        </w:rPr>
      </w:pPr>
      <w:r>
        <w:rPr>
          <w:rFonts w:ascii="Times New Roman" w:hAnsi="Times New Roman" w:cs="Times New Roman"/>
        </w:rPr>
        <w:t xml:space="preserve">Abbreviations: </w:t>
      </w:r>
      <w:r w:rsidR="00360B46" w:rsidRPr="00360B46">
        <w:rPr>
          <w:rFonts w:ascii="Times New Roman" w:hAnsi="Times New Roman" w:cs="Times New Roman"/>
        </w:rPr>
        <w:t>HVLA</w:t>
      </w:r>
      <w:r>
        <w:rPr>
          <w:rFonts w:ascii="Times New Roman" w:hAnsi="Times New Roman" w:cs="Times New Roman"/>
        </w:rPr>
        <w:t>,</w:t>
      </w:r>
      <w:r w:rsidR="00360B46" w:rsidRPr="00360B46">
        <w:rPr>
          <w:rFonts w:ascii="Times New Roman" w:hAnsi="Times New Roman" w:cs="Times New Roman"/>
        </w:rPr>
        <w:t xml:space="preserve"> </w:t>
      </w:r>
      <w:r>
        <w:rPr>
          <w:rFonts w:ascii="Times New Roman" w:hAnsi="Times New Roman" w:cs="Times New Roman"/>
        </w:rPr>
        <w:t>h</w:t>
      </w:r>
      <w:r w:rsidR="00360B46" w:rsidRPr="00360B46">
        <w:rPr>
          <w:rFonts w:ascii="Times New Roman" w:hAnsi="Times New Roman" w:cs="Times New Roman"/>
        </w:rPr>
        <w:t>igh</w:t>
      </w:r>
      <w:r>
        <w:rPr>
          <w:rFonts w:ascii="Times New Roman" w:hAnsi="Times New Roman" w:cs="Times New Roman"/>
        </w:rPr>
        <w:t>-</w:t>
      </w:r>
      <w:r w:rsidR="00360B46" w:rsidRPr="00360B46">
        <w:rPr>
          <w:rFonts w:ascii="Times New Roman" w:hAnsi="Times New Roman" w:cs="Times New Roman"/>
        </w:rPr>
        <w:t>velocity</w:t>
      </w:r>
      <w:r>
        <w:rPr>
          <w:rFonts w:ascii="Times New Roman" w:hAnsi="Times New Roman" w:cs="Times New Roman"/>
        </w:rPr>
        <w:t>,</w:t>
      </w:r>
      <w:r w:rsidR="00360B46" w:rsidRPr="00360B46">
        <w:rPr>
          <w:rFonts w:ascii="Times New Roman" w:hAnsi="Times New Roman" w:cs="Times New Roman"/>
        </w:rPr>
        <w:t xml:space="preserve"> low</w:t>
      </w:r>
      <w:r>
        <w:rPr>
          <w:rFonts w:ascii="Times New Roman" w:hAnsi="Times New Roman" w:cs="Times New Roman"/>
        </w:rPr>
        <w:t>-</w:t>
      </w:r>
      <w:r w:rsidR="00360B46" w:rsidRPr="00360B46">
        <w:rPr>
          <w:rFonts w:ascii="Times New Roman" w:hAnsi="Times New Roman" w:cs="Times New Roman"/>
        </w:rPr>
        <w:t>amplitude; OMT</w:t>
      </w:r>
      <w:r>
        <w:rPr>
          <w:rFonts w:ascii="Times New Roman" w:hAnsi="Times New Roman" w:cs="Times New Roman"/>
        </w:rPr>
        <w:t>,</w:t>
      </w:r>
      <w:r w:rsidR="00360B46" w:rsidRPr="00360B46">
        <w:rPr>
          <w:rFonts w:ascii="Times New Roman" w:hAnsi="Times New Roman" w:cs="Times New Roman"/>
        </w:rPr>
        <w:t xml:space="preserve"> </w:t>
      </w:r>
      <w:r>
        <w:rPr>
          <w:rFonts w:ascii="Times New Roman" w:hAnsi="Times New Roman" w:cs="Times New Roman"/>
        </w:rPr>
        <w:t>o</w:t>
      </w:r>
      <w:r w:rsidR="00360B46" w:rsidRPr="00360B46">
        <w:rPr>
          <w:rFonts w:ascii="Times New Roman" w:hAnsi="Times New Roman" w:cs="Times New Roman"/>
        </w:rPr>
        <w:t xml:space="preserve">steopathic manipulative treatment; </w:t>
      </w:r>
      <w:r>
        <w:rPr>
          <w:rFonts w:ascii="Times New Roman" w:hAnsi="Times New Roman" w:cs="Times New Roman"/>
        </w:rPr>
        <w:t>OMTa, analogous o</w:t>
      </w:r>
      <w:r w:rsidRPr="00360B46">
        <w:rPr>
          <w:rFonts w:ascii="Times New Roman" w:hAnsi="Times New Roman" w:cs="Times New Roman"/>
        </w:rPr>
        <w:t xml:space="preserve">steopathic manipulative treatment </w:t>
      </w:r>
      <w:r>
        <w:rPr>
          <w:rFonts w:ascii="Times New Roman" w:hAnsi="Times New Roman" w:cs="Times New Roman"/>
        </w:rPr>
        <w:t xml:space="preserve">technique; </w:t>
      </w:r>
      <w:r w:rsidR="00360B46" w:rsidRPr="00360B46">
        <w:rPr>
          <w:rFonts w:ascii="Times New Roman" w:hAnsi="Times New Roman" w:cs="Times New Roman"/>
        </w:rPr>
        <w:t>PINS</w:t>
      </w:r>
      <w:r>
        <w:rPr>
          <w:rFonts w:ascii="Times New Roman" w:hAnsi="Times New Roman" w:cs="Times New Roman"/>
        </w:rPr>
        <w:t>,</w:t>
      </w:r>
      <w:r w:rsidR="00360B46" w:rsidRPr="00360B46">
        <w:rPr>
          <w:rFonts w:ascii="Times New Roman" w:hAnsi="Times New Roman" w:cs="Times New Roman"/>
        </w:rPr>
        <w:t xml:space="preserve"> </w:t>
      </w:r>
      <w:r>
        <w:rPr>
          <w:rFonts w:ascii="Times New Roman" w:hAnsi="Times New Roman" w:cs="Times New Roman"/>
        </w:rPr>
        <w:t>p</w:t>
      </w:r>
      <w:r w:rsidR="00360B46" w:rsidRPr="00360B46">
        <w:rPr>
          <w:rFonts w:ascii="Times New Roman" w:hAnsi="Times New Roman" w:cs="Times New Roman"/>
        </w:rPr>
        <w:t>rogressive inhibition of neuromuscular structures</w:t>
      </w:r>
      <w:r>
        <w:rPr>
          <w:rFonts w:ascii="Times New Roman" w:hAnsi="Times New Roman" w:cs="Times New Roman"/>
        </w:rPr>
        <w:t>;</w:t>
      </w:r>
      <w:r w:rsidRPr="006B5A19">
        <w:rPr>
          <w:rFonts w:ascii="Times New Roman" w:hAnsi="Times New Roman" w:cs="Times New Roman"/>
        </w:rPr>
        <w:t xml:space="preserve"> </w:t>
      </w:r>
      <w:r>
        <w:rPr>
          <w:rFonts w:ascii="Times New Roman" w:hAnsi="Times New Roman" w:cs="Times New Roman"/>
        </w:rPr>
        <w:t xml:space="preserve">SF-36, 36-Item Short Form Health Survey; </w:t>
      </w:r>
      <w:r w:rsidRPr="00360B46">
        <w:rPr>
          <w:rFonts w:ascii="Times New Roman" w:hAnsi="Times New Roman" w:cs="Times New Roman"/>
        </w:rPr>
        <w:t>VRT</w:t>
      </w:r>
      <w:r>
        <w:rPr>
          <w:rFonts w:ascii="Times New Roman" w:hAnsi="Times New Roman" w:cs="Times New Roman"/>
        </w:rPr>
        <w:t>,</w:t>
      </w:r>
      <w:r w:rsidRPr="00360B46">
        <w:rPr>
          <w:rFonts w:ascii="Times New Roman" w:hAnsi="Times New Roman" w:cs="Times New Roman"/>
        </w:rPr>
        <w:t xml:space="preserve"> vestibular rehabilitation therapy</w:t>
      </w:r>
      <w:r>
        <w:rPr>
          <w:rFonts w:ascii="Times New Roman" w:hAnsi="Times New Roman" w:cs="Times New Roman"/>
        </w:rPr>
        <w:t>.</w:t>
      </w:r>
    </w:p>
    <w:p w14:paraId="1C391F0C" w14:textId="77777777" w:rsidR="00DE6711" w:rsidRPr="00360B46" w:rsidRDefault="00DE6711" w:rsidP="0060333D">
      <w:pPr>
        <w:spacing w:after="0" w:line="480" w:lineRule="auto"/>
        <w:rPr>
          <w:rFonts w:ascii="Times New Roman" w:hAnsi="Times New Roman" w:cs="Times New Roman"/>
          <w:b/>
          <w:bCs/>
        </w:rPr>
      </w:pPr>
    </w:p>
    <w:p w14:paraId="141BACD4" w14:textId="0EE6BA79" w:rsidR="00AD30FD" w:rsidRPr="00947482" w:rsidRDefault="00AD30FD" w:rsidP="00DA40E5">
      <w:pPr>
        <w:rPr>
          <w:rFonts w:ascii="Times New Roman" w:hAnsi="Times New Roman" w:cs="Times New Roman"/>
        </w:rPr>
      </w:pPr>
    </w:p>
    <w:sectPr w:rsidR="00AD30FD" w:rsidRPr="00947482" w:rsidSect="00074A6F">
      <w:type w:val="continuous"/>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356EF"/>
    <w:multiLevelType w:val="hybridMultilevel"/>
    <w:tmpl w:val="1478B9FA"/>
    <w:lvl w:ilvl="0" w:tplc="401867F0">
      <w:start w:val="1"/>
      <w:numFmt w:val="decimal"/>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745A71"/>
    <w:multiLevelType w:val="hybridMultilevel"/>
    <w:tmpl w:val="4DA66C4E"/>
    <w:lvl w:ilvl="0" w:tplc="35623B86">
      <w:start w:val="1"/>
      <w:numFmt w:val="decimal"/>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80543F6"/>
    <w:multiLevelType w:val="hybridMultilevel"/>
    <w:tmpl w:val="2B2A36C0"/>
    <w:lvl w:ilvl="0" w:tplc="9F9CD2C4">
      <w:start w:val="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B7C156C"/>
    <w:multiLevelType w:val="hybridMultilevel"/>
    <w:tmpl w:val="F3D0190C"/>
    <w:lvl w:ilvl="0" w:tplc="35623B86">
      <w:start w:val="1"/>
      <w:numFmt w:val="decimal"/>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2392BBC"/>
    <w:multiLevelType w:val="hybridMultilevel"/>
    <w:tmpl w:val="17EC0AB8"/>
    <w:lvl w:ilvl="0" w:tplc="401867F0">
      <w:start w:val="1"/>
      <w:numFmt w:val="decimal"/>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82A7E5A"/>
    <w:multiLevelType w:val="hybridMultilevel"/>
    <w:tmpl w:val="0DD283BA"/>
    <w:lvl w:ilvl="0" w:tplc="401867F0">
      <w:start w:val="1"/>
      <w:numFmt w:val="decimal"/>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5083475">
    <w:abstractNumId w:val="2"/>
  </w:num>
  <w:num w:numId="2" w16cid:durableId="1662855421">
    <w:abstractNumId w:val="0"/>
  </w:num>
  <w:num w:numId="3" w16cid:durableId="436558657">
    <w:abstractNumId w:val="4"/>
  </w:num>
  <w:num w:numId="4" w16cid:durableId="372462286">
    <w:abstractNumId w:val="5"/>
  </w:num>
  <w:num w:numId="5" w16cid:durableId="1702365092">
    <w:abstractNumId w:val="3"/>
  </w:num>
  <w:num w:numId="6" w16cid:durableId="103241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MDQ2szAyMzc1NjJQ0lEKTi0uzszPAykwNKwFAONf5RgtAAAA"/>
  </w:docVars>
  <w:rsids>
    <w:rsidRoot w:val="002A3627"/>
    <w:rsid w:val="0000103D"/>
    <w:rsid w:val="000032A4"/>
    <w:rsid w:val="000072F7"/>
    <w:rsid w:val="000137DB"/>
    <w:rsid w:val="00014DA8"/>
    <w:rsid w:val="00016298"/>
    <w:rsid w:val="000201FD"/>
    <w:rsid w:val="00020636"/>
    <w:rsid w:val="000208E7"/>
    <w:rsid w:val="000226A4"/>
    <w:rsid w:val="00022A01"/>
    <w:rsid w:val="00025087"/>
    <w:rsid w:val="000305B4"/>
    <w:rsid w:val="00030976"/>
    <w:rsid w:val="00030A24"/>
    <w:rsid w:val="0003115C"/>
    <w:rsid w:val="00031CFB"/>
    <w:rsid w:val="0003207A"/>
    <w:rsid w:val="0003697C"/>
    <w:rsid w:val="000451B1"/>
    <w:rsid w:val="000466CF"/>
    <w:rsid w:val="00046B4E"/>
    <w:rsid w:val="000513DB"/>
    <w:rsid w:val="00052373"/>
    <w:rsid w:val="00055CAA"/>
    <w:rsid w:val="000574CC"/>
    <w:rsid w:val="000601A2"/>
    <w:rsid w:val="000745FE"/>
    <w:rsid w:val="00074A6F"/>
    <w:rsid w:val="00074A8C"/>
    <w:rsid w:val="00077060"/>
    <w:rsid w:val="0008062C"/>
    <w:rsid w:val="00080680"/>
    <w:rsid w:val="00080788"/>
    <w:rsid w:val="00083790"/>
    <w:rsid w:val="00084AEF"/>
    <w:rsid w:val="0008635A"/>
    <w:rsid w:val="00092385"/>
    <w:rsid w:val="000939F3"/>
    <w:rsid w:val="00093E43"/>
    <w:rsid w:val="00095C7F"/>
    <w:rsid w:val="000979FE"/>
    <w:rsid w:val="000A1D4B"/>
    <w:rsid w:val="000B2B26"/>
    <w:rsid w:val="000B30A9"/>
    <w:rsid w:val="000B65F7"/>
    <w:rsid w:val="000C2860"/>
    <w:rsid w:val="000D6A97"/>
    <w:rsid w:val="000D6BB4"/>
    <w:rsid w:val="000D7754"/>
    <w:rsid w:val="000E1AB4"/>
    <w:rsid w:val="000E50F1"/>
    <w:rsid w:val="000E5C00"/>
    <w:rsid w:val="000E7BC1"/>
    <w:rsid w:val="000F25E5"/>
    <w:rsid w:val="000F2AC7"/>
    <w:rsid w:val="000F3BF6"/>
    <w:rsid w:val="000F498B"/>
    <w:rsid w:val="000F561C"/>
    <w:rsid w:val="000F57F7"/>
    <w:rsid w:val="001038AC"/>
    <w:rsid w:val="00105AFC"/>
    <w:rsid w:val="0010608D"/>
    <w:rsid w:val="001211A5"/>
    <w:rsid w:val="001260F5"/>
    <w:rsid w:val="0013133E"/>
    <w:rsid w:val="00137374"/>
    <w:rsid w:val="0014208D"/>
    <w:rsid w:val="001420D5"/>
    <w:rsid w:val="00143472"/>
    <w:rsid w:val="00143B41"/>
    <w:rsid w:val="00151929"/>
    <w:rsid w:val="00151F69"/>
    <w:rsid w:val="00155E0B"/>
    <w:rsid w:val="00156D2F"/>
    <w:rsid w:val="00165692"/>
    <w:rsid w:val="00165D9E"/>
    <w:rsid w:val="00166F0B"/>
    <w:rsid w:val="00170EEB"/>
    <w:rsid w:val="0017114F"/>
    <w:rsid w:val="00171552"/>
    <w:rsid w:val="00183726"/>
    <w:rsid w:val="00186D8D"/>
    <w:rsid w:val="001877FA"/>
    <w:rsid w:val="00187F98"/>
    <w:rsid w:val="00190CD2"/>
    <w:rsid w:val="00192C33"/>
    <w:rsid w:val="00196F24"/>
    <w:rsid w:val="001B0061"/>
    <w:rsid w:val="001B0D6C"/>
    <w:rsid w:val="001B1947"/>
    <w:rsid w:val="001B1A42"/>
    <w:rsid w:val="001B20DB"/>
    <w:rsid w:val="001B4AD2"/>
    <w:rsid w:val="001C21FC"/>
    <w:rsid w:val="001C29E6"/>
    <w:rsid w:val="001C6572"/>
    <w:rsid w:val="001C7616"/>
    <w:rsid w:val="001D1B05"/>
    <w:rsid w:val="001D40AA"/>
    <w:rsid w:val="001E44F6"/>
    <w:rsid w:val="001E5601"/>
    <w:rsid w:val="001E6B5C"/>
    <w:rsid w:val="001F7848"/>
    <w:rsid w:val="002031CF"/>
    <w:rsid w:val="00204AAA"/>
    <w:rsid w:val="00204FD9"/>
    <w:rsid w:val="00207204"/>
    <w:rsid w:val="002122E2"/>
    <w:rsid w:val="0021689D"/>
    <w:rsid w:val="002209F4"/>
    <w:rsid w:val="002216B6"/>
    <w:rsid w:val="00222A7C"/>
    <w:rsid w:val="00222FC5"/>
    <w:rsid w:val="00223D29"/>
    <w:rsid w:val="00223E53"/>
    <w:rsid w:val="00227525"/>
    <w:rsid w:val="0023657E"/>
    <w:rsid w:val="00253779"/>
    <w:rsid w:val="00253DEC"/>
    <w:rsid w:val="0026046D"/>
    <w:rsid w:val="002620C0"/>
    <w:rsid w:val="00271707"/>
    <w:rsid w:val="00271C0E"/>
    <w:rsid w:val="00273C2C"/>
    <w:rsid w:val="00275087"/>
    <w:rsid w:val="00275BFC"/>
    <w:rsid w:val="00275FAB"/>
    <w:rsid w:val="00276495"/>
    <w:rsid w:val="00280263"/>
    <w:rsid w:val="00283FCA"/>
    <w:rsid w:val="00286043"/>
    <w:rsid w:val="00290BA2"/>
    <w:rsid w:val="00290F99"/>
    <w:rsid w:val="0029198F"/>
    <w:rsid w:val="0029422A"/>
    <w:rsid w:val="00295F0A"/>
    <w:rsid w:val="00297E65"/>
    <w:rsid w:val="002A2A88"/>
    <w:rsid w:val="002A3627"/>
    <w:rsid w:val="002A6156"/>
    <w:rsid w:val="002A6DC6"/>
    <w:rsid w:val="002B0DCD"/>
    <w:rsid w:val="002C2B41"/>
    <w:rsid w:val="002C6F00"/>
    <w:rsid w:val="002D004C"/>
    <w:rsid w:val="002D0B6C"/>
    <w:rsid w:val="002D18F5"/>
    <w:rsid w:val="002D1C27"/>
    <w:rsid w:val="002D230F"/>
    <w:rsid w:val="002D29C5"/>
    <w:rsid w:val="002D4ADF"/>
    <w:rsid w:val="002D4B9B"/>
    <w:rsid w:val="002D7F55"/>
    <w:rsid w:val="002E18B0"/>
    <w:rsid w:val="002E6C0C"/>
    <w:rsid w:val="002F13A6"/>
    <w:rsid w:val="002F1456"/>
    <w:rsid w:val="002F59CB"/>
    <w:rsid w:val="002F5F60"/>
    <w:rsid w:val="002F6830"/>
    <w:rsid w:val="00300C7C"/>
    <w:rsid w:val="00301E8D"/>
    <w:rsid w:val="0030266B"/>
    <w:rsid w:val="003031CB"/>
    <w:rsid w:val="00310EED"/>
    <w:rsid w:val="00311FBB"/>
    <w:rsid w:val="00321592"/>
    <w:rsid w:val="00323334"/>
    <w:rsid w:val="0032364C"/>
    <w:rsid w:val="00325DBA"/>
    <w:rsid w:val="0032628A"/>
    <w:rsid w:val="0032776B"/>
    <w:rsid w:val="0034173E"/>
    <w:rsid w:val="00347716"/>
    <w:rsid w:val="00347CF9"/>
    <w:rsid w:val="003500E8"/>
    <w:rsid w:val="00350DD5"/>
    <w:rsid w:val="00360B46"/>
    <w:rsid w:val="003627B7"/>
    <w:rsid w:val="00367AC0"/>
    <w:rsid w:val="003742FA"/>
    <w:rsid w:val="003756B5"/>
    <w:rsid w:val="003865A6"/>
    <w:rsid w:val="0039545A"/>
    <w:rsid w:val="00397672"/>
    <w:rsid w:val="003A310C"/>
    <w:rsid w:val="003A6044"/>
    <w:rsid w:val="003A6491"/>
    <w:rsid w:val="003A6799"/>
    <w:rsid w:val="003A6961"/>
    <w:rsid w:val="003A6DCC"/>
    <w:rsid w:val="003B123D"/>
    <w:rsid w:val="003B17AD"/>
    <w:rsid w:val="003C3AF1"/>
    <w:rsid w:val="003D309E"/>
    <w:rsid w:val="003D5076"/>
    <w:rsid w:val="003D532D"/>
    <w:rsid w:val="003E55B0"/>
    <w:rsid w:val="003E6B04"/>
    <w:rsid w:val="003F1656"/>
    <w:rsid w:val="003F5445"/>
    <w:rsid w:val="0040376E"/>
    <w:rsid w:val="0040419A"/>
    <w:rsid w:val="00404CFB"/>
    <w:rsid w:val="004119C1"/>
    <w:rsid w:val="004156A0"/>
    <w:rsid w:val="004160F7"/>
    <w:rsid w:val="00416226"/>
    <w:rsid w:val="00425896"/>
    <w:rsid w:val="00426642"/>
    <w:rsid w:val="00427AC4"/>
    <w:rsid w:val="00430BCA"/>
    <w:rsid w:val="00430DB0"/>
    <w:rsid w:val="00431444"/>
    <w:rsid w:val="00431B4C"/>
    <w:rsid w:val="004364C0"/>
    <w:rsid w:val="00436EBB"/>
    <w:rsid w:val="00440EF3"/>
    <w:rsid w:val="00443074"/>
    <w:rsid w:val="00443F1C"/>
    <w:rsid w:val="0045016D"/>
    <w:rsid w:val="00454516"/>
    <w:rsid w:val="00454A0E"/>
    <w:rsid w:val="00457D2C"/>
    <w:rsid w:val="004615FC"/>
    <w:rsid w:val="00462CC7"/>
    <w:rsid w:val="00465B4B"/>
    <w:rsid w:val="00466622"/>
    <w:rsid w:val="00477270"/>
    <w:rsid w:val="004847BC"/>
    <w:rsid w:val="0048788C"/>
    <w:rsid w:val="00490AA7"/>
    <w:rsid w:val="00494DD1"/>
    <w:rsid w:val="004964A5"/>
    <w:rsid w:val="0049709B"/>
    <w:rsid w:val="004A24D7"/>
    <w:rsid w:val="004B01AD"/>
    <w:rsid w:val="004B0A5C"/>
    <w:rsid w:val="004B2BA5"/>
    <w:rsid w:val="004B4012"/>
    <w:rsid w:val="004B51CD"/>
    <w:rsid w:val="004B7A54"/>
    <w:rsid w:val="004C36FC"/>
    <w:rsid w:val="004C7DA8"/>
    <w:rsid w:val="004D5FCF"/>
    <w:rsid w:val="004E5E91"/>
    <w:rsid w:val="004E768D"/>
    <w:rsid w:val="004F0A9B"/>
    <w:rsid w:val="004F18A2"/>
    <w:rsid w:val="004F1FC0"/>
    <w:rsid w:val="0050288F"/>
    <w:rsid w:val="00510ACE"/>
    <w:rsid w:val="00516655"/>
    <w:rsid w:val="00517E65"/>
    <w:rsid w:val="00523ED5"/>
    <w:rsid w:val="0052444B"/>
    <w:rsid w:val="005254CE"/>
    <w:rsid w:val="0053364C"/>
    <w:rsid w:val="0054341E"/>
    <w:rsid w:val="005508B1"/>
    <w:rsid w:val="00551104"/>
    <w:rsid w:val="005625F1"/>
    <w:rsid w:val="00563E0D"/>
    <w:rsid w:val="00565D44"/>
    <w:rsid w:val="00574BA6"/>
    <w:rsid w:val="00575228"/>
    <w:rsid w:val="00576645"/>
    <w:rsid w:val="00583DD1"/>
    <w:rsid w:val="00592916"/>
    <w:rsid w:val="005958F3"/>
    <w:rsid w:val="00596851"/>
    <w:rsid w:val="005A006D"/>
    <w:rsid w:val="005A232C"/>
    <w:rsid w:val="005B5F40"/>
    <w:rsid w:val="005B70F1"/>
    <w:rsid w:val="005C1124"/>
    <w:rsid w:val="005C1249"/>
    <w:rsid w:val="005C2439"/>
    <w:rsid w:val="005C4D23"/>
    <w:rsid w:val="005C5948"/>
    <w:rsid w:val="005D2702"/>
    <w:rsid w:val="005D6D0F"/>
    <w:rsid w:val="005E15FC"/>
    <w:rsid w:val="005F294A"/>
    <w:rsid w:val="005F59ED"/>
    <w:rsid w:val="00602779"/>
    <w:rsid w:val="0060333D"/>
    <w:rsid w:val="00605DE9"/>
    <w:rsid w:val="0060737A"/>
    <w:rsid w:val="00616B3E"/>
    <w:rsid w:val="00617D17"/>
    <w:rsid w:val="006249BB"/>
    <w:rsid w:val="0062661C"/>
    <w:rsid w:val="006278E1"/>
    <w:rsid w:val="00627FE9"/>
    <w:rsid w:val="00632DDC"/>
    <w:rsid w:val="006377E0"/>
    <w:rsid w:val="0064054F"/>
    <w:rsid w:val="00642ADA"/>
    <w:rsid w:val="00654538"/>
    <w:rsid w:val="00661A43"/>
    <w:rsid w:val="00661FA9"/>
    <w:rsid w:val="00663CEE"/>
    <w:rsid w:val="006705D8"/>
    <w:rsid w:val="006707B2"/>
    <w:rsid w:val="00675732"/>
    <w:rsid w:val="00684247"/>
    <w:rsid w:val="006859E4"/>
    <w:rsid w:val="00686A05"/>
    <w:rsid w:val="00694A89"/>
    <w:rsid w:val="00695204"/>
    <w:rsid w:val="006A1004"/>
    <w:rsid w:val="006A1A46"/>
    <w:rsid w:val="006A6DF1"/>
    <w:rsid w:val="006B0BB7"/>
    <w:rsid w:val="006B0C8E"/>
    <w:rsid w:val="006B3201"/>
    <w:rsid w:val="006B5934"/>
    <w:rsid w:val="006B5A19"/>
    <w:rsid w:val="006B7C0C"/>
    <w:rsid w:val="006B7DAE"/>
    <w:rsid w:val="006C208A"/>
    <w:rsid w:val="006C270D"/>
    <w:rsid w:val="006C2A44"/>
    <w:rsid w:val="006C57BA"/>
    <w:rsid w:val="006C6C9F"/>
    <w:rsid w:val="006D1325"/>
    <w:rsid w:val="006D2EA0"/>
    <w:rsid w:val="006E3CE5"/>
    <w:rsid w:val="006E7400"/>
    <w:rsid w:val="006F12C7"/>
    <w:rsid w:val="006F1BFC"/>
    <w:rsid w:val="006F44F6"/>
    <w:rsid w:val="006F45DA"/>
    <w:rsid w:val="006F5080"/>
    <w:rsid w:val="006F5360"/>
    <w:rsid w:val="006F7081"/>
    <w:rsid w:val="006F7F92"/>
    <w:rsid w:val="00702AAE"/>
    <w:rsid w:val="00702DA3"/>
    <w:rsid w:val="00706828"/>
    <w:rsid w:val="0070735A"/>
    <w:rsid w:val="00710DCA"/>
    <w:rsid w:val="007137D2"/>
    <w:rsid w:val="007159DA"/>
    <w:rsid w:val="00716198"/>
    <w:rsid w:val="0072018E"/>
    <w:rsid w:val="007224C2"/>
    <w:rsid w:val="00724E51"/>
    <w:rsid w:val="00725B15"/>
    <w:rsid w:val="00733018"/>
    <w:rsid w:val="00733DD0"/>
    <w:rsid w:val="00736CF1"/>
    <w:rsid w:val="00747AC4"/>
    <w:rsid w:val="00754317"/>
    <w:rsid w:val="00755BF9"/>
    <w:rsid w:val="00756795"/>
    <w:rsid w:val="0076098F"/>
    <w:rsid w:val="00764483"/>
    <w:rsid w:val="00765677"/>
    <w:rsid w:val="00765D96"/>
    <w:rsid w:val="00766D50"/>
    <w:rsid w:val="00772D43"/>
    <w:rsid w:val="00776C10"/>
    <w:rsid w:val="007804DD"/>
    <w:rsid w:val="00785CD4"/>
    <w:rsid w:val="00785D9D"/>
    <w:rsid w:val="0079103B"/>
    <w:rsid w:val="007932DD"/>
    <w:rsid w:val="00795C41"/>
    <w:rsid w:val="007A61D7"/>
    <w:rsid w:val="007A6DA9"/>
    <w:rsid w:val="007B08AC"/>
    <w:rsid w:val="007B0C85"/>
    <w:rsid w:val="007B1513"/>
    <w:rsid w:val="007B40A4"/>
    <w:rsid w:val="007C0734"/>
    <w:rsid w:val="007C42B0"/>
    <w:rsid w:val="007D4AE5"/>
    <w:rsid w:val="007E1A5F"/>
    <w:rsid w:val="007E24A5"/>
    <w:rsid w:val="007E3800"/>
    <w:rsid w:val="007F6EC5"/>
    <w:rsid w:val="007F787C"/>
    <w:rsid w:val="007F7F9C"/>
    <w:rsid w:val="00802689"/>
    <w:rsid w:val="008038F1"/>
    <w:rsid w:val="0080669A"/>
    <w:rsid w:val="00807BAB"/>
    <w:rsid w:val="00807BB0"/>
    <w:rsid w:val="008140DC"/>
    <w:rsid w:val="008149CB"/>
    <w:rsid w:val="00820084"/>
    <w:rsid w:val="00820536"/>
    <w:rsid w:val="00822737"/>
    <w:rsid w:val="008228BC"/>
    <w:rsid w:val="00822FC8"/>
    <w:rsid w:val="008230BE"/>
    <w:rsid w:val="00823E18"/>
    <w:rsid w:val="00830F2E"/>
    <w:rsid w:val="00833957"/>
    <w:rsid w:val="00834AD1"/>
    <w:rsid w:val="008352C1"/>
    <w:rsid w:val="008418B3"/>
    <w:rsid w:val="00845384"/>
    <w:rsid w:val="00845DE5"/>
    <w:rsid w:val="008515F2"/>
    <w:rsid w:val="0088151E"/>
    <w:rsid w:val="008817BA"/>
    <w:rsid w:val="0088310D"/>
    <w:rsid w:val="00895085"/>
    <w:rsid w:val="008A05D1"/>
    <w:rsid w:val="008A4695"/>
    <w:rsid w:val="008A4A06"/>
    <w:rsid w:val="008A663F"/>
    <w:rsid w:val="008A6914"/>
    <w:rsid w:val="008B0273"/>
    <w:rsid w:val="008B0C02"/>
    <w:rsid w:val="008B21D9"/>
    <w:rsid w:val="008B6FFC"/>
    <w:rsid w:val="008C2D7A"/>
    <w:rsid w:val="008C75E6"/>
    <w:rsid w:val="008E0BC0"/>
    <w:rsid w:val="008E470A"/>
    <w:rsid w:val="008E5BF2"/>
    <w:rsid w:val="008F2692"/>
    <w:rsid w:val="008F2ECA"/>
    <w:rsid w:val="008F6A36"/>
    <w:rsid w:val="008F6C11"/>
    <w:rsid w:val="009007F8"/>
    <w:rsid w:val="009064F5"/>
    <w:rsid w:val="00911476"/>
    <w:rsid w:val="00913D83"/>
    <w:rsid w:val="00921ECE"/>
    <w:rsid w:val="00922572"/>
    <w:rsid w:val="0092527E"/>
    <w:rsid w:val="009303CD"/>
    <w:rsid w:val="00931551"/>
    <w:rsid w:val="00933CE1"/>
    <w:rsid w:val="0093461D"/>
    <w:rsid w:val="0093475A"/>
    <w:rsid w:val="0093490E"/>
    <w:rsid w:val="00934D1E"/>
    <w:rsid w:val="009361EC"/>
    <w:rsid w:val="0094026A"/>
    <w:rsid w:val="00943E69"/>
    <w:rsid w:val="009440A5"/>
    <w:rsid w:val="00945E20"/>
    <w:rsid w:val="0094743E"/>
    <w:rsid w:val="00947482"/>
    <w:rsid w:val="009479AA"/>
    <w:rsid w:val="00952369"/>
    <w:rsid w:val="00956348"/>
    <w:rsid w:val="00957A57"/>
    <w:rsid w:val="0096369B"/>
    <w:rsid w:val="00967C6E"/>
    <w:rsid w:val="00982BFA"/>
    <w:rsid w:val="00985DDB"/>
    <w:rsid w:val="009914DA"/>
    <w:rsid w:val="0099329D"/>
    <w:rsid w:val="009961E3"/>
    <w:rsid w:val="00996E56"/>
    <w:rsid w:val="00997FEB"/>
    <w:rsid w:val="009A019C"/>
    <w:rsid w:val="009A66ED"/>
    <w:rsid w:val="009A710B"/>
    <w:rsid w:val="009B048F"/>
    <w:rsid w:val="009B1663"/>
    <w:rsid w:val="009B2C97"/>
    <w:rsid w:val="009B3054"/>
    <w:rsid w:val="009B4E8A"/>
    <w:rsid w:val="009B6BC1"/>
    <w:rsid w:val="009C5C58"/>
    <w:rsid w:val="009C720C"/>
    <w:rsid w:val="009C7796"/>
    <w:rsid w:val="009D007E"/>
    <w:rsid w:val="009D0897"/>
    <w:rsid w:val="009D25A9"/>
    <w:rsid w:val="009D523E"/>
    <w:rsid w:val="009D6D71"/>
    <w:rsid w:val="009D7069"/>
    <w:rsid w:val="009D7713"/>
    <w:rsid w:val="009E1320"/>
    <w:rsid w:val="009E4CBD"/>
    <w:rsid w:val="009F010C"/>
    <w:rsid w:val="009F2E01"/>
    <w:rsid w:val="00A0128B"/>
    <w:rsid w:val="00A0458A"/>
    <w:rsid w:val="00A0470B"/>
    <w:rsid w:val="00A06230"/>
    <w:rsid w:val="00A109AD"/>
    <w:rsid w:val="00A1328D"/>
    <w:rsid w:val="00A135E8"/>
    <w:rsid w:val="00A1444D"/>
    <w:rsid w:val="00A1670D"/>
    <w:rsid w:val="00A22703"/>
    <w:rsid w:val="00A27993"/>
    <w:rsid w:val="00A27E8B"/>
    <w:rsid w:val="00A364C5"/>
    <w:rsid w:val="00A40634"/>
    <w:rsid w:val="00A4391E"/>
    <w:rsid w:val="00A453CD"/>
    <w:rsid w:val="00A46554"/>
    <w:rsid w:val="00A4728F"/>
    <w:rsid w:val="00A52E36"/>
    <w:rsid w:val="00A5793B"/>
    <w:rsid w:val="00A60724"/>
    <w:rsid w:val="00A62481"/>
    <w:rsid w:val="00A62890"/>
    <w:rsid w:val="00A648A9"/>
    <w:rsid w:val="00A64A04"/>
    <w:rsid w:val="00A65C6E"/>
    <w:rsid w:val="00A660C8"/>
    <w:rsid w:val="00A67CBA"/>
    <w:rsid w:val="00A7398E"/>
    <w:rsid w:val="00A751B5"/>
    <w:rsid w:val="00A75C21"/>
    <w:rsid w:val="00A77E65"/>
    <w:rsid w:val="00A80666"/>
    <w:rsid w:val="00A82C78"/>
    <w:rsid w:val="00A83667"/>
    <w:rsid w:val="00A86629"/>
    <w:rsid w:val="00A928B5"/>
    <w:rsid w:val="00A929E0"/>
    <w:rsid w:val="00A936F5"/>
    <w:rsid w:val="00A95850"/>
    <w:rsid w:val="00A95865"/>
    <w:rsid w:val="00A96192"/>
    <w:rsid w:val="00A976C6"/>
    <w:rsid w:val="00A97866"/>
    <w:rsid w:val="00AA41A5"/>
    <w:rsid w:val="00AB14A5"/>
    <w:rsid w:val="00AB191D"/>
    <w:rsid w:val="00AC1B91"/>
    <w:rsid w:val="00AC42C5"/>
    <w:rsid w:val="00AD1244"/>
    <w:rsid w:val="00AD2F62"/>
    <w:rsid w:val="00AD30FD"/>
    <w:rsid w:val="00AD3714"/>
    <w:rsid w:val="00AE0CD2"/>
    <w:rsid w:val="00AE3357"/>
    <w:rsid w:val="00AE6052"/>
    <w:rsid w:val="00AE747D"/>
    <w:rsid w:val="00AE7640"/>
    <w:rsid w:val="00AF2E60"/>
    <w:rsid w:val="00AF6121"/>
    <w:rsid w:val="00AF752A"/>
    <w:rsid w:val="00B03A77"/>
    <w:rsid w:val="00B063BF"/>
    <w:rsid w:val="00B076E3"/>
    <w:rsid w:val="00B07DF6"/>
    <w:rsid w:val="00B11BC3"/>
    <w:rsid w:val="00B12A38"/>
    <w:rsid w:val="00B205FD"/>
    <w:rsid w:val="00B30FF6"/>
    <w:rsid w:val="00B3457A"/>
    <w:rsid w:val="00B44957"/>
    <w:rsid w:val="00B44E0B"/>
    <w:rsid w:val="00B45135"/>
    <w:rsid w:val="00B4569E"/>
    <w:rsid w:val="00B5500D"/>
    <w:rsid w:val="00B60508"/>
    <w:rsid w:val="00B6796F"/>
    <w:rsid w:val="00B71891"/>
    <w:rsid w:val="00B72535"/>
    <w:rsid w:val="00B74B0B"/>
    <w:rsid w:val="00B764D7"/>
    <w:rsid w:val="00B768A7"/>
    <w:rsid w:val="00B76ADF"/>
    <w:rsid w:val="00B8358B"/>
    <w:rsid w:val="00B8528F"/>
    <w:rsid w:val="00B86304"/>
    <w:rsid w:val="00B86CD1"/>
    <w:rsid w:val="00B91C5B"/>
    <w:rsid w:val="00BA60C6"/>
    <w:rsid w:val="00BA6B0A"/>
    <w:rsid w:val="00BB11C2"/>
    <w:rsid w:val="00BB57E4"/>
    <w:rsid w:val="00BB600D"/>
    <w:rsid w:val="00BB75DF"/>
    <w:rsid w:val="00BC021B"/>
    <w:rsid w:val="00BC22F8"/>
    <w:rsid w:val="00BC49D1"/>
    <w:rsid w:val="00BC4C9F"/>
    <w:rsid w:val="00BC5ED5"/>
    <w:rsid w:val="00BC7ABB"/>
    <w:rsid w:val="00BD23AC"/>
    <w:rsid w:val="00BD3A4A"/>
    <w:rsid w:val="00BD5021"/>
    <w:rsid w:val="00BF102A"/>
    <w:rsid w:val="00BF127A"/>
    <w:rsid w:val="00BF7B14"/>
    <w:rsid w:val="00C00125"/>
    <w:rsid w:val="00C0191F"/>
    <w:rsid w:val="00C036F2"/>
    <w:rsid w:val="00C045EE"/>
    <w:rsid w:val="00C047F2"/>
    <w:rsid w:val="00C05943"/>
    <w:rsid w:val="00C079CE"/>
    <w:rsid w:val="00C13C60"/>
    <w:rsid w:val="00C15E5D"/>
    <w:rsid w:val="00C164D9"/>
    <w:rsid w:val="00C1742B"/>
    <w:rsid w:val="00C1761F"/>
    <w:rsid w:val="00C17696"/>
    <w:rsid w:val="00C200F3"/>
    <w:rsid w:val="00C25DBE"/>
    <w:rsid w:val="00C30441"/>
    <w:rsid w:val="00C33C16"/>
    <w:rsid w:val="00C36C14"/>
    <w:rsid w:val="00C37FFE"/>
    <w:rsid w:val="00C44249"/>
    <w:rsid w:val="00C45B1F"/>
    <w:rsid w:val="00C516F6"/>
    <w:rsid w:val="00C51C0E"/>
    <w:rsid w:val="00C57DA5"/>
    <w:rsid w:val="00C60162"/>
    <w:rsid w:val="00C62BD1"/>
    <w:rsid w:val="00C6376A"/>
    <w:rsid w:val="00C6650B"/>
    <w:rsid w:val="00C674C7"/>
    <w:rsid w:val="00C72F77"/>
    <w:rsid w:val="00C8230A"/>
    <w:rsid w:val="00C8230F"/>
    <w:rsid w:val="00C90D5A"/>
    <w:rsid w:val="00C90F0E"/>
    <w:rsid w:val="00C910FD"/>
    <w:rsid w:val="00C91513"/>
    <w:rsid w:val="00C91A01"/>
    <w:rsid w:val="00C92F17"/>
    <w:rsid w:val="00CA310A"/>
    <w:rsid w:val="00CA47AA"/>
    <w:rsid w:val="00CA7568"/>
    <w:rsid w:val="00CA7B23"/>
    <w:rsid w:val="00CB0A4D"/>
    <w:rsid w:val="00CB4275"/>
    <w:rsid w:val="00CB7062"/>
    <w:rsid w:val="00CC3FAF"/>
    <w:rsid w:val="00CC4981"/>
    <w:rsid w:val="00CD1E23"/>
    <w:rsid w:val="00CE535F"/>
    <w:rsid w:val="00CE6D0B"/>
    <w:rsid w:val="00CF4805"/>
    <w:rsid w:val="00D03CFE"/>
    <w:rsid w:val="00D06E60"/>
    <w:rsid w:val="00D11B66"/>
    <w:rsid w:val="00D162F0"/>
    <w:rsid w:val="00D16C0D"/>
    <w:rsid w:val="00D21E73"/>
    <w:rsid w:val="00D22DFD"/>
    <w:rsid w:val="00D30EB7"/>
    <w:rsid w:val="00D31158"/>
    <w:rsid w:val="00D40D8B"/>
    <w:rsid w:val="00D43292"/>
    <w:rsid w:val="00D449A8"/>
    <w:rsid w:val="00D5443E"/>
    <w:rsid w:val="00D5489C"/>
    <w:rsid w:val="00D6327A"/>
    <w:rsid w:val="00D63802"/>
    <w:rsid w:val="00D64235"/>
    <w:rsid w:val="00D725B4"/>
    <w:rsid w:val="00D73F99"/>
    <w:rsid w:val="00D7485B"/>
    <w:rsid w:val="00D7556A"/>
    <w:rsid w:val="00D76849"/>
    <w:rsid w:val="00D84EA4"/>
    <w:rsid w:val="00D90F60"/>
    <w:rsid w:val="00D92CBB"/>
    <w:rsid w:val="00D93DA4"/>
    <w:rsid w:val="00D957B3"/>
    <w:rsid w:val="00D9700A"/>
    <w:rsid w:val="00D97F88"/>
    <w:rsid w:val="00DA0E10"/>
    <w:rsid w:val="00DA140C"/>
    <w:rsid w:val="00DA1498"/>
    <w:rsid w:val="00DA2E7A"/>
    <w:rsid w:val="00DA3FF2"/>
    <w:rsid w:val="00DA40E5"/>
    <w:rsid w:val="00DA62F5"/>
    <w:rsid w:val="00DB066F"/>
    <w:rsid w:val="00DB4E1B"/>
    <w:rsid w:val="00DB4F90"/>
    <w:rsid w:val="00DB7276"/>
    <w:rsid w:val="00DC6A08"/>
    <w:rsid w:val="00DD0F07"/>
    <w:rsid w:val="00DD4E96"/>
    <w:rsid w:val="00DD58FB"/>
    <w:rsid w:val="00DD624E"/>
    <w:rsid w:val="00DD69F0"/>
    <w:rsid w:val="00DD752B"/>
    <w:rsid w:val="00DE1668"/>
    <w:rsid w:val="00DE4FC4"/>
    <w:rsid w:val="00DE6711"/>
    <w:rsid w:val="00DE6F92"/>
    <w:rsid w:val="00DF0B6B"/>
    <w:rsid w:val="00DF33C3"/>
    <w:rsid w:val="00DF3D5D"/>
    <w:rsid w:val="00DF485E"/>
    <w:rsid w:val="00DF4BFA"/>
    <w:rsid w:val="00E006C7"/>
    <w:rsid w:val="00E0105D"/>
    <w:rsid w:val="00E01B33"/>
    <w:rsid w:val="00E0318F"/>
    <w:rsid w:val="00E035B5"/>
    <w:rsid w:val="00E044B0"/>
    <w:rsid w:val="00E1306F"/>
    <w:rsid w:val="00E15747"/>
    <w:rsid w:val="00E2132A"/>
    <w:rsid w:val="00E218EC"/>
    <w:rsid w:val="00E2514C"/>
    <w:rsid w:val="00E25271"/>
    <w:rsid w:val="00E320F2"/>
    <w:rsid w:val="00E33482"/>
    <w:rsid w:val="00E368B3"/>
    <w:rsid w:val="00E42A93"/>
    <w:rsid w:val="00E4324A"/>
    <w:rsid w:val="00E43E8E"/>
    <w:rsid w:val="00E46285"/>
    <w:rsid w:val="00E466F4"/>
    <w:rsid w:val="00E51DFE"/>
    <w:rsid w:val="00E5696D"/>
    <w:rsid w:val="00E71BA9"/>
    <w:rsid w:val="00E71DB6"/>
    <w:rsid w:val="00E76EB5"/>
    <w:rsid w:val="00E77226"/>
    <w:rsid w:val="00E803C5"/>
    <w:rsid w:val="00E8623B"/>
    <w:rsid w:val="00E93830"/>
    <w:rsid w:val="00E95B4C"/>
    <w:rsid w:val="00E96E37"/>
    <w:rsid w:val="00EA4B1B"/>
    <w:rsid w:val="00EA5A41"/>
    <w:rsid w:val="00EA6FDC"/>
    <w:rsid w:val="00EB6D0D"/>
    <w:rsid w:val="00EC05AA"/>
    <w:rsid w:val="00EC0AEC"/>
    <w:rsid w:val="00EC2166"/>
    <w:rsid w:val="00EC2525"/>
    <w:rsid w:val="00ED4D1C"/>
    <w:rsid w:val="00ED6A54"/>
    <w:rsid w:val="00EE02A3"/>
    <w:rsid w:val="00EE2082"/>
    <w:rsid w:val="00EE696B"/>
    <w:rsid w:val="00EE71D4"/>
    <w:rsid w:val="00EE7370"/>
    <w:rsid w:val="00EF64EF"/>
    <w:rsid w:val="00EF73FB"/>
    <w:rsid w:val="00F037CD"/>
    <w:rsid w:val="00F03BCF"/>
    <w:rsid w:val="00F04202"/>
    <w:rsid w:val="00F0592C"/>
    <w:rsid w:val="00F07170"/>
    <w:rsid w:val="00F10A9D"/>
    <w:rsid w:val="00F22D6E"/>
    <w:rsid w:val="00F27595"/>
    <w:rsid w:val="00F27DCA"/>
    <w:rsid w:val="00F303C6"/>
    <w:rsid w:val="00F3050C"/>
    <w:rsid w:val="00F30ED3"/>
    <w:rsid w:val="00F374AE"/>
    <w:rsid w:val="00F401C5"/>
    <w:rsid w:val="00F40BBB"/>
    <w:rsid w:val="00F44D2E"/>
    <w:rsid w:val="00F5191E"/>
    <w:rsid w:val="00F52CA3"/>
    <w:rsid w:val="00F57B1D"/>
    <w:rsid w:val="00F61435"/>
    <w:rsid w:val="00F61802"/>
    <w:rsid w:val="00F64969"/>
    <w:rsid w:val="00F70ABE"/>
    <w:rsid w:val="00F85150"/>
    <w:rsid w:val="00F863AF"/>
    <w:rsid w:val="00F86ABE"/>
    <w:rsid w:val="00F872D0"/>
    <w:rsid w:val="00F87985"/>
    <w:rsid w:val="00F979A3"/>
    <w:rsid w:val="00FA0EC3"/>
    <w:rsid w:val="00FA16B0"/>
    <w:rsid w:val="00FA1FA1"/>
    <w:rsid w:val="00FA23D7"/>
    <w:rsid w:val="00FB5FFC"/>
    <w:rsid w:val="00FB79F8"/>
    <w:rsid w:val="00FC3F9F"/>
    <w:rsid w:val="00FC57E6"/>
    <w:rsid w:val="00FC58B9"/>
    <w:rsid w:val="00FC5F52"/>
    <w:rsid w:val="00FC7209"/>
    <w:rsid w:val="00FD3C3F"/>
    <w:rsid w:val="00FE05AC"/>
    <w:rsid w:val="00FE2357"/>
    <w:rsid w:val="00FE2815"/>
    <w:rsid w:val="00FE6866"/>
    <w:rsid w:val="00FF0AAF"/>
    <w:rsid w:val="00FF12D2"/>
    <w:rsid w:val="00FF1FB5"/>
    <w:rsid w:val="00FF4F80"/>
    <w:rsid w:val="00FF5F0D"/>
    <w:rsid w:val="00FF6021"/>
    <w:rsid w:val="00FF608A"/>
    <w:rsid w:val="00FF7F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4349"/>
  <w15:chartTrackingRefBased/>
  <w15:docId w15:val="{D0C978CE-F576-4F97-9425-B73A1BB7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3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44249"/>
    <w:pPr>
      <w:spacing w:after="200" w:line="276" w:lineRule="auto"/>
    </w:pPr>
    <w:rPr>
      <w:rFonts w:ascii="Calibri" w:eastAsia="Calibri" w:hAnsi="Calibri" w:cs="Calibri"/>
      <w:lang w:val="en-US"/>
    </w:rPr>
  </w:style>
  <w:style w:type="character" w:styleId="CommentReference">
    <w:name w:val="annotation reference"/>
    <w:basedOn w:val="DefaultParagraphFont"/>
    <w:uiPriority w:val="99"/>
    <w:semiHidden/>
    <w:unhideWhenUsed/>
    <w:rsid w:val="00EE7370"/>
    <w:rPr>
      <w:sz w:val="16"/>
      <w:szCs w:val="16"/>
    </w:rPr>
  </w:style>
  <w:style w:type="paragraph" w:styleId="CommentText">
    <w:name w:val="annotation text"/>
    <w:basedOn w:val="Normal"/>
    <w:link w:val="CommentTextChar"/>
    <w:uiPriority w:val="99"/>
    <w:unhideWhenUsed/>
    <w:rsid w:val="00EE7370"/>
    <w:pPr>
      <w:spacing w:line="240" w:lineRule="auto"/>
    </w:pPr>
    <w:rPr>
      <w:sz w:val="20"/>
      <w:szCs w:val="20"/>
    </w:rPr>
  </w:style>
  <w:style w:type="character" w:customStyle="1" w:styleId="CommentTextChar">
    <w:name w:val="Comment Text Char"/>
    <w:basedOn w:val="DefaultParagraphFont"/>
    <w:link w:val="CommentText"/>
    <w:uiPriority w:val="99"/>
    <w:rsid w:val="00EE7370"/>
    <w:rPr>
      <w:sz w:val="20"/>
      <w:szCs w:val="20"/>
    </w:rPr>
  </w:style>
  <w:style w:type="paragraph" w:styleId="CommentSubject">
    <w:name w:val="annotation subject"/>
    <w:basedOn w:val="CommentText"/>
    <w:next w:val="CommentText"/>
    <w:link w:val="CommentSubjectChar"/>
    <w:uiPriority w:val="99"/>
    <w:semiHidden/>
    <w:unhideWhenUsed/>
    <w:rsid w:val="00EE7370"/>
    <w:rPr>
      <w:b/>
      <w:bCs/>
    </w:rPr>
  </w:style>
  <w:style w:type="character" w:customStyle="1" w:styleId="CommentSubjectChar">
    <w:name w:val="Comment Subject Char"/>
    <w:basedOn w:val="CommentTextChar"/>
    <w:link w:val="CommentSubject"/>
    <w:uiPriority w:val="99"/>
    <w:semiHidden/>
    <w:rsid w:val="00EE7370"/>
    <w:rPr>
      <w:b/>
      <w:bCs/>
      <w:sz w:val="20"/>
      <w:szCs w:val="20"/>
    </w:rPr>
  </w:style>
  <w:style w:type="paragraph" w:styleId="ListParagraph">
    <w:name w:val="List Paragraph"/>
    <w:basedOn w:val="Normal"/>
    <w:uiPriority w:val="34"/>
    <w:qFormat/>
    <w:rsid w:val="00A67CBA"/>
    <w:pPr>
      <w:ind w:left="720"/>
      <w:contextualSpacing/>
    </w:pPr>
  </w:style>
  <w:style w:type="paragraph" w:styleId="Revision">
    <w:name w:val="Revision"/>
    <w:hidden/>
    <w:uiPriority w:val="99"/>
    <w:semiHidden/>
    <w:rsid w:val="006F44F6"/>
    <w:pPr>
      <w:spacing w:after="0" w:line="240" w:lineRule="auto"/>
    </w:pPr>
  </w:style>
  <w:style w:type="paragraph" w:styleId="BalloonText">
    <w:name w:val="Balloon Text"/>
    <w:basedOn w:val="Normal"/>
    <w:link w:val="BalloonTextChar"/>
    <w:uiPriority w:val="99"/>
    <w:semiHidden/>
    <w:unhideWhenUsed/>
    <w:rsid w:val="004B0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A5C"/>
    <w:rPr>
      <w:rFonts w:ascii="Segoe UI" w:hAnsi="Segoe UI" w:cs="Segoe UI"/>
      <w:sz w:val="18"/>
      <w:szCs w:val="18"/>
    </w:rPr>
  </w:style>
  <w:style w:type="character" w:customStyle="1" w:styleId="hgkelc">
    <w:name w:val="hgkelc"/>
    <w:basedOn w:val="DefaultParagraphFont"/>
    <w:rsid w:val="005F294A"/>
  </w:style>
  <w:style w:type="character" w:styleId="Emphasis">
    <w:name w:val="Emphasis"/>
    <w:basedOn w:val="DefaultParagraphFont"/>
    <w:uiPriority w:val="20"/>
    <w:qFormat/>
    <w:rsid w:val="005336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2786">
      <w:bodyDiv w:val="1"/>
      <w:marLeft w:val="0"/>
      <w:marRight w:val="0"/>
      <w:marTop w:val="0"/>
      <w:marBottom w:val="0"/>
      <w:divBdr>
        <w:top w:val="none" w:sz="0" w:space="0" w:color="auto"/>
        <w:left w:val="none" w:sz="0" w:space="0" w:color="auto"/>
        <w:bottom w:val="none" w:sz="0" w:space="0" w:color="auto"/>
        <w:right w:val="none" w:sz="0" w:space="0" w:color="auto"/>
      </w:divBdr>
    </w:div>
    <w:div w:id="111480196">
      <w:bodyDiv w:val="1"/>
      <w:marLeft w:val="0"/>
      <w:marRight w:val="0"/>
      <w:marTop w:val="0"/>
      <w:marBottom w:val="0"/>
      <w:divBdr>
        <w:top w:val="none" w:sz="0" w:space="0" w:color="auto"/>
        <w:left w:val="none" w:sz="0" w:space="0" w:color="auto"/>
        <w:bottom w:val="none" w:sz="0" w:space="0" w:color="auto"/>
        <w:right w:val="none" w:sz="0" w:space="0" w:color="auto"/>
      </w:divBdr>
    </w:div>
    <w:div w:id="901717650">
      <w:bodyDiv w:val="1"/>
      <w:marLeft w:val="0"/>
      <w:marRight w:val="0"/>
      <w:marTop w:val="0"/>
      <w:marBottom w:val="0"/>
      <w:divBdr>
        <w:top w:val="none" w:sz="0" w:space="0" w:color="auto"/>
        <w:left w:val="none" w:sz="0" w:space="0" w:color="auto"/>
        <w:bottom w:val="none" w:sz="0" w:space="0" w:color="auto"/>
        <w:right w:val="none" w:sz="0" w:space="0" w:color="auto"/>
      </w:divBdr>
    </w:div>
    <w:div w:id="918057717">
      <w:bodyDiv w:val="1"/>
      <w:marLeft w:val="0"/>
      <w:marRight w:val="0"/>
      <w:marTop w:val="0"/>
      <w:marBottom w:val="0"/>
      <w:divBdr>
        <w:top w:val="none" w:sz="0" w:space="0" w:color="auto"/>
        <w:left w:val="none" w:sz="0" w:space="0" w:color="auto"/>
        <w:bottom w:val="none" w:sz="0" w:space="0" w:color="auto"/>
        <w:right w:val="none" w:sz="0" w:space="0" w:color="auto"/>
      </w:divBdr>
    </w:div>
    <w:div w:id="1243106785">
      <w:bodyDiv w:val="1"/>
      <w:marLeft w:val="0"/>
      <w:marRight w:val="0"/>
      <w:marTop w:val="0"/>
      <w:marBottom w:val="0"/>
      <w:divBdr>
        <w:top w:val="none" w:sz="0" w:space="0" w:color="auto"/>
        <w:left w:val="none" w:sz="0" w:space="0" w:color="auto"/>
        <w:bottom w:val="none" w:sz="0" w:space="0" w:color="auto"/>
        <w:right w:val="none" w:sz="0" w:space="0" w:color="auto"/>
      </w:divBdr>
    </w:div>
    <w:div w:id="1514033113">
      <w:bodyDiv w:val="1"/>
      <w:marLeft w:val="0"/>
      <w:marRight w:val="0"/>
      <w:marTop w:val="0"/>
      <w:marBottom w:val="0"/>
      <w:divBdr>
        <w:top w:val="none" w:sz="0" w:space="0" w:color="auto"/>
        <w:left w:val="none" w:sz="0" w:space="0" w:color="auto"/>
        <w:bottom w:val="none" w:sz="0" w:space="0" w:color="auto"/>
        <w:right w:val="none" w:sz="0" w:space="0" w:color="auto"/>
      </w:divBdr>
    </w:div>
    <w:div w:id="183556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5221</Words>
  <Characters>29760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Ferguson</dc:creator>
  <cp:keywords/>
  <dc:description/>
  <cp:lastModifiedBy>Rehman, Yasir</cp:lastModifiedBy>
  <cp:revision>3</cp:revision>
  <dcterms:created xsi:type="dcterms:W3CDTF">2022-06-08T14:32:00Z</dcterms:created>
  <dcterms:modified xsi:type="dcterms:W3CDTF">2022-06-08T14:34:00Z</dcterms:modified>
</cp:coreProperties>
</file>