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A93B4" w14:textId="77777777" w:rsidR="00957379" w:rsidRPr="00614C9A" w:rsidRDefault="00957379" w:rsidP="00957379">
      <w:pPr>
        <w:spacing w:line="360" w:lineRule="auto"/>
        <w:jc w:val="center"/>
        <w:rPr>
          <w:rFonts w:ascii="Times New Roman" w:eastAsia="?????? ProN W3" w:hAnsi="Times New Roman"/>
          <w:b/>
          <w:sz w:val="28"/>
        </w:rPr>
      </w:pPr>
      <w:r w:rsidRPr="00614C9A">
        <w:rPr>
          <w:rFonts w:ascii="Times New Roman" w:eastAsia="?????? ProN W3" w:hAnsi="Times New Roman"/>
          <w:b/>
          <w:sz w:val="28"/>
        </w:rPr>
        <w:t>Signal transduction mechanisms in heme-based globin-coupled oxygen sensors with a focus on a histidine kinase (</w:t>
      </w:r>
      <w:r w:rsidRPr="00614C9A">
        <w:rPr>
          <w:rFonts w:ascii="Times New Roman" w:eastAsia="?????? ProN W3" w:hAnsi="Times New Roman"/>
          <w:b/>
          <w:i/>
          <w:iCs/>
          <w:sz w:val="28"/>
        </w:rPr>
        <w:t>Af</w:t>
      </w:r>
      <w:r w:rsidRPr="00614C9A">
        <w:rPr>
          <w:rFonts w:ascii="Times New Roman" w:eastAsia="?????? ProN W3" w:hAnsi="Times New Roman"/>
          <w:b/>
          <w:sz w:val="28"/>
        </w:rPr>
        <w:t xml:space="preserve">GcHK) and a diguanylate cyclase (YddV or </w:t>
      </w:r>
      <w:r w:rsidRPr="00614C9A">
        <w:rPr>
          <w:rFonts w:ascii="Times New Roman" w:eastAsia="?????? ProN W3" w:hAnsi="Times New Roman"/>
          <w:b/>
          <w:i/>
          <w:sz w:val="28"/>
        </w:rPr>
        <w:t>Ec</w:t>
      </w:r>
      <w:r w:rsidRPr="00614C9A">
        <w:rPr>
          <w:rFonts w:ascii="Times New Roman" w:eastAsia="?????? ProN W3" w:hAnsi="Times New Roman"/>
          <w:b/>
          <w:sz w:val="28"/>
        </w:rPr>
        <w:t>DosC)</w:t>
      </w:r>
    </w:p>
    <w:p w14:paraId="333DC57C" w14:textId="77777777" w:rsidR="00957379" w:rsidRPr="00A16DCC" w:rsidRDefault="00957379" w:rsidP="00957379">
      <w:pPr>
        <w:rPr>
          <w:sz w:val="22"/>
          <w:szCs w:val="22"/>
        </w:rPr>
      </w:pPr>
    </w:p>
    <w:p w14:paraId="63CDF29F" w14:textId="77777777" w:rsidR="00957379" w:rsidRPr="00A16DCC" w:rsidRDefault="00957379" w:rsidP="00957379">
      <w:pPr>
        <w:pBdr>
          <w:top w:val="nil"/>
          <w:left w:val="nil"/>
          <w:bottom w:val="nil"/>
          <w:right w:val="nil"/>
          <w:between w:val="nil"/>
        </w:pBdr>
        <w:jc w:val="both"/>
        <w:rPr>
          <w:color w:val="000000"/>
          <w:sz w:val="22"/>
          <w:szCs w:val="22"/>
        </w:rPr>
      </w:pPr>
    </w:p>
    <w:p w14:paraId="632AD675" w14:textId="52721174" w:rsidR="00957379" w:rsidRPr="00A16DCC" w:rsidRDefault="00957379" w:rsidP="00957379">
      <w:pPr>
        <w:rPr>
          <w:sz w:val="22"/>
          <w:szCs w:val="22"/>
        </w:rPr>
      </w:pPr>
      <w:r w:rsidRPr="00AD6E75">
        <w:rPr>
          <w:rFonts w:ascii="Times New Roman" w:eastAsia="?????? ProN W3" w:hAnsi="Times New Roman"/>
          <w:bCs/>
        </w:rPr>
        <w:t xml:space="preserve">Jakub Vávra, Artur Sergunin, Petr Jeřábek, Toru Shimizu and Markéta Martínková </w:t>
      </w:r>
    </w:p>
    <w:p w14:paraId="7D721F24" w14:textId="77777777" w:rsidR="00957379" w:rsidRPr="00A16DCC" w:rsidRDefault="00957379" w:rsidP="00957379">
      <w:pPr>
        <w:rPr>
          <w:sz w:val="22"/>
          <w:szCs w:val="22"/>
        </w:rPr>
      </w:pPr>
    </w:p>
    <w:p w14:paraId="1E21A3B6" w14:textId="77777777" w:rsidR="00957379" w:rsidRPr="00A16DCC" w:rsidRDefault="00957379" w:rsidP="00957379">
      <w:pPr>
        <w:rPr>
          <w:sz w:val="22"/>
          <w:szCs w:val="22"/>
        </w:rPr>
      </w:pPr>
    </w:p>
    <w:p w14:paraId="0B924BDF" w14:textId="77777777" w:rsidR="00957379" w:rsidRPr="00A16DCC" w:rsidRDefault="00957379" w:rsidP="00957379">
      <w:pPr>
        <w:rPr>
          <w:sz w:val="22"/>
          <w:szCs w:val="22"/>
        </w:rPr>
      </w:pPr>
    </w:p>
    <w:p w14:paraId="484629F8" w14:textId="54D5A623" w:rsidR="00957379" w:rsidRDefault="00957379" w:rsidP="00957379">
      <w:pPr>
        <w:rPr>
          <w:sz w:val="22"/>
          <w:szCs w:val="22"/>
        </w:rPr>
      </w:pPr>
    </w:p>
    <w:p w14:paraId="1EC1017C" w14:textId="5E7EBB7A" w:rsidR="00614C9A" w:rsidRPr="00614C9A" w:rsidRDefault="00614C9A" w:rsidP="00614C9A">
      <w:pPr>
        <w:spacing w:line="360" w:lineRule="auto"/>
        <w:jc w:val="center"/>
        <w:rPr>
          <w:rFonts w:ascii="Times New Roman" w:eastAsia="?????? ProN W3" w:hAnsi="Times New Roman"/>
          <w:b/>
          <w:bCs/>
          <w:u w:val="single"/>
        </w:rPr>
      </w:pPr>
      <w:r w:rsidRPr="00614C9A">
        <w:rPr>
          <w:rFonts w:ascii="Times New Roman" w:eastAsia="?????? ProN W3" w:hAnsi="Times New Roman"/>
          <w:b/>
          <w:bCs/>
          <w:u w:val="single"/>
        </w:rPr>
        <w:t>Supplementary material</w:t>
      </w:r>
    </w:p>
    <w:p w14:paraId="23535DB7" w14:textId="503EF684" w:rsidR="00957379" w:rsidRDefault="00957379" w:rsidP="00614C9A">
      <w:pPr>
        <w:jc w:val="center"/>
        <w:rPr>
          <w:sz w:val="22"/>
          <w:szCs w:val="22"/>
        </w:rPr>
      </w:pPr>
    </w:p>
    <w:p w14:paraId="1A841945" w14:textId="58CA3472" w:rsidR="00957379" w:rsidRDefault="00957379" w:rsidP="00957379">
      <w:pPr>
        <w:rPr>
          <w:sz w:val="22"/>
          <w:szCs w:val="22"/>
        </w:rPr>
      </w:pPr>
    </w:p>
    <w:p w14:paraId="604AE516" w14:textId="34435782" w:rsidR="00957379" w:rsidRDefault="00957379" w:rsidP="00957379">
      <w:pPr>
        <w:rPr>
          <w:sz w:val="22"/>
          <w:szCs w:val="22"/>
        </w:rPr>
      </w:pPr>
    </w:p>
    <w:p w14:paraId="7D14745E" w14:textId="77777777" w:rsidR="00957379" w:rsidRDefault="00957379" w:rsidP="00957379">
      <w:pPr>
        <w:rPr>
          <w:sz w:val="22"/>
          <w:szCs w:val="22"/>
        </w:rPr>
        <w:sectPr w:rsidR="00957379" w:rsidSect="00957379">
          <w:pgSz w:w="11906" w:h="16838"/>
          <w:pgMar w:top="1417" w:right="1417" w:bottom="1417" w:left="1417" w:header="708" w:footer="708" w:gutter="0"/>
          <w:cols w:space="708"/>
          <w:docGrid w:linePitch="360"/>
        </w:sectPr>
      </w:pPr>
    </w:p>
    <w:p w14:paraId="04C52C9A" w14:textId="35A9E3C6" w:rsidR="0083125F" w:rsidRPr="00670A18" w:rsidRDefault="0083125F" w:rsidP="00670A18">
      <w:pPr>
        <w:pStyle w:val="Beschriftung"/>
        <w:keepNext/>
        <w:spacing w:line="480" w:lineRule="auto"/>
        <w:rPr>
          <w:rFonts w:ascii="Times New Roman" w:hAnsi="Times New Roman" w:cs="Times New Roman"/>
          <w:i w:val="0"/>
          <w:iCs w:val="0"/>
          <w:color w:val="000000" w:themeColor="text1"/>
          <w:sz w:val="24"/>
          <w:szCs w:val="24"/>
          <w:lang w:val="en-GB"/>
        </w:rPr>
      </w:pPr>
      <w:r w:rsidRPr="00614C9A">
        <w:rPr>
          <w:rFonts w:ascii="Times New Roman" w:hAnsi="Times New Roman" w:cs="Times New Roman"/>
          <w:b/>
          <w:i w:val="0"/>
          <w:iCs w:val="0"/>
          <w:color w:val="000000" w:themeColor="text1"/>
          <w:sz w:val="24"/>
          <w:szCs w:val="24"/>
          <w:lang w:val="en-GB"/>
        </w:rPr>
        <w:lastRenderedPageBreak/>
        <w:t>Table S</w:t>
      </w:r>
      <w:r w:rsidRPr="00614C9A">
        <w:rPr>
          <w:rFonts w:ascii="Times New Roman" w:hAnsi="Times New Roman" w:cs="Times New Roman"/>
          <w:b/>
          <w:i w:val="0"/>
          <w:iCs w:val="0"/>
          <w:color w:val="000000" w:themeColor="text1"/>
          <w:sz w:val="24"/>
          <w:szCs w:val="24"/>
          <w:lang w:val="en-GB"/>
        </w:rPr>
        <w:fldChar w:fldCharType="begin"/>
      </w:r>
      <w:r w:rsidRPr="00614C9A">
        <w:rPr>
          <w:rFonts w:ascii="Times New Roman" w:hAnsi="Times New Roman" w:cs="Times New Roman"/>
          <w:b/>
          <w:i w:val="0"/>
          <w:iCs w:val="0"/>
          <w:color w:val="000000" w:themeColor="text1"/>
          <w:sz w:val="24"/>
          <w:szCs w:val="24"/>
          <w:lang w:val="en-GB"/>
        </w:rPr>
        <w:instrText xml:space="preserve"> SEQ Table \* ARABIC </w:instrText>
      </w:r>
      <w:r w:rsidRPr="00614C9A">
        <w:rPr>
          <w:rFonts w:ascii="Times New Roman" w:hAnsi="Times New Roman" w:cs="Times New Roman"/>
          <w:b/>
          <w:i w:val="0"/>
          <w:iCs w:val="0"/>
          <w:color w:val="000000" w:themeColor="text1"/>
          <w:sz w:val="24"/>
          <w:szCs w:val="24"/>
          <w:lang w:val="en-GB"/>
        </w:rPr>
        <w:fldChar w:fldCharType="separate"/>
      </w:r>
      <w:r w:rsidR="00614C9A">
        <w:rPr>
          <w:rFonts w:ascii="Times New Roman" w:hAnsi="Times New Roman" w:cs="Times New Roman"/>
          <w:b/>
          <w:i w:val="0"/>
          <w:iCs w:val="0"/>
          <w:noProof/>
          <w:color w:val="000000" w:themeColor="text1"/>
          <w:sz w:val="24"/>
          <w:szCs w:val="24"/>
          <w:lang w:val="en-GB"/>
        </w:rPr>
        <w:t>1</w:t>
      </w:r>
      <w:r w:rsidRPr="00614C9A">
        <w:rPr>
          <w:rFonts w:ascii="Times New Roman" w:hAnsi="Times New Roman" w:cs="Times New Roman"/>
          <w:b/>
          <w:i w:val="0"/>
          <w:iCs w:val="0"/>
          <w:color w:val="000000" w:themeColor="text1"/>
          <w:sz w:val="24"/>
          <w:szCs w:val="24"/>
          <w:lang w:val="en-GB"/>
        </w:rPr>
        <w:fldChar w:fldCharType="end"/>
      </w:r>
      <w:r w:rsidR="00EB0D11" w:rsidRPr="00670A18">
        <w:rPr>
          <w:rFonts w:ascii="Times New Roman" w:hAnsi="Times New Roman" w:cs="Times New Roman"/>
          <w:i w:val="0"/>
          <w:iCs w:val="0"/>
          <w:color w:val="000000" w:themeColor="text1"/>
          <w:sz w:val="24"/>
          <w:szCs w:val="24"/>
          <w:lang w:val="en-GB"/>
        </w:rPr>
        <w:t xml:space="preserve">: </w:t>
      </w:r>
      <w:r w:rsidR="00327165" w:rsidRPr="00670A18">
        <w:rPr>
          <w:rFonts w:ascii="Times New Roman" w:hAnsi="Times New Roman" w:cs="Times New Roman"/>
          <w:i w:val="0"/>
          <w:iCs w:val="0"/>
          <w:color w:val="000000" w:themeColor="text1"/>
          <w:sz w:val="24"/>
          <w:szCs w:val="24"/>
          <w:lang w:val="en-GB"/>
        </w:rPr>
        <w:t>Origin and functions of heme-based oxygen sensors</w:t>
      </w:r>
      <w:r w:rsidR="00614C9A">
        <w:rPr>
          <w:rFonts w:ascii="Times New Roman" w:hAnsi="Times New Roman" w:cs="Times New Roman"/>
          <w:i w:val="0"/>
          <w:iCs w:val="0"/>
          <w:color w:val="000000" w:themeColor="text1"/>
          <w:sz w:val="24"/>
          <w:szCs w:val="24"/>
          <w:lang w:val="en-GB"/>
        </w:rPr>
        <w:t>.</w:t>
      </w:r>
    </w:p>
    <w:tbl>
      <w:tblPr>
        <w:tblStyle w:val="EinfacheTabelle4"/>
        <w:tblW w:w="0" w:type="auto"/>
        <w:tblLook w:val="04A0" w:firstRow="1" w:lastRow="0" w:firstColumn="1" w:lastColumn="0" w:noHBand="0" w:noVBand="1"/>
      </w:tblPr>
      <w:tblGrid>
        <w:gridCol w:w="2893"/>
        <w:gridCol w:w="3096"/>
        <w:gridCol w:w="2998"/>
        <w:gridCol w:w="5015"/>
      </w:tblGrid>
      <w:tr w:rsidR="00833DDF" w:rsidRPr="00921C97" w14:paraId="1F9D405D" w14:textId="77777777" w:rsidTr="004B6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tcBorders>
              <w:bottom w:val="double" w:sz="4" w:space="0" w:color="auto"/>
            </w:tcBorders>
            <w:shd w:val="clear" w:color="auto" w:fill="auto"/>
            <w:vAlign w:val="center"/>
          </w:tcPr>
          <w:p w14:paraId="76AAC6BC" w14:textId="030DFAA1" w:rsidR="00BC6A27" w:rsidRPr="00670A18" w:rsidRDefault="00614C9A" w:rsidP="00670A18">
            <w:pPr>
              <w:spacing w:line="480" w:lineRule="auto"/>
              <w:jc w:val="center"/>
              <w:rPr>
                <w:rFonts w:ascii="Times New Roman" w:hAnsi="Times New Roman" w:cs="Times New Roman"/>
                <w:b w:val="0"/>
                <w:bCs w:val="0"/>
                <w:lang w:val="en-GB"/>
              </w:rPr>
            </w:pPr>
            <w:r>
              <w:rPr>
                <w:rFonts w:ascii="Times New Roman" w:hAnsi="Times New Roman" w:cs="Times New Roman"/>
                <w:b w:val="0"/>
                <w:bCs w:val="0"/>
                <w:lang w:val="en-GB"/>
              </w:rPr>
              <w:t>H</w:t>
            </w:r>
            <w:r w:rsidR="00BC6A27" w:rsidRPr="00670A18">
              <w:rPr>
                <w:rFonts w:ascii="Times New Roman" w:hAnsi="Times New Roman" w:cs="Times New Roman"/>
                <w:b w:val="0"/>
                <w:bCs w:val="0"/>
                <w:lang w:val="en-GB"/>
              </w:rPr>
              <w:t>eme-based oxygen sensor</w:t>
            </w:r>
            <w:r w:rsidR="00327165" w:rsidRPr="00670A18">
              <w:rPr>
                <w:rFonts w:ascii="Times New Roman" w:hAnsi="Times New Roman" w:cs="Times New Roman"/>
                <w:b w:val="0"/>
                <w:bCs w:val="0"/>
                <w:vertAlign w:val="superscript"/>
                <w:lang w:val="en-GB"/>
              </w:rPr>
              <w:t>a</w:t>
            </w:r>
          </w:p>
        </w:tc>
        <w:tc>
          <w:tcPr>
            <w:tcW w:w="3096" w:type="dxa"/>
            <w:tcBorders>
              <w:bottom w:val="double" w:sz="4" w:space="0" w:color="auto"/>
            </w:tcBorders>
            <w:shd w:val="clear" w:color="auto" w:fill="auto"/>
            <w:vAlign w:val="center"/>
          </w:tcPr>
          <w:p w14:paraId="1097018D" w14:textId="6AC85ED4" w:rsidR="00BC6A27" w:rsidRPr="00670A18" w:rsidRDefault="00614C9A" w:rsidP="00670A1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Pr>
                <w:rFonts w:ascii="Times New Roman" w:hAnsi="Times New Roman" w:cs="Times New Roman"/>
                <w:b w:val="0"/>
                <w:bCs w:val="0"/>
                <w:lang w:val="en-GB"/>
              </w:rPr>
              <w:t>O</w:t>
            </w:r>
            <w:r w:rsidR="00CE1165" w:rsidRPr="00670A18">
              <w:rPr>
                <w:rFonts w:ascii="Times New Roman" w:hAnsi="Times New Roman" w:cs="Times New Roman"/>
                <w:b w:val="0"/>
                <w:bCs w:val="0"/>
                <w:lang w:val="en-GB"/>
              </w:rPr>
              <w:t>rigin</w:t>
            </w:r>
          </w:p>
        </w:tc>
        <w:tc>
          <w:tcPr>
            <w:tcW w:w="2998" w:type="dxa"/>
            <w:tcBorders>
              <w:bottom w:val="double" w:sz="4" w:space="0" w:color="auto"/>
            </w:tcBorders>
            <w:shd w:val="clear" w:color="auto" w:fill="auto"/>
            <w:vAlign w:val="center"/>
          </w:tcPr>
          <w:p w14:paraId="0C233D64" w14:textId="65FDA964" w:rsidR="00BC6A27" w:rsidRPr="00670A18" w:rsidRDefault="00614C9A" w:rsidP="00670A1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Pr>
                <w:rFonts w:ascii="Times New Roman" w:hAnsi="Times New Roman" w:cs="Times New Roman"/>
                <w:b w:val="0"/>
                <w:bCs w:val="0"/>
                <w:lang w:val="en-GB"/>
              </w:rPr>
              <w:t>F</w:t>
            </w:r>
            <w:r w:rsidR="009F37D1" w:rsidRPr="00670A18">
              <w:rPr>
                <w:rFonts w:ascii="Times New Roman" w:hAnsi="Times New Roman" w:cs="Times New Roman"/>
                <w:b w:val="0"/>
                <w:bCs w:val="0"/>
                <w:lang w:val="en-GB"/>
              </w:rPr>
              <w:t>unctions</w:t>
            </w:r>
            <w:r w:rsidR="00327165" w:rsidRPr="00670A18">
              <w:rPr>
                <w:rFonts w:ascii="Times New Roman" w:hAnsi="Times New Roman" w:cs="Times New Roman"/>
                <w:b w:val="0"/>
                <w:bCs w:val="0"/>
                <w:vertAlign w:val="superscript"/>
                <w:lang w:val="en-GB"/>
              </w:rPr>
              <w:t>b</w:t>
            </w:r>
          </w:p>
        </w:tc>
        <w:tc>
          <w:tcPr>
            <w:tcW w:w="5016" w:type="dxa"/>
            <w:tcBorders>
              <w:bottom w:val="double" w:sz="4" w:space="0" w:color="auto"/>
            </w:tcBorders>
            <w:shd w:val="clear" w:color="auto" w:fill="auto"/>
            <w:vAlign w:val="center"/>
          </w:tcPr>
          <w:p w14:paraId="3EF6DD86" w14:textId="4AB8E8D9" w:rsidR="00BC6A27" w:rsidRPr="00670A18" w:rsidRDefault="00614C9A" w:rsidP="00670A1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Pr>
                <w:rFonts w:ascii="Times New Roman" w:hAnsi="Times New Roman" w:cs="Times New Roman"/>
                <w:b w:val="0"/>
                <w:bCs w:val="0"/>
                <w:lang w:val="en-GB"/>
              </w:rPr>
              <w:t>R</w:t>
            </w:r>
            <w:r w:rsidR="00CE1165" w:rsidRPr="00670A18">
              <w:rPr>
                <w:rFonts w:ascii="Times New Roman" w:hAnsi="Times New Roman" w:cs="Times New Roman"/>
                <w:b w:val="0"/>
                <w:bCs w:val="0"/>
                <w:lang w:val="en-GB"/>
              </w:rPr>
              <w:t>eference</w:t>
            </w:r>
          </w:p>
        </w:tc>
      </w:tr>
      <w:tr w:rsidR="00833DDF" w:rsidRPr="00921C97" w14:paraId="657D47FB"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tcBorders>
              <w:top w:val="double" w:sz="4" w:space="0" w:color="auto"/>
              <w:bottom w:val="single" w:sz="4" w:space="0" w:color="auto"/>
            </w:tcBorders>
            <w:shd w:val="clear" w:color="auto" w:fill="auto"/>
            <w:vAlign w:val="center"/>
          </w:tcPr>
          <w:p w14:paraId="6EBAEBBA" w14:textId="3091E940" w:rsidR="00BC6A27" w:rsidRPr="00670A18" w:rsidRDefault="00BC6A27"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Globin fold (GCS)</w:t>
            </w:r>
          </w:p>
        </w:tc>
        <w:tc>
          <w:tcPr>
            <w:tcW w:w="3096" w:type="dxa"/>
            <w:tcBorders>
              <w:top w:val="double" w:sz="4" w:space="0" w:color="auto"/>
              <w:bottom w:val="single" w:sz="4" w:space="0" w:color="auto"/>
            </w:tcBorders>
            <w:shd w:val="clear" w:color="auto" w:fill="auto"/>
            <w:vAlign w:val="center"/>
          </w:tcPr>
          <w:p w14:paraId="13F22467" w14:textId="77777777" w:rsidR="00BC6A27" w:rsidRPr="00921C97" w:rsidRDefault="00BC6A2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p>
        </w:tc>
        <w:tc>
          <w:tcPr>
            <w:tcW w:w="2998" w:type="dxa"/>
            <w:tcBorders>
              <w:top w:val="double" w:sz="4" w:space="0" w:color="auto"/>
              <w:bottom w:val="single" w:sz="4" w:space="0" w:color="auto"/>
            </w:tcBorders>
            <w:shd w:val="clear" w:color="auto" w:fill="auto"/>
            <w:vAlign w:val="center"/>
          </w:tcPr>
          <w:p w14:paraId="4B6B3133" w14:textId="77777777" w:rsidR="00BC6A27" w:rsidRPr="00921C97" w:rsidRDefault="00BC6A2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p>
        </w:tc>
        <w:tc>
          <w:tcPr>
            <w:tcW w:w="5016" w:type="dxa"/>
            <w:tcBorders>
              <w:top w:val="double" w:sz="4" w:space="0" w:color="auto"/>
              <w:bottom w:val="single" w:sz="4" w:space="0" w:color="auto"/>
            </w:tcBorders>
            <w:shd w:val="clear" w:color="auto" w:fill="auto"/>
            <w:vAlign w:val="center"/>
          </w:tcPr>
          <w:p w14:paraId="6A4B4AB1" w14:textId="77777777" w:rsidR="00BC6A27" w:rsidRPr="00921C97" w:rsidRDefault="00BC6A2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p>
        </w:tc>
      </w:tr>
      <w:tr w:rsidR="00833DDF" w:rsidRPr="00921C97" w14:paraId="01DFC09F" w14:textId="77777777" w:rsidTr="004B68A2">
        <w:tc>
          <w:tcPr>
            <w:cnfStyle w:val="001000000000" w:firstRow="0" w:lastRow="0" w:firstColumn="1" w:lastColumn="0" w:oddVBand="0" w:evenVBand="0" w:oddHBand="0" w:evenHBand="0" w:firstRowFirstColumn="0" w:firstRowLastColumn="0" w:lastRowFirstColumn="0" w:lastRowLastColumn="0"/>
            <w:tcW w:w="2894" w:type="dxa"/>
            <w:tcBorders>
              <w:top w:val="single" w:sz="4" w:space="0" w:color="auto"/>
            </w:tcBorders>
            <w:shd w:val="clear" w:color="auto" w:fill="auto"/>
            <w:vAlign w:val="center"/>
          </w:tcPr>
          <w:p w14:paraId="735641FF" w14:textId="16296F35" w:rsidR="00BC6A27" w:rsidRPr="00670A18" w:rsidRDefault="00924421"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HemAT</w:t>
            </w:r>
          </w:p>
        </w:tc>
        <w:tc>
          <w:tcPr>
            <w:tcW w:w="3096" w:type="dxa"/>
            <w:tcBorders>
              <w:top w:val="single" w:sz="4" w:space="0" w:color="auto"/>
            </w:tcBorders>
            <w:shd w:val="clear" w:color="auto" w:fill="auto"/>
            <w:vAlign w:val="center"/>
          </w:tcPr>
          <w:p w14:paraId="4F2EBC29" w14:textId="34EBAB80" w:rsidR="00BC6A27" w:rsidRPr="00921C97" w:rsidRDefault="0007343F"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Bacillus subtilis</w:t>
            </w:r>
          </w:p>
        </w:tc>
        <w:tc>
          <w:tcPr>
            <w:tcW w:w="2998" w:type="dxa"/>
            <w:tcBorders>
              <w:top w:val="single" w:sz="4" w:space="0" w:color="auto"/>
            </w:tcBorders>
            <w:shd w:val="clear" w:color="auto" w:fill="auto"/>
            <w:vAlign w:val="center"/>
          </w:tcPr>
          <w:p w14:paraId="4EF559B8" w14:textId="2677E077" w:rsidR="00BC6A27" w:rsidRPr="00670A18" w:rsidRDefault="00EF7A5B"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MCP</w:t>
            </w:r>
          </w:p>
        </w:tc>
        <w:tc>
          <w:tcPr>
            <w:tcW w:w="5016" w:type="dxa"/>
            <w:tcBorders>
              <w:top w:val="single" w:sz="4" w:space="0" w:color="auto"/>
            </w:tcBorders>
            <w:shd w:val="clear" w:color="auto" w:fill="auto"/>
            <w:vAlign w:val="center"/>
          </w:tcPr>
          <w:p w14:paraId="357FC61B" w14:textId="2A5137EA" w:rsidR="00BC6A27" w:rsidRPr="00E7386F" w:rsidRDefault="00F60577"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lang w:val="en-GB"/>
              </w:rPr>
            </w:pPr>
            <w:r w:rsidRPr="00E7386F">
              <w:rPr>
                <w:rFonts w:ascii="Times New Roman" w:hAnsi="Times New Roman" w:cs="Times New Roman"/>
                <w:highlight w:val="yellow"/>
                <w:lang w:val="en-GB"/>
              </w:rPr>
              <w:fldChar w:fldCharType="begin"/>
            </w:r>
            <w:r w:rsidR="00FD1F43" w:rsidRPr="00E7386F">
              <w:rPr>
                <w:rFonts w:ascii="Times New Roman" w:hAnsi="Times New Roman" w:cs="Times New Roman"/>
                <w:highlight w:val="yellow"/>
                <w:lang w:val="en-GB"/>
              </w:rPr>
              <w:instrText xml:space="preserve"> ADDIN ZOTERO_ITEM CSL_CITATION {"citationID":"asYjlTyb","properties":{"formattedCitation":"(Aono et al. 2002)","plainCitation":"(Aono et al. 2002)","noteIndex":0},"citationItems":[{"id":727,"uris":["http://zotero.org/users/3694288/items/R8884R6S"],"itemData":{"id":727,"type":"article-journal","container-title":"Journal of Biological Chemistry","DOI":"10.1074/jbc.M112256200","ISSN":"00219258","issue":"16","journalAbbreviation":"Journal of Biological Chemistry","language":"en","page":"13528-13538","source":"DOI.org (Crossref)","title":"Resonance Raman and Ligand Binding Studies of the Oxygen-sensing Signal Transducer Protein HemAT from Bacillus subtilis","volume":"277","author":[{"family":"Aono","given":"Shigetoshi"},{"family":"Kato","given":"Toshiyuki"},{"family":"Matsuki","given":"Mayumi"},{"family":"Nakajima","given":"Hiroshi"},{"family":"Ohta","given":"Takehiro"},{"family":"Uchida","given":"Takeshi"},{"family":"Kitagawa","given":"Teizo"}],"issued":{"date-parts":[["2002",4]]}}}],"schema":"https://github.com/citation-style-language/schema/raw/master/csl-citation.json"} </w:instrText>
            </w:r>
            <w:r w:rsidRPr="00E7386F">
              <w:rPr>
                <w:rFonts w:ascii="Times New Roman" w:hAnsi="Times New Roman" w:cs="Times New Roman"/>
                <w:highlight w:val="yellow"/>
                <w:lang w:val="en-GB"/>
              </w:rPr>
              <w:fldChar w:fldCharType="separate"/>
            </w:r>
            <w:r w:rsidR="00FD1F43" w:rsidRPr="00E7386F">
              <w:rPr>
                <w:rFonts w:ascii="Times New Roman" w:hAnsi="Times New Roman" w:cs="Times New Roman"/>
              </w:rPr>
              <w:t>(Aono et al. 2002)</w:t>
            </w:r>
            <w:r w:rsidRPr="00E7386F">
              <w:rPr>
                <w:rFonts w:ascii="Times New Roman" w:hAnsi="Times New Roman" w:cs="Times New Roman"/>
                <w:highlight w:val="yellow"/>
                <w:lang w:val="en-GB"/>
              </w:rPr>
              <w:fldChar w:fldCharType="end"/>
            </w:r>
          </w:p>
        </w:tc>
      </w:tr>
      <w:tr w:rsidR="00833DDF" w:rsidRPr="00921C97" w14:paraId="6713E796"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0D9DA565" w14:textId="7BDBB157" w:rsidR="00924421" w:rsidRPr="00670A18" w:rsidRDefault="00924421"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YddV (</w:t>
            </w:r>
            <w:r w:rsidRPr="00670A18">
              <w:rPr>
                <w:rFonts w:ascii="Times New Roman" w:hAnsi="Times New Roman" w:cs="Times New Roman"/>
                <w:b w:val="0"/>
                <w:bCs w:val="0"/>
                <w:i/>
                <w:iCs/>
                <w:lang w:val="en-GB"/>
              </w:rPr>
              <w:t>Ec</w:t>
            </w:r>
            <w:r w:rsidRPr="00670A18">
              <w:rPr>
                <w:rFonts w:ascii="Times New Roman" w:hAnsi="Times New Roman" w:cs="Times New Roman"/>
                <w:b w:val="0"/>
                <w:bCs w:val="0"/>
                <w:lang w:val="en-GB"/>
              </w:rPr>
              <w:t>DosC)</w:t>
            </w:r>
          </w:p>
        </w:tc>
        <w:tc>
          <w:tcPr>
            <w:tcW w:w="3096" w:type="dxa"/>
            <w:shd w:val="clear" w:color="auto" w:fill="auto"/>
            <w:vAlign w:val="center"/>
          </w:tcPr>
          <w:p w14:paraId="73DEDEEB" w14:textId="0345A01C" w:rsidR="00924421" w:rsidRPr="00921C97" w:rsidRDefault="0007343F"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Escherichia coli</w:t>
            </w:r>
          </w:p>
        </w:tc>
        <w:tc>
          <w:tcPr>
            <w:tcW w:w="2998" w:type="dxa"/>
            <w:shd w:val="clear" w:color="auto" w:fill="auto"/>
            <w:vAlign w:val="center"/>
          </w:tcPr>
          <w:p w14:paraId="481AC54C" w14:textId="12C4E9AF" w:rsidR="00924421" w:rsidRPr="00670A18" w:rsidRDefault="00EF7A5B"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DGC</w:t>
            </w:r>
          </w:p>
        </w:tc>
        <w:tc>
          <w:tcPr>
            <w:tcW w:w="5016" w:type="dxa"/>
            <w:shd w:val="clear" w:color="auto" w:fill="auto"/>
            <w:vAlign w:val="center"/>
          </w:tcPr>
          <w:p w14:paraId="460FCC0D" w14:textId="08DADBF6" w:rsidR="00924421" w:rsidRPr="00E7386F" w:rsidRDefault="00FD1F43"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{"citationID":"zpH52Sz4","properties":{"formattedCitation":"(Lengalova et al. 2019)","plainCitation":"(Lengalova et al. 2019)","noteIndex":0},"citationItems":[{"id":729,"uris":["http://zotero.org/users/3694288/items/KLNZEFEP"],"itemData":{"id":729,"type":"article-journal","container-title":"Journal of Inorganic Biochemistry","DOI":"10.1016/j.jinorgbio.2019.110833","ISSN":"01620134","journalAbbreviation":"Journal of Inorganic Biochemistry","language":"en","page":"110833","source":"DOI.org (Crossref)","title":"Kinetic analysis of a globin-coupled diguanylate cyclase, YddV: Effects of heme iron redox state, axial ligands, and heme distal mutations on catalysis","title-short":"Kinetic analysis of a globin-coupled diguanylate cyclase, YddV","volume":"201","author":[{"family":"Lengalova","given":"Alzbeta"},{"family":"Fojtikova-Proskova","given":"Veronika"},{"family":"Vavra","given":"Jakub"},{"family":"Martínek","given":"Václav"},{"family":"Stranava","given":"Martin"},{"family":"Shimizu","given":"Toru"},{"family":"Martinkova","given":"Marketa"}],"issued":{"date-parts":[["2019",12]]}}}],"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(Lengalova et al. 2019)</w:t>
            </w:r>
            <w:r w:rsidRPr="00E7386F">
              <w:rPr>
                <w:rFonts w:ascii="Times New Roman" w:hAnsi="Times New Roman" w:cs="Times New Roman"/>
                <w:lang w:val="en-GB"/>
              </w:rPr>
              <w:fldChar w:fldCharType="end"/>
            </w:r>
          </w:p>
        </w:tc>
      </w:tr>
      <w:tr w:rsidR="00833DDF" w:rsidRPr="00921C97" w14:paraId="27EA470D" w14:textId="77777777" w:rsidTr="004B68A2">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5FFBD8AE" w14:textId="48772BA1" w:rsidR="00924421" w:rsidRPr="00670A18" w:rsidRDefault="00924421"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Af</w:t>
            </w:r>
            <w:r w:rsidRPr="00670A18">
              <w:rPr>
                <w:rFonts w:ascii="Times New Roman" w:hAnsi="Times New Roman" w:cs="Times New Roman"/>
                <w:b w:val="0"/>
                <w:bCs w:val="0"/>
                <w:lang w:val="en-GB"/>
              </w:rPr>
              <w:t>GcHK</w:t>
            </w:r>
          </w:p>
        </w:tc>
        <w:tc>
          <w:tcPr>
            <w:tcW w:w="3096" w:type="dxa"/>
            <w:shd w:val="clear" w:color="auto" w:fill="auto"/>
            <w:vAlign w:val="center"/>
          </w:tcPr>
          <w:p w14:paraId="5BB47A8E" w14:textId="08BA5FC8" w:rsidR="00924421" w:rsidRPr="00921C97" w:rsidRDefault="0007343F"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 xml:space="preserve">Anaeromyxobacter </w:t>
            </w:r>
            <w:r w:rsidRPr="00670A18">
              <w:rPr>
                <w:rFonts w:ascii="Times New Roman" w:hAnsi="Times New Roman" w:cs="Times New Roman"/>
                <w:lang w:val="en-GB"/>
              </w:rPr>
              <w:t>sp. Fw109-5</w:t>
            </w:r>
          </w:p>
        </w:tc>
        <w:tc>
          <w:tcPr>
            <w:tcW w:w="2998" w:type="dxa"/>
            <w:shd w:val="clear" w:color="auto" w:fill="auto"/>
            <w:vAlign w:val="center"/>
          </w:tcPr>
          <w:p w14:paraId="35CE7047" w14:textId="59DF4D9D" w:rsidR="00924421" w:rsidRPr="00670A18" w:rsidRDefault="00EF7A5B"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HK, TCS with RR</w:t>
            </w:r>
          </w:p>
        </w:tc>
        <w:tc>
          <w:tcPr>
            <w:tcW w:w="5016" w:type="dxa"/>
            <w:shd w:val="clear" w:color="auto" w:fill="auto"/>
            <w:vAlign w:val="center"/>
          </w:tcPr>
          <w:p w14:paraId="4BB633B3" w14:textId="79541EF8" w:rsidR="00924421" w:rsidRPr="00E7386F" w:rsidRDefault="00FD1F43"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{"citationID":"bdRGko8l","properties":{"formattedCitation":"(Stranava et al. 2017)","plainCitation":"(Stranava et al. 2017)","noteIndex":0},"citationItems":[{"id":730,"uris":["http://zotero.org/users/3694288/items/SGRRE5CE"],"itemData":{"id":730,"type":"article-journal","container-title":"Journal of Biological Chemistry","DOI":"10.1074/jbc.M117.817023","ISSN":"00219258","issue":"51","journalAbbreviation":"Journal of Biological Chemistry","language":"en","page":"20921-20935","source":"DOI.org (Crossref)","title":"Coordination and redox state–dependent structural changes of the heme-based oxygen sensor AfGcHK associated with intraprotein signal transduction","volume":"292","author":[{"family":"Stranava","given":"Martin"},{"family":"Man","given":"Petr"},{"family":"Skálová","given":"Tereza"},{"family":"Kolenko","given":"Petr"},{"family":"Blaha","given":"Jan"},{"family":"Fojtikova","given":"Veronika"},{"family":"Martínek","given":"Václav"},{"family":"Dohnálek","given":"Jan"},{"family":"Lengalova","given":"Alzbeta"},{"family":"Rosůlek","given":"Michal"},{"family":"Shimizu","given":"Toru"},{"family":"Martínková","given":"Markéta"}],"issued":{"date-parts":[["2017",12]]}}}],"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(Stranava et al. 2017)</w:t>
            </w:r>
            <w:r w:rsidRPr="00E7386F">
              <w:rPr>
                <w:rFonts w:ascii="Times New Roman" w:hAnsi="Times New Roman" w:cs="Times New Roman"/>
                <w:lang w:val="en-GB"/>
              </w:rPr>
              <w:fldChar w:fldCharType="end"/>
            </w:r>
          </w:p>
        </w:tc>
      </w:tr>
      <w:tr w:rsidR="00833DDF" w:rsidRPr="00921C97" w14:paraId="1072C56E"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1DEAB0E1" w14:textId="5B005465" w:rsidR="00924421" w:rsidRPr="00670A18" w:rsidRDefault="00924421"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HemDGC</w:t>
            </w:r>
          </w:p>
        </w:tc>
        <w:tc>
          <w:tcPr>
            <w:tcW w:w="3096" w:type="dxa"/>
            <w:shd w:val="clear" w:color="auto" w:fill="auto"/>
            <w:vAlign w:val="center"/>
          </w:tcPr>
          <w:p w14:paraId="4F9064BB" w14:textId="65C70BB8" w:rsidR="00924421" w:rsidRPr="00921C97" w:rsidRDefault="0007343F"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Desulfotalea psychrophila</w:t>
            </w:r>
          </w:p>
        </w:tc>
        <w:tc>
          <w:tcPr>
            <w:tcW w:w="2998" w:type="dxa"/>
            <w:shd w:val="clear" w:color="auto" w:fill="auto"/>
            <w:vAlign w:val="center"/>
          </w:tcPr>
          <w:p w14:paraId="71752E3A" w14:textId="139B0BB8" w:rsidR="00924421" w:rsidRPr="00670A18" w:rsidRDefault="00EF7A5B"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DGC</w:t>
            </w:r>
          </w:p>
        </w:tc>
        <w:tc>
          <w:tcPr>
            <w:tcW w:w="5016" w:type="dxa"/>
            <w:shd w:val="clear" w:color="auto" w:fill="auto"/>
            <w:vAlign w:val="center"/>
          </w:tcPr>
          <w:p w14:paraId="377B4E2C" w14:textId="68D5E857" w:rsidR="00924421" w:rsidRPr="00E7386F" w:rsidRDefault="00FD1F43"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{"citationID":"xTaUyRU4","properties":{"formattedCitation":"(Sawai et al. 2010)","plainCitation":"(Sawai et al. 2010)","noteIndex":0},"citationItems":[{"id":732,"uris":["http://zotero.org/users/3694288/items/TV3EDLKH"],"itemData":{"id":732,"type":"article-journal","container-title":"Biochimica et Biophysica Acta (BBA) - Proteins and Proteomics","DOI":"10.1016/j.bbapap.2009.09.028","ISSN":"15709639","issue":"1","journalAbbreviation":"Biochimica et Biophysica Acta (BBA) - Proteins and Proteomics","language":"en","page":"166-172","source":"DOI.org (Crossref)","title":"Molecular oxygen regulates the enzymatic activity of a heme-containing diguanylate cyclase (HemDGC) for the synthesis of cyclic di-GMP","volume":"1804","author":[{"family":"Sawai","given":"Hitomi"},{"family":"Yoshioka","given":"Shiro"},{"family":"Uchida","given":"Takeshi"},{"family":"Hyodo","given":"Mamoru"},{"family":"Hayakawa","given":"Yoshihiro"},{"family":"Ishimori","given":"Koichiro"},{"family":"Aono","given":"Shigetoshi"}],"issued":{"date-parts":[["2010",1]]}}}],"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(Sawai et al. 2010)</w:t>
            </w:r>
            <w:r w:rsidRPr="00E7386F">
              <w:rPr>
                <w:rFonts w:ascii="Times New Roman" w:hAnsi="Times New Roman" w:cs="Times New Roman"/>
                <w:lang w:val="en-GB"/>
              </w:rPr>
              <w:fldChar w:fldCharType="end"/>
            </w:r>
          </w:p>
        </w:tc>
      </w:tr>
      <w:tr w:rsidR="00833DDF" w:rsidRPr="00921C97" w14:paraId="39FF8A57" w14:textId="77777777" w:rsidTr="004B68A2">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1E0CBF77" w14:textId="561BF375" w:rsidR="00924421" w:rsidRPr="00670A18" w:rsidRDefault="00EF7A5B"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Av</w:t>
            </w:r>
            <w:r w:rsidRPr="00670A18">
              <w:rPr>
                <w:rFonts w:ascii="Times New Roman" w:hAnsi="Times New Roman" w:cs="Times New Roman"/>
                <w:b w:val="0"/>
                <w:bCs w:val="0"/>
                <w:lang w:val="en-GB"/>
              </w:rPr>
              <w:t>GReg</w:t>
            </w:r>
          </w:p>
        </w:tc>
        <w:tc>
          <w:tcPr>
            <w:tcW w:w="3096" w:type="dxa"/>
            <w:shd w:val="clear" w:color="auto" w:fill="auto"/>
            <w:vAlign w:val="center"/>
          </w:tcPr>
          <w:p w14:paraId="6A19FC0A" w14:textId="1DFCE1D4" w:rsidR="00924421" w:rsidRPr="00921C97" w:rsidRDefault="00BA29FF"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Azotobacter vinelandii</w:t>
            </w:r>
          </w:p>
        </w:tc>
        <w:tc>
          <w:tcPr>
            <w:tcW w:w="2998" w:type="dxa"/>
            <w:shd w:val="clear" w:color="auto" w:fill="auto"/>
            <w:vAlign w:val="center"/>
          </w:tcPr>
          <w:p w14:paraId="01E6F43D" w14:textId="16DC3A74" w:rsidR="00924421" w:rsidRPr="00670A18" w:rsidRDefault="009B5614"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DGC</w:t>
            </w:r>
          </w:p>
        </w:tc>
        <w:tc>
          <w:tcPr>
            <w:tcW w:w="5016" w:type="dxa"/>
            <w:shd w:val="clear" w:color="auto" w:fill="auto"/>
            <w:vAlign w:val="center"/>
          </w:tcPr>
          <w:p w14:paraId="14346B28" w14:textId="598F2473" w:rsidR="00924421" w:rsidRPr="00E7386F" w:rsidRDefault="00FD1F43"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{"citationID":"p3U0h12C","properties":{"formattedCitation":"(Germani et al. 2020)","plainCitation":"(Germani et al. 2020)","noteIndex":0},"citationItems":[{"id":733,"uris":["http://zotero.org/users/3694288/items/ACG64I2E"],"itemData":{"id":733,"type":"article-journal","container-title":"Antioxidants &amp; Redox Signaling","DOI":"10.1089/ars.2018.7690","ISSN":"1523-0864, 1557-7716","issue":"6","journalAbbreviation":"Antioxidants &amp; Redox Signaling","language":"en","page":"378-395","source":"DOI.org (Crossref)","title":"Structural and Functional Characterization of the Globin-Coupled Sensors of &lt;i&gt;Azotobacter vinelandii&lt;/i&gt; and &lt;i&gt;Bordetella pertussis&lt;/i&gt;","volume":"32","author":[{"family":"Germani","given":"Francesca"},{"family":"Nardini","given":"Marco"},{"family":"De Schutter","given":"Amy"},{"family":"Cuypers","given":"Bert"},{"family":"Berghmans","given":"Herald"},{"family":"Van Hauwaert","given":"Marie-Louise"},{"family":"Bruno","given":"Stefano"},{"family":"Mozzarelli","given":"Andrea"},{"family":"Moens","given":"Luc"},{"family":"Van Doorslaer","given":"Sabine"},{"family":"Bolognesi","given":"Martino"},{"family":"Pesce","given":"Alessandra"},{"family":"Dewilde","given":"Sylvia"}],"issued":{"date-parts":[["2020",2,20]]}}}],"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(Germani et al. 2020)</w:t>
            </w:r>
            <w:r w:rsidRPr="00E7386F">
              <w:rPr>
                <w:rFonts w:ascii="Times New Roman" w:hAnsi="Times New Roman" w:cs="Times New Roman"/>
                <w:lang w:val="en-GB"/>
              </w:rPr>
              <w:fldChar w:fldCharType="end"/>
            </w:r>
          </w:p>
        </w:tc>
      </w:tr>
      <w:tr w:rsidR="00833DDF" w:rsidRPr="00921C97" w14:paraId="251BF1DB"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546BE993" w14:textId="19614EBD" w:rsidR="00924421" w:rsidRPr="00670A18" w:rsidRDefault="00EF7A5B"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Bpe</w:t>
            </w:r>
            <w:r w:rsidRPr="00670A18">
              <w:rPr>
                <w:rFonts w:ascii="Times New Roman" w:hAnsi="Times New Roman" w:cs="Times New Roman"/>
                <w:b w:val="0"/>
                <w:bCs w:val="0"/>
                <w:lang w:val="en-GB"/>
              </w:rPr>
              <w:t>GReg</w:t>
            </w:r>
          </w:p>
        </w:tc>
        <w:tc>
          <w:tcPr>
            <w:tcW w:w="3096" w:type="dxa"/>
            <w:shd w:val="clear" w:color="auto" w:fill="auto"/>
            <w:vAlign w:val="center"/>
          </w:tcPr>
          <w:p w14:paraId="4AECA077" w14:textId="15D0C672" w:rsidR="00924421" w:rsidRPr="00921C97" w:rsidRDefault="00BA29FF"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Bordetella pertussis</w:t>
            </w:r>
          </w:p>
        </w:tc>
        <w:tc>
          <w:tcPr>
            <w:tcW w:w="2998" w:type="dxa"/>
            <w:shd w:val="clear" w:color="auto" w:fill="auto"/>
            <w:vAlign w:val="center"/>
          </w:tcPr>
          <w:p w14:paraId="72D4DCEE" w14:textId="21EAAF70" w:rsidR="00924421" w:rsidRPr="00670A18" w:rsidRDefault="009B5614"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DGC</w:t>
            </w:r>
          </w:p>
        </w:tc>
        <w:tc>
          <w:tcPr>
            <w:tcW w:w="5016" w:type="dxa"/>
            <w:shd w:val="clear" w:color="auto" w:fill="auto"/>
            <w:vAlign w:val="center"/>
          </w:tcPr>
          <w:p w14:paraId="6B2C7F49" w14:textId="1645C44F" w:rsidR="00924421" w:rsidRPr="00E7386F" w:rsidRDefault="00FD1F43"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{"citationID":"dB7FGbNL","properties":{"formattedCitation":"(Germani et al. 2020; Walker et al. 2020)","plainCitation":"(Germani et al. 2020; Walker et al. 2020)","noteIndex":0},"citationItems":[{"id":733,"uris":["http://zotero.org/users/3694288/items/ACG64I2E"],"itemData":{"id":733,"type":"article-journal","container-title":"Antioxidants &amp; Redox Signaling","DOI":"10.1089/ars.2018.7690","ISSN":"1523-0864, 1557-7716","issue":"6","journalAbbreviation":"Antioxidants &amp; Redox Signaling","language":"en","page":"378-395","source":"DOI.org (Crossref)","title":"Structural and Functional Characterization of the Globin-Coupled Sensors of &lt;i&gt;Azotobacter vinelandii&lt;/i&gt; and &lt;i&gt;Bordetella pertussis&lt;/i&gt;","volume":"32","author":[{"family":"Germani","given":"Francesca"},{"family":"Nardini","given":"Marco"},{"family":"De Schutter","given":"Amy"},{"family":"Cuypers","given":"Bert"},{"family":"Berghmans","given":"Herald"},{"family":"Van Hauwaert","given":"Marie-Louise"},{"family":"Bruno","given":"Stefano"},{"family":"Mozzarelli","given":"Andrea"},{"family":"Moens","given":"Luc"},{"family":"Van Doorslaer","given":"Sabine"},{"family":"Bolognesi","given":"Martino"},{"family":"Pesce","given":"Alessandra"},{"family":"Dewilde","given":"Sylvia"}],"issued":{"date-parts":[["2020",2,20]]}},"label":"act"},{"id":735,"uris":["http://zotero.org/users/3694288/items/2GHABFIK"],"itemData":{"id":735,"type":"article-journal","abstract":"Abstract\n            The ability of organisms to sense and adapt to oxygen levels in their environment leads to changes in cellular phenotypes, including biofilm formation and virulence. Globin coupled sensors (GCSs) are a family of heme proteins that regulate diverse functions in response to O2 levels, including modulating synthesis of cyclic dimeric guanosine monophosphate (c-di-GMP), a bacterial second messenger that regulates biofilm formation. While GCS proteins have been demonstrated to regulate O2-dependent pathways, the mechanism by which the O2 binding event is transmitted from the globin domain to the cyclase domain is unknown. Using chemical cross-linking and subsequent liquid chromatography-tandem mass spectrometry, diguanylate cyclase (DGC)-containing GCS proteins from Bordetella pertussis (BpeGReg) and Pectobacterium carotovorum (PccGCS) have been demonstrated to form direct interactions between the globin domain and a middle domain π-helix. Additionally, mutation of the π-helix caused major changes in oligomerization and loss of DGC activity. Furthermore, results from assays with isolated globin and DGC domains found that DGC activity is affected by the cognate globin domain, indicating unique interactions between output domain and cognate globin sensor. Based on these studies a compact GCS structure, which depends on the middle domain π-helix for orienting the three domains, is needed for DGC activity and allows for direct sensor domain interactions with both middle and output domains to transmit the O2 binding signal. The insights from the present study improve our understanding of DGC regulation and provide insight into GCS signaling that may lead to the ability to rationally control O2-dependent GCS activity.","container-title":"Bioscience Reports","DOI":"10.1042/BSR20193602","ISSN":"0144-8463, 1573-4935","issue":"2","language":"en","page":"BSR20193602","source":"DOI.org (Crossref)","title":"π-Helix controls activity of oxygen-sensing diguanylate cyclases","volume":"40","author":[{"family":"Walker","given":"Johnnie A."},{"family":"Wu","given":"Yuqi"},{"family":"Potter","given":"Jacob R."},{"family":"Weinert","given":"Emily E."}],"issued":{"date-parts":[["2020",2,28]]}},"label":"act"}],"schema":"https://github.com/citation-style-language/schema/raw/master/csl-citation.json"}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(Germani et al. 2020; Walker et al. 2020)</w:t>
            </w:r>
            <w:r w:rsidRPr="00E7386F">
              <w:rPr>
                <w:rFonts w:ascii="Times New Roman" w:hAnsi="Times New Roman" w:cs="Times New Roman"/>
                <w:lang w:val="en-GB"/>
              </w:rPr>
              <w:fldChar w:fldCharType="end"/>
            </w:r>
          </w:p>
        </w:tc>
      </w:tr>
      <w:tr w:rsidR="00833DDF" w:rsidRPr="00921C97" w14:paraId="69A6C8EE" w14:textId="77777777" w:rsidTr="004B68A2">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3C1A2C69" w14:textId="37F4A9C8" w:rsidR="00924421" w:rsidRPr="00670A18" w:rsidRDefault="00EF7A5B"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Gs</w:t>
            </w:r>
            <w:r w:rsidRPr="00670A18">
              <w:rPr>
                <w:rFonts w:ascii="Times New Roman" w:hAnsi="Times New Roman" w:cs="Times New Roman"/>
                <w:b w:val="0"/>
                <w:bCs w:val="0"/>
                <w:lang w:val="en-GB"/>
              </w:rPr>
              <w:t>GCS</w:t>
            </w:r>
          </w:p>
        </w:tc>
        <w:tc>
          <w:tcPr>
            <w:tcW w:w="3096" w:type="dxa"/>
            <w:shd w:val="clear" w:color="auto" w:fill="auto"/>
            <w:vAlign w:val="center"/>
          </w:tcPr>
          <w:p w14:paraId="5326876B" w14:textId="62CCBC92" w:rsidR="00924421" w:rsidRPr="00921C97" w:rsidRDefault="003D217D"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Geobacter sulfurreducens</w:t>
            </w:r>
          </w:p>
        </w:tc>
        <w:tc>
          <w:tcPr>
            <w:tcW w:w="2998" w:type="dxa"/>
            <w:shd w:val="clear" w:color="auto" w:fill="auto"/>
            <w:vAlign w:val="center"/>
          </w:tcPr>
          <w:p w14:paraId="0825F475" w14:textId="7C649121" w:rsidR="00924421" w:rsidRPr="00670A18" w:rsidRDefault="003D217D"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 xml:space="preserve">putative </w:t>
            </w:r>
            <w:r w:rsidR="002F6FB7" w:rsidRPr="00670A18">
              <w:rPr>
                <w:rFonts w:ascii="Times New Roman" w:hAnsi="Times New Roman" w:cs="Times New Roman"/>
                <w:lang w:val="en-GB"/>
              </w:rPr>
              <w:t>membrane-bound transport</w:t>
            </w:r>
          </w:p>
        </w:tc>
        <w:tc>
          <w:tcPr>
            <w:tcW w:w="5016" w:type="dxa"/>
            <w:shd w:val="clear" w:color="auto" w:fill="auto"/>
            <w:vAlign w:val="center"/>
          </w:tcPr>
          <w:p w14:paraId="331FE527" w14:textId="26D2EAF3" w:rsidR="00924421" w:rsidRPr="00E7386F" w:rsidRDefault="00FD1F43"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{"citationID":"GXOx1n6n","properties":{"formattedCitation":"(Hammerschmid et al. 2021)","plainCitation":"(Hammerschmid et al. 2021)","noteIndex":0},"citationItems":[{"id":737,"uris":["http://zotero.org/users/3694288/items/YKTYNI5N"],"itemData":{"id":737,"type":"article-journal","container-title":"Computational and Structural Biotechnology Journal","DOI":"10.1016/j.csbj.2021.03.031","ISSN":"20010370","journalAbbreviation":"Computational and Structural Biotechnology Journal","language":"en","page":"1874-1888","source":"DOI.org (Crossref)","title":"Structural modeling of a novel membrane-bound globin-coupled sensor in Geobacter sulfurreducens","volume":"19","author":[{"family":"Hammerschmid","given":"Dietmar"},{"family":"Germani","given":"Francesca"},{"family":"Drusin","given":"Salvador I."},{"family":"Fagnen","given":"Charline"},{"family":"Schuster","given":"Claudio D."},{"family":"Hoogewijs","given":"David"},{"family":"Marti","given":"Marcelo A."},{"family":"Venien-Bryan","given":"Catherine"},{"family":"Moens","given":"Luc"},{"family":"Van Doorslaer","given":"Sabine"},{"family":"Sobott","given":"Frank"},{"family":"Dewilde","given":"Sylvia"}],"issued":{"date-parts":[["2021"]]}}}],"schema":"https://github.com/citation-style-language/schema/raw/master/csl-citation.json"}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(Hammerschmid et al. 2021)</w:t>
            </w:r>
            <w:r w:rsidRPr="00E7386F">
              <w:rPr>
                <w:rFonts w:ascii="Times New Roman" w:hAnsi="Times New Roman" w:cs="Times New Roman"/>
                <w:lang w:val="en-GB"/>
              </w:rPr>
              <w:fldChar w:fldCharType="end"/>
            </w:r>
          </w:p>
        </w:tc>
      </w:tr>
      <w:tr w:rsidR="00833DDF" w:rsidRPr="00921C97" w14:paraId="0C3D96E9"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49B7686A" w14:textId="1663346E" w:rsidR="00EF7A5B" w:rsidRPr="00670A18" w:rsidRDefault="00EF7A5B"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HemAC-</w:t>
            </w:r>
            <w:r w:rsidRPr="00670A18">
              <w:rPr>
                <w:rFonts w:ascii="Times New Roman" w:hAnsi="Times New Roman" w:cs="Times New Roman"/>
                <w:b w:val="0"/>
                <w:bCs w:val="0"/>
                <w:i/>
                <w:iCs/>
                <w:lang w:val="en-GB"/>
              </w:rPr>
              <w:t>Lm</w:t>
            </w:r>
          </w:p>
        </w:tc>
        <w:tc>
          <w:tcPr>
            <w:tcW w:w="3096" w:type="dxa"/>
            <w:shd w:val="clear" w:color="auto" w:fill="auto"/>
            <w:vAlign w:val="center"/>
          </w:tcPr>
          <w:p w14:paraId="1C2D8373" w14:textId="6586A7C5" w:rsidR="00EF7A5B" w:rsidRPr="00921C97" w:rsidRDefault="005D19B2"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Leishmania major</w:t>
            </w:r>
          </w:p>
        </w:tc>
        <w:tc>
          <w:tcPr>
            <w:tcW w:w="2998" w:type="dxa"/>
            <w:shd w:val="clear" w:color="auto" w:fill="auto"/>
            <w:vAlign w:val="center"/>
          </w:tcPr>
          <w:p w14:paraId="19189D8F" w14:textId="21FE4752" w:rsidR="00EF7A5B" w:rsidRPr="00670A18" w:rsidRDefault="009B5614"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adenylate cyclase</w:t>
            </w:r>
          </w:p>
        </w:tc>
        <w:tc>
          <w:tcPr>
            <w:tcW w:w="5016" w:type="dxa"/>
            <w:shd w:val="clear" w:color="auto" w:fill="auto"/>
            <w:vAlign w:val="center"/>
          </w:tcPr>
          <w:p w14:paraId="60613510" w14:textId="715E33F6" w:rsidR="00EF7A5B" w:rsidRPr="00E7386F" w:rsidRDefault="00FD1F43"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{"citationID":"N1j19COl","properties":{"formattedCitation":"(Sen Santara et al. 2013)","plainCitation":"(Sen Santara et al. 2013)","noteIndex":0},"citationItems":[{"id":739,"uris":["http://zotero.org/users/3694288/items/H7L5W7ZN"],"itemData":{"id":739,"type":"article-journal","abstract":"Significance\n            \n              Heme protein sensors interact with various gaseous molecules, such as CO, NO, or O\n              2\n              , and play a crucial role in transcriptional and regulatory events. In general, the sensory domains of heme proteins control signal transduction domains such as histidine kinases, phosphodiesterases, DNA-binding domains, guanylate cyclases, diguanylate cyclase, and aerotaxis transducers. Here we report globin-coupled heme containing adenylate cyclase from\n              Leishmania major\n              (HemAC-Lm), which regulates O\n              2\n              -dependent cAMP synthesis. Oxygen binding at heme iron of HemAC-Lm presumably triggers a conformational change in the sensor domain that sequentially stimulates the catalytic activity of the adenylate cyclase domain, resulting in the synthesis of the second messenger cAMP. This O\n              2\n              -dependent cAMP signaling is likely to function in cellular adaptability during hypoxia.\n            \n          , \n            \n              Globin and adenylate cyclase play individually numerous crucial roles in eukaryotic organisms. Comparison of the amino acid sequences of globins and adenylate cyclase from prokaryotic to eukaryotic organisms suggests that they share an early common ancestor, even though these proteins execute different functions in these two kingdoms. The latest studies of biological signaling molecules in both prokaryotic and eukaryotic organisms have discovered a new class of heme-containing proteins that act as sensors. The protein of the globin family is still unknown in the trypanosomatid parasites,\n              Trypanosome\n              and\n              Leishmania\n              . In addition, globin-coupled heme containing adenylate cyclase is undescribed in the literature. Here we report a globin-coupled heme containing adenylate cyclase (HemAC-Lm) in the unicellular eukaryotic organism\n              Leishmania\n              . The protein exhibits spectral properties similar to neuroglobin and cytoglobin. Localization studies and activity measurements demonstrate that the protein is present in cytosol and oxygen directly stimulates adenylate cyclase activity in vivo and in vitro. Gene knockdown and overexpression studies suggest that O\n              2\n              -dependent cAMP signaling via protein kinase A plays a fundamental role in cell survival through suppression of oxidative stress under hypoxia. In addition, the enzyme-dependent cAMP generation shows a stimulatory as well as inhibitory role in cell proliferation of\n              Leishmania\n              promastigotes during normoxia. Our work begins to clarify how O\n              2\n              -dependent cAMP generation by adenylate cyclase is likely to function in cellular adaptability under various O\n              2\n              tensions.","container-title":"Proceedings of the National Academy of Sciences","DOI":"10.1073/pnas.1304145110","ISSN":"0027-8424, 1091-6490","issue":"42","journalAbbreviation":"Proc. Natl. Acad. Sci. U.S.A.","language":"en","page":"16790-16795","source":"DOI.org (Crossref)","title":"Globin-coupled heme containing oxygen sensor soluble adenylate cyclase in &lt;i&gt;Leishmania&lt;/i&gt; prevents cell death during hypoxia","volume":"110","author":[{"family":"Sen Santara","given":"Sumit"},{"family":"Roy","given":"Jayasree"},{"family":"Mukherjee","given":"Supratim"},{"family":"Bose","given":"Moumita"},{"family":"Saha","given":"Rina"},{"family":"Adak","given":"Subrata"}],"issued":{"date-parts":[["2013",10,15]]}}}],"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(Sen Santara et al. 2013)</w:t>
            </w:r>
            <w:r w:rsidRPr="00E7386F">
              <w:rPr>
                <w:rFonts w:ascii="Times New Roman" w:hAnsi="Times New Roman" w:cs="Times New Roman"/>
                <w:lang w:val="en-GB"/>
              </w:rPr>
              <w:fldChar w:fldCharType="end"/>
            </w:r>
          </w:p>
        </w:tc>
      </w:tr>
      <w:tr w:rsidR="00833DDF" w:rsidRPr="00921C97" w14:paraId="79F6876A" w14:textId="77777777" w:rsidTr="004B68A2">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33EC52D3" w14:textId="2C5193D2" w:rsidR="00EF7A5B" w:rsidRPr="00670A18" w:rsidRDefault="006359A8"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Ec</w:t>
            </w:r>
            <w:r w:rsidRPr="00670A18">
              <w:rPr>
                <w:rFonts w:ascii="Times New Roman" w:hAnsi="Times New Roman" w:cs="Times New Roman"/>
                <w:b w:val="0"/>
                <w:bCs w:val="0"/>
                <w:lang w:val="en-GB"/>
              </w:rPr>
              <w:t>GReg</w:t>
            </w:r>
          </w:p>
        </w:tc>
        <w:tc>
          <w:tcPr>
            <w:tcW w:w="3096" w:type="dxa"/>
            <w:shd w:val="clear" w:color="auto" w:fill="auto"/>
            <w:vAlign w:val="center"/>
          </w:tcPr>
          <w:p w14:paraId="0C32366E" w14:textId="21241733" w:rsidR="00EF7A5B" w:rsidRPr="00921C97" w:rsidRDefault="006359A8"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Escherichia coli</w:t>
            </w:r>
          </w:p>
        </w:tc>
        <w:tc>
          <w:tcPr>
            <w:tcW w:w="2998" w:type="dxa"/>
            <w:shd w:val="clear" w:color="auto" w:fill="auto"/>
            <w:vAlign w:val="center"/>
          </w:tcPr>
          <w:p w14:paraId="7D5EE243" w14:textId="21D62FFB" w:rsidR="00EF7A5B" w:rsidRPr="00670A18" w:rsidRDefault="006359A8"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DGC</w:t>
            </w:r>
          </w:p>
        </w:tc>
        <w:tc>
          <w:tcPr>
            <w:tcW w:w="5016" w:type="dxa"/>
            <w:shd w:val="clear" w:color="auto" w:fill="auto"/>
            <w:vAlign w:val="center"/>
          </w:tcPr>
          <w:p w14:paraId="3C1B2F68" w14:textId="5B13B9D4" w:rsidR="00EF7A5B" w:rsidRPr="00E7386F" w:rsidRDefault="00833DDF"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{"citationID":"0PB5Zcuv","properties":{"formattedCitation":"(Wan et al. 2017)","plainCitation":"(Wan et al. 2017)","noteIndex":0},"citationItems":[{"id":741,"uris":["http://zotero.org/users/3694288/items/QMN7PJ6V"],"itemData":{"id":741,"type":"article-journal","container-title":"PLOS ONE","DOI":"10.1371/journal.pone.0182782","ISSN":"1932-6203","issue":"8","journalAbbreviation":"PLoS ONE","language":"en","page":"e0182782","source":"DOI.org (Crossref)","title":"The importance of conserved amino acids in heme-based globin-coupled diguanylate cyclases","volume":"12","author":[{"family":"Wan","given":"Xuehua"},{"family":"Saito","given":"Jennifer A."},{"family":"Newhouse","given":"James S."},{"family":"Hou","given":"Shaobin"},{"family":"Alam","given":"Maqsudul"}],"editor":[{"family":"Yang","given":"Shihui"}],"issued":{"date-parts":[["2017",8,8]]}}}],"schema":"https://github.com/citation-style-language/schema/raw/master/csl-citation.json"}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(Wan et al. 2017)</w:t>
            </w:r>
            <w:r w:rsidRPr="00E7386F">
              <w:rPr>
                <w:rFonts w:ascii="Times New Roman" w:hAnsi="Times New Roman" w:cs="Times New Roman"/>
                <w:lang w:val="en-GB"/>
              </w:rPr>
              <w:fldChar w:fldCharType="end"/>
            </w:r>
          </w:p>
        </w:tc>
      </w:tr>
      <w:tr w:rsidR="00833DDF" w:rsidRPr="00921C97" w14:paraId="192D78EC"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01B5D729" w14:textId="6F8A29E3" w:rsidR="00EF7A5B" w:rsidRPr="00670A18" w:rsidRDefault="002F6FB7"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lastRenderedPageBreak/>
              <w:t>DcpG</w:t>
            </w:r>
          </w:p>
        </w:tc>
        <w:tc>
          <w:tcPr>
            <w:tcW w:w="3096" w:type="dxa"/>
            <w:shd w:val="clear" w:color="auto" w:fill="auto"/>
            <w:vAlign w:val="center"/>
          </w:tcPr>
          <w:p w14:paraId="380BF7DE" w14:textId="50F40147" w:rsidR="00EF7A5B" w:rsidRPr="00921C97" w:rsidRDefault="002F6FB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Paenibacillus dendritiformis</w:t>
            </w:r>
          </w:p>
        </w:tc>
        <w:tc>
          <w:tcPr>
            <w:tcW w:w="2998" w:type="dxa"/>
            <w:shd w:val="clear" w:color="auto" w:fill="auto"/>
            <w:vAlign w:val="center"/>
          </w:tcPr>
          <w:p w14:paraId="3E30CD6D" w14:textId="0D38F34D" w:rsidR="00EF7A5B" w:rsidRPr="00670A18" w:rsidRDefault="002F6FB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DGC, PDE</w:t>
            </w:r>
            <w:r w:rsidR="00BD44F3" w:rsidRPr="00670A18">
              <w:rPr>
                <w:rFonts w:ascii="Times New Roman" w:hAnsi="Times New Roman" w:cs="Times New Roman"/>
                <w:lang w:val="en-GB"/>
              </w:rPr>
              <w:t xml:space="preserve"> (bifunctional)</w:t>
            </w:r>
          </w:p>
        </w:tc>
        <w:tc>
          <w:tcPr>
            <w:tcW w:w="5016" w:type="dxa"/>
            <w:shd w:val="clear" w:color="auto" w:fill="auto"/>
            <w:vAlign w:val="center"/>
          </w:tcPr>
          <w:p w14:paraId="7145ADE7" w14:textId="77E2B456" w:rsidR="00EF7A5B" w:rsidRPr="00E7386F" w:rsidRDefault="00833DDF"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rPr>
              <w:fldChar w:fldCharType="begin"/>
            </w:r>
            <w:r w:rsidRPr="00E7386F">
              <w:rPr>
                <w:rFonts w:ascii="Times New Roman" w:hAnsi="Times New Roman" w:cs="Times New Roman"/>
              </w:rPr>
              <w:instrText xml:space="preserve"> ADDIN ZOTERO_ITEM CSL_CITATION {"citationID":"FthCiSpz","properties":{"formattedCitation":"(Patterson et al. 2021a, 2021b)","plainCitation":"(Patterson et al. 2021a, 2021b)","noteIndex":0},"citationItems":[{"id":746,"uris":["http://zotero.org/users/3694288/items/X9QLEZ7M"],"itemData":{"id":746,"type":"article-journal","abstract":"Significance\n            \n              Bifunctional enzymes are widely distributed throughout bacteria and are involved in modulating bacterial phenotypes; however, regulatory mechanisms that control the activities of the opposing output domains have remained elusive. Studies on DcpG demonstrate that binding of ligands to the sensor globin domain differentially affect GGDEF and EAL domain activities and highlight a role for protein conformational changes in modulating enzymatic activity. Unusual sensor globin domain characteristics, including heme midpoint potentials, are likely important for the unique regulatory properties of DcpG. As\n              Paenibacillus dendritiformis\n              responds to changes in the gaseous environment by modulating biofilm formation, DcpG is likely important in modulating physiological responses to changes in O\n              2\n              and NO levels, identifying a role for heme sensor signaling in the bacterium.\n            \n          , \n            \n              Cyclic dimeric guanosine monophosphate (c-di-GMP) serves as a second messenger that modulates bacterial cellular processes, including biofilm formation. While proteins containing both c-di-GMP synthesizing (GGDEF) and c-di-GMP hydrolyzing (EAL) domains are widely predicted in bacterial genomes, it is poorly understood how domains with opposing enzymatic activity are regulated within a single polypeptide. Herein, we report the characterization of a globin-coupled sensor protein (GCS) from\n              Paenibacillus dendritiformis\n              (DcpG) with bifunctional c-di-GMP enzymatic activity. DcpG contains a regulatory sensor globin domain linked to diguanylate cyclase (GGDEF) and phosphodiesterase (EAL) domains that are differentially regulated by gas binding to the heme; GGDEF domain activity is activated by the Fe(II)-NO state of the globin domain, while EAL domain activity is activated by the Fe(II)-O\n              2\n              state. The in vitro activity of DcpG is mimicked in vivo by the biofilm formation of\n              P. dendritiformis\n              in response to gaseous environment, with nitric oxide conditions leading to the greatest amount of biofilm formation. The ability of DcpG to differentially control GGDEF and EAL domain activity in response to ligand binding is likely due to the unusual properties of the globin domain, including rapid ligand dissociation rates and high midpoint potentials. Using structural information from small-angle X-ray scattering and negative stain electron microscopy studies, we developed a structural model of DcpG, providing information about the regulatory mechanism. These studies provide information about full-length GCS protein architecture and insight into the mechanism by which a single regulatory domain can selectively control output domains with opposing enzymatic activities.","container-title":"Proceedings of the National Academy of Sciences","DOI":"10.1073/pnas.2100657118","ISSN":"0027-8424, 1091-6490","issue":"36","journalAbbreviation":"Proc. Natl. Acad. Sci. U.S.A.","language":"en","page":"e2100657118","source":"DOI.org (Crossref)","title":"Differential ligand-selective control of opposing enzymatic activities within a bifunctional c-di-GMP enzyme","volume":"118","author":[{"family":"Patterson","given":"Dayna C."},{"family":"Ruiz","given":"Myrrh Perez"},{"family":"Yoon","given":"Hyerin"},{"family":"Walker","given":"Johnnie A."},{"family":"Armache","given":"Jean-Paul"},{"family":"Yennawar","given":"Neela H."},{"family":"Weinert","given":"Emily E."}],"issued":{"date-parts":[["2021",9,7]]}},"label":"act"},{"id":745,"uris":["http://zotero.org/users/3694288/items/T42DUWNV"],"itemData":{"id":745,"type":"article-journal","container-title":"Biochemistry","DOI":"10.1021/acs.biochem.1c00581","ISSN":"0006-2960, 1520-4995","issue":"49","journalAbbreviation":"Biochemistry","language":"en","page":"3801-3812","source":"DOI.org (Crossref)","title":"Heme-Edge Residues Modulate Signal Transduction within a Bifunctional Homo-Dimeric Sensor Protein","volume":"60","author":[{"family":"Patterson","given":"Dayna C."},{"family":"Liu","given":"Yilin"},{"family":"Das","given":"Sayan"},{"family":"Yennawar","given":"Neela H."},{"family":"Armache","given":"Jean-Paul"},{"family":"Kincaid","given":"James R."},{"family":"Weinert","given":"Emily E."}],"issued":{"date-parts":[["2021",12,14]]}},"label":"act"}],"schema":"https://github.com/citation-style-language/schema/raw/master/csl-citation.json"} </w:instrText>
            </w:r>
            <w:r w:rsidRPr="00E7386F">
              <w:rPr>
                <w:rFonts w:ascii="Times New Roman" w:hAnsi="Times New Roman" w:cs="Times New Roman"/>
              </w:rPr>
              <w:fldChar w:fldCharType="separate"/>
            </w:r>
            <w:r w:rsidRPr="00E7386F">
              <w:rPr>
                <w:rFonts w:ascii="Times New Roman" w:hAnsi="Times New Roman" w:cs="Times New Roman"/>
                <w:noProof/>
              </w:rPr>
              <w:t>(Patterson et al. 2021a, 2021b)</w:t>
            </w:r>
            <w:r w:rsidRPr="00E7386F">
              <w:rPr>
                <w:rFonts w:ascii="Times New Roman" w:hAnsi="Times New Roman" w:cs="Times New Roman"/>
              </w:rPr>
              <w:fldChar w:fldCharType="end"/>
            </w:r>
            <w:r w:rsidR="00B47067" w:rsidRPr="00E7386F">
              <w:rPr>
                <w:rFonts w:ascii="Times New Roman" w:hAnsi="Times New Roman" w:cs="Times New Roman"/>
                <w:lang w:val="en-GB"/>
              </w:rPr>
              <w:t xml:space="preserve"> </w:t>
            </w:r>
          </w:p>
        </w:tc>
      </w:tr>
      <w:tr w:rsidR="00833DDF" w:rsidRPr="00921C97" w14:paraId="691A24B5" w14:textId="77777777" w:rsidTr="00544C56">
        <w:tc>
          <w:tcPr>
            <w:cnfStyle w:val="001000000000" w:firstRow="0" w:lastRow="0" w:firstColumn="1" w:lastColumn="0" w:oddVBand="0" w:evenVBand="0" w:oddHBand="0" w:evenHBand="0" w:firstRowFirstColumn="0" w:firstRowLastColumn="0" w:lastRowFirstColumn="0" w:lastRowLastColumn="0"/>
            <w:tcW w:w="2894" w:type="dxa"/>
            <w:tcBorders>
              <w:bottom w:val="single" w:sz="4" w:space="0" w:color="auto"/>
            </w:tcBorders>
            <w:shd w:val="clear" w:color="auto" w:fill="auto"/>
            <w:vAlign w:val="center"/>
          </w:tcPr>
          <w:p w14:paraId="57FE0115" w14:textId="51D3D1B8" w:rsidR="006359A8" w:rsidRPr="00670A18" w:rsidRDefault="00BD44F3"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Pcc</w:t>
            </w:r>
            <w:r w:rsidRPr="00670A18">
              <w:rPr>
                <w:rFonts w:ascii="Times New Roman" w:hAnsi="Times New Roman" w:cs="Times New Roman"/>
                <w:b w:val="0"/>
                <w:bCs w:val="0"/>
                <w:lang w:val="en-GB"/>
              </w:rPr>
              <w:t>GCS</w:t>
            </w:r>
          </w:p>
        </w:tc>
        <w:tc>
          <w:tcPr>
            <w:tcW w:w="3096" w:type="dxa"/>
            <w:tcBorders>
              <w:bottom w:val="single" w:sz="4" w:space="0" w:color="auto"/>
            </w:tcBorders>
            <w:shd w:val="clear" w:color="auto" w:fill="auto"/>
            <w:vAlign w:val="center"/>
          </w:tcPr>
          <w:p w14:paraId="467C665C" w14:textId="6A1037D1" w:rsidR="006359A8" w:rsidRPr="00921C97" w:rsidRDefault="00B47067"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Pectobacterium carotovorum</w:t>
            </w:r>
          </w:p>
        </w:tc>
        <w:tc>
          <w:tcPr>
            <w:tcW w:w="2998" w:type="dxa"/>
            <w:tcBorders>
              <w:bottom w:val="single" w:sz="4" w:space="0" w:color="auto"/>
            </w:tcBorders>
            <w:shd w:val="clear" w:color="auto" w:fill="auto"/>
            <w:vAlign w:val="center"/>
          </w:tcPr>
          <w:p w14:paraId="2D6FA832" w14:textId="5C4004D6" w:rsidR="006359A8" w:rsidRPr="00670A18" w:rsidRDefault="00B47067"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DGC</w:t>
            </w:r>
          </w:p>
        </w:tc>
        <w:tc>
          <w:tcPr>
            <w:tcW w:w="5016" w:type="dxa"/>
            <w:tcBorders>
              <w:bottom w:val="single" w:sz="4" w:space="0" w:color="auto"/>
            </w:tcBorders>
            <w:shd w:val="clear" w:color="auto" w:fill="auto"/>
            <w:vAlign w:val="center"/>
          </w:tcPr>
          <w:p w14:paraId="2F9458A9" w14:textId="6AEBA982" w:rsidR="006359A8" w:rsidRPr="00E7386F" w:rsidRDefault="00833DDF"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rPr>
              <w:fldChar w:fldCharType="begin"/>
            </w:r>
            <w:r w:rsidRPr="00E7386F">
              <w:rPr>
                <w:rFonts w:ascii="Times New Roman" w:hAnsi="Times New Roman" w:cs="Times New Roman"/>
              </w:rPr>
              <w:instrText xml:space="preserve"> ADDIN ZOTERO_ITEM CSL_CITATION {"citationID":"c53aChEt","properties":{"formattedCitation":"(Rivera et al. 2016; Walker et al. 2020)","plainCitation":"(Rivera et al. 2016; Walker et al. 2020)","noteIndex":0},"citationItems":[{"id":747,"uris":["http://zotero.org/users/3694288/items/7LFLP9N2"],"itemData":{"id":747,"type":"article-journal","container-title":"Journal of Inorganic Biochemistry","DOI":"10.1016/j.jinorgbio.2016.08.016","ISSN":"01620134","journalAbbreviation":"Journal of Inorganic Biochemistry","language":"en","page":"70-76","source":"DOI.org (Crossref)","title":"Globin domain interactions control heme pocket conformation and oligomerization of globin coupled sensors","volume":"164","author":[{"family":"Rivera","given":"Shannon"},{"family":"Burns","given":"Justin L."},{"family":"Vansuch","given":"Gregory E."},{"family":"Chica","given":"Bryant"},{"family":"Weinert","given":"Emily E."}],"issued":{"date-parts":[["2016",11]]}},"label":"act"},{"id":735,"uris":["http://zotero.org/users/3694288/items/2GHABFIK"],"itemData":{"id":735,"type":"article-journal","abstract":"Abstract\n            The ability of organisms to sense and adapt to oxygen levels in their environment leads to changes in cellular phenotypes, including biofilm formation and virulence. Globin coupled sensors (GCSs) are a family of heme proteins that regulate diverse functions in response to O2 levels, including modulating synthesis of cyclic dimeric guanosine monophosphate (c-di-GMP), a bacterial second messenger that regulates biofilm formation. While GCS proteins have been demonstrated to regulate O2-dependent pathways, the mechanism by which the O2 binding event is transmitted from the globin domain to the cyclase domain is unknown. Using chemical cross-linking and subsequent liquid chromatography-tandem mass spectrometry, diguanylate cyclase (DGC)-containing GCS proteins from Bordetella pertussis (BpeGReg) and Pectobacterium carotovorum (PccGCS) have been demonstrated to form direct interactions between the globin domain and a middle domain π-helix. Additionally, mutation of the π-helix caused major changes in oligomerization and loss of DGC activity. Furthermore, results from assays with isolated globin and DGC domains found that DGC activity is affected by the cognate globin domain, indicating unique interactions between output domain and cognate globin sensor. Based on these studies a compact GCS structure, which depends on the middle domain π-helix for orienting the three domains, is needed for DGC activity and allows for direct sensor domain interactions with both middle and output domains to transmit the O2 binding signal. The insights from the present study improve our understanding of DGC regulation and provide insight into GCS signaling that may lead to the ability to rationally control O2-dependent GCS activity.","container-title":"Bioscience Reports","DOI":"10.1042/BSR20193602","ISSN":"0144-8463, 1573-4935","issue":"2","language":"en","page":"BSR20193602","source":"DOI.org (Crossref)","title":"π-Helix controls activity of oxygen-sensing diguanylate cyclases","volume":"40","author":[{"family":"Walker","given":"Johnnie A."},{"family":"Wu","given":"Yuqi"},{"family":"Potter","given":"Jacob R."},{"family":"Weinert","given":"Emily E."}],"issued":{"date-parts":[["2020",2,28]]}},"label":"act"}],"schema":"https://github.com/citation-style-language/schema/raw/master/csl-citation.json"} </w:instrText>
            </w:r>
            <w:r w:rsidRPr="00E7386F">
              <w:rPr>
                <w:rFonts w:ascii="Times New Roman" w:hAnsi="Times New Roman" w:cs="Times New Roman"/>
              </w:rPr>
              <w:fldChar w:fldCharType="separate"/>
            </w:r>
            <w:r w:rsidRPr="00E7386F">
              <w:rPr>
                <w:rFonts w:ascii="Times New Roman" w:hAnsi="Times New Roman" w:cs="Times New Roman"/>
                <w:noProof/>
              </w:rPr>
              <w:t>(Rivera et al. 2016; Walker et al. 2020)</w:t>
            </w:r>
            <w:r w:rsidRPr="00E7386F">
              <w:rPr>
                <w:rFonts w:ascii="Times New Roman" w:hAnsi="Times New Roman" w:cs="Times New Roman"/>
              </w:rPr>
              <w:fldChar w:fldCharType="end"/>
            </w:r>
            <w:r w:rsidR="00AE0777" w:rsidRPr="00E7386F">
              <w:rPr>
                <w:rFonts w:ascii="Times New Roman" w:hAnsi="Times New Roman" w:cs="Times New Roman"/>
                <w:lang w:val="en-GB"/>
              </w:rPr>
              <w:t xml:space="preserve"> </w:t>
            </w:r>
          </w:p>
        </w:tc>
      </w:tr>
      <w:tr w:rsidR="00833DDF" w:rsidRPr="00921C97" w14:paraId="76850308" w14:textId="77777777" w:rsidTr="00544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tcBorders>
              <w:top w:val="single" w:sz="4" w:space="0" w:color="auto"/>
              <w:bottom w:val="single" w:sz="4" w:space="0" w:color="auto"/>
            </w:tcBorders>
            <w:shd w:val="clear" w:color="auto" w:fill="auto"/>
            <w:vAlign w:val="center"/>
          </w:tcPr>
          <w:p w14:paraId="123F66AA" w14:textId="349F089A" w:rsidR="00BC6A27" w:rsidRPr="00670A18" w:rsidRDefault="00BC6A27"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PAS fold</w:t>
            </w:r>
          </w:p>
        </w:tc>
        <w:tc>
          <w:tcPr>
            <w:tcW w:w="3096" w:type="dxa"/>
            <w:tcBorders>
              <w:top w:val="single" w:sz="4" w:space="0" w:color="auto"/>
              <w:bottom w:val="single" w:sz="4" w:space="0" w:color="auto"/>
            </w:tcBorders>
            <w:shd w:val="clear" w:color="auto" w:fill="auto"/>
            <w:vAlign w:val="center"/>
          </w:tcPr>
          <w:p w14:paraId="2552529D" w14:textId="77777777" w:rsidR="00BC6A27" w:rsidRPr="00921C97" w:rsidRDefault="00BC6A2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p>
        </w:tc>
        <w:tc>
          <w:tcPr>
            <w:tcW w:w="2998" w:type="dxa"/>
            <w:tcBorders>
              <w:top w:val="single" w:sz="4" w:space="0" w:color="auto"/>
              <w:bottom w:val="single" w:sz="4" w:space="0" w:color="auto"/>
            </w:tcBorders>
            <w:shd w:val="clear" w:color="auto" w:fill="auto"/>
            <w:vAlign w:val="center"/>
          </w:tcPr>
          <w:p w14:paraId="6238161E" w14:textId="77777777" w:rsidR="00BC6A27" w:rsidRPr="00670A18" w:rsidRDefault="00BC6A2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5016" w:type="dxa"/>
            <w:tcBorders>
              <w:top w:val="single" w:sz="4" w:space="0" w:color="auto"/>
              <w:bottom w:val="single" w:sz="4" w:space="0" w:color="auto"/>
            </w:tcBorders>
            <w:shd w:val="clear" w:color="auto" w:fill="auto"/>
            <w:vAlign w:val="center"/>
          </w:tcPr>
          <w:p w14:paraId="1CB568DF" w14:textId="77777777" w:rsidR="00BC6A27" w:rsidRPr="00E7386F" w:rsidRDefault="00BC6A2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833DDF" w:rsidRPr="00921C97" w14:paraId="591D0648" w14:textId="77777777" w:rsidTr="00544C56">
        <w:tc>
          <w:tcPr>
            <w:cnfStyle w:val="001000000000" w:firstRow="0" w:lastRow="0" w:firstColumn="1" w:lastColumn="0" w:oddVBand="0" w:evenVBand="0" w:oddHBand="0" w:evenHBand="0" w:firstRowFirstColumn="0" w:firstRowLastColumn="0" w:lastRowFirstColumn="0" w:lastRowLastColumn="0"/>
            <w:tcW w:w="2894" w:type="dxa"/>
            <w:tcBorders>
              <w:top w:val="single" w:sz="4" w:space="0" w:color="auto"/>
            </w:tcBorders>
            <w:shd w:val="clear" w:color="auto" w:fill="auto"/>
            <w:vAlign w:val="center"/>
          </w:tcPr>
          <w:p w14:paraId="67D249CF" w14:textId="754F3218" w:rsidR="00BC6A27" w:rsidRPr="00670A18" w:rsidRDefault="009B5614"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Rm</w:t>
            </w:r>
            <w:r w:rsidRPr="00670A18">
              <w:rPr>
                <w:rFonts w:ascii="Times New Roman" w:hAnsi="Times New Roman" w:cs="Times New Roman"/>
                <w:b w:val="0"/>
                <w:bCs w:val="0"/>
                <w:lang w:val="en-GB"/>
              </w:rPr>
              <w:t>FixL</w:t>
            </w:r>
          </w:p>
        </w:tc>
        <w:tc>
          <w:tcPr>
            <w:tcW w:w="3096" w:type="dxa"/>
            <w:tcBorders>
              <w:top w:val="single" w:sz="4" w:space="0" w:color="auto"/>
            </w:tcBorders>
            <w:shd w:val="clear" w:color="auto" w:fill="auto"/>
            <w:vAlign w:val="center"/>
          </w:tcPr>
          <w:p w14:paraId="09666671" w14:textId="57DEABE9" w:rsidR="00BC6A27" w:rsidRPr="00921C97" w:rsidRDefault="005D19B2"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Rhizobium meliloti</w:t>
            </w:r>
          </w:p>
        </w:tc>
        <w:tc>
          <w:tcPr>
            <w:tcW w:w="2998" w:type="dxa"/>
            <w:tcBorders>
              <w:top w:val="single" w:sz="4" w:space="0" w:color="auto"/>
            </w:tcBorders>
            <w:shd w:val="clear" w:color="auto" w:fill="auto"/>
            <w:vAlign w:val="center"/>
          </w:tcPr>
          <w:p w14:paraId="3874A12B" w14:textId="4399FC7A" w:rsidR="00BC6A27" w:rsidRPr="00670A18" w:rsidRDefault="0096348A"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HK</w:t>
            </w:r>
            <w:r w:rsidR="00FB2C9C" w:rsidRPr="00670A18">
              <w:rPr>
                <w:rFonts w:ascii="Times New Roman" w:hAnsi="Times New Roman" w:cs="Times New Roman"/>
                <w:lang w:val="en-GB"/>
              </w:rPr>
              <w:t>, TCS with FixJ</w:t>
            </w:r>
          </w:p>
        </w:tc>
        <w:tc>
          <w:tcPr>
            <w:tcW w:w="5016" w:type="dxa"/>
            <w:tcBorders>
              <w:top w:val="single" w:sz="4" w:space="0" w:color="auto"/>
            </w:tcBorders>
            <w:shd w:val="clear" w:color="auto" w:fill="auto"/>
            <w:vAlign w:val="center"/>
          </w:tcPr>
          <w:p w14:paraId="6D57B739" w14:textId="3FC03442" w:rsidR="00BC6A27" w:rsidRPr="00E7386F" w:rsidRDefault="00833DDF"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{"citationID":"LVdMciKP","properties":{"formattedCitation":"(Miyatake et al. 2000)","plainCitation":"(Miyatake et al. 2000)","noteIndex":0},"citationItems":[{"id":750,"uris":["http://zotero.org/users/3694288/items/G8T4MW35"],"itemData":{"id":750,"type":"article-journal","container-title":"Journal of Molecular Biology","DOI":"10.1006/jmbi.2000.3954","ISSN":"00222836","issue":"2","journalAbbreviation":"Journal of Molecular Biology","language":"en","page":"415-431","source":"DOI.org (Crossref)","title":"Sensory mechanism of oxygen sensor FixL from Rhizobium meliloti: crystallographic, mutagenesis and resonance raman spectroscopic studies","title-short":"Sensory mechanism of oxygen sensor FixL from Rhizobium meliloti","volume":"301","author":[{"family":"Miyatake","given":"Hideyuki"},{"family":"Mukai","given":"Masahiro"},{"family":"Park","given":"Sam-Yong"},{"family":"Adachi","given":"Shin-ichi"},{"family":"Tamura","given":"Koji"},{"family":"Nakamura","given":"Hiro"},{"family":"Nakamura","given":"Kayako"},{"family":"Tsuchiya","given":"Terumasa"},{"family":"Iizuka","given":"Tetsutaro"},{"family":"Shiro","given":"Yoshitsugu"}],"issued":{"date-parts":[["2000",8]]}}}],"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(Miyatake et al. 2000)</w:t>
            </w:r>
            <w:r w:rsidRPr="00E7386F">
              <w:rPr>
                <w:rFonts w:ascii="Times New Roman" w:hAnsi="Times New Roman" w:cs="Times New Roman"/>
                <w:lang w:val="en-GB"/>
              </w:rPr>
              <w:fldChar w:fldCharType="end"/>
            </w:r>
          </w:p>
        </w:tc>
      </w:tr>
      <w:tr w:rsidR="00833DDF" w:rsidRPr="00921C97" w14:paraId="7480E8CE"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39A66F43" w14:textId="34AFBB0C" w:rsidR="009B5614" w:rsidRPr="00670A18" w:rsidRDefault="009B5614"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Bj</w:t>
            </w:r>
            <w:r w:rsidRPr="00670A18">
              <w:rPr>
                <w:rFonts w:ascii="Times New Roman" w:hAnsi="Times New Roman" w:cs="Times New Roman"/>
                <w:b w:val="0"/>
                <w:bCs w:val="0"/>
                <w:lang w:val="en-GB"/>
              </w:rPr>
              <w:t>FixL</w:t>
            </w:r>
          </w:p>
        </w:tc>
        <w:tc>
          <w:tcPr>
            <w:tcW w:w="3096" w:type="dxa"/>
            <w:shd w:val="clear" w:color="auto" w:fill="auto"/>
            <w:vAlign w:val="center"/>
          </w:tcPr>
          <w:p w14:paraId="410734B5" w14:textId="1225350A" w:rsidR="009B5614" w:rsidRPr="00921C97" w:rsidRDefault="005D19B2"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Bradyrhizobium japonicum</w:t>
            </w:r>
          </w:p>
        </w:tc>
        <w:tc>
          <w:tcPr>
            <w:tcW w:w="2998" w:type="dxa"/>
            <w:shd w:val="clear" w:color="auto" w:fill="auto"/>
            <w:vAlign w:val="center"/>
          </w:tcPr>
          <w:p w14:paraId="4C7DD5A6" w14:textId="0C8945DF" w:rsidR="009B5614" w:rsidRPr="00670A18" w:rsidRDefault="0096348A"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HK</w:t>
            </w:r>
            <w:r w:rsidR="00FB2C9C" w:rsidRPr="00670A18">
              <w:rPr>
                <w:rFonts w:ascii="Times New Roman" w:hAnsi="Times New Roman" w:cs="Times New Roman"/>
                <w:lang w:val="en-GB"/>
              </w:rPr>
              <w:t>, TCS with FixJ</w:t>
            </w:r>
          </w:p>
        </w:tc>
        <w:tc>
          <w:tcPr>
            <w:tcW w:w="5016" w:type="dxa"/>
            <w:shd w:val="clear" w:color="auto" w:fill="auto"/>
            <w:vAlign w:val="center"/>
          </w:tcPr>
          <w:p w14:paraId="127A2F9A" w14:textId="66665B29" w:rsidR="009B5614" w:rsidRPr="00E7386F" w:rsidRDefault="00833DDF"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{"citationID":"1hFDoxQ9","properties":{"formattedCitation":"(Hao et al. 2002)","plainCitation":"(Hao et al. 2002)","noteIndex":0},"citationItems":[{"id":751,"uris":["http://zotero.org/users/3694288/items/LHXNRF9P"],"itemData":{"id":751,"type":"article-journal","container-title":"Biochemistry","DOI":"10.1021/bi020144l","ISSN":"0006-2960, 1520-4995","issue":"43","journalAbbreviation":"Biochemistry","language":"en","page":"12952-12958","source":"DOI.org (Crossref)","title":"Structure-Based Mechanism of O &lt;sub&gt;2&lt;/sub&gt; Sensing and Ligand Discrimination by the FixL Heme Domain of &lt;i&gt;Bradyrhizobium japonicum&lt;/i&gt; &lt;sup&gt;,&lt;/sup&gt;","volume":"41","author":[{"family":"Hao","given":"Bing"},{"family":"Isaza","given":"Clara"},{"family":"Arndt","given":"Joseph"},{"family":"Soltis","given":"Michael"},{"family":"Chan","given":"Michael K."}],"issued":{"date-parts":[["2002",10,1]]}}}],"schema":"https://github.com/citation-style-language/schema/raw/master/csl-citation.json"}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(Hao et al. 2002)</w:t>
            </w:r>
            <w:r w:rsidRPr="00E7386F">
              <w:rPr>
                <w:rFonts w:ascii="Times New Roman" w:hAnsi="Times New Roman" w:cs="Times New Roman"/>
                <w:lang w:val="en-GB"/>
              </w:rPr>
              <w:fldChar w:fldCharType="end"/>
            </w:r>
          </w:p>
        </w:tc>
      </w:tr>
      <w:tr w:rsidR="00833DDF" w:rsidRPr="00921C97" w14:paraId="4D55D089" w14:textId="77777777" w:rsidTr="004B68A2">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0DC0496F" w14:textId="3B00B0A3" w:rsidR="009B5614" w:rsidRPr="00670A18" w:rsidRDefault="009B5614"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Ec</w:t>
            </w:r>
            <w:r w:rsidRPr="00670A18">
              <w:rPr>
                <w:rFonts w:ascii="Times New Roman" w:hAnsi="Times New Roman" w:cs="Times New Roman"/>
                <w:b w:val="0"/>
                <w:bCs w:val="0"/>
                <w:lang w:val="en-GB"/>
              </w:rPr>
              <w:t>DOS</w:t>
            </w:r>
            <w:r w:rsidR="0096348A" w:rsidRPr="00670A18">
              <w:rPr>
                <w:rFonts w:ascii="Times New Roman" w:hAnsi="Times New Roman" w:cs="Times New Roman"/>
                <w:b w:val="0"/>
                <w:bCs w:val="0"/>
                <w:lang w:val="en-GB"/>
              </w:rPr>
              <w:t xml:space="preserve"> (</w:t>
            </w:r>
            <w:r w:rsidR="0096348A" w:rsidRPr="00670A18">
              <w:rPr>
                <w:rFonts w:ascii="Times New Roman" w:hAnsi="Times New Roman" w:cs="Times New Roman"/>
                <w:b w:val="0"/>
                <w:bCs w:val="0"/>
                <w:i/>
                <w:iCs/>
                <w:lang w:val="en-GB"/>
              </w:rPr>
              <w:t>Ec</w:t>
            </w:r>
            <w:r w:rsidR="0096348A" w:rsidRPr="00670A18">
              <w:rPr>
                <w:rFonts w:ascii="Times New Roman" w:hAnsi="Times New Roman" w:cs="Times New Roman"/>
                <w:b w:val="0"/>
                <w:bCs w:val="0"/>
                <w:lang w:val="en-GB"/>
              </w:rPr>
              <w:t>DosP)</w:t>
            </w:r>
          </w:p>
        </w:tc>
        <w:tc>
          <w:tcPr>
            <w:tcW w:w="3096" w:type="dxa"/>
            <w:shd w:val="clear" w:color="auto" w:fill="auto"/>
            <w:vAlign w:val="center"/>
          </w:tcPr>
          <w:p w14:paraId="24CDE930" w14:textId="61DF580C" w:rsidR="009B5614" w:rsidRPr="00921C97" w:rsidRDefault="005D19B2"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Escherichia coli</w:t>
            </w:r>
          </w:p>
        </w:tc>
        <w:tc>
          <w:tcPr>
            <w:tcW w:w="2998" w:type="dxa"/>
            <w:shd w:val="clear" w:color="auto" w:fill="auto"/>
            <w:vAlign w:val="center"/>
          </w:tcPr>
          <w:p w14:paraId="0A77A351" w14:textId="19E2FEA1" w:rsidR="009B5614" w:rsidRPr="00670A18" w:rsidRDefault="0096348A"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PDE</w:t>
            </w:r>
          </w:p>
        </w:tc>
        <w:tc>
          <w:tcPr>
            <w:tcW w:w="5016" w:type="dxa"/>
            <w:shd w:val="clear" w:color="auto" w:fill="auto"/>
            <w:vAlign w:val="center"/>
          </w:tcPr>
          <w:p w14:paraId="2AC11BD7" w14:textId="1518EDD8" w:rsidR="009B5614" w:rsidRPr="00E7386F" w:rsidRDefault="005F0C69"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{"citationID":"k6H4W8YF","properties":{"formattedCitation":"(Yan et al. 2015)","plainCitation":"(Yan et al. 2015)","noteIndex":0},"citationItems":[{"id":752,"uris":["http://zotero.org/users/3694288/items/T2VRBTPP"],"itemData":{"id":752,"type":"article-journal","container-title":"BioMetals","DOI":"10.1007/s10534-015-9847-7","ISSN":"0966-0844, 1572-8773","issue":"4","journalAbbreviation":"Biometals","language":"en","page":"637-652","source":"DOI.org (Crossref)","title":"Catalytic enhancement of the heme-based oxygen-sensing phosphodiesterase EcDOS by hydrogen sulfide is caused by changes in heme coordination structure","volume":"28","author":[{"family":"Yan","given":"Fang"},{"family":"Fojtikova","given":"Veronika"},{"family":"Man","given":"Petr"},{"family":"Stranava","given":"Martin"},{"family":"Martínková","given":"Markéta"},{"family":"Du","given":"Yongming"},{"family":"Huang","given":"Dongyang"},{"family":"Shimizu","given":"Toru"}],"issued":{"date-parts":[["2015",8]]}}}],"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(Yan et al. 2015)</w:t>
            </w:r>
            <w:r w:rsidRPr="00E7386F">
              <w:rPr>
                <w:rFonts w:ascii="Times New Roman" w:hAnsi="Times New Roman" w:cs="Times New Roman"/>
                <w:lang w:val="en-GB"/>
              </w:rPr>
              <w:fldChar w:fldCharType="end"/>
            </w:r>
          </w:p>
        </w:tc>
      </w:tr>
      <w:tr w:rsidR="00833DDF" w:rsidRPr="00921C97" w14:paraId="4A9C8450"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702DF1E8" w14:textId="2D308D19" w:rsidR="009B5614" w:rsidRPr="00670A18" w:rsidRDefault="0096348A"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Ax</w:t>
            </w:r>
            <w:r w:rsidRPr="00670A18">
              <w:rPr>
                <w:rFonts w:ascii="Times New Roman" w:hAnsi="Times New Roman" w:cs="Times New Roman"/>
                <w:b w:val="0"/>
                <w:bCs w:val="0"/>
                <w:lang w:val="en-GB"/>
              </w:rPr>
              <w:t>PDEA1</w:t>
            </w:r>
          </w:p>
        </w:tc>
        <w:tc>
          <w:tcPr>
            <w:tcW w:w="3096" w:type="dxa"/>
            <w:shd w:val="clear" w:color="auto" w:fill="auto"/>
            <w:vAlign w:val="center"/>
          </w:tcPr>
          <w:p w14:paraId="2DA63ED4" w14:textId="32043B64" w:rsidR="009B5614" w:rsidRPr="00921C97" w:rsidRDefault="005D19B2"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Acetobacter xylinum</w:t>
            </w:r>
          </w:p>
        </w:tc>
        <w:tc>
          <w:tcPr>
            <w:tcW w:w="2998" w:type="dxa"/>
            <w:shd w:val="clear" w:color="auto" w:fill="auto"/>
            <w:vAlign w:val="center"/>
          </w:tcPr>
          <w:p w14:paraId="5DC51412" w14:textId="52D318BC" w:rsidR="009B5614" w:rsidRPr="00670A18" w:rsidRDefault="0096348A"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PDE</w:t>
            </w:r>
          </w:p>
        </w:tc>
        <w:tc>
          <w:tcPr>
            <w:tcW w:w="5016" w:type="dxa"/>
            <w:shd w:val="clear" w:color="auto" w:fill="auto"/>
            <w:vAlign w:val="center"/>
          </w:tcPr>
          <w:p w14:paraId="6C9FD432" w14:textId="5820B65F" w:rsidR="009B5614" w:rsidRPr="00E7386F" w:rsidRDefault="005F0C69"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{"citationID":"agjmaBCL","properties":{"formattedCitation":"(Chang et al. 2001)","plainCitation":"(Chang et al. 2001)","noteIndex":0},"citationItems":[{"id":753,"uris":["http://zotero.org/users/3694288/items/CN5YJ6SL"],"itemData":{"id":753,"type":"article-journal","container-title":"Biochemistry","DOI":"10.1021/bi0100236","ISSN":"0006-2960, 1520-4995","issue":"12","journalAbbreviation":"Biochemistry","language":"en","page":"3420-3426","source":"DOI.org (Crossref)","title":"Phosphodiesterase A1, a Regulator of Cellulose Synthesis in &lt;i&gt;Acetobacter xylinum&lt;/i&gt; , Is a Heme-Based Sensor","volume":"40","author":[{"family":"Chang","given":"Alan L."},{"family":"Tuckerman","given":"Jason R."},{"family":"Gonzalez","given":"Gonzalo"},{"family":"Mayer","given":"Raphael"},{"family":"Weinhouse","given":"Haim"},{"family":"Volman","given":"Gail"},{"family":"Amikam","given":"Dorit"},{"family":"Benziman","given":"Moshe"},{"family":"Gilles-Gonzalez","given":"Marie-Alda"}],"issued":{"date-parts":[["2001",3,1]]}}}],"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(Chang et al. 2001)</w:t>
            </w:r>
            <w:r w:rsidRPr="00E7386F">
              <w:rPr>
                <w:rFonts w:ascii="Times New Roman" w:hAnsi="Times New Roman" w:cs="Times New Roman"/>
                <w:lang w:val="en-GB"/>
              </w:rPr>
              <w:fldChar w:fldCharType="end"/>
            </w:r>
          </w:p>
        </w:tc>
      </w:tr>
      <w:tr w:rsidR="00833DDF" w:rsidRPr="00921C97" w14:paraId="1877C6F0" w14:textId="77777777" w:rsidTr="004B68A2">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3AE550F7" w14:textId="1B75A817" w:rsidR="009B5614" w:rsidRPr="00670A18" w:rsidRDefault="00964CFD"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Pa</w:t>
            </w:r>
            <w:r w:rsidR="0096348A" w:rsidRPr="00670A18">
              <w:rPr>
                <w:rFonts w:ascii="Times New Roman" w:hAnsi="Times New Roman" w:cs="Times New Roman"/>
                <w:b w:val="0"/>
                <w:bCs w:val="0"/>
                <w:lang w:val="en-GB"/>
              </w:rPr>
              <w:t>Aer2</w:t>
            </w:r>
          </w:p>
        </w:tc>
        <w:tc>
          <w:tcPr>
            <w:tcW w:w="3096" w:type="dxa"/>
            <w:shd w:val="clear" w:color="auto" w:fill="auto"/>
            <w:vAlign w:val="center"/>
          </w:tcPr>
          <w:p w14:paraId="0A5FEA6D" w14:textId="7AA21225" w:rsidR="009B5614" w:rsidRPr="00921C97" w:rsidRDefault="00B47067"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Pseudomonas aeruginosa</w:t>
            </w:r>
          </w:p>
        </w:tc>
        <w:tc>
          <w:tcPr>
            <w:tcW w:w="2998" w:type="dxa"/>
            <w:shd w:val="clear" w:color="auto" w:fill="auto"/>
            <w:vAlign w:val="center"/>
          </w:tcPr>
          <w:p w14:paraId="1CB11125" w14:textId="5142CDEB" w:rsidR="009B5614" w:rsidRPr="00670A18" w:rsidRDefault="0096348A"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MCP</w:t>
            </w:r>
          </w:p>
        </w:tc>
        <w:tc>
          <w:tcPr>
            <w:tcW w:w="5016" w:type="dxa"/>
            <w:shd w:val="clear" w:color="auto" w:fill="auto"/>
            <w:vAlign w:val="center"/>
          </w:tcPr>
          <w:p w14:paraId="4FEB7F19" w14:textId="45C8B5F5" w:rsidR="009B5614" w:rsidRPr="00E7386F" w:rsidRDefault="005F0C69"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{"citationID":"Uv8Rdspw","properties":{"formattedCitation":"(Orillard et al. 2021)","plainCitation":"(Orillard et al. 2021)","noteIndex":0},"citationItems":[{"id":754,"uris":["http://zotero.org/users/3694288/items/IXITEXLJ"],"itemData":{"id":754,"type":"article-journal","container-title":"Biochemistry","DOI":"10.1021/acs.biochem.1c00452","ISSN":"0006-2960, 1520-4995","issue":"34","journalAbbreviation":"Biochemistry","language":"en","page":"2610-2622","source":"DOI.org (Crossref)","title":"Oxygen-Induced Conformational Changes in the PAS-Heme Domain of the &lt;i&gt;Pseudomonas aeruginosa&lt;/i&gt; Aer2 Receptor","volume":"60","author":[{"family":"Orillard","given":"Emilie"},{"family":"Anaya","given":"Selina"},{"family":"Johnson","given":"Mark S."},{"family":"Watts","given":"Kylie J."}],"issued":{"date-parts":[["2021",8,31]]}}}],"schema":"https://github.com/citation-style-language/schema/raw/master/csl-citation.json"}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(Orillard et al. 2021)</w:t>
            </w:r>
            <w:r w:rsidRPr="00E7386F">
              <w:rPr>
                <w:rFonts w:ascii="Times New Roman" w:hAnsi="Times New Roman" w:cs="Times New Roman"/>
                <w:lang w:val="en-GB"/>
              </w:rPr>
              <w:fldChar w:fldCharType="end"/>
            </w:r>
          </w:p>
        </w:tc>
      </w:tr>
      <w:tr w:rsidR="00833DDF" w:rsidRPr="00921C97" w14:paraId="4D357BC7"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60057B62" w14:textId="31FD84E9" w:rsidR="00964CFD" w:rsidRPr="00670A18" w:rsidRDefault="00964CFD"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i/>
                <w:iCs/>
                <w:lang w:val="en-GB"/>
              </w:rPr>
              <w:t>Vc</w:t>
            </w:r>
            <w:r w:rsidRPr="00670A18">
              <w:rPr>
                <w:rFonts w:ascii="Times New Roman" w:hAnsi="Times New Roman" w:cs="Times New Roman"/>
                <w:b w:val="0"/>
                <w:bCs w:val="0"/>
                <w:lang w:val="en-GB"/>
              </w:rPr>
              <w:t>Aer2</w:t>
            </w:r>
          </w:p>
        </w:tc>
        <w:tc>
          <w:tcPr>
            <w:tcW w:w="3096" w:type="dxa"/>
            <w:shd w:val="clear" w:color="auto" w:fill="auto"/>
            <w:vAlign w:val="center"/>
          </w:tcPr>
          <w:p w14:paraId="4D5B37B1" w14:textId="64A554F1" w:rsidR="00964CFD" w:rsidRPr="00921C97" w:rsidRDefault="00964CFD"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Vibrio cholerae</w:t>
            </w:r>
          </w:p>
        </w:tc>
        <w:tc>
          <w:tcPr>
            <w:tcW w:w="2998" w:type="dxa"/>
            <w:shd w:val="clear" w:color="auto" w:fill="auto"/>
            <w:vAlign w:val="center"/>
          </w:tcPr>
          <w:p w14:paraId="3F745A04" w14:textId="3DD2B332" w:rsidR="00964CFD" w:rsidRPr="00670A18" w:rsidRDefault="00964CFD"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MCP</w:t>
            </w:r>
          </w:p>
        </w:tc>
        <w:tc>
          <w:tcPr>
            <w:tcW w:w="5016" w:type="dxa"/>
            <w:shd w:val="clear" w:color="auto" w:fill="auto"/>
            <w:vAlign w:val="center"/>
          </w:tcPr>
          <w:p w14:paraId="6DAE27B0" w14:textId="4BCD0474" w:rsidR="00964CFD" w:rsidRPr="00E7386F" w:rsidRDefault="005F0C69"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{"citationID":"ca8ahEYZ","properties":{"formattedCitation":"(Greer\\uc0\\u8208{}Phillips et al. 2018)","plainCitation":"(Greer‐Phillips et al. 2018)","noteIndex":0},"citationItems":[{"id":755,"uris":["http://zotero.org/users/3694288/items/RK69BDNK"],"itemData":{"id":755,"type":"article-journal","container-title":"Molecular Microbiology","DOI":"10.1111/mmi.13978","ISSN":"0950-382X, 1365-2958","issue":"2","journalAbbreviation":"Molecular Microbiology","language":"en","page":"209-224","source":"DOI.org (Crossref)","title":"The Aer2 receptor from &lt;i&gt;Vibrio cholerae&lt;/i&gt; is a dual PAS‐heme oxygen sensor","volume":"109","author":[{"family":"Greer‐Phillips","given":"Suzanne E."},{"family":"Sukomon","given":"Nattakan"},{"family":"Chua","given":"Teck Khiang"},{"family":"Johnson","given":"Mark S."},{"family":"Crane","given":"Brian R."},{"family":"Watts","given":"Kylie J."}],"issued":{"date-parts":[["2018",7]]}}}],"schema":"https://github.com/citation-style-language/schema/raw/master/csl-citation.json"}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rPr>
              <w:t>(Greer‐Phillips et al. 2018)</w:t>
            </w:r>
            <w:r w:rsidRPr="00E7386F">
              <w:rPr>
                <w:rFonts w:ascii="Times New Roman" w:hAnsi="Times New Roman" w:cs="Times New Roman"/>
                <w:lang w:val="en-GB"/>
              </w:rPr>
              <w:fldChar w:fldCharType="end"/>
            </w:r>
          </w:p>
        </w:tc>
      </w:tr>
      <w:tr w:rsidR="00833DDF" w:rsidRPr="00921C97" w14:paraId="3AE250DF" w14:textId="77777777" w:rsidTr="00544C56">
        <w:tc>
          <w:tcPr>
            <w:cnfStyle w:val="001000000000" w:firstRow="0" w:lastRow="0" w:firstColumn="1" w:lastColumn="0" w:oddVBand="0" w:evenVBand="0" w:oddHBand="0" w:evenHBand="0" w:firstRowFirstColumn="0" w:firstRowLastColumn="0" w:lastRowFirstColumn="0" w:lastRowLastColumn="0"/>
            <w:tcW w:w="2894" w:type="dxa"/>
            <w:tcBorders>
              <w:bottom w:val="single" w:sz="4" w:space="0" w:color="auto"/>
            </w:tcBorders>
            <w:shd w:val="clear" w:color="auto" w:fill="auto"/>
            <w:vAlign w:val="center"/>
          </w:tcPr>
          <w:p w14:paraId="00206FCB" w14:textId="4DA4C916" w:rsidR="0096348A" w:rsidRPr="00670A18" w:rsidRDefault="0096348A"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ThkA</w:t>
            </w:r>
          </w:p>
        </w:tc>
        <w:tc>
          <w:tcPr>
            <w:tcW w:w="3096" w:type="dxa"/>
            <w:tcBorders>
              <w:bottom w:val="single" w:sz="4" w:space="0" w:color="auto"/>
            </w:tcBorders>
            <w:shd w:val="clear" w:color="auto" w:fill="auto"/>
            <w:vAlign w:val="center"/>
          </w:tcPr>
          <w:p w14:paraId="776D821B" w14:textId="5CE4916B" w:rsidR="0096348A" w:rsidRPr="00921C97" w:rsidRDefault="005D19B2"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Thermotoga maritima</w:t>
            </w:r>
          </w:p>
        </w:tc>
        <w:tc>
          <w:tcPr>
            <w:tcW w:w="2998" w:type="dxa"/>
            <w:tcBorders>
              <w:bottom w:val="single" w:sz="4" w:space="0" w:color="auto"/>
            </w:tcBorders>
            <w:shd w:val="clear" w:color="auto" w:fill="auto"/>
            <w:vAlign w:val="center"/>
          </w:tcPr>
          <w:p w14:paraId="3F252AF7" w14:textId="67A5AE8D" w:rsidR="0096348A" w:rsidRPr="00670A18" w:rsidRDefault="0096348A"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HK, TCS with TrrA</w:t>
            </w:r>
          </w:p>
        </w:tc>
        <w:tc>
          <w:tcPr>
            <w:tcW w:w="5016" w:type="dxa"/>
            <w:tcBorders>
              <w:bottom w:val="single" w:sz="4" w:space="0" w:color="auto"/>
            </w:tcBorders>
            <w:shd w:val="clear" w:color="auto" w:fill="auto"/>
            <w:vAlign w:val="center"/>
          </w:tcPr>
          <w:p w14:paraId="0FEE0FD6" w14:textId="21303748" w:rsidR="0096348A" w:rsidRPr="00E7386F" w:rsidRDefault="005F0C69"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{"citationID":"35hDaKnD","properties":{"formattedCitation":"(Yamada et al. 2006)","plainCitation":"(Yamada et al. 2006)","noteIndex":0},"citationItems":[{"id":757,"uris":["http://zotero.org/users/3694288/items/N99JSZBP"],"itemData":{"id":757,"type":"article-journal","container-title":"Journal of Molecular Biology","DOI":"10.1016/j.jmb.2006.07.012","ISSN":"00222836","issue":"1","journalAbbreviation":"Journal of Molecular Biology","language":"en","page":"123-139","source":"DOI.org (Crossref)","title":"The Signaling Pathway in Histidine Kinase and the Response Regulator Complex Revealed by X-ray Crystallography and Solution Scattering","volume":"362","author":[{"family":"Yamada","given":"Seiji"},{"family":"Akiyama","given":"Shuji"},{"family":"Sugimoto","given":"Hiroshi"},{"family":"Kumita","given":"Hideyuki"},{"family":"Ito","given":"Kazuki"},{"family":"Fujisawa","given":"Tetsuro"},{"family":"Nakamura","given":"Hiro"},{"family":"Shiro","given":"Yoshitsugu"}],"issued":{"date-parts":[["2006",9]]}}}],"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(Yamada et al. 2006)</w:t>
            </w:r>
            <w:r w:rsidRPr="00E7386F">
              <w:rPr>
                <w:rFonts w:ascii="Times New Roman" w:hAnsi="Times New Roman" w:cs="Times New Roman"/>
                <w:lang w:val="en-GB"/>
              </w:rPr>
              <w:fldChar w:fldCharType="end"/>
            </w:r>
          </w:p>
        </w:tc>
      </w:tr>
      <w:tr w:rsidR="00833DDF" w:rsidRPr="00921C97" w14:paraId="44EED83E" w14:textId="77777777" w:rsidTr="00544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tcBorders>
              <w:top w:val="single" w:sz="4" w:space="0" w:color="auto"/>
              <w:bottom w:val="single" w:sz="4" w:space="0" w:color="auto"/>
            </w:tcBorders>
            <w:shd w:val="clear" w:color="auto" w:fill="auto"/>
            <w:vAlign w:val="center"/>
          </w:tcPr>
          <w:p w14:paraId="4986ECAB" w14:textId="2771467D" w:rsidR="00BC6A27" w:rsidRPr="00670A18" w:rsidRDefault="00BC6A27"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GAF fold</w:t>
            </w:r>
          </w:p>
        </w:tc>
        <w:tc>
          <w:tcPr>
            <w:tcW w:w="3096" w:type="dxa"/>
            <w:tcBorders>
              <w:top w:val="single" w:sz="4" w:space="0" w:color="auto"/>
              <w:bottom w:val="single" w:sz="4" w:space="0" w:color="auto"/>
            </w:tcBorders>
            <w:shd w:val="clear" w:color="auto" w:fill="auto"/>
            <w:vAlign w:val="center"/>
          </w:tcPr>
          <w:p w14:paraId="58324744" w14:textId="77777777" w:rsidR="00BC6A27" w:rsidRPr="00921C97" w:rsidRDefault="00BC6A2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p>
        </w:tc>
        <w:tc>
          <w:tcPr>
            <w:tcW w:w="2998" w:type="dxa"/>
            <w:tcBorders>
              <w:top w:val="single" w:sz="4" w:space="0" w:color="auto"/>
              <w:bottom w:val="single" w:sz="4" w:space="0" w:color="auto"/>
            </w:tcBorders>
            <w:shd w:val="clear" w:color="auto" w:fill="auto"/>
            <w:vAlign w:val="center"/>
          </w:tcPr>
          <w:p w14:paraId="1BE4F22B" w14:textId="77777777" w:rsidR="00BC6A27" w:rsidRPr="00670A18" w:rsidRDefault="00BC6A2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5016" w:type="dxa"/>
            <w:tcBorders>
              <w:top w:val="single" w:sz="4" w:space="0" w:color="auto"/>
              <w:bottom w:val="single" w:sz="4" w:space="0" w:color="auto"/>
            </w:tcBorders>
            <w:shd w:val="clear" w:color="auto" w:fill="auto"/>
            <w:vAlign w:val="center"/>
          </w:tcPr>
          <w:p w14:paraId="392B15C4" w14:textId="77777777" w:rsidR="00BC6A27" w:rsidRPr="00E7386F" w:rsidRDefault="00BC6A2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833DDF" w:rsidRPr="00921C97" w14:paraId="4B7F9F6F" w14:textId="77777777" w:rsidTr="004B68A2">
        <w:tc>
          <w:tcPr>
            <w:cnfStyle w:val="001000000000" w:firstRow="0" w:lastRow="0" w:firstColumn="1" w:lastColumn="0" w:oddVBand="0" w:evenVBand="0" w:oddHBand="0" w:evenHBand="0" w:firstRowFirstColumn="0" w:firstRowLastColumn="0" w:lastRowFirstColumn="0" w:lastRowLastColumn="0"/>
            <w:tcW w:w="2894" w:type="dxa"/>
            <w:tcBorders>
              <w:top w:val="single" w:sz="4" w:space="0" w:color="auto"/>
            </w:tcBorders>
            <w:shd w:val="clear" w:color="auto" w:fill="auto"/>
            <w:vAlign w:val="center"/>
          </w:tcPr>
          <w:p w14:paraId="19EAACC6" w14:textId="470ECD20" w:rsidR="00BC6A27" w:rsidRPr="00670A18" w:rsidRDefault="00483F4A"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DosS (DevS)</w:t>
            </w:r>
          </w:p>
        </w:tc>
        <w:tc>
          <w:tcPr>
            <w:tcW w:w="3096" w:type="dxa"/>
            <w:tcBorders>
              <w:top w:val="single" w:sz="4" w:space="0" w:color="auto"/>
            </w:tcBorders>
            <w:shd w:val="clear" w:color="auto" w:fill="auto"/>
            <w:vAlign w:val="center"/>
          </w:tcPr>
          <w:p w14:paraId="5AF2F122" w14:textId="683D60B3" w:rsidR="00BC6A27" w:rsidRPr="00921C97" w:rsidRDefault="00A751B2"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Mycobacterium tuberculosis</w:t>
            </w:r>
          </w:p>
        </w:tc>
        <w:tc>
          <w:tcPr>
            <w:tcW w:w="2998" w:type="dxa"/>
            <w:tcBorders>
              <w:top w:val="single" w:sz="4" w:space="0" w:color="auto"/>
            </w:tcBorders>
            <w:shd w:val="clear" w:color="auto" w:fill="auto"/>
            <w:vAlign w:val="center"/>
          </w:tcPr>
          <w:p w14:paraId="351990F3" w14:textId="08259365" w:rsidR="00BC6A27" w:rsidRPr="00670A18" w:rsidRDefault="00483F4A"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HK, TCS with DosR</w:t>
            </w:r>
            <w:r w:rsidR="00A751B2" w:rsidRPr="00670A18">
              <w:rPr>
                <w:rFonts w:ascii="Times New Roman" w:hAnsi="Times New Roman" w:cs="Times New Roman"/>
                <w:lang w:val="en-GB"/>
              </w:rPr>
              <w:t xml:space="preserve"> (DevR)</w:t>
            </w:r>
          </w:p>
        </w:tc>
        <w:tc>
          <w:tcPr>
            <w:tcW w:w="5016" w:type="dxa"/>
            <w:tcBorders>
              <w:top w:val="single" w:sz="4" w:space="0" w:color="auto"/>
            </w:tcBorders>
            <w:shd w:val="clear" w:color="auto" w:fill="auto"/>
            <w:vAlign w:val="center"/>
          </w:tcPr>
          <w:p w14:paraId="30DA8DD3" w14:textId="28A4472F" w:rsidR="00BC6A27" w:rsidRPr="00E7386F" w:rsidRDefault="005F0C69"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lang w:val="en-GB"/>
              </w:rPr>
            </w:pPr>
            <w:r w:rsidRPr="00E7386F">
              <w:rPr>
                <w:rFonts w:ascii="Times New Roman" w:hAnsi="Times New Roman" w:cs="Times New Roman"/>
                <w:lang w:val="en-GB"/>
              </w:rPr>
              <w:fldChar w:fldCharType="begin"/>
            </w:r>
            <w:r w:rsidRPr="00E7386F">
              <w:rPr>
                <w:rFonts w:ascii="Times New Roman" w:hAnsi="Times New Roman" w:cs="Times New Roman"/>
                <w:lang w:val="en-GB"/>
              </w:rPr>
              <w:instrText xml:space="preserve"> ADDIN ZOTERO_ITEM CSL_CITATION {"citationID":"LrXElZc2","properties":{"formattedCitation":"(Kumari et al. 2020; Zheng et al. 2020)","plainCitation":"(Kumari et al. 2020; Zheng et al. 2020)","noteIndex":0},"citationItems":[{"id":758,"uris":["http://zotero.org/users/3694288/items/AZFQG8MC"],"itemData":{"id":758,"type":"article-journal","abstract":"The DevR–DevS/DosR–DosS two-component system of Mycobacterium tuberculosis, that comprises of DevS sensor kinase and DevR response regulator, is essential for bacterial adaptation to hypoxia by inducing dormancy regulon expression. The dominant phosphatase activity of DevS under aerobic conditions enables tight negative control, whereas its kinase function activates DevR under hypoxia to induce the dormancy regulon. A net balance in these opposing kinase and phosphatase activities of DevS calibrates the response output of DevR. To gain mechanistic insights into the kinase-phosphatase balance of DevS, we generated alanine substitution mutants of five residues located in DHp α1 helix of DevS, namely Phe-403, Gly-406, Leu-407, Gly-411 and His-415. For the first time, we have identified kinase positive phosphatase negative (K+P−) mutants in DevS by a single-site mutation in either Gly-406 or Leu-407. M. tuberculosis Gly-406A and Leu-407A mutant strains constitutively expressed the DevR regulon under aerobic conditions despite the presence of negative signal, oxygen. These mutant proteins exhibited </w:instrText>
            </w:r>
            <w:r w:rsidRPr="00E7386F">
              <w:rPr>
                <w:rFonts w:ascii="Cambria Math" w:hAnsi="Cambria Math" w:cs="Cambria Math"/>
                <w:lang w:val="en-GB"/>
              </w:rPr>
              <w:instrText>∼</w:instrText>
            </w:r>
            <w:r w:rsidRPr="00E7386F">
              <w:rPr>
                <w:rFonts w:ascii="Times New Roman" w:hAnsi="Times New Roman" w:cs="Times New Roman"/>
                <w:lang w:val="en-GB"/>
              </w:rPr>
              <w:instrText xml:space="preserve">2-fold interaction defect with DevR. We conclude that Gly-406 and Leu-407 residues are individually essential for the phosphatase function of DevS. Our study provides new insights into the negative control mechanism of DevS by demonstrating the importance of an optimal interaction between DevR and DevS, and local changes associated with individual residues, Gly-406 and Leu-407, which mimic ligand-free DevS. These K+P− mutant strains are expected to facilitate the rapid aerobic screening of DevR antagonists in M. tuberculosis, thereby eliminating the requirement for hypoxic culture conditions.","container-title":"Biochemical Journal","DOI":"10.1042/BCJ20200113","ISSN":"0264-6021, 1470-8728","issue":"9","language":"en","page":"1669-1682","source":"DOI.org (Crossref)","title":"Phosphatase-defective DevS sensor kinase mutants permit constitutive expression of DevR-regulated dormancy genes in &lt;i&gt;Mycobacterium tuberculosis&lt;/i&gt;","volume":"477","author":[{"family":"Kumari","given":"Priyanka"},{"family":"Kumar","given":"Sudhir"},{"family":"Kaur","given":"Kohinoor"},{"family":"Gupta","given":"Umesh Datta"},{"family":"Bhagyawant","given":"Sameer Suresh"},{"family":"Tyagi","given":"Jaya Sivaswami"}],"issued":{"date-parts":[["2020",5,15]]}},"label":"act"},{"id":759,"uris":["http://zotero.org/users/3694288/items/I347Q6QK"],"itemData":{"id":759,"type":"article-journal","container-title":"ACS Chemical Biology","DOI":"10.1021/acschembio.8b00849","ISSN":"1554-8929, 1554-8937","issue":"1","journalAbbreviation":"ACS Chem. Biol.","language":"en","page":"52-62","source":"DOI.org (Crossref)","title":"Inhibiting &lt;i&gt;Mycobacterium tuberculosis&lt;/i&gt; DosRST Signaling by Targeting Response Regulator DNA Binding and Sensor Kinase Heme","volume":"15","author":[{"family":"Zheng","given":"Huiqing"},{"family":"Williams","given":"John T."},{"family":"Aleiwi","given":"Bilal"},{"family":"Ellsworth","given":"Edmund"},{"family":"Abramovitch","given":"Robert B."}],"issued":{"date-parts":[["2020",1,17]]}},"label":"act"}],"schema":"https://github.com/citation-style-language/schema/raw/master/csl-citation.json"} </w:instrText>
            </w:r>
            <w:r w:rsidRPr="00E7386F">
              <w:rPr>
                <w:rFonts w:ascii="Times New Roman" w:hAnsi="Times New Roman" w:cs="Times New Roman"/>
                <w:lang w:val="en-GB"/>
              </w:rPr>
              <w:fldChar w:fldCharType="separate"/>
            </w:r>
            <w:r w:rsidRPr="00E7386F">
              <w:rPr>
                <w:rFonts w:ascii="Times New Roman" w:hAnsi="Times New Roman" w:cs="Times New Roman"/>
                <w:noProof/>
                <w:lang w:val="en-GB"/>
              </w:rPr>
              <w:t>(Kumari et al. 2020; Zheng et al. 2020)</w:t>
            </w:r>
            <w:r w:rsidRPr="00E7386F">
              <w:rPr>
                <w:rFonts w:ascii="Times New Roman" w:hAnsi="Times New Roman" w:cs="Times New Roman"/>
                <w:lang w:val="en-GB"/>
              </w:rPr>
              <w:fldChar w:fldCharType="end"/>
            </w:r>
          </w:p>
        </w:tc>
      </w:tr>
      <w:tr w:rsidR="00833DDF" w:rsidRPr="00921C97" w14:paraId="25E71723" w14:textId="77777777" w:rsidTr="00544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3970885B" w14:textId="47BB9BE1" w:rsidR="0096348A" w:rsidRPr="00670A18" w:rsidRDefault="00483F4A"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DosT</w:t>
            </w:r>
          </w:p>
        </w:tc>
        <w:tc>
          <w:tcPr>
            <w:tcW w:w="3096" w:type="dxa"/>
            <w:shd w:val="clear" w:color="auto" w:fill="auto"/>
            <w:vAlign w:val="center"/>
          </w:tcPr>
          <w:p w14:paraId="2D2BE606" w14:textId="195BA225" w:rsidR="0096348A" w:rsidRPr="00921C97" w:rsidRDefault="00581223"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21C97">
              <w:rPr>
                <w:rFonts w:ascii="Times New Roman" w:hAnsi="Times New Roman" w:cs="Times New Roman"/>
                <w:i/>
                <w:iCs/>
                <w:lang w:val="en-GB"/>
              </w:rPr>
              <w:t>Mycobacterium tuberculosis</w:t>
            </w:r>
          </w:p>
        </w:tc>
        <w:tc>
          <w:tcPr>
            <w:tcW w:w="2998" w:type="dxa"/>
            <w:shd w:val="clear" w:color="auto" w:fill="auto"/>
            <w:vAlign w:val="center"/>
          </w:tcPr>
          <w:p w14:paraId="08243B4A" w14:textId="00B24099" w:rsidR="0096348A" w:rsidRPr="00670A18" w:rsidRDefault="00483F4A"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70A18">
              <w:rPr>
                <w:rFonts w:ascii="Times New Roman" w:hAnsi="Times New Roman" w:cs="Times New Roman"/>
                <w:lang w:val="en-GB"/>
              </w:rPr>
              <w:t>HK, TCS with DosR</w:t>
            </w:r>
            <w:r w:rsidR="00A751B2" w:rsidRPr="00670A18">
              <w:rPr>
                <w:rFonts w:ascii="Times New Roman" w:hAnsi="Times New Roman" w:cs="Times New Roman"/>
                <w:lang w:val="en-GB"/>
              </w:rPr>
              <w:t xml:space="preserve"> (DevR)</w:t>
            </w:r>
          </w:p>
        </w:tc>
        <w:tc>
          <w:tcPr>
            <w:tcW w:w="5016" w:type="dxa"/>
            <w:shd w:val="clear" w:color="auto" w:fill="auto"/>
            <w:vAlign w:val="center"/>
          </w:tcPr>
          <w:p w14:paraId="710347D1" w14:textId="7ABEDE85" w:rsidR="0096348A" w:rsidRPr="00E7386F" w:rsidRDefault="006359A8"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E7386F">
              <w:rPr>
                <w:rFonts w:ascii="Times New Roman" w:hAnsi="Times New Roman" w:cs="Times New Roman"/>
                <w:lang w:val="en-GB"/>
              </w:rPr>
              <w:t xml:space="preserve"> </w:t>
            </w:r>
            <w:r w:rsidR="005F0C69" w:rsidRPr="00E7386F">
              <w:rPr>
                <w:rFonts w:ascii="Times New Roman" w:hAnsi="Times New Roman" w:cs="Times New Roman"/>
                <w:lang w:val="en-GB"/>
              </w:rPr>
              <w:fldChar w:fldCharType="begin"/>
            </w:r>
            <w:r w:rsidR="005F0C69" w:rsidRPr="00E7386F">
              <w:rPr>
                <w:rFonts w:ascii="Times New Roman" w:hAnsi="Times New Roman" w:cs="Times New Roman"/>
                <w:lang w:val="en-GB"/>
              </w:rPr>
              <w:instrText xml:space="preserve"> ADDIN ZOTERO_ITEM CSL_CITATION {"citationID":"ozOOxeI8","properties":{"formattedCitation":"(Sousa et al. 2007, 2020)","plainCitation":"(Sousa et al. 2007, 2020)","noteIndex":0},"citationItems":[{"id":762,"uris":["http://zotero.org/users/3694288/items/ENKHRCW5"],"itemData":{"id":762,"type":"article-journal","container-title":"Protein Science","DOI":"10.1110/ps.072897707","ISSN":"09618368, 1469896X","issue":"8","journalAbbreviation":"Protein Sci.","language":"en","page":"1708-1719","source":"DOI.org (Crossref)","title":"DosT and DevS are oxygen-switched kinases in &lt;i&gt;Mycobacterium tuberculosis&lt;/i&gt;","volume":"16","author":[{"family":"Sousa","given":"Eduardo Henrique Silva"},{"family":"Tuckerman","given":"Jason Robert"},{"family":"Gonzalez","given":"Gonzalo"},{"family":"Gilles-Gonzalez","given":"Marie-Alda"}],"issued":{"date-parts":[["2007",8]]}},"label":"act"},{"id":761,"uris":["http://zotero.org/users/3694288/items/63ZBVSYD"],"itemData":{"id":761,"type":"article-journal","container-title":"JBIC Journal of Biological Inorganic Chemistry","DOI":"10.1007/s00775-020-01803-1","ISSN":"0949-8257, 1432-1327","issue":"5","journalAbbreviation":"J Biol Inorg Chem","language":"en","page":"685-704","source":"DOI.org (Crossref)","title":"Potential therapeutic approaches for a sleeping pathogen: tuberculosis a case for bioinorganic chemistry","title-short":"Potential therapeutic approaches for a sleeping pathogen","volume":"25","author":[{"family":"Sousa","given":"Eduardo H. S."},{"family":"Diógenes","given":"Izaura C. N."},{"family":"Lopes","given":"Luiz G. F."},{"family":"Moura","given":"José J. G."}],"issued":{"date-parts":[["2020",8]]}},"label":"act"}],"schema":"https://github.com/citation-style-language/schema/raw/master/csl-citation.json"} </w:instrText>
            </w:r>
            <w:r w:rsidR="005F0C69" w:rsidRPr="00E7386F">
              <w:rPr>
                <w:rFonts w:ascii="Times New Roman" w:hAnsi="Times New Roman" w:cs="Times New Roman"/>
                <w:lang w:val="en-GB"/>
              </w:rPr>
              <w:fldChar w:fldCharType="separate"/>
            </w:r>
            <w:r w:rsidR="005F0C69" w:rsidRPr="00E7386F">
              <w:rPr>
                <w:rFonts w:ascii="Times New Roman" w:hAnsi="Times New Roman" w:cs="Times New Roman"/>
                <w:noProof/>
                <w:lang w:val="en-GB"/>
              </w:rPr>
              <w:t>(Sousa et al. 2007, 2020)</w:t>
            </w:r>
            <w:r w:rsidR="005F0C69" w:rsidRPr="00E7386F">
              <w:rPr>
                <w:rFonts w:ascii="Times New Roman" w:hAnsi="Times New Roman" w:cs="Times New Roman"/>
                <w:lang w:val="en-GB"/>
              </w:rPr>
              <w:fldChar w:fldCharType="end"/>
            </w:r>
            <w:r w:rsidR="005F0C69" w:rsidRPr="00E7386F">
              <w:rPr>
                <w:rFonts w:ascii="Times New Roman" w:hAnsi="Times New Roman" w:cs="Times New Roman"/>
                <w:lang w:val="en-GB"/>
              </w:rPr>
              <w:t xml:space="preserve"> </w:t>
            </w:r>
          </w:p>
        </w:tc>
      </w:tr>
      <w:tr w:rsidR="00833DDF" w:rsidRPr="00921C97" w14:paraId="024DB213" w14:textId="77777777" w:rsidTr="00544C56">
        <w:tc>
          <w:tcPr>
            <w:cnfStyle w:val="001000000000" w:firstRow="0" w:lastRow="0" w:firstColumn="1" w:lastColumn="0" w:oddVBand="0" w:evenVBand="0" w:oddHBand="0" w:evenHBand="0" w:firstRowFirstColumn="0" w:firstRowLastColumn="0" w:lastRowFirstColumn="0" w:lastRowLastColumn="0"/>
            <w:tcW w:w="2894" w:type="dxa"/>
            <w:tcBorders>
              <w:top w:val="single" w:sz="4" w:space="0" w:color="auto"/>
              <w:bottom w:val="single" w:sz="4" w:space="0" w:color="auto"/>
            </w:tcBorders>
            <w:shd w:val="clear" w:color="auto" w:fill="auto"/>
            <w:vAlign w:val="center"/>
          </w:tcPr>
          <w:p w14:paraId="7A143F9C" w14:textId="35325E06" w:rsidR="00BC6A27" w:rsidRPr="00670A18" w:rsidRDefault="00BC6A27" w:rsidP="00670A18">
            <w:pPr>
              <w:spacing w:line="480" w:lineRule="auto"/>
              <w:jc w:val="center"/>
              <w:rPr>
                <w:rFonts w:ascii="Times New Roman" w:hAnsi="Times New Roman" w:cs="Times New Roman"/>
                <w:b w:val="0"/>
                <w:bCs w:val="0"/>
                <w:lang w:val="en-GB"/>
              </w:rPr>
            </w:pPr>
            <w:r w:rsidRPr="00670A18">
              <w:rPr>
                <w:rFonts w:ascii="Times New Roman" w:hAnsi="Times New Roman" w:cs="Times New Roman"/>
                <w:b w:val="0"/>
                <w:bCs w:val="0"/>
                <w:lang w:val="en-GB"/>
              </w:rPr>
              <w:t>Other types of fold</w:t>
            </w:r>
          </w:p>
        </w:tc>
        <w:tc>
          <w:tcPr>
            <w:tcW w:w="3096" w:type="dxa"/>
            <w:tcBorders>
              <w:top w:val="single" w:sz="4" w:space="0" w:color="auto"/>
              <w:bottom w:val="single" w:sz="4" w:space="0" w:color="auto"/>
            </w:tcBorders>
            <w:shd w:val="clear" w:color="auto" w:fill="auto"/>
            <w:vAlign w:val="center"/>
          </w:tcPr>
          <w:p w14:paraId="75D93F27" w14:textId="77777777" w:rsidR="00BC6A27" w:rsidRPr="00921C97" w:rsidRDefault="00BC6A27"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p>
        </w:tc>
        <w:tc>
          <w:tcPr>
            <w:tcW w:w="2998" w:type="dxa"/>
            <w:tcBorders>
              <w:top w:val="single" w:sz="4" w:space="0" w:color="auto"/>
              <w:bottom w:val="single" w:sz="4" w:space="0" w:color="auto"/>
            </w:tcBorders>
            <w:shd w:val="clear" w:color="auto" w:fill="auto"/>
            <w:vAlign w:val="center"/>
          </w:tcPr>
          <w:p w14:paraId="2A58A232" w14:textId="77777777" w:rsidR="00BC6A27" w:rsidRPr="00670A18" w:rsidRDefault="00BC6A27"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5016" w:type="dxa"/>
            <w:tcBorders>
              <w:top w:val="single" w:sz="4" w:space="0" w:color="auto"/>
              <w:bottom w:val="single" w:sz="4" w:space="0" w:color="auto"/>
            </w:tcBorders>
            <w:shd w:val="clear" w:color="auto" w:fill="auto"/>
            <w:vAlign w:val="center"/>
          </w:tcPr>
          <w:p w14:paraId="255328B7" w14:textId="77777777" w:rsidR="00BC6A27" w:rsidRPr="00E7386F" w:rsidRDefault="00BC6A27"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833DDF" w:rsidRPr="00957379" w14:paraId="3EC30D84"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tcBorders>
              <w:top w:val="single" w:sz="4" w:space="0" w:color="auto"/>
            </w:tcBorders>
            <w:shd w:val="clear" w:color="auto" w:fill="auto"/>
            <w:vAlign w:val="center"/>
          </w:tcPr>
          <w:p w14:paraId="79B54237" w14:textId="41BE802B" w:rsidR="00BC6A27" w:rsidRPr="00957379" w:rsidRDefault="0083125F" w:rsidP="00670A18">
            <w:pPr>
              <w:spacing w:line="480" w:lineRule="auto"/>
              <w:jc w:val="center"/>
              <w:rPr>
                <w:rFonts w:ascii="Times New Roman" w:hAnsi="Times New Roman" w:cs="Times New Roman"/>
                <w:b w:val="0"/>
                <w:bCs w:val="0"/>
                <w:lang w:val="en-GB"/>
              </w:rPr>
            </w:pPr>
            <w:r w:rsidRPr="00957379">
              <w:rPr>
                <w:rFonts w:ascii="Times New Roman" w:hAnsi="Times New Roman" w:cs="Times New Roman"/>
                <w:b w:val="0"/>
                <w:bCs w:val="0"/>
                <w:lang w:val="en-GB"/>
              </w:rPr>
              <w:t>AppA</w:t>
            </w:r>
          </w:p>
        </w:tc>
        <w:tc>
          <w:tcPr>
            <w:tcW w:w="3096" w:type="dxa"/>
            <w:tcBorders>
              <w:top w:val="single" w:sz="4" w:space="0" w:color="auto"/>
            </w:tcBorders>
            <w:shd w:val="clear" w:color="auto" w:fill="auto"/>
            <w:vAlign w:val="center"/>
          </w:tcPr>
          <w:p w14:paraId="39BA247B" w14:textId="30B87CFD" w:rsidR="00BC6A27" w:rsidRPr="00957379" w:rsidRDefault="005D19B2"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57379">
              <w:rPr>
                <w:rFonts w:ascii="Times New Roman" w:hAnsi="Times New Roman" w:cs="Times New Roman"/>
                <w:i/>
                <w:iCs/>
                <w:lang w:val="en-GB"/>
              </w:rPr>
              <w:t>Rhodobacter sphaeroides</w:t>
            </w:r>
          </w:p>
        </w:tc>
        <w:tc>
          <w:tcPr>
            <w:tcW w:w="2998" w:type="dxa"/>
            <w:tcBorders>
              <w:top w:val="single" w:sz="4" w:space="0" w:color="auto"/>
            </w:tcBorders>
            <w:shd w:val="clear" w:color="auto" w:fill="auto"/>
            <w:vAlign w:val="center"/>
          </w:tcPr>
          <w:p w14:paraId="35164DD6" w14:textId="613F8FC5" w:rsidR="00BC6A27" w:rsidRPr="00957379" w:rsidRDefault="0083125F"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957379">
              <w:rPr>
                <w:rFonts w:ascii="Times New Roman" w:hAnsi="Times New Roman" w:cs="Times New Roman"/>
                <w:lang w:val="en-GB"/>
              </w:rPr>
              <w:t>transcriptional regulation with PpsR</w:t>
            </w:r>
          </w:p>
        </w:tc>
        <w:tc>
          <w:tcPr>
            <w:tcW w:w="5016" w:type="dxa"/>
            <w:tcBorders>
              <w:top w:val="single" w:sz="4" w:space="0" w:color="auto"/>
            </w:tcBorders>
            <w:shd w:val="clear" w:color="auto" w:fill="auto"/>
            <w:vAlign w:val="center"/>
          </w:tcPr>
          <w:p w14:paraId="33B4EBB3" w14:textId="337C6CEB" w:rsidR="00BC6A27" w:rsidRPr="00957379" w:rsidRDefault="005F0C69"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957379">
              <w:rPr>
                <w:rFonts w:ascii="Times New Roman" w:hAnsi="Times New Roman" w:cs="Times New Roman"/>
              </w:rPr>
              <w:fldChar w:fldCharType="begin"/>
            </w:r>
            <w:r w:rsidR="00921C97" w:rsidRPr="00957379">
              <w:rPr>
                <w:rFonts w:ascii="Times New Roman" w:hAnsi="Times New Roman" w:cs="Times New Roman"/>
              </w:rPr>
              <w:instrText xml:space="preserve"> ADDIN ZOTERO_ITEM CSL_CITATION {"citationID":"qfolIgiF","properties":{"formattedCitation":"(Moskvin et al. 2007)","plainCitation":"(Moskvin et al. 2007)","noteIndex":0},"citationItems":[{"id":764,"uris":["http://zotero.org/users/3694288/items/3P8WGKIF"],"itemData":{"id":764,"type":"article-journal","container-title":"Journal of Biological Chemistry","DOI":"10.1074/jbc.M703261200","ISSN":"00219258","issue":"39","journalAbbreviation":"Journal of Biological Chemistry","language":"en","page":"28740-28748","source":"DOI.org (Crossref)","title":"Novel Heme-based Oxygen Sensor with a Revealing Evolutionary History","volume":"282","author":[{"family":"Moskvin","given":"Oleg V."},{"family":"Kaplan","given":"Samuel"},{"family":"Gilles-Gonzalez","given":"Marie-Alda"},{"family":"Gomelsky","given":"Mark"}],"issued":{"date-parts":[["2007",9]]}}}],"schema":"https://github.com/citation-style-language/schema/raw/master/csl-citation.json"} </w:instrText>
            </w:r>
            <w:r w:rsidRPr="00957379">
              <w:rPr>
                <w:rFonts w:ascii="Times New Roman" w:hAnsi="Times New Roman" w:cs="Times New Roman"/>
              </w:rPr>
              <w:fldChar w:fldCharType="separate"/>
            </w:r>
            <w:r w:rsidR="00921C97" w:rsidRPr="00957379">
              <w:rPr>
                <w:rFonts w:ascii="Times New Roman" w:hAnsi="Times New Roman" w:cs="Times New Roman"/>
                <w:noProof/>
              </w:rPr>
              <w:t>(Moskvin et al. 2007)</w:t>
            </w:r>
            <w:r w:rsidRPr="00957379">
              <w:rPr>
                <w:rFonts w:ascii="Times New Roman" w:hAnsi="Times New Roman" w:cs="Times New Roman"/>
              </w:rPr>
              <w:fldChar w:fldCharType="end"/>
            </w:r>
            <w:r w:rsidR="00921C97" w:rsidRPr="00957379">
              <w:rPr>
                <w:rFonts w:ascii="Times New Roman" w:hAnsi="Times New Roman" w:cs="Times New Roman"/>
                <w:lang w:val="en-GB"/>
              </w:rPr>
              <w:t xml:space="preserve"> </w:t>
            </w:r>
          </w:p>
        </w:tc>
      </w:tr>
      <w:tr w:rsidR="00833DDF" w:rsidRPr="00957379" w14:paraId="0803C746" w14:textId="77777777" w:rsidTr="004B68A2">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1BAD9DA9" w14:textId="2C5AEB98" w:rsidR="004B68A2" w:rsidRPr="00957379" w:rsidRDefault="004B68A2" w:rsidP="00670A18">
            <w:pPr>
              <w:spacing w:line="480" w:lineRule="auto"/>
              <w:jc w:val="center"/>
              <w:rPr>
                <w:rFonts w:ascii="Times New Roman" w:hAnsi="Times New Roman" w:cs="Times New Roman"/>
                <w:b w:val="0"/>
                <w:bCs w:val="0"/>
                <w:lang w:val="en-GB"/>
              </w:rPr>
            </w:pPr>
            <w:r w:rsidRPr="00957379">
              <w:rPr>
                <w:rFonts w:ascii="Times New Roman" w:hAnsi="Times New Roman" w:cs="Times New Roman"/>
                <w:b w:val="0"/>
                <w:bCs w:val="0"/>
                <w:lang w:val="en-GB"/>
              </w:rPr>
              <w:lastRenderedPageBreak/>
              <w:t>Gyc-88E</w:t>
            </w:r>
          </w:p>
        </w:tc>
        <w:tc>
          <w:tcPr>
            <w:tcW w:w="3096" w:type="dxa"/>
            <w:shd w:val="clear" w:color="auto" w:fill="auto"/>
            <w:vAlign w:val="center"/>
          </w:tcPr>
          <w:p w14:paraId="6E860B99" w14:textId="7E420D16" w:rsidR="004B68A2" w:rsidRPr="00957379" w:rsidRDefault="005D19B2"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GB"/>
              </w:rPr>
            </w:pPr>
            <w:r w:rsidRPr="00957379">
              <w:rPr>
                <w:rFonts w:ascii="Times New Roman" w:hAnsi="Times New Roman" w:cs="Times New Roman"/>
                <w:i/>
                <w:iCs/>
                <w:lang w:val="en-GB"/>
              </w:rPr>
              <w:t>Drosophila melanogaster</w:t>
            </w:r>
          </w:p>
        </w:tc>
        <w:tc>
          <w:tcPr>
            <w:tcW w:w="2998" w:type="dxa"/>
            <w:shd w:val="clear" w:color="auto" w:fill="auto"/>
            <w:vAlign w:val="center"/>
          </w:tcPr>
          <w:p w14:paraId="2777D70F" w14:textId="03EE48FE" w:rsidR="004B68A2" w:rsidRPr="00957379" w:rsidRDefault="004B68A2"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957379">
              <w:rPr>
                <w:rFonts w:ascii="Times New Roman" w:hAnsi="Times New Roman" w:cs="Times New Roman"/>
                <w:lang w:val="en-GB"/>
              </w:rPr>
              <w:t>GC</w:t>
            </w:r>
          </w:p>
        </w:tc>
        <w:tc>
          <w:tcPr>
            <w:tcW w:w="5016" w:type="dxa"/>
            <w:shd w:val="clear" w:color="auto" w:fill="auto"/>
            <w:vAlign w:val="center"/>
          </w:tcPr>
          <w:p w14:paraId="3B821245" w14:textId="7726424E" w:rsidR="004B68A2" w:rsidRPr="00957379" w:rsidRDefault="00921C97" w:rsidP="00670A1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957379">
              <w:rPr>
                <w:rFonts w:ascii="Times New Roman" w:hAnsi="Times New Roman" w:cs="Times New Roman"/>
                <w:lang w:val="en-GB"/>
              </w:rPr>
              <w:fldChar w:fldCharType="begin"/>
            </w:r>
            <w:r w:rsidRPr="00957379">
              <w:rPr>
                <w:rFonts w:ascii="Times New Roman" w:hAnsi="Times New Roman" w:cs="Times New Roman"/>
                <w:lang w:val="en-GB"/>
              </w:rPr>
              <w:instrText xml:space="preserve"> ADDIN ZOTERO_ITEM CSL_CITATION {"citationID":"XdOWMCe3","properties":{"formattedCitation":"(Huang et al. 2007)","plainCitation":"(Huang et al. 2007)","noteIndex":0},"citationItems":[{"id":765,"uris":["http://zotero.org/users/3694288/items/VFP8QAQL"],"itemData":{"id":765,"type":"article-journal","container-title":"Biochemistry","DOI":"10.1021/bi701771r","ISSN":"0006-2960, 1520-4995","issue":"51","journalAbbreviation":"Biochemistry","language":"en","page":"15115-15122","source":"DOI.org (Crossref)","title":"Ligand Binding and Inhibition of an Oxygen-Sensitive Soluble Guanylate Cyclase, Gyc-88E, from &lt;i&gt;Drosophila&lt;/i&gt;","volume":"46","author":[{"family":"Huang","given":"Shirley H."},{"family":"Rio","given":"Donald C."},{"family":"Marletta","given":"Michael A."}],"issued":{"date-parts":[["2007",12,1]]}}}],"schema":"https://github.com/citation-style-language/schema/raw/master/csl-citation.json"} </w:instrText>
            </w:r>
            <w:r w:rsidRPr="00957379">
              <w:rPr>
                <w:rFonts w:ascii="Times New Roman" w:hAnsi="Times New Roman" w:cs="Times New Roman"/>
                <w:lang w:val="en-GB"/>
              </w:rPr>
              <w:fldChar w:fldCharType="separate"/>
            </w:r>
            <w:r w:rsidRPr="00957379">
              <w:rPr>
                <w:rFonts w:ascii="Times New Roman" w:hAnsi="Times New Roman" w:cs="Times New Roman"/>
                <w:noProof/>
                <w:lang w:val="en-GB"/>
              </w:rPr>
              <w:t>(Huang et al. 2007)</w:t>
            </w:r>
            <w:r w:rsidRPr="00957379">
              <w:rPr>
                <w:rFonts w:ascii="Times New Roman" w:hAnsi="Times New Roman" w:cs="Times New Roman"/>
                <w:lang w:val="en-GB"/>
              </w:rPr>
              <w:fldChar w:fldCharType="end"/>
            </w:r>
          </w:p>
        </w:tc>
      </w:tr>
      <w:tr w:rsidR="00833DDF" w:rsidRPr="00957379" w14:paraId="27357963" w14:textId="77777777" w:rsidTr="004B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4" w:type="dxa"/>
            <w:shd w:val="clear" w:color="auto" w:fill="auto"/>
            <w:vAlign w:val="center"/>
          </w:tcPr>
          <w:p w14:paraId="4015BE4E" w14:textId="1B4CD9BB" w:rsidR="00BC6A27" w:rsidRPr="00957379" w:rsidRDefault="0083125F" w:rsidP="00670A18">
            <w:pPr>
              <w:spacing w:line="480" w:lineRule="auto"/>
              <w:jc w:val="center"/>
              <w:rPr>
                <w:rFonts w:ascii="Times New Roman" w:hAnsi="Times New Roman" w:cs="Times New Roman"/>
                <w:b w:val="0"/>
                <w:bCs w:val="0"/>
                <w:lang w:val="en-GB"/>
              </w:rPr>
            </w:pPr>
            <w:r w:rsidRPr="00957379">
              <w:rPr>
                <w:rFonts w:ascii="Times New Roman" w:hAnsi="Times New Roman" w:cs="Times New Roman"/>
                <w:b w:val="0"/>
                <w:bCs w:val="0"/>
                <w:i/>
                <w:iCs/>
                <w:lang w:val="en-GB"/>
              </w:rPr>
              <w:t>Ct</w:t>
            </w:r>
            <w:r w:rsidRPr="00957379">
              <w:rPr>
                <w:rFonts w:ascii="Times New Roman" w:hAnsi="Times New Roman" w:cs="Times New Roman"/>
                <w:b w:val="0"/>
                <w:bCs w:val="0"/>
                <w:lang w:val="en-GB"/>
              </w:rPr>
              <w:t xml:space="preserve"> H-NOX</w:t>
            </w:r>
          </w:p>
        </w:tc>
        <w:tc>
          <w:tcPr>
            <w:tcW w:w="3096" w:type="dxa"/>
            <w:shd w:val="clear" w:color="auto" w:fill="auto"/>
            <w:vAlign w:val="center"/>
          </w:tcPr>
          <w:p w14:paraId="1D328803" w14:textId="70090DDE" w:rsidR="00BC6A27" w:rsidRPr="00957379" w:rsidRDefault="0083125F"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GB"/>
              </w:rPr>
            </w:pPr>
            <w:r w:rsidRPr="00957379">
              <w:rPr>
                <w:rFonts w:ascii="Times New Roman" w:hAnsi="Times New Roman" w:cs="Times New Roman"/>
                <w:i/>
                <w:iCs/>
                <w:lang w:val="en-GB"/>
              </w:rPr>
              <w:t>Caldanaerobacter tengcongensis</w:t>
            </w:r>
          </w:p>
        </w:tc>
        <w:tc>
          <w:tcPr>
            <w:tcW w:w="2998" w:type="dxa"/>
            <w:shd w:val="clear" w:color="auto" w:fill="auto"/>
            <w:vAlign w:val="center"/>
          </w:tcPr>
          <w:p w14:paraId="36989C81" w14:textId="210029EF" w:rsidR="00BC6A27" w:rsidRPr="00957379" w:rsidRDefault="0083125F"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957379">
              <w:rPr>
                <w:rFonts w:ascii="Times New Roman" w:hAnsi="Times New Roman" w:cs="Times New Roman"/>
                <w:lang w:val="en-GB"/>
              </w:rPr>
              <w:t>putative MCP</w:t>
            </w:r>
          </w:p>
        </w:tc>
        <w:tc>
          <w:tcPr>
            <w:tcW w:w="5016" w:type="dxa"/>
            <w:shd w:val="clear" w:color="auto" w:fill="auto"/>
            <w:vAlign w:val="center"/>
          </w:tcPr>
          <w:p w14:paraId="17B8CA4C" w14:textId="61769830" w:rsidR="00BC6A27" w:rsidRPr="00957379" w:rsidRDefault="00921C97" w:rsidP="00670A1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957379">
              <w:rPr>
                <w:rFonts w:ascii="Times New Roman" w:hAnsi="Times New Roman" w:cs="Times New Roman"/>
                <w:lang w:val="en-GB"/>
              </w:rPr>
              <w:fldChar w:fldCharType="begin"/>
            </w:r>
            <w:r w:rsidRPr="00957379">
              <w:rPr>
                <w:rFonts w:ascii="Times New Roman" w:hAnsi="Times New Roman" w:cs="Times New Roman"/>
                <w:lang w:val="en-GB"/>
              </w:rPr>
              <w:instrText xml:space="preserve"> ADDIN ZOTERO_ITEM CSL_CITATION {"citationID":"kExSJLjs","properties":{"formattedCitation":"(Petrova et al. 2021)","plainCitation":"(Petrova et al. 2021)","noteIndex":0},"citationItems":[{"id":766,"uris":["http://zotero.org/users/3694288/items/MJUFQZHB"],"itemData":{"id":766,"type":"article-journal","abstract":"Abstract\n            \n              Heme-Nitric oxide and Oxygen binding protein domains (H-NOX) are found in signaling pathways of both prokaryotes and eukaryotes and share sequence homology with soluble guanylate cyclase, the mammalian NO receptor. In bacteria, H-NOX is associated with kinase or methyl accepting chemotaxis domains. In the O\n              2\n              -sensor of the strict anaerobe\n              Caldanaerobacter tengcongensis\n              (\n              Ct\n              H-NOX) the heme appears highly distorted after O\n              2\n              binding, but the role of heme distortion in allosteric transitions was not yet evidenced. Here, we measure the dynamics of the heme distortion triggered by the dissociation of diatomics from\n              Ct\n              H-NOX using transient electronic absorption spectroscopy in the picosecond to millisecond time range. We obtained a spectroscopic signature of the heme flattening upon O\n              2\n              dissociation. The heme distortion is immediately (&lt;1 ps) released after O\n              2\n              dissociation to produce a relaxed state. This heme conformational change occurs with different proportions depending on diatomics as follows: CO &lt; NO &lt; O\n              2\n              . Our time-resolved data demonstrate that the primary structural event of allostery is the heme distortion in the\n              Ct\n              H-NOX sensor, contrastingly with hemoglobin and the human NO receptor, in which the primary structural events are respectively the motion of the proximal histidine and the rupture of the iron-histidine bond.","container-title":"Communications Chemistry","DOI":"10.1038/s42004-021-00471-9","ISSN":"2399-3669","issue":"1","journalAbbreviation":"Commun Chem","language":"en","page":"31","source":"DOI.org (Crossref)","title":"Ultrafast dynamics of heme distortion in the O2-sensor of a thermophilic anaerobe bacterium","volume":"4","author":[{"family":"Petrova","given":"Olga N."},{"family":"Yoo","given":"Byung-Kuk"},{"family":"Lamarre","given":"Isabelle"},{"family":"Selles","given":"Julien"},{"family":"Nioche","given":"Pierre"},{"family":"Negrerie","given":"Michel"}],"issued":{"date-parts":[["2021",12]]}}}],"schema":"https://github.com/citation-style-language/schema/raw/master/csl-citation.json"} </w:instrText>
            </w:r>
            <w:r w:rsidRPr="00957379">
              <w:rPr>
                <w:rFonts w:ascii="Times New Roman" w:hAnsi="Times New Roman" w:cs="Times New Roman"/>
                <w:lang w:val="en-GB"/>
              </w:rPr>
              <w:fldChar w:fldCharType="separate"/>
            </w:r>
            <w:r w:rsidRPr="00957379">
              <w:rPr>
                <w:rFonts w:ascii="Times New Roman" w:hAnsi="Times New Roman" w:cs="Times New Roman"/>
                <w:noProof/>
                <w:lang w:val="en-GB"/>
              </w:rPr>
              <w:t>(Petrova et al. 2021)</w:t>
            </w:r>
            <w:r w:rsidRPr="00957379">
              <w:rPr>
                <w:rFonts w:ascii="Times New Roman" w:hAnsi="Times New Roman" w:cs="Times New Roman"/>
                <w:lang w:val="en-GB"/>
              </w:rPr>
              <w:fldChar w:fldCharType="end"/>
            </w:r>
          </w:p>
        </w:tc>
      </w:tr>
    </w:tbl>
    <w:p w14:paraId="566DA71A" w14:textId="77777777" w:rsidR="00506B2B" w:rsidRPr="00957379" w:rsidRDefault="00506B2B" w:rsidP="00670A18">
      <w:pPr>
        <w:spacing w:line="480" w:lineRule="auto"/>
        <w:rPr>
          <w:rFonts w:ascii="Times New Roman" w:hAnsi="Times New Roman" w:cs="Times New Roman"/>
          <w:i/>
          <w:iCs/>
          <w:vertAlign w:val="superscript"/>
          <w:lang w:val="en-GB"/>
        </w:rPr>
      </w:pPr>
    </w:p>
    <w:p w14:paraId="47BA8364" w14:textId="15CB7443" w:rsidR="00544C56" w:rsidRPr="00957379" w:rsidRDefault="00544C56" w:rsidP="00614C9A">
      <w:pPr>
        <w:rPr>
          <w:rFonts w:ascii="Times New Roman" w:hAnsi="Times New Roman" w:cs="Times New Roman"/>
          <w:lang w:val="en-GB"/>
        </w:rPr>
      </w:pPr>
      <w:r w:rsidRPr="00957379">
        <w:rPr>
          <w:rFonts w:ascii="Times New Roman" w:hAnsi="Times New Roman" w:cs="Times New Roman"/>
          <w:vertAlign w:val="superscript"/>
          <w:lang w:val="en-GB"/>
        </w:rPr>
        <w:t>a</w:t>
      </w:r>
      <w:r w:rsidR="0007704F" w:rsidRPr="00957379">
        <w:rPr>
          <w:rFonts w:ascii="Times New Roman" w:hAnsi="Times New Roman" w:cs="Times New Roman"/>
          <w:lang w:val="en-GB"/>
        </w:rPr>
        <w:t xml:space="preserve">HemDGC: heme-containing </w:t>
      </w:r>
      <w:r w:rsidR="008034CE" w:rsidRPr="00957379">
        <w:rPr>
          <w:rFonts w:ascii="Times New Roman" w:hAnsi="Times New Roman" w:cs="Times New Roman"/>
          <w:lang w:val="en-GB"/>
        </w:rPr>
        <w:t>diguanylate cyclase</w:t>
      </w:r>
      <w:r w:rsidR="0007704F" w:rsidRPr="00957379">
        <w:rPr>
          <w:rFonts w:ascii="Times New Roman" w:hAnsi="Times New Roman" w:cs="Times New Roman"/>
          <w:lang w:val="en-GB"/>
        </w:rPr>
        <w:t xml:space="preserve">, </w:t>
      </w:r>
      <w:r w:rsidR="004C5D2C" w:rsidRPr="00957379">
        <w:rPr>
          <w:rFonts w:ascii="Times New Roman" w:hAnsi="Times New Roman" w:cs="Times New Roman"/>
          <w:i/>
          <w:iCs/>
          <w:lang w:val="en-GB"/>
        </w:rPr>
        <w:t>Pcc</w:t>
      </w:r>
      <w:r w:rsidR="004C5D2C" w:rsidRPr="00957379">
        <w:rPr>
          <w:rFonts w:ascii="Times New Roman" w:hAnsi="Times New Roman" w:cs="Times New Roman"/>
          <w:lang w:val="en-GB"/>
        </w:rPr>
        <w:t xml:space="preserve">GCS: globin coupled sensor from </w:t>
      </w:r>
      <w:r w:rsidR="004C5D2C" w:rsidRPr="00957379">
        <w:rPr>
          <w:rFonts w:ascii="Times New Roman" w:hAnsi="Times New Roman" w:cs="Times New Roman"/>
          <w:i/>
          <w:iCs/>
          <w:lang w:val="en-GB"/>
        </w:rPr>
        <w:t>Pectobacterium carotovorum</w:t>
      </w:r>
      <w:r w:rsidR="004C5D2C" w:rsidRPr="00957379">
        <w:rPr>
          <w:rFonts w:ascii="Times New Roman" w:hAnsi="Times New Roman" w:cs="Times New Roman"/>
          <w:lang w:val="en-GB"/>
        </w:rPr>
        <w:t xml:space="preserve"> ssp. </w:t>
      </w:r>
      <w:r w:rsidR="004C5D2C" w:rsidRPr="00957379">
        <w:rPr>
          <w:rFonts w:ascii="Times New Roman" w:hAnsi="Times New Roman" w:cs="Times New Roman"/>
          <w:i/>
          <w:iCs/>
          <w:lang w:val="en-GB"/>
        </w:rPr>
        <w:t>Carotovorum</w:t>
      </w:r>
      <w:r w:rsidR="004C5D2C" w:rsidRPr="00957379">
        <w:rPr>
          <w:rFonts w:ascii="Times New Roman" w:hAnsi="Times New Roman" w:cs="Times New Roman"/>
          <w:lang w:val="en-GB"/>
        </w:rPr>
        <w:t xml:space="preserve">, </w:t>
      </w:r>
      <w:r w:rsidR="008034CE" w:rsidRPr="00957379">
        <w:rPr>
          <w:rFonts w:ascii="Times New Roman" w:hAnsi="Times New Roman" w:cs="Times New Roman"/>
          <w:i/>
          <w:iCs/>
          <w:lang w:val="en-GB"/>
        </w:rPr>
        <w:t>Pa</w:t>
      </w:r>
      <w:r w:rsidR="006D6CDB" w:rsidRPr="00957379">
        <w:rPr>
          <w:rFonts w:ascii="Times New Roman" w:hAnsi="Times New Roman" w:cs="Times New Roman"/>
          <w:lang w:val="en-GB"/>
        </w:rPr>
        <w:t>Aer2: aerotaxis transducer</w:t>
      </w:r>
      <w:r w:rsidR="008034CE" w:rsidRPr="00957379">
        <w:rPr>
          <w:rFonts w:ascii="Times New Roman" w:hAnsi="Times New Roman" w:cs="Times New Roman"/>
          <w:lang w:val="en-GB"/>
        </w:rPr>
        <w:t xml:space="preserve"> from </w:t>
      </w:r>
      <w:r w:rsidR="008034CE" w:rsidRPr="00957379">
        <w:rPr>
          <w:rFonts w:ascii="Times New Roman" w:hAnsi="Times New Roman" w:cs="Times New Roman"/>
          <w:i/>
          <w:iCs/>
          <w:lang w:val="en-GB"/>
        </w:rPr>
        <w:t>Pseudomonas aeruginosa</w:t>
      </w:r>
      <w:r w:rsidR="008034CE" w:rsidRPr="00957379">
        <w:rPr>
          <w:rFonts w:ascii="Times New Roman" w:hAnsi="Times New Roman" w:cs="Times New Roman"/>
          <w:lang w:val="en-GB"/>
        </w:rPr>
        <w:t xml:space="preserve">, </w:t>
      </w:r>
      <w:r w:rsidR="008034CE" w:rsidRPr="00957379">
        <w:rPr>
          <w:rFonts w:ascii="Times New Roman" w:hAnsi="Times New Roman" w:cs="Times New Roman"/>
          <w:i/>
          <w:iCs/>
          <w:lang w:val="en-GB"/>
        </w:rPr>
        <w:t>Vc</w:t>
      </w:r>
      <w:r w:rsidR="008034CE" w:rsidRPr="00957379">
        <w:rPr>
          <w:rFonts w:ascii="Times New Roman" w:hAnsi="Times New Roman" w:cs="Times New Roman"/>
          <w:lang w:val="en-GB"/>
        </w:rPr>
        <w:t xml:space="preserve">Aer2: aerotaxis transducer from </w:t>
      </w:r>
      <w:r w:rsidR="008034CE" w:rsidRPr="00957379">
        <w:rPr>
          <w:rFonts w:ascii="Times New Roman" w:hAnsi="Times New Roman" w:cs="Times New Roman"/>
          <w:i/>
          <w:iCs/>
          <w:lang w:val="en-GB"/>
        </w:rPr>
        <w:t>Vibrio cholerae</w:t>
      </w:r>
      <w:r w:rsidR="008034CE" w:rsidRPr="00957379">
        <w:rPr>
          <w:rFonts w:ascii="Times New Roman" w:hAnsi="Times New Roman" w:cs="Times New Roman"/>
          <w:lang w:val="en-GB"/>
        </w:rPr>
        <w:t xml:space="preserve">, </w:t>
      </w:r>
      <w:r w:rsidR="004C5D2C" w:rsidRPr="00957379">
        <w:rPr>
          <w:rFonts w:ascii="Times New Roman" w:hAnsi="Times New Roman" w:cs="Times New Roman"/>
          <w:i/>
          <w:iCs/>
          <w:lang w:val="en-GB"/>
        </w:rPr>
        <w:t>Ct</w:t>
      </w:r>
      <w:r w:rsidR="004C5D2C" w:rsidRPr="00957379">
        <w:rPr>
          <w:rFonts w:ascii="Times New Roman" w:hAnsi="Times New Roman" w:cs="Times New Roman"/>
          <w:lang w:val="en-GB"/>
        </w:rPr>
        <w:t xml:space="preserve"> H-NOX: heme nitric oxide/oxygen binding sensor from </w:t>
      </w:r>
      <w:r w:rsidR="004C5D2C" w:rsidRPr="00957379">
        <w:rPr>
          <w:rFonts w:ascii="Times New Roman" w:hAnsi="Times New Roman" w:cs="Times New Roman"/>
          <w:i/>
          <w:iCs/>
          <w:lang w:val="en-GB"/>
        </w:rPr>
        <w:t>Caldanaerobacter tengcongensis</w:t>
      </w:r>
      <w:r w:rsidR="00614C9A">
        <w:rPr>
          <w:rFonts w:ascii="Times New Roman" w:hAnsi="Times New Roman" w:cs="Times New Roman"/>
          <w:i/>
          <w:iCs/>
          <w:lang w:val="en-GB"/>
        </w:rPr>
        <w:t>.</w:t>
      </w:r>
    </w:p>
    <w:p w14:paraId="29E3DB03" w14:textId="68B5C6D0" w:rsidR="00957379" w:rsidRPr="00614C9A" w:rsidRDefault="00544C56" w:rsidP="00614C9A">
      <w:pPr>
        <w:rPr>
          <w:rFonts w:ascii="Times New Roman" w:hAnsi="Times New Roman" w:cs="Times New Roman"/>
          <w:lang w:val="en-GB"/>
        </w:rPr>
        <w:sectPr w:rsidR="00957379" w:rsidRPr="00614C9A" w:rsidSect="00957379">
          <w:pgSz w:w="16838" w:h="11906" w:orient="landscape"/>
          <w:pgMar w:top="1418" w:right="1418" w:bottom="1418" w:left="1418" w:header="709" w:footer="709" w:gutter="0"/>
          <w:cols w:space="708"/>
          <w:docGrid w:linePitch="360"/>
        </w:sectPr>
      </w:pPr>
      <w:r w:rsidRPr="00957379">
        <w:rPr>
          <w:rFonts w:ascii="Times New Roman" w:hAnsi="Times New Roman" w:cs="Times New Roman"/>
          <w:vertAlign w:val="superscript"/>
          <w:lang w:val="en-GB"/>
        </w:rPr>
        <w:t>b</w:t>
      </w:r>
      <w:r w:rsidRPr="00957379">
        <w:rPr>
          <w:rFonts w:ascii="Times New Roman" w:hAnsi="Times New Roman" w:cs="Times New Roman"/>
          <w:lang w:val="en-GB"/>
        </w:rPr>
        <w:t>MCP: methyl-accepting chemotaxis, DGC: diguanylate cyclase, HK: histidine kinase,</w:t>
      </w:r>
      <w:r w:rsidR="00506B2B" w:rsidRPr="00957379">
        <w:rPr>
          <w:rFonts w:ascii="Times New Roman" w:hAnsi="Times New Roman" w:cs="Times New Roman"/>
          <w:lang w:val="en-GB"/>
        </w:rPr>
        <w:t xml:space="preserve"> </w:t>
      </w:r>
      <w:r w:rsidRPr="00957379">
        <w:rPr>
          <w:rFonts w:ascii="Times New Roman" w:hAnsi="Times New Roman" w:cs="Times New Roman"/>
          <w:lang w:val="en-GB"/>
        </w:rPr>
        <w:t xml:space="preserve">TCS: two-component system, </w:t>
      </w:r>
      <w:r w:rsidR="00E17ABB" w:rsidRPr="00957379">
        <w:rPr>
          <w:rFonts w:ascii="Times New Roman" w:hAnsi="Times New Roman" w:cs="Times New Roman"/>
          <w:lang w:val="en-GB"/>
        </w:rPr>
        <w:t xml:space="preserve">RR: response regulator, </w:t>
      </w:r>
      <w:r w:rsidRPr="00957379">
        <w:rPr>
          <w:rFonts w:ascii="Times New Roman" w:hAnsi="Times New Roman" w:cs="Times New Roman"/>
          <w:lang w:val="en-GB"/>
        </w:rPr>
        <w:t>PDE: phosphodiesterase, GC: guanyl</w:t>
      </w:r>
      <w:r w:rsidR="00957379" w:rsidRPr="00957379">
        <w:rPr>
          <w:rFonts w:ascii="Times New Roman" w:hAnsi="Times New Roman" w:cs="Times New Roman"/>
          <w:lang w:val="en-GB"/>
        </w:rPr>
        <w:t>ate</w:t>
      </w:r>
      <w:r w:rsidRPr="00957379">
        <w:rPr>
          <w:rFonts w:ascii="Times New Roman" w:hAnsi="Times New Roman" w:cs="Times New Roman"/>
          <w:lang w:val="en-GB"/>
        </w:rPr>
        <w:t xml:space="preserve"> cyclase</w:t>
      </w:r>
      <w:r w:rsidR="00614C9A">
        <w:rPr>
          <w:rFonts w:ascii="Times New Roman" w:hAnsi="Times New Roman" w:cs="Times New Roman"/>
          <w:lang w:val="en-GB"/>
        </w:rPr>
        <w:t>.</w:t>
      </w:r>
    </w:p>
    <w:p w14:paraId="4E1D3A22" w14:textId="14EE38D7" w:rsidR="00670A18" w:rsidRPr="00614C9A" w:rsidRDefault="00670A18" w:rsidP="00614C9A">
      <w:pPr>
        <w:pStyle w:val="Bibliografie2"/>
        <w:keepNext w:val="0"/>
        <w:spacing w:after="0" w:line="360" w:lineRule="auto"/>
        <w:rPr>
          <w:rFonts w:ascii="Times New Roman" w:hAnsi="Times New Roman" w:cs="Times New Roman"/>
          <w:b/>
          <w:bCs/>
          <w:i w:val="0"/>
          <w:iCs w:val="0"/>
          <w:sz w:val="28"/>
          <w:szCs w:val="24"/>
        </w:rPr>
      </w:pPr>
      <w:r w:rsidRPr="00614C9A">
        <w:rPr>
          <w:rFonts w:ascii="Times New Roman" w:hAnsi="Times New Roman" w:cs="Times New Roman"/>
          <w:b/>
          <w:bCs/>
          <w:i w:val="0"/>
          <w:iCs w:val="0"/>
          <w:sz w:val="28"/>
          <w:szCs w:val="24"/>
        </w:rPr>
        <w:lastRenderedPageBreak/>
        <w:t>References</w:t>
      </w:r>
    </w:p>
    <w:p w14:paraId="0B675242" w14:textId="77777777" w:rsidR="00614C9A" w:rsidRDefault="00614C9A" w:rsidP="00614C9A">
      <w:pPr>
        <w:pStyle w:val="Bibliografie2"/>
        <w:keepNext w:val="0"/>
        <w:spacing w:after="0" w:line="360" w:lineRule="auto"/>
        <w:ind w:left="851" w:hanging="851"/>
        <w:rPr>
          <w:rFonts w:ascii="Times New Roman" w:hAnsi="Times New Roman" w:cs="Times New Roman"/>
          <w:b/>
          <w:bCs/>
          <w:i w:val="0"/>
          <w:iCs w:val="0"/>
        </w:rPr>
      </w:pPr>
    </w:p>
    <w:p w14:paraId="544C31FA" w14:textId="46AD8F82" w:rsidR="00921C97" w:rsidRPr="00614C9A" w:rsidRDefault="00F6057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b/>
          <w:bCs/>
          <w:i w:val="0"/>
          <w:iCs w:val="0"/>
        </w:rPr>
        <w:fldChar w:fldCharType="begin"/>
      </w:r>
      <w:r w:rsidR="00FD1F43" w:rsidRPr="00921C97">
        <w:rPr>
          <w:rFonts w:ascii="Times New Roman" w:hAnsi="Times New Roman" w:cs="Times New Roman"/>
          <w:i w:val="0"/>
          <w:iCs w:val="0"/>
        </w:rPr>
        <w:instrText xml:space="preserve"> ADDIN ZOTERO_BIBL {"uncited":[],"omitted":[],"custom":[]} CSL_BIBLIOGRAPHY </w:instrText>
      </w:r>
      <w:r w:rsidRPr="00921C97">
        <w:rPr>
          <w:rFonts w:ascii="Times New Roman" w:hAnsi="Times New Roman" w:cs="Times New Roman"/>
          <w:b/>
          <w:bCs/>
          <w:i w:val="0"/>
          <w:iCs w:val="0"/>
        </w:rPr>
        <w:fldChar w:fldCharType="separate"/>
      </w:r>
      <w:r w:rsidR="00921C97" w:rsidRPr="00614C9A">
        <w:rPr>
          <w:rFonts w:ascii="Times New Roman" w:hAnsi="Times New Roman" w:cs="Times New Roman"/>
          <w:i w:val="0"/>
          <w:iCs w:val="0"/>
          <w:color w:val="auto"/>
          <w:sz w:val="24"/>
        </w:rPr>
        <w:t xml:space="preserve">Aono, S., Kato, T., Matsuki, M., Nakajima, H., Ohta, T., Uchida, T., and Kitagawa, T. (2002). Resonance Raman and Ligand Binding Studies of the Oxygen-sensing Signal Transducer Protein HemAT from </w:t>
      </w:r>
      <w:r w:rsidR="00921C97" w:rsidRPr="00614C9A">
        <w:rPr>
          <w:rFonts w:ascii="Times New Roman" w:hAnsi="Times New Roman" w:cs="Times New Roman"/>
          <w:color w:val="auto"/>
          <w:sz w:val="24"/>
        </w:rPr>
        <w:t>Bacillus subtilis</w:t>
      </w:r>
      <w:r w:rsidR="00921C97" w:rsidRPr="00614C9A">
        <w:rPr>
          <w:rFonts w:ascii="Times New Roman" w:hAnsi="Times New Roman" w:cs="Times New Roman"/>
          <w:i w:val="0"/>
          <w:iCs w:val="0"/>
          <w:color w:val="auto"/>
          <w:sz w:val="24"/>
        </w:rPr>
        <w:t>. J</w:t>
      </w:r>
      <w:r w:rsidR="00AC77E3" w:rsidRPr="00614C9A">
        <w:rPr>
          <w:rFonts w:ascii="Times New Roman" w:hAnsi="Times New Roman" w:cs="Times New Roman"/>
          <w:i w:val="0"/>
          <w:iCs w:val="0"/>
          <w:color w:val="auto"/>
          <w:sz w:val="24"/>
        </w:rPr>
        <w:t>.</w:t>
      </w:r>
      <w:r w:rsidR="00921C97" w:rsidRPr="00614C9A">
        <w:rPr>
          <w:rFonts w:ascii="Times New Roman" w:hAnsi="Times New Roman" w:cs="Times New Roman"/>
          <w:i w:val="0"/>
          <w:iCs w:val="0"/>
          <w:color w:val="auto"/>
          <w:sz w:val="24"/>
        </w:rPr>
        <w:t xml:space="preserve"> Biol</w:t>
      </w:r>
      <w:r w:rsidR="00AC77E3" w:rsidRPr="00614C9A">
        <w:rPr>
          <w:rFonts w:ascii="Times New Roman" w:hAnsi="Times New Roman" w:cs="Times New Roman"/>
          <w:i w:val="0"/>
          <w:iCs w:val="0"/>
          <w:color w:val="auto"/>
          <w:sz w:val="24"/>
        </w:rPr>
        <w:t>.</w:t>
      </w:r>
      <w:r w:rsidR="00921C97" w:rsidRPr="00614C9A">
        <w:rPr>
          <w:rFonts w:ascii="Times New Roman" w:hAnsi="Times New Roman" w:cs="Times New Roman"/>
          <w:i w:val="0"/>
          <w:iCs w:val="0"/>
          <w:color w:val="auto"/>
          <w:sz w:val="24"/>
        </w:rPr>
        <w:t xml:space="preserve"> Chem</w:t>
      </w:r>
      <w:r w:rsidR="00AC77E3" w:rsidRPr="00614C9A">
        <w:rPr>
          <w:rFonts w:ascii="Times New Roman" w:hAnsi="Times New Roman" w:cs="Times New Roman"/>
          <w:i w:val="0"/>
          <w:iCs w:val="0"/>
          <w:color w:val="auto"/>
          <w:sz w:val="24"/>
        </w:rPr>
        <w:t>.</w:t>
      </w:r>
      <w:r w:rsidR="00921C97" w:rsidRPr="00614C9A">
        <w:rPr>
          <w:rFonts w:ascii="Times New Roman" w:hAnsi="Times New Roman" w:cs="Times New Roman"/>
          <w:i w:val="0"/>
          <w:iCs w:val="0"/>
          <w:color w:val="auto"/>
          <w:sz w:val="24"/>
        </w:rPr>
        <w:t xml:space="preserve"> 277: 13528–13538.</w:t>
      </w:r>
    </w:p>
    <w:p w14:paraId="0A26284E" w14:textId="02827443" w:rsidR="00921C97" w:rsidRPr="00614C9A"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614C9A">
        <w:rPr>
          <w:rFonts w:ascii="Times New Roman" w:hAnsi="Times New Roman" w:cs="Times New Roman"/>
          <w:i w:val="0"/>
          <w:iCs w:val="0"/>
          <w:color w:val="auto"/>
          <w:sz w:val="24"/>
        </w:rPr>
        <w:t xml:space="preserve">Chang, A.L., Tuckerman, J.R., Gonzalez, G., Mayer, R., Weinhouse, H., Volman, G., Amikam, D., Benziman, M., and Gilles-Gonzalez, M.-A. (2001). Phosphodiesterase A1, a Regulator of Cellulose Synthesis in </w:t>
      </w:r>
      <w:r w:rsidRPr="00614C9A">
        <w:rPr>
          <w:rFonts w:ascii="Times New Roman" w:hAnsi="Times New Roman" w:cs="Times New Roman"/>
          <w:color w:val="auto"/>
          <w:sz w:val="24"/>
        </w:rPr>
        <w:t>Acetobacter xylinum</w:t>
      </w:r>
      <w:r w:rsidRPr="00614C9A">
        <w:rPr>
          <w:rFonts w:ascii="Times New Roman" w:hAnsi="Times New Roman" w:cs="Times New Roman"/>
          <w:i w:val="0"/>
          <w:iCs w:val="0"/>
          <w:color w:val="auto"/>
          <w:sz w:val="24"/>
        </w:rPr>
        <w:t xml:space="preserve"> , Is a Heme-Based Sensor. Biochemistry 40: 3420–3426.</w:t>
      </w:r>
    </w:p>
    <w:p w14:paraId="74E4DBB3" w14:textId="75DEC4CA" w:rsidR="00921C97" w:rsidRPr="00614C9A"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614C9A">
        <w:rPr>
          <w:rFonts w:ascii="Times New Roman" w:hAnsi="Times New Roman" w:cs="Times New Roman"/>
          <w:i w:val="0"/>
          <w:iCs w:val="0"/>
          <w:color w:val="auto"/>
          <w:sz w:val="24"/>
        </w:rPr>
        <w:t xml:space="preserve">Germani, F., Nardini, M., De Schutter, A., Cuypers, B., Berghmans, H., Van Hauwaert, M.-L., Bruno, S., Mozzarelli, A., Moens, L., Van Doorslaer, S., et al. (2020). Structural and Functional Characterization of the Globin-Coupled Sensors of </w:t>
      </w:r>
      <w:r w:rsidRPr="00614C9A">
        <w:rPr>
          <w:rFonts w:ascii="Times New Roman" w:hAnsi="Times New Roman" w:cs="Times New Roman"/>
          <w:color w:val="auto"/>
          <w:sz w:val="24"/>
        </w:rPr>
        <w:t>Azotobacter vinelandii</w:t>
      </w:r>
      <w:r w:rsidRPr="00614C9A">
        <w:rPr>
          <w:rFonts w:ascii="Times New Roman" w:hAnsi="Times New Roman" w:cs="Times New Roman"/>
          <w:i w:val="0"/>
          <w:iCs w:val="0"/>
          <w:color w:val="auto"/>
          <w:sz w:val="24"/>
        </w:rPr>
        <w:t xml:space="preserve"> and </w:t>
      </w:r>
      <w:r w:rsidRPr="00614C9A">
        <w:rPr>
          <w:rFonts w:ascii="Times New Roman" w:hAnsi="Times New Roman" w:cs="Times New Roman"/>
          <w:color w:val="auto"/>
          <w:sz w:val="24"/>
        </w:rPr>
        <w:t>Bordetella pertussis</w:t>
      </w:r>
      <w:r w:rsidRPr="00614C9A">
        <w:rPr>
          <w:rFonts w:ascii="Times New Roman" w:hAnsi="Times New Roman" w:cs="Times New Roman"/>
          <w:i w:val="0"/>
          <w:iCs w:val="0"/>
          <w:color w:val="auto"/>
          <w:sz w:val="24"/>
        </w:rPr>
        <w:t>. Antioxid Redox Signal 32: 378–395.</w:t>
      </w:r>
    </w:p>
    <w:p w14:paraId="0ACD580B" w14:textId="49C5DF90"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614C9A">
        <w:rPr>
          <w:rFonts w:ascii="Times New Roman" w:hAnsi="Times New Roman" w:cs="Times New Roman"/>
          <w:i w:val="0"/>
          <w:iCs w:val="0"/>
          <w:color w:val="auto"/>
          <w:sz w:val="24"/>
        </w:rPr>
        <w:t xml:space="preserve">Greer‐Phillips, S.E., Sukomon, N., Chua, T.K., Johnson, M.S., Crane, B.R., and Watts, K.J. (2018). The Aer2 receptor from </w:t>
      </w:r>
      <w:r w:rsidRPr="00614C9A">
        <w:rPr>
          <w:rFonts w:ascii="Times New Roman" w:hAnsi="Times New Roman" w:cs="Times New Roman"/>
          <w:color w:val="auto"/>
          <w:sz w:val="24"/>
        </w:rPr>
        <w:t xml:space="preserve">Vibrio cholerae </w:t>
      </w:r>
      <w:r w:rsidRPr="00614C9A">
        <w:rPr>
          <w:rFonts w:ascii="Times New Roman" w:hAnsi="Times New Roman" w:cs="Times New Roman"/>
          <w:i w:val="0"/>
          <w:iCs w:val="0"/>
          <w:color w:val="auto"/>
          <w:sz w:val="24"/>
        </w:rPr>
        <w:t>is a dual PAS‐heme oxygen sensor.</w:t>
      </w:r>
      <w:r w:rsidRPr="00921C97">
        <w:rPr>
          <w:rFonts w:ascii="Times New Roman" w:hAnsi="Times New Roman" w:cs="Times New Roman"/>
          <w:i w:val="0"/>
          <w:iCs w:val="0"/>
          <w:color w:val="auto"/>
          <w:sz w:val="24"/>
        </w:rPr>
        <w:t xml:space="preserve"> Mol</w:t>
      </w:r>
      <w:r w:rsidR="00F07D7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Microbiol</w:t>
      </w:r>
      <w:r w:rsidR="00F07D7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109: 209–224.</w:t>
      </w:r>
    </w:p>
    <w:p w14:paraId="02B754C6" w14:textId="1E0FF9CC"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 xml:space="preserve">Hammerschmid, D., Germani, F., Drusin, S.I., Fagnen, C., Schuster, C.D., Hoogewijs, D., Marti, M.A., Venien-Bryan, C., Moens, L., Van Doorslaer, S., et al. (2021). Structural modeling of a novel membrane-bound globin-coupled sensor in </w:t>
      </w:r>
      <w:r w:rsidRPr="00F07D7D">
        <w:rPr>
          <w:rFonts w:ascii="Times New Roman" w:hAnsi="Times New Roman" w:cs="Times New Roman"/>
          <w:color w:val="auto"/>
          <w:sz w:val="24"/>
        </w:rPr>
        <w:t>Geobacter sulfurreducens</w:t>
      </w:r>
      <w:r w:rsidRPr="00921C97">
        <w:rPr>
          <w:rFonts w:ascii="Times New Roman" w:hAnsi="Times New Roman" w:cs="Times New Roman"/>
          <w:i w:val="0"/>
          <w:iCs w:val="0"/>
          <w:color w:val="auto"/>
          <w:sz w:val="24"/>
        </w:rPr>
        <w:t>. Comput</w:t>
      </w:r>
      <w:r w:rsidR="00F07D7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Struct</w:t>
      </w:r>
      <w:r w:rsidR="00F07D7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Biotechnol</w:t>
      </w:r>
      <w:r w:rsidR="00F07D7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J</w:t>
      </w:r>
      <w:r w:rsidR="00F07D7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19: 1874–1888.</w:t>
      </w:r>
    </w:p>
    <w:p w14:paraId="4E3BDAF0" w14:textId="27DFF5A5"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 xml:space="preserve">Hao, B., Isaza, C., Arndt, J., Soltis, M., and Chan, M.K. (2002). Structure-Based Mechanism of O </w:t>
      </w:r>
      <w:r w:rsidRPr="00921C97">
        <w:rPr>
          <w:rFonts w:ascii="Times New Roman" w:hAnsi="Times New Roman" w:cs="Times New Roman"/>
          <w:i w:val="0"/>
          <w:iCs w:val="0"/>
          <w:color w:val="auto"/>
          <w:sz w:val="24"/>
          <w:vertAlign w:val="subscript"/>
        </w:rPr>
        <w:t>2</w:t>
      </w:r>
      <w:r w:rsidRPr="00921C97">
        <w:rPr>
          <w:rFonts w:ascii="Times New Roman" w:hAnsi="Times New Roman" w:cs="Times New Roman"/>
          <w:i w:val="0"/>
          <w:iCs w:val="0"/>
          <w:color w:val="auto"/>
          <w:sz w:val="24"/>
        </w:rPr>
        <w:t xml:space="preserve"> Sensing and Ligand Discrimination by the FixL Heme Domain of </w:t>
      </w:r>
      <w:r w:rsidRPr="00F07D7D">
        <w:rPr>
          <w:rFonts w:ascii="Times New Roman" w:hAnsi="Times New Roman" w:cs="Times New Roman"/>
          <w:color w:val="auto"/>
          <w:sz w:val="24"/>
        </w:rPr>
        <w:t>Bradyrhizobium japonicum</w:t>
      </w:r>
      <w:r w:rsidRPr="00921C97">
        <w:rPr>
          <w:rFonts w:ascii="Times New Roman" w:hAnsi="Times New Roman" w:cs="Times New Roman"/>
          <w:i w:val="0"/>
          <w:iCs w:val="0"/>
          <w:color w:val="auto"/>
          <w:sz w:val="24"/>
        </w:rPr>
        <w:t>. Biochemistry 41: 12952–12958.</w:t>
      </w:r>
    </w:p>
    <w:p w14:paraId="694B0D11" w14:textId="55DF729D"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 xml:space="preserve">Huang, S.H., Rio, D.C., and Marletta, M.A. (2007). Ligand Binding and Inhibition of an Oxygen-Sensitive Soluble Guanylate Cyclase, Gyc-88E, from </w:t>
      </w:r>
      <w:r w:rsidRPr="00F07D7D">
        <w:rPr>
          <w:rFonts w:ascii="Times New Roman" w:hAnsi="Times New Roman" w:cs="Times New Roman"/>
          <w:color w:val="auto"/>
          <w:sz w:val="24"/>
        </w:rPr>
        <w:t>Drosophila</w:t>
      </w:r>
      <w:r w:rsidRPr="00921C97">
        <w:rPr>
          <w:rFonts w:ascii="Times New Roman" w:hAnsi="Times New Roman" w:cs="Times New Roman"/>
          <w:i w:val="0"/>
          <w:iCs w:val="0"/>
          <w:color w:val="auto"/>
          <w:sz w:val="24"/>
        </w:rPr>
        <w:t>. Biochemistry 46: 15115–15122.</w:t>
      </w:r>
    </w:p>
    <w:p w14:paraId="7F413AE2" w14:textId="3F125049"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 xml:space="preserve">Kumari, P., Kumar, S., Kaur, K., Gupta, U.D., Bhagyawant, S.S., and Tyagi, J.S. (2020). Phosphatase-defective DevS sensor kinase mutants permit constitutive expression of DevR-regulated dormancy genes in </w:t>
      </w:r>
      <w:r w:rsidRPr="00F07D7D">
        <w:rPr>
          <w:rFonts w:ascii="Times New Roman" w:hAnsi="Times New Roman" w:cs="Times New Roman"/>
          <w:color w:val="auto"/>
          <w:sz w:val="24"/>
        </w:rPr>
        <w:t>Mycobacterium tuberculosis</w:t>
      </w:r>
      <w:r w:rsidRPr="00921C97">
        <w:rPr>
          <w:rFonts w:ascii="Times New Roman" w:hAnsi="Times New Roman" w:cs="Times New Roman"/>
          <w:i w:val="0"/>
          <w:iCs w:val="0"/>
          <w:color w:val="auto"/>
          <w:sz w:val="24"/>
        </w:rPr>
        <w:t>. Biochem</w:t>
      </w:r>
      <w:r w:rsidR="00F07D7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J</w:t>
      </w:r>
      <w:r w:rsidR="00F07D7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477: 1669–1682.</w:t>
      </w:r>
    </w:p>
    <w:p w14:paraId="047CFE05" w14:textId="66D8BFDD"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 xml:space="preserve">Lengalova, A., Fojtikova-Proskova, V., Vavra, J., Martínek, V., Stranava, M., Shimizu, T., and Martinkova, M. (2019). Kinetic analysis of a globin-coupled diguanylate </w:t>
      </w:r>
      <w:r w:rsidRPr="00921C97">
        <w:rPr>
          <w:rFonts w:ascii="Times New Roman" w:hAnsi="Times New Roman" w:cs="Times New Roman"/>
          <w:i w:val="0"/>
          <w:iCs w:val="0"/>
          <w:color w:val="auto"/>
          <w:sz w:val="24"/>
        </w:rPr>
        <w:lastRenderedPageBreak/>
        <w:t>cyclase, YddV: Effects of heme iron redox state, axial ligands, and heme distal mutations on catalysis. J</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Inorg</w:t>
      </w:r>
      <w:r w:rsidR="00432791">
        <w:rPr>
          <w:rFonts w:ascii="Times New Roman" w:hAnsi="Times New Roman" w:cs="Times New Roman"/>
          <w:i w:val="0"/>
          <w:iCs w:val="0"/>
          <w:color w:val="auto"/>
          <w:sz w:val="24"/>
        </w:rPr>
        <w:t xml:space="preserve">. </w:t>
      </w:r>
      <w:r w:rsidRPr="00921C97">
        <w:rPr>
          <w:rFonts w:ascii="Times New Roman" w:hAnsi="Times New Roman" w:cs="Times New Roman"/>
          <w:i w:val="0"/>
          <w:iCs w:val="0"/>
          <w:color w:val="auto"/>
          <w:sz w:val="24"/>
        </w:rPr>
        <w:t>Biochem</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201: 110833.</w:t>
      </w:r>
    </w:p>
    <w:p w14:paraId="4A29BA7E" w14:textId="1BA27102"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 xml:space="preserve">Miyatake, H., Mukai, M., Park, S.-Y., Adachi, S., Tamura, K., Nakamura, H., Nakamura, K., Tsuchiya, T., Iizuka, T., and Shiro, Y. (2000). Sensory mechanism of oxygen sensor FixL from </w:t>
      </w:r>
      <w:r w:rsidRPr="00432791">
        <w:rPr>
          <w:rFonts w:ascii="Times New Roman" w:hAnsi="Times New Roman" w:cs="Times New Roman"/>
          <w:color w:val="auto"/>
          <w:sz w:val="24"/>
        </w:rPr>
        <w:t>Rhizobium meliloti</w:t>
      </w:r>
      <w:r w:rsidRPr="00921C97">
        <w:rPr>
          <w:rFonts w:ascii="Times New Roman" w:hAnsi="Times New Roman" w:cs="Times New Roman"/>
          <w:i w:val="0"/>
          <w:iCs w:val="0"/>
          <w:color w:val="auto"/>
          <w:sz w:val="24"/>
        </w:rPr>
        <w:t>: crystallographic, mutagenesis and resonance raman spectroscopic studies. J</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Mol</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Biol</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301: 415–431.</w:t>
      </w:r>
    </w:p>
    <w:p w14:paraId="3DE441D9" w14:textId="38D8BEFC"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Moskvin, O.V., Kaplan, S., Gilles-Gonzalez, M.-A., and Gomelsky, M. (2007). Novel Heme-based Oxygen Sensor with a Revealing Evolutionary History. J</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Biol</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Chem</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282: 28740–28748.</w:t>
      </w:r>
    </w:p>
    <w:p w14:paraId="78BF0602" w14:textId="6E23924D"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 xml:space="preserve">Orillard, E., Anaya, S., Johnson, M.S., and Watts, K.J. (2021). Oxygen-Induced Conformational Changes in the PAS-Heme Domain of the </w:t>
      </w:r>
      <w:r w:rsidRPr="00432791">
        <w:rPr>
          <w:rFonts w:ascii="Times New Roman" w:hAnsi="Times New Roman" w:cs="Times New Roman"/>
          <w:color w:val="auto"/>
          <w:sz w:val="24"/>
        </w:rPr>
        <w:t xml:space="preserve">Pseudomonas aeruginosa </w:t>
      </w:r>
      <w:r w:rsidRPr="00921C97">
        <w:rPr>
          <w:rFonts w:ascii="Times New Roman" w:hAnsi="Times New Roman" w:cs="Times New Roman"/>
          <w:i w:val="0"/>
          <w:iCs w:val="0"/>
          <w:color w:val="auto"/>
          <w:sz w:val="24"/>
        </w:rPr>
        <w:t>Aer2 Receptor. Biochemistry 60: 2610–2622.</w:t>
      </w:r>
    </w:p>
    <w:p w14:paraId="5356754F" w14:textId="65B07C1F"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Patterson, D.C., Ruiz, M.P., Yoon, H., Walker, J.A., Armache, J.-P., Yennawar, N.H., and Weinert, E.E. (2021a). Differential ligand-selective control of opposing enzymatic activities within a bifunctional c-di-GMP enzyme. Proc. Natl. Acad. Sci. U.S.A. 118: e2100657118.</w:t>
      </w:r>
    </w:p>
    <w:p w14:paraId="36DF37D5" w14:textId="3E969DAF"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Patterson, D.C., Liu, Y., Das, S., Yennawar, N.H., Armache, J.-P., Kincaid, J.R., and Weinert, E.E. (2021b). Heme-Edge Residues Modulate Signal Transduction within a Bifunctional Homo-Dimeric Sensor Protein. Biochemistry 60: 3801–3812.</w:t>
      </w:r>
    </w:p>
    <w:p w14:paraId="2C6DC1F1" w14:textId="3C25F565"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Petrova, O.N., Yoo, B.-K., Lamarre, I., Selles, J., Nioche, P., and Negrerie, M. (2021). Ultrafast dynamics of heme distortion in the O2-sensor of a thermophilic anaerobe bacterium. Commun</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Chem</w:t>
      </w:r>
      <w:r w:rsidR="00432791">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4: 31.</w:t>
      </w:r>
    </w:p>
    <w:p w14:paraId="09B6130B" w14:textId="6F01EEA6"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Rivera, S., Burns, J.L., Vansuch, G.E., Chica, B., and Weinert, E.E. (2016). Globin domain interactions control heme pocket conformation and oligomerization of globin coupled sensors. J</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Inorg</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Biochem</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164: 70–76.</w:t>
      </w:r>
    </w:p>
    <w:p w14:paraId="29055454" w14:textId="0FA16060"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Sawai, H., Yoshioka, S., Uchida, T., Hyodo, M., Hayakawa, Y., Ishimori, K., and Aono, S. (2010). Molecular oxygen regulates the enzymatic activity of a heme-containing diguanylate cyclase (HemDGC) for the synthesis of cyclic di-GMP. Biochim et Biophys Acta Proteins Proteom 1804: 166–172.</w:t>
      </w:r>
    </w:p>
    <w:p w14:paraId="4C80F15B" w14:textId="3CFAEA5D"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614C9A">
        <w:rPr>
          <w:rFonts w:ascii="Times New Roman" w:hAnsi="Times New Roman" w:cs="Times New Roman"/>
          <w:i w:val="0"/>
          <w:iCs w:val="0"/>
          <w:color w:val="auto"/>
          <w:sz w:val="24"/>
        </w:rPr>
        <w:t xml:space="preserve">Sen Santara, S., Roy, J., Mukherjee, S., Bose, M., Saha, R., and Adak, S. (2013). Globin-coupled heme containing oxygen sensor soluble adenylate cyclase in </w:t>
      </w:r>
      <w:r w:rsidRPr="00614C9A">
        <w:rPr>
          <w:rFonts w:ascii="Times New Roman" w:hAnsi="Times New Roman" w:cs="Times New Roman"/>
          <w:color w:val="auto"/>
          <w:sz w:val="24"/>
        </w:rPr>
        <w:t>Leishmania</w:t>
      </w:r>
      <w:r w:rsidRPr="00614C9A">
        <w:rPr>
          <w:rFonts w:ascii="Times New Roman" w:hAnsi="Times New Roman" w:cs="Times New Roman"/>
          <w:i w:val="0"/>
          <w:iCs w:val="0"/>
          <w:color w:val="auto"/>
          <w:sz w:val="24"/>
        </w:rPr>
        <w:t xml:space="preserve"> prevents cell death during hypoxia. Proc. Natl. Acad. Sci. U.S.A. 110: 16790–16795.</w:t>
      </w:r>
    </w:p>
    <w:p w14:paraId="09B81DE8" w14:textId="00FDC110"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lastRenderedPageBreak/>
        <w:t xml:space="preserve">Sousa, E.H.S., Tuckerman, J.R., Gonzalez, G., and Gilles-Gonzalez, M.-A. (2007). DosT and DevS are oxygen-switched kinases in </w:t>
      </w:r>
      <w:r w:rsidRPr="00656C1D">
        <w:rPr>
          <w:rFonts w:ascii="Times New Roman" w:hAnsi="Times New Roman" w:cs="Times New Roman"/>
          <w:color w:val="auto"/>
          <w:sz w:val="24"/>
        </w:rPr>
        <w:t>Mycobacterium tuberculosis</w:t>
      </w:r>
      <w:r w:rsidRPr="00921C97">
        <w:rPr>
          <w:rFonts w:ascii="Times New Roman" w:hAnsi="Times New Roman" w:cs="Times New Roman"/>
          <w:i w:val="0"/>
          <w:iCs w:val="0"/>
          <w:color w:val="auto"/>
          <w:sz w:val="24"/>
        </w:rPr>
        <w:t>. Protein Sci. 16: 1708–1719.</w:t>
      </w:r>
    </w:p>
    <w:p w14:paraId="77600BB2" w14:textId="6F820C79"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Sousa, E.H.S., Diógenes, I.C.N., Lopes, L.G.F., and Moura, J.J.G. (2020). Potential therapeutic approaches for a sleeping pathogen: tuberculosis a case for bioinorganic chemistry. J</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Biol</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Inorg</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Chem</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25: 685–704.</w:t>
      </w:r>
    </w:p>
    <w:p w14:paraId="3AAD9144" w14:textId="1E4CC951"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 xml:space="preserve">Stranava, M., Man, P., Skálová, T., Kolenko, P., Blaha, J., Fojtikova, V., Martínek, V., Dohnálek, J., Lengalova, A., Rosůlek, M., et al. (2017). Coordination and redox state–dependent structural changes of the heme-based oxygen sensor </w:t>
      </w:r>
      <w:r w:rsidRPr="00656C1D">
        <w:rPr>
          <w:rFonts w:ascii="Times New Roman" w:hAnsi="Times New Roman" w:cs="Times New Roman"/>
          <w:color w:val="auto"/>
          <w:sz w:val="24"/>
        </w:rPr>
        <w:t>Af</w:t>
      </w:r>
      <w:r w:rsidRPr="00921C97">
        <w:rPr>
          <w:rFonts w:ascii="Times New Roman" w:hAnsi="Times New Roman" w:cs="Times New Roman"/>
          <w:i w:val="0"/>
          <w:iCs w:val="0"/>
          <w:color w:val="auto"/>
          <w:sz w:val="24"/>
        </w:rPr>
        <w:t>GcHK associated with intraprotein signal transduction. J</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Biol</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Chem</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292: 20921–20935.</w:t>
      </w:r>
    </w:p>
    <w:p w14:paraId="2FAAC33B" w14:textId="171E5C83"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Walker, J.A., Wu, Y., Potter, J.R., and Weinert, E.E. (2020). π-Helix controls activity of oxygen-sensing diguanylate cyclases. Biosci</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Rep</w:t>
      </w:r>
      <w:r w:rsidR="00656C1D">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40: BSR20193602.</w:t>
      </w:r>
    </w:p>
    <w:p w14:paraId="45108CFE" w14:textId="02CFB874"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Wan, X., Saito, J.A., Newhouse, J.S., Hou, S., and Alam, M. (2017). The importance of conserved amino acids in heme-based globin-coupled diguanylate cyclases. PLoS ONE 12: e0182782.</w:t>
      </w:r>
    </w:p>
    <w:p w14:paraId="26FDCEF5" w14:textId="5F79D2BE"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Yamada, S., Akiyama, S., Sugimoto, H., Kumita, H., Ito, K., Fujisawa, T., Nakamura, H., and Shiro, Y. (2006). The Signaling Pathway in Histidine Kinase and the Response Regulator Complex Revealed by X-ray Crystallography and Solution Scattering. J</w:t>
      </w:r>
      <w:r w:rsidR="00723ACF">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Mol</w:t>
      </w:r>
      <w:r w:rsidR="00723ACF">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Biol</w:t>
      </w:r>
      <w:r w:rsidR="00723ACF">
        <w:rPr>
          <w:rFonts w:ascii="Times New Roman" w:hAnsi="Times New Roman" w:cs="Times New Roman"/>
          <w:i w:val="0"/>
          <w:iCs w:val="0"/>
          <w:color w:val="auto"/>
          <w:sz w:val="24"/>
        </w:rPr>
        <w:t>.</w:t>
      </w:r>
      <w:r w:rsidRPr="00921C97">
        <w:rPr>
          <w:rFonts w:ascii="Times New Roman" w:hAnsi="Times New Roman" w:cs="Times New Roman"/>
          <w:i w:val="0"/>
          <w:iCs w:val="0"/>
          <w:color w:val="auto"/>
          <w:sz w:val="24"/>
        </w:rPr>
        <w:t xml:space="preserve"> 362: 123–139.</w:t>
      </w:r>
    </w:p>
    <w:p w14:paraId="71F948F2" w14:textId="5F969FDC"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921C97">
        <w:rPr>
          <w:rFonts w:ascii="Times New Roman" w:hAnsi="Times New Roman" w:cs="Times New Roman"/>
          <w:i w:val="0"/>
          <w:iCs w:val="0"/>
          <w:color w:val="auto"/>
          <w:sz w:val="24"/>
        </w:rPr>
        <w:t xml:space="preserve">Yan, F., Fojtikova, V., Man, P., Stranava, M., Martínková, M., Du, Y., Huang, D., and Shimizu, T. (2015). Catalytic enhancement of the heme-based oxygen-sensing phosphodiesterase </w:t>
      </w:r>
      <w:r w:rsidRPr="00723ACF">
        <w:rPr>
          <w:rFonts w:ascii="Times New Roman" w:hAnsi="Times New Roman" w:cs="Times New Roman"/>
          <w:color w:val="auto"/>
          <w:sz w:val="24"/>
        </w:rPr>
        <w:t>Ec</w:t>
      </w:r>
      <w:r w:rsidRPr="00921C97">
        <w:rPr>
          <w:rFonts w:ascii="Times New Roman" w:hAnsi="Times New Roman" w:cs="Times New Roman"/>
          <w:i w:val="0"/>
          <w:iCs w:val="0"/>
          <w:color w:val="auto"/>
          <w:sz w:val="24"/>
        </w:rPr>
        <w:t>DOS by hydrogen sulfide is caused by changes in heme coordination structur</w:t>
      </w:r>
      <w:bookmarkStart w:id="0" w:name="_GoBack"/>
      <w:bookmarkEnd w:id="0"/>
      <w:r w:rsidRPr="00921C97">
        <w:rPr>
          <w:rFonts w:ascii="Times New Roman" w:hAnsi="Times New Roman" w:cs="Times New Roman"/>
          <w:i w:val="0"/>
          <w:iCs w:val="0"/>
          <w:color w:val="auto"/>
          <w:sz w:val="24"/>
        </w:rPr>
        <w:t>e. Biometals 28: 637–652.</w:t>
      </w:r>
    </w:p>
    <w:p w14:paraId="037051BF" w14:textId="307F96C9" w:rsidR="00921C97" w:rsidRPr="00921C97" w:rsidRDefault="00921C97" w:rsidP="00614C9A">
      <w:pPr>
        <w:pStyle w:val="Bibliografie2"/>
        <w:keepNext w:val="0"/>
        <w:spacing w:after="0" w:line="360" w:lineRule="auto"/>
        <w:ind w:left="851" w:hanging="851"/>
        <w:rPr>
          <w:rFonts w:ascii="Times New Roman" w:hAnsi="Times New Roman" w:cs="Times New Roman"/>
          <w:i w:val="0"/>
          <w:iCs w:val="0"/>
          <w:color w:val="auto"/>
          <w:sz w:val="24"/>
        </w:rPr>
      </w:pPr>
      <w:r w:rsidRPr="00614C9A">
        <w:rPr>
          <w:rFonts w:ascii="Times New Roman" w:hAnsi="Times New Roman" w:cs="Times New Roman"/>
          <w:i w:val="0"/>
          <w:iCs w:val="0"/>
          <w:color w:val="auto"/>
          <w:sz w:val="24"/>
        </w:rPr>
        <w:t xml:space="preserve">Zheng, H., Williams, J.T., Aleiwi, B., Ellsworth, E., and Abramovitch, R.B. (2020). Inhibiting </w:t>
      </w:r>
      <w:r w:rsidRPr="00614C9A">
        <w:rPr>
          <w:rFonts w:ascii="Times New Roman" w:hAnsi="Times New Roman" w:cs="Times New Roman"/>
          <w:color w:val="auto"/>
          <w:sz w:val="24"/>
        </w:rPr>
        <w:t>Mycobacterium tuberculosis</w:t>
      </w:r>
      <w:r w:rsidRPr="00614C9A">
        <w:rPr>
          <w:rFonts w:ascii="Times New Roman" w:hAnsi="Times New Roman" w:cs="Times New Roman"/>
          <w:i w:val="0"/>
          <w:iCs w:val="0"/>
          <w:color w:val="auto"/>
          <w:sz w:val="24"/>
        </w:rPr>
        <w:t xml:space="preserve"> DosRST Signaling by Targeting Response Regulator DNA Binding and Sensor Kinase Heme. ACS Chem. Biol. 15: 52–62.</w:t>
      </w:r>
    </w:p>
    <w:p w14:paraId="3962212E" w14:textId="287EDCCA" w:rsidR="00F60577" w:rsidRPr="00921C97" w:rsidRDefault="00F60577" w:rsidP="00614C9A">
      <w:pPr>
        <w:spacing w:line="360" w:lineRule="auto"/>
        <w:ind w:left="851" w:hanging="851"/>
        <w:rPr>
          <w:rFonts w:ascii="Times New Roman" w:hAnsi="Times New Roman" w:cs="Times New Roman"/>
          <w:b/>
          <w:bCs/>
          <w:i/>
          <w:iCs/>
          <w:lang w:val="en-GB"/>
        </w:rPr>
      </w:pPr>
      <w:r w:rsidRPr="00921C97">
        <w:rPr>
          <w:rFonts w:ascii="Times New Roman" w:hAnsi="Times New Roman" w:cs="Times New Roman"/>
          <w:lang w:val="en-GB"/>
        </w:rPr>
        <w:fldChar w:fldCharType="end"/>
      </w:r>
    </w:p>
    <w:sectPr w:rsidR="00F60577" w:rsidRPr="00921C97" w:rsidSect="0095737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 ProN W3">
    <w:altName w:val="MS Mincho"/>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0sDAzNrawMDI1MDVR0lEKTi0uzszPAykwrAUA/I/02SwAAAA="/>
  </w:docVars>
  <w:rsids>
    <w:rsidRoot w:val="00BC6A27"/>
    <w:rsid w:val="0007343F"/>
    <w:rsid w:val="0007704F"/>
    <w:rsid w:val="00184E55"/>
    <w:rsid w:val="002D64F4"/>
    <w:rsid w:val="002F6FB7"/>
    <w:rsid w:val="00327165"/>
    <w:rsid w:val="003544E6"/>
    <w:rsid w:val="003D217D"/>
    <w:rsid w:val="00432791"/>
    <w:rsid w:val="00433B14"/>
    <w:rsid w:val="00483F4A"/>
    <w:rsid w:val="004B68A2"/>
    <w:rsid w:val="004C5D2C"/>
    <w:rsid w:val="00506B2B"/>
    <w:rsid w:val="00544C56"/>
    <w:rsid w:val="00581223"/>
    <w:rsid w:val="005D19B2"/>
    <w:rsid w:val="005F0C69"/>
    <w:rsid w:val="005F31A9"/>
    <w:rsid w:val="00614C9A"/>
    <w:rsid w:val="006359A8"/>
    <w:rsid w:val="00640499"/>
    <w:rsid w:val="00656C1D"/>
    <w:rsid w:val="00665D26"/>
    <w:rsid w:val="00670A18"/>
    <w:rsid w:val="006D6CDB"/>
    <w:rsid w:val="00716D21"/>
    <w:rsid w:val="00723ACF"/>
    <w:rsid w:val="008034CE"/>
    <w:rsid w:val="0083125F"/>
    <w:rsid w:val="00833DDF"/>
    <w:rsid w:val="00921C97"/>
    <w:rsid w:val="00924421"/>
    <w:rsid w:val="00957379"/>
    <w:rsid w:val="0096348A"/>
    <w:rsid w:val="00964CFD"/>
    <w:rsid w:val="009B5614"/>
    <w:rsid w:val="009F37D1"/>
    <w:rsid w:val="00A751B2"/>
    <w:rsid w:val="00AC77E3"/>
    <w:rsid w:val="00AE0777"/>
    <w:rsid w:val="00B47067"/>
    <w:rsid w:val="00BA29FF"/>
    <w:rsid w:val="00BC6A27"/>
    <w:rsid w:val="00BD44F3"/>
    <w:rsid w:val="00CE1165"/>
    <w:rsid w:val="00E11ACE"/>
    <w:rsid w:val="00E17ABB"/>
    <w:rsid w:val="00E33EA9"/>
    <w:rsid w:val="00E7386F"/>
    <w:rsid w:val="00EB0D11"/>
    <w:rsid w:val="00EF7A5B"/>
    <w:rsid w:val="00F07D7D"/>
    <w:rsid w:val="00F60577"/>
    <w:rsid w:val="00FB2C9C"/>
    <w:rsid w:val="00FD1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4C58"/>
  <w15:chartTrackingRefBased/>
  <w15:docId w15:val="{A387A298-67EC-4444-A2BD-8034E8D7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BC6A2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6359A8"/>
    <w:rPr>
      <w:color w:val="0563C1" w:themeColor="hyperlink"/>
      <w:u w:val="single"/>
    </w:rPr>
  </w:style>
  <w:style w:type="character" w:customStyle="1" w:styleId="UnresolvedMention">
    <w:name w:val="Unresolved Mention"/>
    <w:basedOn w:val="Absatz-Standardschriftart"/>
    <w:uiPriority w:val="99"/>
    <w:semiHidden/>
    <w:unhideWhenUsed/>
    <w:rsid w:val="006359A8"/>
    <w:rPr>
      <w:color w:val="605E5C"/>
      <w:shd w:val="clear" w:color="auto" w:fill="E1DFDD"/>
    </w:rPr>
  </w:style>
  <w:style w:type="paragraph" w:styleId="Beschriftung">
    <w:name w:val="caption"/>
    <w:basedOn w:val="Standard"/>
    <w:next w:val="Standard"/>
    <w:link w:val="BeschriftungZchn"/>
    <w:uiPriority w:val="35"/>
    <w:unhideWhenUsed/>
    <w:qFormat/>
    <w:rsid w:val="0083125F"/>
    <w:pPr>
      <w:spacing w:after="200"/>
    </w:pPr>
    <w:rPr>
      <w:i/>
      <w:iCs/>
      <w:color w:val="44546A" w:themeColor="text2"/>
      <w:sz w:val="18"/>
      <w:szCs w:val="18"/>
    </w:rPr>
  </w:style>
  <w:style w:type="paragraph" w:customStyle="1" w:styleId="Bibliografie1">
    <w:name w:val="Bibliografie1"/>
    <w:basedOn w:val="Standard"/>
    <w:link w:val="BibliographyChar"/>
    <w:rsid w:val="00F60577"/>
    <w:pPr>
      <w:tabs>
        <w:tab w:val="left" w:pos="500"/>
      </w:tabs>
      <w:ind w:left="504" w:hanging="504"/>
    </w:pPr>
    <w:rPr>
      <w:rFonts w:ascii="Times New Roman" w:hAnsi="Times New Roman" w:cs="Times New Roman"/>
      <w:b/>
      <w:bCs/>
      <w:lang w:val="en-GB"/>
    </w:rPr>
  </w:style>
  <w:style w:type="character" w:customStyle="1" w:styleId="BibliographyChar">
    <w:name w:val="Bibliography Char"/>
    <w:basedOn w:val="Absatz-Standardschriftart"/>
    <w:link w:val="Bibliografie1"/>
    <w:rsid w:val="00F60577"/>
    <w:rPr>
      <w:rFonts w:ascii="Times New Roman" w:hAnsi="Times New Roman" w:cs="Times New Roman"/>
      <w:b/>
      <w:bCs/>
      <w:lang w:val="en-GB"/>
    </w:rPr>
  </w:style>
  <w:style w:type="paragraph" w:customStyle="1" w:styleId="Bibliografie2">
    <w:name w:val="Bibliografie2"/>
    <w:basedOn w:val="Standard"/>
    <w:link w:val="BibliographyChar1"/>
    <w:rsid w:val="00FD1F43"/>
    <w:pPr>
      <w:keepNext/>
      <w:spacing w:after="240"/>
    </w:pPr>
    <w:rPr>
      <w:i/>
      <w:iCs/>
      <w:color w:val="000000" w:themeColor="text1"/>
      <w:sz w:val="18"/>
      <w:szCs w:val="18"/>
      <w:lang w:val="en-GB"/>
    </w:rPr>
  </w:style>
  <w:style w:type="character" w:customStyle="1" w:styleId="BeschriftungZchn">
    <w:name w:val="Beschriftung Zchn"/>
    <w:basedOn w:val="Absatz-Standardschriftart"/>
    <w:link w:val="Beschriftung"/>
    <w:uiPriority w:val="35"/>
    <w:rsid w:val="00FD1F43"/>
    <w:rPr>
      <w:i/>
      <w:iCs/>
      <w:color w:val="44546A" w:themeColor="text2"/>
      <w:sz w:val="18"/>
      <w:szCs w:val="18"/>
    </w:rPr>
  </w:style>
  <w:style w:type="character" w:customStyle="1" w:styleId="BibliographyChar1">
    <w:name w:val="Bibliography Char1"/>
    <w:basedOn w:val="BeschriftungZchn"/>
    <w:link w:val="Bibliografie2"/>
    <w:rsid w:val="00FD1F43"/>
    <w:rPr>
      <w:i/>
      <w:iCs/>
      <w:color w:val="000000" w:themeColor="text1"/>
      <w:sz w:val="18"/>
      <w:szCs w:val="18"/>
      <w:lang w:val="en-GB"/>
    </w:rPr>
  </w:style>
  <w:style w:type="character" w:styleId="BesuchterLink">
    <w:name w:val="FollowedHyperlink"/>
    <w:basedOn w:val="Absatz-Standardschriftart"/>
    <w:uiPriority w:val="99"/>
    <w:semiHidden/>
    <w:unhideWhenUsed/>
    <w:rsid w:val="00833DDF"/>
    <w:rPr>
      <w:color w:val="954F72" w:themeColor="followedHyperlink"/>
      <w:u w:val="single"/>
    </w:rPr>
  </w:style>
  <w:style w:type="paragraph" w:styleId="Titel">
    <w:name w:val="Title"/>
    <w:basedOn w:val="Standard"/>
    <w:next w:val="Standard"/>
    <w:link w:val="TitelZchn"/>
    <w:rsid w:val="00957379"/>
    <w:pPr>
      <w:keepNext/>
      <w:keepLines/>
      <w:spacing w:before="480" w:after="120"/>
    </w:pPr>
    <w:rPr>
      <w:rFonts w:ascii="Times New Roman" w:eastAsia="Times New Roman" w:hAnsi="Times New Roman" w:cs="Times New Roman"/>
      <w:b/>
      <w:sz w:val="72"/>
      <w:szCs w:val="72"/>
      <w:lang w:val="en-US" w:eastAsia="cs-CZ"/>
    </w:rPr>
  </w:style>
  <w:style w:type="character" w:customStyle="1" w:styleId="TitelZchn">
    <w:name w:val="Titel Zchn"/>
    <w:basedOn w:val="Absatz-Standardschriftart"/>
    <w:link w:val="Titel"/>
    <w:rsid w:val="00957379"/>
    <w:rPr>
      <w:rFonts w:ascii="Times New Roman" w:eastAsia="Times New Roman" w:hAnsi="Times New Roman" w:cs="Times New Roman"/>
      <w:b/>
      <w:sz w:val="72"/>
      <w:szCs w:val="72"/>
      <w:lang w:val="en-US" w:eastAsia="cs-CZ"/>
    </w:rPr>
  </w:style>
  <w:style w:type="paragraph" w:styleId="Sprechblasentext">
    <w:name w:val="Balloon Text"/>
    <w:basedOn w:val="Standard"/>
    <w:link w:val="SprechblasentextZchn"/>
    <w:uiPriority w:val="99"/>
    <w:semiHidden/>
    <w:unhideWhenUsed/>
    <w:rsid w:val="00614C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4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7002</Words>
  <Characters>44118</Characters>
  <Application>Microsoft Office Word</Application>
  <DocSecurity>0</DocSecurity>
  <Lines>367</Lines>
  <Paragraphs>102</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Krüger, Torsten</cp:lastModifiedBy>
  <cp:revision>2</cp:revision>
  <cp:lastPrinted>2022-09-08T12:05:00Z</cp:lastPrinted>
  <dcterms:created xsi:type="dcterms:W3CDTF">2022-09-08T12:06:00Z</dcterms:created>
  <dcterms:modified xsi:type="dcterms:W3CDTF">2022-09-08T12:06:00Z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zotero-version="6.0.11"&gt;&lt;session id="psIfNtvL"/&gt;&lt;style id="http://www.zotero.org/styles/biological-chemistryb" hasBibliography="1" bibliographyStyleHasBeenSet="1"/&gt;&lt;prefs&gt;&lt;pref name="fieldType" value="Field"/&gt;&lt;/prefs&gt;&lt;/data&gt;</vt:lpwstr>
  </property>
  <property fmtid="{D5CDD505-2E9C-101B-9397-08002B2CF9AE}" pid="3" name="ZOTERO_PREF_2">
    <vt:lpwstr/>
  </property>
</Properties>
</file>