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6C1" w:rsidRPr="00231FA9" w:rsidRDefault="000126C1" w:rsidP="000126C1">
      <w:pPr>
        <w:pageBreakBefore/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231FA9">
        <w:rPr>
          <w:rFonts w:ascii="Arial" w:hAnsi="Arial" w:cs="Arial"/>
          <w:b/>
          <w:sz w:val="24"/>
          <w:szCs w:val="24"/>
        </w:rPr>
        <w:t xml:space="preserve">Supplementary </w:t>
      </w:r>
      <w:r>
        <w:rPr>
          <w:rFonts w:ascii="Arial" w:hAnsi="Arial" w:cs="Arial"/>
          <w:b/>
          <w:sz w:val="24"/>
          <w:szCs w:val="24"/>
        </w:rPr>
        <w:t>m</w:t>
      </w:r>
      <w:r w:rsidRPr="00231FA9">
        <w:rPr>
          <w:rFonts w:ascii="Arial" w:hAnsi="Arial" w:cs="Arial"/>
          <w:b/>
          <w:sz w:val="24"/>
          <w:szCs w:val="24"/>
        </w:rPr>
        <w:t>aterial</w:t>
      </w:r>
    </w:p>
    <w:p w:rsidR="000126C1" w:rsidRDefault="000126C1" w:rsidP="000126C1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0126C1" w:rsidRDefault="000126C1" w:rsidP="000126C1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0126C1" w:rsidRPr="00231FA9" w:rsidRDefault="000126C1" w:rsidP="000126C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Supplementary </w:t>
      </w:r>
      <w:r w:rsidRPr="00231FA9">
        <w:rPr>
          <w:rFonts w:ascii="Arial" w:hAnsi="Arial" w:cs="Arial"/>
          <w:b/>
          <w:sz w:val="24"/>
          <w:szCs w:val="24"/>
        </w:rPr>
        <w:t>Table 1</w:t>
      </w:r>
      <w:r w:rsidRPr="00231FA9">
        <w:rPr>
          <w:rFonts w:ascii="Arial" w:hAnsi="Arial" w:cs="Arial"/>
          <w:sz w:val="24"/>
          <w:szCs w:val="24"/>
        </w:rPr>
        <w:t xml:space="preserve"> Experimental design.</w:t>
      </w:r>
    </w:p>
    <w:tbl>
      <w:tblPr>
        <w:tblStyle w:val="Tabellengitternetz"/>
        <w:tblW w:w="752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84"/>
        <w:gridCol w:w="3202"/>
        <w:gridCol w:w="2738"/>
      </w:tblGrid>
      <w:tr w:rsidR="000126C1" w:rsidRPr="00231FA9" w:rsidTr="00446B94">
        <w:trPr>
          <w:trHeight w:val="377"/>
        </w:trPr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6C1" w:rsidRPr="00231FA9" w:rsidRDefault="000126C1" w:rsidP="00446B94">
            <w:pPr>
              <w:spacing w:beforeLines="25" w:line="48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31FA9">
              <w:rPr>
                <w:rFonts w:ascii="Arial" w:hAnsi="Arial" w:cs="Arial"/>
                <w:b/>
                <w:sz w:val="24"/>
                <w:szCs w:val="24"/>
              </w:rPr>
              <w:t>Group</w:t>
            </w:r>
          </w:p>
        </w:tc>
        <w:tc>
          <w:tcPr>
            <w:tcW w:w="3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6C1" w:rsidRPr="00231FA9" w:rsidRDefault="000126C1" w:rsidP="00446B94">
            <w:pPr>
              <w:spacing w:beforeLines="25" w:line="48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31FA9">
              <w:rPr>
                <w:rFonts w:ascii="Arial" w:hAnsi="Arial" w:cs="Arial"/>
                <w:b/>
                <w:sz w:val="24"/>
                <w:szCs w:val="24"/>
              </w:rPr>
              <w:t>Pre-injection</w:t>
            </w:r>
          </w:p>
        </w:tc>
        <w:tc>
          <w:tcPr>
            <w:tcW w:w="2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6C1" w:rsidRPr="00231FA9" w:rsidRDefault="000126C1" w:rsidP="00446B94">
            <w:pPr>
              <w:spacing w:beforeLines="25" w:line="48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31FA9">
              <w:rPr>
                <w:rFonts w:ascii="Arial" w:hAnsi="Arial" w:cs="Arial"/>
                <w:b/>
                <w:sz w:val="24"/>
                <w:szCs w:val="24"/>
              </w:rPr>
              <w:t>Model injection</w:t>
            </w:r>
          </w:p>
        </w:tc>
      </w:tr>
      <w:tr w:rsidR="000126C1" w:rsidRPr="00231FA9" w:rsidTr="00446B94">
        <w:tc>
          <w:tcPr>
            <w:tcW w:w="1584" w:type="dxa"/>
            <w:tcBorders>
              <w:top w:val="single" w:sz="4" w:space="0" w:color="auto"/>
            </w:tcBorders>
            <w:vAlign w:val="center"/>
          </w:tcPr>
          <w:p w:rsidR="000126C1" w:rsidRPr="00231FA9" w:rsidRDefault="000126C1" w:rsidP="00446B94">
            <w:pPr>
              <w:spacing w:beforeLines="25" w:line="48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31FA9">
              <w:rPr>
                <w:rFonts w:ascii="Arial" w:hAnsi="Arial" w:cs="Arial"/>
                <w:b/>
                <w:sz w:val="24"/>
                <w:szCs w:val="24"/>
              </w:rPr>
              <w:t>Saline</w:t>
            </w:r>
          </w:p>
        </w:tc>
        <w:tc>
          <w:tcPr>
            <w:tcW w:w="3202" w:type="dxa"/>
            <w:tcBorders>
              <w:top w:val="single" w:sz="4" w:space="0" w:color="auto"/>
            </w:tcBorders>
            <w:vAlign w:val="center"/>
          </w:tcPr>
          <w:p w:rsidR="000126C1" w:rsidRPr="00231FA9" w:rsidRDefault="000126C1" w:rsidP="00446B94">
            <w:pPr>
              <w:spacing w:beforeLines="25"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1FA9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1FA9">
              <w:rPr>
                <w:rFonts w:ascii="Arial" w:hAnsi="Arial" w:cs="Arial"/>
                <w:sz w:val="24"/>
                <w:szCs w:val="24"/>
              </w:rPr>
              <w:t>ml/kg Saline</w:t>
            </w:r>
          </w:p>
        </w:tc>
        <w:tc>
          <w:tcPr>
            <w:tcW w:w="2738" w:type="dxa"/>
            <w:tcBorders>
              <w:top w:val="single" w:sz="4" w:space="0" w:color="auto"/>
            </w:tcBorders>
            <w:vAlign w:val="center"/>
          </w:tcPr>
          <w:p w:rsidR="000126C1" w:rsidRPr="00231FA9" w:rsidRDefault="000126C1" w:rsidP="00446B94">
            <w:pPr>
              <w:spacing w:beforeLines="25"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1FA9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1FA9">
              <w:rPr>
                <w:rFonts w:ascii="Arial" w:hAnsi="Arial" w:cs="Arial"/>
                <w:sz w:val="24"/>
                <w:szCs w:val="24"/>
              </w:rPr>
              <w:t>ml/kg Saline</w:t>
            </w:r>
          </w:p>
        </w:tc>
      </w:tr>
      <w:tr w:rsidR="000126C1" w:rsidRPr="00231FA9" w:rsidTr="00446B94">
        <w:tc>
          <w:tcPr>
            <w:tcW w:w="1584" w:type="dxa"/>
            <w:vAlign w:val="center"/>
          </w:tcPr>
          <w:p w:rsidR="000126C1" w:rsidRPr="00231FA9" w:rsidRDefault="000126C1" w:rsidP="00446B94">
            <w:pPr>
              <w:spacing w:beforeLines="25" w:line="48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31FA9">
              <w:rPr>
                <w:rFonts w:ascii="Arial" w:hAnsi="Arial" w:cs="Arial"/>
                <w:b/>
                <w:sz w:val="24"/>
                <w:szCs w:val="24"/>
              </w:rPr>
              <w:t>Endotoxin</w:t>
            </w:r>
          </w:p>
        </w:tc>
        <w:tc>
          <w:tcPr>
            <w:tcW w:w="3202" w:type="dxa"/>
            <w:vAlign w:val="center"/>
          </w:tcPr>
          <w:p w:rsidR="000126C1" w:rsidRPr="00231FA9" w:rsidRDefault="000126C1" w:rsidP="00446B94">
            <w:pPr>
              <w:spacing w:beforeLines="25"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1FA9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1FA9">
              <w:rPr>
                <w:rFonts w:ascii="Arial" w:hAnsi="Arial" w:cs="Arial"/>
                <w:sz w:val="24"/>
                <w:szCs w:val="24"/>
              </w:rPr>
              <w:t>ml/kg Saline</w:t>
            </w:r>
          </w:p>
        </w:tc>
        <w:tc>
          <w:tcPr>
            <w:tcW w:w="2738" w:type="dxa"/>
            <w:vAlign w:val="center"/>
          </w:tcPr>
          <w:p w:rsidR="000126C1" w:rsidRPr="00231FA9" w:rsidRDefault="000126C1" w:rsidP="00446B94">
            <w:pPr>
              <w:spacing w:beforeLines="25"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1FA9">
              <w:rPr>
                <w:rFonts w:ascii="Arial" w:hAnsi="Arial" w:cs="Arial"/>
                <w:sz w:val="24"/>
                <w:szCs w:val="24"/>
              </w:rPr>
              <w:t>400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1FA9">
              <w:rPr>
                <w:rFonts w:ascii="Arial" w:hAnsi="Arial" w:cs="Arial"/>
                <w:sz w:val="24"/>
                <w:szCs w:val="24"/>
              </w:rPr>
              <w:t>Eu/kg Endotoxin</w:t>
            </w:r>
          </w:p>
        </w:tc>
      </w:tr>
      <w:tr w:rsidR="000126C1" w:rsidRPr="00231FA9" w:rsidTr="00446B94">
        <w:tc>
          <w:tcPr>
            <w:tcW w:w="1584" w:type="dxa"/>
            <w:vAlign w:val="center"/>
          </w:tcPr>
          <w:p w:rsidR="000126C1" w:rsidRPr="00231FA9" w:rsidRDefault="000126C1" w:rsidP="00446B94">
            <w:pPr>
              <w:spacing w:beforeLines="25" w:line="48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31FA9">
              <w:rPr>
                <w:rFonts w:ascii="Arial" w:hAnsi="Arial" w:cs="Arial"/>
                <w:b/>
                <w:sz w:val="24"/>
                <w:szCs w:val="24"/>
              </w:rPr>
              <w:t>SPC</w:t>
            </w:r>
          </w:p>
        </w:tc>
        <w:tc>
          <w:tcPr>
            <w:tcW w:w="3202" w:type="dxa"/>
            <w:vAlign w:val="center"/>
          </w:tcPr>
          <w:p w:rsidR="000126C1" w:rsidRPr="00231FA9" w:rsidRDefault="000126C1" w:rsidP="00446B94">
            <w:pPr>
              <w:spacing w:beforeLines="25" w:line="480" w:lineRule="auto"/>
              <w:rPr>
                <w:rFonts w:ascii="Arial" w:hAnsi="Arial" w:cs="Arial"/>
                <w:sz w:val="24"/>
                <w:szCs w:val="24"/>
              </w:rPr>
            </w:pPr>
            <w:r w:rsidRPr="00231FA9">
              <w:rPr>
                <w:rFonts w:ascii="Arial" w:hAnsi="Arial" w:cs="Arial"/>
                <w:sz w:val="24"/>
                <w:szCs w:val="24"/>
              </w:rPr>
              <w:t>135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1FA9">
              <w:rPr>
                <w:rFonts w:ascii="Arial" w:hAnsi="Arial" w:cs="Arial"/>
                <w:sz w:val="24"/>
                <w:szCs w:val="24"/>
              </w:rPr>
              <w:t xml:space="preserve">mg/kg </w:t>
            </w:r>
            <w:bookmarkStart w:id="0" w:name="OLE_LINK1"/>
            <w:r w:rsidRPr="00231FA9">
              <w:rPr>
                <w:rFonts w:ascii="Arial" w:hAnsi="Arial" w:cs="Arial"/>
                <w:sz w:val="24"/>
                <w:szCs w:val="24"/>
              </w:rPr>
              <w:t>Soybeanlecithin</w:t>
            </w:r>
            <w:bookmarkEnd w:id="0"/>
          </w:p>
        </w:tc>
        <w:tc>
          <w:tcPr>
            <w:tcW w:w="2738" w:type="dxa"/>
            <w:vAlign w:val="center"/>
          </w:tcPr>
          <w:p w:rsidR="000126C1" w:rsidRPr="00231FA9" w:rsidRDefault="000126C1" w:rsidP="00446B94">
            <w:pPr>
              <w:spacing w:beforeLines="25"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1FA9">
              <w:rPr>
                <w:rFonts w:ascii="Arial" w:hAnsi="Arial" w:cs="Arial"/>
                <w:sz w:val="24"/>
                <w:szCs w:val="24"/>
              </w:rPr>
              <w:t>400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1FA9">
              <w:rPr>
                <w:rFonts w:ascii="Arial" w:hAnsi="Arial" w:cs="Arial"/>
                <w:sz w:val="24"/>
                <w:szCs w:val="24"/>
              </w:rPr>
              <w:t>Eu/kg Endotoxin</w:t>
            </w:r>
          </w:p>
        </w:tc>
      </w:tr>
      <w:tr w:rsidR="000126C1" w:rsidRPr="00231FA9" w:rsidTr="00446B94">
        <w:tc>
          <w:tcPr>
            <w:tcW w:w="1584" w:type="dxa"/>
            <w:vAlign w:val="center"/>
          </w:tcPr>
          <w:p w:rsidR="000126C1" w:rsidRPr="00231FA9" w:rsidRDefault="000126C1" w:rsidP="00446B94">
            <w:pPr>
              <w:spacing w:beforeLines="25" w:line="48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31FA9">
              <w:rPr>
                <w:rFonts w:ascii="Arial" w:hAnsi="Arial" w:cs="Arial"/>
                <w:b/>
                <w:sz w:val="24"/>
                <w:szCs w:val="24"/>
              </w:rPr>
              <w:t>rHDLwt</w:t>
            </w:r>
          </w:p>
        </w:tc>
        <w:tc>
          <w:tcPr>
            <w:tcW w:w="3202" w:type="dxa"/>
            <w:vAlign w:val="center"/>
          </w:tcPr>
          <w:p w:rsidR="000126C1" w:rsidRPr="00231FA9" w:rsidRDefault="000126C1" w:rsidP="00446B94">
            <w:pPr>
              <w:spacing w:beforeLines="25"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1FA9">
              <w:rPr>
                <w:rFonts w:ascii="Arial" w:hAnsi="Arial" w:cs="Arial"/>
                <w:sz w:val="24"/>
                <w:szCs w:val="24"/>
              </w:rPr>
              <w:t>40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1FA9">
              <w:rPr>
                <w:rFonts w:ascii="Arial" w:hAnsi="Arial" w:cs="Arial"/>
                <w:sz w:val="24"/>
                <w:szCs w:val="24"/>
              </w:rPr>
              <w:t>mg/kg rHDLwt</w:t>
            </w:r>
          </w:p>
        </w:tc>
        <w:tc>
          <w:tcPr>
            <w:tcW w:w="2738" w:type="dxa"/>
            <w:vAlign w:val="center"/>
          </w:tcPr>
          <w:p w:rsidR="000126C1" w:rsidRPr="00231FA9" w:rsidRDefault="000126C1" w:rsidP="00446B94">
            <w:pPr>
              <w:spacing w:beforeLines="25"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1FA9">
              <w:rPr>
                <w:rFonts w:ascii="Arial" w:hAnsi="Arial" w:cs="Arial"/>
                <w:sz w:val="24"/>
                <w:szCs w:val="24"/>
              </w:rPr>
              <w:t>400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1FA9">
              <w:rPr>
                <w:rFonts w:ascii="Arial" w:hAnsi="Arial" w:cs="Arial"/>
                <w:sz w:val="24"/>
                <w:szCs w:val="24"/>
              </w:rPr>
              <w:t>Eu/kg Endotoxin</w:t>
            </w:r>
          </w:p>
        </w:tc>
      </w:tr>
      <w:tr w:rsidR="000126C1" w:rsidRPr="00231FA9" w:rsidTr="00446B94">
        <w:trPr>
          <w:trHeight w:val="323"/>
        </w:trPr>
        <w:tc>
          <w:tcPr>
            <w:tcW w:w="1584" w:type="dxa"/>
            <w:vAlign w:val="center"/>
          </w:tcPr>
          <w:p w:rsidR="000126C1" w:rsidRPr="00231FA9" w:rsidRDefault="000126C1" w:rsidP="00446B94">
            <w:pPr>
              <w:spacing w:beforeLines="25" w:line="48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OLE_LINK3"/>
            <w:r w:rsidRPr="00231FA9">
              <w:rPr>
                <w:rFonts w:ascii="Arial" w:hAnsi="Arial" w:cs="Arial"/>
                <w:b/>
                <w:sz w:val="24"/>
                <w:szCs w:val="24"/>
              </w:rPr>
              <w:t>rHDL</w:t>
            </w:r>
            <w:r w:rsidRPr="00231FA9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Milano</w:t>
            </w:r>
            <w:bookmarkEnd w:id="1"/>
          </w:p>
        </w:tc>
        <w:tc>
          <w:tcPr>
            <w:tcW w:w="3202" w:type="dxa"/>
            <w:vAlign w:val="center"/>
          </w:tcPr>
          <w:p w:rsidR="000126C1" w:rsidRPr="00231FA9" w:rsidRDefault="000126C1" w:rsidP="00446B94">
            <w:pPr>
              <w:spacing w:beforeLines="25"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1FA9">
              <w:rPr>
                <w:rFonts w:ascii="Arial" w:hAnsi="Arial" w:cs="Arial"/>
                <w:sz w:val="24"/>
                <w:szCs w:val="24"/>
              </w:rPr>
              <w:t>40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1FA9">
              <w:rPr>
                <w:rFonts w:ascii="Arial" w:hAnsi="Arial" w:cs="Arial"/>
                <w:sz w:val="24"/>
                <w:szCs w:val="24"/>
              </w:rPr>
              <w:t>mg/kg rHDL</w:t>
            </w:r>
            <w:r w:rsidRPr="00231FA9">
              <w:rPr>
                <w:rFonts w:ascii="Arial" w:hAnsi="Arial" w:cs="Arial"/>
                <w:sz w:val="24"/>
                <w:szCs w:val="24"/>
                <w:vertAlign w:val="subscript"/>
              </w:rPr>
              <w:t>Milano</w:t>
            </w:r>
          </w:p>
        </w:tc>
        <w:tc>
          <w:tcPr>
            <w:tcW w:w="2738" w:type="dxa"/>
            <w:vAlign w:val="center"/>
          </w:tcPr>
          <w:p w:rsidR="000126C1" w:rsidRPr="00231FA9" w:rsidRDefault="000126C1" w:rsidP="00446B94">
            <w:pPr>
              <w:spacing w:beforeLines="25"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1FA9">
              <w:rPr>
                <w:rFonts w:ascii="Arial" w:hAnsi="Arial" w:cs="Arial"/>
                <w:sz w:val="24"/>
                <w:szCs w:val="24"/>
              </w:rPr>
              <w:t>400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1FA9">
              <w:rPr>
                <w:rFonts w:ascii="Arial" w:hAnsi="Arial" w:cs="Arial"/>
                <w:sz w:val="24"/>
                <w:szCs w:val="24"/>
              </w:rPr>
              <w:t>Eu/kg Endotoxin</w:t>
            </w:r>
          </w:p>
        </w:tc>
      </w:tr>
    </w:tbl>
    <w:p w:rsidR="000126C1" w:rsidRDefault="000126C1"/>
    <w:sectPr w:rsidR="000126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126C1"/>
    <w:rsid w:val="00012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126C1"/>
    <w:rPr>
      <w:rFonts w:eastAsiaTheme="minorEastAsia"/>
      <w:lang w:val="en-US"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0126C1"/>
    <w:pPr>
      <w:spacing w:after="0" w:line="240" w:lineRule="auto"/>
    </w:pPr>
    <w:rPr>
      <w:rFonts w:eastAsiaTheme="minorEastAsia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291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krueger</dc:creator>
  <cp:lastModifiedBy>krueger</cp:lastModifiedBy>
  <cp:revision>1</cp:revision>
  <dcterms:created xsi:type="dcterms:W3CDTF">2014-06-04T16:53:00Z</dcterms:created>
  <dcterms:modified xsi:type="dcterms:W3CDTF">2014-06-04T16:53:00Z</dcterms:modified>
</cp:coreProperties>
</file>