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F6" w:rsidRPr="005B19F6" w:rsidRDefault="005B19F6" w:rsidP="00521083">
      <w:pPr>
        <w:tabs>
          <w:tab w:val="left" w:pos="4226"/>
        </w:tabs>
        <w:spacing w:line="360" w:lineRule="auto"/>
        <w:jc w:val="center"/>
        <w:rPr>
          <w:rFonts w:ascii="Times New Roman" w:eastAsia="Lingoes Unicode" w:hAnsi="Times New Roman" w:cs="Times New Roman"/>
          <w:b/>
          <w:sz w:val="24"/>
          <w:szCs w:val="32"/>
          <w:u w:val="single"/>
        </w:rPr>
      </w:pPr>
      <w:r w:rsidRPr="005B19F6">
        <w:rPr>
          <w:rFonts w:ascii="Times New Roman" w:eastAsia="Lingoes Unicode" w:hAnsi="Times New Roman" w:cs="Times New Roman"/>
          <w:b/>
          <w:sz w:val="24"/>
          <w:szCs w:val="32"/>
          <w:u w:val="single"/>
        </w:rPr>
        <w:t>Supporting Information</w:t>
      </w:r>
    </w:p>
    <w:p w:rsidR="004F4628" w:rsidRPr="00B773CC" w:rsidRDefault="004F4628" w:rsidP="004F46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3CC">
        <w:rPr>
          <w:rFonts w:ascii="Times New Roman" w:hAnsi="Times New Roman" w:cs="Times New Roman"/>
          <w:b/>
          <w:sz w:val="28"/>
          <w:szCs w:val="28"/>
        </w:rPr>
        <w:t>Synthesis, crystal structure, molecular docking studies and bio-evaluation of some N</w:t>
      </w:r>
      <w:r w:rsidRPr="00B773CC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  <w:r w:rsidRPr="00B773CC">
        <w:rPr>
          <w:rFonts w:ascii="Times New Roman" w:hAnsi="Times New Roman" w:cs="Times New Roman"/>
          <w:b/>
          <w:sz w:val="28"/>
          <w:szCs w:val="28"/>
        </w:rPr>
        <w:t xml:space="preserve">-benzyl substituted isatin-3-thiosemicarbazones as </w:t>
      </w:r>
      <w:proofErr w:type="spellStart"/>
      <w:r w:rsidRPr="00B773CC">
        <w:rPr>
          <w:rFonts w:ascii="Times New Roman" w:hAnsi="Times New Roman" w:cs="Times New Roman"/>
          <w:b/>
          <w:sz w:val="28"/>
          <w:szCs w:val="28"/>
        </w:rPr>
        <w:t>antiurease</w:t>
      </w:r>
      <w:proofErr w:type="spellEnd"/>
      <w:r w:rsidRPr="00B773CC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B773CC">
        <w:rPr>
          <w:rFonts w:ascii="Times New Roman" w:hAnsi="Times New Roman" w:cs="Times New Roman"/>
          <w:b/>
          <w:sz w:val="28"/>
          <w:szCs w:val="28"/>
        </w:rPr>
        <w:t>antiglycating</w:t>
      </w:r>
      <w:proofErr w:type="spellEnd"/>
      <w:r w:rsidRPr="00B773CC">
        <w:rPr>
          <w:rFonts w:ascii="Times New Roman" w:hAnsi="Times New Roman" w:cs="Times New Roman"/>
          <w:b/>
          <w:sz w:val="28"/>
          <w:szCs w:val="28"/>
        </w:rPr>
        <w:t xml:space="preserve"> agents</w:t>
      </w:r>
    </w:p>
    <w:p w:rsidR="004F4628" w:rsidRPr="00B773CC" w:rsidRDefault="004F4628" w:rsidP="004F4628">
      <w:pPr>
        <w:pStyle w:val="Mauthor"/>
        <w:rPr>
          <w:color w:val="auto"/>
          <w:vertAlign w:val="superscript"/>
          <w:lang w:val="en-US"/>
        </w:rPr>
      </w:pPr>
      <w:r w:rsidRPr="00B773CC">
        <w:rPr>
          <w:color w:val="auto"/>
        </w:rPr>
        <w:t>Humayun Pervez,</w:t>
      </w:r>
      <w:r w:rsidRPr="00B773CC">
        <w:rPr>
          <w:color w:val="auto"/>
          <w:vertAlign w:val="superscript"/>
        </w:rPr>
        <w:t>*,a</w:t>
      </w:r>
      <w:r w:rsidRPr="00B773CC">
        <w:rPr>
          <w:color w:val="auto"/>
        </w:rPr>
        <w:t xml:space="preserve"> Nazia Khan,</w:t>
      </w:r>
      <w:r w:rsidRPr="00B773CC">
        <w:rPr>
          <w:color w:val="auto"/>
          <w:vertAlign w:val="superscript"/>
        </w:rPr>
        <w:t xml:space="preserve">a </w:t>
      </w:r>
      <w:r w:rsidRPr="00B773CC">
        <w:rPr>
          <w:color w:val="auto"/>
        </w:rPr>
        <w:t>Jamshed Iqbal,</w:t>
      </w:r>
      <w:r w:rsidRPr="00B773CC">
        <w:rPr>
          <w:color w:val="auto"/>
          <w:vertAlign w:val="superscript"/>
        </w:rPr>
        <w:t xml:space="preserve">b </w:t>
      </w:r>
      <w:r w:rsidRPr="00B773CC">
        <w:rPr>
          <w:color w:val="auto"/>
        </w:rPr>
        <w:t>Sumera Zaib,</w:t>
      </w:r>
      <w:r w:rsidRPr="00B773CC">
        <w:rPr>
          <w:color w:val="auto"/>
          <w:vertAlign w:val="superscript"/>
        </w:rPr>
        <w:t>b</w:t>
      </w:r>
      <w:r w:rsidR="008535FE">
        <w:rPr>
          <w:color w:val="auto"/>
          <w:vertAlign w:val="superscript"/>
        </w:rPr>
        <w:t>,c</w:t>
      </w:r>
      <w:r w:rsidRPr="00B773CC">
        <w:rPr>
          <w:color w:val="auto"/>
        </w:rPr>
        <w:t xml:space="preserve"> Muhammad Yaqub,</w:t>
      </w:r>
      <w:r w:rsidRPr="00B773CC">
        <w:rPr>
          <w:color w:val="auto"/>
          <w:vertAlign w:val="superscript"/>
        </w:rPr>
        <w:t xml:space="preserve">a </w:t>
      </w:r>
      <w:r w:rsidRPr="00B773CC">
        <w:rPr>
          <w:color w:val="auto"/>
        </w:rPr>
        <w:t>Muhammad Nawaz Tahir,</w:t>
      </w:r>
      <w:r w:rsidR="008535FE">
        <w:rPr>
          <w:color w:val="auto"/>
          <w:vertAlign w:val="superscript"/>
        </w:rPr>
        <w:t>d</w:t>
      </w:r>
      <w:r w:rsidRPr="00B773CC">
        <w:rPr>
          <w:color w:val="auto"/>
          <w:vertAlign w:val="superscript"/>
        </w:rPr>
        <w:t xml:space="preserve"> </w:t>
      </w:r>
      <w:r w:rsidRPr="00B773CC">
        <w:rPr>
          <w:color w:val="auto"/>
        </w:rPr>
        <w:t>Muhammad Moazzam Naseer</w:t>
      </w:r>
      <w:r w:rsidRPr="00B773CC">
        <w:rPr>
          <w:color w:val="auto"/>
          <w:vertAlign w:val="superscript"/>
        </w:rPr>
        <w:t xml:space="preserve">*, </w:t>
      </w:r>
      <w:r w:rsidR="008535FE">
        <w:rPr>
          <w:color w:val="auto"/>
          <w:vertAlign w:val="superscript"/>
        </w:rPr>
        <w:t>e</w:t>
      </w:r>
    </w:p>
    <w:p w:rsidR="004F4628" w:rsidRPr="00B773CC" w:rsidRDefault="004F4628" w:rsidP="004F4628">
      <w:pPr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 w:rsidRPr="00B773CC">
        <w:rPr>
          <w:rFonts w:ascii="Times New Roman" w:hAnsi="Times New Roman" w:cs="Times New Roman"/>
          <w:i/>
          <w:vertAlign w:val="superscript"/>
        </w:rPr>
        <w:t>a</w:t>
      </w:r>
      <w:r w:rsidRPr="00B773CC">
        <w:rPr>
          <w:rFonts w:ascii="Times New Roman" w:hAnsi="Times New Roman" w:cs="Times New Roman"/>
          <w:i/>
        </w:rPr>
        <w:t>Institute</w:t>
      </w:r>
      <w:proofErr w:type="spellEnd"/>
      <w:proofErr w:type="gramEnd"/>
      <w:r w:rsidRPr="00B773CC">
        <w:rPr>
          <w:rFonts w:ascii="Times New Roman" w:hAnsi="Times New Roman" w:cs="Times New Roman"/>
          <w:i/>
        </w:rPr>
        <w:t xml:space="preserve"> of Chemical Sciences, Organic Chemistry Division, </w:t>
      </w:r>
      <w:proofErr w:type="spellStart"/>
      <w:r w:rsidRPr="00B773CC">
        <w:rPr>
          <w:rFonts w:ascii="Times New Roman" w:hAnsi="Times New Roman" w:cs="Times New Roman"/>
          <w:i/>
        </w:rPr>
        <w:t>Bahauddin</w:t>
      </w:r>
      <w:proofErr w:type="spellEnd"/>
      <w:r w:rsidRPr="00B773CC">
        <w:rPr>
          <w:rFonts w:ascii="Times New Roman" w:hAnsi="Times New Roman" w:cs="Times New Roman"/>
          <w:i/>
        </w:rPr>
        <w:t xml:space="preserve"> </w:t>
      </w:r>
      <w:proofErr w:type="spellStart"/>
      <w:r w:rsidRPr="00B773CC">
        <w:rPr>
          <w:rFonts w:ascii="Times New Roman" w:hAnsi="Times New Roman" w:cs="Times New Roman"/>
          <w:i/>
        </w:rPr>
        <w:t>Zakariya</w:t>
      </w:r>
      <w:proofErr w:type="spellEnd"/>
      <w:r w:rsidRPr="00B773CC">
        <w:rPr>
          <w:rFonts w:ascii="Times New Roman" w:hAnsi="Times New Roman" w:cs="Times New Roman"/>
          <w:i/>
        </w:rPr>
        <w:t xml:space="preserve"> University, Multan 60800, Pakistan</w:t>
      </w:r>
    </w:p>
    <w:p w:rsidR="004F4628" w:rsidRDefault="004F4628" w:rsidP="004F4628">
      <w:pPr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 w:rsidRPr="00B773CC">
        <w:rPr>
          <w:rFonts w:ascii="Times New Roman" w:hAnsi="Times New Roman" w:cs="Times New Roman"/>
          <w:i/>
          <w:vertAlign w:val="superscript"/>
        </w:rPr>
        <w:t>b</w:t>
      </w:r>
      <w:r w:rsidRPr="00B773CC">
        <w:rPr>
          <w:rFonts w:ascii="Times New Roman" w:hAnsi="Times New Roman" w:cs="Times New Roman"/>
          <w:i/>
        </w:rPr>
        <w:t>Centre</w:t>
      </w:r>
      <w:proofErr w:type="spellEnd"/>
      <w:proofErr w:type="gramEnd"/>
      <w:r w:rsidRPr="00B773CC">
        <w:rPr>
          <w:rFonts w:ascii="Times New Roman" w:hAnsi="Times New Roman" w:cs="Times New Roman"/>
          <w:i/>
        </w:rPr>
        <w:t xml:space="preserve"> for Advanced Drug Research, COMSATS Institute of Information Technology, Abbottabad 22060, Pakistan</w:t>
      </w:r>
    </w:p>
    <w:p w:rsidR="008535FE" w:rsidRPr="008535FE" w:rsidRDefault="008535FE" w:rsidP="004F4628">
      <w:pPr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>
        <w:rPr>
          <w:rFonts w:ascii="Times New Roman" w:hAnsi="Times New Roman" w:cs="Times New Roman"/>
          <w:i/>
          <w:vertAlign w:val="superscript"/>
        </w:rPr>
        <w:t>c</w:t>
      </w:r>
      <w:r w:rsidRPr="008535FE">
        <w:rPr>
          <w:rFonts w:ascii="Times New Roman" w:eastAsia="Calibri" w:hAnsi="Times New Roman" w:cs="Times New Roman"/>
          <w:i/>
          <w:sz w:val="24"/>
          <w:szCs w:val="24"/>
        </w:rPr>
        <w:t>Department</w:t>
      </w:r>
      <w:proofErr w:type="spellEnd"/>
      <w:proofErr w:type="gramEnd"/>
      <w:r w:rsidRPr="008535FE">
        <w:rPr>
          <w:rFonts w:ascii="Times New Roman" w:eastAsia="Calibri" w:hAnsi="Times New Roman" w:cs="Times New Roman"/>
          <w:i/>
          <w:sz w:val="24"/>
          <w:szCs w:val="24"/>
        </w:rPr>
        <w:t xml:space="preserve"> of Bioinformatics &amp; Biotechnology, International Islamic University, Islamabad 44000, Pakistan</w:t>
      </w:r>
    </w:p>
    <w:p w:rsidR="004F4628" w:rsidRPr="00B773CC" w:rsidRDefault="008535FE" w:rsidP="004F4628">
      <w:pPr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>
        <w:rPr>
          <w:rFonts w:ascii="Times New Roman" w:hAnsi="Times New Roman" w:cs="Times New Roman"/>
          <w:i/>
          <w:vertAlign w:val="superscript"/>
        </w:rPr>
        <w:t>d</w:t>
      </w:r>
      <w:r w:rsidR="004F4628" w:rsidRPr="00B773CC">
        <w:rPr>
          <w:rFonts w:ascii="Times New Roman" w:hAnsi="Times New Roman" w:cs="Times New Roman"/>
          <w:i/>
        </w:rPr>
        <w:t>Department</w:t>
      </w:r>
      <w:proofErr w:type="spellEnd"/>
      <w:proofErr w:type="gramEnd"/>
      <w:r w:rsidR="004F4628" w:rsidRPr="00B773CC">
        <w:rPr>
          <w:rFonts w:ascii="Times New Roman" w:hAnsi="Times New Roman" w:cs="Times New Roman"/>
          <w:i/>
        </w:rPr>
        <w:t xml:space="preserve"> of Physics, University of Sargodha, Sargodha 45320, Pakistan</w:t>
      </w:r>
      <w:bookmarkStart w:id="0" w:name="_GoBack"/>
      <w:bookmarkEnd w:id="0"/>
    </w:p>
    <w:p w:rsidR="00521083" w:rsidRPr="00B773CC" w:rsidRDefault="008535FE" w:rsidP="004F4628">
      <w:pPr>
        <w:spacing w:line="240" w:lineRule="auto"/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>
        <w:rPr>
          <w:rFonts w:ascii="Times New Roman" w:hAnsi="Times New Roman" w:cs="Times New Roman"/>
          <w:i/>
          <w:vertAlign w:val="superscript"/>
        </w:rPr>
        <w:t>e</w:t>
      </w:r>
      <w:r w:rsidR="004F4628" w:rsidRPr="00B773CC">
        <w:rPr>
          <w:rFonts w:ascii="Times New Roman" w:hAnsi="Times New Roman" w:cs="Times New Roman"/>
          <w:i/>
        </w:rPr>
        <w:t>Department</w:t>
      </w:r>
      <w:proofErr w:type="spellEnd"/>
      <w:proofErr w:type="gramEnd"/>
      <w:r w:rsidR="004F4628" w:rsidRPr="00B773CC">
        <w:rPr>
          <w:rFonts w:ascii="Times New Roman" w:hAnsi="Times New Roman" w:cs="Times New Roman"/>
          <w:i/>
        </w:rPr>
        <w:t xml:space="preserve"> of Chemistry, Quaid-</w:t>
      </w:r>
      <w:proofErr w:type="spellStart"/>
      <w:r w:rsidR="004F4628" w:rsidRPr="00B773CC">
        <w:rPr>
          <w:rFonts w:ascii="Times New Roman" w:hAnsi="Times New Roman" w:cs="Times New Roman"/>
          <w:i/>
        </w:rPr>
        <w:t>i</w:t>
      </w:r>
      <w:proofErr w:type="spellEnd"/>
      <w:r w:rsidR="004F4628" w:rsidRPr="00B773CC">
        <w:rPr>
          <w:rFonts w:ascii="Times New Roman" w:hAnsi="Times New Roman" w:cs="Times New Roman"/>
          <w:i/>
        </w:rPr>
        <w:t>-</w:t>
      </w:r>
      <w:proofErr w:type="spellStart"/>
      <w:r w:rsidR="004F4628" w:rsidRPr="00B773CC">
        <w:rPr>
          <w:rFonts w:ascii="Times New Roman" w:hAnsi="Times New Roman" w:cs="Times New Roman"/>
          <w:i/>
        </w:rPr>
        <w:t>Azam</w:t>
      </w:r>
      <w:proofErr w:type="spellEnd"/>
      <w:r w:rsidR="004F4628" w:rsidRPr="00B773CC">
        <w:rPr>
          <w:rFonts w:ascii="Times New Roman" w:hAnsi="Times New Roman" w:cs="Times New Roman"/>
          <w:i/>
        </w:rPr>
        <w:t xml:space="preserve"> University, Islamabad 45320, Pakistan</w:t>
      </w:r>
    </w:p>
    <w:p w:rsidR="004F4628" w:rsidRPr="00B773CC" w:rsidRDefault="004F4628" w:rsidP="004F4628">
      <w:pPr>
        <w:spacing w:line="480" w:lineRule="auto"/>
        <w:rPr>
          <w:rFonts w:ascii="Times New Roman" w:hAnsi="Times New Roman" w:cs="Times New Roman"/>
          <w:b/>
        </w:rPr>
      </w:pPr>
    </w:p>
    <w:p w:rsidR="004F4628" w:rsidRPr="00B773CC" w:rsidRDefault="004F4628" w:rsidP="004F4628">
      <w:pPr>
        <w:spacing w:line="480" w:lineRule="auto"/>
        <w:rPr>
          <w:rFonts w:ascii="Times New Roman" w:hAnsi="Times New Roman" w:cs="Times New Roman"/>
          <w:i/>
          <w:vertAlign w:val="superscript"/>
          <w:lang w:val="es-MX"/>
        </w:rPr>
      </w:pPr>
      <w:proofErr w:type="spellStart"/>
      <w:r w:rsidRPr="00B773CC">
        <w:rPr>
          <w:rFonts w:ascii="Times New Roman" w:hAnsi="Times New Roman" w:cs="Times New Roman"/>
          <w:b/>
          <w:lang w:val="es-MX"/>
        </w:rPr>
        <w:t>Correspondence</w:t>
      </w:r>
      <w:proofErr w:type="spellEnd"/>
      <w:r w:rsidRPr="00B773CC">
        <w:rPr>
          <w:rFonts w:ascii="Times New Roman" w:hAnsi="Times New Roman" w:cs="Times New Roman"/>
          <w:b/>
          <w:lang w:val="es-MX"/>
        </w:rPr>
        <w:t xml:space="preserve">: </w:t>
      </w:r>
      <w:hyperlink r:id="rId7" w:history="1">
        <w:r w:rsidRPr="00B773CC">
          <w:rPr>
            <w:rStyle w:val="Hyperlink"/>
            <w:rFonts w:ascii="Times New Roman" w:hAnsi="Times New Roman" w:cs="Times New Roman"/>
            <w:color w:val="auto"/>
            <w:u w:val="none"/>
            <w:lang w:val="es-MX"/>
          </w:rPr>
          <w:t>pdhpervez@hotmail.com</w:t>
        </w:r>
      </w:hyperlink>
      <w:r w:rsidRPr="00B773CC">
        <w:rPr>
          <w:rFonts w:ascii="Times New Roman" w:hAnsi="Times New Roman" w:cs="Times New Roman"/>
          <w:lang w:val="es-MX"/>
        </w:rPr>
        <w:t xml:space="preserve"> (H. </w:t>
      </w:r>
      <w:proofErr w:type="spellStart"/>
      <w:r w:rsidRPr="00B773CC">
        <w:rPr>
          <w:rFonts w:ascii="Times New Roman" w:hAnsi="Times New Roman" w:cs="Times New Roman"/>
          <w:lang w:val="es-MX"/>
        </w:rPr>
        <w:t>Pervez</w:t>
      </w:r>
      <w:proofErr w:type="spellEnd"/>
      <w:r w:rsidRPr="00B773CC">
        <w:rPr>
          <w:rFonts w:ascii="Times New Roman" w:hAnsi="Times New Roman" w:cs="Times New Roman"/>
          <w:lang w:val="es-MX"/>
        </w:rPr>
        <w:t xml:space="preserve">); </w:t>
      </w:r>
      <w:hyperlink r:id="rId8" w:history="1">
        <w:r w:rsidRPr="00B773CC">
          <w:rPr>
            <w:rStyle w:val="Hyperlink"/>
            <w:rFonts w:ascii="Times New Roman" w:hAnsi="Times New Roman" w:cs="Times New Roman"/>
            <w:color w:val="auto"/>
            <w:u w:val="none"/>
            <w:lang w:val="es-MX"/>
          </w:rPr>
          <w:t>moazzam@qau.edu.pk</w:t>
        </w:r>
      </w:hyperlink>
      <w:r w:rsidRPr="00B773CC">
        <w:rPr>
          <w:rFonts w:ascii="Times New Roman" w:hAnsi="Times New Roman" w:cs="Times New Roman"/>
          <w:lang w:val="es-MX"/>
        </w:rPr>
        <w:t xml:space="preserve"> (M.M. </w:t>
      </w:r>
      <w:proofErr w:type="spellStart"/>
      <w:r w:rsidRPr="00B773CC">
        <w:rPr>
          <w:rFonts w:ascii="Times New Roman" w:hAnsi="Times New Roman" w:cs="Times New Roman"/>
          <w:lang w:val="es-MX"/>
        </w:rPr>
        <w:t>Naseer</w:t>
      </w:r>
      <w:proofErr w:type="spellEnd"/>
      <w:r w:rsidRPr="00B773CC">
        <w:rPr>
          <w:rFonts w:ascii="Times New Roman" w:hAnsi="Times New Roman" w:cs="Times New Roman"/>
          <w:lang w:val="es-MX"/>
        </w:rPr>
        <w:t>)</w:t>
      </w:r>
    </w:p>
    <w:p w:rsidR="00470113" w:rsidRDefault="00470113" w:rsidP="00605BE7">
      <w:pPr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</w:p>
    <w:p w:rsidR="007F5866" w:rsidRDefault="00605BE7" w:rsidP="00605BE7">
      <w:pPr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470113">
        <w:rPr>
          <w:rFonts w:ascii="Times New Roman" w:hAnsi="Times New Roman" w:cs="Times New Roman"/>
          <w:b/>
          <w:sz w:val="28"/>
          <w:szCs w:val="28"/>
          <w:lang w:val="es-MX"/>
        </w:rPr>
        <w:t>Table of Contents:</w:t>
      </w:r>
    </w:p>
    <w:p w:rsidR="00605BE7" w:rsidRPr="00470113" w:rsidRDefault="00605BE7" w:rsidP="00605B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0113">
        <w:rPr>
          <w:rFonts w:ascii="Times New Roman" w:hAnsi="Times New Roman" w:cs="Times New Roman"/>
          <w:b/>
          <w:sz w:val="24"/>
          <w:szCs w:val="24"/>
        </w:rPr>
        <w:t>Figure S1.</w:t>
      </w:r>
      <w:r w:rsidRPr="00470113">
        <w:rPr>
          <w:rFonts w:ascii="Times New Roman" w:hAnsi="Times New Roman" w:cs="Times New Roman"/>
          <w:sz w:val="24"/>
          <w:szCs w:val="24"/>
        </w:rPr>
        <w:t xml:space="preserve">The proposed fragmentation pattern of compound </w:t>
      </w:r>
      <w:r w:rsidRPr="00470113">
        <w:rPr>
          <w:rFonts w:ascii="Times New Roman" w:hAnsi="Times New Roman" w:cs="Times New Roman"/>
          <w:b/>
          <w:sz w:val="24"/>
          <w:szCs w:val="24"/>
        </w:rPr>
        <w:t>5i</w:t>
      </w:r>
      <w:r w:rsidRPr="00470113">
        <w:rPr>
          <w:rFonts w:ascii="Times New Roman" w:hAnsi="Times New Roman" w:cs="Times New Roman"/>
          <w:sz w:val="24"/>
          <w:szCs w:val="24"/>
        </w:rPr>
        <w:t>.</w:t>
      </w:r>
    </w:p>
    <w:p w:rsidR="00605BE7" w:rsidRPr="00470113" w:rsidRDefault="00605BE7" w:rsidP="00605B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0113"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 w:rsidRPr="00470113">
        <w:rPr>
          <w:rFonts w:ascii="Times New Roman" w:hAnsi="Times New Roman" w:cs="Times New Roman"/>
          <w:sz w:val="24"/>
          <w:szCs w:val="24"/>
        </w:rPr>
        <w:t xml:space="preserve">Crystallographic data of </w:t>
      </w:r>
      <w:r w:rsidRPr="00470113">
        <w:rPr>
          <w:rFonts w:ascii="Times New Roman" w:hAnsi="Times New Roman" w:cs="Times New Roman"/>
          <w:b/>
          <w:sz w:val="24"/>
          <w:szCs w:val="24"/>
        </w:rPr>
        <w:t>5h</w:t>
      </w:r>
    </w:p>
    <w:p w:rsidR="00605BE7" w:rsidRPr="00470113" w:rsidRDefault="00605BE7" w:rsidP="00605B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0113">
        <w:rPr>
          <w:rFonts w:ascii="Times New Roman" w:hAnsi="Times New Roman" w:cs="Times New Roman"/>
          <w:b/>
          <w:sz w:val="24"/>
          <w:szCs w:val="24"/>
        </w:rPr>
        <w:t>Table S2.</w:t>
      </w:r>
      <w:r w:rsidRPr="00470113">
        <w:rPr>
          <w:rFonts w:ascii="Times New Roman" w:hAnsi="Times New Roman" w:cs="Times New Roman"/>
          <w:sz w:val="24"/>
          <w:szCs w:val="24"/>
        </w:rPr>
        <w:t xml:space="preserve">Growth inhibition of </w:t>
      </w:r>
      <w:proofErr w:type="spellStart"/>
      <w:r w:rsidRPr="00470113">
        <w:rPr>
          <w:rFonts w:ascii="Times New Roman" w:hAnsi="Times New Roman" w:cs="Times New Roman"/>
          <w:i/>
          <w:sz w:val="24"/>
          <w:szCs w:val="24"/>
        </w:rPr>
        <w:t>Lemna</w:t>
      </w:r>
      <w:proofErr w:type="spellEnd"/>
      <w:r w:rsidRPr="0047011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70113">
        <w:rPr>
          <w:rFonts w:ascii="Times New Roman" w:hAnsi="Times New Roman" w:cs="Times New Roman"/>
          <w:i/>
          <w:sz w:val="24"/>
          <w:szCs w:val="24"/>
        </w:rPr>
        <w:t>aequinocitalis</w:t>
      </w:r>
      <w:proofErr w:type="spellEnd"/>
      <w:r w:rsidRPr="00470113">
        <w:rPr>
          <w:rFonts w:ascii="Times New Roman" w:hAnsi="Times New Roman" w:cs="Times New Roman"/>
          <w:sz w:val="24"/>
          <w:szCs w:val="24"/>
        </w:rPr>
        <w:t xml:space="preserve"> by compounds</w:t>
      </w:r>
      <w:r w:rsidRPr="00470113">
        <w:rPr>
          <w:rFonts w:ascii="Times New Roman" w:hAnsi="Times New Roman" w:cs="Times New Roman"/>
          <w:b/>
          <w:sz w:val="24"/>
          <w:szCs w:val="24"/>
        </w:rPr>
        <w:t xml:space="preserve"> 5a-o</w:t>
      </w:r>
      <w:r w:rsidRPr="0047011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70113">
        <w:rPr>
          <w:rFonts w:ascii="Times New Roman" w:hAnsi="Times New Roman" w:cs="Times New Roman"/>
          <w:sz w:val="24"/>
          <w:szCs w:val="24"/>
        </w:rPr>
        <w:t>at different concentrations</w:t>
      </w:r>
    </w:p>
    <w:p w:rsidR="00605BE7" w:rsidRPr="00470113" w:rsidRDefault="00605BE7" w:rsidP="00605B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0113">
        <w:rPr>
          <w:rFonts w:ascii="Times New Roman" w:hAnsi="Times New Roman" w:cs="Times New Roman"/>
          <w:b/>
          <w:bCs/>
          <w:sz w:val="24"/>
          <w:szCs w:val="24"/>
        </w:rPr>
        <w:t>Table S3.</w:t>
      </w:r>
      <w:r w:rsidRPr="00470113">
        <w:rPr>
          <w:rFonts w:ascii="Times New Roman" w:hAnsi="Times New Roman" w:cs="Times New Roman"/>
          <w:bCs/>
          <w:sz w:val="24"/>
          <w:szCs w:val="24"/>
        </w:rPr>
        <w:t>Brine shrimp (</w:t>
      </w:r>
      <w:proofErr w:type="spellStart"/>
      <w:r w:rsidRPr="00470113">
        <w:rPr>
          <w:rFonts w:ascii="Times New Roman" w:hAnsi="Times New Roman" w:cs="Times New Roman"/>
          <w:bCs/>
          <w:i/>
          <w:sz w:val="24"/>
          <w:szCs w:val="24"/>
        </w:rPr>
        <w:t>Artemia</w:t>
      </w:r>
      <w:proofErr w:type="spellEnd"/>
      <w:r w:rsidRPr="0047011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470113">
        <w:rPr>
          <w:rFonts w:ascii="Times New Roman" w:hAnsi="Times New Roman" w:cs="Times New Roman"/>
          <w:bCs/>
          <w:i/>
          <w:sz w:val="24"/>
          <w:szCs w:val="24"/>
        </w:rPr>
        <w:t>salina</w:t>
      </w:r>
      <w:proofErr w:type="spellEnd"/>
      <w:r w:rsidRPr="00470113">
        <w:rPr>
          <w:rFonts w:ascii="Times New Roman" w:hAnsi="Times New Roman" w:cs="Times New Roman"/>
          <w:bCs/>
          <w:sz w:val="24"/>
          <w:szCs w:val="24"/>
        </w:rPr>
        <w:t xml:space="preserve">) lethality bioassay for compounds </w:t>
      </w:r>
      <w:r w:rsidRPr="00470113">
        <w:rPr>
          <w:rFonts w:ascii="Times New Roman" w:hAnsi="Times New Roman" w:cs="Times New Roman"/>
          <w:b/>
          <w:sz w:val="24"/>
          <w:szCs w:val="24"/>
        </w:rPr>
        <w:t>5a-o</w:t>
      </w:r>
    </w:p>
    <w:p w:rsidR="00605BE7" w:rsidRPr="00470113" w:rsidRDefault="00605BE7" w:rsidP="00605B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0113">
        <w:rPr>
          <w:rFonts w:ascii="Times New Roman" w:hAnsi="Times New Roman" w:cs="Times New Roman"/>
          <w:b/>
          <w:sz w:val="24"/>
          <w:szCs w:val="24"/>
        </w:rPr>
        <w:t>Table S4.</w:t>
      </w:r>
      <w:r w:rsidRPr="00470113">
        <w:rPr>
          <w:rFonts w:ascii="Times New Roman" w:hAnsi="Times New Roman" w:cs="Times New Roman"/>
          <w:sz w:val="24"/>
          <w:szCs w:val="24"/>
        </w:rPr>
        <w:t>Free binding energy and ADME profile of compounds</w:t>
      </w:r>
      <w:r w:rsidRPr="00470113">
        <w:rPr>
          <w:rFonts w:ascii="Times New Roman" w:hAnsi="Times New Roman" w:cs="Times New Roman"/>
          <w:b/>
          <w:sz w:val="24"/>
          <w:szCs w:val="24"/>
        </w:rPr>
        <w:t xml:space="preserve"> 5a-o</w:t>
      </w:r>
    </w:p>
    <w:p w:rsidR="00470113" w:rsidRPr="00470113" w:rsidRDefault="00470113" w:rsidP="00605B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0113">
        <w:rPr>
          <w:rFonts w:ascii="Times New Roman" w:hAnsi="Times New Roman" w:cs="Times New Roman"/>
          <w:sz w:val="24"/>
          <w:szCs w:val="24"/>
        </w:rPr>
        <w:t xml:space="preserve">Copies of representative </w:t>
      </w:r>
      <w:r w:rsidRPr="004701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0113">
        <w:rPr>
          <w:rFonts w:ascii="Times New Roman" w:hAnsi="Times New Roman" w:cs="Times New Roman"/>
          <w:sz w:val="24"/>
          <w:szCs w:val="24"/>
        </w:rPr>
        <w:t xml:space="preserve">H, </w:t>
      </w:r>
      <w:r w:rsidRPr="0047011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70113">
        <w:rPr>
          <w:rFonts w:ascii="Times New Roman" w:hAnsi="Times New Roman" w:cs="Times New Roman"/>
          <w:sz w:val="24"/>
          <w:szCs w:val="24"/>
        </w:rPr>
        <w:t>C NMR &amp; Mass Spectra.</w:t>
      </w:r>
    </w:p>
    <w:p w:rsidR="004F4628" w:rsidRPr="001A126B" w:rsidRDefault="004F4628" w:rsidP="004F4628">
      <w:pPr>
        <w:jc w:val="center"/>
        <w:rPr>
          <w:b/>
        </w:rPr>
      </w:pPr>
      <w:r w:rsidRPr="001A126B">
        <w:object w:dxaOrig="14757" w:dyaOrig="12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413.75pt" o:ole="">
            <v:imagedata r:id="rId9" o:title=""/>
          </v:shape>
          <o:OLEObject Type="Embed" ProgID="ChemDraw.Document.6.0" ShapeID="_x0000_i1025" DrawAspect="Content" ObjectID="_1574771520" r:id="rId10"/>
        </w:object>
      </w:r>
    </w:p>
    <w:p w:rsidR="004F4628" w:rsidRPr="001A126B" w:rsidRDefault="004F4628" w:rsidP="004F4628">
      <w:pPr>
        <w:spacing w:line="360" w:lineRule="auto"/>
        <w:jc w:val="center"/>
        <w:rPr>
          <w:b/>
        </w:rPr>
      </w:pPr>
    </w:p>
    <w:p w:rsidR="004F4628" w:rsidRPr="001A126B" w:rsidRDefault="004F4628" w:rsidP="004F4628">
      <w:pPr>
        <w:spacing w:line="360" w:lineRule="auto"/>
        <w:jc w:val="center"/>
        <w:rPr>
          <w:b/>
        </w:rPr>
      </w:pPr>
      <w:r w:rsidRPr="001A126B">
        <w:rPr>
          <w:b/>
        </w:rPr>
        <w:t>Figure</w:t>
      </w:r>
      <w:r>
        <w:rPr>
          <w:b/>
        </w:rPr>
        <w:t xml:space="preserve"> S</w:t>
      </w:r>
      <w:r w:rsidRPr="001A126B">
        <w:rPr>
          <w:b/>
        </w:rPr>
        <w:t>1.</w:t>
      </w:r>
      <w:r w:rsidRPr="001A126B">
        <w:t xml:space="preserve">The proposed fragmentation pattern of compound </w:t>
      </w:r>
      <w:r w:rsidRPr="001A126B">
        <w:rPr>
          <w:b/>
        </w:rPr>
        <w:t>5i</w:t>
      </w:r>
      <w:r w:rsidRPr="001A126B">
        <w:t>.</w:t>
      </w:r>
    </w:p>
    <w:p w:rsidR="00521083" w:rsidRPr="004F4628" w:rsidRDefault="00521083"/>
    <w:p w:rsidR="00521083" w:rsidRPr="004F4628" w:rsidRDefault="00521083"/>
    <w:p w:rsidR="004F4628" w:rsidRDefault="004F4628" w:rsidP="004F4628">
      <w:pPr>
        <w:widowControl w:val="0"/>
        <w:autoSpaceDE w:val="0"/>
        <w:autoSpaceDN w:val="0"/>
        <w:adjustRightInd w:val="0"/>
        <w:spacing w:after="140"/>
        <w:jc w:val="center"/>
        <w:rPr>
          <w:b/>
          <w:bCs/>
        </w:rPr>
      </w:pPr>
    </w:p>
    <w:p w:rsidR="004F4628" w:rsidRDefault="004F4628" w:rsidP="004F4628">
      <w:pPr>
        <w:widowControl w:val="0"/>
        <w:autoSpaceDE w:val="0"/>
        <w:autoSpaceDN w:val="0"/>
        <w:adjustRightInd w:val="0"/>
        <w:spacing w:after="140"/>
        <w:jc w:val="center"/>
        <w:rPr>
          <w:b/>
          <w:bCs/>
        </w:rPr>
      </w:pPr>
    </w:p>
    <w:p w:rsidR="004F4628" w:rsidRDefault="004F4628" w:rsidP="004F4628">
      <w:pPr>
        <w:widowControl w:val="0"/>
        <w:autoSpaceDE w:val="0"/>
        <w:autoSpaceDN w:val="0"/>
        <w:adjustRightInd w:val="0"/>
        <w:spacing w:after="140"/>
        <w:jc w:val="center"/>
        <w:rPr>
          <w:b/>
          <w:bCs/>
        </w:rPr>
      </w:pPr>
    </w:p>
    <w:p w:rsidR="004F4628" w:rsidRDefault="004F4628" w:rsidP="004F4628">
      <w:pPr>
        <w:widowControl w:val="0"/>
        <w:autoSpaceDE w:val="0"/>
        <w:autoSpaceDN w:val="0"/>
        <w:adjustRightInd w:val="0"/>
        <w:spacing w:after="140"/>
        <w:jc w:val="center"/>
        <w:rPr>
          <w:b/>
          <w:bCs/>
        </w:rPr>
      </w:pPr>
    </w:p>
    <w:p w:rsidR="004F4628" w:rsidRDefault="004F4628" w:rsidP="004F4628">
      <w:pPr>
        <w:widowControl w:val="0"/>
        <w:autoSpaceDE w:val="0"/>
        <w:autoSpaceDN w:val="0"/>
        <w:adjustRightInd w:val="0"/>
        <w:spacing w:after="140"/>
        <w:jc w:val="center"/>
        <w:rPr>
          <w:b/>
          <w:bCs/>
        </w:rPr>
      </w:pPr>
    </w:p>
    <w:p w:rsidR="004F4628" w:rsidRPr="001A126B" w:rsidRDefault="004F4628" w:rsidP="004F4628">
      <w:pPr>
        <w:widowControl w:val="0"/>
        <w:autoSpaceDE w:val="0"/>
        <w:autoSpaceDN w:val="0"/>
        <w:adjustRightInd w:val="0"/>
        <w:spacing w:after="140"/>
        <w:jc w:val="center"/>
        <w:rPr>
          <w:b/>
          <w:bCs/>
        </w:rPr>
      </w:pPr>
      <w:r w:rsidRPr="001A126B">
        <w:rPr>
          <w:b/>
          <w:bCs/>
        </w:rPr>
        <w:lastRenderedPageBreak/>
        <w:t xml:space="preserve">Table </w:t>
      </w:r>
      <w:r>
        <w:rPr>
          <w:b/>
          <w:bCs/>
        </w:rPr>
        <w:t>S</w:t>
      </w:r>
      <w:r w:rsidRPr="001A126B">
        <w:rPr>
          <w:b/>
          <w:bCs/>
        </w:rPr>
        <w:t>1.</w:t>
      </w:r>
      <w:r w:rsidRPr="001A126B">
        <w:t xml:space="preserve">Crystallographic data of </w:t>
      </w:r>
      <w:r w:rsidRPr="001A126B">
        <w:rPr>
          <w:b/>
        </w:rPr>
        <w:t>5h</w:t>
      </w:r>
    </w:p>
    <w:tbl>
      <w:tblPr>
        <w:tblW w:w="5000" w:type="pct"/>
        <w:jc w:val="center"/>
        <w:tblBorders>
          <w:top w:val="single" w:sz="6" w:space="0" w:color="auto"/>
          <w:bottom w:val="single" w:sz="12" w:space="0" w:color="auto"/>
        </w:tblBorders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590"/>
        <w:gridCol w:w="4870"/>
      </w:tblGrid>
      <w:tr w:rsidR="004F4628" w:rsidRPr="001A126B" w:rsidTr="00487E49">
        <w:trPr>
          <w:jc w:val="center"/>
        </w:trPr>
        <w:tc>
          <w:tcPr>
            <w:tcW w:w="242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</w:pPr>
            <w:r w:rsidRPr="001A126B">
              <w:t>Crystal data</w:t>
            </w:r>
          </w:p>
        </w:tc>
        <w:tc>
          <w:tcPr>
            <w:tcW w:w="257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b/>
              </w:rPr>
            </w:pPr>
            <w:r w:rsidRPr="001A126B">
              <w:rPr>
                <w:b/>
              </w:rPr>
              <w:t>5h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</w:pPr>
            <w:r w:rsidRPr="001A126B">
              <w:t>CCDC</w:t>
            </w:r>
          </w:p>
        </w:tc>
        <w:tc>
          <w:tcPr>
            <w:tcW w:w="2574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b/>
              </w:rPr>
            </w:pPr>
            <w:r w:rsidRPr="001A126B">
              <w:t>1005938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Chemical formula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C</w:t>
            </w:r>
            <w:r w:rsidRPr="001A126B">
              <w:rPr>
                <w:vertAlign w:val="subscript"/>
                <w:lang w:val="en-GB"/>
              </w:rPr>
              <w:t>16</w:t>
            </w:r>
            <w:r w:rsidRPr="001A126B">
              <w:rPr>
                <w:lang w:val="en-GB"/>
              </w:rPr>
              <w:t>H</w:t>
            </w:r>
            <w:r w:rsidRPr="001A126B">
              <w:rPr>
                <w:vertAlign w:val="subscript"/>
                <w:lang w:val="en-GB"/>
              </w:rPr>
              <w:t>13</w:t>
            </w:r>
            <w:r w:rsidRPr="001A126B">
              <w:rPr>
                <w:lang w:val="en-GB"/>
              </w:rPr>
              <w:t>FN</w:t>
            </w:r>
            <w:r w:rsidRPr="001A126B">
              <w:rPr>
                <w:vertAlign w:val="subscript"/>
                <w:lang w:val="en-GB"/>
              </w:rPr>
              <w:t>4</w:t>
            </w:r>
            <w:r w:rsidRPr="001A126B">
              <w:rPr>
                <w:lang w:val="en-GB"/>
              </w:rPr>
              <w:t>OS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i/>
                <w:iCs/>
                <w:lang w:val="en-GB"/>
              </w:rPr>
              <w:t>M</w:t>
            </w:r>
            <w:r w:rsidRPr="001A126B">
              <w:rPr>
                <w:vertAlign w:val="subscript"/>
                <w:lang w:val="en-GB"/>
              </w:rPr>
              <w:t>r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328.36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Crystal system, space group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 xml:space="preserve">Monoclinic, </w:t>
            </w:r>
            <w:r w:rsidRPr="001A126B">
              <w:rPr>
                <w:i/>
                <w:iCs/>
                <w:lang w:val="en-GB"/>
              </w:rPr>
              <w:t>P</w:t>
            </w:r>
            <w:r w:rsidRPr="001A126B">
              <w:rPr>
                <w:lang w:val="en-GB"/>
              </w:rPr>
              <w:t>2</w:t>
            </w:r>
            <w:r w:rsidRPr="001A126B">
              <w:rPr>
                <w:vertAlign w:val="subscript"/>
                <w:lang w:val="en-GB"/>
              </w:rPr>
              <w:t>1</w:t>
            </w:r>
            <w:r w:rsidRPr="001A126B">
              <w:rPr>
                <w:lang w:val="en-GB"/>
              </w:rPr>
              <w:t>/</w:t>
            </w:r>
            <w:r w:rsidRPr="001A126B">
              <w:rPr>
                <w:i/>
                <w:iCs/>
                <w:lang w:val="en-GB"/>
              </w:rPr>
              <w:t>c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Temperature (K)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296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i/>
                <w:iCs/>
                <w:lang w:val="en-GB"/>
              </w:rPr>
              <w:t>a</w:t>
            </w:r>
            <w:r w:rsidRPr="001A126B">
              <w:rPr>
                <w:lang w:val="en-GB"/>
              </w:rPr>
              <w:t xml:space="preserve">, </w:t>
            </w:r>
            <w:r w:rsidRPr="001A126B">
              <w:rPr>
                <w:i/>
                <w:iCs/>
                <w:lang w:val="en-GB"/>
              </w:rPr>
              <w:t>b</w:t>
            </w:r>
            <w:r w:rsidRPr="001A126B">
              <w:rPr>
                <w:lang w:val="en-GB"/>
              </w:rPr>
              <w:t xml:space="preserve">, </w:t>
            </w:r>
            <w:r w:rsidRPr="001A126B">
              <w:rPr>
                <w:i/>
                <w:iCs/>
                <w:lang w:val="en-GB"/>
              </w:rPr>
              <w:t>c</w:t>
            </w:r>
            <w:r w:rsidRPr="001A126B">
              <w:rPr>
                <w:lang w:val="en-GB"/>
              </w:rPr>
              <w:t xml:space="preserve"> (Å)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13.9633 (14), 13.7855 (14), 8.2234 (8)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rFonts w:ascii="Symbol" w:hAnsi="Symbol" w:cs="Symbol"/>
                <w:lang w:val="en-GB"/>
              </w:rPr>
              <w:t></w:t>
            </w:r>
            <w:r w:rsidRPr="001A126B">
              <w:rPr>
                <w:lang w:val="en-GB"/>
              </w:rPr>
              <w:t xml:space="preserve"> (°)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91.048 (7)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i/>
                <w:iCs/>
                <w:lang w:val="en-GB"/>
              </w:rPr>
              <w:t>V</w:t>
            </w:r>
            <w:r w:rsidRPr="001A126B">
              <w:rPr>
                <w:lang w:val="en-GB"/>
              </w:rPr>
              <w:t xml:space="preserve"> (Å</w:t>
            </w:r>
            <w:r w:rsidRPr="001A126B">
              <w:rPr>
                <w:vertAlign w:val="superscript"/>
                <w:lang w:val="en-GB"/>
              </w:rPr>
              <w:t>3</w:t>
            </w:r>
            <w:r w:rsidRPr="001A126B">
              <w:rPr>
                <w:lang w:val="en-GB"/>
              </w:rPr>
              <w:t>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1582.7 (3)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i/>
                <w:iCs/>
                <w:lang w:val="en-GB"/>
              </w:rPr>
              <w:t>Z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4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Radiation type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 xml:space="preserve">Mo </w:t>
            </w:r>
            <w:r w:rsidRPr="001A126B">
              <w:rPr>
                <w:i/>
                <w:iCs/>
                <w:lang w:val="en-GB"/>
              </w:rPr>
              <w:t>K</w:t>
            </w:r>
            <w:r w:rsidRPr="001A126B">
              <w:rPr>
                <w:rFonts w:ascii="Symbol" w:hAnsi="Symbol" w:cs="Symbol"/>
                <w:lang w:val="en-GB"/>
              </w:rPr>
              <w:t>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rFonts w:ascii="Symbol" w:hAnsi="Symbol" w:cs="Symbol"/>
                <w:lang w:val="en-GB"/>
              </w:rPr>
              <w:t></w:t>
            </w:r>
            <w:r w:rsidRPr="001A126B">
              <w:rPr>
                <w:lang w:val="en-GB"/>
              </w:rPr>
              <w:t xml:space="preserve"> (mm</w:t>
            </w:r>
            <w:r w:rsidRPr="001A126B">
              <w:rPr>
                <w:vertAlign w:val="superscript"/>
                <w:lang w:val="en-GB"/>
              </w:rPr>
              <w:t>-1</w:t>
            </w:r>
            <w:r w:rsidRPr="001A126B">
              <w:rPr>
                <w:lang w:val="en-GB"/>
              </w:rPr>
              <w:t>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0.22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Crystal size (mm)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0.32 × 0.28 × 0.25</w:t>
            </w:r>
          </w:p>
        </w:tc>
      </w:tr>
      <w:tr w:rsidR="004F4628" w:rsidRPr="001A126B" w:rsidTr="00487E49">
        <w:trPr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b/>
              </w:rPr>
            </w:pPr>
            <w:r w:rsidRPr="001A126B">
              <w:rPr>
                <w:b/>
              </w:rPr>
              <w:t>Data collection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Diffractometer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Bruker Kappa APEXII CCD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Absorption correction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 xml:space="preserve">Multi-scan </w:t>
            </w:r>
            <w:r w:rsidRPr="001A126B">
              <w:rPr>
                <w:lang w:val="en-GB"/>
              </w:rPr>
              <w:br/>
              <w:t>(</w:t>
            </w:r>
            <w:r w:rsidRPr="001A126B">
              <w:rPr>
                <w:i/>
                <w:iCs/>
                <w:lang w:val="en-GB"/>
              </w:rPr>
              <w:t>SADABS</w:t>
            </w:r>
            <w:r w:rsidRPr="001A126B">
              <w:rPr>
                <w:lang w:val="en-GB"/>
              </w:rPr>
              <w:t>; Bruker, 2005)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proofErr w:type="spellStart"/>
            <w:r w:rsidRPr="001A126B">
              <w:rPr>
                <w:i/>
                <w:iCs/>
                <w:lang w:val="en-GB"/>
              </w:rPr>
              <w:t>T</w:t>
            </w:r>
            <w:r w:rsidRPr="001A126B">
              <w:rPr>
                <w:vertAlign w:val="subscript"/>
                <w:lang w:val="en-GB"/>
              </w:rPr>
              <w:t>min</w:t>
            </w:r>
            <w:proofErr w:type="spellEnd"/>
            <w:r w:rsidRPr="001A126B">
              <w:rPr>
                <w:lang w:val="en-GB"/>
              </w:rPr>
              <w:t xml:space="preserve">, </w:t>
            </w:r>
            <w:proofErr w:type="spellStart"/>
            <w:r w:rsidRPr="001A126B">
              <w:rPr>
                <w:i/>
                <w:iCs/>
                <w:lang w:val="en-GB"/>
              </w:rPr>
              <w:t>T</w:t>
            </w:r>
            <w:r w:rsidRPr="001A126B">
              <w:rPr>
                <w:vertAlign w:val="subscript"/>
                <w:lang w:val="en-GB"/>
              </w:rPr>
              <w:t>max</w:t>
            </w:r>
            <w:proofErr w:type="spellEnd"/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0.934, 0.944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No. of measured, independent and</w:t>
            </w:r>
            <w:r w:rsidRPr="001A126B">
              <w:rPr>
                <w:lang w:val="en-GB"/>
              </w:rPr>
              <w:br/>
              <w:t xml:space="preserve"> observed [</w:t>
            </w:r>
            <w:r w:rsidRPr="001A126B">
              <w:rPr>
                <w:i/>
                <w:iCs/>
                <w:lang w:val="en-GB"/>
              </w:rPr>
              <w:t>I</w:t>
            </w:r>
            <w:r w:rsidRPr="001A126B">
              <w:rPr>
                <w:lang w:val="en-GB"/>
              </w:rPr>
              <w:t>&gt; 2</w:t>
            </w:r>
            <w:r w:rsidRPr="001A126B">
              <w:rPr>
                <w:rFonts w:ascii="Symbol" w:hAnsi="Symbol" w:cs="Symbol"/>
                <w:lang w:val="en-GB"/>
              </w:rPr>
              <w:t></w:t>
            </w:r>
            <w:r w:rsidRPr="001A126B">
              <w:rPr>
                <w:lang w:val="en-GB"/>
              </w:rPr>
              <w:t>(</w:t>
            </w:r>
            <w:r w:rsidRPr="001A126B">
              <w:rPr>
                <w:i/>
                <w:iCs/>
                <w:lang w:val="en-GB"/>
              </w:rPr>
              <w:t>I</w:t>
            </w:r>
            <w:r w:rsidRPr="001A126B">
              <w:rPr>
                <w:lang w:val="en-GB"/>
              </w:rPr>
              <w:t>)] reflections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13380, 3757, 2343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proofErr w:type="spellStart"/>
            <w:r w:rsidRPr="001A126B">
              <w:rPr>
                <w:i/>
                <w:iCs/>
                <w:lang w:val="en-GB"/>
              </w:rPr>
              <w:t>R</w:t>
            </w:r>
            <w:r w:rsidRPr="001A126B">
              <w:rPr>
                <w:vertAlign w:val="subscript"/>
                <w:lang w:val="en-GB"/>
              </w:rPr>
              <w:t>int</w:t>
            </w:r>
            <w:proofErr w:type="spellEnd"/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0.053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 xml:space="preserve">(sin </w:t>
            </w:r>
            <w:r w:rsidRPr="001A126B">
              <w:rPr>
                <w:rFonts w:ascii="Symbol" w:hAnsi="Symbol" w:cs="Symbol"/>
                <w:lang w:val="en-GB"/>
              </w:rPr>
              <w:t></w:t>
            </w:r>
            <w:r w:rsidRPr="001A126B">
              <w:rPr>
                <w:lang w:val="en-GB"/>
              </w:rPr>
              <w:t>/</w:t>
            </w:r>
            <w:r w:rsidRPr="001A126B">
              <w:rPr>
                <w:rFonts w:ascii="Symbol" w:hAnsi="Symbol" w:cs="Symbol"/>
                <w:lang w:val="en-GB"/>
              </w:rPr>
              <w:t></w:t>
            </w:r>
            <w:r w:rsidRPr="001A126B">
              <w:rPr>
                <w:lang w:val="en-GB"/>
              </w:rPr>
              <w:t>)</w:t>
            </w:r>
            <w:r w:rsidRPr="001A126B">
              <w:rPr>
                <w:vertAlign w:val="subscript"/>
                <w:lang w:val="en-GB"/>
              </w:rPr>
              <w:t>max</w:t>
            </w:r>
            <w:r w:rsidRPr="001A126B">
              <w:rPr>
                <w:lang w:val="en-GB"/>
              </w:rPr>
              <w:t xml:space="preserve"> (Å</w:t>
            </w:r>
            <w:r w:rsidRPr="001A126B">
              <w:rPr>
                <w:vertAlign w:val="superscript"/>
                <w:lang w:val="en-GB"/>
              </w:rPr>
              <w:t>-1</w:t>
            </w:r>
            <w:r w:rsidRPr="001A126B">
              <w:rPr>
                <w:lang w:val="en-GB"/>
              </w:rPr>
              <w:t>)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0.659</w:t>
            </w:r>
          </w:p>
        </w:tc>
      </w:tr>
      <w:tr w:rsidR="004F4628" w:rsidRPr="001A126B" w:rsidTr="00487E49">
        <w:trPr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b/>
              </w:rPr>
            </w:pPr>
            <w:r w:rsidRPr="001A126B">
              <w:rPr>
                <w:b/>
              </w:rPr>
              <w:t>Refinement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i/>
                <w:iCs/>
                <w:lang w:val="en-GB"/>
              </w:rPr>
              <w:t>R</w:t>
            </w:r>
            <w:r w:rsidRPr="001A126B">
              <w:rPr>
                <w:lang w:val="en-GB"/>
              </w:rPr>
              <w:t>[</w:t>
            </w:r>
            <w:r w:rsidRPr="001A126B">
              <w:rPr>
                <w:i/>
                <w:iCs/>
                <w:lang w:val="en-GB"/>
              </w:rPr>
              <w:t>F</w:t>
            </w:r>
            <w:r w:rsidRPr="001A126B">
              <w:rPr>
                <w:vertAlign w:val="superscript"/>
                <w:lang w:val="en-GB"/>
              </w:rPr>
              <w:t>2</w:t>
            </w:r>
            <w:r w:rsidRPr="001A126B">
              <w:rPr>
                <w:lang w:val="en-GB"/>
              </w:rPr>
              <w:t>&gt; 2</w:t>
            </w:r>
            <w:r w:rsidRPr="001A126B">
              <w:rPr>
                <w:rFonts w:ascii="Symbol" w:hAnsi="Symbol" w:cs="Symbol"/>
                <w:lang w:val="en-GB"/>
              </w:rPr>
              <w:t></w:t>
            </w:r>
            <w:r w:rsidRPr="001A126B">
              <w:rPr>
                <w:lang w:val="en-GB"/>
              </w:rPr>
              <w:t>(</w:t>
            </w:r>
            <w:r w:rsidRPr="001A126B">
              <w:rPr>
                <w:i/>
                <w:iCs/>
                <w:lang w:val="en-GB"/>
              </w:rPr>
              <w:t>F</w:t>
            </w:r>
            <w:r w:rsidRPr="001A126B">
              <w:rPr>
                <w:vertAlign w:val="superscript"/>
                <w:lang w:val="en-GB"/>
              </w:rPr>
              <w:t>2</w:t>
            </w:r>
            <w:r w:rsidRPr="001A126B">
              <w:rPr>
                <w:lang w:val="en-GB"/>
              </w:rPr>
              <w:t xml:space="preserve">)], </w:t>
            </w:r>
            <w:proofErr w:type="spellStart"/>
            <w:r w:rsidRPr="001A126B">
              <w:rPr>
                <w:i/>
                <w:iCs/>
                <w:lang w:val="en-GB"/>
              </w:rPr>
              <w:t>wR</w:t>
            </w:r>
            <w:proofErr w:type="spellEnd"/>
            <w:r w:rsidRPr="001A126B">
              <w:rPr>
                <w:lang w:val="en-GB"/>
              </w:rPr>
              <w:t>(</w:t>
            </w:r>
            <w:r w:rsidRPr="001A126B">
              <w:rPr>
                <w:i/>
                <w:iCs/>
                <w:lang w:val="en-GB"/>
              </w:rPr>
              <w:t>F</w:t>
            </w:r>
            <w:r w:rsidRPr="001A126B">
              <w:rPr>
                <w:vertAlign w:val="superscript"/>
                <w:lang w:val="en-GB"/>
              </w:rPr>
              <w:t>2</w:t>
            </w:r>
            <w:r w:rsidRPr="001A126B">
              <w:rPr>
                <w:lang w:val="en-GB"/>
              </w:rPr>
              <w:t xml:space="preserve">), </w:t>
            </w:r>
            <w:r w:rsidRPr="001A126B">
              <w:rPr>
                <w:i/>
                <w:iCs/>
                <w:lang w:val="en-GB"/>
              </w:rPr>
              <w:t>S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0.055,  0.134,  1.02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No. of reflections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3757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No. of parameters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208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H-atom treatment</w:t>
            </w:r>
          </w:p>
        </w:tc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H-atom parameters constrained</w:t>
            </w:r>
          </w:p>
        </w:tc>
      </w:tr>
      <w:tr w:rsidR="004F4628" w:rsidRPr="001A126B" w:rsidTr="00487E49">
        <w:trPr>
          <w:jc w:val="center"/>
        </w:trPr>
        <w:tc>
          <w:tcPr>
            <w:tcW w:w="2426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rFonts w:ascii="Symbol" w:hAnsi="Symbol" w:cs="Symbol"/>
                <w:lang w:val="en-GB"/>
              </w:rPr>
              <w:t></w:t>
            </w:r>
            <w:r w:rsidRPr="001A126B">
              <w:rPr>
                <w:rFonts w:ascii="Symbol" w:hAnsi="Symbol" w:cs="Symbol"/>
                <w:lang w:val="en-GB"/>
              </w:rPr>
              <w:t></w:t>
            </w:r>
            <w:r w:rsidRPr="001A126B">
              <w:rPr>
                <w:vertAlign w:val="subscript"/>
                <w:lang w:val="en-GB"/>
              </w:rPr>
              <w:t>max</w:t>
            </w:r>
            <w:r w:rsidRPr="001A126B">
              <w:rPr>
                <w:lang w:val="en-GB"/>
              </w:rPr>
              <w:t xml:space="preserve">, </w:t>
            </w:r>
            <w:r w:rsidRPr="001A126B">
              <w:rPr>
                <w:rFonts w:ascii="Symbol" w:hAnsi="Symbol" w:cs="Symbol"/>
                <w:lang w:val="en-GB"/>
              </w:rPr>
              <w:t></w:t>
            </w:r>
            <w:r w:rsidRPr="001A126B">
              <w:rPr>
                <w:rFonts w:ascii="Symbol" w:hAnsi="Symbol" w:cs="Symbol"/>
                <w:lang w:val="en-GB"/>
              </w:rPr>
              <w:t></w:t>
            </w:r>
            <w:r w:rsidRPr="001A126B">
              <w:rPr>
                <w:vertAlign w:val="subscript"/>
                <w:lang w:val="en-GB"/>
              </w:rPr>
              <w:t>min</w:t>
            </w:r>
            <w:r w:rsidRPr="001A126B">
              <w:rPr>
                <w:lang w:val="en-GB"/>
              </w:rPr>
              <w:t xml:space="preserve"> (e Å</w:t>
            </w:r>
            <w:r w:rsidRPr="001A126B">
              <w:rPr>
                <w:vertAlign w:val="superscript"/>
                <w:lang w:val="en-GB"/>
              </w:rPr>
              <w:t>-3</w:t>
            </w:r>
            <w:r w:rsidRPr="001A126B">
              <w:rPr>
                <w:lang w:val="en-GB"/>
              </w:rPr>
              <w:t>)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4F4628" w:rsidRPr="001A126B" w:rsidRDefault="004F4628" w:rsidP="00487E49">
            <w:pPr>
              <w:widowControl w:val="0"/>
              <w:autoSpaceDE w:val="0"/>
              <w:autoSpaceDN w:val="0"/>
              <w:adjustRightInd w:val="0"/>
              <w:spacing w:before="50" w:after="50" w:line="276" w:lineRule="auto"/>
              <w:jc w:val="center"/>
              <w:rPr>
                <w:lang w:val="en-GB"/>
              </w:rPr>
            </w:pPr>
            <w:r w:rsidRPr="001A126B">
              <w:rPr>
                <w:lang w:val="en-GB"/>
              </w:rPr>
              <w:t>0.29, -0.23</w:t>
            </w:r>
          </w:p>
        </w:tc>
      </w:tr>
    </w:tbl>
    <w:p w:rsidR="00521083" w:rsidRPr="004F4628" w:rsidRDefault="00521083"/>
    <w:p w:rsidR="00521083" w:rsidRPr="004F4628" w:rsidRDefault="00521083"/>
    <w:p w:rsidR="00B6176D" w:rsidRPr="001A126B" w:rsidRDefault="00B6176D" w:rsidP="00B6176D">
      <w:pPr>
        <w:ind w:right="29"/>
        <w:jc w:val="center"/>
        <w:rPr>
          <w:b/>
        </w:rPr>
      </w:pPr>
      <w:r w:rsidRPr="00FF0531">
        <w:rPr>
          <w:b/>
        </w:rPr>
        <w:lastRenderedPageBreak/>
        <w:t xml:space="preserve">Table </w:t>
      </w:r>
      <w:r>
        <w:rPr>
          <w:b/>
        </w:rPr>
        <w:t>S2</w:t>
      </w:r>
      <w:r w:rsidRPr="00FF0531">
        <w:rPr>
          <w:b/>
        </w:rPr>
        <w:t>.</w:t>
      </w:r>
      <w:r w:rsidRPr="00FF0531">
        <w:t xml:space="preserve">Growth inhibition of </w:t>
      </w:r>
      <w:proofErr w:type="spellStart"/>
      <w:r w:rsidRPr="00FF0531">
        <w:rPr>
          <w:i/>
        </w:rPr>
        <w:t>Lemna</w:t>
      </w:r>
      <w:proofErr w:type="spellEnd"/>
      <w:r>
        <w:rPr>
          <w:i/>
        </w:rPr>
        <w:t xml:space="preserve"> </w:t>
      </w:r>
      <w:proofErr w:type="spellStart"/>
      <w:r w:rsidRPr="00FF0531">
        <w:rPr>
          <w:i/>
        </w:rPr>
        <w:t>aequinocitalis</w:t>
      </w:r>
      <w:proofErr w:type="spellEnd"/>
      <w:r w:rsidRPr="00FF0531">
        <w:t xml:space="preserve"> </w:t>
      </w:r>
      <w:r w:rsidRPr="001A126B">
        <w:t>by compounds</w:t>
      </w:r>
      <w:r w:rsidRPr="001A126B">
        <w:rPr>
          <w:b/>
        </w:rPr>
        <w:t xml:space="preserve"> 5a-o</w:t>
      </w:r>
      <w:r w:rsidRPr="001A126B">
        <w:rPr>
          <w:vertAlign w:val="superscript"/>
        </w:rPr>
        <w:t>a</w:t>
      </w:r>
      <w:r>
        <w:rPr>
          <w:vertAlign w:val="superscript"/>
        </w:rPr>
        <w:t xml:space="preserve"> </w:t>
      </w:r>
      <w:r w:rsidRPr="001A126B">
        <w:t>at different concentrations</w:t>
      </w:r>
    </w:p>
    <w:p w:rsidR="00B6176D" w:rsidRPr="001A126B" w:rsidRDefault="00B6176D" w:rsidP="00B6176D">
      <w:pPr>
        <w:pStyle w:val="Heading1"/>
        <w:rPr>
          <w:color w:val="auto"/>
        </w:rPr>
      </w:pPr>
      <w:r>
        <w:rPr>
          <w:color w:val="auto"/>
        </w:rPr>
        <w:t xml:space="preserve">                                                      </w:t>
      </w:r>
      <w:r w:rsidRPr="001A126B">
        <w:rPr>
          <w:color w:val="auto"/>
        </w:rPr>
        <w:object w:dxaOrig="3111" w:dyaOrig="1521">
          <v:shape id="_x0000_i1026" type="#_x0000_t75" style="width:117.15pt;height:56.3pt" o:ole="">
            <v:imagedata r:id="rId11" o:title=""/>
          </v:shape>
          <o:OLEObject Type="Embed" ProgID="ChemDraw.Document.6.0" ShapeID="_x0000_i1026" DrawAspect="Content" ObjectID="_1574771521" r:id="rId12"/>
        </w:object>
      </w:r>
    </w:p>
    <w:tbl>
      <w:tblPr>
        <w:tblW w:w="12333" w:type="dxa"/>
        <w:tblInd w:w="-680" w:type="dxa"/>
        <w:tblBorders>
          <w:top w:val="single" w:sz="8" w:space="0" w:color="000000"/>
          <w:bottom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19"/>
        <w:gridCol w:w="1842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B6176D" w:rsidRPr="001A126B" w:rsidTr="00487E49">
        <w:trPr>
          <w:gridAfter w:val="2"/>
          <w:wAfter w:w="2268" w:type="dxa"/>
          <w:trHeight w:val="1226"/>
        </w:trPr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Compound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R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1000</w:t>
            </w:r>
          </w:p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µg/mL</w:t>
            </w: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rPr>
                <w:iCs/>
              </w:rPr>
              <w:t>(% G.I)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100</w:t>
            </w:r>
          </w:p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µg/mL</w:t>
            </w: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rPr>
                <w:iCs/>
              </w:rPr>
              <w:t>(% G.I)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10</w:t>
            </w:r>
          </w:p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µg/mL</w:t>
            </w: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rPr>
                <w:iCs/>
              </w:rPr>
              <w:t>(% G.I)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500</w:t>
            </w:r>
          </w:p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µg/mL</w:t>
            </w: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rPr>
                <w:iCs/>
              </w:rPr>
              <w:t>(% G.I)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50</w:t>
            </w:r>
          </w:p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µg/mL</w:t>
            </w:r>
          </w:p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rPr>
                <w:iCs/>
              </w:rPr>
              <w:t>(% G.I)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5</w:t>
            </w:r>
          </w:p>
          <w:p w:rsidR="00B6176D" w:rsidRPr="001A126B" w:rsidRDefault="00B6176D" w:rsidP="00487E49">
            <w:pPr>
              <w:shd w:val="clear" w:color="auto" w:fill="FFFFFF"/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µg/mL</w:t>
            </w:r>
          </w:p>
          <w:p w:rsidR="00B6176D" w:rsidRPr="001A126B" w:rsidRDefault="00B6176D" w:rsidP="00487E49">
            <w:pPr>
              <w:spacing w:line="360" w:lineRule="auto"/>
              <w:jc w:val="center"/>
              <w:rPr>
                <w:iCs/>
              </w:rPr>
            </w:pPr>
            <w:r w:rsidRPr="001A126B">
              <w:rPr>
                <w:iCs/>
              </w:rPr>
              <w:t>(% G.I)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rPr>
                <w:b/>
                <w:bCs/>
              </w:rPr>
            </w:pPr>
            <w:r w:rsidRPr="001A126B">
              <w:rPr>
                <w:b/>
                <w:bCs/>
              </w:rPr>
              <w:t xml:space="preserve">        5a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2-CH</w:t>
            </w:r>
            <w:r w:rsidRPr="001A126B">
              <w:rPr>
                <w:vertAlign w:val="subscript"/>
              </w:rPr>
              <w:t>3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3-CH</w:t>
            </w:r>
            <w:r w:rsidRPr="001A126B">
              <w:rPr>
                <w:vertAlign w:val="subscript"/>
              </w:rPr>
              <w:t>3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4-CH</w:t>
            </w:r>
            <w:r w:rsidRPr="001A126B">
              <w:rPr>
                <w:vertAlign w:val="subscript"/>
              </w:rPr>
              <w:t>3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2-CH</w:t>
            </w:r>
            <w:r w:rsidRPr="001A126B">
              <w:rPr>
                <w:vertAlign w:val="subscript"/>
              </w:rPr>
              <w:t>3</w:t>
            </w:r>
            <w:r w:rsidRPr="001A126B">
              <w:t>OC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3-CH</w:t>
            </w:r>
            <w:r w:rsidRPr="001A126B">
              <w:rPr>
                <w:vertAlign w:val="subscript"/>
              </w:rPr>
              <w:t>3</w:t>
            </w:r>
            <w:r w:rsidRPr="001A126B">
              <w:t>OC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4-CH</w:t>
            </w:r>
            <w:r w:rsidRPr="001A126B">
              <w:rPr>
                <w:vertAlign w:val="subscript"/>
              </w:rPr>
              <w:t>3</w:t>
            </w:r>
            <w:r w:rsidRPr="001A126B">
              <w:t>OC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5h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2-FC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375"/>
                <w:tab w:val="center" w:pos="459"/>
              </w:tabs>
              <w:spacing w:line="360" w:lineRule="auto"/>
            </w:pPr>
            <w:r w:rsidRPr="001A126B">
              <w:tab/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</w:pPr>
            <w:r w:rsidRPr="001A126B">
              <w:t xml:space="preserve">      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3-FC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4-FC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 xml:space="preserve"> 5k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2-ClC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3-ClC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</w:tcPr>
          <w:p w:rsidR="00B6176D" w:rsidRPr="001A126B" w:rsidRDefault="00B6176D" w:rsidP="00487E49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 xml:space="preserve"> 5m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4-ClC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2,4-(Cl)</w:t>
            </w:r>
            <w:r w:rsidRPr="001A126B">
              <w:rPr>
                <w:vertAlign w:val="subscript"/>
              </w:rPr>
              <w:t>2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  <w:tr w:rsidR="00B6176D" w:rsidRPr="001A126B" w:rsidTr="00487E49">
        <w:trPr>
          <w:gridAfter w:val="2"/>
          <w:wAfter w:w="2268" w:type="dxa"/>
        </w:trPr>
        <w:tc>
          <w:tcPr>
            <w:tcW w:w="141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3,4-(Cl)</w:t>
            </w:r>
            <w:r w:rsidRPr="001A126B">
              <w:rPr>
                <w:vertAlign w:val="subscript"/>
              </w:rPr>
              <w:t>2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−</w:t>
            </w:r>
          </w:p>
        </w:tc>
      </w:tr>
    </w:tbl>
    <w:p w:rsidR="00521083" w:rsidRPr="004F4628" w:rsidRDefault="00B6176D">
      <w:proofErr w:type="spellStart"/>
      <w:proofErr w:type="gramStart"/>
      <w:r w:rsidRPr="001A126B">
        <w:rPr>
          <w:vertAlign w:val="superscript"/>
        </w:rPr>
        <w:t>a</w:t>
      </w:r>
      <w:proofErr w:type="spellEnd"/>
      <w:proofErr w:type="gramEnd"/>
      <w:r w:rsidRPr="001A126B">
        <w:t xml:space="preserve"> The standard drug, </w:t>
      </w:r>
      <w:proofErr w:type="spellStart"/>
      <w:r w:rsidRPr="001A126B">
        <w:t>paraquat</w:t>
      </w:r>
      <w:proofErr w:type="spellEnd"/>
      <w:r w:rsidRPr="001A126B">
        <w:t>, shows 100% growth inhibition at a concentration of 0.015                     µg/</w:t>
      </w:r>
      <w:proofErr w:type="spellStart"/>
      <w:r w:rsidRPr="001A126B">
        <w:t>mL.</w:t>
      </w:r>
      <w:proofErr w:type="spellEnd"/>
      <w:r>
        <w:t xml:space="preserve"> </w:t>
      </w:r>
      <w:r w:rsidRPr="001A126B">
        <w:t>G.I: Growth inhibition.</w:t>
      </w:r>
    </w:p>
    <w:p w:rsidR="00B6176D" w:rsidRPr="001A126B" w:rsidRDefault="00B6176D" w:rsidP="00B6176D">
      <w:pPr>
        <w:spacing w:line="360" w:lineRule="auto"/>
        <w:jc w:val="center"/>
        <w:rPr>
          <w:b/>
          <w:bCs/>
        </w:rPr>
      </w:pPr>
      <w:r w:rsidRPr="001A126B">
        <w:rPr>
          <w:b/>
          <w:bCs/>
        </w:rPr>
        <w:lastRenderedPageBreak/>
        <w:t xml:space="preserve">Table </w:t>
      </w:r>
      <w:r w:rsidR="00780DAA">
        <w:rPr>
          <w:b/>
          <w:bCs/>
        </w:rPr>
        <w:t>S3</w:t>
      </w:r>
      <w:r w:rsidRPr="001A126B">
        <w:rPr>
          <w:b/>
          <w:bCs/>
        </w:rPr>
        <w:t>.</w:t>
      </w:r>
      <w:r w:rsidRPr="001A126B">
        <w:rPr>
          <w:bCs/>
        </w:rPr>
        <w:t>Brine shrimp (</w:t>
      </w:r>
      <w:proofErr w:type="spellStart"/>
      <w:r w:rsidRPr="001A126B">
        <w:rPr>
          <w:bCs/>
          <w:i/>
        </w:rPr>
        <w:t>Artemia</w:t>
      </w:r>
      <w:proofErr w:type="spellEnd"/>
      <w:r>
        <w:rPr>
          <w:bCs/>
          <w:i/>
        </w:rPr>
        <w:t xml:space="preserve"> </w:t>
      </w:r>
      <w:proofErr w:type="spellStart"/>
      <w:r w:rsidRPr="001A126B">
        <w:rPr>
          <w:bCs/>
          <w:i/>
        </w:rPr>
        <w:t>salina</w:t>
      </w:r>
      <w:proofErr w:type="spellEnd"/>
      <w:r w:rsidRPr="001A126B">
        <w:rPr>
          <w:bCs/>
        </w:rPr>
        <w:t xml:space="preserve">) lethality bioassay for compounds </w:t>
      </w:r>
      <w:r w:rsidRPr="001A126B">
        <w:rPr>
          <w:b/>
        </w:rPr>
        <w:t xml:space="preserve">5a-o </w:t>
      </w:r>
      <w:r w:rsidRPr="001A126B">
        <w:rPr>
          <w:vertAlign w:val="superscript"/>
        </w:rPr>
        <w:t>a</w:t>
      </w:r>
    </w:p>
    <w:p w:rsidR="00B6176D" w:rsidRPr="001A126B" w:rsidRDefault="00B6176D" w:rsidP="00B6176D">
      <w:pPr>
        <w:spacing w:line="360" w:lineRule="auto"/>
        <w:jc w:val="center"/>
        <w:rPr>
          <w:bCs/>
        </w:rPr>
      </w:pPr>
    </w:p>
    <w:p w:rsidR="00B6176D" w:rsidRPr="001A126B" w:rsidRDefault="00B6176D" w:rsidP="00B6176D">
      <w:pPr>
        <w:tabs>
          <w:tab w:val="left" w:pos="1770"/>
        </w:tabs>
        <w:spacing w:line="360" w:lineRule="auto"/>
        <w:jc w:val="center"/>
        <w:rPr>
          <w:b/>
        </w:rPr>
      </w:pPr>
      <w:r w:rsidRPr="001A126B">
        <w:object w:dxaOrig="3111" w:dyaOrig="1521">
          <v:shape id="_x0000_i1027" type="#_x0000_t75" style="width:117.15pt;height:56.3pt" o:ole="">
            <v:imagedata r:id="rId11" o:title=""/>
          </v:shape>
          <o:OLEObject Type="Embed" ProgID="ChemDraw.Document.6.0" ShapeID="_x0000_i1027" DrawAspect="Content" ObjectID="_1574771522" r:id="rId13"/>
        </w:object>
      </w:r>
    </w:p>
    <w:tbl>
      <w:tblPr>
        <w:tblpPr w:leftFromText="180" w:rightFromText="180" w:bottomFromText="200" w:vertAnchor="text" w:horzAnchor="margin" w:tblpXSpec="center" w:tblpY="245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A0" w:firstRow="1" w:lastRow="0" w:firstColumn="1" w:lastColumn="0" w:noHBand="1" w:noVBand="1"/>
      </w:tblPr>
      <w:tblGrid>
        <w:gridCol w:w="3144"/>
        <w:gridCol w:w="2695"/>
        <w:gridCol w:w="3737"/>
      </w:tblGrid>
      <w:tr w:rsidR="00B6176D" w:rsidRPr="001A126B" w:rsidTr="00487E49">
        <w:tc>
          <w:tcPr>
            <w:tcW w:w="16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lang w:bidi="ur-PK"/>
              </w:rPr>
            </w:pPr>
            <w:r w:rsidRPr="001A126B">
              <w:rPr>
                <w:lang w:bidi="ur-PK"/>
              </w:rPr>
              <w:t>Compound</w:t>
            </w:r>
          </w:p>
        </w:tc>
        <w:tc>
          <w:tcPr>
            <w:tcW w:w="14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R</w:t>
            </w:r>
          </w:p>
        </w:tc>
        <w:tc>
          <w:tcPr>
            <w:tcW w:w="19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  <w:rPr>
                <w:iCs/>
              </w:rPr>
            </w:pPr>
            <w:r w:rsidRPr="001A126B">
              <w:rPr>
                <w:iCs/>
              </w:rPr>
              <w:t>LD</w:t>
            </w:r>
            <w:r w:rsidRPr="001A126B">
              <w:rPr>
                <w:iCs/>
                <w:vertAlign w:val="subscript"/>
              </w:rPr>
              <w:t xml:space="preserve">50 </w:t>
            </w:r>
            <w:r w:rsidRPr="001A126B">
              <w:rPr>
                <w:iCs/>
              </w:rPr>
              <w:t>(M)</w:t>
            </w:r>
          </w:p>
        </w:tc>
      </w:tr>
      <w:tr w:rsidR="00B6176D" w:rsidRPr="001A126B" w:rsidTr="00487E49">
        <w:tc>
          <w:tcPr>
            <w:tcW w:w="164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5a</w:t>
            </w:r>
          </w:p>
        </w:tc>
        <w:tc>
          <w:tcPr>
            <w:tcW w:w="140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5</w:t>
            </w:r>
          </w:p>
        </w:tc>
        <w:tc>
          <w:tcPr>
            <w:tcW w:w="195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&gt;3.22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5b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2-CH</w:t>
            </w:r>
            <w:r w:rsidRPr="001A126B">
              <w:rPr>
                <w:vertAlign w:val="subscript"/>
              </w:rPr>
              <w:t>3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 xml:space="preserve">  3.63 x 10</w:t>
            </w:r>
            <w:r w:rsidRPr="001A126B">
              <w:rPr>
                <w:vertAlign w:val="superscript"/>
              </w:rPr>
              <w:t>-5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5c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3-CH</w:t>
            </w:r>
            <w:r w:rsidRPr="001A126B">
              <w:rPr>
                <w:vertAlign w:val="subscript"/>
              </w:rPr>
              <w:t>3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&gt;3.08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5d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4-CH</w:t>
            </w:r>
            <w:r w:rsidRPr="001A126B">
              <w:rPr>
                <w:vertAlign w:val="subscript"/>
              </w:rPr>
              <w:t>3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  <w:rPr>
                <w:bCs/>
              </w:rPr>
            </w:pPr>
            <w:r w:rsidRPr="001A126B">
              <w:t>&gt;3.08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5e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2-CH</w:t>
            </w:r>
            <w:r w:rsidRPr="001A126B">
              <w:rPr>
                <w:vertAlign w:val="subscript"/>
              </w:rPr>
              <w:t>3</w:t>
            </w:r>
            <w:r w:rsidRPr="001A126B">
              <w:t>OC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&gt;2.94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5f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3-CH</w:t>
            </w:r>
            <w:r w:rsidRPr="001A126B">
              <w:rPr>
                <w:vertAlign w:val="subscript"/>
              </w:rPr>
              <w:t>3</w:t>
            </w:r>
            <w:r w:rsidRPr="001A126B">
              <w:t>OC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&gt;2.94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5g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4-CH</w:t>
            </w:r>
            <w:r w:rsidRPr="001A126B">
              <w:rPr>
                <w:vertAlign w:val="subscript"/>
              </w:rPr>
              <w:t>3</w:t>
            </w:r>
            <w:r w:rsidRPr="001A126B">
              <w:t>OC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&gt;2.94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5h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2-FC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  <w:rPr>
                <w:bCs/>
              </w:rPr>
            </w:pPr>
            <w:r w:rsidRPr="001A126B">
              <w:t>&gt;3.04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5i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3-FC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  <w:rPr>
                <w:bCs/>
              </w:rPr>
            </w:pPr>
            <w:r w:rsidRPr="001A126B">
              <w:t>&gt;3.04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5j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4-FC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 xml:space="preserve">  2.90 x 10</w:t>
            </w:r>
            <w:r w:rsidRPr="001A126B">
              <w:rPr>
                <w:vertAlign w:val="superscript"/>
              </w:rPr>
              <w:t>-5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5k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2-ClC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&gt;2.90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5l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3-ClC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&gt;2.90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5m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4-ClC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4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tabs>
                <w:tab w:val="left" w:pos="-720"/>
                <w:tab w:val="left" w:pos="2910"/>
              </w:tabs>
              <w:spacing w:line="360" w:lineRule="auto"/>
              <w:ind w:right="-871"/>
              <w:jc w:val="center"/>
            </w:pPr>
            <w:r w:rsidRPr="001A126B">
              <w:t>&gt;2.90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5n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2,4-(Cl)</w:t>
            </w:r>
            <w:r w:rsidRPr="001A126B">
              <w:rPr>
                <w:vertAlign w:val="subscript"/>
              </w:rPr>
              <w:t>2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3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spacing w:line="360" w:lineRule="auto"/>
              <w:jc w:val="center"/>
            </w:pPr>
            <w:r w:rsidRPr="001A126B">
              <w:t>&gt;2.64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rPr>
          <w:trHeight w:val="341"/>
        </w:trPr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>5o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jc w:val="center"/>
            </w:pPr>
            <w:r w:rsidRPr="001A126B">
              <w:t>3,4-(Cl)</w:t>
            </w:r>
            <w:r w:rsidRPr="001A126B">
              <w:rPr>
                <w:vertAlign w:val="subscript"/>
              </w:rPr>
              <w:t>2</w:t>
            </w:r>
            <w:r w:rsidRPr="001A126B">
              <w:t>C</w:t>
            </w:r>
            <w:r w:rsidRPr="001A126B">
              <w:rPr>
                <w:vertAlign w:val="subscript"/>
              </w:rPr>
              <w:t>6</w:t>
            </w:r>
            <w:r w:rsidRPr="001A126B">
              <w:t>H</w:t>
            </w:r>
            <w:r w:rsidRPr="001A126B">
              <w:rPr>
                <w:vertAlign w:val="subscript"/>
              </w:rPr>
              <w:t>3</w:t>
            </w:r>
          </w:p>
        </w:tc>
        <w:tc>
          <w:tcPr>
            <w:tcW w:w="19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6176D" w:rsidRPr="001A126B" w:rsidRDefault="00B6176D" w:rsidP="00487E49">
            <w:pPr>
              <w:jc w:val="center"/>
            </w:pPr>
            <w:r w:rsidRPr="001A126B">
              <w:t xml:space="preserve">                2.31 x 10</w:t>
            </w:r>
            <w:r w:rsidRPr="001A126B">
              <w:rPr>
                <w:vertAlign w:val="superscript"/>
              </w:rPr>
              <w:t>-4</w:t>
            </w:r>
          </w:p>
        </w:tc>
      </w:tr>
      <w:tr w:rsidR="00B6176D" w:rsidRPr="001A126B" w:rsidTr="00487E49">
        <w:trPr>
          <w:trHeight w:val="341"/>
        </w:trPr>
        <w:tc>
          <w:tcPr>
            <w:tcW w:w="164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6176D" w:rsidRPr="001A126B" w:rsidRDefault="00B6176D" w:rsidP="00487E49">
            <w:pPr>
              <w:jc w:val="center"/>
              <w:rPr>
                <w:b/>
                <w:bCs/>
              </w:rPr>
            </w:pPr>
            <w:r w:rsidRPr="001A126B">
              <w:rPr>
                <w:b/>
                <w:bCs/>
              </w:rPr>
              <w:t xml:space="preserve">Etoposide </w:t>
            </w:r>
            <w:r w:rsidRPr="001A126B">
              <w:rPr>
                <w:bCs/>
                <w:vertAlign w:val="superscript"/>
              </w:rPr>
              <w:t>b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6176D" w:rsidRPr="001A126B" w:rsidRDefault="00B6176D" w:rsidP="00487E49">
            <w:pPr>
              <w:jc w:val="center"/>
            </w:pPr>
          </w:p>
        </w:tc>
        <w:tc>
          <w:tcPr>
            <w:tcW w:w="195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6176D" w:rsidRPr="001A126B" w:rsidRDefault="00B6176D" w:rsidP="00487E49">
            <w:pPr>
              <w:jc w:val="center"/>
            </w:pPr>
            <w:r w:rsidRPr="001A126B">
              <w:t xml:space="preserve">                1.27 x 10</w:t>
            </w:r>
            <w:r w:rsidRPr="001A126B">
              <w:rPr>
                <w:vertAlign w:val="superscript"/>
              </w:rPr>
              <w:t>-5</w:t>
            </w:r>
          </w:p>
        </w:tc>
      </w:tr>
    </w:tbl>
    <w:p w:rsidR="00521083" w:rsidRPr="004F4628" w:rsidRDefault="00B6176D">
      <w:proofErr w:type="gramStart"/>
      <w:r w:rsidRPr="001A126B">
        <w:rPr>
          <w:vertAlign w:val="superscript"/>
        </w:rPr>
        <w:t>a</w:t>
      </w:r>
      <w:proofErr w:type="gramEnd"/>
      <w:r>
        <w:rPr>
          <w:vertAlign w:val="superscript"/>
        </w:rPr>
        <w:t xml:space="preserve"> </w:t>
      </w:r>
      <w:r w:rsidRPr="001A126B">
        <w:t xml:space="preserve">Tested at 100, 10, 1 µg/mL; </w:t>
      </w:r>
      <w:r w:rsidRPr="001A126B">
        <w:rPr>
          <w:vertAlign w:val="superscript"/>
        </w:rPr>
        <w:t>b</w:t>
      </w:r>
      <w:r w:rsidRPr="001A126B">
        <w:t xml:space="preserve"> The reference anticancer drug.</w:t>
      </w:r>
    </w:p>
    <w:p w:rsidR="00780DAA" w:rsidRPr="001A126B" w:rsidRDefault="00780DAA" w:rsidP="00780DAA">
      <w:pPr>
        <w:pStyle w:val="ElsParagraph"/>
        <w:spacing w:after="0" w:line="360" w:lineRule="auto"/>
        <w:ind w:firstLine="0"/>
        <w:jc w:val="center"/>
        <w:rPr>
          <w:b/>
          <w:sz w:val="24"/>
          <w:szCs w:val="24"/>
        </w:rPr>
      </w:pPr>
      <w:r w:rsidRPr="001A126B">
        <w:rPr>
          <w:b/>
          <w:sz w:val="24"/>
          <w:szCs w:val="24"/>
        </w:rPr>
        <w:lastRenderedPageBreak/>
        <w:t xml:space="preserve">Table </w:t>
      </w:r>
      <w:r>
        <w:rPr>
          <w:b/>
          <w:sz w:val="24"/>
          <w:szCs w:val="24"/>
        </w:rPr>
        <w:t>S4</w:t>
      </w:r>
      <w:r w:rsidRPr="001A126B">
        <w:rPr>
          <w:b/>
          <w:sz w:val="24"/>
          <w:szCs w:val="24"/>
        </w:rPr>
        <w:t>.</w:t>
      </w:r>
      <w:r w:rsidRPr="001A126B">
        <w:rPr>
          <w:sz w:val="24"/>
          <w:szCs w:val="24"/>
        </w:rPr>
        <w:t>Free binding energy and ADME profile of compounds</w:t>
      </w:r>
      <w:r w:rsidRPr="001A126B">
        <w:rPr>
          <w:b/>
          <w:sz w:val="24"/>
          <w:szCs w:val="24"/>
        </w:rPr>
        <w:t xml:space="preserve"> 5a-o</w:t>
      </w:r>
    </w:p>
    <w:tbl>
      <w:tblPr>
        <w:tblStyle w:val="TableGrid"/>
        <w:tblW w:w="5000" w:type="pct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2095"/>
        <w:gridCol w:w="1333"/>
        <w:gridCol w:w="1141"/>
        <w:gridCol w:w="1333"/>
        <w:gridCol w:w="839"/>
        <w:gridCol w:w="1118"/>
      </w:tblGrid>
      <w:tr w:rsidR="00780DAA" w:rsidRPr="001A126B" w:rsidTr="00487E49">
        <w:trPr>
          <w:jc w:val="center"/>
        </w:trPr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80DAA" w:rsidRPr="000E4DFB" w:rsidRDefault="00780DAA" w:rsidP="00487E49">
            <w:pPr>
              <w:spacing w:line="360" w:lineRule="auto"/>
              <w:jc w:val="center"/>
            </w:pPr>
            <w:r w:rsidRPr="000E4DFB">
              <w:t>Compound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0DAA" w:rsidRPr="000E4DFB" w:rsidRDefault="00780DAA" w:rsidP="00487E49">
            <w:pPr>
              <w:spacing w:line="360" w:lineRule="auto"/>
              <w:jc w:val="center"/>
            </w:pPr>
            <w:r w:rsidRPr="000E4DFB">
              <w:t>Free binding energy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0DAA" w:rsidRPr="000E4DFB" w:rsidRDefault="00780DAA" w:rsidP="00487E49">
            <w:pPr>
              <w:spacing w:line="360" w:lineRule="auto"/>
              <w:jc w:val="center"/>
            </w:pPr>
            <w:proofErr w:type="spellStart"/>
            <w:r w:rsidRPr="000E4DFB">
              <w:t>Milog</w:t>
            </w:r>
            <w:r w:rsidRPr="000E4DFB">
              <w:rPr>
                <w:i/>
              </w:rPr>
              <w:t>P</w:t>
            </w:r>
            <w:proofErr w:type="spellEnd"/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0DAA" w:rsidRPr="000E4DFB" w:rsidRDefault="00780DAA" w:rsidP="00487E49">
            <w:pPr>
              <w:spacing w:line="360" w:lineRule="auto"/>
              <w:jc w:val="center"/>
            </w:pPr>
            <w:r w:rsidRPr="000E4DFB">
              <w:t>TSPA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80DAA" w:rsidRPr="000E4DFB" w:rsidRDefault="00780DAA" w:rsidP="00487E49">
            <w:pPr>
              <w:spacing w:line="360" w:lineRule="auto"/>
              <w:jc w:val="center"/>
            </w:pPr>
            <w:r w:rsidRPr="000E4DFB">
              <w:t>MW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80DAA" w:rsidRPr="000E4DFB" w:rsidRDefault="00780DAA" w:rsidP="00487E49">
            <w:pPr>
              <w:spacing w:line="360" w:lineRule="auto"/>
              <w:jc w:val="center"/>
            </w:pPr>
            <w:proofErr w:type="spellStart"/>
            <w:r w:rsidRPr="000E4DFB">
              <w:rPr>
                <w:i/>
              </w:rPr>
              <w:t>n</w:t>
            </w:r>
            <w:r w:rsidRPr="000E4DFB">
              <w:rPr>
                <w:vertAlign w:val="subscript"/>
              </w:rPr>
              <w:t>ON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80DAA" w:rsidRPr="000E4DFB" w:rsidRDefault="00780DAA" w:rsidP="00487E49">
            <w:pPr>
              <w:spacing w:line="360" w:lineRule="auto"/>
              <w:jc w:val="center"/>
            </w:pPr>
            <w:proofErr w:type="spellStart"/>
            <w:r w:rsidRPr="000E4DFB">
              <w:rPr>
                <w:i/>
              </w:rPr>
              <w:t>n</w:t>
            </w:r>
            <w:r w:rsidRPr="000E4DFB">
              <w:rPr>
                <w:vertAlign w:val="subscript"/>
              </w:rPr>
              <w:t>OHNH</w:t>
            </w:r>
            <w:proofErr w:type="spellEnd"/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5a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-18.0136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2.89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310.38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5b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-19.0561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2.87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294.36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5c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-18.4487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3.31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324.41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5d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-17.8803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3.34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324.41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5e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-19.2291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2.90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78.51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340.41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5f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-21.5280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2.92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78.51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340.41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5g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-17.1525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2.95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78.51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340.41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5h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-18.9164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3.01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328.37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5i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-18.0512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3.03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328.37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5j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-16.9227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3.05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328.37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5k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-19.1458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3.52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344.83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5l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-17.9514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3.54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344.83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5m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-18.1326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3.57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344.83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5n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-17.8227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4.17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379.27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  <w:tr w:rsidR="00780DAA" w:rsidRPr="001A126B" w:rsidTr="00487E49">
        <w:trPr>
          <w:jc w:val="center"/>
        </w:trPr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  <w:rPr>
                <w:b/>
              </w:rPr>
            </w:pPr>
            <w:r w:rsidRPr="001A126B">
              <w:rPr>
                <w:b/>
              </w:rPr>
              <w:t>5o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-17.3433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4.17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69.28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379.27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80DAA" w:rsidRPr="001A126B" w:rsidRDefault="00780DAA" w:rsidP="00487E49">
            <w:pPr>
              <w:spacing w:line="360" w:lineRule="auto"/>
              <w:jc w:val="center"/>
            </w:pPr>
            <w:r w:rsidRPr="001A126B">
              <w:t>3</w:t>
            </w:r>
          </w:p>
        </w:tc>
      </w:tr>
    </w:tbl>
    <w:p w:rsidR="003B16C5" w:rsidRPr="004F4628" w:rsidRDefault="00780DAA">
      <w:proofErr w:type="spellStart"/>
      <w:r w:rsidRPr="001A126B">
        <w:rPr>
          <w:sz w:val="20"/>
          <w:szCs w:val="20"/>
        </w:rPr>
        <w:t>MiLogP</w:t>
      </w:r>
      <w:proofErr w:type="spellEnd"/>
      <w:r w:rsidRPr="001A126B">
        <w:rPr>
          <w:sz w:val="20"/>
          <w:szCs w:val="20"/>
        </w:rPr>
        <w:t xml:space="preserve"> = octanol/water partition coefficient; TPSA = Topological Polar Surface Area; MW = molecular weight; </w:t>
      </w:r>
      <w:proofErr w:type="spellStart"/>
      <w:proofErr w:type="gramStart"/>
      <w:r w:rsidRPr="001A126B">
        <w:rPr>
          <w:sz w:val="20"/>
          <w:szCs w:val="20"/>
        </w:rPr>
        <w:t>nON</w:t>
      </w:r>
      <w:proofErr w:type="spellEnd"/>
      <w:proofErr w:type="gramEnd"/>
      <w:r w:rsidRPr="001A126B">
        <w:rPr>
          <w:sz w:val="20"/>
          <w:szCs w:val="20"/>
        </w:rPr>
        <w:t xml:space="preserve"> = number of hydrogen acceptors; </w:t>
      </w:r>
      <w:proofErr w:type="spellStart"/>
      <w:r w:rsidRPr="001A126B">
        <w:rPr>
          <w:sz w:val="20"/>
          <w:szCs w:val="20"/>
        </w:rPr>
        <w:t>nOHNH</w:t>
      </w:r>
      <w:proofErr w:type="spellEnd"/>
      <w:r w:rsidRPr="001A126B">
        <w:rPr>
          <w:sz w:val="20"/>
          <w:szCs w:val="20"/>
        </w:rPr>
        <w:t xml:space="preserve"> = number </w:t>
      </w:r>
      <w:proofErr w:type="spellStart"/>
      <w:r w:rsidRPr="001A126B">
        <w:rPr>
          <w:sz w:val="20"/>
          <w:szCs w:val="20"/>
        </w:rPr>
        <w:t>ofhydrogen</w:t>
      </w:r>
      <w:proofErr w:type="spellEnd"/>
      <w:r w:rsidRPr="001A126B">
        <w:rPr>
          <w:sz w:val="20"/>
          <w:szCs w:val="20"/>
        </w:rPr>
        <w:t xml:space="preserve"> donors.</w:t>
      </w:r>
    </w:p>
    <w:p w:rsidR="003B16C5" w:rsidRPr="004F4628" w:rsidRDefault="003B16C5"/>
    <w:p w:rsidR="00521083" w:rsidRPr="004F4628" w:rsidRDefault="00521083"/>
    <w:p w:rsidR="00521083" w:rsidRPr="004F4628" w:rsidRDefault="00521083"/>
    <w:p w:rsidR="00521083" w:rsidRPr="004F4628" w:rsidRDefault="00521083"/>
    <w:p w:rsidR="00B57758" w:rsidRPr="004F4628" w:rsidRDefault="00B57758">
      <w:r w:rsidRPr="004F4628">
        <w:br w:type="page"/>
      </w:r>
    </w:p>
    <w:p w:rsidR="007F5866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="007F5866"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 xml:space="preserve">spectrum </w:t>
      </w:r>
      <w:r w:rsidR="007F5866" w:rsidRPr="007F5866">
        <w:rPr>
          <w:rFonts w:ascii="Times New Roman" w:hAnsi="Times New Roman" w:cs="Times New Roman"/>
          <w:noProof/>
          <w:sz w:val="24"/>
        </w:rPr>
        <w:t>of</w:t>
      </w:r>
      <w:r w:rsidR="007F5866" w:rsidRPr="007F5866">
        <w:rPr>
          <w:rFonts w:ascii="Times New Roman" w:hAnsi="Times New Roman" w:cs="Times New Roman"/>
          <w:b/>
          <w:noProof/>
          <w:sz w:val="24"/>
        </w:rPr>
        <w:t xml:space="preserve"> 5a</w:t>
      </w:r>
    </w:p>
    <w:p w:rsidR="007F5866" w:rsidRDefault="007F5866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0" name="Picture 10" descr="C:\Users\Maqbool Ahmed\nmr nazia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qbool Ahmed\nmr nazia\S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66" w:rsidRDefault="007F5866">
      <w:r>
        <w:br w:type="page"/>
      </w:r>
    </w:p>
    <w:p w:rsidR="007F5866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7F5866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7F5866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7F5866">
        <w:rPr>
          <w:rFonts w:ascii="Times New Roman" w:hAnsi="Times New Roman" w:cs="Times New Roman"/>
          <w:b/>
          <w:noProof/>
          <w:sz w:val="24"/>
        </w:rPr>
        <w:t>c</w:t>
      </w:r>
    </w:p>
    <w:p w:rsidR="007F5866" w:rsidRDefault="007F5866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1" name="Picture 11" descr="C:\Users\Maqbool Ahmed\nmr nazia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qbool Ahmed\nmr nazia\S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66" w:rsidRDefault="007F5866">
      <w:r>
        <w:br w:type="page"/>
      </w:r>
    </w:p>
    <w:p w:rsidR="007F5866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7F5866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7F5866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7F5866">
        <w:rPr>
          <w:rFonts w:ascii="Times New Roman" w:hAnsi="Times New Roman" w:cs="Times New Roman"/>
          <w:b/>
          <w:noProof/>
          <w:sz w:val="24"/>
        </w:rPr>
        <w:t>f</w:t>
      </w:r>
    </w:p>
    <w:p w:rsidR="002F49A5" w:rsidRDefault="002F49A5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3" name="Picture 13" descr="C:\Users\Maqbool Ahmed\nmr nazia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qbool Ahmed\nmr nazia\S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A5" w:rsidRDefault="002F49A5">
      <w:r>
        <w:br w:type="page"/>
      </w:r>
    </w:p>
    <w:p w:rsidR="002F49A5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2F49A5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2F49A5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2F49A5">
        <w:rPr>
          <w:rFonts w:ascii="Times New Roman" w:hAnsi="Times New Roman" w:cs="Times New Roman"/>
          <w:b/>
          <w:noProof/>
          <w:sz w:val="24"/>
        </w:rPr>
        <w:t>g</w:t>
      </w:r>
    </w:p>
    <w:p w:rsidR="006B6305" w:rsidRDefault="006B6305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4" name="Picture 14" descr="C:\Users\Maqbool Ahmed\nmr nazia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qbool Ahmed\nmr nazia\S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05" w:rsidRDefault="006B6305">
      <w:r>
        <w:br w:type="page"/>
      </w:r>
    </w:p>
    <w:p w:rsidR="006B6305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6B6305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6B6305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6B6305">
        <w:rPr>
          <w:rFonts w:ascii="Times New Roman" w:hAnsi="Times New Roman" w:cs="Times New Roman"/>
          <w:b/>
          <w:noProof/>
          <w:sz w:val="24"/>
        </w:rPr>
        <w:t>h</w:t>
      </w:r>
    </w:p>
    <w:p w:rsidR="006B6305" w:rsidRDefault="006B6305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5" name="Picture 15" descr="C:\Users\Maqbool Ahmed\nmr nazia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qbool Ahmed\nmr nazia\S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05" w:rsidRDefault="006B6305">
      <w:r>
        <w:br w:type="page"/>
      </w:r>
    </w:p>
    <w:p w:rsidR="006B6305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6B6305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6B6305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6B6305">
        <w:rPr>
          <w:rFonts w:ascii="Times New Roman" w:hAnsi="Times New Roman" w:cs="Times New Roman"/>
          <w:b/>
          <w:noProof/>
          <w:sz w:val="24"/>
        </w:rPr>
        <w:t>k</w:t>
      </w:r>
    </w:p>
    <w:p w:rsidR="006B6305" w:rsidRDefault="006B6305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6" name="Picture 16" descr="C:\Users\Maqbool Ahmed\nmr nazia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qbool Ahmed\nmr nazia\S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05" w:rsidRDefault="006B6305">
      <w:r>
        <w:br w:type="page"/>
      </w:r>
    </w:p>
    <w:p w:rsidR="006B6305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6B6305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6B6305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6B6305">
        <w:rPr>
          <w:rFonts w:ascii="Times New Roman" w:hAnsi="Times New Roman" w:cs="Times New Roman"/>
          <w:b/>
          <w:noProof/>
          <w:sz w:val="24"/>
        </w:rPr>
        <w:t>l</w:t>
      </w:r>
    </w:p>
    <w:p w:rsidR="001E21E9" w:rsidRDefault="001E21E9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7" name="Picture 17" descr="C:\Users\Maqbool Ahmed\nmr nazia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qbool Ahmed\nmr nazia\S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E9" w:rsidRDefault="001E21E9">
      <w:r>
        <w:br w:type="page"/>
      </w:r>
    </w:p>
    <w:p w:rsidR="00097B5C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 w:rsidRPr="00452C53">
        <w:rPr>
          <w:rFonts w:ascii="Times New Roman" w:hAnsi="Times New Roman" w:cs="Times New Roman"/>
          <w:noProof/>
          <w:sz w:val="24"/>
        </w:rPr>
        <w:t>H-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="00097B5C"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="00097B5C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097B5C">
        <w:rPr>
          <w:rFonts w:ascii="Times New Roman" w:hAnsi="Times New Roman" w:cs="Times New Roman"/>
          <w:b/>
          <w:noProof/>
          <w:sz w:val="24"/>
        </w:rPr>
        <w:t>o</w:t>
      </w:r>
    </w:p>
    <w:p w:rsidR="00CD42EC" w:rsidRDefault="00097B5C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8" name="Picture 18" descr="C:\Users\Maqbool Ahmed\nmr nazia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qbool Ahmed\nmr nazia\S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EC" w:rsidRDefault="00CD42EC">
      <w:r>
        <w:br w:type="page"/>
      </w:r>
    </w:p>
    <w:p w:rsidR="00CD42EC" w:rsidRPr="007F5866" w:rsidRDefault="00CD42EC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CD42EC">
        <w:rPr>
          <w:rFonts w:ascii="Times New Roman" w:hAnsi="Times New Roman" w:cs="Times New Roman"/>
          <w:noProof/>
          <w:sz w:val="24"/>
        </w:rPr>
        <w:lastRenderedPageBreak/>
        <w:t>Mass spectr</w:t>
      </w:r>
      <w:r w:rsidR="00452C53">
        <w:rPr>
          <w:rFonts w:ascii="Times New Roman" w:hAnsi="Times New Roman" w:cs="Times New Roman"/>
          <w:noProof/>
          <w:sz w:val="24"/>
        </w:rPr>
        <w:t>um</w:t>
      </w:r>
      <w:r w:rsidR="00D8130B">
        <w:rPr>
          <w:rFonts w:ascii="Times New Roman" w:hAnsi="Times New Roman" w:cs="Times New Roman"/>
          <w:noProof/>
          <w:sz w:val="24"/>
        </w:rPr>
        <w:t xml:space="preserve"> </w:t>
      </w:r>
      <w:r w:rsidRPr="007F5866">
        <w:rPr>
          <w:rFonts w:ascii="Times New Roman" w:hAnsi="Times New Roman" w:cs="Times New Roman"/>
          <w:noProof/>
          <w:sz w:val="24"/>
        </w:rPr>
        <w:t>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a</w:t>
      </w:r>
    </w:p>
    <w:p w:rsidR="00E02626" w:rsidRDefault="00E02626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" name="Picture 1" descr="C:\Users\Maqbool Ahmed\mass nazia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qbool Ahmed\mass nazia\S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26" w:rsidRDefault="00E02626">
      <w:r>
        <w:br w:type="page"/>
      </w:r>
    </w:p>
    <w:p w:rsidR="00E02626" w:rsidRPr="007F5866" w:rsidRDefault="00E02626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CD42EC">
        <w:rPr>
          <w:rFonts w:ascii="Times New Roman" w:hAnsi="Times New Roman" w:cs="Times New Roman"/>
          <w:noProof/>
          <w:sz w:val="24"/>
        </w:rPr>
        <w:lastRenderedPageBreak/>
        <w:t>Mass spectr</w:t>
      </w:r>
      <w:r w:rsidR="00452C53">
        <w:rPr>
          <w:rFonts w:ascii="Times New Roman" w:hAnsi="Times New Roman" w:cs="Times New Roman"/>
          <w:noProof/>
          <w:sz w:val="24"/>
        </w:rPr>
        <w:t>um</w:t>
      </w:r>
      <w:r w:rsidRPr="007F5866">
        <w:rPr>
          <w:rFonts w:ascii="Times New Roman" w:hAnsi="Times New Roman" w:cs="Times New Roman"/>
          <w:noProof/>
          <w:sz w:val="24"/>
        </w:rPr>
        <w:t>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c</w:t>
      </w:r>
    </w:p>
    <w:p w:rsidR="00A81BD7" w:rsidRDefault="00E02626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2" name="Picture 2" descr="C:\Users\Maqbool Ahmed\mass nazia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qbool Ahmed\mass nazia\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D7" w:rsidRDefault="00A81BD7">
      <w:r>
        <w:br w:type="page"/>
      </w:r>
    </w:p>
    <w:p w:rsidR="00814D91" w:rsidRPr="007F5866" w:rsidRDefault="00814D91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CD42EC">
        <w:rPr>
          <w:rFonts w:ascii="Times New Roman" w:hAnsi="Times New Roman" w:cs="Times New Roman"/>
          <w:noProof/>
          <w:sz w:val="24"/>
        </w:rPr>
        <w:lastRenderedPageBreak/>
        <w:t>Mass spectr</w:t>
      </w:r>
      <w:r w:rsidR="00452C53">
        <w:rPr>
          <w:rFonts w:ascii="Times New Roman" w:hAnsi="Times New Roman" w:cs="Times New Roman"/>
          <w:noProof/>
          <w:sz w:val="24"/>
        </w:rPr>
        <w:t>um</w:t>
      </w:r>
      <w:r w:rsidR="00496DEA">
        <w:rPr>
          <w:rFonts w:ascii="Times New Roman" w:hAnsi="Times New Roman" w:cs="Times New Roman"/>
          <w:noProof/>
          <w:sz w:val="24"/>
        </w:rPr>
        <w:t xml:space="preserve"> </w:t>
      </w:r>
      <w:r w:rsidRPr="007F5866">
        <w:rPr>
          <w:rFonts w:ascii="Times New Roman" w:hAnsi="Times New Roman" w:cs="Times New Roman"/>
          <w:noProof/>
          <w:sz w:val="24"/>
        </w:rPr>
        <w:t>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f</w:t>
      </w:r>
    </w:p>
    <w:p w:rsidR="00924F12" w:rsidRDefault="00924F12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4" name="Picture 4" descr="C:\Users\Maqbool Ahmed\mass nazia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qbool Ahmed\mass nazia\S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12" w:rsidRDefault="00924F12">
      <w:r>
        <w:br w:type="page"/>
      </w:r>
    </w:p>
    <w:p w:rsidR="00924F12" w:rsidRPr="007F5866" w:rsidRDefault="00924F12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CD42EC">
        <w:rPr>
          <w:rFonts w:ascii="Times New Roman" w:hAnsi="Times New Roman" w:cs="Times New Roman"/>
          <w:noProof/>
          <w:sz w:val="24"/>
        </w:rPr>
        <w:lastRenderedPageBreak/>
        <w:t>Mass spectr</w:t>
      </w:r>
      <w:r w:rsidR="00452C53">
        <w:rPr>
          <w:rFonts w:ascii="Times New Roman" w:hAnsi="Times New Roman" w:cs="Times New Roman"/>
          <w:noProof/>
          <w:sz w:val="24"/>
        </w:rPr>
        <w:t>um</w:t>
      </w:r>
      <w:r w:rsidR="00496DEA">
        <w:rPr>
          <w:rFonts w:ascii="Times New Roman" w:hAnsi="Times New Roman" w:cs="Times New Roman"/>
          <w:noProof/>
          <w:sz w:val="24"/>
        </w:rPr>
        <w:t xml:space="preserve"> </w:t>
      </w:r>
      <w:r w:rsidRPr="007F5866">
        <w:rPr>
          <w:rFonts w:ascii="Times New Roman" w:hAnsi="Times New Roman" w:cs="Times New Roman"/>
          <w:noProof/>
          <w:sz w:val="24"/>
        </w:rPr>
        <w:t>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g</w:t>
      </w:r>
    </w:p>
    <w:p w:rsidR="008D5231" w:rsidRDefault="008D5231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5" name="Picture 5" descr="C:\Users\Maqbool Ahmed\mass nazia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qbool Ahmed\mass nazia\S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31" w:rsidRDefault="008D5231">
      <w:r>
        <w:br w:type="page"/>
      </w:r>
    </w:p>
    <w:p w:rsidR="008D5231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t>Mass spectrum</w:t>
      </w:r>
      <w:r w:rsidR="00966B0A">
        <w:rPr>
          <w:rFonts w:ascii="Times New Roman" w:hAnsi="Times New Roman" w:cs="Times New Roman"/>
          <w:noProof/>
          <w:sz w:val="24"/>
        </w:rPr>
        <w:t xml:space="preserve"> </w:t>
      </w:r>
      <w:r w:rsidR="008D5231" w:rsidRPr="007F5866">
        <w:rPr>
          <w:rFonts w:ascii="Times New Roman" w:hAnsi="Times New Roman" w:cs="Times New Roman"/>
          <w:noProof/>
          <w:sz w:val="24"/>
        </w:rPr>
        <w:t>of</w:t>
      </w:r>
      <w:r w:rsidR="008D5231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8D5231">
        <w:rPr>
          <w:rFonts w:ascii="Times New Roman" w:hAnsi="Times New Roman" w:cs="Times New Roman"/>
          <w:b/>
          <w:noProof/>
          <w:sz w:val="24"/>
        </w:rPr>
        <w:t>h</w:t>
      </w:r>
    </w:p>
    <w:p w:rsidR="00A8664A" w:rsidRDefault="00A8664A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6" name="Picture 6" descr="C:\Users\Maqbool Ahmed\mass nazia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qbool Ahmed\mass nazia\S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4A" w:rsidRDefault="00A8664A">
      <w:r>
        <w:br w:type="page"/>
      </w:r>
    </w:p>
    <w:p w:rsidR="00A8664A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t>Mass spectrum</w:t>
      </w:r>
      <w:r w:rsidR="002C672A">
        <w:rPr>
          <w:rFonts w:ascii="Times New Roman" w:hAnsi="Times New Roman" w:cs="Times New Roman"/>
          <w:noProof/>
          <w:sz w:val="24"/>
        </w:rPr>
        <w:t xml:space="preserve"> </w:t>
      </w:r>
      <w:r w:rsidR="00A8664A" w:rsidRPr="007F5866">
        <w:rPr>
          <w:rFonts w:ascii="Times New Roman" w:hAnsi="Times New Roman" w:cs="Times New Roman"/>
          <w:noProof/>
          <w:sz w:val="24"/>
        </w:rPr>
        <w:t>of</w:t>
      </w:r>
      <w:r w:rsidR="00A8664A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A8664A">
        <w:rPr>
          <w:rFonts w:ascii="Times New Roman" w:hAnsi="Times New Roman" w:cs="Times New Roman"/>
          <w:b/>
          <w:noProof/>
          <w:sz w:val="24"/>
        </w:rPr>
        <w:t>k</w:t>
      </w:r>
    </w:p>
    <w:p w:rsidR="00A8664A" w:rsidRDefault="00A8664A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7" name="Picture 7" descr="C:\Users\Maqbool Ahmed\mass nazia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qbool Ahmed\mass nazia\S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4A" w:rsidRDefault="00A8664A">
      <w:r>
        <w:br w:type="page"/>
      </w:r>
    </w:p>
    <w:p w:rsidR="00A8664A" w:rsidRPr="007F5866" w:rsidRDefault="00452C53" w:rsidP="00636BFA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t>Mass spectrum</w:t>
      </w:r>
      <w:r w:rsidR="000D5FD6">
        <w:rPr>
          <w:rFonts w:ascii="Times New Roman" w:hAnsi="Times New Roman" w:cs="Times New Roman"/>
          <w:noProof/>
          <w:sz w:val="24"/>
        </w:rPr>
        <w:t xml:space="preserve"> </w:t>
      </w:r>
      <w:r w:rsidR="00A8664A" w:rsidRPr="007F5866">
        <w:rPr>
          <w:rFonts w:ascii="Times New Roman" w:hAnsi="Times New Roman" w:cs="Times New Roman"/>
          <w:noProof/>
          <w:sz w:val="24"/>
        </w:rPr>
        <w:t>of</w:t>
      </w:r>
      <w:r w:rsidR="00A8664A"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 w:rsidR="00A8664A">
        <w:rPr>
          <w:rFonts w:ascii="Times New Roman" w:hAnsi="Times New Roman" w:cs="Times New Roman"/>
          <w:b/>
          <w:noProof/>
          <w:sz w:val="24"/>
        </w:rPr>
        <w:t>l</w:t>
      </w:r>
    </w:p>
    <w:p w:rsidR="00A8664A" w:rsidRDefault="00A8664A" w:rsidP="007F5866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8" name="Picture 8" descr="C:\Users\Maqbool Ahmed\mass nazia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qbool Ahmed\mass nazia\S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4A" w:rsidRDefault="00A8664A">
      <w:r>
        <w:br w:type="page"/>
      </w:r>
    </w:p>
    <w:p w:rsidR="00587EFD" w:rsidRDefault="00A8664A" w:rsidP="00587EFD">
      <w:pPr>
        <w:jc w:val="center"/>
        <w:rPr>
          <w:noProof/>
        </w:rPr>
      </w:pPr>
      <w:r w:rsidRPr="00CD42EC">
        <w:rPr>
          <w:rFonts w:ascii="Times New Roman" w:hAnsi="Times New Roman" w:cs="Times New Roman"/>
          <w:noProof/>
          <w:sz w:val="24"/>
        </w:rPr>
        <w:lastRenderedPageBreak/>
        <w:t>Mass spectr</w:t>
      </w:r>
      <w:r w:rsidR="00452C53">
        <w:rPr>
          <w:rFonts w:ascii="Times New Roman" w:hAnsi="Times New Roman" w:cs="Times New Roman"/>
          <w:noProof/>
          <w:sz w:val="24"/>
        </w:rPr>
        <w:t>um</w:t>
      </w:r>
      <w:r w:rsidR="00D76956">
        <w:rPr>
          <w:rFonts w:ascii="Times New Roman" w:hAnsi="Times New Roman" w:cs="Times New Roman"/>
          <w:noProof/>
          <w:sz w:val="24"/>
        </w:rPr>
        <w:t xml:space="preserve"> </w:t>
      </w:r>
      <w:r w:rsidRPr="007F5866">
        <w:rPr>
          <w:rFonts w:ascii="Times New Roman" w:hAnsi="Times New Roman" w:cs="Times New Roman"/>
          <w:noProof/>
          <w:sz w:val="24"/>
        </w:rPr>
        <w:t>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o</w:t>
      </w:r>
      <w:r w:rsidR="00587EFD">
        <w:rPr>
          <w:noProof/>
        </w:rPr>
        <w:drawing>
          <wp:inline distT="0" distB="0" distL="0" distR="0">
            <wp:extent cx="5943600" cy="4200525"/>
            <wp:effectExtent l="0" t="0" r="0" b="9525"/>
            <wp:docPr id="9" name="Picture 9" descr="C:\Users\Maqbool Ahmed\mass nazia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qbool Ahmed\mass nazia\S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a</w:t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20" name="Picture 20" descr="H:\scan pics new\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 pics new\Picture 0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c</w:t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3" name="Picture 3" descr="H:\scan pics new\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 pics new\Picture 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f</w:t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22" name="Picture 22" descr="H:\scan pics new\Pictur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 pics new\Picture 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g</w:t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23" name="Picture 23" descr="H:\scan pics new\Picture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can pics new\Picture 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h</w:t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24" name="Picture 24" descr="H:\scan pics new\Picture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can pics new\Picture 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k</w:t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25" name="Picture 25" descr="H:\scan pics new\Picture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can pics new\Picture 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l</w:t>
      </w:r>
    </w:p>
    <w:p w:rsid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12" name="Picture 12" descr="H:\scan pics new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can pics new\Picture 0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FD" w:rsidRDefault="00587EFD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:rsidR="00587EFD" w:rsidRPr="00587EFD" w:rsidRDefault="00587EFD" w:rsidP="00587EFD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52C53">
        <w:rPr>
          <w:rFonts w:ascii="Times New Roman" w:hAnsi="Times New Roman" w:cs="Times New Roman"/>
          <w:noProof/>
          <w:sz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</w:rPr>
        <w:t>C</w:t>
      </w:r>
      <w:r w:rsidRPr="00452C53">
        <w:rPr>
          <w:rFonts w:ascii="Times New Roman" w:hAnsi="Times New Roman" w:cs="Times New Roman"/>
          <w:noProof/>
          <w:sz w:val="24"/>
        </w:rPr>
        <w:t>-</w:t>
      </w:r>
      <w:r w:rsidRPr="007F5866">
        <w:rPr>
          <w:rFonts w:ascii="Times New Roman" w:hAnsi="Times New Roman" w:cs="Times New Roman"/>
          <w:noProof/>
          <w:sz w:val="24"/>
        </w:rPr>
        <w:t xml:space="preserve">NMR </w:t>
      </w:r>
      <w:r>
        <w:rPr>
          <w:rFonts w:ascii="Times New Roman" w:hAnsi="Times New Roman" w:cs="Times New Roman"/>
          <w:noProof/>
          <w:sz w:val="24"/>
        </w:rPr>
        <w:t>spectrum</w:t>
      </w:r>
      <w:r w:rsidRPr="007F5866">
        <w:rPr>
          <w:rFonts w:ascii="Times New Roman" w:hAnsi="Times New Roman" w:cs="Times New Roman"/>
          <w:noProof/>
          <w:sz w:val="24"/>
        </w:rPr>
        <w:t xml:space="preserve"> of</w:t>
      </w:r>
      <w:r w:rsidRPr="007F5866">
        <w:rPr>
          <w:rFonts w:ascii="Times New Roman" w:hAnsi="Times New Roman" w:cs="Times New Roman"/>
          <w:b/>
          <w:noProof/>
          <w:sz w:val="24"/>
        </w:rPr>
        <w:t xml:space="preserve"> 5</w:t>
      </w:r>
      <w:r>
        <w:rPr>
          <w:rFonts w:ascii="Times New Roman" w:hAnsi="Times New Roman" w:cs="Times New Roman"/>
          <w:b/>
          <w:noProof/>
          <w:sz w:val="24"/>
        </w:rPr>
        <w:t>o</w:t>
      </w:r>
    </w:p>
    <w:p w:rsidR="00BC0C6E" w:rsidRDefault="00AA4C66" w:rsidP="007F5866">
      <w:r>
        <w:rPr>
          <w:noProof/>
        </w:rPr>
        <w:drawing>
          <wp:inline distT="0" distB="0" distL="0" distR="0">
            <wp:extent cx="5943600" cy="4330065"/>
            <wp:effectExtent l="0" t="0" r="0" b="0"/>
            <wp:docPr id="26" name="Picture 26" descr="H:\scan pics new\Picture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can pics new\Picture 0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C6E" w:rsidSect="00C84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goes Unicode">
    <w:altName w:val="Arial Unicode MS"/>
    <w:charset w:val="81"/>
    <w:family w:val="swiss"/>
    <w:pitch w:val="variable"/>
    <w:sig w:usb0="00000000" w:usb1="190FFFFF" w:usb2="00000010" w:usb3="00000000" w:csb0="003E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A5ED6"/>
    <w:multiLevelType w:val="hybridMultilevel"/>
    <w:tmpl w:val="78967FC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97"/>
    <w:rsid w:val="00064771"/>
    <w:rsid w:val="00064BB3"/>
    <w:rsid w:val="00097B5C"/>
    <w:rsid w:val="000C09C5"/>
    <w:rsid w:val="000C6897"/>
    <w:rsid w:val="000D5FD6"/>
    <w:rsid w:val="001E21E9"/>
    <w:rsid w:val="002C672A"/>
    <w:rsid w:val="002F49A5"/>
    <w:rsid w:val="003B16C5"/>
    <w:rsid w:val="00452C53"/>
    <w:rsid w:val="00470113"/>
    <w:rsid w:val="00496DEA"/>
    <w:rsid w:val="004F4628"/>
    <w:rsid w:val="00521083"/>
    <w:rsid w:val="0053626F"/>
    <w:rsid w:val="00587EFD"/>
    <w:rsid w:val="00595435"/>
    <w:rsid w:val="005B19F6"/>
    <w:rsid w:val="00605BE7"/>
    <w:rsid w:val="00636BFA"/>
    <w:rsid w:val="00664722"/>
    <w:rsid w:val="00676791"/>
    <w:rsid w:val="006B6305"/>
    <w:rsid w:val="006B7452"/>
    <w:rsid w:val="00780DAA"/>
    <w:rsid w:val="007F5866"/>
    <w:rsid w:val="00814D91"/>
    <w:rsid w:val="00817279"/>
    <w:rsid w:val="008339BC"/>
    <w:rsid w:val="008535FE"/>
    <w:rsid w:val="008D5231"/>
    <w:rsid w:val="00924F12"/>
    <w:rsid w:val="00966B0A"/>
    <w:rsid w:val="00975256"/>
    <w:rsid w:val="009763C8"/>
    <w:rsid w:val="00A81BD7"/>
    <w:rsid w:val="00A8664A"/>
    <w:rsid w:val="00AA4C66"/>
    <w:rsid w:val="00B57758"/>
    <w:rsid w:val="00B6176D"/>
    <w:rsid w:val="00B773CC"/>
    <w:rsid w:val="00BC0C6E"/>
    <w:rsid w:val="00C81823"/>
    <w:rsid w:val="00C841E7"/>
    <w:rsid w:val="00CD42EC"/>
    <w:rsid w:val="00D33454"/>
    <w:rsid w:val="00D664D9"/>
    <w:rsid w:val="00D76956"/>
    <w:rsid w:val="00D8130B"/>
    <w:rsid w:val="00DE2679"/>
    <w:rsid w:val="00E02626"/>
    <w:rsid w:val="00F86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1E7"/>
  </w:style>
  <w:style w:type="paragraph" w:styleId="Heading1">
    <w:name w:val="heading 1"/>
    <w:basedOn w:val="Normal"/>
    <w:next w:val="Normal"/>
    <w:link w:val="Heading1Char"/>
    <w:uiPriority w:val="9"/>
    <w:qFormat/>
    <w:rsid w:val="00B6176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uthor">
    <w:name w:val="M_author"/>
    <w:basedOn w:val="Normal"/>
    <w:autoRedefine/>
    <w:uiPriority w:val="99"/>
    <w:rsid w:val="00521083"/>
    <w:pPr>
      <w:spacing w:before="240" w:after="0" w:line="48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it-IT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3C8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4F462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6176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780D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lsParagraph">
    <w:name w:val="Els_Paragraph"/>
    <w:uiPriority w:val="99"/>
    <w:rsid w:val="00780DAA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styleId="ListParagraph">
    <w:name w:val="List Paragraph"/>
    <w:basedOn w:val="Normal"/>
    <w:uiPriority w:val="34"/>
    <w:qFormat/>
    <w:rsid w:val="00605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1E7"/>
  </w:style>
  <w:style w:type="paragraph" w:styleId="Heading1">
    <w:name w:val="heading 1"/>
    <w:basedOn w:val="Normal"/>
    <w:next w:val="Normal"/>
    <w:link w:val="Heading1Char"/>
    <w:uiPriority w:val="9"/>
    <w:qFormat/>
    <w:rsid w:val="00B6176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uthor">
    <w:name w:val="M_author"/>
    <w:basedOn w:val="Normal"/>
    <w:autoRedefine/>
    <w:uiPriority w:val="99"/>
    <w:rsid w:val="00521083"/>
    <w:pPr>
      <w:spacing w:before="240" w:after="0" w:line="48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it-IT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3C8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4F462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6176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780D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lsParagraph">
    <w:name w:val="Els_Paragraph"/>
    <w:uiPriority w:val="99"/>
    <w:rsid w:val="00780DAA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styleId="ListParagraph">
    <w:name w:val="List Paragraph"/>
    <w:basedOn w:val="Normal"/>
    <w:uiPriority w:val="34"/>
    <w:qFormat/>
    <w:rsid w:val="00605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azzam@qau.edu.pk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mailto:pdhpervez@hotmail.com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4A2B9-86A5-42E5-9B4A-AA553C0A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Dr.Moazzam Naseer</cp:lastModifiedBy>
  <cp:revision>19</cp:revision>
  <dcterms:created xsi:type="dcterms:W3CDTF">2016-12-08T00:42:00Z</dcterms:created>
  <dcterms:modified xsi:type="dcterms:W3CDTF">2017-12-14T10:45:00Z</dcterms:modified>
</cp:coreProperties>
</file>