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C7CC8B" w14:textId="038B352F" w:rsidR="00ED6411" w:rsidRDefault="00ED6411" w:rsidP="00ED6411">
      <w:pPr>
        <w:pStyle w:val="MDPI12title"/>
        <w:spacing w:line="240" w:lineRule="auto"/>
        <w:jc w:val="center"/>
        <w:rPr>
          <w:rFonts w:ascii="Times New Roman" w:hAnsi="Times New Roman"/>
          <w:szCs w:val="36"/>
        </w:rPr>
      </w:pPr>
      <w:r>
        <w:rPr>
          <w:rFonts w:ascii="Times New Roman" w:hAnsi="Times New Roman"/>
          <w:szCs w:val="36"/>
        </w:rPr>
        <w:t>Supplementary Information</w:t>
      </w:r>
    </w:p>
    <w:p w14:paraId="45C214B0" w14:textId="77777777" w:rsidR="00525310" w:rsidRDefault="00E4328F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DA794E">
        <w:rPr>
          <w:rFonts w:ascii="Times New Roman" w:hAnsi="Times New Roman" w:cs="Times New Roman"/>
          <w:b/>
          <w:sz w:val="24"/>
          <w:szCs w:val="24"/>
          <w:lang w:val="en-US"/>
        </w:rPr>
        <w:t>Figure S1.</w:t>
      </w:r>
      <w:r w:rsidR="003A5467" w:rsidRPr="00DA794E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DA794E" w:rsidRPr="00DA794E">
        <w:rPr>
          <w:rFonts w:ascii="Times New Roman" w:hAnsi="Times New Roman" w:cs="Times New Roman"/>
          <w:b/>
          <w:sz w:val="24"/>
          <w:szCs w:val="24"/>
          <w:lang w:val="en-US"/>
        </w:rPr>
        <w:t>Sample element cards.</w:t>
      </w:r>
    </w:p>
    <w:p w14:paraId="41A08472" w14:textId="77777777" w:rsidR="003A5467" w:rsidRPr="003A5467" w:rsidRDefault="00326A52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t-IT"/>
        </w:rPr>
        <w:drawing>
          <wp:inline distT="0" distB="0" distL="0" distR="0" wp14:anchorId="314ACE6D" wp14:editId="1DDE05E3">
            <wp:extent cx="6120130" cy="4239260"/>
            <wp:effectExtent l="0" t="0" r="0" b="889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anganese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3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E174" w14:textId="77777777" w:rsidR="00AB30B2" w:rsidRDefault="003A5467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t-IT"/>
        </w:rPr>
        <w:lastRenderedPageBreak/>
        <w:drawing>
          <wp:inline distT="0" distB="0" distL="0" distR="0" wp14:anchorId="6994AA95" wp14:editId="0760FD29">
            <wp:extent cx="6120130" cy="4197985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Mercury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70963" w14:textId="77777777" w:rsidR="0094288D" w:rsidRDefault="005A1735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t-IT"/>
        </w:rPr>
        <w:drawing>
          <wp:inline distT="0" distB="0" distL="0" distR="0" wp14:anchorId="2EDCB801" wp14:editId="648BDB59">
            <wp:extent cx="6120130" cy="4267835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olybdenum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00A89" w14:textId="77777777" w:rsidR="0094288D" w:rsidRDefault="0094288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t-IT"/>
        </w:rPr>
        <w:lastRenderedPageBreak/>
        <w:drawing>
          <wp:inline distT="0" distB="0" distL="0" distR="0" wp14:anchorId="646ACF21" wp14:editId="7099111B">
            <wp:extent cx="6120130" cy="4297680"/>
            <wp:effectExtent l="0" t="0" r="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eodymium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9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0EF01" w14:textId="77777777" w:rsidR="0094288D" w:rsidRDefault="0094288D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2B1DCCE9" w14:textId="77777777" w:rsidR="0094288D" w:rsidRDefault="0094288D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it-IT"/>
        </w:rPr>
        <w:drawing>
          <wp:inline distT="0" distB="0" distL="0" distR="0" wp14:anchorId="3B323D22" wp14:editId="116012CD">
            <wp:extent cx="6120130" cy="4276725"/>
            <wp:effectExtent l="0" t="0" r="0" b="952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eo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23A4" w14:textId="77777777" w:rsidR="006F443A" w:rsidRDefault="006F443A">
      <w:pPr>
        <w:rPr>
          <w:rFonts w:ascii="Times New Roman" w:hAnsi="Times New Roman" w:cs="Times New Roman"/>
          <w:b/>
          <w:sz w:val="24"/>
          <w:szCs w:val="24"/>
          <w:lang w:val="en-US"/>
        </w:rPr>
      </w:pPr>
    </w:p>
    <w:p w14:paraId="7AEF278E" w14:textId="11CA9439" w:rsidR="006F443A" w:rsidRPr="009D085B" w:rsidRDefault="0082276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/>
          <w:sz w:val="24"/>
          <w:szCs w:val="24"/>
          <w:lang w:val="en-US"/>
        </w:rPr>
        <w:t>Guide</w:t>
      </w:r>
      <w:r w:rsidR="00181AAB" w:rsidRPr="009D085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9D085B">
        <w:rPr>
          <w:rFonts w:ascii="Times New Roman" w:hAnsi="Times New Roman" w:cs="Times New Roman"/>
          <w:b/>
          <w:sz w:val="24"/>
          <w:szCs w:val="24"/>
          <w:lang w:val="en-US"/>
        </w:rPr>
        <w:t>to</w:t>
      </w:r>
      <w:r w:rsidR="00181AAB" w:rsidRPr="009D085B">
        <w:rPr>
          <w:rFonts w:ascii="Times New Roman" w:hAnsi="Times New Roman" w:cs="Times New Roman"/>
          <w:b/>
          <w:sz w:val="24"/>
          <w:szCs w:val="24"/>
          <w:lang w:val="en-US"/>
        </w:rPr>
        <w:t xml:space="preserve"> the </w:t>
      </w:r>
      <w:r w:rsidRPr="009D085B">
        <w:rPr>
          <w:rFonts w:ascii="Times New Roman" w:hAnsi="Times New Roman" w:cs="Times New Roman"/>
          <w:b/>
          <w:sz w:val="24"/>
          <w:szCs w:val="24"/>
          <w:lang w:val="en-US"/>
        </w:rPr>
        <w:t>software</w:t>
      </w:r>
    </w:p>
    <w:p w14:paraId="0F4D18F0" w14:textId="53A712B0" w:rsidR="00181AAB" w:rsidRPr="009D085B" w:rsidRDefault="00181AAB" w:rsidP="0082276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The game is provided as a zip package and can be downloaded free of charge at https://pls.scienze.unipd.it/chimica/chemical-quest/. There is no installation needed and after decompressing the package the contents of the main folder that are useful for the end</w:t>
      </w:r>
      <w:r w:rsidR="00822763" w:rsidRPr="009D085B">
        <w:rPr>
          <w:rFonts w:ascii="Times New Roman" w:hAnsi="Times New Roman" w:cs="Times New Roman"/>
          <w:bCs/>
          <w:sz w:val="24"/>
          <w:szCs w:val="24"/>
          <w:lang w:val="en-US"/>
        </w:rPr>
        <w:t>-</w:t>
      </w: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user are:</w:t>
      </w:r>
    </w:p>
    <w:p w14:paraId="3E58C1B4" w14:textId="4016EB35" w:rsidR="00181AAB" w:rsidRPr="009D085B" w:rsidRDefault="00181AAB" w:rsidP="0082276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README.txt: a readme file containing this guide to the usage of the </w:t>
      </w:r>
      <w:proofErr w:type="gramStart"/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software</w:t>
      </w:r>
      <w:proofErr w:type="gramEnd"/>
    </w:p>
    <w:p w14:paraId="4A4A369B" w14:textId="1C0895DA" w:rsidR="00181AAB" w:rsidRPr="009D085B" w:rsidRDefault="00181AAB" w:rsidP="00E369B8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Element_cards.pdf: a PDF file containing the 102 element cards in alphabetical order that can be printed (</w:t>
      </w:r>
      <w:r w:rsidR="006B165F" w:rsidRPr="009D085B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5 format) or used to play the virtual version of the game.</w:t>
      </w:r>
    </w:p>
    <w:p w14:paraId="153A543F" w14:textId="18742BD9" w:rsidR="00181AAB" w:rsidRPr="009D085B" w:rsidRDefault="00181AAB" w:rsidP="0082276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Game_rules.pdf: a PDF file explaining briefly the rules of the game.</w:t>
      </w:r>
    </w:p>
    <w:p w14:paraId="3BC2F1E8" w14:textId="21167A80" w:rsidR="00181AAB" w:rsidRPr="009D085B" w:rsidRDefault="00181AAB" w:rsidP="0082276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cq.sh: the main file to execute under Linux or </w:t>
      </w:r>
      <w:proofErr w:type="gramStart"/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macOS</w:t>
      </w:r>
      <w:proofErr w:type="gramEnd"/>
    </w:p>
    <w:p w14:paraId="766643DC" w14:textId="521F3557" w:rsidR="00181AAB" w:rsidRPr="009D085B" w:rsidRDefault="00181AAB" w:rsidP="00822763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>cq.bat: the main file to execute under Windows.</w:t>
      </w:r>
    </w:p>
    <w:p w14:paraId="124E33F5" w14:textId="2FFAEBD4" w:rsidR="00822763" w:rsidRPr="009D085B" w:rsidRDefault="00822763" w:rsidP="007144E8">
      <w:pPr>
        <w:spacing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The only requirement is that a java virtual machine </w:t>
      </w:r>
      <w:r w:rsidR="00986E03">
        <w:rPr>
          <w:rFonts w:ascii="Times New Roman" w:hAnsi="Times New Roman" w:cs="Times New Roman"/>
          <w:bCs/>
          <w:sz w:val="24"/>
          <w:szCs w:val="24"/>
          <w:lang w:val="en-US"/>
        </w:rPr>
        <w:t>is</w:t>
      </w:r>
      <w:r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present on the system. To run the game in Linux or macOS systems the file cq.sh must be launched, whereas for Windows computers the file cq.bat starts the game.</w:t>
      </w:r>
      <w:r w:rsidR="007144E8"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At the initial screen</w:t>
      </w:r>
      <w:r w:rsidR="00986E03">
        <w:rPr>
          <w:rFonts w:ascii="Times New Roman" w:hAnsi="Times New Roman" w:cs="Times New Roman"/>
          <w:bCs/>
          <w:sz w:val="24"/>
          <w:szCs w:val="24"/>
          <w:lang w:val="en-US"/>
        </w:rPr>
        <w:t>,</w:t>
      </w:r>
      <w:r w:rsidR="007144E8"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with the game logo</w:t>
      </w:r>
      <w:r w:rsidR="00986E03">
        <w:rPr>
          <w:rFonts w:ascii="Times New Roman" w:hAnsi="Times New Roman" w:cs="Times New Roman"/>
          <w:bCs/>
          <w:sz w:val="24"/>
          <w:szCs w:val="24"/>
          <w:lang w:val="en-US"/>
        </w:rPr>
        <w:t>,</w:t>
      </w:r>
      <w:r w:rsidR="007144E8"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the yellow button starts the game. In the board screen</w:t>
      </w:r>
      <w:r w:rsidR="00986E03">
        <w:rPr>
          <w:rFonts w:ascii="Times New Roman" w:hAnsi="Times New Roman" w:cs="Times New Roman"/>
          <w:bCs/>
          <w:sz w:val="24"/>
          <w:szCs w:val="24"/>
          <w:lang w:val="en-US"/>
        </w:rPr>
        <w:t>,</w:t>
      </w:r>
      <w:r w:rsidR="007144E8"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the glassware pieces are moved with the mouse. A right click on one of the pieces allow</w:t>
      </w:r>
      <w:r w:rsidR="00264BAF">
        <w:rPr>
          <w:rFonts w:ascii="Times New Roman" w:hAnsi="Times New Roman" w:cs="Times New Roman"/>
          <w:bCs/>
          <w:sz w:val="24"/>
          <w:szCs w:val="24"/>
          <w:lang w:val="en-US"/>
        </w:rPr>
        <w:t>s</w:t>
      </w:r>
      <w:r w:rsidR="007144E8" w:rsidRPr="009D08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to select a color that will add the corresponding bead to keep track of the correct answers.</w:t>
      </w:r>
    </w:p>
    <w:sectPr w:rsidR="00822763" w:rsidRPr="009D085B">
      <w:footerReference w:type="default" r:id="rId12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D22167" w14:textId="77777777" w:rsidR="008559A4" w:rsidRDefault="008559A4" w:rsidP="00AB30B2">
      <w:pPr>
        <w:spacing w:after="0" w:line="240" w:lineRule="auto"/>
      </w:pPr>
      <w:r>
        <w:separator/>
      </w:r>
    </w:p>
  </w:endnote>
  <w:endnote w:type="continuationSeparator" w:id="0">
    <w:p w14:paraId="09AC7045" w14:textId="77777777" w:rsidR="008559A4" w:rsidRDefault="008559A4" w:rsidP="00AB30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39448125"/>
      <w:docPartObj>
        <w:docPartGallery w:val="Page Numbers (Bottom of Page)"/>
        <w:docPartUnique/>
      </w:docPartObj>
    </w:sdtPr>
    <w:sdtContent>
      <w:p w14:paraId="02E23E5C" w14:textId="77777777" w:rsidR="00AB30B2" w:rsidRDefault="00AB30B2">
        <w:pPr>
          <w:pStyle w:val="Pidipagina"/>
          <w:jc w:val="right"/>
        </w:pPr>
        <w:r>
          <w:t>S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A794E">
          <w:rPr>
            <w:noProof/>
          </w:rPr>
          <w:t>3</w:t>
        </w:r>
        <w:r>
          <w:fldChar w:fldCharType="end"/>
        </w:r>
      </w:p>
    </w:sdtContent>
  </w:sdt>
  <w:p w14:paraId="3C7F043F" w14:textId="77777777" w:rsidR="00AB30B2" w:rsidRDefault="00AB30B2">
    <w:pPr>
      <w:pStyle w:val="Pidipa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8B3F15" w14:textId="77777777" w:rsidR="008559A4" w:rsidRDefault="008559A4" w:rsidP="00AB30B2">
      <w:pPr>
        <w:spacing w:after="0" w:line="240" w:lineRule="auto"/>
      </w:pPr>
      <w:r>
        <w:separator/>
      </w:r>
    </w:p>
  </w:footnote>
  <w:footnote w:type="continuationSeparator" w:id="0">
    <w:p w14:paraId="039AAA0F" w14:textId="77777777" w:rsidR="008559A4" w:rsidRDefault="008559A4" w:rsidP="00AB30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25310"/>
    <w:rsid w:val="00037493"/>
    <w:rsid w:val="0014684F"/>
    <w:rsid w:val="00181AAB"/>
    <w:rsid w:val="001A7F20"/>
    <w:rsid w:val="001B3505"/>
    <w:rsid w:val="001F1EA8"/>
    <w:rsid w:val="00264BAF"/>
    <w:rsid w:val="00326A52"/>
    <w:rsid w:val="0039411A"/>
    <w:rsid w:val="003A5467"/>
    <w:rsid w:val="003D4968"/>
    <w:rsid w:val="004D2206"/>
    <w:rsid w:val="00525310"/>
    <w:rsid w:val="005A1735"/>
    <w:rsid w:val="005C3681"/>
    <w:rsid w:val="006144AA"/>
    <w:rsid w:val="00656C7F"/>
    <w:rsid w:val="006B165F"/>
    <w:rsid w:val="006F443A"/>
    <w:rsid w:val="007144E8"/>
    <w:rsid w:val="00822763"/>
    <w:rsid w:val="008559A4"/>
    <w:rsid w:val="008D4DD3"/>
    <w:rsid w:val="0094288D"/>
    <w:rsid w:val="00965C68"/>
    <w:rsid w:val="00986E03"/>
    <w:rsid w:val="009B372C"/>
    <w:rsid w:val="009D085B"/>
    <w:rsid w:val="00AB30B2"/>
    <w:rsid w:val="00AD75F6"/>
    <w:rsid w:val="00B00120"/>
    <w:rsid w:val="00B77188"/>
    <w:rsid w:val="00BD1EA5"/>
    <w:rsid w:val="00DA794E"/>
    <w:rsid w:val="00DB2968"/>
    <w:rsid w:val="00E369B8"/>
    <w:rsid w:val="00E4328F"/>
    <w:rsid w:val="00ED6411"/>
    <w:rsid w:val="00EE0EFB"/>
    <w:rsid w:val="00FA4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B6174B"/>
  <w15:chartTrackingRefBased/>
  <w15:docId w15:val="{A6EBB62F-77D2-46B6-B71A-58C54E13D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customStyle="1" w:styleId="BCAuthorAddress">
    <w:name w:val="BC_Author_Address"/>
    <w:basedOn w:val="Normale"/>
    <w:next w:val="BIEmailAddress"/>
    <w:uiPriority w:val="99"/>
    <w:rsid w:val="00E4328F"/>
    <w:pPr>
      <w:spacing w:after="240" w:line="480" w:lineRule="auto"/>
      <w:jc w:val="center"/>
    </w:pPr>
    <w:rPr>
      <w:rFonts w:ascii="Times" w:eastAsia="Times New Roman" w:hAnsi="Times" w:cs="Times New Roman"/>
      <w:sz w:val="24"/>
      <w:szCs w:val="20"/>
      <w:lang w:val="en-US"/>
    </w:rPr>
  </w:style>
  <w:style w:type="paragraph" w:customStyle="1" w:styleId="BIEmailAddress">
    <w:name w:val="BI_Email_Address"/>
    <w:basedOn w:val="Normale"/>
    <w:next w:val="Normale"/>
    <w:uiPriority w:val="99"/>
    <w:rsid w:val="00E4328F"/>
    <w:pPr>
      <w:spacing w:after="200" w:line="480" w:lineRule="auto"/>
      <w:jc w:val="both"/>
    </w:pPr>
    <w:rPr>
      <w:rFonts w:ascii="Times" w:eastAsia="Times New Roman" w:hAnsi="Times" w:cs="Times New Roman"/>
      <w:sz w:val="24"/>
      <w:szCs w:val="20"/>
      <w:lang w:val="en-US"/>
    </w:rPr>
  </w:style>
  <w:style w:type="character" w:customStyle="1" w:styleId="m1058830991563797573gmail-apple-converted-space">
    <w:name w:val="m_1058830991563797573gmail-apple-converted-space"/>
    <w:basedOn w:val="Carpredefinitoparagrafo"/>
    <w:rsid w:val="00E4328F"/>
  </w:style>
  <w:style w:type="paragraph" w:styleId="Intestazione">
    <w:name w:val="header"/>
    <w:basedOn w:val="Normale"/>
    <w:link w:val="IntestazioneCarattere"/>
    <w:uiPriority w:val="99"/>
    <w:unhideWhenUsed/>
    <w:rsid w:val="00AB30B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AB30B2"/>
  </w:style>
  <w:style w:type="paragraph" w:styleId="Pidipagina">
    <w:name w:val="footer"/>
    <w:basedOn w:val="Normale"/>
    <w:link w:val="PidipaginaCarattere"/>
    <w:uiPriority w:val="99"/>
    <w:unhideWhenUsed/>
    <w:rsid w:val="00AB30B2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AB30B2"/>
  </w:style>
  <w:style w:type="paragraph" w:customStyle="1" w:styleId="MDPI12title">
    <w:name w:val="MDPI_1.2_title"/>
    <w:next w:val="Normale"/>
    <w:qFormat/>
    <w:rsid w:val="00BD1EA5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sz w:val="36"/>
      <w:szCs w:val="20"/>
      <w:lang w:val="en-US" w:eastAsia="de-DE" w:bidi="en-US"/>
    </w:rPr>
  </w:style>
  <w:style w:type="paragraph" w:customStyle="1" w:styleId="MDPI13authornames">
    <w:name w:val="MDPI_1.3_authornames"/>
    <w:next w:val="Normale"/>
    <w:qFormat/>
    <w:rsid w:val="00BD1EA5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sz w:val="20"/>
      <w:lang w:val="en-US" w:eastAsia="de-DE" w:bidi="en-US"/>
    </w:rPr>
  </w:style>
  <w:style w:type="paragraph" w:customStyle="1" w:styleId="MDPI14history">
    <w:name w:val="MDPI_1.4_history"/>
    <w:basedOn w:val="Normale"/>
    <w:next w:val="Normale"/>
    <w:qFormat/>
    <w:rsid w:val="00BD1EA5"/>
    <w:pPr>
      <w:adjustRightInd w:val="0"/>
      <w:snapToGrid w:val="0"/>
      <w:spacing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szCs w:val="20"/>
      <w:lang w:val="en-US" w:eastAsia="de-DE" w:bidi="en-US"/>
    </w:rPr>
  </w:style>
  <w:style w:type="paragraph" w:customStyle="1" w:styleId="MDPI16affiliation">
    <w:name w:val="MDPI_1.6_affiliation"/>
    <w:qFormat/>
    <w:rsid w:val="00BD1EA5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sz w:val="16"/>
      <w:szCs w:val="18"/>
      <w:lang w:val="en-US" w:eastAsia="de-DE" w:bidi="en-US"/>
    </w:rPr>
  </w:style>
  <w:style w:type="paragraph" w:customStyle="1" w:styleId="MDPI61Citation">
    <w:name w:val="MDPI_6.1_Citation"/>
    <w:qFormat/>
    <w:rsid w:val="00BD1EA5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sz w:val="14"/>
      <w:lang w:val="en-US" w:eastAsia="zh-CN"/>
    </w:rPr>
  </w:style>
  <w:style w:type="paragraph" w:customStyle="1" w:styleId="MDPI15academiceditor">
    <w:name w:val="MDPI_1.5_academic_editor"/>
    <w:qFormat/>
    <w:rsid w:val="00BD1EA5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color w:val="000000"/>
      <w:sz w:val="14"/>
      <w:lang w:val="en-US" w:eastAsia="de-DE" w:bidi="en-US"/>
    </w:rPr>
  </w:style>
  <w:style w:type="paragraph" w:customStyle="1" w:styleId="MDPI72Copyright">
    <w:name w:val="MDPI_7.2_Copyright"/>
    <w:qFormat/>
    <w:rsid w:val="00BD1EA5"/>
    <w:pPr>
      <w:adjustRightInd w:val="0"/>
      <w:snapToGrid w:val="0"/>
      <w:spacing w:before="60" w:after="0" w:line="240" w:lineRule="atLeast"/>
      <w:ind w:right="113"/>
      <w:jc w:val="both"/>
    </w:pPr>
    <w:rPr>
      <w:rFonts w:ascii="Palatino Linotype" w:eastAsia="Times New Roman" w:hAnsi="Palatino Linotype" w:cs="Times New Roman"/>
      <w:noProof/>
      <w:snapToGrid w:val="0"/>
      <w:color w:val="000000"/>
      <w:sz w:val="14"/>
      <w:szCs w:val="20"/>
      <w:lang w:val="en-GB" w:eastAsia="en-GB"/>
    </w:rPr>
  </w:style>
  <w:style w:type="character" w:styleId="Collegamentoipertestuale">
    <w:name w:val="Hyperlink"/>
    <w:basedOn w:val="Carpredefinitoparagrafo"/>
    <w:uiPriority w:val="99"/>
    <w:unhideWhenUsed/>
    <w:rsid w:val="00181AAB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181A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C9081A9-CFAC-45EA-9ED4-50BB8CAC56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240</Words>
  <Characters>1033</Characters>
  <Application>Microsoft Office Word</Application>
  <DocSecurity>0</DocSecurity>
  <Lines>14</Lines>
  <Paragraphs>17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Orian</dc:creator>
  <cp:keywords/>
  <dc:description/>
  <cp:lastModifiedBy>Orian Laura</cp:lastModifiedBy>
  <cp:revision>2</cp:revision>
  <dcterms:created xsi:type="dcterms:W3CDTF">2023-09-20T14:29:00Z</dcterms:created>
  <dcterms:modified xsi:type="dcterms:W3CDTF">2023-09-20T14:29:00Z</dcterms:modified>
</cp:coreProperties>
</file>