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54B1" w14:textId="77777777" w:rsidR="003341E3" w:rsidRDefault="003341E3" w:rsidP="003341E3">
      <w:pPr>
        <w:spacing w:line="480" w:lineRule="auto"/>
        <w:contextualSpacing/>
        <w:rPr>
          <w:rFonts w:cs="Arial"/>
          <w:b/>
          <w:sz w:val="28"/>
          <w:szCs w:val="28"/>
        </w:rPr>
      </w:pPr>
      <w:bookmarkStart w:id="0" w:name="_Hlk166061941"/>
    </w:p>
    <w:bookmarkEnd w:id="0"/>
    <w:p w14:paraId="27CFE269" w14:textId="77777777" w:rsidR="00E44DA4" w:rsidRPr="00E44DA4" w:rsidRDefault="00E44DA4" w:rsidP="00E44DA4">
      <w:pPr>
        <w:spacing w:before="0" w:after="0" w:line="480" w:lineRule="auto"/>
        <w:contextualSpacing/>
        <w:rPr>
          <w:rFonts w:cs="Arial"/>
          <w:b/>
          <w:sz w:val="28"/>
          <w:szCs w:val="28"/>
          <w:lang w:val="en-US"/>
        </w:rPr>
      </w:pPr>
      <w:r w:rsidRPr="00E44DA4">
        <w:rPr>
          <w:rFonts w:cs="Arial"/>
          <w:b/>
          <w:sz w:val="28"/>
          <w:szCs w:val="28"/>
          <w:lang w:val="en-US"/>
        </w:rPr>
        <w:t>An isotope dilution-liquid chromatography-tandem mass spectrometry based candidate reference measurement procedure for the quantification of mycophenolic acid glucuronide in human serum and plasma</w:t>
      </w:r>
    </w:p>
    <w:p w14:paraId="6D2DAC89" w14:textId="77777777" w:rsidR="00E44DA4" w:rsidRPr="00E44DA4" w:rsidRDefault="00E44DA4" w:rsidP="00E44DA4">
      <w:pPr>
        <w:spacing w:before="0" w:after="0" w:line="480" w:lineRule="auto"/>
        <w:contextualSpacing/>
        <w:rPr>
          <w:rFonts w:cs="Arial"/>
          <w:b/>
          <w:sz w:val="28"/>
          <w:szCs w:val="28"/>
          <w:lang w:val="en-US"/>
        </w:rPr>
      </w:pPr>
    </w:p>
    <w:p w14:paraId="0C40EE2C" w14:textId="5C5F02A2" w:rsidR="00E44DA4" w:rsidRPr="00E44DA4" w:rsidRDefault="00E44DA4" w:rsidP="00E44DA4">
      <w:pPr>
        <w:spacing w:before="0" w:after="0" w:line="480" w:lineRule="auto"/>
        <w:contextualSpacing/>
        <w:rPr>
          <w:rFonts w:cs="Arial"/>
          <w:b/>
          <w:sz w:val="24"/>
          <w:szCs w:val="24"/>
          <w:lang w:val="en-US"/>
        </w:rPr>
      </w:pPr>
      <w:r w:rsidRPr="00E44DA4">
        <w:rPr>
          <w:rFonts w:cs="Arial"/>
          <w:b/>
          <w:sz w:val="24"/>
          <w:szCs w:val="24"/>
          <w:lang w:val="en-US"/>
        </w:rPr>
        <w:t xml:space="preserve">Short title: </w:t>
      </w:r>
      <w:r w:rsidRPr="00E44DA4">
        <w:rPr>
          <w:rFonts w:cs="Arial"/>
          <w:bCs/>
          <w:sz w:val="24"/>
          <w:szCs w:val="24"/>
          <w:lang w:val="en-US"/>
        </w:rPr>
        <w:t xml:space="preserve">An ID-LC-MS/MS-based candidate reference method for the quantification of </w:t>
      </w:r>
      <w:r w:rsidR="00D43ADF">
        <w:rPr>
          <w:rFonts w:cs="Arial"/>
          <w:bCs/>
          <w:sz w:val="24"/>
          <w:szCs w:val="24"/>
          <w:lang w:val="en-US"/>
        </w:rPr>
        <w:t>MPAG</w:t>
      </w:r>
      <w:r w:rsidRPr="00E44DA4">
        <w:rPr>
          <w:rFonts w:cs="Arial"/>
          <w:bCs/>
          <w:sz w:val="24"/>
          <w:szCs w:val="24"/>
          <w:lang w:val="en-US"/>
        </w:rPr>
        <w:t xml:space="preserve"> </w:t>
      </w:r>
    </w:p>
    <w:p w14:paraId="31FDBEC4" w14:textId="77777777" w:rsidR="00E44DA4" w:rsidRPr="00E44DA4" w:rsidRDefault="00E44DA4" w:rsidP="00E44DA4">
      <w:pPr>
        <w:spacing w:before="0" w:after="0" w:line="480" w:lineRule="auto"/>
        <w:rPr>
          <w:rFonts w:cs="Arial"/>
          <w:sz w:val="24"/>
          <w:szCs w:val="24"/>
          <w:lang w:val="en-US"/>
        </w:rPr>
      </w:pPr>
    </w:p>
    <w:p w14:paraId="6E8C2231" w14:textId="77777777" w:rsidR="00E44DA4" w:rsidRPr="00E44DA4" w:rsidRDefault="00E44DA4" w:rsidP="00E44DA4">
      <w:pPr>
        <w:spacing w:before="0" w:after="0" w:line="480" w:lineRule="auto"/>
        <w:contextualSpacing/>
        <w:rPr>
          <w:rFonts w:cs="Arial"/>
          <w:iCs/>
          <w:sz w:val="24"/>
          <w:szCs w:val="24"/>
          <w:lang w:val="en-US"/>
        </w:rPr>
      </w:pPr>
      <w:r w:rsidRPr="00E44DA4">
        <w:rPr>
          <w:rFonts w:cs="Arial"/>
          <w:iCs/>
          <w:sz w:val="24"/>
          <w:szCs w:val="24"/>
          <w:lang w:val="en-US"/>
        </w:rPr>
        <w:t>Tobias Schierscher</w:t>
      </w:r>
      <w:r w:rsidRPr="00E44DA4">
        <w:rPr>
          <w:rFonts w:cs="Arial"/>
          <w:iCs/>
          <w:sz w:val="24"/>
          <w:szCs w:val="24"/>
          <w:vertAlign w:val="superscript"/>
          <w:lang w:val="en-US"/>
        </w:rPr>
        <w:t>a</w:t>
      </w:r>
      <w:r w:rsidRPr="00E44DA4">
        <w:rPr>
          <w:rFonts w:cs="Arial"/>
          <w:iCs/>
          <w:sz w:val="24"/>
          <w:szCs w:val="24"/>
          <w:lang w:val="en-US"/>
        </w:rPr>
        <w:t>, Janik Wild</w:t>
      </w:r>
      <w:r w:rsidRPr="00E44DA4">
        <w:rPr>
          <w:rFonts w:cs="Arial"/>
          <w:iCs/>
          <w:sz w:val="24"/>
          <w:szCs w:val="24"/>
          <w:vertAlign w:val="superscript"/>
          <w:lang w:val="en-US"/>
        </w:rPr>
        <w:t>a</w:t>
      </w:r>
      <w:r w:rsidRPr="00E44DA4">
        <w:rPr>
          <w:rFonts w:cs="Arial"/>
          <w:iCs/>
          <w:sz w:val="24"/>
          <w:szCs w:val="24"/>
          <w:lang w:val="en-US"/>
        </w:rPr>
        <w:t>, Neeraj Singh</w:t>
      </w:r>
      <w:r w:rsidRPr="00E44DA4">
        <w:rPr>
          <w:rFonts w:cs="Arial"/>
          <w:iCs/>
          <w:sz w:val="24"/>
          <w:szCs w:val="24"/>
          <w:vertAlign w:val="superscript"/>
          <w:lang w:val="en-US"/>
        </w:rPr>
        <w:t>b</w:t>
      </w:r>
      <w:r w:rsidRPr="00E44DA4">
        <w:rPr>
          <w:rFonts w:cs="Arial"/>
          <w:iCs/>
          <w:sz w:val="24"/>
          <w:szCs w:val="24"/>
          <w:lang w:val="en-US"/>
        </w:rPr>
        <w:t>, Martina Bachmann</w:t>
      </w:r>
      <w:r w:rsidRPr="00E44DA4">
        <w:rPr>
          <w:rFonts w:cs="Arial"/>
          <w:iCs/>
          <w:sz w:val="24"/>
          <w:szCs w:val="24"/>
          <w:vertAlign w:val="superscript"/>
          <w:lang w:val="en-US"/>
        </w:rPr>
        <w:t>b</w:t>
      </w:r>
      <w:r w:rsidRPr="00E44DA4">
        <w:rPr>
          <w:rFonts w:cs="Arial"/>
          <w:iCs/>
          <w:sz w:val="24"/>
          <w:szCs w:val="24"/>
          <w:lang w:val="en-US"/>
        </w:rPr>
        <w:t>, Julia Hoop</w:t>
      </w:r>
      <w:r w:rsidRPr="00E44DA4">
        <w:rPr>
          <w:rFonts w:cs="Arial"/>
          <w:iCs/>
          <w:sz w:val="24"/>
          <w:szCs w:val="24"/>
          <w:vertAlign w:val="superscript"/>
          <w:lang w:val="en-US"/>
        </w:rPr>
        <w:t>a</w:t>
      </w:r>
      <w:r w:rsidRPr="00E44DA4">
        <w:rPr>
          <w:rFonts w:cs="Arial"/>
          <w:iCs/>
          <w:sz w:val="24"/>
          <w:szCs w:val="24"/>
          <w:lang w:val="en-US"/>
        </w:rPr>
        <w:t>, Friederike Bauland</w:t>
      </w:r>
      <w:r w:rsidRPr="00E44DA4">
        <w:rPr>
          <w:rFonts w:cs="Arial"/>
          <w:iCs/>
          <w:sz w:val="24"/>
          <w:szCs w:val="24"/>
          <w:vertAlign w:val="superscript"/>
          <w:lang w:val="en-US"/>
        </w:rPr>
        <w:t>c</w:t>
      </w:r>
      <w:r w:rsidRPr="00E44DA4">
        <w:rPr>
          <w:rFonts w:cs="Arial"/>
          <w:iCs/>
          <w:sz w:val="24"/>
          <w:szCs w:val="24"/>
          <w:lang w:val="en-US"/>
        </w:rPr>
        <w:t>, Andrea Geistanger</w:t>
      </w:r>
      <w:r w:rsidRPr="00E44DA4">
        <w:rPr>
          <w:rFonts w:cs="Arial"/>
          <w:iCs/>
          <w:sz w:val="24"/>
          <w:szCs w:val="24"/>
          <w:vertAlign w:val="superscript"/>
          <w:lang w:val="en-US"/>
        </w:rPr>
        <w:t>b</w:t>
      </w:r>
      <w:r w:rsidRPr="00E44DA4">
        <w:rPr>
          <w:rFonts w:cs="Arial"/>
          <w:iCs/>
          <w:sz w:val="24"/>
          <w:szCs w:val="24"/>
          <w:lang w:val="en-US"/>
        </w:rPr>
        <w:t>, Lorenz Risch</w:t>
      </w:r>
      <w:r w:rsidRPr="00E44DA4">
        <w:rPr>
          <w:rFonts w:cs="Arial"/>
          <w:iCs/>
          <w:sz w:val="24"/>
          <w:szCs w:val="24"/>
          <w:vertAlign w:val="superscript"/>
          <w:lang w:val="en-US"/>
        </w:rPr>
        <w:t>a</w:t>
      </w:r>
      <w:r w:rsidRPr="00E44DA4">
        <w:rPr>
          <w:rFonts w:cs="Arial"/>
          <w:iCs/>
          <w:sz w:val="24"/>
          <w:szCs w:val="24"/>
          <w:lang w:val="en-US"/>
        </w:rPr>
        <w:t>, Christoph Seger</w:t>
      </w:r>
      <w:r w:rsidRPr="00E44DA4">
        <w:rPr>
          <w:rFonts w:cs="Arial"/>
          <w:iCs/>
          <w:sz w:val="24"/>
          <w:szCs w:val="24"/>
          <w:vertAlign w:val="superscript"/>
          <w:lang w:val="en-US"/>
        </w:rPr>
        <w:t>a</w:t>
      </w:r>
      <w:r w:rsidRPr="00E44DA4">
        <w:rPr>
          <w:rFonts w:cs="Arial"/>
          <w:iCs/>
          <w:sz w:val="24"/>
          <w:szCs w:val="24"/>
          <w:lang w:val="en-US"/>
        </w:rPr>
        <w:t>, Judith Taibon</w:t>
      </w:r>
      <w:r w:rsidRPr="00E44DA4">
        <w:rPr>
          <w:rFonts w:cs="Arial"/>
          <w:iCs/>
          <w:sz w:val="24"/>
          <w:szCs w:val="24"/>
          <w:vertAlign w:val="superscript"/>
          <w:lang w:val="en-US"/>
        </w:rPr>
        <w:t>b</w:t>
      </w:r>
      <w:r w:rsidRPr="00E44DA4">
        <w:rPr>
          <w:rFonts w:cs="Arial"/>
          <w:iCs/>
          <w:sz w:val="24"/>
          <w:szCs w:val="24"/>
          <w:lang w:val="en-US"/>
        </w:rPr>
        <w:t>*</w:t>
      </w:r>
    </w:p>
    <w:p w14:paraId="1108AC76" w14:textId="77777777" w:rsidR="00E44DA4" w:rsidRPr="00E44DA4" w:rsidRDefault="00E44DA4" w:rsidP="00E44DA4">
      <w:pPr>
        <w:spacing w:before="0" w:after="0" w:line="480" w:lineRule="auto"/>
        <w:rPr>
          <w:rFonts w:cs="Arial"/>
          <w:sz w:val="24"/>
          <w:szCs w:val="24"/>
          <w:lang w:val="en-US"/>
        </w:rPr>
      </w:pPr>
    </w:p>
    <w:p w14:paraId="14CCEBAF" w14:textId="77777777" w:rsidR="00E44DA4" w:rsidRPr="00E44DA4" w:rsidRDefault="00E44DA4" w:rsidP="00E44DA4">
      <w:pPr>
        <w:spacing w:before="0" w:after="0" w:line="480" w:lineRule="auto"/>
        <w:rPr>
          <w:rFonts w:cs="Arial"/>
          <w:sz w:val="24"/>
          <w:szCs w:val="24"/>
          <w:lang w:val="en-US"/>
        </w:rPr>
      </w:pPr>
    </w:p>
    <w:p w14:paraId="147A50A0" w14:textId="77777777" w:rsidR="00E44DA4" w:rsidRPr="00E44DA4" w:rsidRDefault="00E44DA4" w:rsidP="00E44DA4">
      <w:pPr>
        <w:spacing w:before="0" w:after="0" w:line="480" w:lineRule="auto"/>
        <w:textAlignment w:val="baseline"/>
        <w:rPr>
          <w:rFonts w:eastAsia="Times New Roman" w:cs="Arial"/>
          <w:sz w:val="24"/>
          <w:szCs w:val="24"/>
          <w:lang w:val="de-CH" w:eastAsia="en-GB"/>
        </w:rPr>
      </w:pPr>
      <w:r w:rsidRPr="00E44DA4">
        <w:rPr>
          <w:rFonts w:eastAsia="Times New Roman" w:cs="Arial"/>
          <w:color w:val="222222"/>
          <w:sz w:val="24"/>
          <w:szCs w:val="24"/>
          <w:vertAlign w:val="superscript"/>
          <w:lang w:val="de-CH" w:eastAsia="en-GB"/>
        </w:rPr>
        <w:t>a</w:t>
      </w:r>
      <w:r w:rsidRPr="00E44DA4">
        <w:rPr>
          <w:rFonts w:eastAsia="Times New Roman" w:cs="Arial"/>
          <w:sz w:val="24"/>
          <w:szCs w:val="24"/>
          <w:lang w:val="de-CH" w:eastAsia="en-GB"/>
        </w:rPr>
        <w:t>Dr. Risch Ostschweiz AG, Lagerstrasse 30, 9470 Buchs, Switzerland </w:t>
      </w:r>
    </w:p>
    <w:p w14:paraId="3373B882" w14:textId="77777777" w:rsidR="00E44DA4" w:rsidRPr="00E44DA4" w:rsidRDefault="00E44DA4" w:rsidP="00E44DA4">
      <w:pPr>
        <w:spacing w:before="0" w:after="0" w:line="480" w:lineRule="auto"/>
        <w:textAlignment w:val="baseline"/>
        <w:rPr>
          <w:rFonts w:eastAsia="Times New Roman" w:cs="Arial"/>
          <w:sz w:val="24"/>
          <w:szCs w:val="24"/>
          <w:lang w:val="de-CH" w:eastAsia="en-GB"/>
        </w:rPr>
      </w:pPr>
      <w:r w:rsidRPr="00E44DA4">
        <w:rPr>
          <w:rFonts w:eastAsia="Times New Roman" w:cs="Arial"/>
          <w:color w:val="222222"/>
          <w:sz w:val="24"/>
          <w:szCs w:val="24"/>
          <w:vertAlign w:val="superscript"/>
          <w:lang w:val="de-CH" w:eastAsia="en-GB"/>
        </w:rPr>
        <w:t>b</w:t>
      </w:r>
      <w:r w:rsidRPr="00E44DA4">
        <w:rPr>
          <w:rFonts w:eastAsia="Times New Roman" w:cs="Arial"/>
          <w:sz w:val="24"/>
          <w:szCs w:val="24"/>
          <w:lang w:val="de-CH" w:eastAsia="en-GB"/>
        </w:rPr>
        <w:t>Roche Diagnostics GmbH, Nonnenwald 2, 82377 Penzberg, Germany </w:t>
      </w:r>
    </w:p>
    <w:p w14:paraId="797A1768" w14:textId="77777777" w:rsidR="00E44DA4" w:rsidRPr="00E44DA4" w:rsidRDefault="00E44DA4" w:rsidP="00E44DA4">
      <w:pPr>
        <w:spacing w:before="0" w:after="0" w:line="480" w:lineRule="auto"/>
        <w:textAlignment w:val="baseline"/>
        <w:rPr>
          <w:rFonts w:eastAsia="Times New Roman" w:cs="Arial"/>
          <w:sz w:val="24"/>
          <w:szCs w:val="24"/>
          <w:lang w:val="en-US" w:eastAsia="en-GB"/>
        </w:rPr>
      </w:pPr>
      <w:r w:rsidRPr="00E44DA4">
        <w:rPr>
          <w:rFonts w:eastAsia="Times New Roman" w:cs="Arial"/>
          <w:sz w:val="24"/>
          <w:szCs w:val="24"/>
          <w:vertAlign w:val="superscript"/>
          <w:lang w:val="en-US" w:eastAsia="en-GB"/>
        </w:rPr>
        <w:t>c</w:t>
      </w:r>
      <w:r w:rsidRPr="00E44DA4">
        <w:rPr>
          <w:rFonts w:eastAsia="Times New Roman" w:cs="Arial"/>
          <w:sz w:val="24"/>
          <w:szCs w:val="24"/>
          <w:lang w:val="en-US" w:eastAsia="en-GB"/>
        </w:rPr>
        <w:t xml:space="preserve">Chrestos </w:t>
      </w:r>
      <w:r w:rsidRPr="00E44DA4">
        <w:rPr>
          <w:rFonts w:eastAsia="SimSun" w:cs="Arial"/>
          <w:sz w:val="24"/>
          <w:szCs w:val="24"/>
          <w:lang w:val="it-IT" w:eastAsia="en-GB"/>
        </w:rPr>
        <w:t>Concept GmbH &amp; Co. KG, Girardestaße 1–5, 45131 Essen, Germany</w:t>
      </w:r>
    </w:p>
    <w:p w14:paraId="5BE0FC39" w14:textId="77777777" w:rsidR="00E44DA4" w:rsidRPr="00E44DA4" w:rsidRDefault="00E44DA4" w:rsidP="00E44DA4">
      <w:pPr>
        <w:spacing w:before="0" w:after="0" w:line="480" w:lineRule="auto"/>
        <w:textAlignment w:val="baseline"/>
        <w:rPr>
          <w:rFonts w:eastAsia="Times New Roman" w:cs="Arial"/>
          <w:sz w:val="24"/>
          <w:szCs w:val="24"/>
          <w:lang w:val="en-US" w:eastAsia="en-GB"/>
        </w:rPr>
      </w:pPr>
    </w:p>
    <w:p w14:paraId="6138F1E5" w14:textId="77777777" w:rsidR="00E44DA4" w:rsidRPr="00E44DA4" w:rsidRDefault="00E44DA4" w:rsidP="00E44DA4">
      <w:pPr>
        <w:spacing w:before="0" w:after="0" w:line="480" w:lineRule="auto"/>
        <w:textAlignment w:val="baseline"/>
        <w:rPr>
          <w:rFonts w:eastAsia="Times New Roman" w:cs="Arial"/>
          <w:sz w:val="24"/>
          <w:szCs w:val="24"/>
          <w:lang w:val="en-US" w:eastAsia="en-GB"/>
        </w:rPr>
      </w:pPr>
    </w:p>
    <w:p w14:paraId="60A4BA34" w14:textId="77777777" w:rsidR="00E44DA4" w:rsidRPr="00E44DA4" w:rsidRDefault="00E44DA4" w:rsidP="00E44DA4">
      <w:pPr>
        <w:spacing w:before="0" w:after="0" w:line="480" w:lineRule="auto"/>
        <w:contextualSpacing/>
        <w:rPr>
          <w:rFonts w:cs="Arial"/>
          <w:sz w:val="24"/>
          <w:szCs w:val="24"/>
          <w:lang w:val="en-US"/>
        </w:rPr>
      </w:pPr>
    </w:p>
    <w:p w14:paraId="428CF09D" w14:textId="2A8838D4" w:rsidR="003341E3" w:rsidRDefault="00E44DA4" w:rsidP="00E44DA4">
      <w:pPr>
        <w:spacing w:before="0" w:after="200"/>
        <w:jc w:val="left"/>
        <w:rPr>
          <w:rFonts w:ascii="Imago" w:eastAsia="SimSun" w:hAnsi="Imago" w:cs="Arial"/>
          <w:b/>
          <w:sz w:val="28"/>
          <w:szCs w:val="28"/>
          <w:lang w:val="en-US" w:eastAsia="zh-CN"/>
        </w:rPr>
      </w:pPr>
      <w:r w:rsidRPr="00E44DA4">
        <w:rPr>
          <w:rFonts w:cs="Arial"/>
          <w:b/>
          <w:sz w:val="24"/>
          <w:szCs w:val="24"/>
          <w:lang w:val="en-US"/>
        </w:rPr>
        <w:t>*Corresponding author: Judith Taibon, PhD</w:t>
      </w:r>
      <w:r w:rsidRPr="00E44DA4">
        <w:rPr>
          <w:rFonts w:cs="Arial"/>
          <w:sz w:val="24"/>
          <w:szCs w:val="24"/>
          <w:lang w:val="en-US"/>
        </w:rPr>
        <w:t xml:space="preserve">, Nonnenwald 2, 82377 Penzberg, Germany, Phone: </w:t>
      </w:r>
      <w:r w:rsidRPr="00E44DA4">
        <w:rPr>
          <w:rFonts w:cs="Arial"/>
          <w:color w:val="000000"/>
          <w:sz w:val="24"/>
          <w:szCs w:val="24"/>
          <w:shd w:val="clear" w:color="auto" w:fill="FFFFFF"/>
          <w:lang w:val="en-US"/>
        </w:rPr>
        <w:t xml:space="preserve">+49 8856 6012941, </w:t>
      </w:r>
      <w:r w:rsidRPr="00E44DA4">
        <w:rPr>
          <w:rFonts w:cs="Arial"/>
          <w:sz w:val="24"/>
          <w:szCs w:val="24"/>
          <w:lang w:val="en-US"/>
        </w:rPr>
        <w:t xml:space="preserve">E-Mail: </w:t>
      </w:r>
      <w:hyperlink r:id="rId8" w:history="1">
        <w:r w:rsidRPr="00E44DA4">
          <w:rPr>
            <w:rFonts w:cs="Arial"/>
            <w:color w:val="0000FF"/>
            <w:sz w:val="24"/>
            <w:szCs w:val="24"/>
            <w:u w:val="single"/>
            <w:lang w:val="en-US"/>
          </w:rPr>
          <w:t>judith.taibon@roche.com</w:t>
        </w:r>
      </w:hyperlink>
      <w:r w:rsidR="003341E3">
        <w:rPr>
          <w:rFonts w:ascii="Imago" w:eastAsia="SimSun" w:hAnsi="Imago" w:cs="Arial"/>
          <w:b/>
          <w:sz w:val="28"/>
          <w:szCs w:val="28"/>
          <w:lang w:val="en-US" w:eastAsia="zh-CN"/>
        </w:rPr>
        <w:br w:type="page"/>
      </w:r>
    </w:p>
    <w:sdt>
      <w:sdtPr>
        <w:rPr>
          <w:rFonts w:ascii="Imago" w:eastAsia="PMingLiU" w:hAnsi="Imago" w:cs="Arial"/>
          <w:b w:val="0"/>
          <w:bCs w:val="0"/>
          <w:noProof/>
          <w:color w:val="auto"/>
          <w:sz w:val="20"/>
          <w:szCs w:val="20"/>
          <w:lang w:val="en-GB"/>
        </w:rPr>
        <w:id w:val="538793584"/>
        <w:docPartObj>
          <w:docPartGallery w:val="Table of Contents"/>
          <w:docPartUnique/>
        </w:docPartObj>
      </w:sdtPr>
      <w:sdtEndPr>
        <w:rPr>
          <w:noProof w:val="0"/>
        </w:rPr>
      </w:sdtEndPr>
      <w:sdtContent>
        <w:p w14:paraId="3AFB1D2B" w14:textId="77777777" w:rsidR="0065408E" w:rsidRPr="00076505" w:rsidRDefault="0065408E" w:rsidP="00AC048B">
          <w:pPr>
            <w:pStyle w:val="TOCHeading"/>
            <w:rPr>
              <w:rFonts w:ascii="Imago" w:hAnsi="Imago" w:cs="Arial"/>
              <w:color w:val="auto"/>
              <w:lang w:val="en-GB"/>
            </w:rPr>
          </w:pPr>
          <w:r w:rsidRPr="00076505">
            <w:rPr>
              <w:rFonts w:ascii="Imago" w:hAnsi="Imago" w:cs="Arial"/>
              <w:color w:val="auto"/>
              <w:lang w:val="en-GB"/>
            </w:rPr>
            <w:t>Content</w:t>
          </w:r>
        </w:p>
        <w:p w14:paraId="354EF9C2" w14:textId="1BFBC47E" w:rsidR="00E44DA4" w:rsidRDefault="00175459">
          <w:pPr>
            <w:pStyle w:val="TOC1"/>
            <w:rPr>
              <w:rFonts w:asciiTheme="minorHAnsi" w:hAnsiTheme="minorHAnsi"/>
              <w:noProof/>
              <w:kern w:val="2"/>
              <w:sz w:val="24"/>
              <w:szCs w:val="24"/>
              <w:lang w:val="en-GB" w:eastAsia="en-GB"/>
              <w14:ligatures w14:val="standardContextual"/>
            </w:rPr>
          </w:pPr>
          <w:r w:rsidRPr="00076505">
            <w:rPr>
              <w:rFonts w:ascii="Imago" w:hAnsi="Imago"/>
              <w:lang w:val="en-GB"/>
            </w:rPr>
            <w:fldChar w:fldCharType="begin"/>
          </w:r>
          <w:r w:rsidRPr="00076505">
            <w:rPr>
              <w:rFonts w:ascii="Imago" w:hAnsi="Imago"/>
              <w:lang w:val="en-GB"/>
            </w:rPr>
            <w:instrText xml:space="preserve"> TOC \o "1-3" \h \z \u </w:instrText>
          </w:r>
          <w:r w:rsidRPr="00076505">
            <w:rPr>
              <w:rFonts w:ascii="Imago" w:hAnsi="Imago"/>
              <w:lang w:val="en-GB"/>
            </w:rPr>
            <w:fldChar w:fldCharType="separate"/>
          </w:r>
          <w:hyperlink w:anchor="_Toc205962554" w:history="1">
            <w:r w:rsidR="00E44DA4" w:rsidRPr="002807B3">
              <w:rPr>
                <w:rStyle w:val="Hyperlink"/>
                <w:rFonts w:cs="Arial"/>
                <w:noProof/>
                <w:lang w:val="en-GB"/>
              </w:rPr>
              <w:t>1</w:t>
            </w:r>
            <w:r w:rsidR="00E44DA4">
              <w:rPr>
                <w:rFonts w:asciiTheme="minorHAnsi" w:hAnsiTheme="minorHAnsi"/>
                <w:noProof/>
                <w:kern w:val="2"/>
                <w:sz w:val="24"/>
                <w:szCs w:val="24"/>
                <w:lang w:val="en-GB" w:eastAsia="en-GB"/>
                <w14:ligatures w14:val="standardContextual"/>
              </w:rPr>
              <w:tab/>
            </w:r>
            <w:r w:rsidR="00E44DA4" w:rsidRPr="002807B3">
              <w:rPr>
                <w:rStyle w:val="Hyperlink"/>
                <w:rFonts w:ascii="Imago" w:hAnsi="Imago" w:cs="Arial"/>
                <w:noProof/>
                <w:lang w:val="en-GB"/>
              </w:rPr>
              <w:t>Summary of Test Principle and Scope of Application</w:t>
            </w:r>
            <w:r w:rsidR="00E44DA4">
              <w:rPr>
                <w:noProof/>
                <w:webHidden/>
              </w:rPr>
              <w:tab/>
            </w:r>
            <w:r w:rsidR="00E44DA4">
              <w:rPr>
                <w:noProof/>
                <w:webHidden/>
              </w:rPr>
              <w:fldChar w:fldCharType="begin"/>
            </w:r>
            <w:r w:rsidR="00E44DA4">
              <w:rPr>
                <w:noProof/>
                <w:webHidden/>
              </w:rPr>
              <w:instrText xml:space="preserve"> PAGEREF _Toc205962554 \h </w:instrText>
            </w:r>
            <w:r w:rsidR="00E44DA4">
              <w:rPr>
                <w:noProof/>
                <w:webHidden/>
              </w:rPr>
            </w:r>
            <w:r w:rsidR="00E44DA4">
              <w:rPr>
                <w:noProof/>
                <w:webHidden/>
              </w:rPr>
              <w:fldChar w:fldCharType="separate"/>
            </w:r>
            <w:r w:rsidR="00E44DA4">
              <w:rPr>
                <w:noProof/>
                <w:webHidden/>
              </w:rPr>
              <w:t>3</w:t>
            </w:r>
            <w:r w:rsidR="00E44DA4">
              <w:rPr>
                <w:noProof/>
                <w:webHidden/>
              </w:rPr>
              <w:fldChar w:fldCharType="end"/>
            </w:r>
          </w:hyperlink>
        </w:p>
        <w:p w14:paraId="31D069DC" w14:textId="09C29149" w:rsidR="00E44DA4" w:rsidRDefault="00E44DA4">
          <w:pPr>
            <w:pStyle w:val="TOC1"/>
            <w:rPr>
              <w:rFonts w:asciiTheme="minorHAnsi" w:hAnsiTheme="minorHAnsi"/>
              <w:noProof/>
              <w:kern w:val="2"/>
              <w:sz w:val="24"/>
              <w:szCs w:val="24"/>
              <w:lang w:val="en-GB" w:eastAsia="en-GB"/>
              <w14:ligatures w14:val="standardContextual"/>
            </w:rPr>
          </w:pPr>
          <w:hyperlink w:anchor="_Toc205962555" w:history="1">
            <w:r w:rsidRPr="002807B3">
              <w:rPr>
                <w:rStyle w:val="Hyperlink"/>
                <w:rFonts w:cs="Arial"/>
                <w:noProof/>
                <w:lang w:val="en-GB"/>
              </w:rPr>
              <w:t>2</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Safety Precautions</w:t>
            </w:r>
            <w:r>
              <w:rPr>
                <w:noProof/>
                <w:webHidden/>
              </w:rPr>
              <w:tab/>
            </w:r>
            <w:r>
              <w:rPr>
                <w:noProof/>
                <w:webHidden/>
              </w:rPr>
              <w:fldChar w:fldCharType="begin"/>
            </w:r>
            <w:r>
              <w:rPr>
                <w:noProof/>
                <w:webHidden/>
              </w:rPr>
              <w:instrText xml:space="preserve"> PAGEREF _Toc205962555 \h </w:instrText>
            </w:r>
            <w:r>
              <w:rPr>
                <w:noProof/>
                <w:webHidden/>
              </w:rPr>
            </w:r>
            <w:r>
              <w:rPr>
                <w:noProof/>
                <w:webHidden/>
              </w:rPr>
              <w:fldChar w:fldCharType="separate"/>
            </w:r>
            <w:r>
              <w:rPr>
                <w:noProof/>
                <w:webHidden/>
              </w:rPr>
              <w:t>3</w:t>
            </w:r>
            <w:r>
              <w:rPr>
                <w:noProof/>
                <w:webHidden/>
              </w:rPr>
              <w:fldChar w:fldCharType="end"/>
            </w:r>
          </w:hyperlink>
        </w:p>
        <w:p w14:paraId="2379E35B" w14:textId="55ED10D2" w:rsidR="00E44DA4" w:rsidRDefault="00E44DA4">
          <w:pPr>
            <w:pStyle w:val="TOC1"/>
            <w:rPr>
              <w:rFonts w:asciiTheme="minorHAnsi" w:hAnsiTheme="minorHAnsi"/>
              <w:noProof/>
              <w:kern w:val="2"/>
              <w:sz w:val="24"/>
              <w:szCs w:val="24"/>
              <w:lang w:val="en-GB" w:eastAsia="en-GB"/>
              <w14:ligatures w14:val="standardContextual"/>
            </w:rPr>
          </w:pPr>
          <w:hyperlink w:anchor="_Toc205962556" w:history="1">
            <w:r w:rsidRPr="002807B3">
              <w:rPr>
                <w:rStyle w:val="Hyperlink"/>
                <w:rFonts w:cs="Arial"/>
                <w:noProof/>
                <w:lang w:val="en-GB"/>
              </w:rPr>
              <w:t>3</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Equipment and Instrumentation</w:t>
            </w:r>
            <w:r>
              <w:rPr>
                <w:noProof/>
                <w:webHidden/>
              </w:rPr>
              <w:tab/>
            </w:r>
            <w:r>
              <w:rPr>
                <w:noProof/>
                <w:webHidden/>
              </w:rPr>
              <w:fldChar w:fldCharType="begin"/>
            </w:r>
            <w:r>
              <w:rPr>
                <w:noProof/>
                <w:webHidden/>
              </w:rPr>
              <w:instrText xml:space="preserve"> PAGEREF _Toc205962556 \h </w:instrText>
            </w:r>
            <w:r>
              <w:rPr>
                <w:noProof/>
                <w:webHidden/>
              </w:rPr>
            </w:r>
            <w:r>
              <w:rPr>
                <w:noProof/>
                <w:webHidden/>
              </w:rPr>
              <w:fldChar w:fldCharType="separate"/>
            </w:r>
            <w:r>
              <w:rPr>
                <w:noProof/>
                <w:webHidden/>
              </w:rPr>
              <w:t>4</w:t>
            </w:r>
            <w:r>
              <w:rPr>
                <w:noProof/>
                <w:webHidden/>
              </w:rPr>
              <w:fldChar w:fldCharType="end"/>
            </w:r>
          </w:hyperlink>
        </w:p>
        <w:p w14:paraId="1613EA03" w14:textId="51D3AC6B" w:rsidR="00E44DA4" w:rsidRDefault="00E44DA4">
          <w:pPr>
            <w:pStyle w:val="TOC1"/>
            <w:rPr>
              <w:rFonts w:asciiTheme="minorHAnsi" w:hAnsiTheme="minorHAnsi"/>
              <w:noProof/>
              <w:kern w:val="2"/>
              <w:sz w:val="24"/>
              <w:szCs w:val="24"/>
              <w:lang w:val="en-GB" w:eastAsia="en-GB"/>
              <w14:ligatures w14:val="standardContextual"/>
            </w:rPr>
          </w:pPr>
          <w:hyperlink w:anchor="_Toc205962557" w:history="1">
            <w:r w:rsidRPr="002807B3">
              <w:rPr>
                <w:rStyle w:val="Hyperlink"/>
                <w:rFonts w:cs="Arial"/>
                <w:noProof/>
                <w:lang w:val="en-GB"/>
              </w:rPr>
              <w:t>4</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Preparation of Reagents, Calibration Standards, Controls and all other Materials</w:t>
            </w:r>
            <w:r>
              <w:rPr>
                <w:noProof/>
                <w:webHidden/>
              </w:rPr>
              <w:tab/>
            </w:r>
            <w:r>
              <w:rPr>
                <w:noProof/>
                <w:webHidden/>
              </w:rPr>
              <w:fldChar w:fldCharType="begin"/>
            </w:r>
            <w:r>
              <w:rPr>
                <w:noProof/>
                <w:webHidden/>
              </w:rPr>
              <w:instrText xml:space="preserve"> PAGEREF _Toc205962557 \h </w:instrText>
            </w:r>
            <w:r>
              <w:rPr>
                <w:noProof/>
                <w:webHidden/>
              </w:rPr>
            </w:r>
            <w:r>
              <w:rPr>
                <w:noProof/>
                <w:webHidden/>
              </w:rPr>
              <w:fldChar w:fldCharType="separate"/>
            </w:r>
            <w:r>
              <w:rPr>
                <w:noProof/>
                <w:webHidden/>
              </w:rPr>
              <w:t>6</w:t>
            </w:r>
            <w:r>
              <w:rPr>
                <w:noProof/>
                <w:webHidden/>
              </w:rPr>
              <w:fldChar w:fldCharType="end"/>
            </w:r>
          </w:hyperlink>
        </w:p>
        <w:p w14:paraId="1505214D" w14:textId="71666848" w:rsidR="00E44DA4" w:rsidRDefault="00E44DA4">
          <w:pPr>
            <w:pStyle w:val="TOC2"/>
            <w:rPr>
              <w:rFonts w:asciiTheme="minorHAnsi" w:hAnsiTheme="minorHAnsi"/>
              <w:noProof/>
              <w:kern w:val="2"/>
              <w:sz w:val="24"/>
              <w:szCs w:val="24"/>
              <w:lang w:val="en-GB" w:eastAsia="en-GB"/>
              <w14:ligatures w14:val="standardContextual"/>
            </w:rPr>
          </w:pPr>
          <w:hyperlink w:anchor="_Toc205962558" w:history="1">
            <w:r w:rsidRPr="002807B3">
              <w:rPr>
                <w:rStyle w:val="Hyperlink"/>
                <w:noProof/>
              </w:rPr>
              <w:t>4.1</w:t>
            </w:r>
            <w:r>
              <w:rPr>
                <w:rFonts w:asciiTheme="minorHAnsi" w:hAnsiTheme="minorHAnsi"/>
                <w:noProof/>
                <w:kern w:val="2"/>
                <w:sz w:val="24"/>
                <w:szCs w:val="24"/>
                <w:lang w:val="en-GB" w:eastAsia="en-GB"/>
                <w14:ligatures w14:val="standardContextual"/>
              </w:rPr>
              <w:tab/>
            </w:r>
            <w:r w:rsidRPr="002807B3">
              <w:rPr>
                <w:rStyle w:val="Hyperlink"/>
                <w:noProof/>
              </w:rPr>
              <w:t>Chemicals and Reagents</w:t>
            </w:r>
            <w:r>
              <w:rPr>
                <w:noProof/>
                <w:webHidden/>
              </w:rPr>
              <w:tab/>
            </w:r>
            <w:r>
              <w:rPr>
                <w:noProof/>
                <w:webHidden/>
              </w:rPr>
              <w:fldChar w:fldCharType="begin"/>
            </w:r>
            <w:r>
              <w:rPr>
                <w:noProof/>
                <w:webHidden/>
              </w:rPr>
              <w:instrText xml:space="preserve"> PAGEREF _Toc205962558 \h </w:instrText>
            </w:r>
            <w:r>
              <w:rPr>
                <w:noProof/>
                <w:webHidden/>
              </w:rPr>
            </w:r>
            <w:r>
              <w:rPr>
                <w:noProof/>
                <w:webHidden/>
              </w:rPr>
              <w:fldChar w:fldCharType="separate"/>
            </w:r>
            <w:r>
              <w:rPr>
                <w:noProof/>
                <w:webHidden/>
              </w:rPr>
              <w:t>6</w:t>
            </w:r>
            <w:r>
              <w:rPr>
                <w:noProof/>
                <w:webHidden/>
              </w:rPr>
              <w:fldChar w:fldCharType="end"/>
            </w:r>
          </w:hyperlink>
        </w:p>
        <w:p w14:paraId="00DB40E5" w14:textId="43C2908E" w:rsidR="00E44DA4" w:rsidRDefault="00E44DA4">
          <w:pPr>
            <w:pStyle w:val="TOC2"/>
            <w:rPr>
              <w:rFonts w:asciiTheme="minorHAnsi" w:hAnsiTheme="minorHAnsi"/>
              <w:noProof/>
              <w:kern w:val="2"/>
              <w:sz w:val="24"/>
              <w:szCs w:val="24"/>
              <w:lang w:val="en-GB" w:eastAsia="en-GB"/>
              <w14:ligatures w14:val="standardContextual"/>
            </w:rPr>
          </w:pPr>
          <w:hyperlink w:anchor="_Toc205962559" w:history="1">
            <w:r w:rsidRPr="002807B3">
              <w:rPr>
                <w:rStyle w:val="Hyperlink"/>
                <w:noProof/>
              </w:rPr>
              <w:t>4.2</w:t>
            </w:r>
            <w:r>
              <w:rPr>
                <w:rFonts w:asciiTheme="minorHAnsi" w:hAnsiTheme="minorHAnsi"/>
                <w:noProof/>
                <w:kern w:val="2"/>
                <w:sz w:val="24"/>
                <w:szCs w:val="24"/>
                <w:lang w:val="en-GB" w:eastAsia="en-GB"/>
                <w14:ligatures w14:val="standardContextual"/>
              </w:rPr>
              <w:tab/>
            </w:r>
            <w:r w:rsidRPr="002807B3">
              <w:rPr>
                <w:rStyle w:val="Hyperlink"/>
                <w:noProof/>
              </w:rPr>
              <w:t>Preparation of Reagents</w:t>
            </w:r>
            <w:r>
              <w:rPr>
                <w:noProof/>
                <w:webHidden/>
              </w:rPr>
              <w:tab/>
            </w:r>
            <w:r>
              <w:rPr>
                <w:noProof/>
                <w:webHidden/>
              </w:rPr>
              <w:fldChar w:fldCharType="begin"/>
            </w:r>
            <w:r>
              <w:rPr>
                <w:noProof/>
                <w:webHidden/>
              </w:rPr>
              <w:instrText xml:space="preserve"> PAGEREF _Toc205962559 \h </w:instrText>
            </w:r>
            <w:r>
              <w:rPr>
                <w:noProof/>
                <w:webHidden/>
              </w:rPr>
            </w:r>
            <w:r>
              <w:rPr>
                <w:noProof/>
                <w:webHidden/>
              </w:rPr>
              <w:fldChar w:fldCharType="separate"/>
            </w:r>
            <w:r>
              <w:rPr>
                <w:noProof/>
                <w:webHidden/>
              </w:rPr>
              <w:t>7</w:t>
            </w:r>
            <w:r>
              <w:rPr>
                <w:noProof/>
                <w:webHidden/>
              </w:rPr>
              <w:fldChar w:fldCharType="end"/>
            </w:r>
          </w:hyperlink>
        </w:p>
        <w:p w14:paraId="76555453" w14:textId="43FC58D0" w:rsidR="00E44DA4" w:rsidRDefault="00E44DA4">
          <w:pPr>
            <w:pStyle w:val="TOC2"/>
            <w:rPr>
              <w:rFonts w:asciiTheme="minorHAnsi" w:hAnsiTheme="minorHAnsi"/>
              <w:noProof/>
              <w:kern w:val="2"/>
              <w:sz w:val="24"/>
              <w:szCs w:val="24"/>
              <w:lang w:val="en-GB" w:eastAsia="en-GB"/>
              <w14:ligatures w14:val="standardContextual"/>
            </w:rPr>
          </w:pPr>
          <w:hyperlink w:anchor="_Toc205962560" w:history="1">
            <w:r w:rsidRPr="002807B3">
              <w:rPr>
                <w:rStyle w:val="Hyperlink"/>
                <w:noProof/>
              </w:rPr>
              <w:t>4.2.1</w:t>
            </w:r>
            <w:r>
              <w:rPr>
                <w:rFonts w:asciiTheme="minorHAnsi" w:hAnsiTheme="minorHAnsi"/>
                <w:noProof/>
                <w:kern w:val="2"/>
                <w:sz w:val="24"/>
                <w:szCs w:val="24"/>
                <w:lang w:val="en-GB" w:eastAsia="en-GB"/>
                <w14:ligatures w14:val="standardContextual"/>
              </w:rPr>
              <w:tab/>
            </w:r>
            <w:r w:rsidRPr="002807B3">
              <w:rPr>
                <w:rStyle w:val="Hyperlink"/>
                <w:noProof/>
              </w:rPr>
              <w:t>Mobile Phase</w:t>
            </w:r>
            <w:r>
              <w:rPr>
                <w:noProof/>
                <w:webHidden/>
              </w:rPr>
              <w:tab/>
            </w:r>
            <w:r>
              <w:rPr>
                <w:noProof/>
                <w:webHidden/>
              </w:rPr>
              <w:fldChar w:fldCharType="begin"/>
            </w:r>
            <w:r>
              <w:rPr>
                <w:noProof/>
                <w:webHidden/>
              </w:rPr>
              <w:instrText xml:space="preserve"> PAGEREF _Toc205962560 \h </w:instrText>
            </w:r>
            <w:r>
              <w:rPr>
                <w:noProof/>
                <w:webHidden/>
              </w:rPr>
            </w:r>
            <w:r>
              <w:rPr>
                <w:noProof/>
                <w:webHidden/>
              </w:rPr>
              <w:fldChar w:fldCharType="separate"/>
            </w:r>
            <w:r>
              <w:rPr>
                <w:noProof/>
                <w:webHidden/>
              </w:rPr>
              <w:t>7</w:t>
            </w:r>
            <w:r>
              <w:rPr>
                <w:noProof/>
                <w:webHidden/>
              </w:rPr>
              <w:fldChar w:fldCharType="end"/>
            </w:r>
          </w:hyperlink>
        </w:p>
        <w:p w14:paraId="4290EAC4" w14:textId="3707AADA" w:rsidR="00E44DA4" w:rsidRDefault="00E44DA4">
          <w:pPr>
            <w:pStyle w:val="TOC2"/>
            <w:rPr>
              <w:rFonts w:asciiTheme="minorHAnsi" w:hAnsiTheme="minorHAnsi"/>
              <w:noProof/>
              <w:kern w:val="2"/>
              <w:sz w:val="24"/>
              <w:szCs w:val="24"/>
              <w:lang w:val="en-GB" w:eastAsia="en-GB"/>
              <w14:ligatures w14:val="standardContextual"/>
            </w:rPr>
          </w:pPr>
          <w:hyperlink w:anchor="_Toc205962561" w:history="1">
            <w:r w:rsidRPr="002807B3">
              <w:rPr>
                <w:rStyle w:val="Hyperlink"/>
                <w:noProof/>
              </w:rPr>
              <w:t>4.2.2</w:t>
            </w:r>
            <w:r>
              <w:rPr>
                <w:rFonts w:asciiTheme="minorHAnsi" w:hAnsiTheme="minorHAnsi"/>
                <w:noProof/>
                <w:kern w:val="2"/>
                <w:sz w:val="24"/>
                <w:szCs w:val="24"/>
                <w:lang w:val="en-GB" w:eastAsia="en-GB"/>
                <w14:ligatures w14:val="standardContextual"/>
              </w:rPr>
              <w:tab/>
            </w:r>
            <w:r w:rsidRPr="002807B3">
              <w:rPr>
                <w:rStyle w:val="Hyperlink"/>
                <w:noProof/>
              </w:rPr>
              <w:t>Autosampler Wash Solution</w:t>
            </w:r>
            <w:r>
              <w:rPr>
                <w:noProof/>
                <w:webHidden/>
              </w:rPr>
              <w:tab/>
            </w:r>
            <w:r>
              <w:rPr>
                <w:noProof/>
                <w:webHidden/>
              </w:rPr>
              <w:fldChar w:fldCharType="begin"/>
            </w:r>
            <w:r>
              <w:rPr>
                <w:noProof/>
                <w:webHidden/>
              </w:rPr>
              <w:instrText xml:space="preserve"> PAGEREF _Toc205962561 \h </w:instrText>
            </w:r>
            <w:r>
              <w:rPr>
                <w:noProof/>
                <w:webHidden/>
              </w:rPr>
            </w:r>
            <w:r>
              <w:rPr>
                <w:noProof/>
                <w:webHidden/>
              </w:rPr>
              <w:fldChar w:fldCharType="separate"/>
            </w:r>
            <w:r>
              <w:rPr>
                <w:noProof/>
                <w:webHidden/>
              </w:rPr>
              <w:t>8</w:t>
            </w:r>
            <w:r>
              <w:rPr>
                <w:noProof/>
                <w:webHidden/>
              </w:rPr>
              <w:fldChar w:fldCharType="end"/>
            </w:r>
          </w:hyperlink>
        </w:p>
        <w:p w14:paraId="4C8B34E6" w14:textId="2D443471" w:rsidR="00E44DA4" w:rsidRDefault="00E44DA4">
          <w:pPr>
            <w:pStyle w:val="TOC2"/>
            <w:rPr>
              <w:rFonts w:asciiTheme="minorHAnsi" w:hAnsiTheme="minorHAnsi"/>
              <w:noProof/>
              <w:kern w:val="2"/>
              <w:sz w:val="24"/>
              <w:szCs w:val="24"/>
              <w:lang w:val="en-GB" w:eastAsia="en-GB"/>
              <w14:ligatures w14:val="standardContextual"/>
            </w:rPr>
          </w:pPr>
          <w:hyperlink w:anchor="_Toc205962562" w:history="1">
            <w:r w:rsidRPr="002807B3">
              <w:rPr>
                <w:rStyle w:val="Hyperlink"/>
                <w:noProof/>
              </w:rPr>
              <w:t>4.2.3</w:t>
            </w:r>
            <w:r>
              <w:rPr>
                <w:rFonts w:asciiTheme="minorHAnsi" w:hAnsiTheme="minorHAnsi"/>
                <w:noProof/>
                <w:kern w:val="2"/>
                <w:sz w:val="24"/>
                <w:szCs w:val="24"/>
                <w:lang w:val="en-GB" w:eastAsia="en-GB"/>
                <w14:ligatures w14:val="standardContextual"/>
              </w:rPr>
              <w:tab/>
            </w:r>
            <w:r w:rsidRPr="002807B3">
              <w:rPr>
                <w:rStyle w:val="Hyperlink"/>
                <w:noProof/>
              </w:rPr>
              <w:t>Seal Wash Solution</w:t>
            </w:r>
            <w:r>
              <w:rPr>
                <w:noProof/>
                <w:webHidden/>
              </w:rPr>
              <w:tab/>
            </w:r>
            <w:r>
              <w:rPr>
                <w:noProof/>
                <w:webHidden/>
              </w:rPr>
              <w:fldChar w:fldCharType="begin"/>
            </w:r>
            <w:r>
              <w:rPr>
                <w:noProof/>
                <w:webHidden/>
              </w:rPr>
              <w:instrText xml:space="preserve"> PAGEREF _Toc205962562 \h </w:instrText>
            </w:r>
            <w:r>
              <w:rPr>
                <w:noProof/>
                <w:webHidden/>
              </w:rPr>
            </w:r>
            <w:r>
              <w:rPr>
                <w:noProof/>
                <w:webHidden/>
              </w:rPr>
              <w:fldChar w:fldCharType="separate"/>
            </w:r>
            <w:r>
              <w:rPr>
                <w:noProof/>
                <w:webHidden/>
              </w:rPr>
              <w:t>8</w:t>
            </w:r>
            <w:r>
              <w:rPr>
                <w:noProof/>
                <w:webHidden/>
              </w:rPr>
              <w:fldChar w:fldCharType="end"/>
            </w:r>
          </w:hyperlink>
        </w:p>
        <w:p w14:paraId="13793147" w14:textId="103F1B3D" w:rsidR="00E44DA4" w:rsidRDefault="00E44DA4">
          <w:pPr>
            <w:pStyle w:val="TOC2"/>
            <w:rPr>
              <w:rFonts w:asciiTheme="minorHAnsi" w:hAnsiTheme="minorHAnsi"/>
              <w:noProof/>
              <w:kern w:val="2"/>
              <w:sz w:val="24"/>
              <w:szCs w:val="24"/>
              <w:lang w:val="en-GB" w:eastAsia="en-GB"/>
              <w14:ligatures w14:val="standardContextual"/>
            </w:rPr>
          </w:pPr>
          <w:hyperlink w:anchor="_Toc205962563" w:history="1">
            <w:r w:rsidRPr="002807B3">
              <w:rPr>
                <w:rStyle w:val="Hyperlink"/>
                <w:noProof/>
              </w:rPr>
              <w:t>4.2.4</w:t>
            </w:r>
            <w:r>
              <w:rPr>
                <w:rFonts w:asciiTheme="minorHAnsi" w:hAnsiTheme="minorHAnsi"/>
                <w:noProof/>
                <w:kern w:val="2"/>
                <w:sz w:val="24"/>
                <w:szCs w:val="24"/>
                <w:lang w:val="en-GB" w:eastAsia="en-GB"/>
                <w14:ligatures w14:val="standardContextual"/>
              </w:rPr>
              <w:tab/>
            </w:r>
            <w:r w:rsidRPr="002807B3">
              <w:rPr>
                <w:rStyle w:val="Hyperlink"/>
                <w:noProof/>
              </w:rPr>
              <w:t>Protein Precipitation Solution</w:t>
            </w:r>
            <w:r>
              <w:rPr>
                <w:noProof/>
                <w:webHidden/>
              </w:rPr>
              <w:tab/>
            </w:r>
            <w:r>
              <w:rPr>
                <w:noProof/>
                <w:webHidden/>
              </w:rPr>
              <w:fldChar w:fldCharType="begin"/>
            </w:r>
            <w:r>
              <w:rPr>
                <w:noProof/>
                <w:webHidden/>
              </w:rPr>
              <w:instrText xml:space="preserve"> PAGEREF _Toc205962563 \h </w:instrText>
            </w:r>
            <w:r>
              <w:rPr>
                <w:noProof/>
                <w:webHidden/>
              </w:rPr>
            </w:r>
            <w:r>
              <w:rPr>
                <w:noProof/>
                <w:webHidden/>
              </w:rPr>
              <w:fldChar w:fldCharType="separate"/>
            </w:r>
            <w:r>
              <w:rPr>
                <w:noProof/>
                <w:webHidden/>
              </w:rPr>
              <w:t>8</w:t>
            </w:r>
            <w:r>
              <w:rPr>
                <w:noProof/>
                <w:webHidden/>
              </w:rPr>
              <w:fldChar w:fldCharType="end"/>
            </w:r>
          </w:hyperlink>
        </w:p>
        <w:p w14:paraId="2B641C7A" w14:textId="52BD0585" w:rsidR="00E44DA4" w:rsidRDefault="00E44DA4">
          <w:pPr>
            <w:pStyle w:val="TOC2"/>
            <w:rPr>
              <w:rFonts w:asciiTheme="minorHAnsi" w:hAnsiTheme="minorHAnsi"/>
              <w:noProof/>
              <w:kern w:val="2"/>
              <w:sz w:val="24"/>
              <w:szCs w:val="24"/>
              <w:lang w:val="en-GB" w:eastAsia="en-GB"/>
              <w14:ligatures w14:val="standardContextual"/>
            </w:rPr>
          </w:pPr>
          <w:hyperlink w:anchor="_Toc205962564" w:history="1">
            <w:r w:rsidRPr="002807B3">
              <w:rPr>
                <w:rStyle w:val="Hyperlink"/>
                <w:noProof/>
              </w:rPr>
              <w:t>4.2.5</w:t>
            </w:r>
            <w:r>
              <w:rPr>
                <w:rFonts w:asciiTheme="minorHAnsi" w:hAnsiTheme="minorHAnsi"/>
                <w:noProof/>
                <w:kern w:val="2"/>
                <w:sz w:val="24"/>
                <w:szCs w:val="24"/>
                <w:lang w:val="en-GB" w:eastAsia="en-GB"/>
                <w14:ligatures w14:val="standardContextual"/>
              </w:rPr>
              <w:tab/>
            </w:r>
            <w:r w:rsidRPr="002807B3">
              <w:rPr>
                <w:rStyle w:val="Hyperlink"/>
                <w:noProof/>
              </w:rPr>
              <w:t>Solution for Final Sample Dilution (FSD)</w:t>
            </w:r>
            <w:r>
              <w:rPr>
                <w:noProof/>
                <w:webHidden/>
              </w:rPr>
              <w:tab/>
            </w:r>
            <w:r>
              <w:rPr>
                <w:noProof/>
                <w:webHidden/>
              </w:rPr>
              <w:fldChar w:fldCharType="begin"/>
            </w:r>
            <w:r>
              <w:rPr>
                <w:noProof/>
                <w:webHidden/>
              </w:rPr>
              <w:instrText xml:space="preserve"> PAGEREF _Toc205962564 \h </w:instrText>
            </w:r>
            <w:r>
              <w:rPr>
                <w:noProof/>
                <w:webHidden/>
              </w:rPr>
            </w:r>
            <w:r>
              <w:rPr>
                <w:noProof/>
                <w:webHidden/>
              </w:rPr>
              <w:fldChar w:fldCharType="separate"/>
            </w:r>
            <w:r>
              <w:rPr>
                <w:noProof/>
                <w:webHidden/>
              </w:rPr>
              <w:t>8</w:t>
            </w:r>
            <w:r>
              <w:rPr>
                <w:noProof/>
                <w:webHidden/>
              </w:rPr>
              <w:fldChar w:fldCharType="end"/>
            </w:r>
          </w:hyperlink>
        </w:p>
        <w:p w14:paraId="3AA54A30" w14:textId="77E54299" w:rsidR="00E44DA4" w:rsidRDefault="00E44DA4">
          <w:pPr>
            <w:pStyle w:val="TOC2"/>
            <w:rPr>
              <w:rFonts w:asciiTheme="minorHAnsi" w:hAnsiTheme="minorHAnsi"/>
              <w:noProof/>
              <w:kern w:val="2"/>
              <w:sz w:val="24"/>
              <w:szCs w:val="24"/>
              <w:lang w:val="en-GB" w:eastAsia="en-GB"/>
              <w14:ligatures w14:val="standardContextual"/>
            </w:rPr>
          </w:pPr>
          <w:hyperlink w:anchor="_Toc205962565" w:history="1">
            <w:r w:rsidRPr="002807B3">
              <w:rPr>
                <w:rStyle w:val="Hyperlink"/>
                <w:noProof/>
              </w:rPr>
              <w:t>4.3</w:t>
            </w:r>
            <w:r>
              <w:rPr>
                <w:rFonts w:asciiTheme="minorHAnsi" w:hAnsiTheme="minorHAnsi"/>
                <w:noProof/>
                <w:kern w:val="2"/>
                <w:sz w:val="24"/>
                <w:szCs w:val="24"/>
                <w:lang w:val="en-GB" w:eastAsia="en-GB"/>
                <w14:ligatures w14:val="standardContextual"/>
              </w:rPr>
              <w:tab/>
            </w:r>
            <w:r w:rsidRPr="002807B3">
              <w:rPr>
                <w:rStyle w:val="Hyperlink"/>
                <w:noProof/>
              </w:rPr>
              <w:t>Preparation of Calibration Standards</w:t>
            </w:r>
            <w:r>
              <w:rPr>
                <w:noProof/>
                <w:webHidden/>
              </w:rPr>
              <w:tab/>
            </w:r>
            <w:r>
              <w:rPr>
                <w:noProof/>
                <w:webHidden/>
              </w:rPr>
              <w:fldChar w:fldCharType="begin"/>
            </w:r>
            <w:r>
              <w:rPr>
                <w:noProof/>
                <w:webHidden/>
              </w:rPr>
              <w:instrText xml:space="preserve"> PAGEREF _Toc205962565 \h </w:instrText>
            </w:r>
            <w:r>
              <w:rPr>
                <w:noProof/>
                <w:webHidden/>
              </w:rPr>
            </w:r>
            <w:r>
              <w:rPr>
                <w:noProof/>
                <w:webHidden/>
              </w:rPr>
              <w:fldChar w:fldCharType="separate"/>
            </w:r>
            <w:r>
              <w:rPr>
                <w:noProof/>
                <w:webHidden/>
              </w:rPr>
              <w:t>9</w:t>
            </w:r>
            <w:r>
              <w:rPr>
                <w:noProof/>
                <w:webHidden/>
              </w:rPr>
              <w:fldChar w:fldCharType="end"/>
            </w:r>
          </w:hyperlink>
        </w:p>
        <w:p w14:paraId="721BF36B" w14:textId="03DFE436" w:rsidR="00E44DA4" w:rsidRDefault="00E44DA4">
          <w:pPr>
            <w:pStyle w:val="TOC2"/>
            <w:rPr>
              <w:rFonts w:asciiTheme="minorHAnsi" w:hAnsiTheme="minorHAnsi"/>
              <w:noProof/>
              <w:kern w:val="2"/>
              <w:sz w:val="24"/>
              <w:szCs w:val="24"/>
              <w:lang w:val="en-GB" w:eastAsia="en-GB"/>
              <w14:ligatures w14:val="standardContextual"/>
            </w:rPr>
          </w:pPr>
          <w:hyperlink w:anchor="_Toc205962566" w:history="1">
            <w:r w:rsidRPr="002807B3">
              <w:rPr>
                <w:rStyle w:val="Hyperlink"/>
                <w:noProof/>
              </w:rPr>
              <w:t>4.3.1</w:t>
            </w:r>
            <w:r>
              <w:rPr>
                <w:rFonts w:asciiTheme="minorHAnsi" w:hAnsiTheme="minorHAnsi"/>
                <w:noProof/>
                <w:kern w:val="2"/>
                <w:sz w:val="24"/>
                <w:szCs w:val="24"/>
                <w:lang w:val="en-GB" w:eastAsia="en-GB"/>
                <w14:ligatures w14:val="standardContextual"/>
              </w:rPr>
              <w:tab/>
            </w:r>
            <w:r w:rsidRPr="002807B3">
              <w:rPr>
                <w:rStyle w:val="Hyperlink"/>
                <w:noProof/>
              </w:rPr>
              <w:t>Mycophenolic acid glucuronide Stock Solutions</w:t>
            </w:r>
            <w:r>
              <w:rPr>
                <w:noProof/>
                <w:webHidden/>
              </w:rPr>
              <w:tab/>
            </w:r>
            <w:r>
              <w:rPr>
                <w:noProof/>
                <w:webHidden/>
              </w:rPr>
              <w:fldChar w:fldCharType="begin"/>
            </w:r>
            <w:r>
              <w:rPr>
                <w:noProof/>
                <w:webHidden/>
              </w:rPr>
              <w:instrText xml:space="preserve"> PAGEREF _Toc205962566 \h </w:instrText>
            </w:r>
            <w:r>
              <w:rPr>
                <w:noProof/>
                <w:webHidden/>
              </w:rPr>
            </w:r>
            <w:r>
              <w:rPr>
                <w:noProof/>
                <w:webHidden/>
              </w:rPr>
              <w:fldChar w:fldCharType="separate"/>
            </w:r>
            <w:r>
              <w:rPr>
                <w:noProof/>
                <w:webHidden/>
              </w:rPr>
              <w:t>9</w:t>
            </w:r>
            <w:r>
              <w:rPr>
                <w:noProof/>
                <w:webHidden/>
              </w:rPr>
              <w:fldChar w:fldCharType="end"/>
            </w:r>
          </w:hyperlink>
        </w:p>
        <w:p w14:paraId="355643DC" w14:textId="41CDB108" w:rsidR="00E44DA4" w:rsidRDefault="00E44DA4">
          <w:pPr>
            <w:pStyle w:val="TOC2"/>
            <w:rPr>
              <w:rFonts w:asciiTheme="minorHAnsi" w:hAnsiTheme="minorHAnsi"/>
              <w:noProof/>
              <w:kern w:val="2"/>
              <w:sz w:val="24"/>
              <w:szCs w:val="24"/>
              <w:lang w:val="en-GB" w:eastAsia="en-GB"/>
              <w14:ligatures w14:val="standardContextual"/>
            </w:rPr>
          </w:pPr>
          <w:hyperlink w:anchor="_Toc205962567" w:history="1">
            <w:r w:rsidRPr="002807B3">
              <w:rPr>
                <w:rStyle w:val="Hyperlink"/>
                <w:noProof/>
              </w:rPr>
              <w:t>4.3.2</w:t>
            </w:r>
            <w:r>
              <w:rPr>
                <w:rFonts w:asciiTheme="minorHAnsi" w:hAnsiTheme="minorHAnsi"/>
                <w:noProof/>
                <w:kern w:val="2"/>
                <w:sz w:val="24"/>
                <w:szCs w:val="24"/>
                <w:lang w:val="en-GB" w:eastAsia="en-GB"/>
                <w14:ligatures w14:val="standardContextual"/>
              </w:rPr>
              <w:tab/>
            </w:r>
            <w:r w:rsidRPr="002807B3">
              <w:rPr>
                <w:rStyle w:val="Hyperlink"/>
                <w:noProof/>
              </w:rPr>
              <w:t>Mycophenolic acid glucuronide Working Solutions</w:t>
            </w:r>
            <w:r>
              <w:rPr>
                <w:noProof/>
                <w:webHidden/>
              </w:rPr>
              <w:tab/>
            </w:r>
            <w:r>
              <w:rPr>
                <w:noProof/>
                <w:webHidden/>
              </w:rPr>
              <w:fldChar w:fldCharType="begin"/>
            </w:r>
            <w:r>
              <w:rPr>
                <w:noProof/>
                <w:webHidden/>
              </w:rPr>
              <w:instrText xml:space="preserve"> PAGEREF _Toc205962567 \h </w:instrText>
            </w:r>
            <w:r>
              <w:rPr>
                <w:noProof/>
                <w:webHidden/>
              </w:rPr>
            </w:r>
            <w:r>
              <w:rPr>
                <w:noProof/>
                <w:webHidden/>
              </w:rPr>
              <w:fldChar w:fldCharType="separate"/>
            </w:r>
            <w:r>
              <w:rPr>
                <w:noProof/>
                <w:webHidden/>
              </w:rPr>
              <w:t>10</w:t>
            </w:r>
            <w:r>
              <w:rPr>
                <w:noProof/>
                <w:webHidden/>
              </w:rPr>
              <w:fldChar w:fldCharType="end"/>
            </w:r>
          </w:hyperlink>
        </w:p>
        <w:p w14:paraId="49762FA7" w14:textId="383ADF40" w:rsidR="00E44DA4" w:rsidRDefault="00E44DA4">
          <w:pPr>
            <w:pStyle w:val="TOC2"/>
            <w:rPr>
              <w:rFonts w:asciiTheme="minorHAnsi" w:hAnsiTheme="minorHAnsi"/>
              <w:noProof/>
              <w:kern w:val="2"/>
              <w:sz w:val="24"/>
              <w:szCs w:val="24"/>
              <w:lang w:val="en-GB" w:eastAsia="en-GB"/>
              <w14:ligatures w14:val="standardContextual"/>
            </w:rPr>
          </w:pPr>
          <w:hyperlink w:anchor="_Toc205962568" w:history="1">
            <w:r w:rsidRPr="002807B3">
              <w:rPr>
                <w:rStyle w:val="Hyperlink"/>
                <w:noProof/>
              </w:rPr>
              <w:t>4.3.3</w:t>
            </w:r>
            <w:r>
              <w:rPr>
                <w:rFonts w:asciiTheme="minorHAnsi" w:hAnsiTheme="minorHAnsi"/>
                <w:noProof/>
                <w:kern w:val="2"/>
                <w:sz w:val="24"/>
                <w:szCs w:val="24"/>
                <w:lang w:val="en-GB" w:eastAsia="en-GB"/>
                <w14:ligatures w14:val="standardContextual"/>
              </w:rPr>
              <w:tab/>
            </w:r>
            <w:r w:rsidRPr="002807B3">
              <w:rPr>
                <w:rStyle w:val="Hyperlink"/>
                <w:noProof/>
              </w:rPr>
              <w:t>Calibrator Spike Solutions</w:t>
            </w:r>
            <w:r>
              <w:rPr>
                <w:noProof/>
                <w:webHidden/>
              </w:rPr>
              <w:tab/>
            </w:r>
            <w:r>
              <w:rPr>
                <w:noProof/>
                <w:webHidden/>
              </w:rPr>
              <w:fldChar w:fldCharType="begin"/>
            </w:r>
            <w:r>
              <w:rPr>
                <w:noProof/>
                <w:webHidden/>
              </w:rPr>
              <w:instrText xml:space="preserve"> PAGEREF _Toc205962568 \h </w:instrText>
            </w:r>
            <w:r>
              <w:rPr>
                <w:noProof/>
                <w:webHidden/>
              </w:rPr>
            </w:r>
            <w:r>
              <w:rPr>
                <w:noProof/>
                <w:webHidden/>
              </w:rPr>
              <w:fldChar w:fldCharType="separate"/>
            </w:r>
            <w:r>
              <w:rPr>
                <w:noProof/>
                <w:webHidden/>
              </w:rPr>
              <w:t>10</w:t>
            </w:r>
            <w:r>
              <w:rPr>
                <w:noProof/>
                <w:webHidden/>
              </w:rPr>
              <w:fldChar w:fldCharType="end"/>
            </w:r>
          </w:hyperlink>
        </w:p>
        <w:p w14:paraId="560F069D" w14:textId="5FCA02E9" w:rsidR="00E44DA4" w:rsidRDefault="00E44DA4">
          <w:pPr>
            <w:pStyle w:val="TOC2"/>
            <w:rPr>
              <w:rFonts w:asciiTheme="minorHAnsi" w:hAnsiTheme="minorHAnsi"/>
              <w:noProof/>
              <w:kern w:val="2"/>
              <w:sz w:val="24"/>
              <w:szCs w:val="24"/>
              <w:lang w:val="en-GB" w:eastAsia="en-GB"/>
              <w14:ligatures w14:val="standardContextual"/>
            </w:rPr>
          </w:pPr>
          <w:hyperlink w:anchor="_Toc205962569" w:history="1">
            <w:r w:rsidRPr="002807B3">
              <w:rPr>
                <w:rStyle w:val="Hyperlink"/>
                <w:noProof/>
              </w:rPr>
              <w:t>4.3.4</w:t>
            </w:r>
            <w:r>
              <w:rPr>
                <w:rFonts w:asciiTheme="minorHAnsi" w:hAnsiTheme="minorHAnsi"/>
                <w:noProof/>
                <w:kern w:val="2"/>
                <w:sz w:val="24"/>
                <w:szCs w:val="24"/>
                <w:lang w:val="en-GB" w:eastAsia="en-GB"/>
                <w14:ligatures w14:val="standardContextual"/>
              </w:rPr>
              <w:tab/>
            </w:r>
            <w:r w:rsidRPr="002807B3">
              <w:rPr>
                <w:rStyle w:val="Hyperlink"/>
                <w:noProof/>
              </w:rPr>
              <w:t>Serum Calibrator Solutions</w:t>
            </w:r>
            <w:r>
              <w:rPr>
                <w:noProof/>
                <w:webHidden/>
              </w:rPr>
              <w:tab/>
            </w:r>
            <w:r>
              <w:rPr>
                <w:noProof/>
                <w:webHidden/>
              </w:rPr>
              <w:fldChar w:fldCharType="begin"/>
            </w:r>
            <w:r>
              <w:rPr>
                <w:noProof/>
                <w:webHidden/>
              </w:rPr>
              <w:instrText xml:space="preserve"> PAGEREF _Toc205962569 \h </w:instrText>
            </w:r>
            <w:r>
              <w:rPr>
                <w:noProof/>
                <w:webHidden/>
              </w:rPr>
            </w:r>
            <w:r>
              <w:rPr>
                <w:noProof/>
                <w:webHidden/>
              </w:rPr>
              <w:fldChar w:fldCharType="separate"/>
            </w:r>
            <w:r>
              <w:rPr>
                <w:noProof/>
                <w:webHidden/>
              </w:rPr>
              <w:t>11</w:t>
            </w:r>
            <w:r>
              <w:rPr>
                <w:noProof/>
                <w:webHidden/>
              </w:rPr>
              <w:fldChar w:fldCharType="end"/>
            </w:r>
          </w:hyperlink>
        </w:p>
        <w:p w14:paraId="197D92EC" w14:textId="1007841E" w:rsidR="00E44DA4" w:rsidRDefault="00E44DA4">
          <w:pPr>
            <w:pStyle w:val="TOC2"/>
            <w:rPr>
              <w:rFonts w:asciiTheme="minorHAnsi" w:hAnsiTheme="minorHAnsi"/>
              <w:noProof/>
              <w:kern w:val="2"/>
              <w:sz w:val="24"/>
              <w:szCs w:val="24"/>
              <w:lang w:val="en-GB" w:eastAsia="en-GB"/>
              <w14:ligatures w14:val="standardContextual"/>
            </w:rPr>
          </w:pPr>
          <w:hyperlink w:anchor="_Toc205962570" w:history="1">
            <w:r w:rsidRPr="002807B3">
              <w:rPr>
                <w:rStyle w:val="Hyperlink"/>
                <w:noProof/>
              </w:rPr>
              <w:t>4.4</w:t>
            </w:r>
            <w:r>
              <w:rPr>
                <w:rFonts w:asciiTheme="minorHAnsi" w:hAnsiTheme="minorHAnsi"/>
                <w:noProof/>
                <w:kern w:val="2"/>
                <w:sz w:val="24"/>
                <w:szCs w:val="24"/>
                <w:lang w:val="en-GB" w:eastAsia="en-GB"/>
                <w14:ligatures w14:val="standardContextual"/>
              </w:rPr>
              <w:tab/>
            </w:r>
            <w:r w:rsidRPr="002807B3">
              <w:rPr>
                <w:rStyle w:val="Hyperlink"/>
                <w:noProof/>
              </w:rPr>
              <w:t>Control Samples</w:t>
            </w:r>
            <w:r>
              <w:rPr>
                <w:noProof/>
                <w:webHidden/>
              </w:rPr>
              <w:tab/>
            </w:r>
            <w:r>
              <w:rPr>
                <w:noProof/>
                <w:webHidden/>
              </w:rPr>
              <w:fldChar w:fldCharType="begin"/>
            </w:r>
            <w:r>
              <w:rPr>
                <w:noProof/>
                <w:webHidden/>
              </w:rPr>
              <w:instrText xml:space="preserve"> PAGEREF _Toc205962570 \h </w:instrText>
            </w:r>
            <w:r>
              <w:rPr>
                <w:noProof/>
                <w:webHidden/>
              </w:rPr>
            </w:r>
            <w:r>
              <w:rPr>
                <w:noProof/>
                <w:webHidden/>
              </w:rPr>
              <w:fldChar w:fldCharType="separate"/>
            </w:r>
            <w:r>
              <w:rPr>
                <w:noProof/>
                <w:webHidden/>
              </w:rPr>
              <w:t>12</w:t>
            </w:r>
            <w:r>
              <w:rPr>
                <w:noProof/>
                <w:webHidden/>
              </w:rPr>
              <w:fldChar w:fldCharType="end"/>
            </w:r>
          </w:hyperlink>
        </w:p>
        <w:p w14:paraId="017A3211" w14:textId="23489E7B" w:rsidR="00E44DA4" w:rsidRDefault="00E44DA4">
          <w:pPr>
            <w:pStyle w:val="TOC2"/>
            <w:rPr>
              <w:rFonts w:asciiTheme="minorHAnsi" w:hAnsiTheme="minorHAnsi"/>
              <w:noProof/>
              <w:kern w:val="2"/>
              <w:sz w:val="24"/>
              <w:szCs w:val="24"/>
              <w:lang w:val="en-GB" w:eastAsia="en-GB"/>
              <w14:ligatures w14:val="standardContextual"/>
            </w:rPr>
          </w:pPr>
          <w:hyperlink w:anchor="_Toc205962571" w:history="1">
            <w:r w:rsidRPr="002807B3">
              <w:rPr>
                <w:rStyle w:val="Hyperlink"/>
                <w:noProof/>
              </w:rPr>
              <w:t>4.4.1</w:t>
            </w:r>
            <w:r>
              <w:rPr>
                <w:rFonts w:asciiTheme="minorHAnsi" w:hAnsiTheme="minorHAnsi"/>
                <w:noProof/>
                <w:kern w:val="2"/>
                <w:sz w:val="24"/>
                <w:szCs w:val="24"/>
                <w:lang w:val="en-GB" w:eastAsia="en-GB"/>
                <w14:ligatures w14:val="standardContextual"/>
              </w:rPr>
              <w:tab/>
            </w:r>
            <w:r w:rsidRPr="002807B3">
              <w:rPr>
                <w:rStyle w:val="Hyperlink"/>
                <w:noProof/>
              </w:rPr>
              <w:t>QC Stock Solutions</w:t>
            </w:r>
            <w:r>
              <w:rPr>
                <w:noProof/>
                <w:webHidden/>
              </w:rPr>
              <w:tab/>
            </w:r>
            <w:r>
              <w:rPr>
                <w:noProof/>
                <w:webHidden/>
              </w:rPr>
              <w:fldChar w:fldCharType="begin"/>
            </w:r>
            <w:r>
              <w:rPr>
                <w:noProof/>
                <w:webHidden/>
              </w:rPr>
              <w:instrText xml:space="preserve"> PAGEREF _Toc205962571 \h </w:instrText>
            </w:r>
            <w:r>
              <w:rPr>
                <w:noProof/>
                <w:webHidden/>
              </w:rPr>
            </w:r>
            <w:r>
              <w:rPr>
                <w:noProof/>
                <w:webHidden/>
              </w:rPr>
              <w:fldChar w:fldCharType="separate"/>
            </w:r>
            <w:r>
              <w:rPr>
                <w:noProof/>
                <w:webHidden/>
              </w:rPr>
              <w:t>13</w:t>
            </w:r>
            <w:r>
              <w:rPr>
                <w:noProof/>
                <w:webHidden/>
              </w:rPr>
              <w:fldChar w:fldCharType="end"/>
            </w:r>
          </w:hyperlink>
        </w:p>
        <w:p w14:paraId="47DF70D8" w14:textId="3FF85E1E" w:rsidR="00E44DA4" w:rsidRDefault="00E44DA4">
          <w:pPr>
            <w:pStyle w:val="TOC2"/>
            <w:rPr>
              <w:rFonts w:asciiTheme="minorHAnsi" w:hAnsiTheme="minorHAnsi"/>
              <w:noProof/>
              <w:kern w:val="2"/>
              <w:sz w:val="24"/>
              <w:szCs w:val="24"/>
              <w:lang w:val="en-GB" w:eastAsia="en-GB"/>
              <w14:ligatures w14:val="standardContextual"/>
            </w:rPr>
          </w:pPr>
          <w:hyperlink w:anchor="_Toc205962572" w:history="1">
            <w:r w:rsidRPr="002807B3">
              <w:rPr>
                <w:rStyle w:val="Hyperlink"/>
                <w:noProof/>
              </w:rPr>
              <w:t>4.4.2</w:t>
            </w:r>
            <w:r>
              <w:rPr>
                <w:rFonts w:asciiTheme="minorHAnsi" w:hAnsiTheme="minorHAnsi"/>
                <w:noProof/>
                <w:kern w:val="2"/>
                <w:sz w:val="24"/>
                <w:szCs w:val="24"/>
                <w:lang w:val="en-GB" w:eastAsia="en-GB"/>
                <w14:ligatures w14:val="standardContextual"/>
              </w:rPr>
              <w:tab/>
            </w:r>
            <w:r w:rsidRPr="002807B3">
              <w:rPr>
                <w:rStyle w:val="Hyperlink"/>
                <w:noProof/>
              </w:rPr>
              <w:t>QC Working Solution</w:t>
            </w:r>
            <w:r>
              <w:rPr>
                <w:noProof/>
                <w:webHidden/>
              </w:rPr>
              <w:tab/>
            </w:r>
            <w:r>
              <w:rPr>
                <w:noProof/>
                <w:webHidden/>
              </w:rPr>
              <w:fldChar w:fldCharType="begin"/>
            </w:r>
            <w:r>
              <w:rPr>
                <w:noProof/>
                <w:webHidden/>
              </w:rPr>
              <w:instrText xml:space="preserve"> PAGEREF _Toc205962572 \h </w:instrText>
            </w:r>
            <w:r>
              <w:rPr>
                <w:noProof/>
                <w:webHidden/>
              </w:rPr>
            </w:r>
            <w:r>
              <w:rPr>
                <w:noProof/>
                <w:webHidden/>
              </w:rPr>
              <w:fldChar w:fldCharType="separate"/>
            </w:r>
            <w:r>
              <w:rPr>
                <w:noProof/>
                <w:webHidden/>
              </w:rPr>
              <w:t>13</w:t>
            </w:r>
            <w:r>
              <w:rPr>
                <w:noProof/>
                <w:webHidden/>
              </w:rPr>
              <w:fldChar w:fldCharType="end"/>
            </w:r>
          </w:hyperlink>
        </w:p>
        <w:p w14:paraId="61F8F0ED" w14:textId="3BF3E773" w:rsidR="00E44DA4" w:rsidRDefault="00E44DA4">
          <w:pPr>
            <w:pStyle w:val="TOC2"/>
            <w:rPr>
              <w:rFonts w:asciiTheme="minorHAnsi" w:hAnsiTheme="minorHAnsi"/>
              <w:noProof/>
              <w:kern w:val="2"/>
              <w:sz w:val="24"/>
              <w:szCs w:val="24"/>
              <w:lang w:val="en-GB" w:eastAsia="en-GB"/>
              <w14:ligatures w14:val="standardContextual"/>
            </w:rPr>
          </w:pPr>
          <w:hyperlink w:anchor="_Toc205962573" w:history="1">
            <w:r w:rsidRPr="002807B3">
              <w:rPr>
                <w:rStyle w:val="Hyperlink"/>
                <w:noProof/>
              </w:rPr>
              <w:t>4.4.3</w:t>
            </w:r>
            <w:r>
              <w:rPr>
                <w:rFonts w:asciiTheme="minorHAnsi" w:hAnsiTheme="minorHAnsi"/>
                <w:noProof/>
                <w:kern w:val="2"/>
                <w:sz w:val="24"/>
                <w:szCs w:val="24"/>
                <w:lang w:val="en-GB" w:eastAsia="en-GB"/>
                <w14:ligatures w14:val="standardContextual"/>
              </w:rPr>
              <w:tab/>
            </w:r>
            <w:r w:rsidRPr="002807B3">
              <w:rPr>
                <w:rStyle w:val="Hyperlink"/>
                <w:noProof/>
              </w:rPr>
              <w:t>QC Spike Solutions</w:t>
            </w:r>
            <w:r>
              <w:rPr>
                <w:noProof/>
                <w:webHidden/>
              </w:rPr>
              <w:tab/>
            </w:r>
            <w:r>
              <w:rPr>
                <w:noProof/>
                <w:webHidden/>
              </w:rPr>
              <w:fldChar w:fldCharType="begin"/>
            </w:r>
            <w:r>
              <w:rPr>
                <w:noProof/>
                <w:webHidden/>
              </w:rPr>
              <w:instrText xml:space="preserve"> PAGEREF _Toc205962573 \h </w:instrText>
            </w:r>
            <w:r>
              <w:rPr>
                <w:noProof/>
                <w:webHidden/>
              </w:rPr>
            </w:r>
            <w:r>
              <w:rPr>
                <w:noProof/>
                <w:webHidden/>
              </w:rPr>
              <w:fldChar w:fldCharType="separate"/>
            </w:r>
            <w:r>
              <w:rPr>
                <w:noProof/>
                <w:webHidden/>
              </w:rPr>
              <w:t>13</w:t>
            </w:r>
            <w:r>
              <w:rPr>
                <w:noProof/>
                <w:webHidden/>
              </w:rPr>
              <w:fldChar w:fldCharType="end"/>
            </w:r>
          </w:hyperlink>
        </w:p>
        <w:p w14:paraId="263F8CF7" w14:textId="63FDADCF" w:rsidR="00E44DA4" w:rsidRDefault="00E44DA4">
          <w:pPr>
            <w:pStyle w:val="TOC2"/>
            <w:rPr>
              <w:rFonts w:asciiTheme="minorHAnsi" w:hAnsiTheme="minorHAnsi"/>
              <w:noProof/>
              <w:kern w:val="2"/>
              <w:sz w:val="24"/>
              <w:szCs w:val="24"/>
              <w:lang w:val="en-GB" w:eastAsia="en-GB"/>
              <w14:ligatures w14:val="standardContextual"/>
            </w:rPr>
          </w:pPr>
          <w:hyperlink w:anchor="_Toc205962574" w:history="1">
            <w:r w:rsidRPr="002807B3">
              <w:rPr>
                <w:rStyle w:val="Hyperlink"/>
                <w:noProof/>
              </w:rPr>
              <w:t>4.4.4</w:t>
            </w:r>
            <w:r>
              <w:rPr>
                <w:rFonts w:asciiTheme="minorHAnsi" w:hAnsiTheme="minorHAnsi"/>
                <w:noProof/>
                <w:kern w:val="2"/>
                <w:sz w:val="24"/>
                <w:szCs w:val="24"/>
                <w:lang w:val="en-GB" w:eastAsia="en-GB"/>
                <w14:ligatures w14:val="standardContextual"/>
              </w:rPr>
              <w:tab/>
            </w:r>
            <w:r w:rsidRPr="002807B3">
              <w:rPr>
                <w:rStyle w:val="Hyperlink"/>
                <w:noProof/>
              </w:rPr>
              <w:t>Serum QC Solutions</w:t>
            </w:r>
            <w:r>
              <w:rPr>
                <w:noProof/>
                <w:webHidden/>
              </w:rPr>
              <w:tab/>
            </w:r>
            <w:r>
              <w:rPr>
                <w:noProof/>
                <w:webHidden/>
              </w:rPr>
              <w:fldChar w:fldCharType="begin"/>
            </w:r>
            <w:r>
              <w:rPr>
                <w:noProof/>
                <w:webHidden/>
              </w:rPr>
              <w:instrText xml:space="preserve"> PAGEREF _Toc205962574 \h </w:instrText>
            </w:r>
            <w:r>
              <w:rPr>
                <w:noProof/>
                <w:webHidden/>
              </w:rPr>
            </w:r>
            <w:r>
              <w:rPr>
                <w:noProof/>
                <w:webHidden/>
              </w:rPr>
              <w:fldChar w:fldCharType="separate"/>
            </w:r>
            <w:r>
              <w:rPr>
                <w:noProof/>
                <w:webHidden/>
              </w:rPr>
              <w:t>14</w:t>
            </w:r>
            <w:r>
              <w:rPr>
                <w:noProof/>
                <w:webHidden/>
              </w:rPr>
              <w:fldChar w:fldCharType="end"/>
            </w:r>
          </w:hyperlink>
        </w:p>
        <w:p w14:paraId="6F0FA38A" w14:textId="64AFA425" w:rsidR="00E44DA4" w:rsidRDefault="00E44DA4">
          <w:pPr>
            <w:pStyle w:val="TOC2"/>
            <w:rPr>
              <w:rFonts w:asciiTheme="minorHAnsi" w:hAnsiTheme="minorHAnsi"/>
              <w:noProof/>
              <w:kern w:val="2"/>
              <w:sz w:val="24"/>
              <w:szCs w:val="24"/>
              <w:lang w:val="en-GB" w:eastAsia="en-GB"/>
              <w14:ligatures w14:val="standardContextual"/>
            </w:rPr>
          </w:pPr>
          <w:hyperlink w:anchor="_Toc205962575" w:history="1">
            <w:r w:rsidRPr="002807B3">
              <w:rPr>
                <w:rStyle w:val="Hyperlink"/>
                <w:noProof/>
              </w:rPr>
              <w:t>4.5</w:t>
            </w:r>
            <w:r>
              <w:rPr>
                <w:rFonts w:asciiTheme="minorHAnsi" w:hAnsiTheme="minorHAnsi"/>
                <w:noProof/>
                <w:kern w:val="2"/>
                <w:sz w:val="24"/>
                <w:szCs w:val="24"/>
                <w:lang w:val="en-GB" w:eastAsia="en-GB"/>
                <w14:ligatures w14:val="standardContextual"/>
              </w:rPr>
              <w:tab/>
            </w:r>
            <w:r w:rsidRPr="002807B3">
              <w:rPr>
                <w:rStyle w:val="Hyperlink"/>
                <w:noProof/>
              </w:rPr>
              <w:t>Internal Standard Solution</w:t>
            </w:r>
            <w:r>
              <w:rPr>
                <w:noProof/>
                <w:webHidden/>
              </w:rPr>
              <w:tab/>
            </w:r>
            <w:r>
              <w:rPr>
                <w:noProof/>
                <w:webHidden/>
              </w:rPr>
              <w:fldChar w:fldCharType="begin"/>
            </w:r>
            <w:r>
              <w:rPr>
                <w:noProof/>
                <w:webHidden/>
              </w:rPr>
              <w:instrText xml:space="preserve"> PAGEREF _Toc205962575 \h </w:instrText>
            </w:r>
            <w:r>
              <w:rPr>
                <w:noProof/>
                <w:webHidden/>
              </w:rPr>
            </w:r>
            <w:r>
              <w:rPr>
                <w:noProof/>
                <w:webHidden/>
              </w:rPr>
              <w:fldChar w:fldCharType="separate"/>
            </w:r>
            <w:r>
              <w:rPr>
                <w:noProof/>
                <w:webHidden/>
              </w:rPr>
              <w:t>15</w:t>
            </w:r>
            <w:r>
              <w:rPr>
                <w:noProof/>
                <w:webHidden/>
              </w:rPr>
              <w:fldChar w:fldCharType="end"/>
            </w:r>
          </w:hyperlink>
        </w:p>
        <w:p w14:paraId="4601CDBC" w14:textId="1B120469" w:rsidR="00E44DA4" w:rsidRDefault="00E44DA4">
          <w:pPr>
            <w:pStyle w:val="TOC2"/>
            <w:rPr>
              <w:rFonts w:asciiTheme="minorHAnsi" w:hAnsiTheme="minorHAnsi"/>
              <w:noProof/>
              <w:kern w:val="2"/>
              <w:sz w:val="24"/>
              <w:szCs w:val="24"/>
              <w:lang w:val="en-GB" w:eastAsia="en-GB"/>
              <w14:ligatures w14:val="standardContextual"/>
            </w:rPr>
          </w:pPr>
          <w:hyperlink w:anchor="_Toc205962576" w:history="1">
            <w:r w:rsidRPr="002807B3">
              <w:rPr>
                <w:rStyle w:val="Hyperlink"/>
                <w:noProof/>
              </w:rPr>
              <w:t>4.5.1</w:t>
            </w:r>
            <w:r>
              <w:rPr>
                <w:rFonts w:asciiTheme="minorHAnsi" w:hAnsiTheme="minorHAnsi"/>
                <w:noProof/>
                <w:kern w:val="2"/>
                <w:sz w:val="24"/>
                <w:szCs w:val="24"/>
                <w:lang w:val="en-GB" w:eastAsia="en-GB"/>
                <w14:ligatures w14:val="standardContextual"/>
              </w:rPr>
              <w:tab/>
            </w:r>
            <w:r w:rsidRPr="002807B3">
              <w:rPr>
                <w:rStyle w:val="Hyperlink"/>
                <w:noProof/>
              </w:rPr>
              <w:t>Internal Standard Stock Solution</w:t>
            </w:r>
            <w:r>
              <w:rPr>
                <w:noProof/>
                <w:webHidden/>
              </w:rPr>
              <w:tab/>
            </w:r>
            <w:r>
              <w:rPr>
                <w:noProof/>
                <w:webHidden/>
              </w:rPr>
              <w:fldChar w:fldCharType="begin"/>
            </w:r>
            <w:r>
              <w:rPr>
                <w:noProof/>
                <w:webHidden/>
              </w:rPr>
              <w:instrText xml:space="preserve"> PAGEREF _Toc205962576 \h </w:instrText>
            </w:r>
            <w:r>
              <w:rPr>
                <w:noProof/>
                <w:webHidden/>
              </w:rPr>
            </w:r>
            <w:r>
              <w:rPr>
                <w:noProof/>
                <w:webHidden/>
              </w:rPr>
              <w:fldChar w:fldCharType="separate"/>
            </w:r>
            <w:r>
              <w:rPr>
                <w:noProof/>
                <w:webHidden/>
              </w:rPr>
              <w:t>15</w:t>
            </w:r>
            <w:r>
              <w:rPr>
                <w:noProof/>
                <w:webHidden/>
              </w:rPr>
              <w:fldChar w:fldCharType="end"/>
            </w:r>
          </w:hyperlink>
        </w:p>
        <w:p w14:paraId="4E3E6EA7" w14:textId="74785896" w:rsidR="00E44DA4" w:rsidRDefault="00E44DA4">
          <w:pPr>
            <w:pStyle w:val="TOC2"/>
            <w:rPr>
              <w:rFonts w:asciiTheme="minorHAnsi" w:hAnsiTheme="minorHAnsi"/>
              <w:noProof/>
              <w:kern w:val="2"/>
              <w:sz w:val="24"/>
              <w:szCs w:val="24"/>
              <w:lang w:val="en-GB" w:eastAsia="en-GB"/>
              <w14:ligatures w14:val="standardContextual"/>
            </w:rPr>
          </w:pPr>
          <w:hyperlink w:anchor="_Toc205962577" w:history="1">
            <w:r w:rsidRPr="002807B3">
              <w:rPr>
                <w:rStyle w:val="Hyperlink"/>
                <w:noProof/>
              </w:rPr>
              <w:t>4.5.2</w:t>
            </w:r>
            <w:r>
              <w:rPr>
                <w:rFonts w:asciiTheme="minorHAnsi" w:hAnsiTheme="minorHAnsi"/>
                <w:noProof/>
                <w:kern w:val="2"/>
                <w:sz w:val="24"/>
                <w:szCs w:val="24"/>
                <w:lang w:val="en-GB" w:eastAsia="en-GB"/>
                <w14:ligatures w14:val="standardContextual"/>
              </w:rPr>
              <w:tab/>
            </w:r>
            <w:r w:rsidRPr="002807B3">
              <w:rPr>
                <w:rStyle w:val="Hyperlink"/>
                <w:noProof/>
              </w:rPr>
              <w:t>Internal Standard Working Solution</w:t>
            </w:r>
            <w:r>
              <w:rPr>
                <w:noProof/>
                <w:webHidden/>
              </w:rPr>
              <w:tab/>
            </w:r>
            <w:r>
              <w:rPr>
                <w:noProof/>
                <w:webHidden/>
              </w:rPr>
              <w:fldChar w:fldCharType="begin"/>
            </w:r>
            <w:r>
              <w:rPr>
                <w:noProof/>
                <w:webHidden/>
              </w:rPr>
              <w:instrText xml:space="preserve"> PAGEREF _Toc205962577 \h </w:instrText>
            </w:r>
            <w:r>
              <w:rPr>
                <w:noProof/>
                <w:webHidden/>
              </w:rPr>
            </w:r>
            <w:r>
              <w:rPr>
                <w:noProof/>
                <w:webHidden/>
              </w:rPr>
              <w:fldChar w:fldCharType="separate"/>
            </w:r>
            <w:r>
              <w:rPr>
                <w:noProof/>
                <w:webHidden/>
              </w:rPr>
              <w:t>15</w:t>
            </w:r>
            <w:r>
              <w:rPr>
                <w:noProof/>
                <w:webHidden/>
              </w:rPr>
              <w:fldChar w:fldCharType="end"/>
            </w:r>
          </w:hyperlink>
        </w:p>
        <w:p w14:paraId="4C27CFD7" w14:textId="2E8A5BF4" w:rsidR="00E44DA4" w:rsidRDefault="00E44DA4">
          <w:pPr>
            <w:pStyle w:val="TOC1"/>
            <w:rPr>
              <w:rFonts w:asciiTheme="minorHAnsi" w:hAnsiTheme="minorHAnsi"/>
              <w:noProof/>
              <w:kern w:val="2"/>
              <w:sz w:val="24"/>
              <w:szCs w:val="24"/>
              <w:lang w:val="en-GB" w:eastAsia="en-GB"/>
              <w14:ligatures w14:val="standardContextual"/>
            </w:rPr>
          </w:pPr>
          <w:hyperlink w:anchor="_Toc205962578" w:history="1">
            <w:r w:rsidRPr="002807B3">
              <w:rPr>
                <w:rStyle w:val="Hyperlink"/>
                <w:rFonts w:cs="Arial"/>
                <w:noProof/>
                <w:lang w:val="en-GB"/>
              </w:rPr>
              <w:t>5</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Specimen Collection, Storage and Handling Procedure</w:t>
            </w:r>
            <w:r>
              <w:rPr>
                <w:noProof/>
                <w:webHidden/>
              </w:rPr>
              <w:tab/>
            </w:r>
            <w:r>
              <w:rPr>
                <w:noProof/>
                <w:webHidden/>
              </w:rPr>
              <w:fldChar w:fldCharType="begin"/>
            </w:r>
            <w:r>
              <w:rPr>
                <w:noProof/>
                <w:webHidden/>
              </w:rPr>
              <w:instrText xml:space="preserve"> PAGEREF _Toc205962578 \h </w:instrText>
            </w:r>
            <w:r>
              <w:rPr>
                <w:noProof/>
                <w:webHidden/>
              </w:rPr>
            </w:r>
            <w:r>
              <w:rPr>
                <w:noProof/>
                <w:webHidden/>
              </w:rPr>
              <w:fldChar w:fldCharType="separate"/>
            </w:r>
            <w:r>
              <w:rPr>
                <w:noProof/>
                <w:webHidden/>
              </w:rPr>
              <w:t>16</w:t>
            </w:r>
            <w:r>
              <w:rPr>
                <w:noProof/>
                <w:webHidden/>
              </w:rPr>
              <w:fldChar w:fldCharType="end"/>
            </w:r>
          </w:hyperlink>
        </w:p>
        <w:p w14:paraId="2E5D3669" w14:textId="5BA6E509" w:rsidR="00E44DA4" w:rsidRDefault="00E44DA4">
          <w:pPr>
            <w:pStyle w:val="TOC1"/>
            <w:rPr>
              <w:rFonts w:asciiTheme="minorHAnsi" w:hAnsiTheme="minorHAnsi"/>
              <w:noProof/>
              <w:kern w:val="2"/>
              <w:sz w:val="24"/>
              <w:szCs w:val="24"/>
              <w:lang w:val="en-GB" w:eastAsia="en-GB"/>
              <w14:ligatures w14:val="standardContextual"/>
            </w:rPr>
          </w:pPr>
          <w:hyperlink w:anchor="_Toc205962579" w:history="1">
            <w:r w:rsidRPr="002807B3">
              <w:rPr>
                <w:rStyle w:val="Hyperlink"/>
                <w:rFonts w:cs="Arial"/>
                <w:noProof/>
                <w:lang w:val="en-GB"/>
              </w:rPr>
              <w:t>6</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Procedure Operating Instructions, System Suitability Test (SST) and the Structure of Analytical Series</w:t>
            </w:r>
            <w:r>
              <w:rPr>
                <w:noProof/>
                <w:webHidden/>
              </w:rPr>
              <w:tab/>
            </w:r>
            <w:r>
              <w:rPr>
                <w:noProof/>
                <w:webHidden/>
              </w:rPr>
              <w:fldChar w:fldCharType="begin"/>
            </w:r>
            <w:r>
              <w:rPr>
                <w:noProof/>
                <w:webHidden/>
              </w:rPr>
              <w:instrText xml:space="preserve"> PAGEREF _Toc205962579 \h </w:instrText>
            </w:r>
            <w:r>
              <w:rPr>
                <w:noProof/>
                <w:webHidden/>
              </w:rPr>
            </w:r>
            <w:r>
              <w:rPr>
                <w:noProof/>
                <w:webHidden/>
              </w:rPr>
              <w:fldChar w:fldCharType="separate"/>
            </w:r>
            <w:r>
              <w:rPr>
                <w:noProof/>
                <w:webHidden/>
              </w:rPr>
              <w:t>19</w:t>
            </w:r>
            <w:r>
              <w:rPr>
                <w:noProof/>
                <w:webHidden/>
              </w:rPr>
              <w:fldChar w:fldCharType="end"/>
            </w:r>
          </w:hyperlink>
        </w:p>
        <w:p w14:paraId="48FD22AD" w14:textId="31030BCB" w:rsidR="00E44DA4" w:rsidRDefault="00E44DA4">
          <w:pPr>
            <w:pStyle w:val="TOC2"/>
            <w:rPr>
              <w:rFonts w:asciiTheme="minorHAnsi" w:hAnsiTheme="minorHAnsi"/>
              <w:noProof/>
              <w:kern w:val="2"/>
              <w:sz w:val="24"/>
              <w:szCs w:val="24"/>
              <w:lang w:val="en-GB" w:eastAsia="en-GB"/>
              <w14:ligatures w14:val="standardContextual"/>
            </w:rPr>
          </w:pPr>
          <w:hyperlink w:anchor="_Toc205962580" w:history="1">
            <w:r w:rsidRPr="002807B3">
              <w:rPr>
                <w:rStyle w:val="Hyperlink"/>
                <w:noProof/>
              </w:rPr>
              <w:t>6.1</w:t>
            </w:r>
            <w:r>
              <w:rPr>
                <w:rFonts w:asciiTheme="minorHAnsi" w:hAnsiTheme="minorHAnsi"/>
                <w:noProof/>
                <w:kern w:val="2"/>
                <w:sz w:val="24"/>
                <w:szCs w:val="24"/>
                <w:lang w:val="en-GB" w:eastAsia="en-GB"/>
                <w14:ligatures w14:val="standardContextual"/>
              </w:rPr>
              <w:tab/>
            </w:r>
            <w:r w:rsidRPr="002807B3">
              <w:rPr>
                <w:rStyle w:val="Hyperlink"/>
                <w:noProof/>
              </w:rPr>
              <w:t>LC-MS Parameters</w:t>
            </w:r>
            <w:r>
              <w:rPr>
                <w:noProof/>
                <w:webHidden/>
              </w:rPr>
              <w:tab/>
            </w:r>
            <w:r>
              <w:rPr>
                <w:noProof/>
                <w:webHidden/>
              </w:rPr>
              <w:fldChar w:fldCharType="begin"/>
            </w:r>
            <w:r>
              <w:rPr>
                <w:noProof/>
                <w:webHidden/>
              </w:rPr>
              <w:instrText xml:space="preserve"> PAGEREF _Toc205962580 \h </w:instrText>
            </w:r>
            <w:r>
              <w:rPr>
                <w:noProof/>
                <w:webHidden/>
              </w:rPr>
            </w:r>
            <w:r>
              <w:rPr>
                <w:noProof/>
                <w:webHidden/>
              </w:rPr>
              <w:fldChar w:fldCharType="separate"/>
            </w:r>
            <w:r>
              <w:rPr>
                <w:noProof/>
                <w:webHidden/>
              </w:rPr>
              <w:t>19</w:t>
            </w:r>
            <w:r>
              <w:rPr>
                <w:noProof/>
                <w:webHidden/>
              </w:rPr>
              <w:fldChar w:fldCharType="end"/>
            </w:r>
          </w:hyperlink>
        </w:p>
        <w:p w14:paraId="32281A18" w14:textId="15D8CC36" w:rsidR="00E44DA4" w:rsidRDefault="00E44DA4">
          <w:pPr>
            <w:pStyle w:val="TOC2"/>
            <w:rPr>
              <w:rFonts w:asciiTheme="minorHAnsi" w:hAnsiTheme="minorHAnsi"/>
              <w:noProof/>
              <w:kern w:val="2"/>
              <w:sz w:val="24"/>
              <w:szCs w:val="24"/>
              <w:lang w:val="en-GB" w:eastAsia="en-GB"/>
              <w14:ligatures w14:val="standardContextual"/>
            </w:rPr>
          </w:pPr>
          <w:hyperlink w:anchor="_Toc205962581" w:history="1">
            <w:r w:rsidRPr="002807B3">
              <w:rPr>
                <w:rStyle w:val="Hyperlink"/>
                <w:noProof/>
              </w:rPr>
              <w:t>6.1.1</w:t>
            </w:r>
            <w:r>
              <w:rPr>
                <w:rFonts w:asciiTheme="minorHAnsi" w:hAnsiTheme="minorHAnsi"/>
                <w:noProof/>
                <w:kern w:val="2"/>
                <w:sz w:val="24"/>
                <w:szCs w:val="24"/>
                <w:lang w:val="en-GB" w:eastAsia="en-GB"/>
                <w14:ligatures w14:val="standardContextual"/>
              </w:rPr>
              <w:tab/>
            </w:r>
            <w:r w:rsidRPr="002807B3">
              <w:rPr>
                <w:rStyle w:val="Hyperlink"/>
                <w:noProof/>
              </w:rPr>
              <w:t>HPLC Parameters</w:t>
            </w:r>
            <w:r>
              <w:rPr>
                <w:noProof/>
                <w:webHidden/>
              </w:rPr>
              <w:tab/>
            </w:r>
            <w:r>
              <w:rPr>
                <w:noProof/>
                <w:webHidden/>
              </w:rPr>
              <w:fldChar w:fldCharType="begin"/>
            </w:r>
            <w:r>
              <w:rPr>
                <w:noProof/>
                <w:webHidden/>
              </w:rPr>
              <w:instrText xml:space="preserve"> PAGEREF _Toc205962581 \h </w:instrText>
            </w:r>
            <w:r>
              <w:rPr>
                <w:noProof/>
                <w:webHidden/>
              </w:rPr>
            </w:r>
            <w:r>
              <w:rPr>
                <w:noProof/>
                <w:webHidden/>
              </w:rPr>
              <w:fldChar w:fldCharType="separate"/>
            </w:r>
            <w:r>
              <w:rPr>
                <w:noProof/>
                <w:webHidden/>
              </w:rPr>
              <w:t>19</w:t>
            </w:r>
            <w:r>
              <w:rPr>
                <w:noProof/>
                <w:webHidden/>
              </w:rPr>
              <w:fldChar w:fldCharType="end"/>
            </w:r>
          </w:hyperlink>
        </w:p>
        <w:p w14:paraId="477DDCFD" w14:textId="484EA77F" w:rsidR="00E44DA4" w:rsidRDefault="00E44DA4">
          <w:pPr>
            <w:pStyle w:val="TOC2"/>
            <w:rPr>
              <w:rFonts w:asciiTheme="minorHAnsi" w:hAnsiTheme="minorHAnsi"/>
              <w:noProof/>
              <w:kern w:val="2"/>
              <w:sz w:val="24"/>
              <w:szCs w:val="24"/>
              <w:lang w:val="en-GB" w:eastAsia="en-GB"/>
              <w14:ligatures w14:val="standardContextual"/>
            </w:rPr>
          </w:pPr>
          <w:hyperlink w:anchor="_Toc205962582" w:history="1">
            <w:r w:rsidRPr="002807B3">
              <w:rPr>
                <w:rStyle w:val="Hyperlink"/>
                <w:noProof/>
              </w:rPr>
              <w:t>6.1.2</w:t>
            </w:r>
            <w:r>
              <w:rPr>
                <w:rFonts w:asciiTheme="minorHAnsi" w:hAnsiTheme="minorHAnsi"/>
                <w:noProof/>
                <w:kern w:val="2"/>
                <w:sz w:val="24"/>
                <w:szCs w:val="24"/>
                <w:lang w:val="en-GB" w:eastAsia="en-GB"/>
                <w14:ligatures w14:val="standardContextual"/>
              </w:rPr>
              <w:tab/>
            </w:r>
            <w:r w:rsidRPr="002807B3">
              <w:rPr>
                <w:rStyle w:val="Hyperlink"/>
                <w:noProof/>
              </w:rPr>
              <w:t>MS Parameters</w:t>
            </w:r>
            <w:r>
              <w:rPr>
                <w:noProof/>
                <w:webHidden/>
              </w:rPr>
              <w:tab/>
            </w:r>
            <w:r>
              <w:rPr>
                <w:noProof/>
                <w:webHidden/>
              </w:rPr>
              <w:fldChar w:fldCharType="begin"/>
            </w:r>
            <w:r>
              <w:rPr>
                <w:noProof/>
                <w:webHidden/>
              </w:rPr>
              <w:instrText xml:space="preserve"> PAGEREF _Toc205962582 \h </w:instrText>
            </w:r>
            <w:r>
              <w:rPr>
                <w:noProof/>
                <w:webHidden/>
              </w:rPr>
            </w:r>
            <w:r>
              <w:rPr>
                <w:noProof/>
                <w:webHidden/>
              </w:rPr>
              <w:fldChar w:fldCharType="separate"/>
            </w:r>
            <w:r>
              <w:rPr>
                <w:noProof/>
                <w:webHidden/>
              </w:rPr>
              <w:t>20</w:t>
            </w:r>
            <w:r>
              <w:rPr>
                <w:noProof/>
                <w:webHidden/>
              </w:rPr>
              <w:fldChar w:fldCharType="end"/>
            </w:r>
          </w:hyperlink>
        </w:p>
        <w:p w14:paraId="4293C0AF" w14:textId="1622E1BC" w:rsidR="00E44DA4" w:rsidRDefault="00E44DA4">
          <w:pPr>
            <w:pStyle w:val="TOC2"/>
            <w:rPr>
              <w:rFonts w:asciiTheme="minorHAnsi" w:hAnsiTheme="minorHAnsi"/>
              <w:noProof/>
              <w:kern w:val="2"/>
              <w:sz w:val="24"/>
              <w:szCs w:val="24"/>
              <w:lang w:val="en-GB" w:eastAsia="en-GB"/>
              <w14:ligatures w14:val="standardContextual"/>
            </w:rPr>
          </w:pPr>
          <w:hyperlink w:anchor="_Toc205962583" w:history="1">
            <w:r w:rsidRPr="002807B3">
              <w:rPr>
                <w:rStyle w:val="Hyperlink"/>
                <w:noProof/>
              </w:rPr>
              <w:t>6.2</w:t>
            </w:r>
            <w:r>
              <w:rPr>
                <w:rFonts w:asciiTheme="minorHAnsi" w:hAnsiTheme="minorHAnsi"/>
                <w:noProof/>
                <w:kern w:val="2"/>
                <w:sz w:val="24"/>
                <w:szCs w:val="24"/>
                <w:lang w:val="en-GB" w:eastAsia="en-GB"/>
                <w14:ligatures w14:val="standardContextual"/>
              </w:rPr>
              <w:tab/>
            </w:r>
            <w:r w:rsidRPr="002807B3">
              <w:rPr>
                <w:rStyle w:val="Hyperlink"/>
                <w:noProof/>
              </w:rPr>
              <w:t>System Suitability Test (SST)</w:t>
            </w:r>
            <w:r>
              <w:rPr>
                <w:noProof/>
                <w:webHidden/>
              </w:rPr>
              <w:tab/>
            </w:r>
            <w:r>
              <w:rPr>
                <w:noProof/>
                <w:webHidden/>
              </w:rPr>
              <w:fldChar w:fldCharType="begin"/>
            </w:r>
            <w:r>
              <w:rPr>
                <w:noProof/>
                <w:webHidden/>
              </w:rPr>
              <w:instrText xml:space="preserve"> PAGEREF _Toc205962583 \h </w:instrText>
            </w:r>
            <w:r>
              <w:rPr>
                <w:noProof/>
                <w:webHidden/>
              </w:rPr>
            </w:r>
            <w:r>
              <w:rPr>
                <w:noProof/>
                <w:webHidden/>
              </w:rPr>
              <w:fldChar w:fldCharType="separate"/>
            </w:r>
            <w:r>
              <w:rPr>
                <w:noProof/>
                <w:webHidden/>
              </w:rPr>
              <w:t>21</w:t>
            </w:r>
            <w:r>
              <w:rPr>
                <w:noProof/>
                <w:webHidden/>
              </w:rPr>
              <w:fldChar w:fldCharType="end"/>
            </w:r>
          </w:hyperlink>
        </w:p>
        <w:p w14:paraId="3953CD32" w14:textId="1E694A1D" w:rsidR="00E44DA4" w:rsidRDefault="00E44DA4">
          <w:pPr>
            <w:pStyle w:val="TOC2"/>
            <w:rPr>
              <w:rFonts w:asciiTheme="minorHAnsi" w:hAnsiTheme="minorHAnsi"/>
              <w:noProof/>
              <w:kern w:val="2"/>
              <w:sz w:val="24"/>
              <w:szCs w:val="24"/>
              <w:lang w:val="en-GB" w:eastAsia="en-GB"/>
              <w14:ligatures w14:val="standardContextual"/>
            </w:rPr>
          </w:pPr>
          <w:hyperlink w:anchor="_Toc205962584" w:history="1">
            <w:r w:rsidRPr="002807B3">
              <w:rPr>
                <w:rStyle w:val="Hyperlink"/>
                <w:noProof/>
              </w:rPr>
              <w:t>6.2.1</w:t>
            </w:r>
            <w:r>
              <w:rPr>
                <w:rFonts w:asciiTheme="minorHAnsi" w:hAnsiTheme="minorHAnsi"/>
                <w:noProof/>
                <w:kern w:val="2"/>
                <w:sz w:val="24"/>
                <w:szCs w:val="24"/>
                <w:lang w:val="en-GB" w:eastAsia="en-GB"/>
                <w14:ligatures w14:val="standardContextual"/>
              </w:rPr>
              <w:tab/>
            </w:r>
            <w:r w:rsidRPr="002807B3">
              <w:rPr>
                <w:rStyle w:val="Hyperlink"/>
                <w:noProof/>
              </w:rPr>
              <w:t>Preparation of SST Samples</w:t>
            </w:r>
            <w:r>
              <w:rPr>
                <w:noProof/>
                <w:webHidden/>
              </w:rPr>
              <w:tab/>
            </w:r>
            <w:r>
              <w:rPr>
                <w:noProof/>
                <w:webHidden/>
              </w:rPr>
              <w:fldChar w:fldCharType="begin"/>
            </w:r>
            <w:r>
              <w:rPr>
                <w:noProof/>
                <w:webHidden/>
              </w:rPr>
              <w:instrText xml:space="preserve"> PAGEREF _Toc205962584 \h </w:instrText>
            </w:r>
            <w:r>
              <w:rPr>
                <w:noProof/>
                <w:webHidden/>
              </w:rPr>
            </w:r>
            <w:r>
              <w:rPr>
                <w:noProof/>
                <w:webHidden/>
              </w:rPr>
              <w:fldChar w:fldCharType="separate"/>
            </w:r>
            <w:r>
              <w:rPr>
                <w:noProof/>
                <w:webHidden/>
              </w:rPr>
              <w:t>21</w:t>
            </w:r>
            <w:r>
              <w:rPr>
                <w:noProof/>
                <w:webHidden/>
              </w:rPr>
              <w:fldChar w:fldCharType="end"/>
            </w:r>
          </w:hyperlink>
        </w:p>
        <w:p w14:paraId="5EF3C5EA" w14:textId="4F5C4E06" w:rsidR="00E44DA4" w:rsidRDefault="00E44DA4">
          <w:pPr>
            <w:pStyle w:val="TOC2"/>
            <w:rPr>
              <w:rFonts w:asciiTheme="minorHAnsi" w:hAnsiTheme="minorHAnsi"/>
              <w:noProof/>
              <w:kern w:val="2"/>
              <w:sz w:val="24"/>
              <w:szCs w:val="24"/>
              <w:lang w:val="en-GB" w:eastAsia="en-GB"/>
              <w14:ligatures w14:val="standardContextual"/>
            </w:rPr>
          </w:pPr>
          <w:hyperlink w:anchor="_Toc205962585" w:history="1">
            <w:r w:rsidRPr="002807B3">
              <w:rPr>
                <w:rStyle w:val="Hyperlink"/>
                <w:noProof/>
              </w:rPr>
              <w:t>6.3</w:t>
            </w:r>
            <w:r>
              <w:rPr>
                <w:rFonts w:asciiTheme="minorHAnsi" w:hAnsiTheme="minorHAnsi"/>
                <w:noProof/>
                <w:kern w:val="2"/>
                <w:sz w:val="24"/>
                <w:szCs w:val="24"/>
                <w:lang w:val="en-GB" w:eastAsia="en-GB"/>
                <w14:ligatures w14:val="standardContextual"/>
              </w:rPr>
              <w:tab/>
            </w:r>
            <w:r w:rsidRPr="002807B3">
              <w:rPr>
                <w:rStyle w:val="Hyperlink"/>
                <w:noProof/>
              </w:rPr>
              <w:t>System Maintenance</w:t>
            </w:r>
            <w:r>
              <w:rPr>
                <w:noProof/>
                <w:webHidden/>
              </w:rPr>
              <w:tab/>
            </w:r>
            <w:r>
              <w:rPr>
                <w:noProof/>
                <w:webHidden/>
              </w:rPr>
              <w:fldChar w:fldCharType="begin"/>
            </w:r>
            <w:r>
              <w:rPr>
                <w:noProof/>
                <w:webHidden/>
              </w:rPr>
              <w:instrText xml:space="preserve"> PAGEREF _Toc205962585 \h </w:instrText>
            </w:r>
            <w:r>
              <w:rPr>
                <w:noProof/>
                <w:webHidden/>
              </w:rPr>
            </w:r>
            <w:r>
              <w:rPr>
                <w:noProof/>
                <w:webHidden/>
              </w:rPr>
              <w:fldChar w:fldCharType="separate"/>
            </w:r>
            <w:r>
              <w:rPr>
                <w:noProof/>
                <w:webHidden/>
              </w:rPr>
              <w:t>23</w:t>
            </w:r>
            <w:r>
              <w:rPr>
                <w:noProof/>
                <w:webHidden/>
              </w:rPr>
              <w:fldChar w:fldCharType="end"/>
            </w:r>
          </w:hyperlink>
        </w:p>
        <w:p w14:paraId="48FC782D" w14:textId="7E9963AA" w:rsidR="00E44DA4" w:rsidRDefault="00E44DA4">
          <w:pPr>
            <w:pStyle w:val="TOC2"/>
            <w:rPr>
              <w:rFonts w:asciiTheme="minorHAnsi" w:hAnsiTheme="minorHAnsi"/>
              <w:noProof/>
              <w:kern w:val="2"/>
              <w:sz w:val="24"/>
              <w:szCs w:val="24"/>
              <w:lang w:val="en-GB" w:eastAsia="en-GB"/>
              <w14:ligatures w14:val="standardContextual"/>
            </w:rPr>
          </w:pPr>
          <w:hyperlink w:anchor="_Toc205962586" w:history="1">
            <w:r w:rsidRPr="002807B3">
              <w:rPr>
                <w:rStyle w:val="Hyperlink"/>
                <w:noProof/>
              </w:rPr>
              <w:t>6.4</w:t>
            </w:r>
            <w:r>
              <w:rPr>
                <w:rFonts w:asciiTheme="minorHAnsi" w:hAnsiTheme="minorHAnsi"/>
                <w:noProof/>
                <w:kern w:val="2"/>
                <w:sz w:val="24"/>
                <w:szCs w:val="24"/>
                <w:lang w:val="en-GB" w:eastAsia="en-GB"/>
                <w14:ligatures w14:val="standardContextual"/>
              </w:rPr>
              <w:tab/>
            </w:r>
            <w:r w:rsidRPr="002807B3">
              <w:rPr>
                <w:rStyle w:val="Hyperlink"/>
                <w:noProof/>
              </w:rPr>
              <w:t>Calibration</w:t>
            </w:r>
            <w:r>
              <w:rPr>
                <w:noProof/>
                <w:webHidden/>
              </w:rPr>
              <w:tab/>
            </w:r>
            <w:r>
              <w:rPr>
                <w:noProof/>
                <w:webHidden/>
              </w:rPr>
              <w:fldChar w:fldCharType="begin"/>
            </w:r>
            <w:r>
              <w:rPr>
                <w:noProof/>
                <w:webHidden/>
              </w:rPr>
              <w:instrText xml:space="preserve"> PAGEREF _Toc205962586 \h </w:instrText>
            </w:r>
            <w:r>
              <w:rPr>
                <w:noProof/>
                <w:webHidden/>
              </w:rPr>
            </w:r>
            <w:r>
              <w:rPr>
                <w:noProof/>
                <w:webHidden/>
              </w:rPr>
              <w:fldChar w:fldCharType="separate"/>
            </w:r>
            <w:r>
              <w:rPr>
                <w:noProof/>
                <w:webHidden/>
              </w:rPr>
              <w:t>23</w:t>
            </w:r>
            <w:r>
              <w:rPr>
                <w:noProof/>
                <w:webHidden/>
              </w:rPr>
              <w:fldChar w:fldCharType="end"/>
            </w:r>
          </w:hyperlink>
        </w:p>
        <w:p w14:paraId="189B2BD8" w14:textId="275F5A25" w:rsidR="00E44DA4" w:rsidRDefault="00E44DA4">
          <w:pPr>
            <w:pStyle w:val="TOC2"/>
            <w:rPr>
              <w:rFonts w:asciiTheme="minorHAnsi" w:hAnsiTheme="minorHAnsi"/>
              <w:noProof/>
              <w:kern w:val="2"/>
              <w:sz w:val="24"/>
              <w:szCs w:val="24"/>
              <w:lang w:val="en-GB" w:eastAsia="en-GB"/>
              <w14:ligatures w14:val="standardContextual"/>
            </w:rPr>
          </w:pPr>
          <w:hyperlink w:anchor="_Toc205962587" w:history="1">
            <w:r w:rsidRPr="002807B3">
              <w:rPr>
                <w:rStyle w:val="Hyperlink"/>
                <w:noProof/>
              </w:rPr>
              <w:t>6.5</w:t>
            </w:r>
            <w:r>
              <w:rPr>
                <w:rFonts w:asciiTheme="minorHAnsi" w:hAnsiTheme="minorHAnsi"/>
                <w:noProof/>
                <w:kern w:val="2"/>
                <w:sz w:val="24"/>
                <w:szCs w:val="24"/>
                <w:lang w:val="en-GB" w:eastAsia="en-GB"/>
                <w14:ligatures w14:val="standardContextual"/>
              </w:rPr>
              <w:tab/>
            </w:r>
            <w:r w:rsidRPr="002807B3">
              <w:rPr>
                <w:rStyle w:val="Hyperlink"/>
                <w:noProof/>
              </w:rPr>
              <w:t>Structure of Analytical Series</w:t>
            </w:r>
            <w:r>
              <w:rPr>
                <w:noProof/>
                <w:webHidden/>
              </w:rPr>
              <w:tab/>
            </w:r>
            <w:r>
              <w:rPr>
                <w:noProof/>
                <w:webHidden/>
              </w:rPr>
              <w:fldChar w:fldCharType="begin"/>
            </w:r>
            <w:r>
              <w:rPr>
                <w:noProof/>
                <w:webHidden/>
              </w:rPr>
              <w:instrText xml:space="preserve"> PAGEREF _Toc205962587 \h </w:instrText>
            </w:r>
            <w:r>
              <w:rPr>
                <w:noProof/>
                <w:webHidden/>
              </w:rPr>
            </w:r>
            <w:r>
              <w:rPr>
                <w:noProof/>
                <w:webHidden/>
              </w:rPr>
              <w:fldChar w:fldCharType="separate"/>
            </w:r>
            <w:r>
              <w:rPr>
                <w:noProof/>
                <w:webHidden/>
              </w:rPr>
              <w:t>23</w:t>
            </w:r>
            <w:r>
              <w:rPr>
                <w:noProof/>
                <w:webHidden/>
              </w:rPr>
              <w:fldChar w:fldCharType="end"/>
            </w:r>
          </w:hyperlink>
        </w:p>
        <w:p w14:paraId="13EDBA9D" w14:textId="162F369F" w:rsidR="00E44DA4" w:rsidRDefault="00E44DA4">
          <w:pPr>
            <w:pStyle w:val="TOC1"/>
            <w:rPr>
              <w:rFonts w:asciiTheme="minorHAnsi" w:hAnsiTheme="minorHAnsi"/>
              <w:noProof/>
              <w:kern w:val="2"/>
              <w:sz w:val="24"/>
              <w:szCs w:val="24"/>
              <w:lang w:val="en-GB" w:eastAsia="en-GB"/>
              <w14:ligatures w14:val="standardContextual"/>
            </w:rPr>
          </w:pPr>
          <w:hyperlink w:anchor="_Toc205962588" w:history="1">
            <w:r w:rsidRPr="002807B3">
              <w:rPr>
                <w:rStyle w:val="Hyperlink"/>
                <w:rFonts w:cs="Arial"/>
                <w:noProof/>
                <w:lang w:val="en-GB"/>
              </w:rPr>
              <w:t>7</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Data Processing and Calculation of Measurement Results</w:t>
            </w:r>
            <w:r>
              <w:rPr>
                <w:noProof/>
                <w:webHidden/>
              </w:rPr>
              <w:tab/>
            </w:r>
            <w:r>
              <w:rPr>
                <w:noProof/>
                <w:webHidden/>
              </w:rPr>
              <w:fldChar w:fldCharType="begin"/>
            </w:r>
            <w:r>
              <w:rPr>
                <w:noProof/>
                <w:webHidden/>
              </w:rPr>
              <w:instrText xml:space="preserve"> PAGEREF _Toc205962588 \h </w:instrText>
            </w:r>
            <w:r>
              <w:rPr>
                <w:noProof/>
                <w:webHidden/>
              </w:rPr>
            </w:r>
            <w:r>
              <w:rPr>
                <w:noProof/>
                <w:webHidden/>
              </w:rPr>
              <w:fldChar w:fldCharType="separate"/>
            </w:r>
            <w:r>
              <w:rPr>
                <w:noProof/>
                <w:webHidden/>
              </w:rPr>
              <w:t>24</w:t>
            </w:r>
            <w:r>
              <w:rPr>
                <w:noProof/>
                <w:webHidden/>
              </w:rPr>
              <w:fldChar w:fldCharType="end"/>
            </w:r>
          </w:hyperlink>
        </w:p>
        <w:p w14:paraId="221CD4E8" w14:textId="5E3668D2" w:rsidR="00E44DA4" w:rsidRDefault="00E44DA4">
          <w:pPr>
            <w:pStyle w:val="TOC1"/>
            <w:rPr>
              <w:rFonts w:asciiTheme="minorHAnsi" w:hAnsiTheme="minorHAnsi"/>
              <w:noProof/>
              <w:kern w:val="2"/>
              <w:sz w:val="24"/>
              <w:szCs w:val="24"/>
              <w:lang w:val="en-GB" w:eastAsia="en-GB"/>
              <w14:ligatures w14:val="standardContextual"/>
            </w:rPr>
          </w:pPr>
          <w:hyperlink w:anchor="_Toc205962589" w:history="1">
            <w:r w:rsidRPr="002807B3">
              <w:rPr>
                <w:rStyle w:val="Hyperlink"/>
                <w:rFonts w:cs="Arial"/>
                <w:noProof/>
                <w:lang w:val="en-GB"/>
              </w:rPr>
              <w:t>8</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Reporting of Results</w:t>
            </w:r>
            <w:r>
              <w:rPr>
                <w:noProof/>
                <w:webHidden/>
              </w:rPr>
              <w:tab/>
            </w:r>
            <w:r>
              <w:rPr>
                <w:noProof/>
                <w:webHidden/>
              </w:rPr>
              <w:fldChar w:fldCharType="begin"/>
            </w:r>
            <w:r>
              <w:rPr>
                <w:noProof/>
                <w:webHidden/>
              </w:rPr>
              <w:instrText xml:space="preserve"> PAGEREF _Toc205962589 \h </w:instrText>
            </w:r>
            <w:r>
              <w:rPr>
                <w:noProof/>
                <w:webHidden/>
              </w:rPr>
            </w:r>
            <w:r>
              <w:rPr>
                <w:noProof/>
                <w:webHidden/>
              </w:rPr>
              <w:fldChar w:fldCharType="separate"/>
            </w:r>
            <w:r>
              <w:rPr>
                <w:noProof/>
                <w:webHidden/>
              </w:rPr>
              <w:t>25</w:t>
            </w:r>
            <w:r>
              <w:rPr>
                <w:noProof/>
                <w:webHidden/>
              </w:rPr>
              <w:fldChar w:fldCharType="end"/>
            </w:r>
          </w:hyperlink>
        </w:p>
        <w:p w14:paraId="472080C7" w14:textId="3DEB76FD" w:rsidR="00E44DA4" w:rsidRDefault="00E44DA4">
          <w:pPr>
            <w:pStyle w:val="TOC1"/>
            <w:rPr>
              <w:rFonts w:asciiTheme="minorHAnsi" w:hAnsiTheme="minorHAnsi"/>
              <w:noProof/>
              <w:kern w:val="2"/>
              <w:sz w:val="24"/>
              <w:szCs w:val="24"/>
              <w:lang w:val="en-GB" w:eastAsia="en-GB"/>
              <w14:ligatures w14:val="standardContextual"/>
            </w:rPr>
          </w:pPr>
          <w:hyperlink w:anchor="_Toc205962590" w:history="1">
            <w:r w:rsidRPr="002807B3">
              <w:rPr>
                <w:rStyle w:val="Hyperlink"/>
                <w:rFonts w:cs="Arial"/>
                <w:noProof/>
                <w:lang w:val="en-GB"/>
              </w:rPr>
              <w:t>9</w:t>
            </w:r>
            <w:r>
              <w:rPr>
                <w:rFonts w:asciiTheme="minorHAnsi" w:hAnsiTheme="minorHAnsi"/>
                <w:noProof/>
                <w:kern w:val="2"/>
                <w:sz w:val="24"/>
                <w:szCs w:val="24"/>
                <w:lang w:val="en-GB" w:eastAsia="en-GB"/>
                <w14:ligatures w14:val="standardContextual"/>
              </w:rPr>
              <w:tab/>
            </w:r>
            <w:r w:rsidRPr="002807B3">
              <w:rPr>
                <w:rStyle w:val="Hyperlink"/>
                <w:rFonts w:ascii="Imago" w:hAnsi="Imago" w:cs="Arial"/>
                <w:noProof/>
                <w:lang w:val="en-GB"/>
              </w:rPr>
              <w:t>Abbreviations and Definitions</w:t>
            </w:r>
            <w:r>
              <w:rPr>
                <w:noProof/>
                <w:webHidden/>
              </w:rPr>
              <w:tab/>
            </w:r>
            <w:r>
              <w:rPr>
                <w:noProof/>
                <w:webHidden/>
              </w:rPr>
              <w:fldChar w:fldCharType="begin"/>
            </w:r>
            <w:r>
              <w:rPr>
                <w:noProof/>
                <w:webHidden/>
              </w:rPr>
              <w:instrText xml:space="preserve"> PAGEREF _Toc205962590 \h </w:instrText>
            </w:r>
            <w:r>
              <w:rPr>
                <w:noProof/>
                <w:webHidden/>
              </w:rPr>
            </w:r>
            <w:r>
              <w:rPr>
                <w:noProof/>
                <w:webHidden/>
              </w:rPr>
              <w:fldChar w:fldCharType="separate"/>
            </w:r>
            <w:r>
              <w:rPr>
                <w:noProof/>
                <w:webHidden/>
              </w:rPr>
              <w:t>26</w:t>
            </w:r>
            <w:r>
              <w:rPr>
                <w:noProof/>
                <w:webHidden/>
              </w:rPr>
              <w:fldChar w:fldCharType="end"/>
            </w:r>
          </w:hyperlink>
        </w:p>
        <w:p w14:paraId="172A7C1E" w14:textId="44F92A7C" w:rsidR="00E44DA4" w:rsidRDefault="00175459" w:rsidP="00AC048B">
          <w:pPr>
            <w:rPr>
              <w:rFonts w:ascii="Imago" w:eastAsiaTheme="minorEastAsia" w:hAnsi="Imago" w:cstheme="minorBidi"/>
              <w:szCs w:val="22"/>
              <w:lang w:val="en-GB"/>
            </w:rPr>
          </w:pPr>
          <w:r w:rsidRPr="00076505">
            <w:rPr>
              <w:rFonts w:ascii="Imago" w:eastAsiaTheme="minorEastAsia" w:hAnsi="Imago" w:cstheme="minorBidi"/>
              <w:szCs w:val="22"/>
              <w:lang w:val="en-GB"/>
            </w:rPr>
            <w:fldChar w:fldCharType="end"/>
          </w:r>
        </w:p>
        <w:p w14:paraId="2BCBA0E8" w14:textId="5B3E4916" w:rsidR="0065408E" w:rsidRPr="00076505" w:rsidRDefault="00E44DA4" w:rsidP="00E44DA4">
          <w:pPr>
            <w:spacing w:before="0" w:after="200"/>
            <w:jc w:val="left"/>
            <w:rPr>
              <w:rFonts w:ascii="Imago" w:hAnsi="Imago"/>
              <w:lang w:val="en-GB"/>
            </w:rPr>
          </w:pPr>
          <w:r>
            <w:rPr>
              <w:rFonts w:ascii="Imago" w:eastAsiaTheme="minorEastAsia" w:hAnsi="Imago" w:cstheme="minorBidi"/>
              <w:szCs w:val="22"/>
              <w:lang w:val="en-GB"/>
            </w:rPr>
            <w:br w:type="page"/>
          </w:r>
        </w:p>
      </w:sdtContent>
    </w:sdt>
    <w:p w14:paraId="1801F4A4" w14:textId="77777777" w:rsidR="00B04827" w:rsidRPr="00076505" w:rsidRDefault="00F91D4F" w:rsidP="0065390B">
      <w:pPr>
        <w:pStyle w:val="s1"/>
        <w:ind w:left="851" w:hanging="567"/>
        <w:rPr>
          <w:rFonts w:ascii="Imago" w:hAnsi="Imago" w:cs="Arial"/>
          <w:lang w:val="en-GB"/>
        </w:rPr>
      </w:pPr>
      <w:bookmarkStart w:id="1" w:name="_Toc205962554"/>
      <w:r w:rsidRPr="00076505">
        <w:rPr>
          <w:rFonts w:ascii="Imago" w:hAnsi="Imago" w:cs="Arial"/>
          <w:lang w:val="en-GB"/>
        </w:rPr>
        <w:lastRenderedPageBreak/>
        <w:t>Summary of</w:t>
      </w:r>
      <w:r w:rsidR="008322CB" w:rsidRPr="00076505">
        <w:rPr>
          <w:rFonts w:ascii="Imago" w:hAnsi="Imago" w:cs="Arial"/>
          <w:lang w:val="en-GB"/>
        </w:rPr>
        <w:t xml:space="preserve"> T</w:t>
      </w:r>
      <w:r w:rsidRPr="00076505">
        <w:rPr>
          <w:rFonts w:ascii="Imago" w:hAnsi="Imago" w:cs="Arial"/>
          <w:lang w:val="en-GB"/>
        </w:rPr>
        <w:t xml:space="preserve">est </w:t>
      </w:r>
      <w:r w:rsidR="008322CB" w:rsidRPr="00076505">
        <w:rPr>
          <w:rFonts w:ascii="Imago" w:hAnsi="Imago" w:cs="Arial"/>
          <w:lang w:val="en-GB"/>
        </w:rPr>
        <w:t>P</w:t>
      </w:r>
      <w:r w:rsidRPr="00076505">
        <w:rPr>
          <w:rFonts w:ascii="Imago" w:hAnsi="Imago" w:cs="Arial"/>
          <w:lang w:val="en-GB"/>
        </w:rPr>
        <w:t xml:space="preserve">rinciple and Scope of </w:t>
      </w:r>
      <w:r w:rsidR="008322CB" w:rsidRPr="00076505">
        <w:rPr>
          <w:rFonts w:ascii="Imago" w:hAnsi="Imago" w:cs="Arial"/>
          <w:lang w:val="en-GB"/>
        </w:rPr>
        <w:t>A</w:t>
      </w:r>
      <w:r w:rsidRPr="00076505">
        <w:rPr>
          <w:rFonts w:ascii="Imago" w:hAnsi="Imago" w:cs="Arial"/>
          <w:lang w:val="en-GB"/>
        </w:rPr>
        <w:t>pplication</w:t>
      </w:r>
      <w:bookmarkEnd w:id="1"/>
    </w:p>
    <w:p w14:paraId="58F830ED" w14:textId="5F7CD82E" w:rsidR="003860FC" w:rsidRPr="00076505" w:rsidRDefault="003860FC" w:rsidP="00AC048B">
      <w:pPr>
        <w:rPr>
          <w:rFonts w:ascii="Imago" w:hAnsi="Imago" w:cs="Arial"/>
          <w:lang w:val="en-GB"/>
        </w:rPr>
      </w:pPr>
      <w:bookmarkStart w:id="2" w:name="_Hlk50532842"/>
      <w:bookmarkStart w:id="3" w:name="_Hlk50532826"/>
      <w:r w:rsidRPr="00076505">
        <w:rPr>
          <w:rFonts w:ascii="Imago" w:hAnsi="Imago" w:cs="Arial"/>
          <w:lang w:val="en-GB"/>
        </w:rPr>
        <w:t xml:space="preserve">The present procedure describes an isotope-dilution LC-MS/MS method for </w:t>
      </w:r>
      <w:r w:rsidR="00D51653" w:rsidRPr="00076505">
        <w:rPr>
          <w:rFonts w:ascii="Imago" w:hAnsi="Imago" w:cs="Arial"/>
          <w:lang w:val="en-GB"/>
        </w:rPr>
        <w:t xml:space="preserve">the </w:t>
      </w:r>
      <w:r w:rsidRPr="00076505">
        <w:rPr>
          <w:rFonts w:ascii="Imago" w:hAnsi="Imago" w:cs="Arial"/>
          <w:lang w:val="en-GB"/>
        </w:rPr>
        <w:t>quantitative determination of</w:t>
      </w:r>
      <w:r w:rsidR="00ED3A1E" w:rsidRPr="00076505">
        <w:rPr>
          <w:rFonts w:ascii="Imago" w:hAnsi="Imago" w:cs="Arial"/>
          <w:lang w:val="en-GB"/>
        </w:rPr>
        <w:t xml:space="preserve"> </w:t>
      </w:r>
      <w:r w:rsidR="00A74835" w:rsidRPr="00076505">
        <w:rPr>
          <w:rFonts w:ascii="Imago" w:hAnsi="Imago" w:cs="Arial"/>
          <w:lang w:val="en-GB"/>
        </w:rPr>
        <w:t>mycophenolic acid glucuronide</w:t>
      </w:r>
      <w:r w:rsidR="00F020EE" w:rsidRPr="00076505">
        <w:rPr>
          <w:rFonts w:ascii="Imago" w:hAnsi="Imago" w:cs="Arial"/>
          <w:lang w:val="en-GB"/>
        </w:rPr>
        <w:t xml:space="preserve"> (MPAG)</w:t>
      </w:r>
      <w:r w:rsidRPr="00076505">
        <w:rPr>
          <w:rFonts w:ascii="Imago" w:hAnsi="Imago" w:cs="Arial"/>
          <w:lang w:val="en-GB"/>
        </w:rPr>
        <w:t xml:space="preserve"> in </w:t>
      </w:r>
      <w:r w:rsidR="004426A5" w:rsidRPr="00076505">
        <w:rPr>
          <w:rFonts w:ascii="Imago" w:hAnsi="Imago" w:cs="Arial"/>
          <w:lang w:val="en-GB"/>
        </w:rPr>
        <w:t xml:space="preserve">human </w:t>
      </w:r>
      <w:r w:rsidRPr="00076505">
        <w:rPr>
          <w:rFonts w:ascii="Imago" w:hAnsi="Imago" w:cs="Arial"/>
          <w:lang w:val="en-GB"/>
        </w:rPr>
        <w:t xml:space="preserve">serum and plasma. Analyte detection in the range of </w:t>
      </w:r>
      <w:r w:rsidR="00D96527" w:rsidRPr="00076505">
        <w:rPr>
          <w:rFonts w:ascii="Imago" w:hAnsi="Imago" w:cs="Arial"/>
          <w:lang w:val="en-GB"/>
        </w:rPr>
        <w:t>0.75</w:t>
      </w:r>
      <w:r w:rsidR="0050381A" w:rsidRPr="00AB7E86">
        <w:rPr>
          <w:rFonts w:ascii="Imago" w:hAnsi="Imago" w:cs="Arial"/>
          <w:lang w:val="en-GB"/>
        </w:rPr>
        <w:t>0</w:t>
      </w:r>
      <w:r w:rsidR="004426A5" w:rsidRPr="00076505">
        <w:rPr>
          <w:rFonts w:ascii="Imago" w:hAnsi="Imago" w:cs="Arial"/>
          <w:lang w:val="en-GB"/>
        </w:rPr>
        <w:t> µ</w:t>
      </w:r>
      <w:r w:rsidRPr="00076505">
        <w:rPr>
          <w:rFonts w:ascii="Imago" w:hAnsi="Imago" w:cs="Arial"/>
          <w:lang w:val="en-GB"/>
        </w:rPr>
        <w:t xml:space="preserve">g/mL to </w:t>
      </w:r>
      <w:r w:rsidR="00D96527" w:rsidRPr="00076505">
        <w:rPr>
          <w:rFonts w:ascii="Imago" w:hAnsi="Imago" w:cs="Arial"/>
          <w:lang w:val="en-GB"/>
        </w:rPr>
        <w:t>600</w:t>
      </w:r>
      <w:r w:rsidR="004426A5" w:rsidRPr="00076505">
        <w:rPr>
          <w:rFonts w:ascii="Imago" w:hAnsi="Imago" w:cs="Arial"/>
          <w:lang w:val="en-GB"/>
        </w:rPr>
        <w:t> µ</w:t>
      </w:r>
      <w:r w:rsidRPr="00076505">
        <w:rPr>
          <w:rFonts w:ascii="Imago" w:hAnsi="Imago" w:cs="Arial"/>
          <w:lang w:val="en-GB"/>
        </w:rPr>
        <w:t xml:space="preserve">g/mL is performed in </w:t>
      </w:r>
      <w:bookmarkStart w:id="4" w:name="MRM_SIM"/>
      <w:r w:rsidRPr="00076505">
        <w:rPr>
          <w:rFonts w:ascii="Imago" w:hAnsi="Imago" w:cs="Arial"/>
          <w:lang w:val="en-GB"/>
        </w:rPr>
        <w:t>MRM</w:t>
      </w:r>
      <w:bookmarkEnd w:id="4"/>
      <w:r w:rsidR="00D96527" w:rsidRPr="00076505">
        <w:rPr>
          <w:rFonts w:ascii="Imago" w:hAnsi="Imago" w:cs="Arial"/>
          <w:lang w:val="en-GB"/>
        </w:rPr>
        <w:t xml:space="preserve"> </w:t>
      </w:r>
      <w:r w:rsidRPr="00076505">
        <w:rPr>
          <w:rFonts w:ascii="Imago" w:hAnsi="Imago" w:cs="Arial"/>
          <w:lang w:val="en-GB"/>
        </w:rPr>
        <w:t>(multiple reaction monitoring) mode.</w:t>
      </w:r>
    </w:p>
    <w:p w14:paraId="4479DBE0" w14:textId="41D93388" w:rsidR="00461AB5" w:rsidRPr="00076505" w:rsidRDefault="00461AB5" w:rsidP="00B75157">
      <w:pPr>
        <w:rPr>
          <w:rFonts w:ascii="Imago" w:hAnsi="Imago" w:cs="Arial"/>
          <w:lang w:val="en-GB"/>
        </w:rPr>
      </w:pPr>
      <w:r w:rsidRPr="00076505">
        <w:rPr>
          <w:rFonts w:ascii="Imago" w:hAnsi="Imago" w:cs="Arial"/>
          <w:lang w:val="en-GB"/>
        </w:rPr>
        <w:t>Sample</w:t>
      </w:r>
      <w:r w:rsidR="00775DA8" w:rsidRPr="00076505">
        <w:rPr>
          <w:rFonts w:ascii="Imago" w:hAnsi="Imago" w:cs="Arial"/>
          <w:lang w:val="en-GB"/>
        </w:rPr>
        <w:t xml:space="preserve">s </w:t>
      </w:r>
      <w:r w:rsidRPr="00076505">
        <w:rPr>
          <w:rFonts w:ascii="Imago" w:hAnsi="Imago" w:cs="Arial"/>
          <w:lang w:val="en-GB"/>
        </w:rPr>
        <w:t xml:space="preserve">(calibrators, QC and other samples) </w:t>
      </w:r>
      <w:r w:rsidR="00775DA8" w:rsidRPr="00076505">
        <w:rPr>
          <w:rFonts w:ascii="Imago" w:hAnsi="Imago" w:cs="Arial"/>
          <w:lang w:val="en-GB"/>
        </w:rPr>
        <w:t xml:space="preserve">are prepared by adding internal standard (ISTD) and incubating </w:t>
      </w:r>
      <w:r w:rsidR="00A961D6" w:rsidRPr="00076505">
        <w:rPr>
          <w:rFonts w:ascii="Imago" w:hAnsi="Imago" w:cs="Arial"/>
          <w:lang w:val="en-GB"/>
        </w:rPr>
        <w:t xml:space="preserve">them </w:t>
      </w:r>
      <w:r w:rsidR="00775DA8" w:rsidRPr="00076505">
        <w:rPr>
          <w:rFonts w:ascii="Imago" w:hAnsi="Imago" w:cs="Arial"/>
          <w:lang w:val="en-GB"/>
        </w:rPr>
        <w:t>on a lab shaker for 15</w:t>
      </w:r>
      <w:r w:rsidR="00A961D6" w:rsidRPr="00076505">
        <w:rPr>
          <w:rFonts w:ascii="Imago" w:hAnsi="Imago" w:cs="Arial"/>
          <w:lang w:val="en-GB"/>
        </w:rPr>
        <w:t> </w:t>
      </w:r>
      <w:r w:rsidR="00775DA8" w:rsidRPr="00076505">
        <w:rPr>
          <w:rFonts w:ascii="Imago" w:hAnsi="Imago" w:cs="Arial"/>
          <w:lang w:val="en-GB"/>
        </w:rPr>
        <w:t xml:space="preserve">minutes at 37°C. Proteins are removed by means of precipitation and subsequent centrifugation. Analysis is run on an Agilent </w:t>
      </w:r>
      <w:r w:rsidR="000C601C" w:rsidRPr="00076505">
        <w:rPr>
          <w:rFonts w:ascii="Imago" w:hAnsi="Imago" w:cs="Arial"/>
          <w:lang w:val="en-GB"/>
        </w:rPr>
        <w:t xml:space="preserve">1290 </w:t>
      </w:r>
      <w:r w:rsidR="00775DA8" w:rsidRPr="00076505">
        <w:rPr>
          <w:rFonts w:ascii="Imago" w:hAnsi="Imago" w:cs="Arial"/>
          <w:lang w:val="en-GB"/>
        </w:rPr>
        <w:t>Infinity</w:t>
      </w:r>
      <w:r w:rsidR="002E08CF" w:rsidRPr="00076505">
        <w:rPr>
          <w:rFonts w:ascii="Imago" w:hAnsi="Imago" w:cs="Arial"/>
          <w:lang w:val="en-GB"/>
        </w:rPr>
        <w:t> II</w:t>
      </w:r>
      <w:r w:rsidR="00775DA8" w:rsidRPr="00076505">
        <w:rPr>
          <w:rFonts w:ascii="Imago" w:hAnsi="Imago" w:cs="Arial"/>
          <w:lang w:val="en-GB"/>
        </w:rPr>
        <w:t xml:space="preserve"> LC system coupled to a Sciex QTrap</w:t>
      </w:r>
      <w:r w:rsidR="00E776B3" w:rsidRPr="00076505">
        <w:rPr>
          <w:rFonts w:ascii="Imago" w:hAnsi="Imago" w:cs="Arial"/>
          <w:lang w:val="en-GB"/>
        </w:rPr>
        <w:t xml:space="preserve"> 6500+</w:t>
      </w:r>
      <w:r w:rsidR="00775DA8" w:rsidRPr="00076505">
        <w:rPr>
          <w:rFonts w:ascii="Imago" w:hAnsi="Imago" w:cs="Arial"/>
          <w:lang w:val="en-GB"/>
        </w:rPr>
        <w:t xml:space="preserve"> / TripleQuad 6500+ mass spec</w:t>
      </w:r>
      <w:r w:rsidR="00A961D6" w:rsidRPr="00076505">
        <w:rPr>
          <w:rFonts w:ascii="Imago" w:hAnsi="Imago" w:cs="Arial"/>
          <w:lang w:val="en-GB"/>
        </w:rPr>
        <w:t>t</w:t>
      </w:r>
      <w:r w:rsidR="00775DA8" w:rsidRPr="00076505">
        <w:rPr>
          <w:rFonts w:ascii="Imago" w:hAnsi="Imago" w:cs="Arial"/>
          <w:lang w:val="en-GB"/>
        </w:rPr>
        <w:t xml:space="preserve">rometer, operated in ESI (electrospray ionisation) </w:t>
      </w:r>
      <w:bookmarkStart w:id="5" w:name="ESI_mode"/>
      <w:r w:rsidR="00775DA8" w:rsidRPr="00076505">
        <w:rPr>
          <w:rFonts w:ascii="Imago" w:hAnsi="Imago" w:cs="Arial"/>
          <w:lang w:val="en-GB"/>
        </w:rPr>
        <w:t>positive</w:t>
      </w:r>
      <w:bookmarkEnd w:id="5"/>
      <w:r w:rsidR="00775DA8" w:rsidRPr="00076505">
        <w:rPr>
          <w:rFonts w:ascii="Imago" w:hAnsi="Imago" w:cs="Arial"/>
          <w:lang w:val="en-GB"/>
        </w:rPr>
        <w:t xml:space="preserve"> mode. Chromatographic separation is </w:t>
      </w:r>
      <w:r w:rsidR="00A961D6" w:rsidRPr="00076505">
        <w:rPr>
          <w:rFonts w:ascii="Imago" w:hAnsi="Imago" w:cs="Arial"/>
          <w:lang w:val="en-GB"/>
        </w:rPr>
        <w:t>achieved</w:t>
      </w:r>
      <w:r w:rsidR="00775DA8" w:rsidRPr="00076505">
        <w:rPr>
          <w:rFonts w:ascii="Imago" w:hAnsi="Imago" w:cs="Arial"/>
          <w:lang w:val="en-GB"/>
        </w:rPr>
        <w:t xml:space="preserve"> on a </w:t>
      </w:r>
      <w:r w:rsidR="00AD0F06" w:rsidRPr="00076505">
        <w:rPr>
          <w:rFonts w:ascii="Imago" w:hAnsi="Imago" w:cs="Arial"/>
          <w:lang w:val="en-GB"/>
        </w:rPr>
        <w:t>Phenomenex Luna C18(2) column (100 x 3 mm, 3.0 µm).</w:t>
      </w:r>
      <w:r w:rsidR="00775DA8" w:rsidRPr="00076505">
        <w:rPr>
          <w:rFonts w:ascii="Imago" w:hAnsi="Imago" w:cs="Arial"/>
          <w:lang w:val="en-GB"/>
        </w:rPr>
        <w:t xml:space="preserve"> Mobile phase</w:t>
      </w:r>
      <w:r w:rsidR="00D43FE8" w:rsidRPr="00076505">
        <w:rPr>
          <w:rFonts w:ascii="Imago" w:hAnsi="Imago" w:cs="Arial"/>
          <w:lang w:val="en-GB"/>
        </w:rPr>
        <w:t> </w:t>
      </w:r>
      <w:r w:rsidR="00775DA8" w:rsidRPr="00076505">
        <w:rPr>
          <w:rFonts w:ascii="Imago" w:hAnsi="Imago" w:cs="Arial"/>
          <w:lang w:val="en-GB"/>
        </w:rPr>
        <w:t>A consists of water</w:t>
      </w:r>
      <w:r w:rsidR="00254146" w:rsidRPr="00076505">
        <w:rPr>
          <w:rFonts w:ascii="Imago" w:hAnsi="Imago" w:cs="Arial"/>
          <w:lang w:val="en-GB"/>
        </w:rPr>
        <w:t xml:space="preserve"> </w:t>
      </w:r>
      <w:r w:rsidR="00775DA8" w:rsidRPr="00076505">
        <w:rPr>
          <w:rFonts w:ascii="Imago" w:hAnsi="Imago" w:cs="Arial"/>
          <w:lang w:val="en-GB"/>
        </w:rPr>
        <w:t>with 2</w:t>
      </w:r>
      <w:r w:rsidR="004426A5" w:rsidRPr="00076505">
        <w:rPr>
          <w:rFonts w:ascii="Imago" w:hAnsi="Imago" w:cs="Arial"/>
          <w:lang w:val="en-GB"/>
        </w:rPr>
        <w:t> </w:t>
      </w:r>
      <w:r w:rsidR="00775DA8" w:rsidRPr="00076505">
        <w:rPr>
          <w:rFonts w:ascii="Imago" w:hAnsi="Imago" w:cs="Arial"/>
          <w:lang w:val="en-GB"/>
        </w:rPr>
        <w:t xml:space="preserve">mM ammonium acetate </w:t>
      </w:r>
      <w:r w:rsidR="006877B8" w:rsidRPr="00076505">
        <w:rPr>
          <w:rFonts w:ascii="Imago" w:hAnsi="Imago" w:cs="Arial"/>
          <w:lang w:val="en-GB"/>
        </w:rPr>
        <w:t>and</w:t>
      </w:r>
      <w:r w:rsidR="00775DA8" w:rsidRPr="00076505">
        <w:rPr>
          <w:rFonts w:ascii="Imago" w:hAnsi="Imago" w:cs="Arial"/>
          <w:lang w:val="en-GB"/>
        </w:rPr>
        <w:t xml:space="preserve"> 0.1% formic acid</w:t>
      </w:r>
      <w:r w:rsidR="00554ADE" w:rsidRPr="00076505">
        <w:rPr>
          <w:rFonts w:ascii="Imago" w:hAnsi="Imago" w:cs="Arial"/>
          <w:lang w:val="en-GB"/>
        </w:rPr>
        <w:t>,</w:t>
      </w:r>
      <w:r w:rsidR="00775DA8" w:rsidRPr="00076505">
        <w:rPr>
          <w:rFonts w:ascii="Imago" w:hAnsi="Imago" w:cs="Arial"/>
          <w:lang w:val="en-GB"/>
        </w:rPr>
        <w:t xml:space="preserve"> mobile phase</w:t>
      </w:r>
      <w:r w:rsidR="00D43FE8" w:rsidRPr="00076505">
        <w:rPr>
          <w:rFonts w:ascii="Imago" w:hAnsi="Imago" w:cs="Arial"/>
          <w:lang w:val="en-GB"/>
        </w:rPr>
        <w:t> </w:t>
      </w:r>
      <w:r w:rsidR="00775DA8" w:rsidRPr="00076505">
        <w:rPr>
          <w:rFonts w:ascii="Imago" w:hAnsi="Imago" w:cs="Arial"/>
          <w:lang w:val="en-GB"/>
        </w:rPr>
        <w:t>B of 2</w:t>
      </w:r>
      <w:r w:rsidR="00A961D6" w:rsidRPr="00076505">
        <w:rPr>
          <w:rFonts w:ascii="Imago" w:hAnsi="Imago" w:cs="Arial"/>
          <w:lang w:val="en-GB"/>
        </w:rPr>
        <w:t> </w:t>
      </w:r>
      <w:r w:rsidR="00775DA8" w:rsidRPr="00076505">
        <w:rPr>
          <w:rFonts w:ascii="Imago" w:hAnsi="Imago" w:cs="Arial"/>
          <w:lang w:val="en-GB"/>
        </w:rPr>
        <w:t xml:space="preserve">mM ammonium acetate in methanol with </w:t>
      </w:r>
      <w:r w:rsidR="003412AD" w:rsidRPr="00076505">
        <w:rPr>
          <w:rFonts w:ascii="Imago" w:hAnsi="Imago" w:cs="Arial"/>
          <w:lang w:val="en-GB"/>
        </w:rPr>
        <w:t>0.1</w:t>
      </w:r>
      <w:r w:rsidR="00A961D6" w:rsidRPr="00076505">
        <w:rPr>
          <w:rFonts w:ascii="Imago" w:hAnsi="Imago" w:cs="Arial"/>
          <w:lang w:val="en-GB"/>
        </w:rPr>
        <w:t>% formic acid</w:t>
      </w:r>
      <w:bookmarkEnd w:id="2"/>
      <w:r w:rsidR="00A961D6" w:rsidRPr="00076505">
        <w:rPr>
          <w:rFonts w:ascii="Imago" w:hAnsi="Imago" w:cs="Arial"/>
          <w:lang w:val="en-GB"/>
        </w:rPr>
        <w:t>.</w:t>
      </w:r>
    </w:p>
    <w:bookmarkEnd w:id="3"/>
    <w:p w14:paraId="11F4E9CF" w14:textId="77777777" w:rsidR="00A961D6" w:rsidRPr="00076505" w:rsidRDefault="00A961D6" w:rsidP="00A961D6">
      <w:pPr>
        <w:spacing w:line="360" w:lineRule="auto"/>
        <w:rPr>
          <w:rFonts w:ascii="Imago" w:hAnsi="Imago" w:cs="Arial"/>
          <w:lang w:val="en-GB"/>
        </w:rPr>
      </w:pPr>
      <w:r w:rsidRPr="00076505">
        <w:rPr>
          <w:rFonts w:ascii="Imago" w:hAnsi="Imago" w:cs="Arial"/>
          <w:lang w:val="en-GB"/>
        </w:rPr>
        <w:t>Calibration is performed by calculating the peak area ratios of analyte to ISTD:</w:t>
      </w:r>
    </w:p>
    <w:p w14:paraId="7BBA5DF9" w14:textId="77777777" w:rsidR="00A961D6" w:rsidRPr="00076505" w:rsidRDefault="00A961D6" w:rsidP="00A961D6">
      <w:pPr>
        <w:spacing w:line="360" w:lineRule="auto"/>
        <w:rPr>
          <w:rFonts w:ascii="Imago" w:hAnsi="Imago" w:cs="Arial"/>
          <w:lang w:val="en-GB"/>
        </w:rPr>
      </w:pPr>
      <m:oMathPara>
        <m:oMath>
          <m:r>
            <m:rPr>
              <m:sty m:val="p"/>
            </m:rPr>
            <w:rPr>
              <w:rFonts w:ascii="Cambria Math" w:hAnsi="Cambria Math" w:cs="Arial"/>
              <w:lang w:val="en-GB"/>
            </w:rPr>
            <m:t>Peak area ratio=</m:t>
          </m:r>
          <m:f>
            <m:fPr>
              <m:ctrlPr>
                <w:rPr>
                  <w:rFonts w:ascii="Cambria Math" w:hAnsi="Cambria Math" w:cs="Arial"/>
                  <w:i/>
                  <w:iCs/>
                  <w:lang w:val="en-GB"/>
                </w:rPr>
              </m:ctrlPr>
            </m:fPr>
            <m:num>
              <m:r>
                <m:rPr>
                  <m:sty m:val="p"/>
                </m:rPr>
                <w:rPr>
                  <w:rFonts w:ascii="Cambria Math" w:hAnsi="Cambria Math" w:cs="Arial"/>
                  <w:lang w:val="en-GB"/>
                </w:rPr>
                <m:t>Peak area analyte</m:t>
              </m:r>
            </m:num>
            <m:den>
              <m:r>
                <m:rPr>
                  <m:sty m:val="p"/>
                </m:rPr>
                <w:rPr>
                  <w:rFonts w:ascii="Cambria Math" w:hAnsi="Cambria Math" w:cs="Arial"/>
                  <w:lang w:val="en-GB"/>
                </w:rPr>
                <m:t>Peak area ISTD</m:t>
              </m:r>
            </m:den>
          </m:f>
          <m:r>
            <m:rPr>
              <m:sty m:val="p"/>
            </m:rPr>
            <w:rPr>
              <w:rFonts w:ascii="Cambria Math" w:hAnsi="Cambria Math" w:cs="Arial"/>
              <w:lang w:val="en-GB"/>
            </w:rPr>
            <m:t>=Response</m:t>
          </m:r>
        </m:oMath>
      </m:oMathPara>
    </w:p>
    <w:p w14:paraId="37B40701" w14:textId="198A6FF3" w:rsidR="003860FC" w:rsidRPr="00076505" w:rsidRDefault="00A961D6" w:rsidP="00AC048B">
      <w:pPr>
        <w:rPr>
          <w:rFonts w:ascii="Imago" w:hAnsi="Imago" w:cs="Arial"/>
          <w:lang w:val="en-GB"/>
        </w:rPr>
      </w:pPr>
      <w:r w:rsidRPr="00076505">
        <w:rPr>
          <w:rFonts w:ascii="Imago" w:hAnsi="Imago" w:cs="Arial"/>
          <w:lang w:val="en-GB"/>
        </w:rPr>
        <w:t>The response factors are plotted against the calibrator concentrations and the unknown samples are determined by means of their specific peak area ratios.</w:t>
      </w:r>
    </w:p>
    <w:p w14:paraId="6EF56B5B" w14:textId="77777777" w:rsidR="002054CE" w:rsidRPr="00076505" w:rsidRDefault="002054CE" w:rsidP="00AC048B">
      <w:pPr>
        <w:rPr>
          <w:rFonts w:ascii="Imago" w:hAnsi="Imago" w:cs="Arial"/>
          <w:lang w:val="en-GB"/>
        </w:rPr>
      </w:pPr>
    </w:p>
    <w:p w14:paraId="78F25838" w14:textId="77777777" w:rsidR="005C1D7E" w:rsidRPr="00076505" w:rsidRDefault="005C1D7E" w:rsidP="0065390B">
      <w:pPr>
        <w:pStyle w:val="s1"/>
        <w:keepNext/>
        <w:ind w:left="851" w:hanging="567"/>
        <w:rPr>
          <w:rFonts w:ascii="Imago" w:hAnsi="Imago" w:cs="Arial"/>
          <w:lang w:val="en-GB"/>
        </w:rPr>
      </w:pPr>
      <w:bookmarkStart w:id="6" w:name="_Toc205962555"/>
      <w:r w:rsidRPr="00076505">
        <w:rPr>
          <w:rFonts w:ascii="Imago" w:hAnsi="Imago" w:cs="Arial"/>
          <w:lang w:val="en-GB"/>
        </w:rPr>
        <w:t>Safety Precautions</w:t>
      </w:r>
      <w:bookmarkEnd w:id="6"/>
    </w:p>
    <w:p w14:paraId="32B4D153" w14:textId="5333C35F" w:rsidR="00254146" w:rsidRPr="00076505" w:rsidRDefault="00254146" w:rsidP="00254146">
      <w:pPr>
        <w:rPr>
          <w:rFonts w:ascii="Imago" w:hAnsi="Imago"/>
          <w:lang w:val="en-GB"/>
        </w:rPr>
      </w:pPr>
      <w:r w:rsidRPr="00076505">
        <w:rPr>
          <w:rFonts w:ascii="Imago" w:hAnsi="Imago"/>
          <w:b/>
          <w:lang w:val="en-GB"/>
        </w:rPr>
        <w:t>CAUTION:</w:t>
      </w:r>
      <w:r w:rsidRPr="00076505">
        <w:rPr>
          <w:rFonts w:ascii="Imago" w:hAnsi="Imago"/>
          <w:lang w:val="en-GB"/>
        </w:rPr>
        <w:t xml:space="preserve"> Observe universal precautions, wear laboratory coats, safety glasses, and protective gloves during all steps of this method. Consider all serum / plasma specimen received for analysis as potentially infectious. </w:t>
      </w:r>
      <w:bookmarkStart w:id="7" w:name="_Hlk62476977"/>
      <w:r w:rsidR="002E4656" w:rsidRPr="00076505">
        <w:rPr>
          <w:rFonts w:ascii="Imago" w:hAnsi="Imago"/>
          <w:lang w:val="en-GB"/>
        </w:rPr>
        <w:t xml:space="preserve">Handling of biological materials in a microbiological safety cabinet is recommended. </w:t>
      </w:r>
      <w:bookmarkEnd w:id="7"/>
      <w:r w:rsidRPr="00076505">
        <w:rPr>
          <w:rFonts w:ascii="Imago" w:hAnsi="Imago"/>
          <w:lang w:val="en-GB"/>
        </w:rPr>
        <w:t>All areas in which biological material was handled have to be disinfected after work is completed. Any residual sample material as well as any plastic or glass ware that contacts biological material has to be disposed by autoc</w:t>
      </w:r>
      <w:r w:rsidR="0074647A" w:rsidRPr="00076505">
        <w:rPr>
          <w:rFonts w:ascii="Imago" w:hAnsi="Imago"/>
          <w:lang w:val="en-GB"/>
        </w:rPr>
        <w:t>l</w:t>
      </w:r>
      <w:r w:rsidRPr="00076505">
        <w:rPr>
          <w:rFonts w:ascii="Imago" w:hAnsi="Imago"/>
          <w:lang w:val="en-GB"/>
        </w:rPr>
        <w:t xml:space="preserve">aving; liquid waste has to be chemically deactivated. If no autoclave is available, residual biological sample material and contaminated material </w:t>
      </w:r>
      <w:r w:rsidR="00DB74E0" w:rsidRPr="00076505">
        <w:rPr>
          <w:rFonts w:ascii="Imago" w:hAnsi="Imago"/>
          <w:lang w:val="en-GB"/>
        </w:rPr>
        <w:t>is to</w:t>
      </w:r>
      <w:r w:rsidRPr="00076505">
        <w:rPr>
          <w:rFonts w:ascii="Imago" w:hAnsi="Imago"/>
          <w:lang w:val="en-GB"/>
        </w:rPr>
        <w:t xml:space="preserve"> be disposed of in infectious waste containers. </w:t>
      </w:r>
    </w:p>
    <w:p w14:paraId="0833E4D5" w14:textId="77777777" w:rsidR="00254146" w:rsidRPr="00076505" w:rsidRDefault="00254146" w:rsidP="00254146">
      <w:pPr>
        <w:rPr>
          <w:rFonts w:ascii="Imago" w:hAnsi="Imago"/>
          <w:lang w:val="en-GB"/>
        </w:rPr>
      </w:pPr>
    </w:p>
    <w:p w14:paraId="49DE62F8" w14:textId="68985795" w:rsidR="00254146" w:rsidRPr="00076505" w:rsidRDefault="00254146" w:rsidP="00254146">
      <w:pPr>
        <w:rPr>
          <w:rFonts w:ascii="Imago" w:hAnsi="Imago" w:cs="Arial"/>
          <w:lang w:val="en-GB"/>
        </w:rPr>
      </w:pPr>
      <w:r w:rsidRPr="00076505">
        <w:rPr>
          <w:rFonts w:ascii="Imago" w:hAnsi="Imago"/>
          <w:b/>
          <w:lang w:val="en-GB"/>
        </w:rPr>
        <w:t xml:space="preserve">CAUTION: </w:t>
      </w:r>
      <w:r w:rsidRPr="00076505">
        <w:rPr>
          <w:rFonts w:ascii="Imago" w:hAnsi="Imago"/>
          <w:lang w:val="en-GB"/>
        </w:rPr>
        <w:t xml:space="preserve">For all chemicals, reagents and solvents used in this reference measurement procedure „Material safety data sheets“ (MSDSs) have to be considered and can be viewed e.g. </w:t>
      </w:r>
      <w:r w:rsidR="0074647A" w:rsidRPr="00076505">
        <w:rPr>
          <w:rFonts w:ascii="Imago" w:hAnsi="Imago"/>
          <w:lang w:val="en-GB"/>
        </w:rPr>
        <w:t>on the</w:t>
      </w:r>
      <w:r w:rsidRPr="00076505">
        <w:rPr>
          <w:rFonts w:ascii="Imago" w:hAnsi="Imago"/>
          <w:lang w:val="en-GB"/>
        </w:rPr>
        <w:t xml:space="preserve"> Sigma Aldrich </w:t>
      </w:r>
      <w:r w:rsidRPr="00076505">
        <w:rPr>
          <w:rFonts w:ascii="Imago" w:hAnsi="Imago" w:cs="Arial"/>
          <w:lang w:val="en-GB"/>
        </w:rPr>
        <w:t>Homepage (</w:t>
      </w:r>
      <w:hyperlink r:id="rId9" w:history="1">
        <w:r w:rsidR="00AB7E86" w:rsidRPr="003D4982">
          <w:rPr>
            <w:rStyle w:val="Hyperlink"/>
            <w:rFonts w:ascii="Imago" w:hAnsi="Imago" w:cs="Arial"/>
            <w:lang w:val="en-GB"/>
          </w:rPr>
          <w:t>http</w:t>
        </w:r>
      </w:hyperlink>
      <w:hyperlink r:id="rId10" w:history="1">
        <w:r w:rsidR="00AB7E86" w:rsidRPr="003D4982">
          <w:rPr>
            <w:rStyle w:val="Hyperlink"/>
            <w:rFonts w:ascii="Imago" w:hAnsi="Imago" w:cs="Arial"/>
            <w:lang w:val="en-GB"/>
          </w:rPr>
          <w:t>://</w:t>
        </w:r>
      </w:hyperlink>
      <w:hyperlink r:id="rId11" w:history="1">
        <w:r w:rsidR="00AB7E86" w:rsidRPr="003D4982">
          <w:rPr>
            <w:rStyle w:val="Hyperlink"/>
            <w:rFonts w:ascii="Imago" w:hAnsi="Imago" w:cs="Arial"/>
            <w:lang w:val="en-GB"/>
          </w:rPr>
          <w:t>www.sigmaaldrich.com/sigma-aldrich/home.html</w:t>
        </w:r>
      </w:hyperlink>
      <w:r w:rsidR="00AB7E86" w:rsidRPr="003D4982">
        <w:rPr>
          <w:rFonts w:ascii="Imago" w:hAnsi="Imago" w:cs="Arial"/>
          <w:lang w:val="en-GB"/>
        </w:rPr>
        <w:t>)</w:t>
      </w:r>
      <w:r w:rsidRPr="00076505">
        <w:rPr>
          <w:rFonts w:ascii="Imago" w:hAnsi="Imago" w:cs="Arial"/>
          <w:lang w:val="en-GB"/>
        </w:rPr>
        <w:t xml:space="preserve"> or </w:t>
      </w:r>
      <w:r w:rsidR="0074647A" w:rsidRPr="00076505">
        <w:rPr>
          <w:rFonts w:ascii="Imago" w:hAnsi="Imago" w:cs="Arial"/>
          <w:lang w:val="en-GB"/>
        </w:rPr>
        <w:t>on the</w:t>
      </w:r>
      <w:r w:rsidRPr="00076505">
        <w:rPr>
          <w:rFonts w:ascii="Imago" w:hAnsi="Imago" w:cs="Arial"/>
          <w:lang w:val="en-GB"/>
        </w:rPr>
        <w:t xml:space="preserve"> VW</w:t>
      </w:r>
      <w:r w:rsidR="0074647A" w:rsidRPr="00076505">
        <w:rPr>
          <w:rFonts w:ascii="Imago" w:hAnsi="Imago" w:cs="Arial"/>
          <w:lang w:val="en-GB"/>
        </w:rPr>
        <w:t>R</w:t>
      </w:r>
      <w:r w:rsidRPr="00076505">
        <w:rPr>
          <w:rFonts w:ascii="Imago" w:hAnsi="Imago" w:cs="Arial"/>
          <w:lang w:val="en-GB"/>
        </w:rPr>
        <w:t xml:space="preserve"> Homepage (</w:t>
      </w:r>
      <w:hyperlink r:id="rId12" w:history="1">
        <w:r w:rsidRPr="00076505">
          <w:rPr>
            <w:rStyle w:val="Hyperlink"/>
            <w:rFonts w:ascii="Imago" w:hAnsi="Imago" w:cs="Arial"/>
            <w:lang w:val="en-GB"/>
          </w:rPr>
          <w:t>http://</w:t>
        </w:r>
      </w:hyperlink>
      <w:hyperlink r:id="rId13" w:history="1">
        <w:r w:rsidRPr="00076505">
          <w:rPr>
            <w:rStyle w:val="Hyperlink"/>
            <w:rFonts w:ascii="Imago" w:hAnsi="Imago" w:cs="Arial"/>
            <w:lang w:val="en-GB"/>
          </w:rPr>
          <w:t>www.vwr.com/index.htm</w:t>
        </w:r>
      </w:hyperlink>
      <w:r w:rsidRPr="00076505">
        <w:rPr>
          <w:rFonts w:ascii="Imago" w:hAnsi="Imago" w:cs="Arial"/>
          <w:u w:val="single"/>
          <w:lang w:val="en-GB"/>
        </w:rPr>
        <w:t xml:space="preserve">). </w:t>
      </w:r>
    </w:p>
    <w:p w14:paraId="0B67BA61" w14:textId="77777777" w:rsidR="002054CE" w:rsidRPr="00076505" w:rsidRDefault="002054CE" w:rsidP="00026410">
      <w:pPr>
        <w:rPr>
          <w:rFonts w:ascii="Imago" w:hAnsi="Imago" w:cs="Arial"/>
          <w:lang w:val="en-GB"/>
        </w:rPr>
      </w:pPr>
    </w:p>
    <w:p w14:paraId="064B0879" w14:textId="7D0776B1" w:rsidR="005132E5" w:rsidRPr="00076505" w:rsidRDefault="005C1D7E" w:rsidP="00654B96">
      <w:pPr>
        <w:pStyle w:val="s1"/>
        <w:keepNext/>
        <w:pageBreakBefore/>
        <w:ind w:left="851" w:hanging="567"/>
        <w:rPr>
          <w:rFonts w:ascii="Imago" w:hAnsi="Imago" w:cs="Arial"/>
          <w:lang w:val="en-GB"/>
        </w:rPr>
      </w:pPr>
      <w:bookmarkStart w:id="8" w:name="_Toc205962556"/>
      <w:r w:rsidRPr="00076505">
        <w:rPr>
          <w:rFonts w:ascii="Imago" w:hAnsi="Imago" w:cs="Arial"/>
          <w:lang w:val="en-GB"/>
        </w:rPr>
        <w:lastRenderedPageBreak/>
        <w:t>Equipment and Instrumentation</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B75157" w:rsidRPr="00455171" w14:paraId="22068A29" w14:textId="77777777" w:rsidTr="0071765A">
        <w:tc>
          <w:tcPr>
            <w:tcW w:w="2127" w:type="dxa"/>
          </w:tcPr>
          <w:p w14:paraId="58106DDD" w14:textId="2658839B" w:rsidR="00B75157" w:rsidRPr="00076505" w:rsidRDefault="0071765A" w:rsidP="003861F6">
            <w:pPr>
              <w:rPr>
                <w:rFonts w:ascii="Imago" w:hAnsi="Imago"/>
                <w:lang w:val="en-GB"/>
              </w:rPr>
            </w:pPr>
            <w:r w:rsidRPr="00076505">
              <w:rPr>
                <w:rFonts w:ascii="Imago" w:hAnsi="Imago"/>
                <w:lang w:val="en-GB"/>
              </w:rPr>
              <w:t>Analytical instrument</w:t>
            </w:r>
          </w:p>
        </w:tc>
        <w:tc>
          <w:tcPr>
            <w:tcW w:w="7053" w:type="dxa"/>
          </w:tcPr>
          <w:p w14:paraId="0953A13D" w14:textId="52D0B0BB" w:rsidR="003832A9" w:rsidRPr="00076505" w:rsidRDefault="00B75157" w:rsidP="003861F6">
            <w:pPr>
              <w:rPr>
                <w:rFonts w:ascii="Imago" w:hAnsi="Imago"/>
                <w:lang w:val="en-GB"/>
              </w:rPr>
            </w:pPr>
            <w:r w:rsidRPr="00076505">
              <w:rPr>
                <w:rFonts w:ascii="Imago" w:hAnsi="Imago"/>
                <w:lang w:val="en-GB"/>
              </w:rPr>
              <w:t xml:space="preserve">e.g. mass spectrometer </w:t>
            </w:r>
            <w:bookmarkStart w:id="9" w:name="MS"/>
            <w:r w:rsidRPr="00076505">
              <w:rPr>
                <w:rFonts w:ascii="Imago" w:hAnsi="Imago"/>
                <w:lang w:val="en-GB"/>
              </w:rPr>
              <w:t>Sciex QTrap</w:t>
            </w:r>
            <w:r w:rsidR="00E776B3" w:rsidRPr="00076505">
              <w:rPr>
                <w:rFonts w:ascii="Imago" w:hAnsi="Imago"/>
                <w:lang w:val="en-GB"/>
              </w:rPr>
              <w:t xml:space="preserve"> 6500+</w:t>
            </w:r>
            <w:r w:rsidRPr="00076505">
              <w:rPr>
                <w:rFonts w:ascii="Imago" w:hAnsi="Imago"/>
                <w:lang w:val="en-GB"/>
              </w:rPr>
              <w:t xml:space="preserve"> </w:t>
            </w:r>
            <w:r w:rsidR="003832A9" w:rsidRPr="00076505">
              <w:rPr>
                <w:rFonts w:ascii="Imago" w:hAnsi="Imago"/>
                <w:lang w:val="en-GB"/>
              </w:rPr>
              <w:t xml:space="preserve">/ TripleQuad </w:t>
            </w:r>
            <w:r w:rsidRPr="00076505">
              <w:rPr>
                <w:rFonts w:ascii="Imago" w:hAnsi="Imago"/>
                <w:lang w:val="en-GB"/>
              </w:rPr>
              <w:t>6500+</w:t>
            </w:r>
            <w:bookmarkEnd w:id="9"/>
            <w:r w:rsidRPr="00076505">
              <w:rPr>
                <w:rFonts w:ascii="Imago" w:hAnsi="Imago"/>
                <w:lang w:val="en-GB"/>
              </w:rPr>
              <w:t xml:space="preserve"> coupled to an </w:t>
            </w:r>
            <w:bookmarkStart w:id="10" w:name="LC"/>
            <w:r w:rsidRPr="00076505">
              <w:rPr>
                <w:rFonts w:ascii="Imago" w:hAnsi="Imago"/>
                <w:lang w:val="en-GB"/>
              </w:rPr>
              <w:t>Agilent 1290 Infinit</w:t>
            </w:r>
            <w:r w:rsidR="002E08CF" w:rsidRPr="00076505">
              <w:rPr>
                <w:rFonts w:ascii="Imago" w:hAnsi="Imago"/>
                <w:lang w:val="en-GB"/>
              </w:rPr>
              <w:t>y II</w:t>
            </w:r>
            <w:bookmarkEnd w:id="10"/>
            <w:r w:rsidRPr="00076505">
              <w:rPr>
                <w:rFonts w:ascii="Imago" w:hAnsi="Imago"/>
                <w:lang w:val="en-GB"/>
              </w:rPr>
              <w:t xml:space="preserve"> LC system.</w:t>
            </w:r>
            <w:r w:rsidRPr="00076505">
              <w:rPr>
                <w:rFonts w:ascii="Imago" w:hAnsi="Imago"/>
                <w:vertAlign w:val="superscript"/>
                <w:lang w:val="en-GB"/>
              </w:rPr>
              <w:t>*)</w:t>
            </w:r>
          </w:p>
          <w:p w14:paraId="685D4E7D" w14:textId="769DCEC1" w:rsidR="003832A9" w:rsidRPr="00076505" w:rsidRDefault="00B75157" w:rsidP="003861F6">
            <w:pPr>
              <w:rPr>
                <w:rFonts w:ascii="Imago" w:hAnsi="Imago"/>
                <w:lang w:val="en-GB"/>
              </w:rPr>
            </w:pPr>
            <w:r w:rsidRPr="00076505">
              <w:rPr>
                <w:rFonts w:ascii="Imago" w:hAnsi="Imago"/>
                <w:lang w:val="en-GB"/>
              </w:rPr>
              <w:t>The Agilent 1290 Infinity</w:t>
            </w:r>
            <w:r w:rsidR="002E08CF" w:rsidRPr="00076505">
              <w:rPr>
                <w:rFonts w:ascii="Imago" w:hAnsi="Imago"/>
                <w:lang w:val="en-GB"/>
              </w:rPr>
              <w:t> II</w:t>
            </w:r>
            <w:r w:rsidRPr="00076505">
              <w:rPr>
                <w:rFonts w:ascii="Imago" w:hAnsi="Imago"/>
                <w:lang w:val="en-GB"/>
              </w:rPr>
              <w:t xml:space="preserve"> LC system consists of a binary pump</w:t>
            </w:r>
            <w:r w:rsidR="0092171D" w:rsidRPr="00076505">
              <w:rPr>
                <w:rFonts w:ascii="Imago" w:hAnsi="Imago"/>
                <w:lang w:val="en-GB"/>
              </w:rPr>
              <w:t xml:space="preserve"> (e.g. G7120A)</w:t>
            </w:r>
            <w:r w:rsidRPr="00076505">
              <w:rPr>
                <w:rFonts w:ascii="Imago" w:hAnsi="Imago"/>
                <w:lang w:val="en-GB"/>
              </w:rPr>
              <w:t>, a column temperature control device</w:t>
            </w:r>
            <w:r w:rsidR="0092171D" w:rsidRPr="00076505">
              <w:rPr>
                <w:rFonts w:ascii="Imago" w:hAnsi="Imago"/>
                <w:lang w:val="en-GB"/>
              </w:rPr>
              <w:t xml:space="preserve"> (e.g. G7116B)</w:t>
            </w:r>
            <w:r w:rsidRPr="00076505">
              <w:rPr>
                <w:rFonts w:ascii="Imago" w:hAnsi="Imago"/>
                <w:lang w:val="en-GB"/>
              </w:rPr>
              <w:t>, and a thermostatted autosampler</w:t>
            </w:r>
            <w:r w:rsidR="0092171D" w:rsidRPr="00076505">
              <w:rPr>
                <w:rFonts w:ascii="Imago" w:hAnsi="Imago"/>
                <w:lang w:val="en-GB"/>
              </w:rPr>
              <w:t xml:space="preserve"> (e.g. G7167B)</w:t>
            </w:r>
            <w:r w:rsidRPr="00076505">
              <w:rPr>
                <w:rFonts w:ascii="Imago" w:hAnsi="Imago"/>
                <w:lang w:val="en-GB"/>
              </w:rPr>
              <w:t>.</w:t>
            </w:r>
          </w:p>
          <w:p w14:paraId="5E990D7D" w14:textId="77777777" w:rsidR="00B75157" w:rsidRPr="00076505" w:rsidRDefault="00B75157" w:rsidP="003861F6">
            <w:pPr>
              <w:rPr>
                <w:rFonts w:ascii="Imago" w:hAnsi="Imago"/>
                <w:lang w:val="en-GB"/>
              </w:rPr>
            </w:pPr>
            <w:r w:rsidRPr="00076505">
              <w:rPr>
                <w:rFonts w:ascii="Imago" w:hAnsi="Imago"/>
                <w:lang w:val="en-GB"/>
              </w:rPr>
              <w:t>Data evaluation is performed with the Sciex Analyst</w:t>
            </w:r>
            <w:r w:rsidRPr="00076505">
              <w:rPr>
                <w:rFonts w:ascii="Imago" w:hAnsi="Imago" w:cs="Calibri"/>
                <w:lang w:val="en-GB"/>
              </w:rPr>
              <w:t>®</w:t>
            </w:r>
            <w:r w:rsidRPr="00076505">
              <w:rPr>
                <w:rFonts w:ascii="Imago" w:hAnsi="Imago"/>
                <w:lang w:val="en-GB"/>
              </w:rPr>
              <w:t xml:space="preserve"> software.</w:t>
            </w:r>
          </w:p>
          <w:p w14:paraId="30A76CD2" w14:textId="05B12AEA" w:rsidR="00B75157" w:rsidRPr="00076505" w:rsidRDefault="00B75157" w:rsidP="003861F6">
            <w:pPr>
              <w:rPr>
                <w:rFonts w:ascii="Imago" w:hAnsi="Imago"/>
                <w:lang w:val="en-GB"/>
              </w:rPr>
            </w:pPr>
            <w:r w:rsidRPr="00076505">
              <w:rPr>
                <w:rFonts w:ascii="Imago" w:hAnsi="Imago"/>
                <w:vertAlign w:val="superscript"/>
                <w:lang w:val="en-GB"/>
              </w:rPr>
              <w:t>*)</w:t>
            </w:r>
            <w:r w:rsidR="00782D10" w:rsidRPr="00076505">
              <w:rPr>
                <w:rFonts w:ascii="Imago" w:hAnsi="Imago"/>
                <w:lang w:val="en-GB"/>
              </w:rPr>
              <w:t> </w:t>
            </w:r>
            <w:r w:rsidRPr="00076505">
              <w:rPr>
                <w:rFonts w:ascii="Imago" w:hAnsi="Imago"/>
                <w:lang w:val="en-GB"/>
              </w:rPr>
              <w:t>Alternatively, any conventional triple-quadrupole mass spectrometer equipped with an ESI source and upstream HPLC as inlet system (with comparable resolution, sensitivity and mass range) can be used, if the system suitability test has been passed successfully</w:t>
            </w:r>
            <w:r w:rsidR="00C447B8" w:rsidRPr="00076505">
              <w:rPr>
                <w:rFonts w:ascii="Imago" w:hAnsi="Imago"/>
                <w:lang w:val="en-GB"/>
              </w:rPr>
              <w:t>.</w:t>
            </w:r>
          </w:p>
        </w:tc>
      </w:tr>
      <w:tr w:rsidR="00D96527" w:rsidRPr="00455171" w14:paraId="21BE2F80" w14:textId="77777777" w:rsidTr="0071765A">
        <w:tc>
          <w:tcPr>
            <w:tcW w:w="2127" w:type="dxa"/>
          </w:tcPr>
          <w:p w14:paraId="6FEF0083" w14:textId="42253881" w:rsidR="00B75157" w:rsidRPr="00076505" w:rsidRDefault="00B75157" w:rsidP="003861F6">
            <w:pPr>
              <w:rPr>
                <w:rFonts w:ascii="Imago" w:hAnsi="Imago"/>
                <w:lang w:val="en-GB"/>
              </w:rPr>
            </w:pPr>
            <w:r w:rsidRPr="00076505">
              <w:rPr>
                <w:rFonts w:ascii="Imago" w:hAnsi="Imago"/>
                <w:lang w:val="en-GB"/>
              </w:rPr>
              <w:t>Analy</w:t>
            </w:r>
            <w:r w:rsidR="00A26042" w:rsidRPr="00076505">
              <w:rPr>
                <w:rFonts w:ascii="Imago" w:hAnsi="Imago"/>
                <w:lang w:val="en-GB"/>
              </w:rPr>
              <w:t>tical</w:t>
            </w:r>
            <w:r w:rsidRPr="00076505">
              <w:rPr>
                <w:rFonts w:ascii="Imago" w:hAnsi="Imago"/>
                <w:lang w:val="en-GB"/>
              </w:rPr>
              <w:t xml:space="preserve"> column</w:t>
            </w:r>
          </w:p>
        </w:tc>
        <w:tc>
          <w:tcPr>
            <w:tcW w:w="7053" w:type="dxa"/>
          </w:tcPr>
          <w:p w14:paraId="3EF39594" w14:textId="5E8C6648" w:rsidR="00B75157" w:rsidRPr="00076505" w:rsidRDefault="00AD0F06" w:rsidP="003861F6">
            <w:pPr>
              <w:jc w:val="left"/>
              <w:rPr>
                <w:rFonts w:ascii="Imago" w:hAnsi="Imago"/>
                <w:lang w:val="en-US"/>
              </w:rPr>
            </w:pPr>
            <w:bookmarkStart w:id="11" w:name="Column"/>
            <w:r w:rsidRPr="00076505">
              <w:rPr>
                <w:rFonts w:ascii="Imago" w:hAnsi="Imago" w:cs="Arial"/>
                <w:lang w:val="en-GB"/>
              </w:rPr>
              <w:t>Phenomenex Luna C18(2) column (100 x 3 mm, 3.0 µm)</w:t>
            </w:r>
            <w:bookmarkEnd w:id="11"/>
            <w:r w:rsidR="00905088" w:rsidRPr="00076505">
              <w:rPr>
                <w:rFonts w:ascii="Imago" w:hAnsi="Imago"/>
                <w:lang w:val="en-GB"/>
              </w:rPr>
              <w:t xml:space="preserve"> (Art. No.</w:t>
            </w:r>
            <w:r w:rsidR="00711222" w:rsidRPr="00076505">
              <w:rPr>
                <w:rFonts w:ascii="Imago" w:hAnsi="Imago"/>
                <w:lang w:val="en-GB"/>
              </w:rPr>
              <w:t xml:space="preserve"> </w:t>
            </w:r>
            <w:r w:rsidR="004228DD" w:rsidRPr="00076505">
              <w:rPr>
                <w:rFonts w:ascii="Imago" w:hAnsi="Imago"/>
                <w:lang w:val="en-GB"/>
              </w:rPr>
              <w:t>00D-4251-Y0</w:t>
            </w:r>
            <w:r w:rsidR="00905088" w:rsidRPr="00076505">
              <w:rPr>
                <w:rFonts w:ascii="Imago" w:hAnsi="Imago"/>
                <w:lang w:val="en-GB"/>
              </w:rPr>
              <w:t>)</w:t>
            </w:r>
          </w:p>
        </w:tc>
      </w:tr>
      <w:tr w:rsidR="003F1E90" w:rsidRPr="00455171" w14:paraId="39536BF8" w14:textId="77777777" w:rsidTr="0071765A">
        <w:tc>
          <w:tcPr>
            <w:tcW w:w="2127" w:type="dxa"/>
          </w:tcPr>
          <w:p w14:paraId="18310816" w14:textId="77777777" w:rsidR="003F1E90" w:rsidRPr="00076505" w:rsidRDefault="003F1E90" w:rsidP="003861F6">
            <w:pPr>
              <w:rPr>
                <w:rFonts w:ascii="Imago" w:hAnsi="Imago"/>
                <w:lang w:val="en-GB"/>
              </w:rPr>
            </w:pPr>
            <w:r w:rsidRPr="00076505">
              <w:rPr>
                <w:rFonts w:ascii="Imago" w:hAnsi="Imago"/>
                <w:lang w:val="en-GB"/>
              </w:rPr>
              <w:t>Pipettes</w:t>
            </w:r>
          </w:p>
        </w:tc>
        <w:tc>
          <w:tcPr>
            <w:tcW w:w="7053" w:type="dxa"/>
          </w:tcPr>
          <w:p w14:paraId="0D032CA0" w14:textId="526CDF4D" w:rsidR="00AB14A9" w:rsidRPr="000343FF" w:rsidRDefault="003F1E90" w:rsidP="00AB14A9">
            <w:pPr>
              <w:pStyle w:val="QMStandardtext"/>
              <w:ind w:left="459" w:hanging="459"/>
              <w:jc w:val="left"/>
              <w:rPr>
                <w:rFonts w:ascii="Imago" w:hAnsi="Imago"/>
                <w:lang w:val="en-GB"/>
              </w:rPr>
            </w:pPr>
            <w:r w:rsidRPr="000343FF">
              <w:rPr>
                <w:rFonts w:ascii="Imago" w:hAnsi="Imago"/>
                <w:lang w:val="en-GB"/>
              </w:rPr>
              <w:t>e.g.</w:t>
            </w:r>
            <w:r w:rsidRPr="000343FF">
              <w:rPr>
                <w:rFonts w:ascii="Imago" w:hAnsi="Imago"/>
                <w:lang w:val="en-GB"/>
              </w:rPr>
              <w:tab/>
              <w:t>Eppendorf Research Plus</w:t>
            </w:r>
            <w:r w:rsidR="00852964" w:rsidRPr="000343FF">
              <w:rPr>
                <w:rFonts w:ascii="Imago" w:hAnsi="Imago"/>
                <w:lang w:val="en-GB"/>
              </w:rPr>
              <w:t xml:space="preserve"> </w:t>
            </w:r>
            <w:r w:rsidRPr="000343FF">
              <w:rPr>
                <w:rFonts w:ascii="Imago" w:hAnsi="Imago"/>
                <w:lang w:val="en-GB"/>
              </w:rPr>
              <w:t xml:space="preserve">variable </w:t>
            </w:r>
            <w:r w:rsidR="00E82632" w:rsidRPr="000343FF">
              <w:rPr>
                <w:rFonts w:ascii="Imago" w:hAnsi="Imago"/>
                <w:lang w:val="en-GB"/>
              </w:rPr>
              <w:br/>
            </w:r>
            <w:r w:rsidRPr="000343FF">
              <w:rPr>
                <w:rFonts w:ascii="Imago" w:hAnsi="Imago"/>
                <w:lang w:val="en-GB"/>
              </w:rPr>
              <w:t>10 – 100 µL</w:t>
            </w:r>
            <w:r w:rsidR="00E82632" w:rsidRPr="000343FF">
              <w:rPr>
                <w:rFonts w:ascii="Imago" w:hAnsi="Imago"/>
                <w:lang w:val="en-GB"/>
              </w:rPr>
              <w:t>, with epT.I.P.S.</w:t>
            </w:r>
            <w:r w:rsidR="00E82632" w:rsidRPr="000343FF">
              <w:rPr>
                <w:rFonts w:ascii="Imago" w:hAnsi="Imago"/>
                <w:vertAlign w:val="superscript"/>
                <w:lang w:val="en-GB"/>
              </w:rPr>
              <w:t>®</w:t>
            </w:r>
            <w:r w:rsidR="00E82632" w:rsidRPr="000343FF">
              <w:rPr>
                <w:rFonts w:ascii="Imago" w:hAnsi="Imago"/>
                <w:lang w:val="en-GB"/>
              </w:rPr>
              <w:t xml:space="preserve"> 2 – 200</w:t>
            </w:r>
            <w:r w:rsidR="008A23E7" w:rsidRPr="000343FF">
              <w:rPr>
                <w:rFonts w:ascii="Imago" w:hAnsi="Imago"/>
                <w:lang w:val="en-GB"/>
              </w:rPr>
              <w:t> </w:t>
            </w:r>
            <w:r w:rsidR="00E82632" w:rsidRPr="000343FF">
              <w:rPr>
                <w:rFonts w:ascii="Imago" w:hAnsi="Imago"/>
                <w:lang w:val="en-GB"/>
              </w:rPr>
              <w:t>µL (Art. No. 30073436)</w:t>
            </w:r>
            <w:r w:rsidR="002065A2" w:rsidRPr="000343FF">
              <w:rPr>
                <w:rFonts w:ascii="Imago" w:hAnsi="Imago"/>
                <w:lang w:val="en-GB"/>
              </w:rPr>
              <w:br/>
              <w:t>20 – 200 µL, with epT.I.P.S.</w:t>
            </w:r>
            <w:r w:rsidR="002065A2" w:rsidRPr="000343FF">
              <w:rPr>
                <w:rFonts w:ascii="Imago" w:hAnsi="Imago"/>
                <w:vertAlign w:val="superscript"/>
                <w:lang w:val="en-GB"/>
              </w:rPr>
              <w:t>®</w:t>
            </w:r>
            <w:r w:rsidR="002065A2" w:rsidRPr="000343FF">
              <w:rPr>
                <w:rFonts w:ascii="Imago" w:hAnsi="Imago"/>
                <w:lang w:val="en-GB"/>
              </w:rPr>
              <w:t xml:space="preserve"> 2 – 200</w:t>
            </w:r>
            <w:r w:rsidR="008A23E7" w:rsidRPr="000343FF">
              <w:rPr>
                <w:rFonts w:ascii="Imago" w:hAnsi="Imago"/>
                <w:lang w:val="en-GB"/>
              </w:rPr>
              <w:t> </w:t>
            </w:r>
            <w:r w:rsidR="002065A2" w:rsidRPr="000343FF">
              <w:rPr>
                <w:rFonts w:ascii="Imago" w:hAnsi="Imago"/>
                <w:lang w:val="en-GB"/>
              </w:rPr>
              <w:t>µL (Art. No. 30073436)</w:t>
            </w:r>
            <w:r w:rsidR="00E82632" w:rsidRPr="000343FF">
              <w:rPr>
                <w:rFonts w:ascii="Imago" w:hAnsi="Imago"/>
                <w:lang w:val="en-GB"/>
              </w:rPr>
              <w:br/>
            </w:r>
            <w:r w:rsidRPr="000343FF">
              <w:rPr>
                <w:rFonts w:ascii="Imago" w:hAnsi="Imago"/>
                <w:lang w:val="en-GB"/>
              </w:rPr>
              <w:t xml:space="preserve">100 – 1000 µL, </w:t>
            </w:r>
            <w:r w:rsidR="00E82632" w:rsidRPr="000343FF">
              <w:rPr>
                <w:rFonts w:ascii="Imago" w:hAnsi="Imago"/>
                <w:lang w:val="en-GB"/>
              </w:rPr>
              <w:t>with epT.I.P.S.</w:t>
            </w:r>
            <w:r w:rsidR="00E82632" w:rsidRPr="000343FF">
              <w:rPr>
                <w:rFonts w:ascii="Imago" w:hAnsi="Imago"/>
                <w:vertAlign w:val="superscript"/>
                <w:lang w:val="en-GB"/>
              </w:rPr>
              <w:t>®</w:t>
            </w:r>
            <w:r w:rsidR="00E82632" w:rsidRPr="000343FF">
              <w:rPr>
                <w:rFonts w:ascii="Imago" w:hAnsi="Imago"/>
                <w:lang w:val="en-GB"/>
              </w:rPr>
              <w:t xml:space="preserve"> 50 – 1000</w:t>
            </w:r>
            <w:r w:rsidR="008A23E7" w:rsidRPr="000343FF">
              <w:rPr>
                <w:rFonts w:ascii="Imago" w:hAnsi="Imago"/>
                <w:lang w:val="en-GB"/>
              </w:rPr>
              <w:t> </w:t>
            </w:r>
            <w:r w:rsidR="00E82632" w:rsidRPr="000343FF">
              <w:rPr>
                <w:rFonts w:ascii="Imago" w:hAnsi="Imago"/>
                <w:lang w:val="en-GB"/>
              </w:rPr>
              <w:t>µL (Art. No. 30073479)</w:t>
            </w:r>
            <w:r w:rsidR="00E82632" w:rsidRPr="000343FF">
              <w:rPr>
                <w:rFonts w:ascii="Imago" w:hAnsi="Imago"/>
                <w:lang w:val="en-GB"/>
              </w:rPr>
              <w:br/>
            </w:r>
            <w:r w:rsidRPr="000343FF">
              <w:rPr>
                <w:rFonts w:ascii="Imago" w:hAnsi="Imago"/>
                <w:lang w:val="en-GB"/>
              </w:rPr>
              <w:t>500 – 5000 µL</w:t>
            </w:r>
            <w:r w:rsidR="00E82632" w:rsidRPr="000343FF">
              <w:rPr>
                <w:rFonts w:ascii="Imago" w:hAnsi="Imago"/>
                <w:lang w:val="en-GB"/>
              </w:rPr>
              <w:t>, with epT.I.P.S.</w:t>
            </w:r>
            <w:r w:rsidR="00E82632" w:rsidRPr="000343FF">
              <w:rPr>
                <w:rFonts w:ascii="Imago" w:hAnsi="Imago"/>
                <w:vertAlign w:val="superscript"/>
                <w:lang w:val="en-GB"/>
              </w:rPr>
              <w:t>®</w:t>
            </w:r>
            <w:r w:rsidR="00E82632" w:rsidRPr="000343FF">
              <w:rPr>
                <w:rFonts w:ascii="Imago" w:hAnsi="Imago"/>
                <w:lang w:val="en-GB"/>
              </w:rPr>
              <w:t xml:space="preserve"> </w:t>
            </w:r>
            <w:r w:rsidR="008A23E7" w:rsidRPr="000343FF">
              <w:rPr>
                <w:rFonts w:ascii="Imago" w:hAnsi="Imago"/>
                <w:lang w:val="en-GB"/>
              </w:rPr>
              <w:t>0.1</w:t>
            </w:r>
            <w:r w:rsidR="00E82632" w:rsidRPr="000343FF">
              <w:rPr>
                <w:rFonts w:ascii="Imago" w:hAnsi="Imago"/>
                <w:lang w:val="en-GB"/>
              </w:rPr>
              <w:t xml:space="preserve"> – 5</w:t>
            </w:r>
            <w:r w:rsidR="008A23E7" w:rsidRPr="000343FF">
              <w:rPr>
                <w:rFonts w:ascii="Imago" w:hAnsi="Imago"/>
                <w:lang w:val="en-GB"/>
              </w:rPr>
              <w:t> m</w:t>
            </w:r>
            <w:r w:rsidR="00E82632" w:rsidRPr="000343FF">
              <w:rPr>
                <w:rFonts w:ascii="Imago" w:hAnsi="Imago"/>
                <w:lang w:val="en-GB"/>
              </w:rPr>
              <w:t xml:space="preserve">L (Art. No. </w:t>
            </w:r>
            <w:r w:rsidR="008A23E7" w:rsidRPr="000343FF">
              <w:rPr>
                <w:rFonts w:ascii="Imago" w:hAnsi="Imago"/>
                <w:lang w:val="en-GB"/>
              </w:rPr>
              <w:t>30000978</w:t>
            </w:r>
            <w:r w:rsidR="00E82632" w:rsidRPr="000343FF">
              <w:rPr>
                <w:rFonts w:ascii="Imago" w:hAnsi="Imago"/>
                <w:lang w:val="en-GB"/>
              </w:rPr>
              <w:t>)</w:t>
            </w:r>
          </w:p>
          <w:p w14:paraId="6DCC1DE7" w14:textId="1F5EB3FD" w:rsidR="003F1E90" w:rsidRPr="000343FF" w:rsidRDefault="003F1E90" w:rsidP="003861F6">
            <w:pPr>
              <w:pStyle w:val="QMStandardtext"/>
              <w:ind w:left="459"/>
              <w:jc w:val="left"/>
              <w:rPr>
                <w:rFonts w:ascii="Imago" w:hAnsi="Imago"/>
                <w:lang w:val="en-GB"/>
              </w:rPr>
            </w:pPr>
            <w:r w:rsidRPr="000343FF">
              <w:rPr>
                <w:rFonts w:ascii="Imago" w:hAnsi="Imago"/>
                <w:lang w:val="en-GB"/>
              </w:rPr>
              <w:t>Eppendorf Multipette</w:t>
            </w:r>
            <w:r w:rsidR="00033D11" w:rsidRPr="000343FF">
              <w:rPr>
                <w:rFonts w:ascii="Imago" w:hAnsi="Imago"/>
                <w:vertAlign w:val="superscript"/>
                <w:lang w:val="en-GB"/>
              </w:rPr>
              <w:t>®</w:t>
            </w:r>
            <w:r w:rsidRPr="000343FF">
              <w:rPr>
                <w:rFonts w:ascii="Imago" w:hAnsi="Imago"/>
                <w:lang w:val="en-GB"/>
              </w:rPr>
              <w:t xml:space="preserve"> M4 </w:t>
            </w:r>
            <w:r w:rsidR="00454FD5" w:rsidRPr="000343FF">
              <w:rPr>
                <w:rFonts w:ascii="Imago" w:hAnsi="Imago"/>
                <w:lang w:val="en-GB"/>
              </w:rPr>
              <w:br/>
            </w:r>
            <w:r w:rsidRPr="000343FF">
              <w:rPr>
                <w:rFonts w:ascii="Imago" w:hAnsi="Imago"/>
                <w:lang w:val="en-GB"/>
              </w:rPr>
              <w:t>with Combitips advanced</w:t>
            </w:r>
            <w:r w:rsidRPr="000343FF">
              <w:rPr>
                <w:rFonts w:ascii="Imago" w:hAnsi="Imago"/>
                <w:vertAlign w:val="superscript"/>
                <w:lang w:val="en-GB"/>
              </w:rPr>
              <w:t>®</w:t>
            </w:r>
            <w:r w:rsidRPr="000343FF">
              <w:rPr>
                <w:rFonts w:ascii="Imago" w:hAnsi="Imago"/>
                <w:lang w:val="en-GB"/>
              </w:rPr>
              <w:t>, 5.0 mL (Art.</w:t>
            </w:r>
            <w:r w:rsidR="00511EBB" w:rsidRPr="000343FF">
              <w:rPr>
                <w:rFonts w:ascii="Imago" w:hAnsi="Imago"/>
                <w:lang w:val="en-GB"/>
              </w:rPr>
              <w:t> </w:t>
            </w:r>
            <w:r w:rsidRPr="000343FF">
              <w:rPr>
                <w:rFonts w:ascii="Imago" w:hAnsi="Imago"/>
                <w:lang w:val="en-GB"/>
              </w:rPr>
              <w:t>No. 0030089456)</w:t>
            </w:r>
          </w:p>
          <w:p w14:paraId="0F2BC43C" w14:textId="08F3E154" w:rsidR="0017699A" w:rsidRPr="000343FF" w:rsidRDefault="0017699A" w:rsidP="003861F6">
            <w:pPr>
              <w:pStyle w:val="QMStandardtext"/>
              <w:ind w:left="459"/>
              <w:jc w:val="left"/>
              <w:rPr>
                <w:rFonts w:ascii="Imago" w:hAnsi="Imago"/>
                <w:lang w:val="en-GB"/>
              </w:rPr>
            </w:pPr>
            <w:r w:rsidRPr="000343FF">
              <w:rPr>
                <w:rFonts w:ascii="Imago" w:hAnsi="Imago"/>
                <w:lang w:val="en-GB"/>
              </w:rPr>
              <w:t>Eppendorf Multipette</w:t>
            </w:r>
            <w:r w:rsidR="00765A5A" w:rsidRPr="000343FF">
              <w:rPr>
                <w:rFonts w:ascii="Imago" w:hAnsi="Imago"/>
                <w:vertAlign w:val="superscript"/>
                <w:lang w:val="en-GB"/>
              </w:rPr>
              <w:t>®</w:t>
            </w:r>
            <w:r w:rsidRPr="000343FF">
              <w:rPr>
                <w:rFonts w:ascii="Imago" w:hAnsi="Imago"/>
                <w:lang w:val="en-GB"/>
              </w:rPr>
              <w:t xml:space="preserve"> E3</w:t>
            </w:r>
            <w:r w:rsidR="00165F92" w:rsidRPr="000343FF">
              <w:rPr>
                <w:rFonts w:ascii="Imago" w:hAnsi="Imago"/>
                <w:lang w:val="en-GB"/>
              </w:rPr>
              <w:t xml:space="preserve"> / E3</w:t>
            </w:r>
            <w:r w:rsidR="00765A5A" w:rsidRPr="000343FF">
              <w:rPr>
                <w:rFonts w:ascii="Imago" w:hAnsi="Imago"/>
                <w:lang w:val="en-GB"/>
              </w:rPr>
              <w:t>x</w:t>
            </w:r>
            <w:r w:rsidR="00765A5A" w:rsidRPr="000343FF">
              <w:rPr>
                <w:rFonts w:ascii="Imago" w:hAnsi="Imago"/>
                <w:lang w:val="en-GB"/>
              </w:rPr>
              <w:br/>
              <w:t>with Combitips advanced</w:t>
            </w:r>
            <w:r w:rsidR="00765A5A" w:rsidRPr="000343FF">
              <w:rPr>
                <w:rFonts w:ascii="Imago" w:hAnsi="Imago"/>
                <w:vertAlign w:val="superscript"/>
                <w:lang w:val="en-GB"/>
              </w:rPr>
              <w:t>®</w:t>
            </w:r>
            <w:r w:rsidR="00765A5A" w:rsidRPr="000343FF">
              <w:rPr>
                <w:rFonts w:ascii="Imago" w:hAnsi="Imago"/>
                <w:lang w:val="en-GB"/>
              </w:rPr>
              <w:t>,</w:t>
            </w:r>
            <w:r w:rsidR="00F020EE" w:rsidRPr="000343FF">
              <w:rPr>
                <w:rFonts w:ascii="Imago" w:hAnsi="Imago"/>
                <w:lang w:val="en-GB"/>
              </w:rPr>
              <w:t xml:space="preserve"> </w:t>
            </w:r>
            <w:r w:rsidR="00765A5A" w:rsidRPr="000343FF">
              <w:rPr>
                <w:rFonts w:ascii="Imago" w:hAnsi="Imago"/>
                <w:lang w:val="en-GB"/>
              </w:rPr>
              <w:t>0.5 mL (Art. No</w:t>
            </w:r>
            <w:r w:rsidR="008546BE" w:rsidRPr="000343FF">
              <w:rPr>
                <w:rFonts w:ascii="Imago" w:hAnsi="Imago"/>
                <w:lang w:val="en-GB"/>
              </w:rPr>
              <w:t>.</w:t>
            </w:r>
            <w:r w:rsidR="00765A5A" w:rsidRPr="000343FF">
              <w:rPr>
                <w:rFonts w:ascii="Imago" w:hAnsi="Imago"/>
                <w:lang w:val="en-GB"/>
              </w:rPr>
              <w:t xml:space="preserve"> 0030089421), 1.0 mL (Art. No</w:t>
            </w:r>
            <w:r w:rsidR="008546BE" w:rsidRPr="000343FF">
              <w:rPr>
                <w:rFonts w:ascii="Imago" w:hAnsi="Imago"/>
                <w:lang w:val="en-GB"/>
              </w:rPr>
              <w:t>.</w:t>
            </w:r>
            <w:r w:rsidR="00765A5A" w:rsidRPr="000343FF">
              <w:rPr>
                <w:rFonts w:ascii="Imago" w:hAnsi="Imago"/>
                <w:lang w:val="en-GB"/>
              </w:rPr>
              <w:t xml:space="preserve"> </w:t>
            </w:r>
            <w:r w:rsidR="004B7BCD" w:rsidRPr="00CC69BE">
              <w:rPr>
                <w:rFonts w:ascii="Imago" w:hAnsi="Imago"/>
                <w:lang w:val="en-GB"/>
              </w:rPr>
              <w:t>0030089642</w:t>
            </w:r>
            <w:r w:rsidR="00765A5A" w:rsidRPr="000343FF">
              <w:rPr>
                <w:rFonts w:ascii="Imago" w:hAnsi="Imago"/>
                <w:lang w:val="en-GB"/>
              </w:rPr>
              <w:t xml:space="preserve">), </w:t>
            </w:r>
            <w:r w:rsidR="008546BE" w:rsidRPr="000343FF">
              <w:rPr>
                <w:rFonts w:ascii="Imago" w:hAnsi="Imago"/>
                <w:lang w:val="en-GB"/>
              </w:rPr>
              <w:t>2.5 mL (Art. No.</w:t>
            </w:r>
            <w:r w:rsidR="008E5125" w:rsidRPr="000343FF">
              <w:rPr>
                <w:rFonts w:ascii="Imago" w:hAnsi="Imago"/>
                <w:lang w:val="en-GB"/>
              </w:rPr>
              <w:t xml:space="preserve"> 0030089804),</w:t>
            </w:r>
            <w:r w:rsidR="008546BE" w:rsidRPr="000343FF">
              <w:rPr>
                <w:rFonts w:ascii="Imago" w:hAnsi="Imago"/>
                <w:lang w:val="en-GB"/>
              </w:rPr>
              <w:t xml:space="preserve"> </w:t>
            </w:r>
            <w:r w:rsidR="00765A5A" w:rsidRPr="000343FF">
              <w:rPr>
                <w:rFonts w:ascii="Imago" w:hAnsi="Imago"/>
                <w:lang w:val="en-GB"/>
              </w:rPr>
              <w:t>5.0 mL (Art. No. 0030089456)</w:t>
            </w:r>
          </w:p>
          <w:p w14:paraId="7997382F" w14:textId="2D349C00" w:rsidR="003F1E90" w:rsidRPr="000343FF" w:rsidRDefault="003F1E90" w:rsidP="00D96527">
            <w:pPr>
              <w:pStyle w:val="QMStandardtext"/>
              <w:ind w:left="459"/>
              <w:jc w:val="left"/>
              <w:rPr>
                <w:rFonts w:ascii="Imago" w:hAnsi="Imago"/>
                <w:lang w:val="en-GB"/>
              </w:rPr>
            </w:pPr>
            <w:r w:rsidRPr="000343FF">
              <w:rPr>
                <w:rFonts w:ascii="Imago" w:hAnsi="Imago"/>
                <w:lang w:val="en-GB"/>
              </w:rPr>
              <w:t>Gilson Microman</w:t>
            </w:r>
            <w:r w:rsidR="008A23E7" w:rsidRPr="000343FF">
              <w:rPr>
                <w:rFonts w:ascii="Imago" w:hAnsi="Imago"/>
                <w:vertAlign w:val="superscript"/>
                <w:lang w:val="en-GB"/>
              </w:rPr>
              <w:t>®</w:t>
            </w:r>
            <w:r w:rsidRPr="000343FF">
              <w:rPr>
                <w:rFonts w:ascii="Imago" w:hAnsi="Imago"/>
                <w:lang w:val="en-GB"/>
              </w:rPr>
              <w:t xml:space="preserve"> E </w:t>
            </w:r>
            <w:r w:rsidR="002065A2" w:rsidRPr="000343FF">
              <w:rPr>
                <w:rFonts w:ascii="Imago" w:hAnsi="Imago"/>
                <w:lang w:val="en-GB"/>
              </w:rPr>
              <w:br/>
            </w:r>
            <w:r w:rsidRPr="000343FF">
              <w:rPr>
                <w:rFonts w:ascii="Imago" w:hAnsi="Imago"/>
                <w:lang w:val="en-GB"/>
              </w:rPr>
              <w:t xml:space="preserve">1 - 10 µL, </w:t>
            </w:r>
            <w:r w:rsidR="002065A2" w:rsidRPr="000343FF">
              <w:rPr>
                <w:rFonts w:ascii="Imago" w:hAnsi="Imago"/>
                <w:lang w:val="en-GB"/>
              </w:rPr>
              <w:t>with capillary pistons CP10 (Art. No. F148312)</w:t>
            </w:r>
            <w:r w:rsidR="002065A2" w:rsidRPr="000343FF">
              <w:rPr>
                <w:rFonts w:ascii="Imago" w:hAnsi="Imago"/>
                <w:lang w:val="en-GB"/>
              </w:rPr>
              <w:br/>
            </w:r>
            <w:r w:rsidRPr="000343FF">
              <w:rPr>
                <w:rFonts w:ascii="Imago" w:hAnsi="Imago"/>
                <w:lang w:val="en-GB"/>
              </w:rPr>
              <w:t xml:space="preserve">10 – 100 µL, </w:t>
            </w:r>
            <w:r w:rsidR="002065A2" w:rsidRPr="000343FF">
              <w:rPr>
                <w:rFonts w:ascii="Imago" w:hAnsi="Imago"/>
                <w:lang w:val="en-GB"/>
              </w:rPr>
              <w:t>with capillary pistons CP1</w:t>
            </w:r>
            <w:r w:rsidR="00B05868" w:rsidRPr="000343FF">
              <w:rPr>
                <w:rFonts w:ascii="Imago" w:hAnsi="Imago"/>
                <w:lang w:val="en-GB"/>
              </w:rPr>
              <w:t>0</w:t>
            </w:r>
            <w:r w:rsidR="002065A2" w:rsidRPr="000343FF">
              <w:rPr>
                <w:rFonts w:ascii="Imago" w:hAnsi="Imago"/>
                <w:lang w:val="en-GB"/>
              </w:rPr>
              <w:t>0 (Art. No. F148314)</w:t>
            </w:r>
            <w:r w:rsidR="00765A5A" w:rsidRPr="000343FF">
              <w:rPr>
                <w:rFonts w:ascii="Imago" w:hAnsi="Imago"/>
                <w:lang w:val="en-GB"/>
              </w:rPr>
              <w:br/>
              <w:t>50 – 250 µL, with capillary pistons CP250 (Art. No, F148</w:t>
            </w:r>
            <w:r w:rsidR="00462382" w:rsidRPr="000343FF">
              <w:rPr>
                <w:rFonts w:ascii="Imago" w:hAnsi="Imago"/>
                <w:lang w:val="en-GB"/>
              </w:rPr>
              <w:t>0</w:t>
            </w:r>
            <w:r w:rsidR="00765A5A" w:rsidRPr="000343FF">
              <w:rPr>
                <w:rFonts w:ascii="Imago" w:hAnsi="Imago"/>
                <w:lang w:val="en-GB"/>
              </w:rPr>
              <w:t>14)</w:t>
            </w:r>
            <w:r w:rsidR="002065A2" w:rsidRPr="000343FF">
              <w:rPr>
                <w:rFonts w:ascii="Imago" w:hAnsi="Imago"/>
                <w:lang w:val="en-GB"/>
              </w:rPr>
              <w:br/>
            </w:r>
            <w:r w:rsidRPr="000343FF">
              <w:rPr>
                <w:rFonts w:ascii="Imago" w:hAnsi="Imago"/>
                <w:lang w:val="en-GB"/>
              </w:rPr>
              <w:t>100 – 1000 µL</w:t>
            </w:r>
            <w:r w:rsidR="002065A2" w:rsidRPr="000343FF">
              <w:rPr>
                <w:rFonts w:ascii="Imago" w:hAnsi="Imago"/>
                <w:lang w:val="en-GB"/>
              </w:rPr>
              <w:t>, with capillary pistons CP1</w:t>
            </w:r>
            <w:r w:rsidR="00B05868" w:rsidRPr="000343FF">
              <w:rPr>
                <w:rFonts w:ascii="Imago" w:hAnsi="Imago"/>
                <w:lang w:val="en-GB"/>
              </w:rPr>
              <w:t>00</w:t>
            </w:r>
            <w:r w:rsidR="002065A2" w:rsidRPr="000343FF">
              <w:rPr>
                <w:rFonts w:ascii="Imago" w:hAnsi="Imago"/>
                <w:lang w:val="en-GB"/>
              </w:rPr>
              <w:t>0 (Art. No. F148560)</w:t>
            </w:r>
          </w:p>
        </w:tc>
      </w:tr>
      <w:tr w:rsidR="00B75157" w:rsidRPr="00455171" w14:paraId="2EBD6566" w14:textId="77777777" w:rsidTr="0071765A">
        <w:tc>
          <w:tcPr>
            <w:tcW w:w="2127" w:type="dxa"/>
          </w:tcPr>
          <w:p w14:paraId="5061DD8A" w14:textId="77777777" w:rsidR="00B75157" w:rsidRPr="00076505" w:rsidRDefault="00B75157" w:rsidP="003861F6">
            <w:pPr>
              <w:rPr>
                <w:rFonts w:ascii="Imago" w:hAnsi="Imago"/>
                <w:lang w:val="en-GB"/>
              </w:rPr>
            </w:pPr>
            <w:r w:rsidRPr="00076505">
              <w:rPr>
                <w:rFonts w:ascii="Imago" w:hAnsi="Imago"/>
                <w:lang w:val="en-GB"/>
              </w:rPr>
              <w:t>Analytical balance</w:t>
            </w:r>
          </w:p>
        </w:tc>
        <w:tc>
          <w:tcPr>
            <w:tcW w:w="7053" w:type="dxa"/>
          </w:tcPr>
          <w:p w14:paraId="65A84822" w14:textId="581AED6C" w:rsidR="003556AA" w:rsidRPr="000343FF" w:rsidRDefault="00ED3A1E" w:rsidP="0028796D">
            <w:pPr>
              <w:tabs>
                <w:tab w:val="left" w:pos="459"/>
              </w:tabs>
              <w:rPr>
                <w:rFonts w:ascii="Imago" w:hAnsi="Imago"/>
                <w:lang w:val="en-GB"/>
              </w:rPr>
            </w:pPr>
            <w:r w:rsidRPr="000343FF">
              <w:rPr>
                <w:rFonts w:ascii="Imago" w:hAnsi="Imago"/>
                <w:lang w:val="en-GB"/>
              </w:rPr>
              <w:t>e.g.</w:t>
            </w:r>
            <w:r w:rsidR="0028796D" w:rsidRPr="000343FF">
              <w:rPr>
                <w:rFonts w:ascii="Imago" w:hAnsi="Imago"/>
                <w:lang w:val="en-GB"/>
              </w:rPr>
              <w:tab/>
            </w:r>
            <w:r w:rsidR="003556AA" w:rsidRPr="000343FF">
              <w:rPr>
                <w:rFonts w:ascii="Imago" w:hAnsi="Imago"/>
                <w:lang w:val="en-US"/>
              </w:rPr>
              <w:t>Sartorius Genius M235-0CE</w:t>
            </w:r>
          </w:p>
          <w:p w14:paraId="557CC5CE" w14:textId="3921EDB0" w:rsidR="00B75157" w:rsidRPr="000343FF" w:rsidRDefault="00254146" w:rsidP="003556AA">
            <w:pPr>
              <w:tabs>
                <w:tab w:val="left" w:pos="459"/>
              </w:tabs>
              <w:ind w:left="465"/>
              <w:rPr>
                <w:rFonts w:ascii="Imago" w:hAnsi="Imago"/>
                <w:lang w:val="en-GB"/>
              </w:rPr>
            </w:pPr>
            <w:r w:rsidRPr="000343FF">
              <w:rPr>
                <w:rFonts w:ascii="Imago" w:hAnsi="Imago"/>
                <w:lang w:val="en-GB"/>
              </w:rPr>
              <w:t xml:space="preserve">Mettler Toledo </w:t>
            </w:r>
            <w:r w:rsidR="00ED3A1E" w:rsidRPr="000343FF">
              <w:rPr>
                <w:rFonts w:ascii="Imago" w:hAnsi="Imago"/>
                <w:lang w:val="en-GB"/>
              </w:rPr>
              <w:t>AT261 Delta Range</w:t>
            </w:r>
          </w:p>
        </w:tc>
      </w:tr>
      <w:tr w:rsidR="003C5FE8" w:rsidRPr="0050381A" w14:paraId="68B7B3D6" w14:textId="77777777" w:rsidTr="0071765A">
        <w:tc>
          <w:tcPr>
            <w:tcW w:w="2127" w:type="dxa"/>
          </w:tcPr>
          <w:p w14:paraId="6B519981" w14:textId="4599D2B0" w:rsidR="003C5FE8" w:rsidRPr="00076505" w:rsidRDefault="003C5FE8" w:rsidP="003861F6">
            <w:pPr>
              <w:rPr>
                <w:rFonts w:ascii="Imago" w:hAnsi="Imago"/>
                <w:lang w:val="en-GB"/>
              </w:rPr>
            </w:pPr>
            <w:r w:rsidRPr="00076505">
              <w:rPr>
                <w:rFonts w:ascii="Imago" w:hAnsi="Imago"/>
                <w:lang w:val="en-GB"/>
              </w:rPr>
              <w:t>Microbalance</w:t>
            </w:r>
          </w:p>
        </w:tc>
        <w:tc>
          <w:tcPr>
            <w:tcW w:w="7053" w:type="dxa"/>
          </w:tcPr>
          <w:p w14:paraId="27FC4FD8" w14:textId="0D6B9BA2" w:rsidR="003556AA" w:rsidRPr="000343FF" w:rsidRDefault="003C5FE8" w:rsidP="0028796D">
            <w:pPr>
              <w:tabs>
                <w:tab w:val="left" w:pos="459"/>
              </w:tabs>
              <w:rPr>
                <w:rFonts w:ascii="Imago" w:hAnsi="Imago"/>
                <w:lang w:val="en-GB"/>
              </w:rPr>
            </w:pPr>
            <w:r w:rsidRPr="000343FF">
              <w:rPr>
                <w:rFonts w:ascii="Imago" w:hAnsi="Imago"/>
                <w:lang w:val="en-GB"/>
              </w:rPr>
              <w:t>e.g.</w:t>
            </w:r>
            <w:r w:rsidR="0028796D" w:rsidRPr="000343FF">
              <w:rPr>
                <w:rFonts w:ascii="Imago" w:hAnsi="Imago"/>
                <w:lang w:val="en-GB"/>
              </w:rPr>
              <w:tab/>
            </w:r>
            <w:r w:rsidR="003556AA" w:rsidRPr="000343FF">
              <w:rPr>
                <w:rFonts w:ascii="Imago" w:hAnsi="Imago"/>
                <w:lang w:val="en-GB"/>
              </w:rPr>
              <w:t>Mettler Toledo XP6U/M</w:t>
            </w:r>
          </w:p>
          <w:p w14:paraId="347ADE87" w14:textId="68E4AE36" w:rsidR="003C5FE8" w:rsidRPr="000343FF" w:rsidRDefault="003C5FE8" w:rsidP="003556AA">
            <w:pPr>
              <w:tabs>
                <w:tab w:val="left" w:pos="459"/>
              </w:tabs>
              <w:ind w:left="465"/>
              <w:rPr>
                <w:rFonts w:ascii="Imago" w:hAnsi="Imago"/>
                <w:lang w:val="en-GB"/>
              </w:rPr>
            </w:pPr>
            <w:r w:rsidRPr="000343FF">
              <w:rPr>
                <w:rFonts w:ascii="Imago" w:hAnsi="Imago"/>
                <w:lang w:val="en-GB"/>
              </w:rPr>
              <w:t>Mettler Toledo XPR2</w:t>
            </w:r>
          </w:p>
        </w:tc>
      </w:tr>
      <w:tr w:rsidR="003C5FE8" w:rsidRPr="00455171" w14:paraId="1C08D456" w14:textId="77777777" w:rsidTr="0071765A">
        <w:tc>
          <w:tcPr>
            <w:tcW w:w="2127" w:type="dxa"/>
          </w:tcPr>
          <w:p w14:paraId="5FCC8594" w14:textId="77777777" w:rsidR="003C5FE8" w:rsidRPr="00076505" w:rsidRDefault="003C5FE8" w:rsidP="003861F6">
            <w:pPr>
              <w:rPr>
                <w:rFonts w:ascii="Imago" w:hAnsi="Imago"/>
                <w:lang w:val="en-GB"/>
              </w:rPr>
            </w:pPr>
            <w:r w:rsidRPr="00076505">
              <w:rPr>
                <w:rFonts w:ascii="Imago" w:hAnsi="Imago"/>
                <w:lang w:val="en-GB"/>
              </w:rPr>
              <w:t>Centrifuge</w:t>
            </w:r>
          </w:p>
        </w:tc>
        <w:tc>
          <w:tcPr>
            <w:tcW w:w="7053" w:type="dxa"/>
          </w:tcPr>
          <w:p w14:paraId="7CCC56A7" w14:textId="084CF7F6" w:rsidR="003556AA" w:rsidRPr="000343FF" w:rsidRDefault="003C5FE8" w:rsidP="0028796D">
            <w:pPr>
              <w:tabs>
                <w:tab w:val="left" w:pos="459"/>
              </w:tabs>
              <w:rPr>
                <w:rFonts w:ascii="Imago" w:hAnsi="Imago"/>
                <w:lang w:val="en-GB"/>
              </w:rPr>
            </w:pPr>
            <w:r w:rsidRPr="000343FF">
              <w:rPr>
                <w:rFonts w:ascii="Imago" w:hAnsi="Imago"/>
                <w:lang w:val="en-GB"/>
              </w:rPr>
              <w:t>e.g.</w:t>
            </w:r>
            <w:r w:rsidR="0028796D" w:rsidRPr="000343FF">
              <w:rPr>
                <w:rFonts w:ascii="Imago" w:hAnsi="Imago"/>
                <w:lang w:val="en-GB"/>
              </w:rPr>
              <w:tab/>
            </w:r>
            <w:r w:rsidR="003556AA" w:rsidRPr="000343FF">
              <w:rPr>
                <w:rFonts w:ascii="Imago" w:hAnsi="Imago"/>
                <w:lang w:val="en-GB"/>
              </w:rPr>
              <w:t>Eppendorf 5430R with rotor FA-45-48-11</w:t>
            </w:r>
          </w:p>
          <w:p w14:paraId="442D61AC" w14:textId="2210E275" w:rsidR="003C5FE8" w:rsidRPr="000343FF" w:rsidRDefault="003C5FE8" w:rsidP="00AB7E86">
            <w:pPr>
              <w:tabs>
                <w:tab w:val="left" w:pos="459"/>
              </w:tabs>
              <w:ind w:left="465"/>
              <w:rPr>
                <w:rFonts w:ascii="Imago" w:hAnsi="Imago"/>
                <w:lang w:val="en-GB"/>
              </w:rPr>
            </w:pPr>
            <w:r w:rsidRPr="000343FF">
              <w:rPr>
                <w:rFonts w:ascii="Imago" w:hAnsi="Imago"/>
                <w:lang w:val="en-GB"/>
              </w:rPr>
              <w:t>Eppendorf 5427R with rotor FA-45-30-11</w:t>
            </w:r>
          </w:p>
        </w:tc>
      </w:tr>
      <w:tr w:rsidR="003C5FE8" w:rsidRPr="00455171" w14:paraId="12E5CDE4" w14:textId="77777777" w:rsidTr="0071765A">
        <w:tc>
          <w:tcPr>
            <w:tcW w:w="2127" w:type="dxa"/>
          </w:tcPr>
          <w:p w14:paraId="19C69A59" w14:textId="77777777" w:rsidR="003C5FE8" w:rsidRPr="00076505" w:rsidRDefault="003C5FE8" w:rsidP="003861F6">
            <w:pPr>
              <w:rPr>
                <w:rFonts w:ascii="Imago" w:hAnsi="Imago"/>
                <w:lang w:val="en-GB"/>
              </w:rPr>
            </w:pPr>
            <w:r w:rsidRPr="00076505">
              <w:rPr>
                <w:rFonts w:ascii="Imago" w:hAnsi="Imago"/>
                <w:lang w:val="en-GB"/>
              </w:rPr>
              <w:t>Thermomixer</w:t>
            </w:r>
          </w:p>
        </w:tc>
        <w:tc>
          <w:tcPr>
            <w:tcW w:w="7053" w:type="dxa"/>
          </w:tcPr>
          <w:p w14:paraId="731BF729" w14:textId="46918E6C" w:rsidR="003C5FE8" w:rsidRPr="00076505" w:rsidRDefault="003C5FE8" w:rsidP="000C024F">
            <w:pPr>
              <w:tabs>
                <w:tab w:val="left" w:pos="459"/>
              </w:tabs>
              <w:ind w:left="459" w:hanging="459"/>
              <w:rPr>
                <w:rFonts w:ascii="Imago" w:hAnsi="Imago"/>
                <w:lang w:val="en-GB"/>
              </w:rPr>
            </w:pPr>
            <w:r w:rsidRPr="00076505">
              <w:rPr>
                <w:rFonts w:ascii="Imago" w:hAnsi="Imago"/>
                <w:lang w:val="en-GB"/>
              </w:rPr>
              <w:t>e.g.</w:t>
            </w:r>
            <w:r w:rsidR="0028796D" w:rsidRPr="00076505">
              <w:rPr>
                <w:rFonts w:ascii="Imago" w:hAnsi="Imago"/>
                <w:lang w:val="en-GB"/>
              </w:rPr>
              <w:tab/>
            </w:r>
            <w:r w:rsidRPr="00076505">
              <w:rPr>
                <w:rFonts w:ascii="Imago" w:hAnsi="Imago"/>
                <w:lang w:val="en-GB"/>
              </w:rPr>
              <w:t>Eppendorf Thermomixer</w:t>
            </w:r>
            <w:r w:rsidR="003B48C0" w:rsidRPr="00076505">
              <w:rPr>
                <w:rFonts w:ascii="Imago" w:hAnsi="Imago"/>
                <w:vertAlign w:val="superscript"/>
                <w:lang w:val="en-GB"/>
              </w:rPr>
              <w:t>®</w:t>
            </w:r>
            <w:r w:rsidRPr="00076505">
              <w:rPr>
                <w:rFonts w:ascii="Imago" w:hAnsi="Imago"/>
                <w:lang w:val="en-GB"/>
              </w:rPr>
              <w:t xml:space="preserve"> C with thermoblock for 1.5 mL</w:t>
            </w:r>
            <w:r w:rsidR="000C024F" w:rsidRPr="00076505">
              <w:rPr>
                <w:rFonts w:ascii="Imago" w:hAnsi="Imago"/>
                <w:lang w:val="en-GB"/>
              </w:rPr>
              <w:t xml:space="preserve"> / 2 mL</w:t>
            </w:r>
            <w:r w:rsidRPr="00076505">
              <w:rPr>
                <w:rFonts w:ascii="Imago" w:hAnsi="Imago"/>
                <w:lang w:val="en-GB"/>
              </w:rPr>
              <w:t xml:space="preserve"> and 5 mL tubes</w:t>
            </w:r>
          </w:p>
        </w:tc>
      </w:tr>
      <w:tr w:rsidR="003C5FE8" w:rsidRPr="00076505" w14:paraId="0AE902D2" w14:textId="77777777" w:rsidTr="0071765A">
        <w:tc>
          <w:tcPr>
            <w:tcW w:w="2127" w:type="dxa"/>
          </w:tcPr>
          <w:p w14:paraId="1518702F" w14:textId="77777777" w:rsidR="003C5FE8" w:rsidRPr="00076505" w:rsidRDefault="003C5FE8" w:rsidP="003861F6">
            <w:pPr>
              <w:rPr>
                <w:rFonts w:ascii="Imago" w:hAnsi="Imago"/>
                <w:lang w:val="en-GB"/>
              </w:rPr>
            </w:pPr>
            <w:r w:rsidRPr="00076505">
              <w:rPr>
                <w:rFonts w:ascii="Imago" w:hAnsi="Imago"/>
                <w:lang w:val="en-GB"/>
              </w:rPr>
              <w:t>Vortex</w:t>
            </w:r>
          </w:p>
        </w:tc>
        <w:tc>
          <w:tcPr>
            <w:tcW w:w="7053" w:type="dxa"/>
          </w:tcPr>
          <w:p w14:paraId="65947212" w14:textId="4ABC2F95" w:rsidR="003C5FE8" w:rsidRPr="00076505" w:rsidRDefault="003C5FE8" w:rsidP="0028796D">
            <w:pPr>
              <w:tabs>
                <w:tab w:val="left" w:pos="459"/>
              </w:tabs>
              <w:rPr>
                <w:rFonts w:ascii="Imago" w:hAnsi="Imago"/>
                <w:lang w:val="fr-CH"/>
              </w:rPr>
            </w:pPr>
            <w:r w:rsidRPr="00076505">
              <w:rPr>
                <w:rFonts w:ascii="Imago" w:hAnsi="Imago"/>
                <w:lang w:val="fr-CH"/>
              </w:rPr>
              <w:t>e.g.</w:t>
            </w:r>
            <w:r w:rsidR="0028796D" w:rsidRPr="00076505">
              <w:rPr>
                <w:rFonts w:ascii="Imago" w:hAnsi="Imago"/>
                <w:lang w:val="fr-CH"/>
              </w:rPr>
              <w:tab/>
            </w:r>
            <w:r w:rsidRPr="00076505">
              <w:rPr>
                <w:rFonts w:ascii="Imago" w:hAnsi="Imago"/>
                <w:lang w:val="fr-CH"/>
              </w:rPr>
              <w:t>Scientific Industries Vortex Genie</w:t>
            </w:r>
            <w:r w:rsidR="003B48C0" w:rsidRPr="00076505">
              <w:rPr>
                <w:rFonts w:ascii="Imago" w:hAnsi="Imago"/>
                <w:vertAlign w:val="superscript"/>
                <w:lang w:val="fr-CH"/>
              </w:rPr>
              <w:t>®</w:t>
            </w:r>
            <w:r w:rsidRPr="00076505">
              <w:rPr>
                <w:rFonts w:ascii="Imago" w:hAnsi="Imago"/>
                <w:lang w:val="fr-CH"/>
              </w:rPr>
              <w:t xml:space="preserve"> 2</w:t>
            </w:r>
          </w:p>
        </w:tc>
      </w:tr>
      <w:tr w:rsidR="003C5FE8" w:rsidRPr="00076505" w14:paraId="6D54B4AB" w14:textId="77777777" w:rsidTr="0071765A">
        <w:tc>
          <w:tcPr>
            <w:tcW w:w="2127" w:type="dxa"/>
          </w:tcPr>
          <w:p w14:paraId="1525CC3E" w14:textId="5419F45D" w:rsidR="003C5FE8" w:rsidRPr="00076505" w:rsidRDefault="003C5FE8" w:rsidP="003861F6">
            <w:pPr>
              <w:rPr>
                <w:rFonts w:ascii="Imago" w:hAnsi="Imago"/>
                <w:lang w:val="en-GB"/>
              </w:rPr>
            </w:pPr>
            <w:r w:rsidRPr="00076505">
              <w:rPr>
                <w:rFonts w:ascii="Imago" w:hAnsi="Imago"/>
                <w:lang w:val="en-GB"/>
              </w:rPr>
              <w:t>Ultrasonic bath</w:t>
            </w:r>
          </w:p>
        </w:tc>
        <w:tc>
          <w:tcPr>
            <w:tcW w:w="7053" w:type="dxa"/>
          </w:tcPr>
          <w:p w14:paraId="661922B0" w14:textId="5AC276CB" w:rsidR="003C5FE8" w:rsidRPr="00076505" w:rsidRDefault="003C5FE8" w:rsidP="0028796D">
            <w:pPr>
              <w:tabs>
                <w:tab w:val="left" w:pos="459"/>
              </w:tabs>
              <w:rPr>
                <w:rFonts w:ascii="Imago" w:hAnsi="Imago"/>
                <w:lang w:val="de-CH"/>
              </w:rPr>
            </w:pPr>
            <w:r w:rsidRPr="00076505">
              <w:rPr>
                <w:rFonts w:ascii="Imago" w:hAnsi="Imago"/>
                <w:lang w:val="de-CH"/>
              </w:rPr>
              <w:t>e.g.</w:t>
            </w:r>
            <w:r w:rsidR="0028796D" w:rsidRPr="00076505">
              <w:rPr>
                <w:rFonts w:ascii="Imago" w:hAnsi="Imago"/>
                <w:lang w:val="de-CH"/>
              </w:rPr>
              <w:tab/>
            </w:r>
            <w:r w:rsidRPr="00076505">
              <w:rPr>
                <w:rFonts w:ascii="Imago" w:hAnsi="Imago"/>
                <w:lang w:val="de-CH"/>
              </w:rPr>
              <w:t>Bandelin Sonorex Digital 10P</w:t>
            </w:r>
          </w:p>
        </w:tc>
      </w:tr>
      <w:tr w:rsidR="003C5FE8" w:rsidRPr="00455171" w14:paraId="4EA4D527" w14:textId="77777777" w:rsidTr="0071765A">
        <w:tc>
          <w:tcPr>
            <w:tcW w:w="2127" w:type="dxa"/>
          </w:tcPr>
          <w:p w14:paraId="281DE372" w14:textId="77777777" w:rsidR="003C5FE8" w:rsidRPr="00076505" w:rsidRDefault="003C5FE8" w:rsidP="003861F6">
            <w:pPr>
              <w:rPr>
                <w:rFonts w:ascii="Imago" w:hAnsi="Imago"/>
                <w:lang w:val="en-GB"/>
              </w:rPr>
            </w:pPr>
            <w:r w:rsidRPr="00076505">
              <w:rPr>
                <w:rFonts w:ascii="Imago" w:hAnsi="Imago"/>
                <w:lang w:val="en-GB"/>
              </w:rPr>
              <w:t>Reaction tubes</w:t>
            </w:r>
          </w:p>
        </w:tc>
        <w:tc>
          <w:tcPr>
            <w:tcW w:w="7053" w:type="dxa"/>
          </w:tcPr>
          <w:p w14:paraId="6302B4AE" w14:textId="0B7618A0" w:rsidR="003C5FE8" w:rsidRPr="00076505" w:rsidRDefault="003C5FE8" w:rsidP="003861F6">
            <w:pPr>
              <w:ind w:left="459" w:hanging="459"/>
              <w:jc w:val="left"/>
              <w:rPr>
                <w:rFonts w:ascii="Imago" w:hAnsi="Imago"/>
                <w:sz w:val="18"/>
                <w:lang w:val="en-GB"/>
              </w:rPr>
            </w:pPr>
            <w:r w:rsidRPr="00076505">
              <w:rPr>
                <w:rFonts w:ascii="Imago" w:hAnsi="Imago"/>
                <w:lang w:val="en-GB"/>
              </w:rPr>
              <w:t>e.g.</w:t>
            </w:r>
            <w:r w:rsidRPr="00076505">
              <w:rPr>
                <w:rFonts w:ascii="Imago" w:hAnsi="Imago"/>
                <w:lang w:val="en-GB"/>
              </w:rPr>
              <w:tab/>
              <w:t xml:space="preserve">Eppendorf Safe-Lock Tubes, </w:t>
            </w:r>
            <w:r w:rsidR="002725CF" w:rsidRPr="00076505">
              <w:rPr>
                <w:rFonts w:ascii="Imago" w:hAnsi="Imago"/>
                <w:lang w:val="en-GB"/>
              </w:rPr>
              <w:t xml:space="preserve">0.5 mL (Art. No.0030121023), </w:t>
            </w:r>
            <w:r w:rsidRPr="00076505">
              <w:rPr>
                <w:rFonts w:ascii="Imago" w:hAnsi="Imago"/>
                <w:lang w:val="en-GB"/>
              </w:rPr>
              <w:br/>
              <w:t>2 mL (Art. No. 0030120094)</w:t>
            </w:r>
          </w:p>
          <w:p w14:paraId="6B1E264A" w14:textId="77777777" w:rsidR="003C5FE8" w:rsidRPr="00076505" w:rsidRDefault="003C5FE8" w:rsidP="003861F6">
            <w:pPr>
              <w:ind w:left="459"/>
              <w:jc w:val="left"/>
              <w:rPr>
                <w:rFonts w:ascii="Imago" w:hAnsi="Imago"/>
                <w:lang w:val="en-GB"/>
              </w:rPr>
            </w:pPr>
            <w:r w:rsidRPr="00076505">
              <w:rPr>
                <w:rFonts w:ascii="Imago" w:hAnsi="Imago"/>
                <w:lang w:val="en-GB"/>
              </w:rPr>
              <w:t>Eppendorf Tubes</w:t>
            </w:r>
            <w:r w:rsidR="002725CF" w:rsidRPr="00076505">
              <w:rPr>
                <w:rFonts w:ascii="Imago" w:hAnsi="Imago"/>
                <w:lang w:val="en-GB"/>
              </w:rPr>
              <w:t xml:space="preserve"> 1.5 mL (Art. No. 0030120086),</w:t>
            </w:r>
            <w:r w:rsidRPr="00076505">
              <w:rPr>
                <w:rFonts w:ascii="Imago" w:hAnsi="Imago"/>
                <w:lang w:val="en-GB"/>
              </w:rPr>
              <w:t xml:space="preserve"> 5 mL (Art. No. 0030119380)</w:t>
            </w:r>
          </w:p>
          <w:p w14:paraId="1DAB45E3" w14:textId="74EA6831" w:rsidR="002725CF" w:rsidRPr="00076505" w:rsidRDefault="002725CF" w:rsidP="003861F6">
            <w:pPr>
              <w:ind w:left="459"/>
              <w:jc w:val="left"/>
              <w:rPr>
                <w:rFonts w:ascii="Imago" w:hAnsi="Imago"/>
                <w:lang w:val="en-GB"/>
              </w:rPr>
            </w:pPr>
            <w:r w:rsidRPr="00076505">
              <w:rPr>
                <w:rFonts w:ascii="Imago" w:hAnsi="Imago"/>
                <w:lang w:val="en-GB"/>
              </w:rPr>
              <w:t>Sarstedt Micro tube</w:t>
            </w:r>
            <w:r w:rsidR="00CA5D09" w:rsidRPr="00076505">
              <w:rPr>
                <w:rFonts w:ascii="Imago" w:hAnsi="Imago"/>
                <w:lang w:val="en-GB"/>
              </w:rPr>
              <w:t>s</w:t>
            </w:r>
            <w:r w:rsidRPr="00076505">
              <w:rPr>
                <w:rFonts w:ascii="Imago" w:hAnsi="Imago"/>
                <w:lang w:val="en-GB"/>
              </w:rPr>
              <w:t xml:space="preserve"> with screw cap, 2 mL, PP (Art. No. 72.693.005)</w:t>
            </w:r>
          </w:p>
        </w:tc>
      </w:tr>
      <w:tr w:rsidR="003C5FE8" w:rsidRPr="00076505" w14:paraId="209B815C" w14:textId="77777777" w:rsidTr="0071765A">
        <w:tc>
          <w:tcPr>
            <w:tcW w:w="2127" w:type="dxa"/>
          </w:tcPr>
          <w:p w14:paraId="24922225" w14:textId="77777777" w:rsidR="003C5FE8" w:rsidRPr="00076505" w:rsidRDefault="003C5FE8" w:rsidP="003861F6">
            <w:pPr>
              <w:rPr>
                <w:rFonts w:ascii="Imago" w:hAnsi="Imago"/>
                <w:lang w:val="en-GB"/>
              </w:rPr>
            </w:pPr>
            <w:r w:rsidRPr="00076505">
              <w:rPr>
                <w:rFonts w:ascii="Imago" w:hAnsi="Imago"/>
                <w:lang w:val="en-GB"/>
              </w:rPr>
              <w:t>HPLC vials / caps</w:t>
            </w:r>
          </w:p>
        </w:tc>
        <w:tc>
          <w:tcPr>
            <w:tcW w:w="7053" w:type="dxa"/>
          </w:tcPr>
          <w:p w14:paraId="1534AB47" w14:textId="73B54AB9" w:rsidR="002364C0"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Wicom 2 mL glass vials (Art. No. WIC427</w:t>
            </w:r>
            <w:r w:rsidR="00BF1D06" w:rsidRPr="00076505">
              <w:rPr>
                <w:rFonts w:ascii="Imago" w:hAnsi="Imago"/>
                <w:lang w:val="en-GB"/>
              </w:rPr>
              <w:t>0</w:t>
            </w:r>
            <w:r w:rsidRPr="00076505">
              <w:rPr>
                <w:rFonts w:ascii="Imago" w:hAnsi="Imago"/>
                <w:lang w:val="en-GB"/>
              </w:rPr>
              <w:t xml:space="preserve">0) </w:t>
            </w:r>
            <w:r w:rsidRPr="00076505">
              <w:rPr>
                <w:rFonts w:ascii="Imago" w:hAnsi="Imago"/>
                <w:lang w:val="en-GB"/>
              </w:rPr>
              <w:br/>
              <w:t xml:space="preserve">with PTFE / silicone seal </w:t>
            </w:r>
            <w:r w:rsidR="00B11B80" w:rsidRPr="00076505">
              <w:rPr>
                <w:rFonts w:ascii="Imago" w:hAnsi="Imago"/>
                <w:lang w:val="en-GB"/>
              </w:rPr>
              <w:t xml:space="preserve">snap </w:t>
            </w:r>
            <w:r w:rsidRPr="00076505">
              <w:rPr>
                <w:rFonts w:ascii="Imago" w:hAnsi="Imago"/>
                <w:lang w:val="en-GB"/>
              </w:rPr>
              <w:t>cap</w:t>
            </w:r>
            <w:r w:rsidR="005B6A15" w:rsidRPr="00076505">
              <w:rPr>
                <w:rFonts w:ascii="Imago" w:hAnsi="Imago"/>
                <w:lang w:val="en-GB"/>
              </w:rPr>
              <w:t>s</w:t>
            </w:r>
            <w:r w:rsidRPr="00076505">
              <w:rPr>
                <w:rFonts w:ascii="Imago" w:hAnsi="Imago"/>
                <w:lang w:val="en-GB"/>
              </w:rPr>
              <w:t xml:space="preserve"> (Art. No. WIC44770)</w:t>
            </w:r>
            <w:r w:rsidR="002364C0" w:rsidRPr="00076505">
              <w:rPr>
                <w:rFonts w:ascii="Imago" w:hAnsi="Imago"/>
                <w:lang w:val="en-GB"/>
              </w:rPr>
              <w:t xml:space="preserve"> or</w:t>
            </w:r>
            <w:r w:rsidR="002364C0" w:rsidRPr="00076505">
              <w:rPr>
                <w:rFonts w:ascii="Imago" w:hAnsi="Imago"/>
                <w:lang w:val="en-GB"/>
              </w:rPr>
              <w:br/>
            </w:r>
            <w:r w:rsidR="00F55C6D" w:rsidRPr="00076505">
              <w:rPr>
                <w:rFonts w:ascii="Imago" w:hAnsi="Imago"/>
                <w:lang w:val="en-GB"/>
              </w:rPr>
              <w:t>Wicom 2 mL glass vials (Art. No. WIC41205)</w:t>
            </w:r>
            <w:r w:rsidR="00F55C6D" w:rsidRPr="00076505">
              <w:rPr>
                <w:rFonts w:ascii="Imago" w:hAnsi="Imago"/>
                <w:lang w:val="en-GB"/>
              </w:rPr>
              <w:br/>
              <w:t xml:space="preserve">with </w:t>
            </w:r>
            <w:r w:rsidR="002364C0" w:rsidRPr="00076505">
              <w:rPr>
                <w:rFonts w:ascii="Imago" w:hAnsi="Imago"/>
                <w:lang w:val="en-GB"/>
              </w:rPr>
              <w:t xml:space="preserve">PTFE / silicone </w:t>
            </w:r>
            <w:r w:rsidR="00F55C6D" w:rsidRPr="00076505">
              <w:rPr>
                <w:rFonts w:ascii="Imago" w:hAnsi="Imago"/>
                <w:lang w:val="en-GB"/>
              </w:rPr>
              <w:t xml:space="preserve">seal </w:t>
            </w:r>
            <w:r w:rsidR="002364C0" w:rsidRPr="00076505">
              <w:rPr>
                <w:rFonts w:ascii="Imago" w:hAnsi="Imago"/>
                <w:lang w:val="en-GB"/>
              </w:rPr>
              <w:t xml:space="preserve">screw caps (Art. No. </w:t>
            </w:r>
            <w:r w:rsidR="00F55C6D" w:rsidRPr="00076505">
              <w:rPr>
                <w:rFonts w:ascii="Imago" w:hAnsi="Imago"/>
                <w:lang w:val="en-GB"/>
              </w:rPr>
              <w:t>WIC43959)</w:t>
            </w:r>
          </w:p>
        </w:tc>
      </w:tr>
      <w:tr w:rsidR="003C5FE8" w:rsidRPr="00455171" w14:paraId="0C99D0F6" w14:textId="77777777" w:rsidTr="0071765A">
        <w:tc>
          <w:tcPr>
            <w:tcW w:w="2127" w:type="dxa"/>
          </w:tcPr>
          <w:p w14:paraId="08BE739A" w14:textId="77777777" w:rsidR="003C5FE8" w:rsidRPr="00076505" w:rsidRDefault="003C5FE8" w:rsidP="003861F6">
            <w:pPr>
              <w:rPr>
                <w:rFonts w:ascii="Imago" w:hAnsi="Imago"/>
                <w:lang w:val="en-GB"/>
              </w:rPr>
            </w:pPr>
            <w:r w:rsidRPr="00076505">
              <w:rPr>
                <w:rFonts w:ascii="Imago" w:hAnsi="Imago"/>
                <w:lang w:val="en-GB"/>
              </w:rPr>
              <w:lastRenderedPageBreak/>
              <w:t>Volumetric flasks</w:t>
            </w:r>
          </w:p>
        </w:tc>
        <w:tc>
          <w:tcPr>
            <w:tcW w:w="7053" w:type="dxa"/>
          </w:tcPr>
          <w:p w14:paraId="0D6591DF" w14:textId="48413465" w:rsidR="003C5FE8"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Blaubrand</w:t>
            </w:r>
            <w:r w:rsidRPr="00076505">
              <w:rPr>
                <w:rFonts w:ascii="Imago" w:hAnsi="Imago"/>
                <w:vertAlign w:val="superscript"/>
                <w:lang w:val="en-GB"/>
              </w:rPr>
              <w:t>®</w:t>
            </w:r>
            <w:r w:rsidRPr="00076505">
              <w:rPr>
                <w:rFonts w:ascii="Imago" w:hAnsi="Imago"/>
                <w:lang w:val="en-GB"/>
              </w:rPr>
              <w:t xml:space="preserve"> borosilicate glass, </w:t>
            </w:r>
            <w:r w:rsidRPr="00076505">
              <w:rPr>
                <w:rFonts w:ascii="Imago" w:hAnsi="Imago"/>
                <w:lang w:val="en-GB"/>
              </w:rPr>
              <w:br/>
              <w:t>USP certified: 5 mL, NS 10/19 (Art. No. 36938), 10 mL, NS 10/19 (Art. No. 36943)</w:t>
            </w:r>
          </w:p>
        </w:tc>
      </w:tr>
      <w:tr w:rsidR="003C5FE8" w:rsidRPr="00455171" w14:paraId="40F1BBD8" w14:textId="77777777" w:rsidTr="0071765A">
        <w:tc>
          <w:tcPr>
            <w:tcW w:w="2127" w:type="dxa"/>
          </w:tcPr>
          <w:p w14:paraId="03F222A5" w14:textId="77777777" w:rsidR="003C5FE8" w:rsidRPr="00076505" w:rsidRDefault="003C5FE8" w:rsidP="003861F6">
            <w:pPr>
              <w:rPr>
                <w:rFonts w:ascii="Imago" w:hAnsi="Imago"/>
                <w:lang w:val="en-GB"/>
              </w:rPr>
            </w:pPr>
            <w:r w:rsidRPr="00076505">
              <w:rPr>
                <w:rFonts w:ascii="Imago" w:hAnsi="Imago"/>
                <w:lang w:val="en-GB"/>
              </w:rPr>
              <w:t>Measuring cylinder</w:t>
            </w:r>
          </w:p>
        </w:tc>
        <w:tc>
          <w:tcPr>
            <w:tcW w:w="7053" w:type="dxa"/>
          </w:tcPr>
          <w:p w14:paraId="7B27CD09" w14:textId="5060AB07" w:rsidR="003C5FE8"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Blaubrand</w:t>
            </w:r>
            <w:r w:rsidRPr="00076505">
              <w:rPr>
                <w:rFonts w:ascii="Imago" w:hAnsi="Imago"/>
                <w:vertAlign w:val="superscript"/>
                <w:lang w:val="en-GB"/>
              </w:rPr>
              <w:t>®</w:t>
            </w:r>
            <w:r w:rsidRPr="00076505">
              <w:rPr>
                <w:rFonts w:ascii="Imago" w:hAnsi="Imago"/>
                <w:lang w:val="en-GB"/>
              </w:rPr>
              <w:t xml:space="preserve"> borosilicate glass, 100 mL (Art. No. 32138), </w:t>
            </w:r>
            <w:r w:rsidRPr="00076505">
              <w:rPr>
                <w:rFonts w:ascii="Imago" w:hAnsi="Imago"/>
                <w:lang w:val="en-GB"/>
              </w:rPr>
              <w:br/>
              <w:t>1000 mL (Art. No. 32162)</w:t>
            </w:r>
          </w:p>
        </w:tc>
      </w:tr>
      <w:tr w:rsidR="003C5FE8" w:rsidRPr="00455171" w14:paraId="374FAC9F" w14:textId="77777777" w:rsidTr="0071765A">
        <w:tc>
          <w:tcPr>
            <w:tcW w:w="2127" w:type="dxa"/>
          </w:tcPr>
          <w:p w14:paraId="14C024C3" w14:textId="4AE8FB33" w:rsidR="003C5FE8" w:rsidRPr="00076505" w:rsidRDefault="003C5FE8" w:rsidP="003861F6">
            <w:pPr>
              <w:jc w:val="left"/>
              <w:rPr>
                <w:rFonts w:ascii="Imago" w:hAnsi="Imago"/>
                <w:lang w:val="en-GB"/>
              </w:rPr>
            </w:pPr>
            <w:r w:rsidRPr="00076505">
              <w:rPr>
                <w:rFonts w:ascii="Imago" w:hAnsi="Imago"/>
                <w:lang w:val="en-GB"/>
              </w:rPr>
              <w:t>Screw cap bottles</w:t>
            </w:r>
          </w:p>
        </w:tc>
        <w:tc>
          <w:tcPr>
            <w:tcW w:w="7053" w:type="dxa"/>
          </w:tcPr>
          <w:p w14:paraId="2A4F17C5" w14:textId="456211EC" w:rsidR="003C5FE8"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Duran</w:t>
            </w:r>
            <w:r w:rsidRPr="00076505">
              <w:rPr>
                <w:rFonts w:ascii="Imago" w:hAnsi="Imago"/>
                <w:vertAlign w:val="superscript"/>
                <w:lang w:val="en-GB"/>
              </w:rPr>
              <w:t>®</w:t>
            </w:r>
            <w:r w:rsidRPr="00076505">
              <w:rPr>
                <w:rFonts w:ascii="Imago" w:hAnsi="Imago"/>
                <w:lang w:val="en-GB"/>
              </w:rPr>
              <w:t xml:space="preserve"> Youtility borosilicate glass, 1 L, with PP screw caps GL45 </w:t>
            </w:r>
            <w:r w:rsidRPr="00076505">
              <w:rPr>
                <w:rFonts w:ascii="Imago" w:hAnsi="Imago"/>
                <w:lang w:val="en-GB"/>
              </w:rPr>
              <w:br/>
              <w:t>(Art. No. 218815457)</w:t>
            </w:r>
            <w:r w:rsidRPr="00076505">
              <w:rPr>
                <w:rFonts w:ascii="Imago" w:hAnsi="Imago"/>
                <w:lang w:val="en-GB"/>
              </w:rPr>
              <w:br/>
              <w:t>Duran</w:t>
            </w:r>
            <w:r w:rsidRPr="00076505">
              <w:rPr>
                <w:rFonts w:ascii="Imago" w:hAnsi="Imago"/>
                <w:vertAlign w:val="superscript"/>
                <w:lang w:val="en-GB"/>
              </w:rPr>
              <w:t>®</w:t>
            </w:r>
            <w:r w:rsidRPr="00076505">
              <w:rPr>
                <w:rFonts w:ascii="Imago" w:hAnsi="Imago"/>
                <w:lang w:val="en-GB"/>
              </w:rPr>
              <w:t xml:space="preserve"> borosilicate glass, 100 mL, with PP screw cap</w:t>
            </w:r>
            <w:r w:rsidR="00D10F20" w:rsidRPr="00076505">
              <w:rPr>
                <w:rFonts w:ascii="Imago" w:hAnsi="Imago"/>
                <w:lang w:val="en-GB"/>
              </w:rPr>
              <w:t>s</w:t>
            </w:r>
            <w:r w:rsidRPr="00076505">
              <w:rPr>
                <w:rFonts w:ascii="Imago" w:hAnsi="Imago"/>
                <w:lang w:val="en-GB"/>
              </w:rPr>
              <w:t xml:space="preserve"> GL 45</w:t>
            </w:r>
            <w:r w:rsidRPr="00076505">
              <w:rPr>
                <w:rFonts w:ascii="Imago" w:hAnsi="Imago"/>
                <w:lang w:val="en-GB"/>
              </w:rPr>
              <w:br/>
              <w:t>(Art. No. 218012458)</w:t>
            </w:r>
            <w:r w:rsidR="00C447B8" w:rsidRPr="00076505">
              <w:rPr>
                <w:rFonts w:ascii="Imago" w:hAnsi="Imago"/>
                <w:lang w:val="en-GB"/>
              </w:rPr>
              <w:br/>
              <w:t>Duran</w:t>
            </w:r>
            <w:r w:rsidR="00C447B8" w:rsidRPr="00076505">
              <w:rPr>
                <w:rFonts w:ascii="Imago" w:hAnsi="Imago"/>
                <w:vertAlign w:val="superscript"/>
                <w:lang w:val="en-GB"/>
              </w:rPr>
              <w:t>®</w:t>
            </w:r>
            <w:r w:rsidR="00C447B8" w:rsidRPr="00076505">
              <w:rPr>
                <w:rFonts w:ascii="Imago" w:hAnsi="Imago"/>
                <w:lang w:val="en-GB"/>
              </w:rPr>
              <w:t xml:space="preserve"> borosilicate glass, 25 mL, with PP screw caps GL25</w:t>
            </w:r>
            <w:r w:rsidR="00C447B8" w:rsidRPr="00076505">
              <w:rPr>
                <w:rFonts w:ascii="Imago" w:hAnsi="Imago"/>
                <w:lang w:val="en-GB"/>
              </w:rPr>
              <w:br/>
              <w:t>(Art. No. 218011453)</w:t>
            </w:r>
          </w:p>
        </w:tc>
      </w:tr>
      <w:tr w:rsidR="003C5FE8" w:rsidRPr="00076505" w14:paraId="0EB34314" w14:textId="77777777" w:rsidTr="0071765A">
        <w:tc>
          <w:tcPr>
            <w:tcW w:w="2127" w:type="dxa"/>
          </w:tcPr>
          <w:p w14:paraId="1477511D" w14:textId="6949F11C" w:rsidR="003C5FE8" w:rsidRPr="00076505" w:rsidRDefault="003C5FE8" w:rsidP="003861F6">
            <w:pPr>
              <w:jc w:val="left"/>
              <w:rPr>
                <w:rFonts w:ascii="Imago" w:hAnsi="Imago"/>
                <w:lang w:val="en-GB"/>
              </w:rPr>
            </w:pPr>
            <w:r w:rsidRPr="00076505">
              <w:rPr>
                <w:rFonts w:ascii="Imago" w:hAnsi="Imago"/>
                <w:lang w:val="en-GB"/>
              </w:rPr>
              <w:t>Screw cap vials</w:t>
            </w:r>
          </w:p>
        </w:tc>
        <w:tc>
          <w:tcPr>
            <w:tcW w:w="7053" w:type="dxa"/>
          </w:tcPr>
          <w:p w14:paraId="406F739E" w14:textId="7C460EE9" w:rsidR="003C5FE8"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Wicom 8</w:t>
            </w:r>
            <w:r w:rsidR="00C447B8" w:rsidRPr="00076505">
              <w:rPr>
                <w:rFonts w:ascii="Imago" w:hAnsi="Imago"/>
                <w:lang w:val="en-GB"/>
              </w:rPr>
              <w:t> </w:t>
            </w:r>
            <w:r w:rsidRPr="00076505">
              <w:rPr>
                <w:rFonts w:ascii="Imago" w:hAnsi="Imago"/>
                <w:lang w:val="en-GB"/>
              </w:rPr>
              <w:t>mL glass vials (Art. No. WIC41500)</w:t>
            </w:r>
            <w:r w:rsidRPr="00076505">
              <w:rPr>
                <w:rFonts w:ascii="Imago" w:hAnsi="Imago"/>
                <w:lang w:val="en-GB"/>
              </w:rPr>
              <w:br/>
              <w:t>with PTFE</w:t>
            </w:r>
            <w:r w:rsidR="00C447B8" w:rsidRPr="00076505">
              <w:rPr>
                <w:rFonts w:ascii="Imago" w:hAnsi="Imago"/>
                <w:lang w:val="en-GB"/>
              </w:rPr>
              <w:t xml:space="preserve"> </w:t>
            </w:r>
            <w:r w:rsidRPr="00076505">
              <w:rPr>
                <w:rFonts w:ascii="Imago" w:hAnsi="Imago"/>
                <w:lang w:val="en-GB"/>
              </w:rPr>
              <w:t>/</w:t>
            </w:r>
            <w:r w:rsidR="00C447B8" w:rsidRPr="00076505">
              <w:rPr>
                <w:rFonts w:ascii="Imago" w:hAnsi="Imago"/>
                <w:lang w:val="en-GB"/>
              </w:rPr>
              <w:t xml:space="preserve"> </w:t>
            </w:r>
            <w:r w:rsidRPr="00076505">
              <w:rPr>
                <w:rFonts w:ascii="Imago" w:hAnsi="Imago"/>
                <w:lang w:val="en-GB"/>
              </w:rPr>
              <w:t xml:space="preserve">rubber </w:t>
            </w:r>
            <w:r w:rsidR="00C447B8" w:rsidRPr="00076505">
              <w:rPr>
                <w:rFonts w:ascii="Imago" w:hAnsi="Imago"/>
                <w:lang w:val="en-GB"/>
              </w:rPr>
              <w:t xml:space="preserve">seal screw </w:t>
            </w:r>
            <w:r w:rsidRPr="00076505">
              <w:rPr>
                <w:rFonts w:ascii="Imago" w:hAnsi="Imago"/>
                <w:lang w:val="en-GB"/>
              </w:rPr>
              <w:t>cap</w:t>
            </w:r>
            <w:r w:rsidR="00D77BA8" w:rsidRPr="00076505">
              <w:rPr>
                <w:rFonts w:ascii="Imago" w:hAnsi="Imago"/>
                <w:lang w:val="en-GB"/>
              </w:rPr>
              <w:t>s</w:t>
            </w:r>
            <w:r w:rsidRPr="00076505">
              <w:rPr>
                <w:rFonts w:ascii="Imago" w:hAnsi="Imago"/>
                <w:lang w:val="en-GB"/>
              </w:rPr>
              <w:t xml:space="preserve"> (Art. No. SEE53421)</w:t>
            </w:r>
          </w:p>
        </w:tc>
      </w:tr>
      <w:tr w:rsidR="003C5FE8" w:rsidRPr="00455171" w14:paraId="593B7A52" w14:textId="77777777" w:rsidTr="0071765A">
        <w:tc>
          <w:tcPr>
            <w:tcW w:w="2127" w:type="dxa"/>
          </w:tcPr>
          <w:p w14:paraId="069E1141" w14:textId="77777777" w:rsidR="003C5FE8" w:rsidRPr="00076505" w:rsidRDefault="003C5FE8" w:rsidP="003861F6">
            <w:pPr>
              <w:rPr>
                <w:rFonts w:ascii="Imago" w:hAnsi="Imago"/>
                <w:lang w:val="en-GB"/>
              </w:rPr>
            </w:pPr>
            <w:r w:rsidRPr="00076505">
              <w:rPr>
                <w:rFonts w:ascii="Imago" w:hAnsi="Imago"/>
                <w:lang w:val="en-GB"/>
              </w:rPr>
              <w:t>Glass pipettes</w:t>
            </w:r>
          </w:p>
        </w:tc>
        <w:tc>
          <w:tcPr>
            <w:tcW w:w="7053" w:type="dxa"/>
          </w:tcPr>
          <w:p w14:paraId="790894A5" w14:textId="5B8FAF37" w:rsidR="003C5FE8"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Poulten &amp; Graf GmbH, FORTUNA</w:t>
            </w:r>
            <w:r w:rsidR="00D357F0" w:rsidRPr="00076505">
              <w:rPr>
                <w:rFonts w:ascii="Imago" w:hAnsi="Imago"/>
                <w:vertAlign w:val="superscript"/>
                <w:lang w:val="en-GB"/>
              </w:rPr>
              <w:t>®</w:t>
            </w:r>
            <w:r w:rsidRPr="00076505">
              <w:rPr>
                <w:rFonts w:ascii="Imago" w:hAnsi="Imago"/>
                <w:lang w:val="en-GB"/>
              </w:rPr>
              <w:t xml:space="preserve">, 1 mL measuring pipette </w:t>
            </w:r>
            <w:r w:rsidRPr="00076505">
              <w:rPr>
                <w:rFonts w:ascii="Imago" w:hAnsi="Imago"/>
                <w:lang w:val="en-GB"/>
              </w:rPr>
              <w:br/>
              <w:t>(Art. No. 11421904)</w:t>
            </w:r>
          </w:p>
        </w:tc>
      </w:tr>
      <w:tr w:rsidR="003C5FE8" w:rsidRPr="00455171" w14:paraId="3EE5F3A0" w14:textId="77777777" w:rsidTr="0071765A">
        <w:tc>
          <w:tcPr>
            <w:tcW w:w="2127" w:type="dxa"/>
          </w:tcPr>
          <w:p w14:paraId="5072D52E" w14:textId="10A5092D" w:rsidR="003C5FE8" w:rsidRPr="00076505" w:rsidRDefault="003C5FE8" w:rsidP="003861F6">
            <w:pPr>
              <w:rPr>
                <w:rFonts w:ascii="Imago" w:hAnsi="Imago"/>
                <w:lang w:val="en-GB"/>
              </w:rPr>
            </w:pPr>
            <w:r w:rsidRPr="00076505">
              <w:rPr>
                <w:rFonts w:ascii="Imago" w:hAnsi="Imago"/>
                <w:lang w:val="en-GB"/>
              </w:rPr>
              <w:t>Spatulas</w:t>
            </w:r>
          </w:p>
        </w:tc>
        <w:tc>
          <w:tcPr>
            <w:tcW w:w="7053" w:type="dxa"/>
          </w:tcPr>
          <w:p w14:paraId="60693368" w14:textId="570701AF" w:rsidR="003C5FE8" w:rsidRPr="00076505" w:rsidRDefault="003C5FE8" w:rsidP="0028796D">
            <w:pPr>
              <w:tabs>
                <w:tab w:val="left" w:pos="459"/>
              </w:tabs>
              <w:jc w:val="left"/>
              <w:rPr>
                <w:rFonts w:ascii="Imago" w:hAnsi="Imago"/>
                <w:lang w:val="en-GB"/>
              </w:rPr>
            </w:pPr>
            <w:r w:rsidRPr="00076505">
              <w:rPr>
                <w:rFonts w:ascii="Imago" w:hAnsi="Imago"/>
                <w:lang w:val="en-GB"/>
              </w:rPr>
              <w:t>e.g.</w:t>
            </w:r>
            <w:r w:rsidR="0028796D" w:rsidRPr="00076505">
              <w:rPr>
                <w:rFonts w:ascii="Imago" w:hAnsi="Imago"/>
                <w:lang w:val="en-GB"/>
              </w:rPr>
              <w:tab/>
            </w:r>
            <w:r w:rsidRPr="00076505">
              <w:rPr>
                <w:rFonts w:ascii="Imago" w:hAnsi="Imago"/>
                <w:lang w:val="en-GB"/>
              </w:rPr>
              <w:t>LevGo smartSpatula</w:t>
            </w:r>
            <w:r w:rsidRPr="00076505">
              <w:rPr>
                <w:rFonts w:ascii="Imago" w:hAnsi="Imago"/>
                <w:vertAlign w:val="superscript"/>
                <w:lang w:val="en-GB"/>
              </w:rPr>
              <w:t>®</w:t>
            </w:r>
            <w:r w:rsidRPr="00076505">
              <w:rPr>
                <w:rFonts w:ascii="Imago" w:hAnsi="Imago"/>
                <w:lang w:val="en-GB"/>
              </w:rPr>
              <w:t xml:space="preserve"> micro, PP (Art. No. 17231)</w:t>
            </w:r>
          </w:p>
        </w:tc>
      </w:tr>
      <w:tr w:rsidR="003C5FE8" w:rsidRPr="00076505" w14:paraId="3D7B5DFA" w14:textId="77777777" w:rsidTr="0071765A">
        <w:tc>
          <w:tcPr>
            <w:tcW w:w="2127" w:type="dxa"/>
          </w:tcPr>
          <w:p w14:paraId="4D6AC3C0" w14:textId="4FB7FB00" w:rsidR="003C5FE8" w:rsidRPr="00076505" w:rsidRDefault="003C5FE8" w:rsidP="003861F6">
            <w:pPr>
              <w:rPr>
                <w:rFonts w:ascii="Imago" w:hAnsi="Imago"/>
                <w:lang w:val="en-GB"/>
              </w:rPr>
            </w:pPr>
            <w:r w:rsidRPr="00076505">
              <w:rPr>
                <w:rFonts w:ascii="Imago" w:hAnsi="Imago"/>
                <w:lang w:val="en-GB"/>
              </w:rPr>
              <w:t>Weighing boats</w:t>
            </w:r>
          </w:p>
        </w:tc>
        <w:tc>
          <w:tcPr>
            <w:tcW w:w="7053" w:type="dxa"/>
          </w:tcPr>
          <w:p w14:paraId="13E46ECD" w14:textId="26F4FC2D" w:rsidR="00CF6213" w:rsidRPr="00076505" w:rsidRDefault="003C5FE8" w:rsidP="00761384">
            <w:pPr>
              <w:ind w:left="459" w:hanging="459"/>
              <w:jc w:val="left"/>
              <w:rPr>
                <w:rFonts w:ascii="Imago" w:hAnsi="Imago"/>
                <w:lang w:val="en-GB"/>
              </w:rPr>
            </w:pPr>
            <w:r w:rsidRPr="00076505">
              <w:rPr>
                <w:rFonts w:ascii="Imago" w:hAnsi="Imago"/>
                <w:lang w:val="en-GB"/>
              </w:rPr>
              <w:t>e.g.</w:t>
            </w:r>
            <w:r w:rsidRPr="00076505">
              <w:rPr>
                <w:rFonts w:ascii="Imago" w:hAnsi="Imago"/>
                <w:lang w:val="en-GB"/>
              </w:rPr>
              <w:tab/>
              <w:t xml:space="preserve">Säntis </w:t>
            </w:r>
            <w:r w:rsidR="00207F97" w:rsidRPr="00076505">
              <w:rPr>
                <w:rFonts w:ascii="Imago" w:hAnsi="Imago"/>
                <w:lang w:val="en-GB"/>
              </w:rPr>
              <w:t>A</w:t>
            </w:r>
            <w:r w:rsidRPr="00076505">
              <w:rPr>
                <w:rFonts w:ascii="Imago" w:hAnsi="Imago"/>
                <w:lang w:val="en-GB"/>
              </w:rPr>
              <w:t xml:space="preserve">nalytical tin boats, various volumes </w:t>
            </w:r>
            <w:r w:rsidRPr="00076505">
              <w:rPr>
                <w:rFonts w:ascii="Imago" w:hAnsi="Imago"/>
                <w:lang w:val="en-GB"/>
              </w:rPr>
              <w:br/>
              <w:t>(Art. No. SA76982802, SA76983102)</w:t>
            </w:r>
          </w:p>
        </w:tc>
      </w:tr>
      <w:tr w:rsidR="00761384" w:rsidRPr="00455171" w14:paraId="3BC9CB2E" w14:textId="77777777" w:rsidTr="0071765A">
        <w:tc>
          <w:tcPr>
            <w:tcW w:w="2127" w:type="dxa"/>
          </w:tcPr>
          <w:p w14:paraId="6929142F" w14:textId="3E47D58B" w:rsidR="00761384" w:rsidRPr="00076505" w:rsidRDefault="00761384" w:rsidP="003861F6">
            <w:pPr>
              <w:rPr>
                <w:rFonts w:ascii="Imago" w:hAnsi="Imago"/>
                <w:lang w:val="en-GB"/>
              </w:rPr>
            </w:pPr>
            <w:r w:rsidRPr="00076505">
              <w:rPr>
                <w:rFonts w:ascii="Imago" w:hAnsi="Imago"/>
                <w:lang w:val="en-GB"/>
              </w:rPr>
              <w:t>Weighing dishes</w:t>
            </w:r>
          </w:p>
        </w:tc>
        <w:tc>
          <w:tcPr>
            <w:tcW w:w="7053" w:type="dxa"/>
          </w:tcPr>
          <w:p w14:paraId="6A8B51C0" w14:textId="05B7E424" w:rsidR="003556AA" w:rsidRDefault="00761384" w:rsidP="00761384">
            <w:pPr>
              <w:ind w:left="459" w:hanging="459"/>
              <w:jc w:val="left"/>
              <w:rPr>
                <w:rFonts w:ascii="Imago" w:hAnsi="Imago"/>
                <w:lang w:val="en-GB"/>
              </w:rPr>
            </w:pPr>
            <w:r w:rsidRPr="00076505">
              <w:rPr>
                <w:rFonts w:ascii="Imago" w:hAnsi="Imago"/>
                <w:lang w:val="en-GB"/>
              </w:rPr>
              <w:t>e.g.</w:t>
            </w:r>
            <w:r w:rsidRPr="00076505">
              <w:rPr>
                <w:rFonts w:ascii="Imago" w:hAnsi="Imago"/>
                <w:lang w:val="en-GB"/>
              </w:rPr>
              <w:tab/>
            </w:r>
            <w:r w:rsidR="003556AA" w:rsidRPr="000343FF">
              <w:rPr>
                <w:rFonts w:ascii="Imago" w:hAnsi="Imago"/>
                <w:lang w:val="en-GB"/>
              </w:rPr>
              <w:t>VWR aluminium oval micro weigh dish (Art. No. 611-1358)</w:t>
            </w:r>
          </w:p>
          <w:p w14:paraId="67F84DB3" w14:textId="6C5A9822" w:rsidR="00761384" w:rsidRPr="00076505" w:rsidRDefault="00761384" w:rsidP="00AB7E86">
            <w:pPr>
              <w:ind w:left="459" w:firstLine="6"/>
              <w:jc w:val="left"/>
              <w:rPr>
                <w:rFonts w:ascii="Imago" w:hAnsi="Imago"/>
                <w:lang w:val="en-GB"/>
              </w:rPr>
            </w:pPr>
            <w:r w:rsidRPr="00076505">
              <w:rPr>
                <w:rFonts w:ascii="Imago" w:hAnsi="Imago"/>
                <w:lang w:val="en-GB"/>
              </w:rPr>
              <w:t>WHEATON</w:t>
            </w:r>
            <w:r w:rsidRPr="00076505">
              <w:rPr>
                <w:rFonts w:ascii="Imago" w:hAnsi="Imago"/>
                <w:vertAlign w:val="superscript"/>
                <w:lang w:val="en-GB"/>
              </w:rPr>
              <w:t>®</w:t>
            </w:r>
            <w:r w:rsidRPr="00076505">
              <w:rPr>
                <w:rFonts w:ascii="Imago" w:hAnsi="Imago"/>
                <w:lang w:val="en-GB"/>
              </w:rPr>
              <w:t xml:space="preserve"> </w:t>
            </w:r>
            <w:r w:rsidR="00756010" w:rsidRPr="00076505">
              <w:rPr>
                <w:rFonts w:ascii="Imago" w:hAnsi="Imago"/>
                <w:lang w:val="en-GB"/>
              </w:rPr>
              <w:t xml:space="preserve">aluminium </w:t>
            </w:r>
            <w:r w:rsidRPr="00076505">
              <w:rPr>
                <w:rFonts w:ascii="Imago" w:hAnsi="Imago"/>
                <w:lang w:val="en-GB"/>
              </w:rPr>
              <w:t>weighing dishes (VWR Art. No. WHEA370792)</w:t>
            </w:r>
          </w:p>
        </w:tc>
      </w:tr>
      <w:tr w:rsidR="003C5FE8" w:rsidRPr="00455171" w14:paraId="4305E8D9" w14:textId="77777777" w:rsidTr="0071765A">
        <w:tc>
          <w:tcPr>
            <w:tcW w:w="2127" w:type="dxa"/>
          </w:tcPr>
          <w:p w14:paraId="7CF697B5" w14:textId="1FBB5209" w:rsidR="003C5FE8" w:rsidRPr="00076505" w:rsidRDefault="003C5FE8" w:rsidP="003861F6">
            <w:pPr>
              <w:rPr>
                <w:rFonts w:ascii="Imago" w:hAnsi="Imago"/>
                <w:lang w:val="en-GB"/>
              </w:rPr>
            </w:pPr>
            <w:r w:rsidRPr="00076505">
              <w:rPr>
                <w:rFonts w:ascii="Imago" w:hAnsi="Imago"/>
                <w:lang w:val="en-GB"/>
              </w:rPr>
              <w:t>Pasteur pipettes</w:t>
            </w:r>
          </w:p>
        </w:tc>
        <w:tc>
          <w:tcPr>
            <w:tcW w:w="7053" w:type="dxa"/>
          </w:tcPr>
          <w:p w14:paraId="1B270560" w14:textId="45D5149F" w:rsidR="003C5FE8" w:rsidRPr="00076505" w:rsidRDefault="003C5FE8" w:rsidP="003861F6">
            <w:pPr>
              <w:ind w:left="459" w:hanging="459"/>
              <w:jc w:val="left"/>
              <w:rPr>
                <w:rFonts w:ascii="Imago" w:hAnsi="Imago"/>
                <w:lang w:val="en-GB"/>
              </w:rPr>
            </w:pPr>
            <w:r w:rsidRPr="00076505">
              <w:rPr>
                <w:rFonts w:ascii="Imago" w:hAnsi="Imago"/>
                <w:lang w:val="en-GB"/>
              </w:rPr>
              <w:t>e.g.</w:t>
            </w:r>
            <w:r w:rsidRPr="00076505">
              <w:rPr>
                <w:rFonts w:ascii="Imago" w:hAnsi="Imago"/>
                <w:lang w:val="en-GB"/>
              </w:rPr>
              <w:tab/>
              <w:t>Brand</w:t>
            </w:r>
            <w:r w:rsidR="008A23E7" w:rsidRPr="00076505">
              <w:rPr>
                <w:rFonts w:ascii="Imago" w:hAnsi="Imago"/>
                <w:vertAlign w:val="superscript"/>
                <w:lang w:val="en-GB"/>
              </w:rPr>
              <w:t>®</w:t>
            </w:r>
            <w:r w:rsidRPr="00076505">
              <w:rPr>
                <w:rFonts w:ascii="Imago" w:hAnsi="Imago"/>
                <w:lang w:val="en-GB"/>
              </w:rPr>
              <w:t xml:space="preserve"> </w:t>
            </w:r>
            <w:r w:rsidR="00F701EE" w:rsidRPr="00076505">
              <w:rPr>
                <w:rFonts w:ascii="Imago" w:hAnsi="Imago"/>
                <w:lang w:val="en-GB"/>
              </w:rPr>
              <w:t>P</w:t>
            </w:r>
            <w:r w:rsidRPr="00076505">
              <w:rPr>
                <w:rFonts w:ascii="Imago" w:hAnsi="Imago"/>
                <w:lang w:val="en-GB"/>
              </w:rPr>
              <w:t>asteur pipettes (glass), 1.5 mL (Art. No. 747715)</w:t>
            </w:r>
            <w:r w:rsidRPr="00076505">
              <w:rPr>
                <w:rFonts w:ascii="Imago" w:hAnsi="Imago"/>
                <w:lang w:val="en-GB"/>
              </w:rPr>
              <w:br/>
              <w:t>with suction cups, silicone (HuberLab, Art. No. 15.2172.02)</w:t>
            </w:r>
          </w:p>
        </w:tc>
      </w:tr>
      <w:tr w:rsidR="00554ADE" w:rsidRPr="00455171" w14:paraId="11BC549D" w14:textId="77777777" w:rsidTr="0071765A">
        <w:tc>
          <w:tcPr>
            <w:tcW w:w="2127" w:type="dxa"/>
          </w:tcPr>
          <w:p w14:paraId="308C6EEF" w14:textId="2E6C909B" w:rsidR="00554ADE" w:rsidRPr="00076505" w:rsidRDefault="00554ADE" w:rsidP="003861F6">
            <w:pPr>
              <w:rPr>
                <w:rFonts w:ascii="Imago" w:hAnsi="Imago"/>
                <w:lang w:val="en-GB"/>
              </w:rPr>
            </w:pPr>
            <w:r w:rsidRPr="00076505">
              <w:rPr>
                <w:rFonts w:ascii="Imago" w:hAnsi="Imago"/>
                <w:lang w:val="en-GB"/>
              </w:rPr>
              <w:t>Desiccator</w:t>
            </w:r>
          </w:p>
        </w:tc>
        <w:tc>
          <w:tcPr>
            <w:tcW w:w="7053" w:type="dxa"/>
          </w:tcPr>
          <w:p w14:paraId="16889B59" w14:textId="556E4CB6" w:rsidR="00554ADE" w:rsidRPr="00076505" w:rsidRDefault="00554ADE" w:rsidP="003861F6">
            <w:pPr>
              <w:ind w:left="459" w:hanging="459"/>
              <w:jc w:val="left"/>
              <w:rPr>
                <w:rFonts w:ascii="Imago" w:hAnsi="Imago"/>
                <w:lang w:val="en-US"/>
              </w:rPr>
            </w:pPr>
            <w:r w:rsidRPr="00076505">
              <w:rPr>
                <w:rFonts w:ascii="Imago" w:hAnsi="Imago"/>
                <w:lang w:val="en-US"/>
              </w:rPr>
              <w:t>e.g.</w:t>
            </w:r>
            <w:r w:rsidRPr="00076505">
              <w:rPr>
                <w:rFonts w:ascii="Imago" w:hAnsi="Imago"/>
                <w:lang w:val="en-US"/>
              </w:rPr>
              <w:tab/>
            </w:r>
            <w:r w:rsidR="000534D4" w:rsidRPr="00076505">
              <w:rPr>
                <w:rFonts w:ascii="Imago" w:hAnsi="Imago"/>
                <w:lang w:val="en-US"/>
              </w:rPr>
              <w:t>VWR Desiccator, 215x265 mm (Art. No. 467-0070)</w:t>
            </w:r>
          </w:p>
        </w:tc>
      </w:tr>
    </w:tbl>
    <w:p w14:paraId="5FD99507" w14:textId="77777777" w:rsidR="00520FAB" w:rsidRPr="00076505" w:rsidRDefault="00520FAB" w:rsidP="000446AE">
      <w:pPr>
        <w:rPr>
          <w:rFonts w:ascii="Imago" w:hAnsi="Imago"/>
          <w:lang w:val="en-US"/>
        </w:rPr>
      </w:pPr>
    </w:p>
    <w:p w14:paraId="393721FB" w14:textId="77777777" w:rsidR="005132E5" w:rsidRPr="00076505" w:rsidRDefault="00F91D4F" w:rsidP="00C64134">
      <w:pPr>
        <w:pStyle w:val="s1"/>
        <w:keepNext/>
        <w:pageBreakBefore/>
        <w:ind w:left="851" w:hanging="567"/>
        <w:jc w:val="left"/>
        <w:rPr>
          <w:rFonts w:ascii="Imago" w:hAnsi="Imago" w:cs="Arial"/>
          <w:lang w:val="en-GB"/>
        </w:rPr>
      </w:pPr>
      <w:bookmarkStart w:id="12" w:name="_Toc205962557"/>
      <w:r w:rsidRPr="00076505">
        <w:rPr>
          <w:rFonts w:ascii="Imago" w:hAnsi="Imago" w:cs="Arial"/>
          <w:lang w:val="en-GB"/>
        </w:rPr>
        <w:lastRenderedPageBreak/>
        <w:t xml:space="preserve">Preparation of Reagents, Calibration </w:t>
      </w:r>
      <w:r w:rsidR="004426A5" w:rsidRPr="00076505">
        <w:rPr>
          <w:rFonts w:ascii="Imago" w:hAnsi="Imago" w:cs="Arial"/>
          <w:lang w:val="en-GB"/>
        </w:rPr>
        <w:t>S</w:t>
      </w:r>
      <w:r w:rsidRPr="00076505">
        <w:rPr>
          <w:rFonts w:ascii="Imago" w:hAnsi="Imago" w:cs="Arial"/>
          <w:lang w:val="en-GB"/>
        </w:rPr>
        <w:t xml:space="preserve">tandards, Controls and all </w:t>
      </w:r>
      <w:r w:rsidR="004426A5" w:rsidRPr="00076505">
        <w:rPr>
          <w:rFonts w:ascii="Imago" w:hAnsi="Imago" w:cs="Arial"/>
          <w:lang w:val="en-GB"/>
        </w:rPr>
        <w:t>o</w:t>
      </w:r>
      <w:r w:rsidRPr="00076505">
        <w:rPr>
          <w:rFonts w:ascii="Imago" w:hAnsi="Imago" w:cs="Arial"/>
          <w:lang w:val="en-GB"/>
        </w:rPr>
        <w:t>ther Materials</w:t>
      </w:r>
      <w:bookmarkEnd w:id="12"/>
    </w:p>
    <w:p w14:paraId="3A3F8A01" w14:textId="53DE6EE7" w:rsidR="003832A9" w:rsidRPr="00076505" w:rsidRDefault="002D5C9D" w:rsidP="000D1B13">
      <w:pPr>
        <w:rPr>
          <w:rFonts w:ascii="Imago" w:hAnsi="Imago"/>
          <w:lang w:val="en-GB"/>
        </w:rPr>
      </w:pPr>
      <w:r w:rsidRPr="00076505">
        <w:rPr>
          <w:rFonts w:ascii="Imago" w:hAnsi="Imago"/>
          <w:lang w:val="en-GB"/>
        </w:rPr>
        <w:t>A</w:t>
      </w:r>
      <w:r w:rsidR="003832A9" w:rsidRPr="00076505">
        <w:rPr>
          <w:rFonts w:ascii="Imago" w:hAnsi="Imago"/>
          <w:lang w:val="en-GB"/>
        </w:rPr>
        <w:t xml:space="preserve">ll listed chemicals </w:t>
      </w:r>
      <w:r w:rsidRPr="00076505">
        <w:rPr>
          <w:rFonts w:ascii="Imago" w:hAnsi="Imago"/>
          <w:lang w:val="en-GB"/>
        </w:rPr>
        <w:t xml:space="preserve">can be purchased from </w:t>
      </w:r>
      <w:r w:rsidR="003832A9" w:rsidRPr="00076505">
        <w:rPr>
          <w:rFonts w:ascii="Imago" w:hAnsi="Imago"/>
          <w:lang w:val="en-GB"/>
        </w:rPr>
        <w:t>different vendors</w:t>
      </w:r>
      <w:r w:rsidRPr="00076505">
        <w:rPr>
          <w:rFonts w:ascii="Imago" w:hAnsi="Imago"/>
          <w:lang w:val="en-GB"/>
        </w:rPr>
        <w:t xml:space="preserve"> </w:t>
      </w:r>
      <w:r w:rsidR="003832A9" w:rsidRPr="00076505">
        <w:rPr>
          <w:rFonts w:ascii="Imago" w:hAnsi="Imago"/>
          <w:lang w:val="en-GB"/>
        </w:rPr>
        <w:t>/</w:t>
      </w:r>
      <w:r w:rsidRPr="00076505">
        <w:rPr>
          <w:rFonts w:ascii="Imago" w:hAnsi="Imago"/>
          <w:lang w:val="en-GB"/>
        </w:rPr>
        <w:t xml:space="preserve"> manufacturers</w:t>
      </w:r>
      <w:r w:rsidR="003832A9" w:rsidRPr="00076505">
        <w:rPr>
          <w:rFonts w:ascii="Imago" w:hAnsi="Imago"/>
          <w:lang w:val="en-GB"/>
        </w:rPr>
        <w:t xml:space="preserve">, provided that the corresponding qualities are available. </w:t>
      </w:r>
      <w:bookmarkStart w:id="13" w:name="_Hlk62038411"/>
      <w:r w:rsidR="00502BC7" w:rsidRPr="00076505">
        <w:rPr>
          <w:rFonts w:ascii="Imago" w:hAnsi="Imago"/>
          <w:lang w:val="en-GB"/>
        </w:rPr>
        <w:t>Certified reference materials which fit the intended use should be applied if available. A given certified reference material is supported by documentation containing source of material, measurement results, and metrological traceability. If a different material is used, the determination of the absolute content including measurement uncertainty by qNMR analysis is mandatory.</w:t>
      </w:r>
    </w:p>
    <w:bookmarkEnd w:id="13"/>
    <w:p w14:paraId="329E287F" w14:textId="231452CD" w:rsidR="003832A9" w:rsidRPr="00076505" w:rsidRDefault="003832A9" w:rsidP="000D1B13">
      <w:pPr>
        <w:rPr>
          <w:rFonts w:ascii="Imago" w:hAnsi="Imago"/>
          <w:lang w:val="en-GB"/>
        </w:rPr>
      </w:pPr>
      <w:r w:rsidRPr="00076505">
        <w:rPr>
          <w:rFonts w:ascii="Imago" w:hAnsi="Imago"/>
          <w:lang w:val="en-GB"/>
        </w:rPr>
        <w:t>For all chemicals, reagents</w:t>
      </w:r>
      <w:r w:rsidR="002D5C9D" w:rsidRPr="00076505">
        <w:rPr>
          <w:rFonts w:ascii="Imago" w:hAnsi="Imago"/>
          <w:lang w:val="en-GB"/>
        </w:rPr>
        <w:t>,</w:t>
      </w:r>
      <w:r w:rsidRPr="00076505">
        <w:rPr>
          <w:rFonts w:ascii="Imago" w:hAnsi="Imago"/>
          <w:lang w:val="en-GB"/>
        </w:rPr>
        <w:t xml:space="preserve"> and solvents used in this reference measurement procedure</w:t>
      </w:r>
      <w:r w:rsidR="002D5C9D" w:rsidRPr="00076505">
        <w:rPr>
          <w:rFonts w:ascii="Imago" w:hAnsi="Imago"/>
          <w:lang w:val="en-GB"/>
        </w:rPr>
        <w:t>,</w:t>
      </w:r>
      <w:r w:rsidRPr="00076505">
        <w:rPr>
          <w:rFonts w:ascii="Imago" w:hAnsi="Imago"/>
          <w:lang w:val="en-GB"/>
        </w:rPr>
        <w:t xml:space="preserve"> </w:t>
      </w:r>
      <w:r w:rsidR="004426A5" w:rsidRPr="00076505">
        <w:rPr>
          <w:rFonts w:ascii="Imago" w:hAnsi="Imago"/>
          <w:lang w:val="en-GB"/>
        </w:rPr>
        <w:t>m</w:t>
      </w:r>
      <w:r w:rsidRPr="00076505">
        <w:rPr>
          <w:rFonts w:ascii="Imago" w:hAnsi="Imago"/>
          <w:lang w:val="en-GB"/>
        </w:rPr>
        <w:t xml:space="preserve">aterial safety data sheets (MSDS) have to be considered. All reagents / solutions have to be </w:t>
      </w:r>
      <w:r w:rsidR="002D5C9D" w:rsidRPr="00076505">
        <w:rPr>
          <w:rFonts w:ascii="Imago" w:hAnsi="Imago"/>
          <w:lang w:val="en-GB"/>
        </w:rPr>
        <w:t xml:space="preserve">clearly labelled and </w:t>
      </w:r>
      <w:r w:rsidRPr="00076505">
        <w:rPr>
          <w:rFonts w:ascii="Imago" w:hAnsi="Imago"/>
          <w:lang w:val="en-GB"/>
        </w:rPr>
        <w:t>signed with hazard symbols</w:t>
      </w:r>
      <w:r w:rsidR="004426A5" w:rsidRPr="00076505">
        <w:rPr>
          <w:rFonts w:ascii="Imago" w:hAnsi="Imago"/>
          <w:lang w:val="en-GB"/>
        </w:rPr>
        <w:t>, if applicable</w:t>
      </w:r>
      <w:r w:rsidRPr="00076505">
        <w:rPr>
          <w:rFonts w:ascii="Imago" w:hAnsi="Imago"/>
          <w:lang w:val="en-GB"/>
        </w:rPr>
        <w:t>.</w:t>
      </w:r>
    </w:p>
    <w:p w14:paraId="78846BB2" w14:textId="77777777" w:rsidR="003832A9" w:rsidRPr="00076505" w:rsidRDefault="003832A9" w:rsidP="000D1B13">
      <w:pPr>
        <w:rPr>
          <w:rFonts w:ascii="Imago" w:hAnsi="Imago"/>
          <w:lang w:val="en-GB"/>
        </w:rPr>
      </w:pPr>
      <w:r w:rsidRPr="00076505">
        <w:rPr>
          <w:rFonts w:ascii="Imago" w:hAnsi="Imago"/>
          <w:lang w:val="en-GB"/>
        </w:rPr>
        <w:t xml:space="preserve">The </w:t>
      </w:r>
      <w:r w:rsidR="002D5C9D" w:rsidRPr="00076505">
        <w:rPr>
          <w:rFonts w:ascii="Imago" w:hAnsi="Imago"/>
          <w:lang w:val="en-GB"/>
        </w:rPr>
        <w:t>laboratory balance</w:t>
      </w:r>
      <w:r w:rsidRPr="00076505">
        <w:rPr>
          <w:rFonts w:ascii="Imago" w:hAnsi="Imago"/>
          <w:lang w:val="en-GB"/>
        </w:rPr>
        <w:t xml:space="preserve"> used has to be calibrated and certified</w:t>
      </w:r>
      <w:r w:rsidR="002D5C9D" w:rsidRPr="00076505">
        <w:rPr>
          <w:rFonts w:ascii="Imago" w:hAnsi="Imago"/>
          <w:lang w:val="en-GB"/>
        </w:rPr>
        <w:t xml:space="preserve"> according to internal requirements</w:t>
      </w:r>
      <w:r w:rsidRPr="00076505">
        <w:rPr>
          <w:rFonts w:ascii="Imago" w:hAnsi="Imago"/>
          <w:lang w:val="en-GB"/>
        </w:rPr>
        <w:t xml:space="preserve">. The minimum sample weight has to be determined according to USP guidelines (USP Chapters 41 and 1251). Each weighing process has to be in accordance with the determined minimum sample weight. </w:t>
      </w:r>
    </w:p>
    <w:p w14:paraId="4B4F048D" w14:textId="5E565A3B" w:rsidR="00417B3F" w:rsidRPr="00076505" w:rsidRDefault="003832A9" w:rsidP="000D1B13">
      <w:pPr>
        <w:rPr>
          <w:rFonts w:ascii="Imago" w:hAnsi="Imago"/>
          <w:lang w:val="en-GB"/>
        </w:rPr>
      </w:pPr>
      <w:r w:rsidRPr="00076505">
        <w:rPr>
          <w:rFonts w:ascii="Imago" w:hAnsi="Imago"/>
          <w:lang w:val="en-GB"/>
        </w:rPr>
        <w:t xml:space="preserve">Pipettes used have to be </w:t>
      </w:r>
      <w:r w:rsidR="002D5C9D" w:rsidRPr="00076505">
        <w:rPr>
          <w:rFonts w:ascii="Imago" w:hAnsi="Imago"/>
          <w:lang w:val="en-GB"/>
        </w:rPr>
        <w:t xml:space="preserve">calibrated and </w:t>
      </w:r>
      <w:r w:rsidRPr="00076505">
        <w:rPr>
          <w:rFonts w:ascii="Imago" w:hAnsi="Imago"/>
          <w:lang w:val="en-GB"/>
        </w:rPr>
        <w:t>certified by the manufacturer and have to fulfil internal requirements</w:t>
      </w:r>
      <w:r w:rsidR="002D5C9D" w:rsidRPr="00076505">
        <w:rPr>
          <w:rFonts w:ascii="Imago" w:hAnsi="Imago"/>
          <w:lang w:val="en-GB"/>
        </w:rPr>
        <w:t xml:space="preserve">. Calibration and </w:t>
      </w:r>
      <w:r w:rsidRPr="00076505">
        <w:rPr>
          <w:rFonts w:ascii="Imago" w:hAnsi="Imago"/>
          <w:lang w:val="en-GB"/>
        </w:rPr>
        <w:t>re</w:t>
      </w:r>
      <w:r w:rsidR="002D5C9D" w:rsidRPr="00076505">
        <w:rPr>
          <w:rFonts w:ascii="Imago" w:hAnsi="Imago"/>
          <w:lang w:val="en-GB"/>
        </w:rPr>
        <w:t>-calibration</w:t>
      </w:r>
      <w:r w:rsidRPr="00076505">
        <w:rPr>
          <w:rFonts w:ascii="Imago" w:hAnsi="Imago"/>
          <w:lang w:val="en-GB"/>
        </w:rPr>
        <w:t xml:space="preserve"> have to </w:t>
      </w:r>
      <w:r w:rsidR="002D5C9D" w:rsidRPr="00076505">
        <w:rPr>
          <w:rFonts w:ascii="Imago" w:hAnsi="Imago"/>
          <w:lang w:val="en-GB"/>
        </w:rPr>
        <w:t>comply</w:t>
      </w:r>
      <w:r w:rsidRPr="00076505">
        <w:rPr>
          <w:rFonts w:ascii="Imago" w:hAnsi="Imago"/>
          <w:lang w:val="en-GB"/>
        </w:rPr>
        <w:t xml:space="preserve"> with the </w:t>
      </w:r>
      <w:r w:rsidR="002D5C9D" w:rsidRPr="00076505">
        <w:rPr>
          <w:rFonts w:ascii="Imago" w:hAnsi="Imago"/>
          <w:lang w:val="en-GB"/>
        </w:rPr>
        <w:t xml:space="preserve">manufacturer's </w:t>
      </w:r>
      <w:r w:rsidRPr="00076505">
        <w:rPr>
          <w:rFonts w:ascii="Imago" w:hAnsi="Imago"/>
          <w:lang w:val="en-GB"/>
        </w:rPr>
        <w:t xml:space="preserve">requirements as well as internal </w:t>
      </w:r>
      <w:r w:rsidR="002D5C9D" w:rsidRPr="00076505">
        <w:rPr>
          <w:rFonts w:ascii="Imago" w:hAnsi="Imago"/>
          <w:lang w:val="en-GB"/>
        </w:rPr>
        <w:t>procedures</w:t>
      </w:r>
      <w:r w:rsidRPr="00076505">
        <w:rPr>
          <w:rFonts w:ascii="Imago" w:hAnsi="Imago"/>
          <w:lang w:val="en-GB"/>
        </w:rPr>
        <w:t xml:space="preserve">. </w:t>
      </w:r>
    </w:p>
    <w:p w14:paraId="16E2E533" w14:textId="687A686A" w:rsidR="00C13036" w:rsidRPr="00076505" w:rsidRDefault="00417B3F" w:rsidP="00C13036">
      <w:pPr>
        <w:rPr>
          <w:rFonts w:ascii="Imago" w:hAnsi="Imago"/>
          <w:lang w:val="en-GB"/>
        </w:rPr>
      </w:pPr>
      <w:bookmarkStart w:id="14" w:name="_Hlk52893143"/>
      <w:r w:rsidRPr="00076505">
        <w:rPr>
          <w:rFonts w:ascii="Imago" w:hAnsi="Imago" w:cs="Arial"/>
          <w:lang w:val="en-GB"/>
        </w:rPr>
        <w:t>For pipetting organic solvents and serum</w:t>
      </w:r>
      <w:r w:rsidR="007E2BAC" w:rsidRPr="00076505">
        <w:rPr>
          <w:rFonts w:ascii="Imago" w:hAnsi="Imago" w:cs="Arial"/>
          <w:lang w:val="en-GB"/>
        </w:rPr>
        <w:t xml:space="preserve"> / plasma</w:t>
      </w:r>
      <w:r w:rsidRPr="00076505">
        <w:rPr>
          <w:rFonts w:ascii="Imago" w:hAnsi="Imago" w:cs="Arial"/>
          <w:lang w:val="en-GB"/>
        </w:rPr>
        <w:t>, only use positive displacement pipettes, such as Gilson Microman</w:t>
      </w:r>
      <w:r w:rsidRPr="00076505">
        <w:rPr>
          <w:rFonts w:ascii="Imago" w:hAnsi="Imago" w:cs="Arial"/>
          <w:vertAlign w:val="superscript"/>
          <w:lang w:val="en-GB"/>
        </w:rPr>
        <w:t>®</w:t>
      </w:r>
      <w:r w:rsidRPr="00076505">
        <w:rPr>
          <w:rFonts w:ascii="Imago" w:hAnsi="Imago" w:cs="Arial"/>
          <w:lang w:val="en-GB"/>
        </w:rPr>
        <w:t xml:space="preserve"> E, </w:t>
      </w:r>
      <w:bookmarkStart w:id="15" w:name="_Hlk62477160"/>
      <w:r w:rsidR="00502BC7" w:rsidRPr="00076505">
        <w:rPr>
          <w:rFonts w:ascii="Imago" w:hAnsi="Imago" w:cs="Arial"/>
          <w:lang w:val="en-GB"/>
        </w:rPr>
        <w:t>Eppendorf Multipette</w:t>
      </w:r>
      <w:r w:rsidR="00502BC7" w:rsidRPr="00076505">
        <w:rPr>
          <w:rFonts w:ascii="Imago" w:hAnsi="Imago" w:cs="Arial"/>
          <w:vertAlign w:val="superscript"/>
          <w:lang w:val="en-GB"/>
        </w:rPr>
        <w:t>®</w:t>
      </w:r>
      <w:r w:rsidR="00502BC7" w:rsidRPr="00076505">
        <w:rPr>
          <w:rFonts w:ascii="Imago" w:hAnsi="Imago" w:cs="Arial"/>
          <w:lang w:val="en-GB"/>
        </w:rPr>
        <w:t xml:space="preserve"> E</w:t>
      </w:r>
      <w:r w:rsidR="005B6A15" w:rsidRPr="00076505">
        <w:rPr>
          <w:rFonts w:ascii="Imago" w:hAnsi="Imago" w:cs="Arial"/>
          <w:lang w:val="en-GB"/>
        </w:rPr>
        <w:t>3 / E</w:t>
      </w:r>
      <w:r w:rsidR="00502BC7" w:rsidRPr="00076505">
        <w:rPr>
          <w:rFonts w:ascii="Imago" w:hAnsi="Imago" w:cs="Arial"/>
          <w:lang w:val="en-GB"/>
        </w:rPr>
        <w:t>3x</w:t>
      </w:r>
      <w:bookmarkEnd w:id="15"/>
      <w:r w:rsidR="00502BC7" w:rsidRPr="00076505">
        <w:rPr>
          <w:rFonts w:ascii="Imago" w:hAnsi="Imago" w:cs="Arial"/>
          <w:lang w:val="en-GB"/>
        </w:rPr>
        <w:t xml:space="preserve">, </w:t>
      </w:r>
      <w:r w:rsidRPr="00076505">
        <w:rPr>
          <w:rFonts w:ascii="Imago" w:hAnsi="Imago" w:cs="Arial"/>
          <w:lang w:val="en-GB"/>
        </w:rPr>
        <w:t>or Eppendorf Multipette</w:t>
      </w:r>
      <w:r w:rsidRPr="00076505">
        <w:rPr>
          <w:rFonts w:ascii="Imago" w:hAnsi="Imago" w:cs="Arial"/>
          <w:vertAlign w:val="superscript"/>
          <w:lang w:val="en-GB"/>
        </w:rPr>
        <w:t>®</w:t>
      </w:r>
      <w:r w:rsidRPr="00076505">
        <w:rPr>
          <w:rFonts w:ascii="Imago" w:hAnsi="Imago" w:cs="Arial"/>
          <w:lang w:val="en-GB"/>
        </w:rPr>
        <w:t xml:space="preserve"> M4.</w:t>
      </w:r>
      <w:r w:rsidR="00C13036" w:rsidRPr="00076505">
        <w:rPr>
          <w:rFonts w:ascii="Imago" w:hAnsi="Imago" w:cs="Arial"/>
          <w:lang w:val="en-GB"/>
        </w:rPr>
        <w:t xml:space="preserve"> </w:t>
      </w:r>
      <w:r w:rsidR="00C13036" w:rsidRPr="00076505">
        <w:rPr>
          <w:rFonts w:ascii="Imago" w:hAnsi="Imago"/>
          <w:lang w:val="en-GB"/>
        </w:rPr>
        <w:t>The pipettes to be used are indicated at each step of the sample preparation.</w:t>
      </w:r>
    </w:p>
    <w:bookmarkEnd w:id="14"/>
    <w:p w14:paraId="13E2D7BA" w14:textId="60C2C8D9" w:rsidR="003832A9" w:rsidRPr="00076505" w:rsidRDefault="003832A9" w:rsidP="000D1B13">
      <w:pPr>
        <w:rPr>
          <w:rFonts w:ascii="Imago" w:hAnsi="Imago"/>
          <w:lang w:val="en-GB"/>
        </w:rPr>
      </w:pPr>
      <w:r w:rsidRPr="00076505">
        <w:rPr>
          <w:rFonts w:ascii="Imago" w:hAnsi="Imago"/>
          <w:lang w:val="en-GB"/>
        </w:rPr>
        <w:t xml:space="preserve">Volumetric </w:t>
      </w:r>
      <w:r w:rsidR="00233DAD" w:rsidRPr="00301DE8">
        <w:rPr>
          <w:rFonts w:ascii="Imago" w:hAnsi="Imago"/>
          <w:lang w:val="en-GB"/>
        </w:rPr>
        <w:t xml:space="preserve">flasks </w:t>
      </w:r>
      <w:r w:rsidRPr="00301DE8">
        <w:rPr>
          <w:rFonts w:ascii="Imago" w:hAnsi="Imago"/>
          <w:lang w:val="en-GB"/>
        </w:rPr>
        <w:t>ha</w:t>
      </w:r>
      <w:r w:rsidR="00233DAD" w:rsidRPr="00301DE8">
        <w:rPr>
          <w:rFonts w:ascii="Imago" w:hAnsi="Imago"/>
          <w:lang w:val="en-GB"/>
        </w:rPr>
        <w:t>ve</w:t>
      </w:r>
      <w:r w:rsidRPr="00076505">
        <w:rPr>
          <w:rFonts w:ascii="Imago" w:hAnsi="Imago"/>
          <w:lang w:val="en-GB"/>
        </w:rPr>
        <w:t xml:space="preserve"> to be of </w:t>
      </w:r>
      <w:r w:rsidR="002D5C9D" w:rsidRPr="00076505">
        <w:rPr>
          <w:rFonts w:ascii="Imago" w:hAnsi="Imago"/>
          <w:lang w:val="en-GB"/>
        </w:rPr>
        <w:t xml:space="preserve">the </w:t>
      </w:r>
      <w:r w:rsidRPr="00076505">
        <w:rPr>
          <w:rFonts w:ascii="Imago" w:hAnsi="Imago"/>
          <w:lang w:val="en-GB"/>
        </w:rPr>
        <w:t>highest quality and ha</w:t>
      </w:r>
      <w:r w:rsidR="00233DAD">
        <w:rPr>
          <w:rFonts w:ascii="Imago" w:hAnsi="Imago"/>
          <w:lang w:val="en-GB"/>
        </w:rPr>
        <w:t>ve</w:t>
      </w:r>
      <w:r w:rsidRPr="00076505">
        <w:rPr>
          <w:rFonts w:ascii="Imago" w:hAnsi="Imago"/>
          <w:lang w:val="en-GB"/>
        </w:rPr>
        <w:t xml:space="preserve"> to fulfil requir</w:t>
      </w:r>
      <w:r w:rsidR="00E606DF" w:rsidRPr="00076505">
        <w:rPr>
          <w:rFonts w:ascii="Imago" w:hAnsi="Imago"/>
          <w:lang w:val="en-GB"/>
        </w:rPr>
        <w:t>e</w:t>
      </w:r>
      <w:r w:rsidRPr="00076505">
        <w:rPr>
          <w:rFonts w:ascii="Imago" w:hAnsi="Imago"/>
          <w:lang w:val="en-GB"/>
        </w:rPr>
        <w:t>ments of ISO</w:t>
      </w:r>
      <w:r w:rsidR="004426A5" w:rsidRPr="00076505">
        <w:rPr>
          <w:rFonts w:ascii="Imago" w:hAnsi="Imago"/>
          <w:lang w:val="en-GB"/>
        </w:rPr>
        <w:t> </w:t>
      </w:r>
      <w:r w:rsidRPr="00076505">
        <w:rPr>
          <w:rFonts w:ascii="Imago" w:hAnsi="Imago"/>
          <w:lang w:val="en-GB"/>
        </w:rPr>
        <w:t xml:space="preserve">1042 </w:t>
      </w:r>
      <w:r w:rsidR="008F3A29" w:rsidRPr="00076505">
        <w:rPr>
          <w:rFonts w:ascii="Imago" w:hAnsi="Imago"/>
          <w:lang w:val="en-GB"/>
        </w:rPr>
        <w:t>or</w:t>
      </w:r>
      <w:r w:rsidRPr="00076505">
        <w:rPr>
          <w:rFonts w:ascii="Imago" w:hAnsi="Imago"/>
          <w:lang w:val="en-GB"/>
        </w:rPr>
        <w:t xml:space="preserve"> USP. </w:t>
      </w:r>
      <w:r w:rsidR="00233DAD">
        <w:rPr>
          <w:rFonts w:ascii="Imago" w:hAnsi="Imago"/>
          <w:lang w:val="en-GB"/>
        </w:rPr>
        <w:t>G</w:t>
      </w:r>
      <w:r w:rsidRPr="00076505">
        <w:rPr>
          <w:rFonts w:ascii="Imago" w:hAnsi="Imago"/>
          <w:lang w:val="en-GB"/>
        </w:rPr>
        <w:t xml:space="preserve">lassware with </w:t>
      </w:r>
      <w:r w:rsidR="00511EBB" w:rsidRPr="00076505">
        <w:rPr>
          <w:rFonts w:ascii="Imago" w:hAnsi="Imago"/>
          <w:lang w:val="en-GB"/>
        </w:rPr>
        <w:t xml:space="preserve">ISO </w:t>
      </w:r>
      <w:r w:rsidR="00FB3CD8" w:rsidRPr="00076505">
        <w:rPr>
          <w:rFonts w:ascii="Imago" w:hAnsi="Imago"/>
          <w:lang w:val="en-GB"/>
        </w:rPr>
        <w:t>or</w:t>
      </w:r>
      <w:r w:rsidR="00511EBB" w:rsidRPr="00076505">
        <w:rPr>
          <w:rFonts w:ascii="Imago" w:hAnsi="Imago"/>
          <w:lang w:val="en-GB"/>
        </w:rPr>
        <w:t xml:space="preserve"> </w:t>
      </w:r>
      <w:r w:rsidRPr="00076505">
        <w:rPr>
          <w:rFonts w:ascii="Imago" w:hAnsi="Imago"/>
          <w:lang w:val="en-GB"/>
        </w:rPr>
        <w:t>USP certificate</w:t>
      </w:r>
      <w:r w:rsidR="004426A5" w:rsidRPr="00076505">
        <w:rPr>
          <w:rFonts w:ascii="Imago" w:hAnsi="Imago"/>
          <w:lang w:val="en-GB"/>
        </w:rPr>
        <w:t>s</w:t>
      </w:r>
      <w:r w:rsidRPr="00076505">
        <w:rPr>
          <w:rFonts w:ascii="Imago" w:hAnsi="Imago"/>
          <w:lang w:val="en-GB"/>
        </w:rPr>
        <w:t xml:space="preserve"> is </w:t>
      </w:r>
      <w:r w:rsidR="00DD53CD" w:rsidRPr="00076505">
        <w:rPr>
          <w:rFonts w:ascii="Imago" w:hAnsi="Imago"/>
          <w:lang w:val="en-GB"/>
        </w:rPr>
        <w:t>mandatory</w:t>
      </w:r>
      <w:r w:rsidRPr="00076505">
        <w:rPr>
          <w:rFonts w:ascii="Imago" w:hAnsi="Imago"/>
          <w:lang w:val="en-GB"/>
        </w:rPr>
        <w:t xml:space="preserve">. </w:t>
      </w:r>
    </w:p>
    <w:p w14:paraId="27886D13" w14:textId="77777777" w:rsidR="00FC1E90" w:rsidRPr="00076505" w:rsidRDefault="00FC1E90" w:rsidP="000D1B13">
      <w:pPr>
        <w:rPr>
          <w:rFonts w:ascii="Imago" w:hAnsi="Imago"/>
          <w:lang w:val="en-GB"/>
        </w:rPr>
      </w:pPr>
    </w:p>
    <w:p w14:paraId="342DFC81" w14:textId="3A4A841D" w:rsidR="00FC1E90" w:rsidRPr="00076505" w:rsidRDefault="00FC1E90" w:rsidP="000D4A7A">
      <w:pPr>
        <w:pStyle w:val="s2"/>
      </w:pPr>
      <w:bookmarkStart w:id="16" w:name="_Toc205962558"/>
      <w:r w:rsidRPr="00076505">
        <w:t>Chemicals and Reagents</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785"/>
      </w:tblGrid>
      <w:tr w:rsidR="00FC1E90" w:rsidRPr="00076505" w14:paraId="126F7352" w14:textId="77777777" w:rsidTr="00AB618F">
        <w:trPr>
          <w:tblHeader/>
        </w:trPr>
        <w:tc>
          <w:tcPr>
            <w:tcW w:w="4395" w:type="dxa"/>
            <w:tcBorders>
              <w:bottom w:val="single" w:sz="4" w:space="0" w:color="auto"/>
            </w:tcBorders>
          </w:tcPr>
          <w:p w14:paraId="633CA81E" w14:textId="77777777" w:rsidR="00FC1E90" w:rsidRPr="00076505" w:rsidRDefault="00FC1E90" w:rsidP="005805F3">
            <w:pPr>
              <w:spacing w:before="40" w:after="40"/>
              <w:rPr>
                <w:rFonts w:ascii="Imago" w:hAnsi="Imago" w:cs="Arial"/>
                <w:b/>
                <w:lang w:val="en-GB"/>
              </w:rPr>
            </w:pPr>
            <w:r w:rsidRPr="00076505">
              <w:rPr>
                <w:rFonts w:ascii="Imago" w:hAnsi="Imago" w:cs="Arial"/>
                <w:b/>
                <w:lang w:val="en-GB"/>
              </w:rPr>
              <w:t>Material</w:t>
            </w:r>
          </w:p>
        </w:tc>
        <w:tc>
          <w:tcPr>
            <w:tcW w:w="4785" w:type="dxa"/>
            <w:tcBorders>
              <w:bottom w:val="single" w:sz="4" w:space="0" w:color="auto"/>
            </w:tcBorders>
          </w:tcPr>
          <w:p w14:paraId="290A7D23" w14:textId="77777777" w:rsidR="00FC1E90" w:rsidRPr="00076505" w:rsidRDefault="00FC1E90" w:rsidP="005805F3">
            <w:pPr>
              <w:spacing w:before="40" w:after="40"/>
              <w:rPr>
                <w:rFonts w:ascii="Imago" w:hAnsi="Imago" w:cs="Arial"/>
                <w:b/>
                <w:lang w:val="en-GB"/>
              </w:rPr>
            </w:pPr>
            <w:r w:rsidRPr="00076505">
              <w:rPr>
                <w:rFonts w:ascii="Imago" w:hAnsi="Imago" w:cs="Arial"/>
                <w:b/>
                <w:lang w:val="en-GB"/>
              </w:rPr>
              <w:t xml:space="preserve">Vendor / </w:t>
            </w:r>
            <w:r w:rsidR="009432FB" w:rsidRPr="00076505">
              <w:rPr>
                <w:rFonts w:ascii="Imago" w:hAnsi="Imago" w:cs="Arial"/>
                <w:b/>
                <w:lang w:val="en-GB"/>
              </w:rPr>
              <w:t>M</w:t>
            </w:r>
            <w:r w:rsidRPr="00076505">
              <w:rPr>
                <w:rFonts w:ascii="Imago" w:hAnsi="Imago" w:cs="Arial"/>
                <w:b/>
                <w:lang w:val="en-GB"/>
              </w:rPr>
              <w:t>anufacturer</w:t>
            </w:r>
          </w:p>
        </w:tc>
      </w:tr>
      <w:tr w:rsidR="003832A9" w:rsidRPr="00076505" w14:paraId="4CF82CD9" w14:textId="77777777" w:rsidTr="00AB618F">
        <w:tc>
          <w:tcPr>
            <w:tcW w:w="4395" w:type="dxa"/>
            <w:tcBorders>
              <w:top w:val="single" w:sz="4" w:space="0" w:color="auto"/>
              <w:bottom w:val="single" w:sz="4" w:space="0" w:color="808080" w:themeColor="background1" w:themeShade="80"/>
            </w:tcBorders>
          </w:tcPr>
          <w:p w14:paraId="58A7CED4" w14:textId="43DF8188" w:rsidR="003832A9" w:rsidRPr="00076505" w:rsidRDefault="00A74835" w:rsidP="005805F3">
            <w:pPr>
              <w:spacing w:before="40" w:after="40"/>
              <w:jc w:val="left"/>
              <w:rPr>
                <w:rFonts w:ascii="Imago" w:hAnsi="Imago" w:cs="Arial"/>
                <w:lang w:val="en-GB"/>
              </w:rPr>
            </w:pPr>
            <w:r w:rsidRPr="00076505">
              <w:rPr>
                <w:rFonts w:ascii="Imago" w:hAnsi="Imago" w:cs="Arial"/>
                <w:lang w:val="en-GB"/>
              </w:rPr>
              <w:t>Mycophenolic acid glucuronide</w:t>
            </w:r>
            <w:r w:rsidR="00DD13C7" w:rsidRPr="00076505">
              <w:rPr>
                <w:rFonts w:ascii="Imago" w:hAnsi="Imago" w:cs="Arial"/>
                <w:lang w:val="en-GB"/>
              </w:rPr>
              <w:br/>
            </w:r>
            <w:r w:rsidR="003832A9" w:rsidRPr="00076505">
              <w:rPr>
                <w:rFonts w:ascii="Imago" w:hAnsi="Imago" w:cs="Arial"/>
                <w:lang w:val="en-GB"/>
              </w:rPr>
              <w:t>CAS</w:t>
            </w:r>
            <w:r w:rsidR="00701D4C" w:rsidRPr="00076505">
              <w:rPr>
                <w:rFonts w:ascii="Imago" w:hAnsi="Imago" w:cs="Arial"/>
                <w:lang w:val="en-GB"/>
              </w:rPr>
              <w:t> </w:t>
            </w:r>
            <w:r w:rsidR="00DD13C7" w:rsidRPr="00076505">
              <w:rPr>
                <w:rFonts w:ascii="Imago" w:hAnsi="Imago" w:cs="Arial"/>
                <w:lang w:val="en-GB"/>
              </w:rPr>
              <w:t xml:space="preserve">No. </w:t>
            </w:r>
            <w:r w:rsidR="00D96527" w:rsidRPr="00076505">
              <w:rPr>
                <w:rFonts w:ascii="Imago" w:hAnsi="Imago" w:cs="Arial"/>
                <w:lang w:val="en-GB"/>
              </w:rPr>
              <w:t>31528-44-6</w:t>
            </w:r>
          </w:p>
        </w:tc>
        <w:tc>
          <w:tcPr>
            <w:tcW w:w="4785" w:type="dxa"/>
            <w:tcBorders>
              <w:top w:val="single" w:sz="4" w:space="0" w:color="auto"/>
              <w:bottom w:val="single" w:sz="4" w:space="0" w:color="808080" w:themeColor="background1" w:themeShade="80"/>
            </w:tcBorders>
          </w:tcPr>
          <w:p w14:paraId="38B68424" w14:textId="12C63099" w:rsidR="003832A9" w:rsidRPr="00076505" w:rsidRDefault="00BD325A" w:rsidP="005805F3">
            <w:pPr>
              <w:spacing w:before="40" w:after="40"/>
              <w:jc w:val="left"/>
              <w:rPr>
                <w:rFonts w:ascii="Imago" w:hAnsi="Imago" w:cs="Arial"/>
                <w:lang w:val="en-GB"/>
              </w:rPr>
            </w:pPr>
            <w:r w:rsidRPr="00076505">
              <w:rPr>
                <w:rFonts w:ascii="Imago" w:hAnsi="Imago" w:cs="Arial"/>
                <w:lang w:val="en-GB"/>
              </w:rPr>
              <w:t>Alsachim</w:t>
            </w:r>
            <w:r w:rsidR="00DD13C7" w:rsidRPr="00076505">
              <w:rPr>
                <w:rFonts w:ascii="Imago" w:hAnsi="Imago" w:cs="Arial"/>
                <w:lang w:val="en-GB"/>
              </w:rPr>
              <w:br/>
            </w:r>
            <w:r w:rsidR="003832A9" w:rsidRPr="00076505">
              <w:rPr>
                <w:rFonts w:ascii="Imago" w:hAnsi="Imago" w:cs="Arial"/>
                <w:lang w:val="en-GB"/>
              </w:rPr>
              <w:t>Cat</w:t>
            </w:r>
            <w:r w:rsidR="00E73A44" w:rsidRPr="00076505">
              <w:rPr>
                <w:rFonts w:ascii="Imago" w:hAnsi="Imago" w:cs="Arial"/>
                <w:lang w:val="en-GB"/>
              </w:rPr>
              <w:t> </w:t>
            </w:r>
            <w:r w:rsidR="003832A9" w:rsidRPr="00076505">
              <w:rPr>
                <w:rFonts w:ascii="Imago" w:hAnsi="Imago" w:cs="Arial"/>
                <w:lang w:val="en-GB"/>
              </w:rPr>
              <w:t xml:space="preserve">No. </w:t>
            </w:r>
            <w:r w:rsidRPr="00076505">
              <w:rPr>
                <w:rFonts w:ascii="Imago" w:hAnsi="Imago" w:cs="Arial"/>
                <w:lang w:val="en-GB"/>
              </w:rPr>
              <w:t>C2565</w:t>
            </w:r>
          </w:p>
        </w:tc>
      </w:tr>
      <w:tr w:rsidR="003832A9" w:rsidRPr="000124DE" w14:paraId="2F5971C4" w14:textId="77777777" w:rsidTr="00AB618F">
        <w:tc>
          <w:tcPr>
            <w:tcW w:w="4395" w:type="dxa"/>
            <w:tcBorders>
              <w:top w:val="single" w:sz="4" w:space="0" w:color="808080" w:themeColor="background1" w:themeShade="80"/>
              <w:bottom w:val="single" w:sz="4" w:space="0" w:color="808080" w:themeColor="background1" w:themeShade="80"/>
            </w:tcBorders>
          </w:tcPr>
          <w:p w14:paraId="67DD5D84" w14:textId="30C64745" w:rsidR="003832A9" w:rsidRPr="00076505" w:rsidRDefault="00A74835" w:rsidP="005805F3">
            <w:pPr>
              <w:spacing w:before="40" w:after="40"/>
              <w:jc w:val="left"/>
              <w:rPr>
                <w:rFonts w:ascii="Imago" w:hAnsi="Imago" w:cs="Arial"/>
                <w:lang w:val="en-GB"/>
              </w:rPr>
            </w:pPr>
            <w:r w:rsidRPr="00076505">
              <w:rPr>
                <w:rFonts w:ascii="Imago" w:hAnsi="Imago" w:cs="Arial"/>
                <w:lang w:val="en-GB"/>
              </w:rPr>
              <w:t>[</w:t>
            </w:r>
            <w:r w:rsidRPr="00076505">
              <w:rPr>
                <w:rFonts w:ascii="Imago" w:hAnsi="Imago" w:cs="Arial"/>
                <w:vertAlign w:val="superscript"/>
                <w:lang w:val="en-GB"/>
              </w:rPr>
              <w:t>2</w:t>
            </w:r>
            <w:r w:rsidRPr="00076505">
              <w:rPr>
                <w:rFonts w:ascii="Imago" w:hAnsi="Imago" w:cs="Arial"/>
                <w:lang w:val="en-GB"/>
              </w:rPr>
              <w:t>H</w:t>
            </w:r>
            <w:r w:rsidRPr="00076505">
              <w:rPr>
                <w:rFonts w:ascii="Imago" w:hAnsi="Imago" w:cs="Arial"/>
                <w:vertAlign w:val="subscript"/>
                <w:lang w:val="en-GB"/>
              </w:rPr>
              <w:t>3</w:t>
            </w:r>
            <w:r w:rsidRPr="00076505">
              <w:rPr>
                <w:rFonts w:ascii="Imago" w:hAnsi="Imago" w:cs="Arial"/>
                <w:lang w:val="en-GB"/>
              </w:rPr>
              <w:t>]-Mycophenolic acid glucuronide</w:t>
            </w:r>
            <w:r w:rsidR="00DD13C7" w:rsidRPr="00076505">
              <w:rPr>
                <w:rFonts w:ascii="Imago" w:hAnsi="Imago" w:cs="Arial"/>
                <w:lang w:val="en-GB"/>
              </w:rPr>
              <w:br/>
            </w:r>
            <w:r w:rsidR="003832A9" w:rsidRPr="00076505">
              <w:rPr>
                <w:rFonts w:ascii="Imago" w:hAnsi="Imago" w:cs="Arial"/>
                <w:lang w:val="en-GB"/>
              </w:rPr>
              <w:t>CAS</w:t>
            </w:r>
            <w:r w:rsidR="00701D4C" w:rsidRPr="00076505">
              <w:rPr>
                <w:rFonts w:ascii="Imago" w:hAnsi="Imago" w:cs="Arial"/>
                <w:lang w:val="en-GB"/>
              </w:rPr>
              <w:t> </w:t>
            </w:r>
            <w:r w:rsidR="00DD13C7" w:rsidRPr="00076505">
              <w:rPr>
                <w:rFonts w:ascii="Imago" w:hAnsi="Imago" w:cs="Arial"/>
                <w:lang w:val="en-GB"/>
              </w:rPr>
              <w:t>No.</w:t>
            </w:r>
            <w:r w:rsidR="003832A9" w:rsidRPr="00076505">
              <w:rPr>
                <w:rFonts w:ascii="Imago" w:hAnsi="Imago" w:cs="Arial"/>
                <w:lang w:val="en-GB"/>
              </w:rPr>
              <w:t xml:space="preserve"> </w:t>
            </w:r>
            <w:r w:rsidR="00BD325A" w:rsidRPr="00076505">
              <w:rPr>
                <w:rFonts w:ascii="Imago" w:hAnsi="Imago" w:cs="Arial"/>
                <w:lang w:val="en-GB"/>
              </w:rPr>
              <w:t xml:space="preserve">31528-44-6 </w:t>
            </w:r>
            <w:r w:rsidR="00545A68" w:rsidRPr="00076505">
              <w:rPr>
                <w:rFonts w:ascii="Imago" w:hAnsi="Imago" w:cs="Arial"/>
                <w:lang w:val="en-GB"/>
              </w:rPr>
              <w:t>(</w:t>
            </w:r>
            <w:r w:rsidR="00BD325A" w:rsidRPr="00076505">
              <w:rPr>
                <w:rFonts w:ascii="Imago" w:hAnsi="Imago" w:cs="Arial"/>
                <w:lang w:val="en-GB"/>
              </w:rPr>
              <w:t>unlabe</w:t>
            </w:r>
            <w:r w:rsidR="00545A68" w:rsidRPr="00076505">
              <w:rPr>
                <w:rFonts w:ascii="Imago" w:hAnsi="Imago" w:cs="Arial"/>
                <w:lang w:val="en-GB"/>
              </w:rPr>
              <w:t>l</w:t>
            </w:r>
            <w:r w:rsidR="00BD325A" w:rsidRPr="00076505">
              <w:rPr>
                <w:rFonts w:ascii="Imago" w:hAnsi="Imago" w:cs="Arial"/>
                <w:lang w:val="en-GB"/>
              </w:rPr>
              <w:t>led</w:t>
            </w:r>
            <w:r w:rsidR="00545A68" w:rsidRPr="00076505">
              <w:rPr>
                <w:rFonts w:ascii="Imago" w:hAnsi="Imago" w:cs="Arial"/>
                <w:lang w:val="en-GB"/>
              </w:rPr>
              <w:t>)</w:t>
            </w:r>
          </w:p>
        </w:tc>
        <w:tc>
          <w:tcPr>
            <w:tcW w:w="4785" w:type="dxa"/>
            <w:tcBorders>
              <w:top w:val="single" w:sz="4" w:space="0" w:color="808080" w:themeColor="background1" w:themeShade="80"/>
              <w:bottom w:val="single" w:sz="4" w:space="0" w:color="808080" w:themeColor="background1" w:themeShade="80"/>
            </w:tcBorders>
          </w:tcPr>
          <w:p w14:paraId="3259853E" w14:textId="4DB89A46" w:rsidR="003832A9" w:rsidRPr="00301DE8" w:rsidRDefault="00BD325A" w:rsidP="005805F3">
            <w:pPr>
              <w:spacing w:before="40" w:after="40"/>
              <w:jc w:val="left"/>
              <w:rPr>
                <w:rFonts w:ascii="Imago" w:hAnsi="Imago" w:cs="Arial"/>
                <w:lang w:val="en-GB"/>
              </w:rPr>
            </w:pPr>
            <w:r w:rsidRPr="00301DE8">
              <w:rPr>
                <w:rFonts w:ascii="Imago" w:hAnsi="Imago" w:cs="Arial"/>
                <w:lang w:val="en-GB"/>
              </w:rPr>
              <w:t>Toronto Research Chemicals</w:t>
            </w:r>
            <w:r w:rsidR="000124DE" w:rsidRPr="00301DE8">
              <w:rPr>
                <w:rFonts w:ascii="Imago" w:hAnsi="Imago" w:cs="Arial"/>
                <w:lang w:val="en-GB"/>
              </w:rPr>
              <w:t xml:space="preserve"> (TRC Canada)</w:t>
            </w:r>
            <w:r w:rsidR="00DD13C7" w:rsidRPr="00301DE8">
              <w:rPr>
                <w:rFonts w:ascii="Imago" w:hAnsi="Imago" w:cs="Arial"/>
                <w:lang w:val="en-GB"/>
              </w:rPr>
              <w:br/>
            </w:r>
            <w:r w:rsidR="003832A9" w:rsidRPr="00301DE8">
              <w:rPr>
                <w:rFonts w:ascii="Imago" w:hAnsi="Imago" w:cs="Arial"/>
                <w:lang w:val="en-GB"/>
              </w:rPr>
              <w:t>Cat.</w:t>
            </w:r>
            <w:r w:rsidR="00E73A44" w:rsidRPr="00301DE8">
              <w:rPr>
                <w:rFonts w:ascii="Imago" w:hAnsi="Imago" w:cs="Arial"/>
                <w:lang w:val="en-GB"/>
              </w:rPr>
              <w:t> </w:t>
            </w:r>
            <w:r w:rsidR="003832A9" w:rsidRPr="00301DE8">
              <w:rPr>
                <w:rFonts w:ascii="Imago" w:hAnsi="Imago" w:cs="Arial"/>
                <w:lang w:val="en-GB"/>
              </w:rPr>
              <w:t xml:space="preserve">No. </w:t>
            </w:r>
            <w:r w:rsidRPr="00301DE8">
              <w:rPr>
                <w:rFonts w:ascii="Imago" w:hAnsi="Imago" w:cs="Arial"/>
                <w:lang w:val="en-GB"/>
              </w:rPr>
              <w:t>M831522</w:t>
            </w:r>
          </w:p>
        </w:tc>
      </w:tr>
      <w:tr w:rsidR="00FC1E90" w:rsidRPr="00076505" w14:paraId="1FF524B0" w14:textId="77777777" w:rsidTr="00AB618F">
        <w:tc>
          <w:tcPr>
            <w:tcW w:w="4395" w:type="dxa"/>
            <w:tcBorders>
              <w:top w:val="single" w:sz="4" w:space="0" w:color="808080" w:themeColor="background1" w:themeShade="80"/>
              <w:bottom w:val="single" w:sz="4" w:space="0" w:color="808080" w:themeColor="background1" w:themeShade="80"/>
            </w:tcBorders>
          </w:tcPr>
          <w:p w14:paraId="156E48AB" w14:textId="12EFD1EB" w:rsidR="00DD13C7" w:rsidRPr="00076505" w:rsidRDefault="00DD13C7" w:rsidP="005805F3">
            <w:pPr>
              <w:spacing w:before="40" w:after="40"/>
              <w:jc w:val="left"/>
              <w:rPr>
                <w:rFonts w:ascii="Imago" w:hAnsi="Imago" w:cs="Arial"/>
                <w:lang w:val="en-GB"/>
              </w:rPr>
            </w:pPr>
            <w:r w:rsidRPr="00076505">
              <w:rPr>
                <w:rFonts w:ascii="Imago" w:hAnsi="Imago" w:cs="Arial"/>
                <w:lang w:val="en-GB"/>
              </w:rPr>
              <w:t xml:space="preserve">Methanol absolute, </w:t>
            </w:r>
            <w:r w:rsidR="000639F0">
              <w:rPr>
                <w:rFonts w:ascii="Imago" w:hAnsi="Imago" w:cs="Arial"/>
                <w:lang w:val="en-GB"/>
              </w:rPr>
              <w:t>U</w:t>
            </w:r>
            <w:r w:rsidRPr="00076505">
              <w:rPr>
                <w:rFonts w:ascii="Imago" w:hAnsi="Imago" w:cs="Arial"/>
                <w:lang w:val="en-GB"/>
              </w:rPr>
              <w:t>LC</w:t>
            </w:r>
            <w:r w:rsidR="000639F0">
              <w:rPr>
                <w:rFonts w:ascii="Imago" w:hAnsi="Imago" w:cs="Arial"/>
                <w:lang w:val="en-GB"/>
              </w:rPr>
              <w:t>/</w:t>
            </w:r>
            <w:r w:rsidRPr="00076505">
              <w:rPr>
                <w:rFonts w:ascii="Imago" w:hAnsi="Imago" w:cs="Arial"/>
                <w:lang w:val="en-GB"/>
              </w:rPr>
              <w:t>MS grade</w:t>
            </w:r>
            <w:r w:rsidRPr="00076505">
              <w:rPr>
                <w:rFonts w:ascii="Imago" w:hAnsi="Imago" w:cs="Arial"/>
                <w:lang w:val="en-GB"/>
              </w:rPr>
              <w:br/>
              <w:t>CAS</w:t>
            </w:r>
            <w:r w:rsidR="00701D4C" w:rsidRPr="00076505">
              <w:rPr>
                <w:rFonts w:ascii="Imago" w:hAnsi="Imago" w:cs="Arial"/>
                <w:lang w:val="en-GB"/>
              </w:rPr>
              <w:t> </w:t>
            </w:r>
            <w:r w:rsidRPr="00076505">
              <w:rPr>
                <w:rFonts w:ascii="Imago" w:hAnsi="Imago" w:cs="Arial"/>
                <w:lang w:val="en-GB"/>
              </w:rPr>
              <w:t>No. 67-56-1</w:t>
            </w:r>
          </w:p>
        </w:tc>
        <w:tc>
          <w:tcPr>
            <w:tcW w:w="4785" w:type="dxa"/>
            <w:tcBorders>
              <w:top w:val="single" w:sz="4" w:space="0" w:color="808080" w:themeColor="background1" w:themeShade="80"/>
              <w:bottom w:val="single" w:sz="4" w:space="0" w:color="808080" w:themeColor="background1" w:themeShade="80"/>
            </w:tcBorders>
          </w:tcPr>
          <w:p w14:paraId="42E68124" w14:textId="7CFFE732" w:rsidR="00FC1E90" w:rsidRPr="00301DE8" w:rsidRDefault="00DD13C7" w:rsidP="005805F3">
            <w:pPr>
              <w:spacing w:before="40" w:after="40"/>
              <w:jc w:val="left"/>
              <w:rPr>
                <w:rFonts w:ascii="Imago" w:hAnsi="Imago" w:cs="Arial"/>
                <w:lang w:val="en-GB"/>
              </w:rPr>
            </w:pPr>
            <w:r w:rsidRPr="00301DE8">
              <w:rPr>
                <w:rFonts w:ascii="Imago" w:hAnsi="Imago" w:cs="Arial"/>
                <w:lang w:val="en-GB"/>
              </w:rPr>
              <w:t>Biosolve</w:t>
            </w:r>
            <w:r w:rsidRPr="00301DE8">
              <w:rPr>
                <w:rFonts w:ascii="Imago" w:hAnsi="Imago" w:cs="Arial"/>
                <w:lang w:val="en-GB"/>
              </w:rPr>
              <w:br/>
              <w:t>Cat.</w:t>
            </w:r>
            <w:r w:rsidR="00E73A44" w:rsidRPr="00301DE8">
              <w:rPr>
                <w:rFonts w:ascii="Imago" w:hAnsi="Imago" w:cs="Arial"/>
                <w:lang w:val="en-GB"/>
              </w:rPr>
              <w:t> </w:t>
            </w:r>
            <w:r w:rsidRPr="00301DE8">
              <w:rPr>
                <w:rFonts w:ascii="Imago" w:hAnsi="Imago" w:cs="Arial"/>
                <w:lang w:val="en-GB"/>
              </w:rPr>
              <w:t>No. 136841</w:t>
            </w:r>
          </w:p>
        </w:tc>
      </w:tr>
      <w:tr w:rsidR="0031677D" w:rsidRPr="00455171" w14:paraId="01A36431" w14:textId="77777777" w:rsidTr="00AB618F">
        <w:tc>
          <w:tcPr>
            <w:tcW w:w="4395" w:type="dxa"/>
            <w:tcBorders>
              <w:top w:val="single" w:sz="4" w:space="0" w:color="808080" w:themeColor="background1" w:themeShade="80"/>
              <w:bottom w:val="single" w:sz="4" w:space="0" w:color="808080" w:themeColor="background1" w:themeShade="80"/>
            </w:tcBorders>
          </w:tcPr>
          <w:p w14:paraId="3FA2C61B" w14:textId="77777777" w:rsidR="0031677D" w:rsidRPr="00301DE8" w:rsidRDefault="0031677D" w:rsidP="0031677D">
            <w:pPr>
              <w:spacing w:before="40" w:after="40"/>
              <w:jc w:val="left"/>
              <w:rPr>
                <w:rFonts w:ascii="Imago" w:hAnsi="Imago" w:cs="Arial"/>
                <w:lang w:val="en-GB"/>
              </w:rPr>
            </w:pPr>
            <w:r w:rsidRPr="00301DE8">
              <w:rPr>
                <w:rFonts w:ascii="Imago" w:hAnsi="Imago" w:cs="Arial"/>
                <w:lang w:val="en-GB"/>
              </w:rPr>
              <w:t>Acetonitrile, ≥ 99.9 %</w:t>
            </w:r>
            <w:r w:rsidRPr="00301DE8">
              <w:rPr>
                <w:rFonts w:ascii="Imago" w:hAnsi="Imago" w:cs="Arial"/>
                <w:lang w:val="en-GB"/>
              </w:rPr>
              <w:br/>
              <w:t>CAS No. 7</w:t>
            </w:r>
            <w:r w:rsidR="002C4091" w:rsidRPr="00301DE8">
              <w:rPr>
                <w:rFonts w:ascii="Imago" w:hAnsi="Imago" w:cs="Arial"/>
                <w:lang w:val="en-GB"/>
              </w:rPr>
              <w:t>5</w:t>
            </w:r>
            <w:r w:rsidRPr="00301DE8">
              <w:rPr>
                <w:rFonts w:ascii="Imago" w:hAnsi="Imago" w:cs="Arial"/>
                <w:lang w:val="en-GB"/>
              </w:rPr>
              <w:t>-05-8</w:t>
            </w:r>
          </w:p>
          <w:p w14:paraId="4EAEC00D" w14:textId="77777777" w:rsidR="003115F0" w:rsidRPr="00301DE8" w:rsidRDefault="003115F0" w:rsidP="0031677D">
            <w:pPr>
              <w:spacing w:before="40" w:after="40"/>
              <w:jc w:val="left"/>
              <w:rPr>
                <w:rFonts w:ascii="Imago" w:hAnsi="Imago" w:cs="Arial"/>
                <w:lang w:val="en-GB"/>
              </w:rPr>
            </w:pPr>
            <w:r w:rsidRPr="00301DE8">
              <w:rPr>
                <w:rFonts w:ascii="Imago" w:hAnsi="Imago" w:cs="Arial"/>
                <w:lang w:val="en-GB"/>
              </w:rPr>
              <w:t>Alternative:</w:t>
            </w:r>
          </w:p>
          <w:p w14:paraId="620B149F" w14:textId="0A1469AB" w:rsidR="003115F0" w:rsidRPr="00301DE8" w:rsidRDefault="003115F0" w:rsidP="0031677D">
            <w:pPr>
              <w:spacing w:before="40" w:after="40"/>
              <w:jc w:val="left"/>
              <w:rPr>
                <w:rFonts w:ascii="Imago" w:hAnsi="Imago" w:cs="Arial"/>
                <w:lang w:val="en-GB"/>
              </w:rPr>
            </w:pPr>
            <w:r w:rsidRPr="00301DE8">
              <w:rPr>
                <w:rFonts w:ascii="Imago" w:hAnsi="Imago" w:cs="Arial"/>
                <w:lang w:val="en-GB"/>
              </w:rPr>
              <w:t>Acetonitrile ULC/MS grade</w:t>
            </w:r>
          </w:p>
        </w:tc>
        <w:tc>
          <w:tcPr>
            <w:tcW w:w="4785" w:type="dxa"/>
            <w:tcBorders>
              <w:top w:val="single" w:sz="4" w:space="0" w:color="808080" w:themeColor="background1" w:themeShade="80"/>
              <w:bottom w:val="single" w:sz="4" w:space="0" w:color="808080" w:themeColor="background1" w:themeShade="80"/>
            </w:tcBorders>
          </w:tcPr>
          <w:p w14:paraId="75A0986D" w14:textId="77777777" w:rsidR="0031677D" w:rsidRPr="00AB7E86" w:rsidRDefault="002C4091" w:rsidP="0031677D">
            <w:pPr>
              <w:spacing w:before="40" w:after="40"/>
              <w:jc w:val="left"/>
              <w:rPr>
                <w:rFonts w:ascii="Imago" w:hAnsi="Imago" w:cs="Arial"/>
                <w:lang w:val="en-US"/>
              </w:rPr>
            </w:pPr>
            <w:r w:rsidRPr="00301DE8">
              <w:rPr>
                <w:rFonts w:ascii="Imago" w:hAnsi="Imago" w:cs="Arial"/>
                <w:lang w:val="en-GB"/>
              </w:rPr>
              <w:t>Merck</w:t>
            </w:r>
            <w:r w:rsidR="0031677D" w:rsidRPr="00301DE8">
              <w:rPr>
                <w:rFonts w:ascii="Imago" w:hAnsi="Imago" w:cs="Arial"/>
                <w:lang w:val="en-GB"/>
              </w:rPr>
              <w:br/>
              <w:t xml:space="preserve">Cat. No. </w:t>
            </w:r>
            <w:r w:rsidR="0031677D" w:rsidRPr="00AB7E86">
              <w:rPr>
                <w:rFonts w:ascii="Imago" w:hAnsi="Imago" w:cs="Arial"/>
                <w:lang w:val="en-US"/>
              </w:rPr>
              <w:t>1.00030</w:t>
            </w:r>
          </w:p>
          <w:p w14:paraId="2699BF2D" w14:textId="77777777" w:rsidR="003115F0" w:rsidRPr="00AB7E86" w:rsidRDefault="003115F0" w:rsidP="0031677D">
            <w:pPr>
              <w:spacing w:before="40" w:after="40"/>
              <w:jc w:val="left"/>
              <w:rPr>
                <w:rFonts w:ascii="Imago" w:hAnsi="Imago" w:cs="Arial"/>
                <w:lang w:val="en-US"/>
              </w:rPr>
            </w:pPr>
          </w:p>
          <w:p w14:paraId="42B29B0A" w14:textId="2DCCD87B" w:rsidR="003115F0" w:rsidRPr="00AB7E86" w:rsidRDefault="003115F0" w:rsidP="0031677D">
            <w:pPr>
              <w:spacing w:before="40" w:after="40"/>
              <w:jc w:val="left"/>
              <w:rPr>
                <w:rFonts w:ascii="Imago" w:hAnsi="Imago" w:cs="Arial"/>
                <w:lang w:val="en-US"/>
              </w:rPr>
            </w:pPr>
            <w:r w:rsidRPr="00AB7E86">
              <w:rPr>
                <w:rFonts w:ascii="Imago" w:hAnsi="Imago" w:cs="Arial"/>
                <w:lang w:val="en-US"/>
              </w:rPr>
              <w:t>Biosolve</w:t>
            </w:r>
          </w:p>
          <w:p w14:paraId="5E230C80" w14:textId="2862A761" w:rsidR="003115F0" w:rsidRPr="00301DE8" w:rsidRDefault="003115F0" w:rsidP="0031677D">
            <w:pPr>
              <w:spacing w:before="40" w:after="40"/>
              <w:jc w:val="left"/>
              <w:rPr>
                <w:rFonts w:ascii="Imago" w:hAnsi="Imago" w:cs="Arial"/>
                <w:lang w:val="en-GB"/>
              </w:rPr>
            </w:pPr>
            <w:r w:rsidRPr="00301DE8">
              <w:rPr>
                <w:rFonts w:ascii="Imago" w:hAnsi="Imago" w:cs="Arial"/>
                <w:lang w:val="en-GB"/>
              </w:rPr>
              <w:t>Cat No. 0001204102BS</w:t>
            </w:r>
          </w:p>
        </w:tc>
      </w:tr>
      <w:tr w:rsidR="0031677D" w:rsidRPr="00455171" w14:paraId="7C5806E9" w14:textId="77777777" w:rsidTr="00AB618F">
        <w:tc>
          <w:tcPr>
            <w:tcW w:w="4395" w:type="dxa"/>
            <w:tcBorders>
              <w:top w:val="single" w:sz="4" w:space="0" w:color="808080" w:themeColor="background1" w:themeShade="80"/>
              <w:bottom w:val="single" w:sz="4" w:space="0" w:color="808080" w:themeColor="background1" w:themeShade="80"/>
            </w:tcBorders>
          </w:tcPr>
          <w:p w14:paraId="0379005B" w14:textId="77777777" w:rsidR="0031677D" w:rsidRPr="00301DE8" w:rsidRDefault="0031677D" w:rsidP="0031677D">
            <w:pPr>
              <w:spacing w:before="40" w:after="40"/>
              <w:jc w:val="left"/>
              <w:rPr>
                <w:rFonts w:ascii="Imago" w:hAnsi="Imago" w:cs="Arial"/>
                <w:lang w:val="en-GB"/>
              </w:rPr>
            </w:pPr>
            <w:r w:rsidRPr="00301DE8">
              <w:rPr>
                <w:rFonts w:ascii="Imago" w:hAnsi="Imago" w:cs="Arial"/>
                <w:lang w:val="en-GB"/>
              </w:rPr>
              <w:t>Dimethylsulfoxide, ACS reagent, ≥ 99.9 %</w:t>
            </w:r>
            <w:r w:rsidRPr="00301DE8">
              <w:rPr>
                <w:rFonts w:ascii="Imago" w:hAnsi="Imago" w:cs="Arial"/>
                <w:lang w:val="en-GB"/>
              </w:rPr>
              <w:br/>
              <w:t>CAS No. 67-68-5</w:t>
            </w:r>
          </w:p>
          <w:p w14:paraId="1A8D28EA" w14:textId="5D1C64F5" w:rsidR="000124DE" w:rsidRPr="00301DE8" w:rsidRDefault="000124DE" w:rsidP="0031677D">
            <w:pPr>
              <w:spacing w:before="40" w:after="40"/>
              <w:jc w:val="left"/>
              <w:rPr>
                <w:rFonts w:ascii="Imago" w:hAnsi="Imago" w:cs="Arial"/>
                <w:lang w:val="en-GB"/>
              </w:rPr>
            </w:pPr>
            <w:r w:rsidRPr="00301DE8">
              <w:rPr>
                <w:rFonts w:ascii="Imago" w:hAnsi="Imago" w:cs="Arial"/>
                <w:lang w:val="en-GB"/>
              </w:rPr>
              <w:t>Alternative:</w:t>
            </w:r>
          </w:p>
        </w:tc>
        <w:tc>
          <w:tcPr>
            <w:tcW w:w="4785" w:type="dxa"/>
            <w:tcBorders>
              <w:top w:val="single" w:sz="4" w:space="0" w:color="808080" w:themeColor="background1" w:themeShade="80"/>
              <w:bottom w:val="single" w:sz="4" w:space="0" w:color="808080" w:themeColor="background1" w:themeShade="80"/>
            </w:tcBorders>
          </w:tcPr>
          <w:p w14:paraId="7578AFA2" w14:textId="77777777" w:rsidR="0031677D" w:rsidRPr="00301DE8" w:rsidRDefault="0031677D" w:rsidP="0031677D">
            <w:pPr>
              <w:spacing w:before="40" w:after="40"/>
              <w:jc w:val="left"/>
              <w:rPr>
                <w:rFonts w:ascii="Imago" w:hAnsi="Imago" w:cs="Arial"/>
                <w:lang w:val="en-GB"/>
              </w:rPr>
            </w:pPr>
            <w:r w:rsidRPr="00301DE8">
              <w:rPr>
                <w:rFonts w:ascii="Imago" w:hAnsi="Imago" w:cs="Arial"/>
                <w:lang w:val="en-GB"/>
              </w:rPr>
              <w:t>Sigma Aldrich</w:t>
            </w:r>
            <w:r w:rsidRPr="00301DE8">
              <w:rPr>
                <w:rFonts w:ascii="Imago" w:hAnsi="Imago" w:cs="Arial"/>
                <w:lang w:val="en-GB"/>
              </w:rPr>
              <w:br/>
              <w:t>Cat. No. 472301</w:t>
            </w:r>
          </w:p>
          <w:p w14:paraId="2B28BB10" w14:textId="77777777" w:rsidR="000124DE" w:rsidRPr="00301DE8" w:rsidRDefault="000124DE" w:rsidP="00AB7E86">
            <w:pPr>
              <w:spacing w:before="40" w:after="40"/>
              <w:jc w:val="left"/>
              <w:rPr>
                <w:lang w:val="en-US"/>
              </w:rPr>
            </w:pPr>
            <w:r w:rsidRPr="00AB7E86">
              <w:rPr>
                <w:rFonts w:ascii="Imago" w:hAnsi="Imago"/>
                <w:lang w:val="en-US"/>
              </w:rPr>
              <w:t>Supelco</w:t>
            </w:r>
            <w:r w:rsidRPr="00301DE8">
              <w:rPr>
                <w:lang w:val="en-US"/>
              </w:rPr>
              <w:t xml:space="preserve"> </w:t>
            </w:r>
          </w:p>
          <w:p w14:paraId="34675C98" w14:textId="549D30C0" w:rsidR="000124DE" w:rsidRPr="00301DE8" w:rsidRDefault="000124DE" w:rsidP="000124DE">
            <w:pPr>
              <w:spacing w:before="40" w:after="40"/>
              <w:jc w:val="left"/>
              <w:rPr>
                <w:rFonts w:ascii="Imago" w:hAnsi="Imago" w:cs="Arial"/>
                <w:lang w:val="en-GB"/>
              </w:rPr>
            </w:pPr>
            <w:r w:rsidRPr="00301DE8">
              <w:rPr>
                <w:rFonts w:ascii="Imago" w:hAnsi="Imago"/>
                <w:lang w:val="en-US"/>
              </w:rPr>
              <w:t>Cat. No. 1.02931</w:t>
            </w:r>
          </w:p>
        </w:tc>
      </w:tr>
      <w:tr w:rsidR="0031677D" w:rsidRPr="00076505" w14:paraId="77048443" w14:textId="77777777" w:rsidTr="00AB618F">
        <w:tc>
          <w:tcPr>
            <w:tcW w:w="4395" w:type="dxa"/>
            <w:tcBorders>
              <w:top w:val="single" w:sz="4" w:space="0" w:color="808080" w:themeColor="background1" w:themeShade="80"/>
              <w:bottom w:val="single" w:sz="4" w:space="0" w:color="808080" w:themeColor="background1" w:themeShade="80"/>
            </w:tcBorders>
          </w:tcPr>
          <w:p w14:paraId="11389447" w14:textId="77777777" w:rsidR="0031677D" w:rsidRPr="00301DE8" w:rsidRDefault="0031677D" w:rsidP="0031677D">
            <w:pPr>
              <w:spacing w:before="40" w:after="40"/>
              <w:jc w:val="left"/>
              <w:rPr>
                <w:rFonts w:ascii="Imago" w:hAnsi="Imago" w:cs="Arial"/>
                <w:lang w:val="en-GB"/>
              </w:rPr>
            </w:pPr>
            <w:r w:rsidRPr="00301DE8">
              <w:rPr>
                <w:rFonts w:ascii="Imago" w:hAnsi="Imago" w:cs="Arial"/>
                <w:lang w:val="en-GB"/>
              </w:rPr>
              <w:t>Water, ultrapure</w:t>
            </w:r>
          </w:p>
          <w:p w14:paraId="580E14BA" w14:textId="320D5D7E" w:rsidR="000124DE" w:rsidRPr="00301DE8" w:rsidRDefault="000124DE" w:rsidP="0031677D">
            <w:pPr>
              <w:spacing w:before="40" w:after="40"/>
              <w:jc w:val="left"/>
              <w:rPr>
                <w:rFonts w:ascii="Imago" w:hAnsi="Imago" w:cs="Arial"/>
                <w:lang w:val="en-GB"/>
              </w:rPr>
            </w:pPr>
            <w:r w:rsidRPr="00301DE8">
              <w:rPr>
                <w:rFonts w:ascii="Imago" w:hAnsi="Imago" w:cs="Arial"/>
                <w:lang w:val="en-GB"/>
              </w:rPr>
              <w:t>Alternative:</w:t>
            </w:r>
          </w:p>
        </w:tc>
        <w:tc>
          <w:tcPr>
            <w:tcW w:w="4785" w:type="dxa"/>
            <w:tcBorders>
              <w:top w:val="single" w:sz="4" w:space="0" w:color="808080" w:themeColor="background1" w:themeShade="80"/>
              <w:bottom w:val="single" w:sz="4" w:space="0" w:color="808080" w:themeColor="background1" w:themeShade="80"/>
            </w:tcBorders>
          </w:tcPr>
          <w:p w14:paraId="0C5F2A8F" w14:textId="77777777" w:rsidR="0031677D" w:rsidRPr="00301DE8" w:rsidRDefault="0031677D" w:rsidP="0031677D">
            <w:pPr>
              <w:spacing w:before="40" w:after="40"/>
              <w:jc w:val="left"/>
              <w:rPr>
                <w:rFonts w:ascii="Imago" w:hAnsi="Imago" w:cs="Arial"/>
                <w:lang w:val="en-GB"/>
              </w:rPr>
            </w:pPr>
            <w:r w:rsidRPr="00301DE8">
              <w:rPr>
                <w:rFonts w:ascii="Imago" w:hAnsi="Imago" w:cs="Arial"/>
                <w:lang w:val="en-GB"/>
              </w:rPr>
              <w:t>In-house: Millipore Milli-Q System Direct-Q 3 UV</w:t>
            </w:r>
          </w:p>
          <w:p w14:paraId="2F3DF59E" w14:textId="61E6909F" w:rsidR="000124DE" w:rsidRPr="00301DE8" w:rsidRDefault="000124DE" w:rsidP="0031677D">
            <w:pPr>
              <w:spacing w:before="40" w:after="40"/>
              <w:jc w:val="left"/>
              <w:rPr>
                <w:rFonts w:ascii="Imago" w:hAnsi="Imago" w:cs="Arial"/>
                <w:lang w:val="en-GB"/>
              </w:rPr>
            </w:pPr>
            <w:r w:rsidRPr="00301DE8">
              <w:rPr>
                <w:rFonts w:ascii="Imago" w:hAnsi="Imago"/>
              </w:rPr>
              <w:t>In-house: Milli-Q-IQ 7000 system (Merck)</w:t>
            </w:r>
          </w:p>
        </w:tc>
      </w:tr>
      <w:tr w:rsidR="0031677D" w:rsidRPr="00455171" w14:paraId="2B30D1EB" w14:textId="77777777" w:rsidTr="00AB618F">
        <w:tc>
          <w:tcPr>
            <w:tcW w:w="4395" w:type="dxa"/>
            <w:tcBorders>
              <w:top w:val="single" w:sz="4" w:space="0" w:color="808080" w:themeColor="background1" w:themeShade="80"/>
              <w:bottom w:val="single" w:sz="4" w:space="0" w:color="808080" w:themeColor="background1" w:themeShade="80"/>
            </w:tcBorders>
          </w:tcPr>
          <w:p w14:paraId="035304B1" w14:textId="6BFEE6D8" w:rsidR="0031677D" w:rsidRPr="00076505" w:rsidRDefault="0031677D" w:rsidP="0031677D">
            <w:pPr>
              <w:spacing w:before="40" w:after="40"/>
              <w:jc w:val="left"/>
              <w:rPr>
                <w:rFonts w:ascii="Imago" w:hAnsi="Imago" w:cs="Arial"/>
                <w:lang w:val="en-GB"/>
              </w:rPr>
            </w:pPr>
            <w:r w:rsidRPr="00076505">
              <w:rPr>
                <w:rFonts w:ascii="Imago" w:hAnsi="Imago" w:cs="Arial"/>
                <w:lang w:val="en-GB"/>
              </w:rPr>
              <w:t>Ammonium acetate, LCMS grade</w:t>
            </w:r>
            <w:r w:rsidRPr="00076505">
              <w:rPr>
                <w:rFonts w:ascii="Imago" w:hAnsi="Imago" w:cs="Arial"/>
                <w:lang w:val="en-GB"/>
              </w:rPr>
              <w:br/>
              <w:t>CAS No. 631-61-8</w:t>
            </w:r>
          </w:p>
        </w:tc>
        <w:tc>
          <w:tcPr>
            <w:tcW w:w="4785" w:type="dxa"/>
            <w:tcBorders>
              <w:top w:val="single" w:sz="4" w:space="0" w:color="808080" w:themeColor="background1" w:themeShade="80"/>
              <w:bottom w:val="single" w:sz="4" w:space="0" w:color="808080" w:themeColor="background1" w:themeShade="80"/>
            </w:tcBorders>
          </w:tcPr>
          <w:p w14:paraId="22E7A1A4" w14:textId="10948905" w:rsidR="0031677D" w:rsidRPr="00301DE8" w:rsidRDefault="0031677D" w:rsidP="0031677D">
            <w:pPr>
              <w:spacing w:before="40" w:after="40"/>
              <w:jc w:val="left"/>
              <w:rPr>
                <w:rFonts w:ascii="Imago" w:hAnsi="Imago" w:cs="Arial"/>
                <w:lang w:val="en-GB"/>
              </w:rPr>
            </w:pPr>
            <w:r w:rsidRPr="00301DE8">
              <w:rPr>
                <w:rFonts w:ascii="Imago" w:hAnsi="Imago" w:cs="Arial"/>
                <w:lang w:val="en-GB"/>
              </w:rPr>
              <w:t>Sigma-Aldrich LiChropur</w:t>
            </w:r>
            <w:r w:rsidRPr="00301DE8">
              <w:rPr>
                <w:rFonts w:ascii="Imago" w:hAnsi="Imago" w:cs="Arial"/>
                <w:vertAlign w:val="superscript"/>
                <w:lang w:val="en-GB"/>
              </w:rPr>
              <w:t>®</w:t>
            </w:r>
            <w:r w:rsidRPr="00301DE8">
              <w:rPr>
                <w:rFonts w:ascii="Imago" w:hAnsi="Imago" w:cs="Arial"/>
                <w:lang w:val="en-GB"/>
              </w:rPr>
              <w:br/>
              <w:t>Cat. No. 73594</w:t>
            </w:r>
          </w:p>
        </w:tc>
      </w:tr>
      <w:tr w:rsidR="0031677D" w:rsidRPr="00076505" w14:paraId="276CF1D2" w14:textId="77777777" w:rsidTr="00AB618F">
        <w:tc>
          <w:tcPr>
            <w:tcW w:w="4395" w:type="dxa"/>
            <w:tcBorders>
              <w:top w:val="single" w:sz="4" w:space="0" w:color="808080" w:themeColor="background1" w:themeShade="80"/>
              <w:bottom w:val="single" w:sz="4" w:space="0" w:color="808080" w:themeColor="background1" w:themeShade="80"/>
            </w:tcBorders>
          </w:tcPr>
          <w:p w14:paraId="0AF1FDD7" w14:textId="48787768" w:rsidR="0031677D" w:rsidRPr="00076505" w:rsidRDefault="0031677D" w:rsidP="0031677D">
            <w:pPr>
              <w:spacing w:before="40" w:after="40"/>
              <w:jc w:val="left"/>
              <w:rPr>
                <w:rFonts w:ascii="Imago" w:hAnsi="Imago" w:cs="Arial"/>
                <w:lang w:val="en-GB"/>
              </w:rPr>
            </w:pPr>
            <w:r w:rsidRPr="00076505">
              <w:rPr>
                <w:rFonts w:ascii="Imago" w:hAnsi="Imago" w:cs="Arial"/>
                <w:lang w:val="en-GB"/>
              </w:rPr>
              <w:lastRenderedPageBreak/>
              <w:t>Formic acid, LCMS grade</w:t>
            </w:r>
            <w:r w:rsidRPr="00076505">
              <w:rPr>
                <w:rFonts w:ascii="Imago" w:hAnsi="Imago" w:cs="Arial"/>
                <w:lang w:val="en-GB"/>
              </w:rPr>
              <w:br/>
              <w:t>CAS No. 64-18-6</w:t>
            </w:r>
          </w:p>
        </w:tc>
        <w:tc>
          <w:tcPr>
            <w:tcW w:w="4785" w:type="dxa"/>
            <w:tcBorders>
              <w:top w:val="single" w:sz="4" w:space="0" w:color="808080" w:themeColor="background1" w:themeShade="80"/>
              <w:bottom w:val="single" w:sz="4" w:space="0" w:color="808080" w:themeColor="background1" w:themeShade="80"/>
            </w:tcBorders>
          </w:tcPr>
          <w:p w14:paraId="00A3CFF1" w14:textId="784A9EE1" w:rsidR="0031677D" w:rsidRPr="00301DE8" w:rsidRDefault="0031677D" w:rsidP="0031677D">
            <w:pPr>
              <w:spacing w:before="40" w:after="40"/>
              <w:jc w:val="left"/>
              <w:rPr>
                <w:rFonts w:ascii="Imago" w:hAnsi="Imago" w:cs="Arial"/>
                <w:lang w:val="en-GB"/>
              </w:rPr>
            </w:pPr>
            <w:r w:rsidRPr="00301DE8">
              <w:rPr>
                <w:rFonts w:ascii="Imago" w:hAnsi="Imago" w:cs="Arial"/>
                <w:lang w:val="en-GB"/>
              </w:rPr>
              <w:t>Biosolve</w:t>
            </w:r>
            <w:r w:rsidRPr="00301DE8">
              <w:rPr>
                <w:rFonts w:ascii="Imago" w:hAnsi="Imago" w:cs="Arial"/>
                <w:lang w:val="en-GB"/>
              </w:rPr>
              <w:br/>
              <w:t xml:space="preserve">Cat. No. </w:t>
            </w:r>
            <w:r w:rsidR="003115F0" w:rsidRPr="00301DE8">
              <w:rPr>
                <w:rFonts w:ascii="Imago" w:hAnsi="Imago" w:cs="Arial"/>
                <w:lang w:val="en-GB"/>
              </w:rPr>
              <w:t>0006914143BS</w:t>
            </w:r>
          </w:p>
        </w:tc>
      </w:tr>
      <w:tr w:rsidR="0031677D" w:rsidRPr="00455171" w14:paraId="20430F7C" w14:textId="77777777" w:rsidTr="00AB618F">
        <w:tc>
          <w:tcPr>
            <w:tcW w:w="4395" w:type="dxa"/>
            <w:tcBorders>
              <w:top w:val="single" w:sz="4" w:space="0" w:color="808080" w:themeColor="background1" w:themeShade="80"/>
              <w:bottom w:val="single" w:sz="4" w:space="0" w:color="808080" w:themeColor="background1" w:themeShade="80"/>
            </w:tcBorders>
          </w:tcPr>
          <w:p w14:paraId="2DDF7901" w14:textId="35C63D39" w:rsidR="0031677D" w:rsidRPr="00076505" w:rsidRDefault="0031677D" w:rsidP="0031677D">
            <w:pPr>
              <w:spacing w:before="40" w:after="40"/>
              <w:jc w:val="left"/>
              <w:rPr>
                <w:rFonts w:ascii="Imago" w:hAnsi="Imago" w:cs="Arial"/>
                <w:lang w:val="en-GB"/>
              </w:rPr>
            </w:pPr>
            <w:r w:rsidRPr="00076505">
              <w:rPr>
                <w:rFonts w:ascii="Imago" w:hAnsi="Imago" w:cs="Arial"/>
                <w:lang w:val="en-GB"/>
              </w:rPr>
              <w:t>2-Propanol, HPLC grade</w:t>
            </w:r>
            <w:r w:rsidRPr="00076505">
              <w:rPr>
                <w:rFonts w:ascii="Imago" w:hAnsi="Imago" w:cs="Arial"/>
                <w:lang w:val="en-GB"/>
              </w:rPr>
              <w:br/>
              <w:t>CAS No. 67-63-0</w:t>
            </w:r>
          </w:p>
        </w:tc>
        <w:tc>
          <w:tcPr>
            <w:tcW w:w="4785" w:type="dxa"/>
            <w:tcBorders>
              <w:top w:val="single" w:sz="4" w:space="0" w:color="808080" w:themeColor="background1" w:themeShade="80"/>
              <w:bottom w:val="single" w:sz="4" w:space="0" w:color="808080" w:themeColor="background1" w:themeShade="80"/>
            </w:tcBorders>
          </w:tcPr>
          <w:p w14:paraId="7131D847" w14:textId="77777777" w:rsidR="0031677D" w:rsidRPr="00301DE8" w:rsidRDefault="0031677D" w:rsidP="0031677D">
            <w:pPr>
              <w:spacing w:before="40" w:after="40"/>
              <w:jc w:val="left"/>
              <w:rPr>
                <w:rFonts w:ascii="Imago" w:hAnsi="Imago" w:cs="Arial"/>
                <w:lang w:val="en-GB"/>
              </w:rPr>
            </w:pPr>
            <w:r w:rsidRPr="00301DE8">
              <w:rPr>
                <w:rFonts w:ascii="Imago" w:hAnsi="Imago" w:cs="Arial"/>
                <w:lang w:val="en-GB"/>
              </w:rPr>
              <w:t>Riedel-de Haën</w:t>
            </w:r>
            <w:r w:rsidRPr="00301DE8">
              <w:rPr>
                <w:rFonts w:ascii="Imago" w:hAnsi="Imago" w:cs="Arial"/>
                <w:lang w:val="en-GB"/>
              </w:rPr>
              <w:br/>
              <w:t>Cat. No. 34863</w:t>
            </w:r>
          </w:p>
        </w:tc>
      </w:tr>
      <w:tr w:rsidR="0031677D" w:rsidRPr="00455171" w14:paraId="1A6960BB" w14:textId="77777777" w:rsidTr="00AB618F">
        <w:tc>
          <w:tcPr>
            <w:tcW w:w="4395" w:type="dxa"/>
            <w:tcBorders>
              <w:top w:val="single" w:sz="4" w:space="0" w:color="808080" w:themeColor="background1" w:themeShade="80"/>
              <w:bottom w:val="single" w:sz="4" w:space="0" w:color="808080" w:themeColor="background1" w:themeShade="80"/>
            </w:tcBorders>
          </w:tcPr>
          <w:p w14:paraId="383A2495" w14:textId="6C3E0C52" w:rsidR="0031677D" w:rsidRPr="00076505" w:rsidRDefault="0031677D" w:rsidP="0031677D">
            <w:pPr>
              <w:spacing w:before="40" w:after="40"/>
              <w:jc w:val="left"/>
              <w:rPr>
                <w:rFonts w:ascii="Imago" w:hAnsi="Imago" w:cs="Arial"/>
                <w:highlight w:val="yellow"/>
                <w:lang w:val="en-GB"/>
              </w:rPr>
            </w:pPr>
            <w:r w:rsidRPr="00076505">
              <w:rPr>
                <w:rFonts w:ascii="Imago" w:hAnsi="Imago" w:cs="Arial"/>
                <w:lang w:val="en-GB"/>
              </w:rPr>
              <w:t>Analyte-free human serum, normal (matrix)</w:t>
            </w:r>
            <w:r w:rsidRPr="00076505">
              <w:rPr>
                <w:rFonts w:ascii="Imago" w:hAnsi="Imago" w:cs="Arial"/>
                <w:lang w:val="en-GB"/>
              </w:rPr>
              <w:br/>
            </w:r>
          </w:p>
        </w:tc>
        <w:tc>
          <w:tcPr>
            <w:tcW w:w="4785" w:type="dxa"/>
            <w:tcBorders>
              <w:top w:val="single" w:sz="4" w:space="0" w:color="808080" w:themeColor="background1" w:themeShade="80"/>
              <w:bottom w:val="single" w:sz="4" w:space="0" w:color="808080" w:themeColor="background1" w:themeShade="80"/>
            </w:tcBorders>
          </w:tcPr>
          <w:p w14:paraId="299A2AD1" w14:textId="6CCAE2B9" w:rsidR="0031677D" w:rsidRPr="00AB7E86" w:rsidRDefault="0031677D" w:rsidP="0031677D">
            <w:pPr>
              <w:spacing w:before="40" w:after="40"/>
              <w:jc w:val="left"/>
              <w:rPr>
                <w:rFonts w:ascii="Imago" w:hAnsi="Imago" w:cs="Arial"/>
                <w:lang w:val="en-GB"/>
              </w:rPr>
            </w:pPr>
            <w:r w:rsidRPr="00301DE8">
              <w:rPr>
                <w:rFonts w:ascii="Imago" w:hAnsi="Imago"/>
                <w:lang w:val="en-GB"/>
              </w:rPr>
              <w:t>Merck Millipore</w:t>
            </w:r>
            <w:r w:rsidRPr="00301DE8">
              <w:rPr>
                <w:rFonts w:ascii="Imago" w:hAnsi="Imago"/>
                <w:lang w:val="en-GB"/>
              </w:rPr>
              <w:br/>
            </w:r>
            <w:r w:rsidR="000124DE" w:rsidRPr="00301DE8">
              <w:rPr>
                <w:rFonts w:ascii="Imago" w:hAnsi="Imago"/>
                <w:lang w:val="en-GB"/>
              </w:rPr>
              <w:t>Cat. No. “S1-Liter” (637816)</w:t>
            </w:r>
          </w:p>
        </w:tc>
      </w:tr>
      <w:tr w:rsidR="0031677D" w:rsidRPr="00076505" w14:paraId="10CCDB12" w14:textId="77777777" w:rsidTr="00AB618F">
        <w:tc>
          <w:tcPr>
            <w:tcW w:w="4395" w:type="dxa"/>
            <w:tcBorders>
              <w:top w:val="single" w:sz="4" w:space="0" w:color="808080" w:themeColor="background1" w:themeShade="80"/>
              <w:bottom w:val="single" w:sz="4" w:space="0" w:color="808080" w:themeColor="background1" w:themeShade="80"/>
            </w:tcBorders>
          </w:tcPr>
          <w:p w14:paraId="0F10BB18" w14:textId="0F3DEB57" w:rsidR="0031677D" w:rsidRPr="00076505" w:rsidRDefault="0031677D" w:rsidP="0031677D">
            <w:pPr>
              <w:spacing w:before="40" w:after="40"/>
              <w:rPr>
                <w:rFonts w:ascii="Imago" w:hAnsi="Imago" w:cs="Arial"/>
                <w:lang w:val="en-GB"/>
              </w:rPr>
            </w:pPr>
            <w:r w:rsidRPr="00076505">
              <w:rPr>
                <w:rFonts w:ascii="Imago" w:hAnsi="Imago" w:cs="Arial"/>
                <w:lang w:val="en-GB"/>
              </w:rPr>
              <w:t>TDM free human serum (surrogate matrix)</w:t>
            </w:r>
          </w:p>
        </w:tc>
        <w:tc>
          <w:tcPr>
            <w:tcW w:w="4785" w:type="dxa"/>
            <w:tcBorders>
              <w:top w:val="single" w:sz="4" w:space="0" w:color="808080" w:themeColor="background1" w:themeShade="80"/>
              <w:bottom w:val="single" w:sz="4" w:space="0" w:color="808080" w:themeColor="background1" w:themeShade="80"/>
            </w:tcBorders>
          </w:tcPr>
          <w:p w14:paraId="0FE64AB6" w14:textId="557A285E" w:rsidR="0031677D" w:rsidRPr="00301DE8" w:rsidRDefault="0031677D" w:rsidP="0031677D">
            <w:pPr>
              <w:spacing w:before="40" w:after="40"/>
              <w:jc w:val="left"/>
              <w:rPr>
                <w:rFonts w:ascii="Imago" w:hAnsi="Imago" w:cs="Arial"/>
                <w:lang w:val="en-GB"/>
              </w:rPr>
            </w:pPr>
            <w:r w:rsidRPr="00301DE8">
              <w:rPr>
                <w:rFonts w:ascii="Imago" w:hAnsi="Imago" w:cs="Arial"/>
                <w:lang w:val="en-GB"/>
              </w:rPr>
              <w:t>Roche</w:t>
            </w:r>
            <w:r w:rsidRPr="00301DE8">
              <w:rPr>
                <w:rFonts w:ascii="Imago" w:hAnsi="Imago" w:cs="Arial"/>
                <w:lang w:val="en-GB"/>
              </w:rPr>
              <w:br/>
              <w:t>ID No. 12095432001</w:t>
            </w:r>
          </w:p>
        </w:tc>
      </w:tr>
    </w:tbl>
    <w:p w14:paraId="0BD54443" w14:textId="77777777" w:rsidR="00FC1E90" w:rsidRPr="00076505" w:rsidRDefault="00FC1E90" w:rsidP="00AC048B">
      <w:pPr>
        <w:rPr>
          <w:rFonts w:ascii="Imago" w:hAnsi="Imago"/>
          <w:lang w:val="en-GB"/>
        </w:rPr>
      </w:pPr>
    </w:p>
    <w:p w14:paraId="0FA87EB5" w14:textId="77777777" w:rsidR="00FC1E90" w:rsidRPr="00076505" w:rsidRDefault="00FC1E90" w:rsidP="000D4A7A">
      <w:pPr>
        <w:pStyle w:val="s2"/>
      </w:pPr>
      <w:bookmarkStart w:id="17" w:name="_Toc205962559"/>
      <w:r w:rsidRPr="00076505">
        <w:t>Preparation of Reagents</w:t>
      </w:r>
      <w:bookmarkEnd w:id="17"/>
    </w:p>
    <w:p w14:paraId="145B5C2B" w14:textId="77777777" w:rsidR="00634253" w:rsidRPr="00076505" w:rsidRDefault="00634253" w:rsidP="000D1B13">
      <w:pPr>
        <w:rPr>
          <w:rFonts w:ascii="Imago" w:hAnsi="Imago"/>
          <w:lang w:val="en-GB"/>
        </w:rPr>
      </w:pPr>
      <w:r w:rsidRPr="00076505">
        <w:rPr>
          <w:rFonts w:ascii="Imago" w:hAnsi="Imago"/>
          <w:lang w:val="en-GB"/>
        </w:rPr>
        <w:t>If the volume of solutions for sample preparation or chromatographic analysis is not sufficient, a whole multiple of the given volume has to be prepared as described. Final volumes should be combined prior to use.</w:t>
      </w:r>
    </w:p>
    <w:p w14:paraId="0FEB9F90" w14:textId="6311F24D" w:rsidR="00634253" w:rsidRPr="00076505" w:rsidRDefault="00634253" w:rsidP="000D1B13">
      <w:pPr>
        <w:rPr>
          <w:rFonts w:ascii="Imago" w:hAnsi="Imago"/>
          <w:lang w:val="en-GB"/>
        </w:rPr>
      </w:pPr>
      <w:r w:rsidRPr="00076505">
        <w:rPr>
          <w:rFonts w:ascii="Imago" w:hAnsi="Imago"/>
          <w:lang w:val="en-GB"/>
        </w:rPr>
        <w:t xml:space="preserve">Volumetric flasks, measuring cylinders and screw cap bottles are cleaned with </w:t>
      </w:r>
      <w:r w:rsidR="00BA7C8F" w:rsidRPr="00076505">
        <w:rPr>
          <w:rFonts w:ascii="Imago" w:hAnsi="Imago"/>
          <w:lang w:val="en-GB"/>
        </w:rPr>
        <w:t>methanol or acetone</w:t>
      </w:r>
      <w:r w:rsidRPr="00076505">
        <w:rPr>
          <w:rFonts w:ascii="Imago" w:hAnsi="Imago"/>
          <w:lang w:val="en-GB"/>
        </w:rPr>
        <w:t xml:space="preserve"> </w:t>
      </w:r>
      <w:r w:rsidR="00B4217B" w:rsidRPr="00076505">
        <w:rPr>
          <w:rFonts w:ascii="Imago" w:hAnsi="Imago"/>
          <w:lang w:val="en-GB"/>
        </w:rPr>
        <w:t>and</w:t>
      </w:r>
      <w:r w:rsidR="004522AB" w:rsidRPr="00076505">
        <w:rPr>
          <w:rFonts w:ascii="Imago" w:hAnsi="Imago"/>
          <w:lang w:val="en-GB"/>
        </w:rPr>
        <w:t> </w:t>
      </w:r>
      <w:r w:rsidR="00B4217B" w:rsidRPr="00076505">
        <w:rPr>
          <w:rFonts w:ascii="Imago" w:hAnsi="Imago"/>
          <w:lang w:val="en-GB"/>
        </w:rPr>
        <w:t>/ or</w:t>
      </w:r>
      <w:r w:rsidRPr="00076505">
        <w:rPr>
          <w:rFonts w:ascii="Imago" w:hAnsi="Imago"/>
          <w:lang w:val="en-GB"/>
        </w:rPr>
        <w:t xml:space="preserve"> with Milli</w:t>
      </w:r>
      <w:r w:rsidR="00B4217B" w:rsidRPr="00076505">
        <w:rPr>
          <w:rFonts w:ascii="Imago" w:hAnsi="Imago"/>
          <w:lang w:val="en-GB"/>
        </w:rPr>
        <w:t>-Q</w:t>
      </w:r>
      <w:r w:rsidRPr="00076505">
        <w:rPr>
          <w:rFonts w:ascii="Imago" w:hAnsi="Imago"/>
          <w:lang w:val="en-GB"/>
        </w:rPr>
        <w:t xml:space="preserve"> water before use (dependent on </w:t>
      </w:r>
      <w:r w:rsidR="00B4217B" w:rsidRPr="00076505">
        <w:rPr>
          <w:rFonts w:ascii="Imago" w:hAnsi="Imago"/>
          <w:lang w:val="en-GB"/>
        </w:rPr>
        <w:t xml:space="preserve">the </w:t>
      </w:r>
      <w:r w:rsidRPr="00076505">
        <w:rPr>
          <w:rFonts w:ascii="Imago" w:hAnsi="Imago"/>
          <w:lang w:val="en-GB"/>
        </w:rPr>
        <w:t>eluent that will be used).</w:t>
      </w:r>
      <w:r w:rsidR="00D3173D">
        <w:rPr>
          <w:rFonts w:ascii="Imago" w:hAnsi="Imago"/>
          <w:lang w:val="en-GB"/>
        </w:rPr>
        <w:t xml:space="preserve"> </w:t>
      </w:r>
      <w:r w:rsidR="00D3173D" w:rsidRPr="00301DE8">
        <w:rPr>
          <w:rFonts w:ascii="Imago" w:hAnsi="Imago"/>
          <w:lang w:val="en-US"/>
        </w:rPr>
        <w:t>The use of a dishwasher is not suitable for USP volumetric flasks.</w:t>
      </w:r>
    </w:p>
    <w:p w14:paraId="4FEBFE67" w14:textId="7B429187" w:rsidR="008A3248" w:rsidRPr="00076505" w:rsidRDefault="008A3248" w:rsidP="008A3248">
      <w:pPr>
        <w:pStyle w:val="QMStandardtext"/>
        <w:rPr>
          <w:rFonts w:ascii="Imago" w:hAnsi="Imago"/>
          <w:lang w:val="en-GB"/>
        </w:rPr>
      </w:pPr>
      <w:r w:rsidRPr="00076505">
        <w:rPr>
          <w:rFonts w:ascii="Imago" w:hAnsi="Imago"/>
          <w:b/>
          <w:lang w:val="en-GB"/>
        </w:rPr>
        <w:t>Note:</w:t>
      </w:r>
      <w:r w:rsidRPr="00076505">
        <w:rPr>
          <w:rFonts w:ascii="Imago" w:hAnsi="Imago"/>
          <w:lang w:val="en-GB"/>
        </w:rPr>
        <w:t xml:space="preserve"> For pipetting organic solvents and serum, only use positive displacement pipettes, such as Gilson Microman</w:t>
      </w:r>
      <w:r w:rsidR="00D40EA1" w:rsidRPr="00076505">
        <w:rPr>
          <w:rFonts w:ascii="Imago" w:hAnsi="Imago"/>
          <w:vertAlign w:val="superscript"/>
          <w:lang w:val="en-GB"/>
        </w:rPr>
        <w:t>®</w:t>
      </w:r>
      <w:r w:rsidRPr="00076505">
        <w:rPr>
          <w:rFonts w:ascii="Imago" w:hAnsi="Imago"/>
          <w:lang w:val="en-GB"/>
        </w:rPr>
        <w:t xml:space="preserve"> E, Eppendorf Multipette</w:t>
      </w:r>
      <w:r w:rsidR="00033D11" w:rsidRPr="00076505">
        <w:rPr>
          <w:rFonts w:ascii="Imago" w:hAnsi="Imago"/>
          <w:vertAlign w:val="superscript"/>
          <w:lang w:val="en-GB"/>
        </w:rPr>
        <w:t>®</w:t>
      </w:r>
      <w:r w:rsidRPr="00076505">
        <w:rPr>
          <w:rFonts w:ascii="Imago" w:hAnsi="Imago"/>
          <w:lang w:val="en-GB"/>
        </w:rPr>
        <w:t xml:space="preserve"> </w:t>
      </w:r>
      <w:r w:rsidR="001254B7" w:rsidRPr="00076505">
        <w:rPr>
          <w:rFonts w:ascii="Imago" w:hAnsi="Imago"/>
          <w:lang w:val="en-GB"/>
        </w:rPr>
        <w:t>E</w:t>
      </w:r>
      <w:r w:rsidR="005B6A15" w:rsidRPr="00076505">
        <w:rPr>
          <w:rFonts w:ascii="Imago" w:hAnsi="Imago"/>
          <w:lang w:val="en-GB"/>
        </w:rPr>
        <w:t>3 / E</w:t>
      </w:r>
      <w:r w:rsidR="001254B7" w:rsidRPr="00076505">
        <w:rPr>
          <w:rFonts w:ascii="Imago" w:hAnsi="Imago"/>
          <w:lang w:val="en-GB"/>
        </w:rPr>
        <w:t>3x</w:t>
      </w:r>
      <w:r w:rsidR="00262A6E" w:rsidRPr="00076505">
        <w:rPr>
          <w:rFonts w:ascii="Imago" w:hAnsi="Imago"/>
          <w:lang w:val="en-GB"/>
        </w:rPr>
        <w:t xml:space="preserve"> or Eppendorf Multipette</w:t>
      </w:r>
      <w:r w:rsidR="00262A6E" w:rsidRPr="00076505">
        <w:rPr>
          <w:rFonts w:ascii="Imago" w:hAnsi="Imago"/>
          <w:vertAlign w:val="superscript"/>
          <w:lang w:val="en-GB"/>
        </w:rPr>
        <w:t>®</w:t>
      </w:r>
      <w:r w:rsidR="00262A6E" w:rsidRPr="00076505">
        <w:rPr>
          <w:rFonts w:ascii="Imago" w:hAnsi="Imago"/>
          <w:lang w:val="en-GB"/>
        </w:rPr>
        <w:t xml:space="preserve"> </w:t>
      </w:r>
      <w:r w:rsidR="001254B7" w:rsidRPr="00076505">
        <w:rPr>
          <w:rFonts w:ascii="Imago" w:hAnsi="Imago"/>
          <w:lang w:val="en-GB"/>
        </w:rPr>
        <w:t>M4</w:t>
      </w:r>
      <w:r w:rsidRPr="00076505">
        <w:rPr>
          <w:rFonts w:ascii="Imago" w:hAnsi="Imago"/>
          <w:lang w:val="en-GB"/>
        </w:rPr>
        <w:t>.</w:t>
      </w:r>
    </w:p>
    <w:p w14:paraId="2B8B8511" w14:textId="09B0FD22" w:rsidR="008A3248" w:rsidRPr="00076505" w:rsidRDefault="008A3248" w:rsidP="008A3248">
      <w:pPr>
        <w:rPr>
          <w:rFonts w:ascii="Imago" w:hAnsi="Imago"/>
          <w:lang w:val="en-GB"/>
        </w:rPr>
      </w:pPr>
      <w:r w:rsidRPr="00076505">
        <w:rPr>
          <w:rFonts w:ascii="Imago" w:hAnsi="Imago"/>
          <w:lang w:val="en-GB"/>
        </w:rPr>
        <w:t xml:space="preserve">The pipettes to be used are indicated at each step of the </w:t>
      </w:r>
      <w:r w:rsidR="00440AE1" w:rsidRPr="00076505">
        <w:rPr>
          <w:rFonts w:ascii="Imago" w:hAnsi="Imago"/>
          <w:lang w:val="en-GB"/>
        </w:rPr>
        <w:t>reagent</w:t>
      </w:r>
      <w:r w:rsidRPr="00076505">
        <w:rPr>
          <w:rFonts w:ascii="Imago" w:hAnsi="Imago"/>
          <w:lang w:val="en-GB"/>
        </w:rPr>
        <w:t xml:space="preserve"> preparation.</w:t>
      </w:r>
    </w:p>
    <w:p w14:paraId="5D5504CB" w14:textId="77777777" w:rsidR="00FC1E90" w:rsidRPr="00076505" w:rsidRDefault="00FC1E90" w:rsidP="000D1B13">
      <w:pPr>
        <w:rPr>
          <w:rFonts w:ascii="Imago" w:hAnsi="Imago"/>
          <w:lang w:val="en-GB"/>
        </w:rPr>
      </w:pPr>
    </w:p>
    <w:p w14:paraId="21A5C367" w14:textId="77777777" w:rsidR="00634253" w:rsidRPr="00076505" w:rsidRDefault="00634253" w:rsidP="000D4A7A">
      <w:pPr>
        <w:pStyle w:val="s3"/>
      </w:pPr>
      <w:bookmarkStart w:id="18" w:name="_Toc205962560"/>
      <w:r w:rsidRPr="00076505">
        <w:t>Mobile Phase</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68"/>
        <w:gridCol w:w="5636"/>
      </w:tblGrid>
      <w:tr w:rsidR="0039420A" w:rsidRPr="00076505" w14:paraId="385A6193" w14:textId="77777777" w:rsidTr="0039420A">
        <w:tc>
          <w:tcPr>
            <w:tcW w:w="3544" w:type="dxa"/>
            <w:gridSpan w:val="2"/>
          </w:tcPr>
          <w:p w14:paraId="6DE93152" w14:textId="3FED8450" w:rsidR="0039420A" w:rsidRPr="00076505" w:rsidRDefault="0039420A" w:rsidP="0039420A">
            <w:pPr>
              <w:rPr>
                <w:rFonts w:ascii="Imago" w:hAnsi="Imago" w:cs="Arial"/>
                <w:b/>
                <w:lang w:val="en-GB"/>
              </w:rPr>
            </w:pPr>
            <w:r w:rsidRPr="00076505">
              <w:rPr>
                <w:rFonts w:ascii="Imago" w:hAnsi="Imago" w:cs="Arial"/>
                <w:b/>
                <w:lang w:val="en-GB"/>
              </w:rPr>
              <w:t>2 mM Ammonium acetate in water:</w:t>
            </w:r>
          </w:p>
        </w:tc>
        <w:tc>
          <w:tcPr>
            <w:tcW w:w="5636" w:type="dxa"/>
          </w:tcPr>
          <w:p w14:paraId="26161618" w14:textId="76839A2C" w:rsidR="0039420A" w:rsidRPr="00076505" w:rsidRDefault="0039420A" w:rsidP="0039420A">
            <w:pPr>
              <w:rPr>
                <w:rFonts w:ascii="Imago" w:hAnsi="Imago" w:cs="Arial"/>
                <w:lang w:val="en-GB"/>
              </w:rPr>
            </w:pPr>
            <w:r w:rsidRPr="00076505">
              <w:rPr>
                <w:rFonts w:ascii="Imago" w:hAnsi="Imago" w:cs="Arial"/>
                <w:lang w:val="en-GB"/>
              </w:rPr>
              <w:t>Weigh 154</w:t>
            </w:r>
            <w:r w:rsidR="003F1E90" w:rsidRPr="00076505">
              <w:rPr>
                <w:rFonts w:ascii="Imago" w:hAnsi="Imago" w:cs="Arial"/>
                <w:lang w:val="en-GB"/>
              </w:rPr>
              <w:t> </w:t>
            </w:r>
            <w:r w:rsidRPr="00076505">
              <w:rPr>
                <w:rFonts w:ascii="Imago" w:hAnsi="Imago" w:cs="Arial"/>
                <w:lang w:val="en-GB"/>
              </w:rPr>
              <w:t>±</w:t>
            </w:r>
            <w:r w:rsidR="003F1E90" w:rsidRPr="00076505">
              <w:rPr>
                <w:rFonts w:ascii="Imago" w:hAnsi="Imago" w:cs="Arial"/>
                <w:lang w:val="en-GB"/>
              </w:rPr>
              <w:t> </w:t>
            </w:r>
            <w:r w:rsidRPr="00076505">
              <w:rPr>
                <w:rFonts w:ascii="Imago" w:hAnsi="Imago" w:cs="Arial"/>
                <w:lang w:val="en-GB"/>
              </w:rPr>
              <w:t>2</w:t>
            </w:r>
            <w:r w:rsidR="003F1E90" w:rsidRPr="00076505">
              <w:rPr>
                <w:rFonts w:ascii="Imago" w:hAnsi="Imago" w:cs="Arial"/>
                <w:lang w:val="en-GB"/>
              </w:rPr>
              <w:t> </w:t>
            </w:r>
            <w:r w:rsidRPr="00076505">
              <w:rPr>
                <w:rFonts w:ascii="Imago" w:hAnsi="Imago" w:cs="Arial"/>
                <w:lang w:val="en-GB"/>
              </w:rPr>
              <w:t xml:space="preserve">mg ammonium acetate </w:t>
            </w:r>
            <w:r w:rsidR="00D55A22" w:rsidRPr="00076505">
              <w:rPr>
                <w:rFonts w:ascii="Imago" w:hAnsi="Imago" w:cs="Arial"/>
                <w:lang w:val="en-GB"/>
              </w:rPr>
              <w:t xml:space="preserve">on an analytical balance </w:t>
            </w:r>
            <w:r w:rsidRPr="00076505">
              <w:rPr>
                <w:rFonts w:ascii="Imago" w:hAnsi="Imago" w:cs="Arial"/>
                <w:lang w:val="en-GB"/>
              </w:rPr>
              <w:t>into a beaker. Measure 1 L water in a 1 L measuring cylinder. Transfer the ammonium acetate to the eluent bottle by rinsing the beaker with a portion of the water. Mix the solution until dissolved.</w:t>
            </w:r>
          </w:p>
        </w:tc>
      </w:tr>
      <w:tr w:rsidR="0039420A" w:rsidRPr="00076505" w14:paraId="7E1F7DE9" w14:textId="77777777" w:rsidTr="0039420A">
        <w:tc>
          <w:tcPr>
            <w:tcW w:w="3544" w:type="dxa"/>
            <w:gridSpan w:val="2"/>
          </w:tcPr>
          <w:p w14:paraId="7E5E097C" w14:textId="15F9D3E5" w:rsidR="0039420A" w:rsidRPr="00076505" w:rsidRDefault="0039420A" w:rsidP="0039420A">
            <w:pPr>
              <w:rPr>
                <w:rFonts w:ascii="Imago" w:hAnsi="Imago" w:cs="Arial"/>
                <w:b/>
                <w:lang w:val="en-GB"/>
              </w:rPr>
            </w:pPr>
            <w:r w:rsidRPr="00076505">
              <w:rPr>
                <w:rFonts w:ascii="Imago" w:hAnsi="Imago" w:cs="Arial"/>
                <w:b/>
                <w:lang w:val="en-GB"/>
              </w:rPr>
              <w:t>2 mM Ammonium acetate in MeOH:</w:t>
            </w:r>
          </w:p>
        </w:tc>
        <w:tc>
          <w:tcPr>
            <w:tcW w:w="5636" w:type="dxa"/>
          </w:tcPr>
          <w:p w14:paraId="789EC604" w14:textId="5512B608" w:rsidR="0039420A" w:rsidRPr="00076505" w:rsidRDefault="0039420A" w:rsidP="0039420A">
            <w:pPr>
              <w:rPr>
                <w:rFonts w:ascii="Imago" w:hAnsi="Imago" w:cs="Arial"/>
                <w:lang w:val="en-GB"/>
              </w:rPr>
            </w:pPr>
            <w:r w:rsidRPr="00076505">
              <w:rPr>
                <w:rFonts w:ascii="Imago" w:hAnsi="Imago" w:cs="Arial"/>
                <w:lang w:val="en-GB"/>
              </w:rPr>
              <w:t>Weigh 154</w:t>
            </w:r>
            <w:r w:rsidR="003F1E90" w:rsidRPr="00076505">
              <w:rPr>
                <w:rFonts w:ascii="Imago" w:hAnsi="Imago" w:cs="Arial"/>
                <w:lang w:val="en-GB"/>
              </w:rPr>
              <w:t> </w:t>
            </w:r>
            <w:r w:rsidRPr="00076505">
              <w:rPr>
                <w:rFonts w:ascii="Imago" w:hAnsi="Imago" w:cs="Arial"/>
                <w:lang w:val="en-GB"/>
              </w:rPr>
              <w:t>±</w:t>
            </w:r>
            <w:r w:rsidR="003F1E90" w:rsidRPr="00076505">
              <w:rPr>
                <w:rFonts w:ascii="Imago" w:hAnsi="Imago" w:cs="Arial"/>
                <w:lang w:val="en-GB"/>
              </w:rPr>
              <w:t> </w:t>
            </w:r>
            <w:r w:rsidRPr="00076505">
              <w:rPr>
                <w:rFonts w:ascii="Imago" w:hAnsi="Imago" w:cs="Arial"/>
                <w:lang w:val="en-GB"/>
              </w:rPr>
              <w:t>2</w:t>
            </w:r>
            <w:r w:rsidR="003F1E90" w:rsidRPr="00076505">
              <w:rPr>
                <w:rFonts w:ascii="Imago" w:hAnsi="Imago" w:cs="Arial"/>
                <w:lang w:val="en-GB"/>
              </w:rPr>
              <w:t> </w:t>
            </w:r>
            <w:r w:rsidRPr="00076505">
              <w:rPr>
                <w:rFonts w:ascii="Imago" w:hAnsi="Imago" w:cs="Arial"/>
                <w:lang w:val="en-GB"/>
              </w:rPr>
              <w:t>mg ammonium acetate</w:t>
            </w:r>
            <w:r w:rsidR="00D55A22" w:rsidRPr="00076505">
              <w:rPr>
                <w:rFonts w:ascii="Imago" w:hAnsi="Imago" w:cs="Arial"/>
                <w:lang w:val="en-GB"/>
              </w:rPr>
              <w:t xml:space="preserve"> on an analytical balance</w:t>
            </w:r>
            <w:r w:rsidRPr="00076505">
              <w:rPr>
                <w:rFonts w:ascii="Imago" w:hAnsi="Imago" w:cs="Arial"/>
                <w:lang w:val="en-GB"/>
              </w:rPr>
              <w:t xml:space="preserve"> into a beaker. Measure 1 L methanol in a 1 L measuring cylinder. Transfer the ammonium acetate to the eluent bottle by rinsing the beaker with a portion of the methanol. Mix the solution until dissolved.</w:t>
            </w:r>
          </w:p>
        </w:tc>
      </w:tr>
      <w:tr w:rsidR="00175A7B" w:rsidRPr="00455171" w14:paraId="5FC6B148" w14:textId="77777777" w:rsidTr="00634253">
        <w:tc>
          <w:tcPr>
            <w:tcW w:w="1276" w:type="dxa"/>
          </w:tcPr>
          <w:p w14:paraId="192E5A98" w14:textId="77777777" w:rsidR="00175A7B" w:rsidRPr="00076505" w:rsidRDefault="00175A7B" w:rsidP="00545A68">
            <w:pPr>
              <w:keepNext/>
              <w:rPr>
                <w:rFonts w:ascii="Imago" w:hAnsi="Imago" w:cs="Arial"/>
                <w:b/>
                <w:lang w:val="en-GB"/>
              </w:rPr>
            </w:pPr>
            <w:r w:rsidRPr="00076505">
              <w:rPr>
                <w:rFonts w:ascii="Imago" w:hAnsi="Imago" w:cs="Arial"/>
                <w:b/>
                <w:lang w:val="en-GB"/>
              </w:rPr>
              <w:t>Eluent A:</w:t>
            </w:r>
          </w:p>
        </w:tc>
        <w:tc>
          <w:tcPr>
            <w:tcW w:w="7904" w:type="dxa"/>
            <w:gridSpan w:val="2"/>
          </w:tcPr>
          <w:p w14:paraId="225631F1" w14:textId="4768AABB" w:rsidR="00175A7B" w:rsidRPr="00076505" w:rsidRDefault="00175A7B" w:rsidP="00545A68">
            <w:pPr>
              <w:keepNext/>
              <w:rPr>
                <w:rFonts w:ascii="Imago" w:hAnsi="Imago" w:cs="Arial"/>
                <w:b/>
                <w:lang w:val="en-GB"/>
              </w:rPr>
            </w:pPr>
            <w:bookmarkStart w:id="19" w:name="MPA"/>
            <w:r w:rsidRPr="00076505">
              <w:rPr>
                <w:rFonts w:ascii="Imago" w:hAnsi="Imago" w:cs="Arial"/>
                <w:b/>
                <w:lang w:val="en-GB"/>
              </w:rPr>
              <w:t>2 mM Ammonium acetate + 0.1 % formic acid</w:t>
            </w:r>
            <w:bookmarkEnd w:id="19"/>
          </w:p>
        </w:tc>
      </w:tr>
      <w:tr w:rsidR="00B67A13" w:rsidRPr="00455171" w14:paraId="24160EA0" w14:textId="77777777" w:rsidTr="00634253">
        <w:tc>
          <w:tcPr>
            <w:tcW w:w="1276" w:type="dxa"/>
          </w:tcPr>
          <w:p w14:paraId="4EE8593E" w14:textId="77777777" w:rsidR="00B67A13" w:rsidRPr="00076505" w:rsidRDefault="00B67A13" w:rsidP="00B67A13">
            <w:pPr>
              <w:rPr>
                <w:rFonts w:ascii="Imago" w:hAnsi="Imago" w:cs="Arial"/>
                <w:lang w:val="en-GB"/>
              </w:rPr>
            </w:pPr>
          </w:p>
        </w:tc>
        <w:tc>
          <w:tcPr>
            <w:tcW w:w="7904" w:type="dxa"/>
            <w:gridSpan w:val="2"/>
          </w:tcPr>
          <w:p w14:paraId="42B49071" w14:textId="2EFA2F5A" w:rsidR="00B67A13" w:rsidRPr="00076505" w:rsidRDefault="00C8215C" w:rsidP="00B67A13">
            <w:pPr>
              <w:rPr>
                <w:rFonts w:ascii="Imago" w:hAnsi="Imago" w:cs="Arial"/>
                <w:lang w:val="en-GB"/>
              </w:rPr>
            </w:pPr>
            <w:r w:rsidRPr="00076505">
              <w:rPr>
                <w:rFonts w:ascii="Imago" w:hAnsi="Imago" w:cs="Arial"/>
                <w:lang w:val="en-GB"/>
              </w:rPr>
              <w:t xml:space="preserve">To 1 L 2 mM ammonium acetate solution </w:t>
            </w:r>
            <w:r w:rsidR="00B77871">
              <w:rPr>
                <w:rFonts w:ascii="Imago" w:hAnsi="Imago" w:cs="Arial"/>
                <w:lang w:val="en-GB"/>
              </w:rPr>
              <w:t xml:space="preserve">in water </w:t>
            </w:r>
            <w:r w:rsidRPr="00076505">
              <w:rPr>
                <w:rFonts w:ascii="Imago" w:hAnsi="Imago" w:cs="Arial"/>
                <w:lang w:val="en-GB"/>
              </w:rPr>
              <w:t>add 1000 µL formic acid</w:t>
            </w:r>
            <w:r w:rsidR="0048359B">
              <w:rPr>
                <w:rFonts w:ascii="Imago" w:hAnsi="Imago" w:cs="Arial"/>
                <w:lang w:val="en-GB"/>
              </w:rPr>
              <w:t>.</w:t>
            </w:r>
            <w:r w:rsidRPr="00076505">
              <w:rPr>
                <w:rFonts w:ascii="Imago" w:hAnsi="Imago" w:cs="Arial"/>
                <w:lang w:val="en-GB"/>
              </w:rPr>
              <w:t xml:space="preserve"> </w:t>
            </w:r>
          </w:p>
        </w:tc>
      </w:tr>
      <w:tr w:rsidR="00B24E7B" w:rsidRPr="00455171" w14:paraId="4426EACA" w14:textId="77777777" w:rsidTr="00634253">
        <w:tc>
          <w:tcPr>
            <w:tcW w:w="1276" w:type="dxa"/>
          </w:tcPr>
          <w:p w14:paraId="0929BD99" w14:textId="77777777" w:rsidR="00B24E7B" w:rsidRPr="00076505" w:rsidRDefault="00B24E7B" w:rsidP="00175A7B">
            <w:pPr>
              <w:rPr>
                <w:rFonts w:ascii="Imago" w:hAnsi="Imago" w:cs="Arial"/>
                <w:lang w:val="en-GB"/>
              </w:rPr>
            </w:pPr>
          </w:p>
        </w:tc>
        <w:tc>
          <w:tcPr>
            <w:tcW w:w="7904" w:type="dxa"/>
            <w:gridSpan w:val="2"/>
          </w:tcPr>
          <w:p w14:paraId="215B3C59" w14:textId="1135BC4F" w:rsidR="00B24E7B" w:rsidRPr="00076505" w:rsidRDefault="00B24E7B" w:rsidP="00175A7B">
            <w:pPr>
              <w:rPr>
                <w:rFonts w:ascii="Imago" w:hAnsi="Imago" w:cs="Arial"/>
                <w:lang w:val="en-GB"/>
              </w:rPr>
            </w:pPr>
            <w:r w:rsidRPr="00076505">
              <w:rPr>
                <w:rFonts w:ascii="Imago" w:hAnsi="Imago" w:cs="Arial"/>
                <w:lang w:val="en-GB"/>
              </w:rPr>
              <w:t xml:space="preserve">After </w:t>
            </w:r>
            <w:r w:rsidR="00937994" w:rsidRPr="00076505">
              <w:rPr>
                <w:rFonts w:ascii="Imago" w:hAnsi="Imago" w:cs="Arial"/>
                <w:lang w:val="en-GB"/>
              </w:rPr>
              <w:t xml:space="preserve">mixing, the </w:t>
            </w:r>
            <w:r w:rsidR="00B67A13" w:rsidRPr="00076505">
              <w:rPr>
                <w:rFonts w:ascii="Imago" w:hAnsi="Imago" w:cs="Arial"/>
                <w:lang w:val="en-GB"/>
              </w:rPr>
              <w:t>solution</w:t>
            </w:r>
            <w:r w:rsidR="00C13036" w:rsidRPr="00076505">
              <w:rPr>
                <w:rFonts w:ascii="Imago" w:hAnsi="Imago" w:cs="Arial"/>
                <w:lang w:val="en-GB"/>
              </w:rPr>
              <w:t xml:space="preserve"> </w:t>
            </w:r>
            <w:r w:rsidR="007F3EC0" w:rsidRPr="00076505">
              <w:rPr>
                <w:rFonts w:ascii="Imago" w:hAnsi="Imago" w:cs="Arial"/>
                <w:lang w:val="en-GB"/>
              </w:rPr>
              <w:t>may</w:t>
            </w:r>
            <w:r w:rsidR="00C13036" w:rsidRPr="00076505">
              <w:rPr>
                <w:rFonts w:ascii="Imago" w:hAnsi="Imago" w:cs="Arial"/>
                <w:lang w:val="en-GB"/>
              </w:rPr>
              <w:t xml:space="preserve"> be degassed</w:t>
            </w:r>
            <w:r w:rsidR="00B67A13" w:rsidRPr="00076505">
              <w:rPr>
                <w:rFonts w:ascii="Imago" w:hAnsi="Imago" w:cs="Arial"/>
                <w:lang w:val="en-GB"/>
              </w:rPr>
              <w:t xml:space="preserve"> in an ultrasonic bath </w:t>
            </w:r>
            <w:r w:rsidR="00C13036" w:rsidRPr="00076505">
              <w:rPr>
                <w:rFonts w:ascii="Imago" w:hAnsi="Imago" w:cs="Arial"/>
                <w:lang w:val="en-GB"/>
              </w:rPr>
              <w:t xml:space="preserve">for </w:t>
            </w:r>
            <w:r w:rsidR="00B67A13" w:rsidRPr="00076505">
              <w:rPr>
                <w:rFonts w:ascii="Imago" w:hAnsi="Imago" w:cs="Arial"/>
                <w:lang w:val="en-GB"/>
              </w:rPr>
              <w:t>5 min</w:t>
            </w:r>
            <w:r w:rsidR="00C13036" w:rsidRPr="00076505">
              <w:rPr>
                <w:rFonts w:ascii="Imago" w:hAnsi="Imago" w:cs="Arial"/>
                <w:lang w:val="en-GB"/>
              </w:rPr>
              <w:t xml:space="preserve"> at</w:t>
            </w:r>
            <w:r w:rsidR="00B67A13" w:rsidRPr="00076505">
              <w:rPr>
                <w:rFonts w:ascii="Imago" w:hAnsi="Imago" w:cs="Arial"/>
                <w:lang w:val="en-GB"/>
              </w:rPr>
              <w:t xml:space="preserve"> 50</w:t>
            </w:r>
            <w:r w:rsidR="00C13036" w:rsidRPr="00076505">
              <w:rPr>
                <w:rFonts w:ascii="Imago" w:hAnsi="Imago" w:cs="Arial"/>
                <w:lang w:val="en-GB"/>
              </w:rPr>
              <w:t> </w:t>
            </w:r>
            <w:r w:rsidR="00B67A13" w:rsidRPr="00076505">
              <w:rPr>
                <w:rFonts w:ascii="Imago" w:hAnsi="Imago" w:cs="Arial"/>
                <w:lang w:val="en-GB"/>
              </w:rPr>
              <w:t>% intensity</w:t>
            </w:r>
            <w:r w:rsidR="00C13036" w:rsidRPr="00076505">
              <w:rPr>
                <w:rFonts w:ascii="Imago" w:hAnsi="Imago" w:cs="Arial"/>
                <w:lang w:val="en-GB"/>
              </w:rPr>
              <w:t xml:space="preserve"> (optional</w:t>
            </w:r>
            <w:r w:rsidR="00B67A13" w:rsidRPr="00076505">
              <w:rPr>
                <w:rFonts w:ascii="Imago" w:hAnsi="Imago" w:cs="Arial"/>
                <w:lang w:val="en-GB"/>
              </w:rPr>
              <w:t>)</w:t>
            </w:r>
            <w:r w:rsidR="00FD7580" w:rsidRPr="00076505">
              <w:rPr>
                <w:rFonts w:ascii="Imago" w:hAnsi="Imago" w:cs="Arial"/>
                <w:lang w:val="en-GB"/>
              </w:rPr>
              <w:t>.</w:t>
            </w:r>
          </w:p>
        </w:tc>
      </w:tr>
      <w:tr w:rsidR="00175A7B" w:rsidRPr="00455171" w14:paraId="54D44B3E" w14:textId="77777777" w:rsidTr="00634253">
        <w:tc>
          <w:tcPr>
            <w:tcW w:w="1276" w:type="dxa"/>
          </w:tcPr>
          <w:p w14:paraId="5CCF1B5C" w14:textId="77777777" w:rsidR="00175A7B" w:rsidRPr="00076505" w:rsidRDefault="00175A7B" w:rsidP="00175A7B">
            <w:pPr>
              <w:rPr>
                <w:rFonts w:ascii="Imago" w:hAnsi="Imago" w:cs="Arial"/>
                <w:b/>
                <w:lang w:val="en-GB"/>
              </w:rPr>
            </w:pPr>
            <w:r w:rsidRPr="00076505">
              <w:rPr>
                <w:rFonts w:ascii="Imago" w:hAnsi="Imago" w:cs="Arial"/>
                <w:b/>
                <w:lang w:val="en-GB"/>
              </w:rPr>
              <w:t>Eluent B:</w:t>
            </w:r>
          </w:p>
        </w:tc>
        <w:tc>
          <w:tcPr>
            <w:tcW w:w="7904" w:type="dxa"/>
            <w:gridSpan w:val="2"/>
          </w:tcPr>
          <w:p w14:paraId="105981C6" w14:textId="5BC16513" w:rsidR="00175A7B" w:rsidRPr="00076505" w:rsidRDefault="00404035" w:rsidP="00175A7B">
            <w:pPr>
              <w:rPr>
                <w:rFonts w:ascii="Imago" w:hAnsi="Imago" w:cs="Arial"/>
                <w:b/>
                <w:lang w:val="en-GB"/>
              </w:rPr>
            </w:pPr>
            <w:bookmarkStart w:id="20" w:name="MPB"/>
            <w:r w:rsidRPr="00076505">
              <w:rPr>
                <w:rFonts w:ascii="Imago" w:hAnsi="Imago" w:cs="Arial"/>
                <w:b/>
                <w:lang w:val="en-GB"/>
              </w:rPr>
              <w:t>2 mM Ammonium acetate in MeOH + 0.1 % formic acid</w:t>
            </w:r>
            <w:bookmarkEnd w:id="20"/>
          </w:p>
        </w:tc>
      </w:tr>
      <w:tr w:rsidR="00404035" w:rsidRPr="00455171" w14:paraId="632A79BE" w14:textId="77777777" w:rsidTr="00634253">
        <w:tc>
          <w:tcPr>
            <w:tcW w:w="1276" w:type="dxa"/>
          </w:tcPr>
          <w:p w14:paraId="3EBDD015" w14:textId="77777777" w:rsidR="00404035" w:rsidRPr="00076505" w:rsidRDefault="00404035" w:rsidP="00175A7B">
            <w:pPr>
              <w:rPr>
                <w:rFonts w:ascii="Imago" w:hAnsi="Imago" w:cs="Arial"/>
                <w:lang w:val="en-US"/>
              </w:rPr>
            </w:pPr>
          </w:p>
        </w:tc>
        <w:tc>
          <w:tcPr>
            <w:tcW w:w="7904" w:type="dxa"/>
            <w:gridSpan w:val="2"/>
          </w:tcPr>
          <w:p w14:paraId="12E480B6" w14:textId="2A886A9C" w:rsidR="00404035" w:rsidRPr="00076505" w:rsidRDefault="00404035" w:rsidP="00175A7B">
            <w:pPr>
              <w:rPr>
                <w:rFonts w:ascii="Imago" w:hAnsi="Imago" w:cs="Arial"/>
                <w:lang w:val="en-GB"/>
              </w:rPr>
            </w:pPr>
            <w:r w:rsidRPr="00076505">
              <w:rPr>
                <w:rFonts w:ascii="Imago" w:hAnsi="Imago" w:cs="Arial"/>
                <w:lang w:val="en-GB"/>
              </w:rPr>
              <w:t>To 1</w:t>
            </w:r>
            <w:r w:rsidR="00C13036" w:rsidRPr="00076505">
              <w:rPr>
                <w:rFonts w:ascii="Imago" w:hAnsi="Imago" w:cs="Arial"/>
                <w:lang w:val="en-GB"/>
              </w:rPr>
              <w:t> </w:t>
            </w:r>
            <w:r w:rsidRPr="00076505">
              <w:rPr>
                <w:rFonts w:ascii="Imago" w:hAnsi="Imago" w:cs="Arial"/>
                <w:lang w:val="en-GB"/>
              </w:rPr>
              <w:t>L 2</w:t>
            </w:r>
            <w:r w:rsidR="00C13036" w:rsidRPr="00076505">
              <w:rPr>
                <w:rFonts w:ascii="Imago" w:hAnsi="Imago" w:cs="Arial"/>
                <w:lang w:val="en-GB"/>
              </w:rPr>
              <w:t> </w:t>
            </w:r>
            <w:r w:rsidRPr="00076505">
              <w:rPr>
                <w:rFonts w:ascii="Imago" w:hAnsi="Imago" w:cs="Arial"/>
                <w:lang w:val="en-GB"/>
              </w:rPr>
              <w:t xml:space="preserve">mM ammonium acetate solution </w:t>
            </w:r>
            <w:r w:rsidR="00B77871">
              <w:rPr>
                <w:rFonts w:ascii="Imago" w:hAnsi="Imago" w:cs="Arial"/>
                <w:lang w:val="en-GB"/>
              </w:rPr>
              <w:t xml:space="preserve">in methanol </w:t>
            </w:r>
            <w:r w:rsidRPr="00076505">
              <w:rPr>
                <w:rFonts w:ascii="Imago" w:hAnsi="Imago" w:cs="Arial"/>
                <w:lang w:val="en-GB"/>
              </w:rPr>
              <w:t>add 1000</w:t>
            </w:r>
            <w:r w:rsidR="00C13036" w:rsidRPr="00076505">
              <w:rPr>
                <w:rFonts w:ascii="Imago" w:hAnsi="Imago" w:cs="Arial"/>
                <w:lang w:val="en-GB"/>
              </w:rPr>
              <w:t> </w:t>
            </w:r>
            <w:r w:rsidRPr="00076505">
              <w:rPr>
                <w:rFonts w:ascii="Imago" w:hAnsi="Imago" w:cs="Arial"/>
                <w:lang w:val="en-GB"/>
              </w:rPr>
              <w:t>µL formic acid</w:t>
            </w:r>
            <w:r w:rsidR="0048359B">
              <w:rPr>
                <w:rFonts w:ascii="Imago" w:hAnsi="Imago" w:cs="Arial"/>
                <w:lang w:val="en-GB"/>
              </w:rPr>
              <w:t>.</w:t>
            </w:r>
            <w:r w:rsidR="00EB53B8" w:rsidRPr="00076505">
              <w:rPr>
                <w:rFonts w:ascii="Imago" w:hAnsi="Imago" w:cs="Arial"/>
                <w:lang w:val="en-GB"/>
              </w:rPr>
              <w:t xml:space="preserve"> </w:t>
            </w:r>
          </w:p>
        </w:tc>
      </w:tr>
      <w:tr w:rsidR="00B67A13" w:rsidRPr="00455171" w14:paraId="5A33AAB0" w14:textId="77777777" w:rsidTr="00634253">
        <w:tc>
          <w:tcPr>
            <w:tcW w:w="1276" w:type="dxa"/>
          </w:tcPr>
          <w:p w14:paraId="7B3A22B0" w14:textId="77777777" w:rsidR="00B67A13" w:rsidRPr="00076505" w:rsidRDefault="00B67A13" w:rsidP="00B67A13">
            <w:pPr>
              <w:rPr>
                <w:rFonts w:ascii="Imago" w:hAnsi="Imago" w:cs="Arial"/>
                <w:lang w:val="en-GB"/>
              </w:rPr>
            </w:pPr>
          </w:p>
        </w:tc>
        <w:tc>
          <w:tcPr>
            <w:tcW w:w="7904" w:type="dxa"/>
            <w:gridSpan w:val="2"/>
          </w:tcPr>
          <w:p w14:paraId="0051B905" w14:textId="08A98235" w:rsidR="00B67A13" w:rsidRPr="00076505" w:rsidRDefault="00C13036" w:rsidP="00B67A13">
            <w:pPr>
              <w:rPr>
                <w:rFonts w:ascii="Imago" w:hAnsi="Imago" w:cs="Arial"/>
                <w:highlight w:val="green"/>
                <w:lang w:val="en-GB"/>
              </w:rPr>
            </w:pPr>
            <w:r w:rsidRPr="00076505">
              <w:rPr>
                <w:rFonts w:ascii="Imago" w:hAnsi="Imago" w:cs="Arial"/>
                <w:lang w:val="en-GB"/>
              </w:rPr>
              <w:t xml:space="preserve">After mixing, the solution </w:t>
            </w:r>
            <w:r w:rsidR="007F3EC0" w:rsidRPr="00076505">
              <w:rPr>
                <w:rFonts w:ascii="Imago" w:hAnsi="Imago" w:cs="Arial"/>
                <w:lang w:val="en-GB"/>
              </w:rPr>
              <w:t>may</w:t>
            </w:r>
            <w:r w:rsidRPr="00076505">
              <w:rPr>
                <w:rFonts w:ascii="Imago" w:hAnsi="Imago" w:cs="Arial"/>
                <w:lang w:val="en-GB"/>
              </w:rPr>
              <w:t xml:space="preserve"> be degassed in an ultrasonic bath for 5 min at 50 % intensity (optional).</w:t>
            </w:r>
          </w:p>
        </w:tc>
      </w:tr>
    </w:tbl>
    <w:p w14:paraId="6F8D4DA1" w14:textId="46E23D82" w:rsidR="00634253" w:rsidRPr="00076505" w:rsidRDefault="00634253" w:rsidP="00361279">
      <w:pPr>
        <w:rPr>
          <w:rFonts w:ascii="Imago" w:hAnsi="Imago" w:cs="Arial"/>
          <w:lang w:val="en-GB"/>
        </w:rPr>
      </w:pPr>
      <w:r w:rsidRPr="00076505">
        <w:rPr>
          <w:rFonts w:ascii="Imago" w:hAnsi="Imago" w:cs="Arial"/>
          <w:lang w:val="en-GB"/>
        </w:rPr>
        <w:t>Store eluent</w:t>
      </w:r>
      <w:r w:rsidR="00651770" w:rsidRPr="00076505">
        <w:rPr>
          <w:rFonts w:ascii="Imago" w:hAnsi="Imago" w:cs="Arial"/>
          <w:lang w:val="en-GB"/>
        </w:rPr>
        <w:t>s</w:t>
      </w:r>
      <w:r w:rsidRPr="00076505">
        <w:rPr>
          <w:rFonts w:ascii="Imago" w:hAnsi="Imago" w:cs="Arial"/>
          <w:lang w:val="en-GB"/>
        </w:rPr>
        <w:t xml:space="preserve"> A and B at room temperature for a maximum of </w:t>
      </w:r>
      <w:r w:rsidR="00FE0973" w:rsidRPr="00076505">
        <w:rPr>
          <w:rFonts w:ascii="Imago" w:hAnsi="Imago" w:cs="Arial"/>
          <w:lang w:val="en-GB"/>
        </w:rPr>
        <w:t>four</w:t>
      </w:r>
      <w:r w:rsidRPr="00076505">
        <w:rPr>
          <w:rFonts w:ascii="Imago" w:hAnsi="Imago" w:cs="Arial"/>
          <w:lang w:val="en-GB"/>
        </w:rPr>
        <w:t xml:space="preserve"> weeks.</w:t>
      </w:r>
    </w:p>
    <w:p w14:paraId="1AE81100" w14:textId="77777777" w:rsidR="00634253" w:rsidRPr="00076505" w:rsidRDefault="00634253" w:rsidP="00AC048B">
      <w:pPr>
        <w:rPr>
          <w:rFonts w:ascii="Imago" w:hAnsi="Imago" w:cs="Arial"/>
          <w:lang w:val="en-GB"/>
        </w:rPr>
      </w:pPr>
    </w:p>
    <w:p w14:paraId="53E0FC0C" w14:textId="77777777" w:rsidR="00634253" w:rsidRPr="00076505" w:rsidRDefault="00016505" w:rsidP="000D4A7A">
      <w:pPr>
        <w:pStyle w:val="s3"/>
      </w:pPr>
      <w:bookmarkStart w:id="21" w:name="_Toc205962561"/>
      <w:r w:rsidRPr="00076505">
        <w:lastRenderedPageBreak/>
        <w:t>Autosampler Wash Solution</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016505" w:rsidRPr="00455171" w14:paraId="58B51FF6" w14:textId="77777777" w:rsidTr="000D1B13">
        <w:tc>
          <w:tcPr>
            <w:tcW w:w="1418" w:type="dxa"/>
          </w:tcPr>
          <w:p w14:paraId="195D166E" w14:textId="1455A296" w:rsidR="00016505" w:rsidRPr="00076505" w:rsidRDefault="00016505" w:rsidP="007F40CD">
            <w:pPr>
              <w:jc w:val="left"/>
              <w:rPr>
                <w:rFonts w:ascii="Imago" w:hAnsi="Imago" w:cs="Arial"/>
                <w:lang w:val="en-GB"/>
              </w:rPr>
            </w:pPr>
            <w:bookmarkStart w:id="22" w:name="AS_wash_solution"/>
            <w:r w:rsidRPr="00076505">
              <w:rPr>
                <w:rFonts w:ascii="Imago" w:hAnsi="Imago" w:cs="Arial"/>
                <w:b/>
                <w:lang w:val="en-GB"/>
              </w:rPr>
              <w:t>75 % MeOH</w:t>
            </w:r>
            <w:bookmarkEnd w:id="22"/>
            <w:r w:rsidR="007F40CD" w:rsidRPr="00076505">
              <w:rPr>
                <w:rFonts w:ascii="Imago" w:hAnsi="Imago" w:cs="Arial"/>
                <w:b/>
                <w:lang w:val="en-GB"/>
              </w:rPr>
              <w:br/>
            </w:r>
            <w:r w:rsidR="007F40CD" w:rsidRPr="00076505">
              <w:rPr>
                <w:rFonts w:ascii="Imago" w:hAnsi="Imago" w:cs="Arial"/>
                <w:lang w:val="en-GB"/>
              </w:rPr>
              <w:t>(3+1, v+v)</w:t>
            </w:r>
          </w:p>
        </w:tc>
        <w:tc>
          <w:tcPr>
            <w:tcW w:w="7762" w:type="dxa"/>
          </w:tcPr>
          <w:p w14:paraId="233238AE" w14:textId="07671E87" w:rsidR="00016505" w:rsidRPr="00076505" w:rsidRDefault="00561073" w:rsidP="00AC048B">
            <w:pPr>
              <w:rPr>
                <w:rFonts w:ascii="Imago" w:hAnsi="Imago" w:cs="Arial"/>
                <w:lang w:val="en-GB"/>
              </w:rPr>
            </w:pPr>
            <w:r w:rsidRPr="00076505">
              <w:rPr>
                <w:rFonts w:ascii="Imago" w:hAnsi="Imago" w:cs="Arial"/>
                <w:lang w:val="en-GB"/>
              </w:rPr>
              <w:t>Measure 750</w:t>
            </w:r>
            <w:r w:rsidR="00D75B18" w:rsidRPr="00076505">
              <w:rPr>
                <w:rFonts w:ascii="Imago" w:hAnsi="Imago" w:cs="Arial"/>
                <w:lang w:val="en-GB"/>
              </w:rPr>
              <w:t> </w:t>
            </w:r>
            <w:r w:rsidRPr="00076505">
              <w:rPr>
                <w:rFonts w:ascii="Imago" w:hAnsi="Imago" w:cs="Arial"/>
                <w:lang w:val="en-GB"/>
              </w:rPr>
              <w:t>mL methanol and 250</w:t>
            </w:r>
            <w:r w:rsidR="00D75B18" w:rsidRPr="00076505">
              <w:rPr>
                <w:rFonts w:ascii="Imago" w:hAnsi="Imago" w:cs="Arial"/>
                <w:lang w:val="en-GB"/>
              </w:rPr>
              <w:t> </w:t>
            </w:r>
            <w:r w:rsidRPr="00076505">
              <w:rPr>
                <w:rFonts w:ascii="Imago" w:hAnsi="Imago" w:cs="Arial"/>
                <w:lang w:val="en-GB"/>
              </w:rPr>
              <w:t>mL Milli-Q water in a 1 L measuring cylinder and mix both solutions in a 1 L screw cap bottle (glass).</w:t>
            </w:r>
          </w:p>
        </w:tc>
      </w:tr>
    </w:tbl>
    <w:p w14:paraId="3797F569" w14:textId="66DA2AAD" w:rsidR="00016505" w:rsidRPr="00076505" w:rsidRDefault="00016505" w:rsidP="00361279">
      <w:pPr>
        <w:rPr>
          <w:rFonts w:ascii="Imago" w:hAnsi="Imago" w:cs="Arial"/>
          <w:lang w:val="en-GB"/>
        </w:rPr>
      </w:pPr>
      <w:r w:rsidRPr="00076505">
        <w:rPr>
          <w:rFonts w:ascii="Imago" w:hAnsi="Imago" w:cs="Arial"/>
          <w:lang w:val="en-GB"/>
        </w:rPr>
        <w:t xml:space="preserve">Store autosampler wash solution at room temperature for </w:t>
      </w:r>
      <w:r w:rsidR="00D75B18" w:rsidRPr="00076505">
        <w:rPr>
          <w:rFonts w:ascii="Imago" w:hAnsi="Imago" w:cs="Arial"/>
          <w:lang w:val="en-GB"/>
        </w:rPr>
        <w:t xml:space="preserve">a </w:t>
      </w:r>
      <w:r w:rsidRPr="00076505">
        <w:rPr>
          <w:rFonts w:ascii="Imago" w:hAnsi="Imago" w:cs="Arial"/>
          <w:lang w:val="en-GB"/>
        </w:rPr>
        <w:t xml:space="preserve">maximum </w:t>
      </w:r>
      <w:r w:rsidR="00361279" w:rsidRPr="00076505">
        <w:rPr>
          <w:rFonts w:ascii="Imago" w:hAnsi="Imago" w:cs="Arial"/>
          <w:lang w:val="en-GB"/>
        </w:rPr>
        <w:t xml:space="preserve">of </w:t>
      </w:r>
      <w:r w:rsidR="00902B0F" w:rsidRPr="00076505">
        <w:rPr>
          <w:rFonts w:ascii="Imago" w:hAnsi="Imago" w:cs="Arial"/>
          <w:lang w:val="en-GB"/>
        </w:rPr>
        <w:t>six</w:t>
      </w:r>
      <w:r w:rsidRPr="00076505">
        <w:rPr>
          <w:rFonts w:ascii="Imago" w:hAnsi="Imago" w:cs="Arial"/>
          <w:lang w:val="en-GB"/>
        </w:rPr>
        <w:t xml:space="preserve"> month</w:t>
      </w:r>
      <w:r w:rsidR="00361279" w:rsidRPr="00076505">
        <w:rPr>
          <w:rFonts w:ascii="Imago" w:hAnsi="Imago" w:cs="Arial"/>
          <w:lang w:val="en-GB"/>
        </w:rPr>
        <w:t>s</w:t>
      </w:r>
      <w:r w:rsidRPr="00076505">
        <w:rPr>
          <w:rFonts w:ascii="Imago" w:hAnsi="Imago" w:cs="Arial"/>
          <w:lang w:val="en-GB"/>
        </w:rPr>
        <w:t xml:space="preserve">. </w:t>
      </w:r>
    </w:p>
    <w:p w14:paraId="5BAE9D34" w14:textId="77777777" w:rsidR="00406F61" w:rsidRPr="00076505" w:rsidRDefault="00406F61" w:rsidP="00361279">
      <w:pPr>
        <w:rPr>
          <w:rFonts w:ascii="Imago" w:hAnsi="Imago" w:cs="Arial"/>
          <w:lang w:val="en-GB"/>
        </w:rPr>
      </w:pPr>
    </w:p>
    <w:p w14:paraId="54D1A87C" w14:textId="77777777" w:rsidR="00406F61" w:rsidRPr="00076505" w:rsidRDefault="00406F61" w:rsidP="000D4A7A">
      <w:pPr>
        <w:pStyle w:val="s3"/>
      </w:pPr>
      <w:bookmarkStart w:id="23" w:name="_Toc205962562"/>
      <w:r w:rsidRPr="00076505">
        <w:t>Seal Wash Solution</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406F61" w:rsidRPr="00455171" w14:paraId="094E7D8A" w14:textId="77777777" w:rsidTr="000D1B13">
        <w:tc>
          <w:tcPr>
            <w:tcW w:w="1843" w:type="dxa"/>
          </w:tcPr>
          <w:p w14:paraId="59FD0F5A" w14:textId="56C969D3" w:rsidR="00406F61" w:rsidRPr="00076505" w:rsidRDefault="00406F61" w:rsidP="007F40CD">
            <w:pPr>
              <w:jc w:val="left"/>
              <w:rPr>
                <w:rFonts w:ascii="Imago" w:hAnsi="Imago" w:cs="Arial"/>
                <w:lang w:val="en-GB"/>
              </w:rPr>
            </w:pPr>
            <w:r w:rsidRPr="00076505">
              <w:rPr>
                <w:rFonts w:ascii="Imago" w:hAnsi="Imago" w:cs="Arial"/>
                <w:b/>
                <w:lang w:val="en-GB"/>
              </w:rPr>
              <w:t>20</w:t>
            </w:r>
            <w:r w:rsidR="00A66F0C" w:rsidRPr="00076505">
              <w:rPr>
                <w:rFonts w:ascii="Imago" w:hAnsi="Imago" w:cs="Arial"/>
                <w:b/>
                <w:lang w:val="en-GB"/>
              </w:rPr>
              <w:t> </w:t>
            </w:r>
            <w:r w:rsidRPr="00076505">
              <w:rPr>
                <w:rFonts w:ascii="Imago" w:hAnsi="Imago" w:cs="Arial"/>
                <w:b/>
                <w:lang w:val="en-GB"/>
              </w:rPr>
              <w:t>% 2-</w:t>
            </w:r>
            <w:r w:rsidR="00A66F0C" w:rsidRPr="00076505">
              <w:rPr>
                <w:rFonts w:ascii="Imago" w:hAnsi="Imago" w:cs="Arial"/>
                <w:b/>
                <w:lang w:val="en-GB"/>
              </w:rPr>
              <w:t>P</w:t>
            </w:r>
            <w:r w:rsidRPr="00076505">
              <w:rPr>
                <w:rFonts w:ascii="Imago" w:hAnsi="Imago" w:cs="Arial"/>
                <w:b/>
                <w:lang w:val="en-GB"/>
              </w:rPr>
              <w:t>ropanol</w:t>
            </w:r>
            <w:r w:rsidR="007F40CD" w:rsidRPr="00076505">
              <w:rPr>
                <w:rFonts w:ascii="Imago" w:hAnsi="Imago" w:cs="Arial"/>
                <w:b/>
                <w:lang w:val="en-GB"/>
              </w:rPr>
              <w:br/>
            </w:r>
            <w:r w:rsidR="007F40CD" w:rsidRPr="00076505">
              <w:rPr>
                <w:rFonts w:ascii="Imago" w:hAnsi="Imago" w:cs="Arial"/>
                <w:lang w:val="en-GB"/>
              </w:rPr>
              <w:t>(1+4, v+v)</w:t>
            </w:r>
          </w:p>
        </w:tc>
        <w:tc>
          <w:tcPr>
            <w:tcW w:w="7337" w:type="dxa"/>
          </w:tcPr>
          <w:p w14:paraId="5C42CA0F" w14:textId="77935690" w:rsidR="00406F61" w:rsidRPr="00076505" w:rsidRDefault="00561073" w:rsidP="00F956A4">
            <w:pPr>
              <w:rPr>
                <w:rFonts w:ascii="Imago" w:hAnsi="Imago" w:cs="Arial"/>
                <w:lang w:val="en-GB"/>
              </w:rPr>
            </w:pPr>
            <w:r w:rsidRPr="00076505">
              <w:rPr>
                <w:rFonts w:ascii="Imago" w:hAnsi="Imago"/>
                <w:lang w:val="en-GB"/>
              </w:rPr>
              <w:t>Measure 200</w:t>
            </w:r>
            <w:r w:rsidR="00651770" w:rsidRPr="00076505">
              <w:rPr>
                <w:rFonts w:ascii="Imago" w:hAnsi="Imago"/>
                <w:lang w:val="en-GB"/>
              </w:rPr>
              <w:t> </w:t>
            </w:r>
            <w:r w:rsidRPr="00076505">
              <w:rPr>
                <w:rFonts w:ascii="Imago" w:hAnsi="Imago"/>
                <w:lang w:val="en-GB"/>
              </w:rPr>
              <w:t>mL 2-propanol and 800</w:t>
            </w:r>
            <w:r w:rsidR="00651770" w:rsidRPr="00076505">
              <w:rPr>
                <w:rFonts w:ascii="Imago" w:hAnsi="Imago"/>
                <w:lang w:val="en-GB"/>
              </w:rPr>
              <w:t> </w:t>
            </w:r>
            <w:r w:rsidRPr="00076505">
              <w:rPr>
                <w:rFonts w:ascii="Imago" w:hAnsi="Imago"/>
                <w:lang w:val="en-GB"/>
              </w:rPr>
              <w:t>mL Milli-Q water in a 1 L measuring cylinder and mix both solutions in a 1</w:t>
            </w:r>
            <w:r w:rsidR="00651770" w:rsidRPr="00076505">
              <w:rPr>
                <w:rFonts w:ascii="Imago" w:hAnsi="Imago"/>
                <w:lang w:val="en-GB"/>
              </w:rPr>
              <w:t> </w:t>
            </w:r>
            <w:r w:rsidRPr="00076505">
              <w:rPr>
                <w:rFonts w:ascii="Imago" w:hAnsi="Imago"/>
                <w:lang w:val="en-GB"/>
              </w:rPr>
              <w:t>L screw cap bottle (glass).</w:t>
            </w:r>
          </w:p>
        </w:tc>
      </w:tr>
    </w:tbl>
    <w:p w14:paraId="2332D3AD" w14:textId="29E72241" w:rsidR="00406F61" w:rsidRPr="00076505" w:rsidRDefault="00406F61" w:rsidP="00406F61">
      <w:pPr>
        <w:rPr>
          <w:rFonts w:ascii="Imago" w:hAnsi="Imago" w:cs="Arial"/>
          <w:lang w:val="en-GB"/>
        </w:rPr>
      </w:pPr>
      <w:r w:rsidRPr="00076505">
        <w:rPr>
          <w:rFonts w:ascii="Imago" w:hAnsi="Imago" w:cs="Arial"/>
          <w:lang w:val="en-GB"/>
        </w:rPr>
        <w:t xml:space="preserve">Store seal wash solution at room temperature for </w:t>
      </w:r>
      <w:r w:rsidR="00D75B18" w:rsidRPr="00076505">
        <w:rPr>
          <w:rFonts w:ascii="Imago" w:hAnsi="Imago" w:cs="Arial"/>
          <w:lang w:val="en-GB"/>
        </w:rPr>
        <w:t xml:space="preserve">a </w:t>
      </w:r>
      <w:r w:rsidRPr="00076505">
        <w:rPr>
          <w:rFonts w:ascii="Imago" w:hAnsi="Imago" w:cs="Arial"/>
          <w:lang w:val="en-GB"/>
        </w:rPr>
        <w:t xml:space="preserve">maximum of four weeks. </w:t>
      </w:r>
    </w:p>
    <w:p w14:paraId="6FEF64B1" w14:textId="77777777" w:rsidR="00406F61" w:rsidRPr="00076505" w:rsidRDefault="00406F61" w:rsidP="00AC048B">
      <w:pPr>
        <w:rPr>
          <w:rFonts w:ascii="Imago" w:hAnsi="Imago" w:cs="Arial"/>
          <w:lang w:val="en-GB"/>
        </w:rPr>
      </w:pPr>
    </w:p>
    <w:p w14:paraId="4DF6DA21" w14:textId="12319BA9" w:rsidR="00016505" w:rsidRPr="00076505" w:rsidRDefault="00361279" w:rsidP="000D4A7A">
      <w:pPr>
        <w:pStyle w:val="s3"/>
      </w:pPr>
      <w:bookmarkStart w:id="24" w:name="_Toc205962563"/>
      <w:r w:rsidRPr="00076505">
        <w:t xml:space="preserve">Protein Precipitation </w:t>
      </w:r>
      <w:r w:rsidR="007F3EC0" w:rsidRPr="00076505">
        <w:t>Solution</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361279" w:rsidRPr="00455171" w14:paraId="26DB0494" w14:textId="77777777" w:rsidTr="000D1B13">
        <w:tc>
          <w:tcPr>
            <w:tcW w:w="1418" w:type="dxa"/>
          </w:tcPr>
          <w:p w14:paraId="2FDC0773" w14:textId="100E9CF4" w:rsidR="00361279" w:rsidRPr="00076505" w:rsidRDefault="00361279" w:rsidP="007F40CD">
            <w:pPr>
              <w:jc w:val="left"/>
              <w:rPr>
                <w:rFonts w:ascii="Imago" w:hAnsi="Imago" w:cs="Arial"/>
                <w:lang w:val="en-GB"/>
              </w:rPr>
            </w:pPr>
            <w:r w:rsidRPr="00076505">
              <w:rPr>
                <w:rFonts w:ascii="Imago" w:hAnsi="Imago" w:cs="Arial"/>
                <w:b/>
                <w:lang w:val="en-GB"/>
              </w:rPr>
              <w:t>75</w:t>
            </w:r>
            <w:r w:rsidR="00A66F0C" w:rsidRPr="00076505">
              <w:rPr>
                <w:rFonts w:ascii="Imago" w:hAnsi="Imago" w:cs="Arial"/>
                <w:b/>
                <w:lang w:val="en-GB"/>
              </w:rPr>
              <w:t> </w:t>
            </w:r>
            <w:r w:rsidRPr="00076505">
              <w:rPr>
                <w:rFonts w:ascii="Imago" w:hAnsi="Imago" w:cs="Arial"/>
                <w:b/>
                <w:lang w:val="en-GB"/>
              </w:rPr>
              <w:t>% MeOH</w:t>
            </w:r>
            <w:r w:rsidR="007F40CD" w:rsidRPr="00076505">
              <w:rPr>
                <w:rFonts w:ascii="Imago" w:hAnsi="Imago" w:cs="Arial"/>
                <w:b/>
                <w:lang w:val="en-GB"/>
              </w:rPr>
              <w:br/>
            </w:r>
            <w:r w:rsidR="007F40CD" w:rsidRPr="00076505">
              <w:rPr>
                <w:rFonts w:ascii="Imago" w:hAnsi="Imago" w:cs="Arial"/>
                <w:lang w:val="en-GB"/>
              </w:rPr>
              <w:t>(3+1, v+v)</w:t>
            </w:r>
          </w:p>
        </w:tc>
        <w:tc>
          <w:tcPr>
            <w:tcW w:w="7762" w:type="dxa"/>
          </w:tcPr>
          <w:p w14:paraId="27168AE4" w14:textId="577D707A" w:rsidR="00361279" w:rsidRPr="00076505" w:rsidRDefault="00561073" w:rsidP="00361279">
            <w:pPr>
              <w:rPr>
                <w:rFonts w:ascii="Imago" w:hAnsi="Imago" w:cs="Arial"/>
                <w:lang w:val="en-GB"/>
              </w:rPr>
            </w:pPr>
            <w:r w:rsidRPr="00076505">
              <w:rPr>
                <w:rFonts w:ascii="Imago" w:hAnsi="Imago"/>
                <w:lang w:val="en-GB"/>
              </w:rPr>
              <w:t xml:space="preserve">Measure </w:t>
            </w:r>
            <w:r w:rsidR="00D55A22" w:rsidRPr="00076505">
              <w:rPr>
                <w:rFonts w:ascii="Imago" w:hAnsi="Imago"/>
                <w:lang w:val="en-GB"/>
              </w:rPr>
              <w:t>750</w:t>
            </w:r>
            <w:r w:rsidRPr="00076505">
              <w:rPr>
                <w:rFonts w:ascii="Imago" w:hAnsi="Imago"/>
                <w:lang w:val="en-GB"/>
              </w:rPr>
              <w:t xml:space="preserve"> mL methanol and </w:t>
            </w:r>
            <w:r w:rsidR="00D55A22" w:rsidRPr="00076505">
              <w:rPr>
                <w:rFonts w:ascii="Imago" w:hAnsi="Imago"/>
                <w:lang w:val="en-GB"/>
              </w:rPr>
              <w:t>250</w:t>
            </w:r>
            <w:r w:rsidRPr="00076505">
              <w:rPr>
                <w:rFonts w:ascii="Imago" w:hAnsi="Imago"/>
                <w:lang w:val="en-GB"/>
              </w:rPr>
              <w:t xml:space="preserve"> mL Milli-Q water in a </w:t>
            </w:r>
            <w:r w:rsidR="00915B94" w:rsidRPr="00076505">
              <w:rPr>
                <w:rFonts w:ascii="Imago" w:hAnsi="Imago"/>
                <w:lang w:val="en-GB"/>
              </w:rPr>
              <w:t xml:space="preserve">1 L </w:t>
            </w:r>
            <w:r w:rsidRPr="00076505">
              <w:rPr>
                <w:rFonts w:ascii="Imago" w:hAnsi="Imago"/>
                <w:lang w:val="en-GB"/>
              </w:rPr>
              <w:t xml:space="preserve">measuring cylinder and mix both solutions in a </w:t>
            </w:r>
            <w:r w:rsidR="00D55A22" w:rsidRPr="00076505">
              <w:rPr>
                <w:rFonts w:ascii="Imago" w:hAnsi="Imago"/>
                <w:lang w:val="en-GB"/>
              </w:rPr>
              <w:t>1</w:t>
            </w:r>
            <w:r w:rsidRPr="00076505">
              <w:rPr>
                <w:rFonts w:ascii="Imago" w:hAnsi="Imago"/>
                <w:lang w:val="en-GB"/>
              </w:rPr>
              <w:t> L screw cap bottle (glass).</w:t>
            </w:r>
          </w:p>
        </w:tc>
      </w:tr>
    </w:tbl>
    <w:p w14:paraId="3B4B5AA3" w14:textId="65B41FD9" w:rsidR="00016505" w:rsidRPr="00076505" w:rsidRDefault="00361279" w:rsidP="00F11EAF">
      <w:pPr>
        <w:rPr>
          <w:rFonts w:ascii="Imago" w:hAnsi="Imago"/>
          <w:lang w:val="en-GB"/>
        </w:rPr>
      </w:pPr>
      <w:r w:rsidRPr="00076505">
        <w:rPr>
          <w:rFonts w:ascii="Imago" w:hAnsi="Imago"/>
          <w:lang w:val="en-GB"/>
        </w:rPr>
        <w:t xml:space="preserve">Store protein precipitation solution at room temperature for </w:t>
      </w:r>
      <w:r w:rsidR="00D75B18" w:rsidRPr="00076505">
        <w:rPr>
          <w:rFonts w:ascii="Imago" w:hAnsi="Imago"/>
          <w:lang w:val="en-GB"/>
        </w:rPr>
        <w:t xml:space="preserve">a </w:t>
      </w:r>
      <w:r w:rsidRPr="00076505">
        <w:rPr>
          <w:rFonts w:ascii="Imago" w:hAnsi="Imago"/>
          <w:lang w:val="en-GB"/>
        </w:rPr>
        <w:t>maximum of six months.</w:t>
      </w:r>
      <w:r w:rsidR="00406F61" w:rsidRPr="00076505">
        <w:rPr>
          <w:rFonts w:ascii="Imago" w:hAnsi="Imago"/>
          <w:lang w:val="en-GB"/>
        </w:rPr>
        <w:t xml:space="preserve"> It is recommended to </w:t>
      </w:r>
      <w:r w:rsidR="00561073" w:rsidRPr="00076505">
        <w:rPr>
          <w:rFonts w:ascii="Imago" w:hAnsi="Imago"/>
          <w:lang w:val="en-GB"/>
        </w:rPr>
        <w:t>use</w:t>
      </w:r>
      <w:r w:rsidR="004426A5" w:rsidRPr="00076505">
        <w:rPr>
          <w:rFonts w:ascii="Imago" w:hAnsi="Imago"/>
          <w:lang w:val="en-GB"/>
        </w:rPr>
        <w:t xml:space="preserve"> smaller</w:t>
      </w:r>
      <w:r w:rsidR="00406F61" w:rsidRPr="00076505">
        <w:rPr>
          <w:rFonts w:ascii="Imago" w:hAnsi="Imago"/>
          <w:lang w:val="en-GB"/>
        </w:rPr>
        <w:t xml:space="preserve"> aliquots</w:t>
      </w:r>
      <w:r w:rsidR="00D75B18" w:rsidRPr="00076505">
        <w:rPr>
          <w:rFonts w:ascii="Imago" w:hAnsi="Imago"/>
          <w:lang w:val="en-GB"/>
        </w:rPr>
        <w:t xml:space="preserve"> of the prepared solution</w:t>
      </w:r>
      <w:r w:rsidR="00406F61" w:rsidRPr="00076505">
        <w:rPr>
          <w:rFonts w:ascii="Imago" w:hAnsi="Imago"/>
          <w:lang w:val="en-GB"/>
        </w:rPr>
        <w:t xml:space="preserve"> for sample preparation to avoid contamination of the solution.</w:t>
      </w:r>
    </w:p>
    <w:p w14:paraId="4A36BF31" w14:textId="3151A234" w:rsidR="00F11EAF" w:rsidRPr="00076505" w:rsidRDefault="00F11EAF" w:rsidP="00361279">
      <w:pPr>
        <w:rPr>
          <w:rFonts w:ascii="Imago" w:hAnsi="Imago" w:cs="Arial"/>
          <w:lang w:val="en-GB"/>
        </w:rPr>
      </w:pPr>
    </w:p>
    <w:p w14:paraId="23C871D8" w14:textId="5E5D68AC" w:rsidR="00F11EAF" w:rsidRPr="00076505" w:rsidRDefault="002E06F0" w:rsidP="000D4A7A">
      <w:pPr>
        <w:pStyle w:val="s3"/>
      </w:pPr>
      <w:bookmarkStart w:id="25" w:name="_Toc205962564"/>
      <w:r w:rsidRPr="00076505">
        <w:t>Solution for Final Sample Dilution (FSD)</w:t>
      </w:r>
      <w:bookmarkEnd w:id="25"/>
    </w:p>
    <w:tbl>
      <w:tblPr>
        <w:tblStyle w:val="TableGrid"/>
        <w:tblW w:w="9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7762"/>
      </w:tblGrid>
      <w:tr w:rsidR="00F11EAF" w:rsidRPr="00455171" w14:paraId="52235258" w14:textId="77777777" w:rsidTr="00AB7E86">
        <w:tc>
          <w:tcPr>
            <w:tcW w:w="1654" w:type="dxa"/>
          </w:tcPr>
          <w:p w14:paraId="72CB5F3A" w14:textId="5FB6494C" w:rsidR="00F11EAF" w:rsidRPr="00076505" w:rsidRDefault="000D554F" w:rsidP="002E06F0">
            <w:pPr>
              <w:jc w:val="left"/>
              <w:rPr>
                <w:rFonts w:ascii="Imago" w:hAnsi="Imago" w:cs="Arial"/>
                <w:lang w:val="en-GB"/>
              </w:rPr>
            </w:pPr>
            <w:bookmarkStart w:id="26" w:name="_Hlk51073900"/>
            <w:r w:rsidRPr="00076505">
              <w:rPr>
                <w:rFonts w:ascii="Imago" w:hAnsi="Imago" w:cs="Arial"/>
                <w:b/>
                <w:lang w:val="en-GB"/>
              </w:rPr>
              <w:t>ACN</w:t>
            </w:r>
            <w:r w:rsidR="00432B61" w:rsidRPr="00076505">
              <w:rPr>
                <w:rFonts w:ascii="Imago" w:hAnsi="Imago" w:cs="Arial"/>
                <w:b/>
                <w:lang w:val="en-GB"/>
              </w:rPr>
              <w:t xml:space="preserve"> </w:t>
            </w:r>
            <w:r w:rsidRPr="00076505">
              <w:rPr>
                <w:rFonts w:ascii="Imago" w:hAnsi="Imago" w:cs="Arial"/>
                <w:b/>
                <w:lang w:val="en-GB"/>
              </w:rPr>
              <w:t>/</w:t>
            </w:r>
            <w:r w:rsidR="00432B61" w:rsidRPr="00076505">
              <w:rPr>
                <w:rFonts w:ascii="Imago" w:hAnsi="Imago" w:cs="Arial"/>
                <w:b/>
                <w:lang w:val="en-GB"/>
              </w:rPr>
              <w:t xml:space="preserve"> </w:t>
            </w:r>
            <w:r w:rsidR="00757087" w:rsidRPr="00076505">
              <w:rPr>
                <w:rFonts w:ascii="Imago" w:hAnsi="Imago" w:cs="Arial"/>
                <w:b/>
                <w:lang w:val="en-GB"/>
              </w:rPr>
              <w:t>Eluent A</w:t>
            </w:r>
            <w:r w:rsidR="00F11EAF" w:rsidRPr="00076505">
              <w:rPr>
                <w:rFonts w:ascii="Imago" w:hAnsi="Imago" w:cs="Arial"/>
                <w:b/>
                <w:lang w:val="en-GB"/>
              </w:rPr>
              <w:br/>
            </w:r>
            <w:r w:rsidR="00F11EAF" w:rsidRPr="00076505">
              <w:rPr>
                <w:rFonts w:ascii="Imago" w:hAnsi="Imago" w:cs="Arial"/>
                <w:lang w:val="en-GB"/>
              </w:rPr>
              <w:t>(</w:t>
            </w:r>
            <w:r w:rsidR="009439AF" w:rsidRPr="00076505">
              <w:rPr>
                <w:rFonts w:ascii="Imago" w:hAnsi="Imago" w:cs="Arial"/>
                <w:lang w:val="en-GB"/>
              </w:rPr>
              <w:t>45</w:t>
            </w:r>
            <w:r w:rsidR="00F11EAF" w:rsidRPr="00076505">
              <w:rPr>
                <w:rFonts w:ascii="Imago" w:hAnsi="Imago" w:cs="Arial"/>
                <w:lang w:val="en-GB"/>
              </w:rPr>
              <w:t>+</w:t>
            </w:r>
            <w:r w:rsidR="009439AF" w:rsidRPr="00076505">
              <w:rPr>
                <w:rFonts w:ascii="Imago" w:hAnsi="Imago" w:cs="Arial"/>
                <w:lang w:val="en-GB"/>
              </w:rPr>
              <w:t>55</w:t>
            </w:r>
            <w:r w:rsidR="00F11EAF" w:rsidRPr="00076505">
              <w:rPr>
                <w:rFonts w:ascii="Imago" w:hAnsi="Imago" w:cs="Arial"/>
                <w:lang w:val="en-GB"/>
              </w:rPr>
              <w:t>, v+v)</w:t>
            </w:r>
          </w:p>
        </w:tc>
        <w:tc>
          <w:tcPr>
            <w:tcW w:w="7762" w:type="dxa"/>
          </w:tcPr>
          <w:p w14:paraId="7F1134CB" w14:textId="4BC9A47C" w:rsidR="00F11EAF" w:rsidRPr="00076505" w:rsidRDefault="00F11EAF" w:rsidP="00B74F58">
            <w:pPr>
              <w:ind w:left="173"/>
              <w:rPr>
                <w:rFonts w:ascii="Imago" w:hAnsi="Imago" w:cs="Arial"/>
                <w:lang w:val="en-GB"/>
              </w:rPr>
            </w:pPr>
            <w:r w:rsidRPr="00076505">
              <w:rPr>
                <w:rFonts w:ascii="Imago" w:hAnsi="Imago"/>
                <w:lang w:val="en-GB"/>
              </w:rPr>
              <w:t xml:space="preserve">Measure </w:t>
            </w:r>
            <w:r w:rsidR="009439AF" w:rsidRPr="00076505">
              <w:rPr>
                <w:rFonts w:ascii="Imago" w:hAnsi="Imago"/>
                <w:lang w:val="en-GB"/>
              </w:rPr>
              <w:t>4</w:t>
            </w:r>
            <w:r w:rsidRPr="00076505">
              <w:rPr>
                <w:rFonts w:ascii="Imago" w:hAnsi="Imago"/>
                <w:lang w:val="en-GB"/>
              </w:rPr>
              <w:t xml:space="preserve">50 mL acetonitrile and </w:t>
            </w:r>
            <w:r w:rsidR="009439AF" w:rsidRPr="00076505">
              <w:rPr>
                <w:rFonts w:ascii="Imago" w:hAnsi="Imago"/>
                <w:lang w:val="en-GB"/>
              </w:rPr>
              <w:t>5</w:t>
            </w:r>
            <w:r w:rsidRPr="00076505">
              <w:rPr>
                <w:rFonts w:ascii="Imago" w:hAnsi="Imago"/>
                <w:lang w:val="en-GB"/>
              </w:rPr>
              <w:t xml:space="preserve">50 mL </w:t>
            </w:r>
            <w:r w:rsidR="00757087" w:rsidRPr="00076505">
              <w:rPr>
                <w:rFonts w:ascii="Imago" w:hAnsi="Imago"/>
                <w:lang w:val="en-GB"/>
              </w:rPr>
              <w:t>eluent</w:t>
            </w:r>
            <w:r w:rsidR="00194C80" w:rsidRPr="00076505">
              <w:rPr>
                <w:rFonts w:ascii="Imago" w:hAnsi="Imago"/>
                <w:lang w:val="en-GB"/>
              </w:rPr>
              <w:t xml:space="preserve"> A</w:t>
            </w:r>
            <w:r w:rsidRPr="00076505">
              <w:rPr>
                <w:rFonts w:ascii="Imago" w:hAnsi="Imago"/>
                <w:lang w:val="en-GB"/>
              </w:rPr>
              <w:t xml:space="preserve"> in a 1 L measuring cylinder and mix both solutions in a 1 L screw cap bottle (glass).</w:t>
            </w:r>
          </w:p>
        </w:tc>
      </w:tr>
    </w:tbl>
    <w:p w14:paraId="54E0F3E2" w14:textId="4F965F53" w:rsidR="00016505" w:rsidRPr="00076505" w:rsidRDefault="00573C2E" w:rsidP="00AC048B">
      <w:pPr>
        <w:rPr>
          <w:rFonts w:ascii="Imago" w:hAnsi="Imago"/>
          <w:lang w:val="en-GB"/>
        </w:rPr>
      </w:pPr>
      <w:r w:rsidRPr="00076505">
        <w:rPr>
          <w:rFonts w:ascii="Imago" w:hAnsi="Imago" w:cs="Arial"/>
          <w:lang w:val="en-GB"/>
        </w:rPr>
        <w:t xml:space="preserve">Store </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 xml:space="preserve"> at room temperature for a maximum of four weeks.</w:t>
      </w:r>
      <w:r w:rsidR="00337D05" w:rsidRPr="00076505">
        <w:rPr>
          <w:rFonts w:ascii="Imago" w:hAnsi="Imago" w:cs="Arial"/>
          <w:lang w:val="en-GB"/>
        </w:rPr>
        <w:t xml:space="preserve"> </w:t>
      </w:r>
      <w:r w:rsidR="00337D05" w:rsidRPr="00076505">
        <w:rPr>
          <w:rFonts w:ascii="Imago" w:hAnsi="Imago"/>
          <w:lang w:val="en-GB"/>
        </w:rPr>
        <w:t>It is recommended to use smaller aliquots of the prepared solution for sample preparation to avoid contamination of the solution.</w:t>
      </w:r>
    </w:p>
    <w:p w14:paraId="43053436" w14:textId="172C9549" w:rsidR="00F13EB5" w:rsidRPr="00076505" w:rsidRDefault="00F13EB5" w:rsidP="00AC048B">
      <w:pPr>
        <w:rPr>
          <w:rFonts w:ascii="Imago" w:hAnsi="Imago"/>
          <w:lang w:val="en-GB"/>
        </w:rPr>
      </w:pPr>
      <w:r w:rsidRPr="00076505">
        <w:rPr>
          <w:rFonts w:ascii="Imago" w:hAnsi="Imago"/>
          <w:b/>
          <w:lang w:val="en-GB"/>
        </w:rPr>
        <w:t>Note:</w:t>
      </w:r>
      <w:r w:rsidRPr="00076505">
        <w:rPr>
          <w:rFonts w:ascii="Imago" w:hAnsi="Imago"/>
          <w:lang w:val="en-GB"/>
        </w:rPr>
        <w:t xml:space="preserve"> Use </w:t>
      </w:r>
      <w:r w:rsidR="002E06F0" w:rsidRPr="00076505">
        <w:rPr>
          <w:rFonts w:ascii="Imago" w:hAnsi="Imago"/>
          <w:lang w:val="en-GB"/>
        </w:rPr>
        <w:t>FSD</w:t>
      </w:r>
      <w:r w:rsidR="00A62F02" w:rsidRPr="00076505">
        <w:rPr>
          <w:rFonts w:ascii="Imago" w:hAnsi="Imago"/>
          <w:lang w:val="en-GB"/>
        </w:rPr>
        <w:t xml:space="preserve"> solution</w:t>
      </w:r>
      <w:r w:rsidRPr="00076505">
        <w:rPr>
          <w:rFonts w:ascii="Imago" w:hAnsi="Imago"/>
          <w:lang w:val="en-GB"/>
        </w:rPr>
        <w:t xml:space="preserve"> to dilute the samples</w:t>
      </w:r>
      <w:r w:rsidR="00C20A00" w:rsidRPr="00076505">
        <w:rPr>
          <w:rFonts w:ascii="Imago" w:hAnsi="Imago"/>
          <w:lang w:val="en-GB"/>
        </w:rPr>
        <w:t>. The organic p</w:t>
      </w:r>
      <w:r w:rsidR="00B7529D" w:rsidRPr="00076505">
        <w:rPr>
          <w:rFonts w:ascii="Imago" w:hAnsi="Imago"/>
          <w:lang w:val="en-GB"/>
        </w:rPr>
        <w:t>art</w:t>
      </w:r>
      <w:r w:rsidR="00C20A00" w:rsidRPr="00076505">
        <w:rPr>
          <w:rFonts w:ascii="Imago" w:hAnsi="Imago"/>
          <w:lang w:val="en-GB"/>
        </w:rPr>
        <w:t xml:space="preserve"> prevents carry over of mycophenolic acid glucuronide in the LC-MS/MS system.</w:t>
      </w:r>
    </w:p>
    <w:p w14:paraId="5BB96D19" w14:textId="4F4F7758" w:rsidR="00E44DA4" w:rsidRDefault="00E44DA4">
      <w:pPr>
        <w:spacing w:before="0" w:after="200"/>
        <w:jc w:val="left"/>
        <w:rPr>
          <w:rFonts w:ascii="Imago" w:hAnsi="Imago" w:cs="Arial"/>
          <w:lang w:val="en-US"/>
        </w:rPr>
      </w:pPr>
      <w:r>
        <w:rPr>
          <w:rFonts w:ascii="Imago" w:hAnsi="Imago" w:cs="Arial"/>
          <w:lang w:val="en-US"/>
        </w:rPr>
        <w:br w:type="page"/>
      </w:r>
    </w:p>
    <w:p w14:paraId="54F908AE" w14:textId="77777777" w:rsidR="00361279" w:rsidRPr="00076505" w:rsidRDefault="00361279" w:rsidP="000D4A7A">
      <w:pPr>
        <w:pStyle w:val="s2"/>
      </w:pPr>
      <w:bookmarkStart w:id="27" w:name="_Toc205962565"/>
      <w:bookmarkEnd w:id="26"/>
      <w:r w:rsidRPr="00076505">
        <w:lastRenderedPageBreak/>
        <w:t>Preparation of Calibration Standards</w:t>
      </w:r>
      <w:bookmarkEnd w:id="27"/>
    </w:p>
    <w:p w14:paraId="32349F0E" w14:textId="6783BD70" w:rsidR="00315AEC" w:rsidRDefault="00315AEC" w:rsidP="005311D2">
      <w:pPr>
        <w:rPr>
          <w:rFonts w:ascii="Imago" w:hAnsi="Imago" w:cs="Arial"/>
          <w:lang w:val="en-GB"/>
        </w:rPr>
      </w:pPr>
      <w:bookmarkStart w:id="28" w:name="_Hlk52464930"/>
      <w:r w:rsidRPr="00076505">
        <w:rPr>
          <w:rFonts w:ascii="Imago" w:hAnsi="Imago" w:cs="Arial"/>
          <w:lang w:val="en-GB"/>
        </w:rPr>
        <w:t xml:space="preserve">As primary reference material </w:t>
      </w:r>
      <w:r w:rsidR="00C12E83" w:rsidRPr="00076505">
        <w:rPr>
          <w:rFonts w:ascii="Imago" w:hAnsi="Imago" w:cs="Arial"/>
          <w:lang w:val="en-GB"/>
        </w:rPr>
        <w:t>m</w:t>
      </w:r>
      <w:r w:rsidR="00A74835" w:rsidRPr="00076505">
        <w:rPr>
          <w:rFonts w:ascii="Imago" w:hAnsi="Imago" w:cs="Arial"/>
          <w:lang w:val="en-GB"/>
        </w:rPr>
        <w:t>ycophenolic acid glucuronide</w:t>
      </w:r>
      <w:r w:rsidRPr="00076505">
        <w:rPr>
          <w:rFonts w:ascii="Imago" w:hAnsi="Imago" w:cs="Arial"/>
          <w:lang w:val="en-GB"/>
        </w:rPr>
        <w:t xml:space="preserve"> (</w:t>
      </w:r>
      <w:r w:rsidR="00C12E83" w:rsidRPr="00076505">
        <w:rPr>
          <w:rFonts w:ascii="Imago" w:hAnsi="Imago" w:cs="Arial"/>
          <w:lang w:val="en-GB"/>
        </w:rPr>
        <w:t>Alsachim</w:t>
      </w:r>
      <w:r w:rsidRPr="00076505">
        <w:rPr>
          <w:rFonts w:ascii="Imago" w:hAnsi="Imago" w:cs="Arial"/>
          <w:lang w:val="en-GB"/>
        </w:rPr>
        <w:t xml:space="preserve">, Cat. No. </w:t>
      </w:r>
      <w:r w:rsidR="00C12E83" w:rsidRPr="00076505">
        <w:rPr>
          <w:rFonts w:ascii="Imago" w:hAnsi="Imago" w:cs="Arial"/>
          <w:lang w:val="en-GB"/>
        </w:rPr>
        <w:t>C2565</w:t>
      </w:r>
      <w:r w:rsidRPr="00076505">
        <w:rPr>
          <w:rFonts w:ascii="Imago" w:hAnsi="Imago" w:cs="Arial"/>
          <w:lang w:val="en-GB"/>
        </w:rPr>
        <w:t>) is used. The absolute content of analyte needs to be determined by qNMR (including measurement uncertainty).</w:t>
      </w:r>
    </w:p>
    <w:p w14:paraId="6A26E88E" w14:textId="77777777" w:rsidR="007261C4" w:rsidRPr="00076505" w:rsidRDefault="007261C4" w:rsidP="007261C4">
      <w:pPr>
        <w:rPr>
          <w:rFonts w:ascii="Imago" w:hAnsi="Imago" w:cs="Arial"/>
          <w:lang w:val="en-GB"/>
        </w:rPr>
      </w:pPr>
      <w:r w:rsidRPr="00076505">
        <w:rPr>
          <w:rFonts w:ascii="Imago" w:hAnsi="Imago" w:cs="Arial"/>
          <w:b/>
          <w:lang w:val="en-GB"/>
        </w:rPr>
        <w:t>Important note:</w:t>
      </w:r>
      <w:r w:rsidRPr="00076505">
        <w:rPr>
          <w:rFonts w:ascii="Imago" w:hAnsi="Imago" w:cs="Arial"/>
          <w:lang w:val="en-GB"/>
        </w:rPr>
        <w:t xml:space="preserve"> </w:t>
      </w:r>
    </w:p>
    <w:p w14:paraId="71B46C7F" w14:textId="7C6AADE3" w:rsidR="007261C4" w:rsidRPr="00076505" w:rsidRDefault="007261C4" w:rsidP="007261C4">
      <w:pPr>
        <w:spacing w:before="0" w:after="200"/>
        <w:jc w:val="left"/>
        <w:rPr>
          <w:rFonts w:ascii="Imago" w:hAnsi="Imago" w:cs="Arial"/>
          <w:lang w:val="en-GB"/>
        </w:rPr>
      </w:pPr>
      <w:r w:rsidRPr="00AB7E86">
        <w:rPr>
          <w:rFonts w:ascii="Imago" w:hAnsi="Imago" w:cs="Arial"/>
          <w:lang w:val="en-GB"/>
        </w:rPr>
        <w:t>Mycophenolic acid glucuronide is a hygroscopic white powder. Prior to use it should be treated as follows: weigh the approximate required amount (2-6 g) into a petri dish (</w:t>
      </w:r>
      <w:r w:rsidRPr="00AB7E86">
        <w:rPr>
          <w:rFonts w:ascii="Cambria Math" w:hAnsi="Cambria Math" w:cs="Cambria Math"/>
          <w:lang w:val="en-GB"/>
        </w:rPr>
        <w:t>⌀</w:t>
      </w:r>
      <w:r w:rsidRPr="00AB7E86">
        <w:rPr>
          <w:rFonts w:ascii="Imago" w:hAnsi="Imago" w:cs="Arial"/>
          <w:lang w:val="en-GB"/>
        </w:rPr>
        <w:t xml:space="preserve"> 60-100 mm), cover it to approximately 90% of the area with a watch glass of comparable size and place it under the fume hood for 6</w:t>
      </w:r>
      <w:r w:rsidR="009F07D6">
        <w:rPr>
          <w:rFonts w:ascii="Imago" w:hAnsi="Imago" w:cs="Arial"/>
          <w:lang w:val="en-GB"/>
        </w:rPr>
        <w:t xml:space="preserve"> -12</w:t>
      </w:r>
      <w:r w:rsidRPr="00AB7E86">
        <w:rPr>
          <w:rFonts w:ascii="Imago" w:hAnsi="Imago" w:cs="Arial"/>
          <w:lang w:val="en-GB"/>
        </w:rPr>
        <w:t xml:space="preserve"> hours. The utilization of a fume hood ensures constant circulation of air, thereby eliminating any risk for water condensation. The temperature and humidity should be in the range of 20-30 °C and 40-65% humidity, although these values are not considered detrimental to this process of open-air saturation. Mix every half hour and crush the resulting lumps. Then pour it into a bottle</w:t>
      </w:r>
      <w:r w:rsidR="009F07D6">
        <w:rPr>
          <w:rFonts w:ascii="Imago" w:hAnsi="Imago" w:cs="Arial"/>
          <w:lang w:val="en-GB"/>
        </w:rPr>
        <w:t xml:space="preserve">, </w:t>
      </w:r>
      <w:r w:rsidRPr="00AB7E86">
        <w:rPr>
          <w:rFonts w:ascii="Imago" w:hAnsi="Imago" w:cs="Arial"/>
          <w:lang w:val="en-GB"/>
        </w:rPr>
        <w:t>seal it with a lid and with Parafilm®</w:t>
      </w:r>
      <w:r w:rsidR="009F07D6">
        <w:rPr>
          <w:rFonts w:ascii="Imago" w:hAnsi="Imago" w:cs="Arial"/>
          <w:lang w:val="en-GB"/>
        </w:rPr>
        <w:t xml:space="preserve"> and store it as-20 °C for later use. Once pre-treated, MPAG can be used for multiple weighings of stock solutions and should be thawed to room temperature in the sealed bottle. </w:t>
      </w:r>
    </w:p>
    <w:p w14:paraId="1E0C8E93" w14:textId="77777777" w:rsidR="007261C4" w:rsidRPr="00076505" w:rsidRDefault="007261C4" w:rsidP="007261C4">
      <w:pPr>
        <w:pStyle w:val="QMStandardtext"/>
        <w:rPr>
          <w:rFonts w:ascii="Imago" w:hAnsi="Imago"/>
          <w:lang w:val="en-GB"/>
        </w:rPr>
      </w:pPr>
      <w:r w:rsidRPr="00076505">
        <w:rPr>
          <w:rFonts w:ascii="Imago" w:hAnsi="Imago"/>
          <w:lang w:val="en-GB"/>
        </w:rPr>
        <w:t>Calibrator stock / working solutions and spike solutions are prepared in volumetric flasks. Glass Pasteur pipettes should be used for adding solvent to the flask. Weigh mycophenolic acid glucuronide substance on an analytical balance.</w:t>
      </w:r>
    </w:p>
    <w:p w14:paraId="187EDEFB" w14:textId="77777777" w:rsidR="007261C4" w:rsidRPr="00076505" w:rsidRDefault="007261C4" w:rsidP="005311D2">
      <w:pPr>
        <w:rPr>
          <w:rFonts w:ascii="Imago" w:hAnsi="Imago" w:cs="Arial"/>
          <w:lang w:val="en-GB"/>
        </w:rPr>
      </w:pPr>
    </w:p>
    <w:bookmarkEnd w:id="28"/>
    <w:p w14:paraId="0042EA74" w14:textId="3CA5B446" w:rsidR="00DD53CD" w:rsidRDefault="00DD53CD" w:rsidP="00DD53CD">
      <w:pPr>
        <w:rPr>
          <w:rFonts w:ascii="Imago" w:hAnsi="Imago" w:cs="Arial"/>
          <w:lang w:val="en-GB"/>
        </w:rPr>
      </w:pPr>
      <w:r w:rsidRPr="00076505">
        <w:rPr>
          <w:rFonts w:ascii="Imago" w:hAnsi="Imago" w:cs="Arial"/>
          <w:b/>
          <w:lang w:val="en-GB"/>
        </w:rPr>
        <w:t>Note:</w:t>
      </w:r>
      <w:r w:rsidRPr="00076505">
        <w:rPr>
          <w:rFonts w:ascii="Imago" w:hAnsi="Imago" w:cs="Arial"/>
          <w:lang w:val="en-GB"/>
        </w:rPr>
        <w:t xml:space="preserve"> </w:t>
      </w:r>
      <w:r w:rsidR="007261C4" w:rsidRPr="007261C4">
        <w:rPr>
          <w:rFonts w:ascii="Imago" w:hAnsi="Imago" w:cs="Arial"/>
          <w:lang w:val="en-GB"/>
        </w:rPr>
        <w:t>Final calibrator concentrations are allowed to vary for a maximum of ± 10% from the target value. Purity has to be either included by weighing more in order to achieve the target concentration, or by multiplying the weighed amount with the purity factor. Final concentrations in matrix have to be adjusted.</w:t>
      </w:r>
    </w:p>
    <w:p w14:paraId="09C62BCE" w14:textId="77777777" w:rsidR="007261C4" w:rsidRDefault="007261C4" w:rsidP="007261C4">
      <w:pPr>
        <w:rPr>
          <w:rFonts w:ascii="Imago" w:hAnsi="Imago" w:cs="Arial"/>
          <w:lang w:val="en-GB"/>
        </w:rPr>
      </w:pPr>
    </w:p>
    <w:p w14:paraId="793B81B4" w14:textId="21EFDB8B" w:rsidR="007261C4" w:rsidRPr="00076505" w:rsidRDefault="007261C4" w:rsidP="007261C4">
      <w:pPr>
        <w:rPr>
          <w:rFonts w:ascii="Imago" w:hAnsi="Imago" w:cs="Arial"/>
          <w:lang w:val="en-GB"/>
        </w:rPr>
      </w:pPr>
      <w:r w:rsidRPr="00076505">
        <w:rPr>
          <w:rFonts w:ascii="Imago" w:hAnsi="Imago" w:cs="Arial"/>
          <w:lang w:val="en-GB"/>
        </w:rPr>
        <w:t>If other pipettes or glassware than indicated are used, the measurement uncertainty must be recalculated.</w:t>
      </w:r>
    </w:p>
    <w:p w14:paraId="5B67FECC" w14:textId="77777777" w:rsidR="007261C4" w:rsidRPr="00076505" w:rsidRDefault="007261C4" w:rsidP="00DD53CD">
      <w:pPr>
        <w:rPr>
          <w:rFonts w:ascii="Imago" w:hAnsi="Imago" w:cs="Arial"/>
          <w:lang w:val="en-GB"/>
        </w:rPr>
      </w:pPr>
    </w:p>
    <w:p w14:paraId="7A7FA64A" w14:textId="11F1B338" w:rsidR="00361279" w:rsidRPr="00076505" w:rsidRDefault="00A74835" w:rsidP="000D4A7A">
      <w:pPr>
        <w:pStyle w:val="s3"/>
      </w:pPr>
      <w:bookmarkStart w:id="29" w:name="_Toc205962566"/>
      <w:r w:rsidRPr="00076505">
        <w:t>Mycophenolic acid glucuronide</w:t>
      </w:r>
      <w:r w:rsidR="00361279" w:rsidRPr="00076505">
        <w:t xml:space="preserve"> Stock Solution</w:t>
      </w:r>
      <w:r w:rsidR="00F77E4F" w:rsidRPr="00076505">
        <w:t>s</w:t>
      </w:r>
      <w:bookmarkEnd w:id="29"/>
    </w:p>
    <w:p w14:paraId="4A52A223" w14:textId="77777777" w:rsidR="00361279" w:rsidRPr="00076505" w:rsidRDefault="00361279" w:rsidP="00361279">
      <w:pPr>
        <w:rPr>
          <w:rFonts w:ascii="Imago" w:hAnsi="Imago" w:cs="Arial"/>
          <w:lang w:val="en-GB"/>
        </w:rPr>
      </w:pPr>
      <w:r w:rsidRPr="00076505">
        <w:rPr>
          <w:rFonts w:ascii="Imago" w:hAnsi="Imago" w:cs="Arial"/>
          <w:lang w:val="en-GB"/>
        </w:rPr>
        <w:t>Two calibrator stock solutions are prepared independently.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361279" w:rsidRPr="00076505" w14:paraId="092BCE84" w14:textId="77777777" w:rsidTr="00404035">
        <w:tc>
          <w:tcPr>
            <w:tcW w:w="3686" w:type="dxa"/>
            <w:tcBorders>
              <w:top w:val="single" w:sz="4" w:space="0" w:color="auto"/>
              <w:bottom w:val="single" w:sz="4" w:space="0" w:color="auto"/>
            </w:tcBorders>
          </w:tcPr>
          <w:p w14:paraId="5F22FD6B" w14:textId="77777777" w:rsidR="00361279" w:rsidRPr="00076505" w:rsidRDefault="00361279" w:rsidP="00701D4C">
            <w:pPr>
              <w:keepNext/>
              <w:spacing w:before="40" w:after="40"/>
              <w:rPr>
                <w:rFonts w:ascii="Imago" w:hAnsi="Imago" w:cs="Arial"/>
                <w:b/>
                <w:lang w:val="en-GB"/>
              </w:rPr>
            </w:pPr>
            <w:r w:rsidRPr="00076505">
              <w:rPr>
                <w:rFonts w:ascii="Imago" w:hAnsi="Imago" w:cs="Arial"/>
                <w:b/>
                <w:lang w:val="en-GB"/>
              </w:rPr>
              <w:t>Material</w:t>
            </w:r>
          </w:p>
        </w:tc>
        <w:tc>
          <w:tcPr>
            <w:tcW w:w="2126" w:type="dxa"/>
            <w:tcBorders>
              <w:top w:val="single" w:sz="4" w:space="0" w:color="auto"/>
              <w:bottom w:val="single" w:sz="4" w:space="0" w:color="auto"/>
            </w:tcBorders>
          </w:tcPr>
          <w:p w14:paraId="5C60D081" w14:textId="77777777" w:rsidR="00361279" w:rsidRPr="00076505" w:rsidRDefault="00361279" w:rsidP="00701D4C">
            <w:pPr>
              <w:keepNext/>
              <w:spacing w:before="40" w:after="40"/>
              <w:rPr>
                <w:rFonts w:ascii="Imago" w:hAnsi="Imago" w:cs="Arial"/>
                <w:b/>
                <w:lang w:val="en-GB"/>
              </w:rPr>
            </w:pPr>
            <w:r w:rsidRPr="00076505">
              <w:rPr>
                <w:rFonts w:ascii="Imago" w:hAnsi="Imago" w:cs="Arial"/>
                <w:b/>
                <w:lang w:val="en-GB"/>
              </w:rPr>
              <w:t>Target</w:t>
            </w:r>
          </w:p>
        </w:tc>
      </w:tr>
      <w:tr w:rsidR="00361279" w:rsidRPr="00076505" w14:paraId="0746AFE7" w14:textId="77777777" w:rsidTr="00404035">
        <w:tc>
          <w:tcPr>
            <w:tcW w:w="3686" w:type="dxa"/>
            <w:tcBorders>
              <w:top w:val="single" w:sz="4" w:space="0" w:color="auto"/>
            </w:tcBorders>
          </w:tcPr>
          <w:p w14:paraId="709E55C6" w14:textId="60DB4F93" w:rsidR="00361279"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p>
        </w:tc>
        <w:tc>
          <w:tcPr>
            <w:tcW w:w="2126" w:type="dxa"/>
            <w:tcBorders>
              <w:top w:val="single" w:sz="4" w:space="0" w:color="auto"/>
            </w:tcBorders>
          </w:tcPr>
          <w:p w14:paraId="054D7323" w14:textId="4F5EAFEE" w:rsidR="00361279" w:rsidRPr="00076505" w:rsidRDefault="00361279" w:rsidP="00DD53CD">
            <w:pPr>
              <w:spacing w:before="40" w:after="40"/>
              <w:rPr>
                <w:rFonts w:ascii="Imago" w:hAnsi="Imago" w:cs="Arial"/>
                <w:lang w:val="en-GB"/>
              </w:rPr>
            </w:pPr>
            <w:r w:rsidRPr="00076505">
              <w:rPr>
                <w:rFonts w:ascii="Imago" w:hAnsi="Imago" w:cs="Arial"/>
                <w:lang w:val="en-GB"/>
              </w:rPr>
              <w:t xml:space="preserve">approx. </w:t>
            </w:r>
            <w:r w:rsidR="00C12E83" w:rsidRPr="00076505">
              <w:rPr>
                <w:rFonts w:ascii="Imago" w:hAnsi="Imago" w:cs="Arial"/>
                <w:lang w:val="en-GB"/>
              </w:rPr>
              <w:t>1200</w:t>
            </w:r>
            <w:r w:rsidRPr="00076505">
              <w:rPr>
                <w:rFonts w:ascii="Imago" w:hAnsi="Imago" w:cs="Arial"/>
                <w:lang w:val="en-GB"/>
              </w:rPr>
              <w:t xml:space="preserve"> mg</w:t>
            </w:r>
          </w:p>
        </w:tc>
      </w:tr>
      <w:tr w:rsidR="00361279" w:rsidRPr="00076505" w14:paraId="11A9486B" w14:textId="77777777" w:rsidTr="00404035">
        <w:tc>
          <w:tcPr>
            <w:tcW w:w="3686" w:type="dxa"/>
          </w:tcPr>
          <w:p w14:paraId="3DD6EE82" w14:textId="03FA48BE" w:rsidR="00361279" w:rsidRPr="00076505" w:rsidRDefault="00361279" w:rsidP="00DD53CD">
            <w:pPr>
              <w:spacing w:before="40" w:after="40"/>
              <w:rPr>
                <w:rFonts w:ascii="Imago" w:hAnsi="Imago" w:cs="Arial"/>
                <w:lang w:val="en-GB"/>
              </w:rPr>
            </w:pPr>
            <w:r w:rsidRPr="00076505">
              <w:rPr>
                <w:rFonts w:ascii="Imago" w:hAnsi="Imago" w:cs="Arial"/>
                <w:lang w:val="en-GB"/>
              </w:rPr>
              <w:t>DMSO</w:t>
            </w:r>
          </w:p>
        </w:tc>
        <w:tc>
          <w:tcPr>
            <w:tcW w:w="2126" w:type="dxa"/>
          </w:tcPr>
          <w:p w14:paraId="7988D6E7" w14:textId="63B19933" w:rsidR="00361279" w:rsidRPr="00076505" w:rsidRDefault="00361279" w:rsidP="00DD53CD">
            <w:pPr>
              <w:spacing w:before="40" w:after="40"/>
              <w:rPr>
                <w:rFonts w:ascii="Imago" w:hAnsi="Imago" w:cs="Arial"/>
                <w:lang w:val="en-GB"/>
              </w:rPr>
            </w:pPr>
            <w:r w:rsidRPr="00076505">
              <w:rPr>
                <w:rFonts w:ascii="Imago" w:hAnsi="Imago" w:cs="Arial"/>
                <w:lang w:val="en-GB"/>
              </w:rPr>
              <w:t xml:space="preserve">approx. </w:t>
            </w:r>
            <w:r w:rsidR="00C12E83" w:rsidRPr="00076505">
              <w:rPr>
                <w:rFonts w:ascii="Imago" w:hAnsi="Imago" w:cs="Arial"/>
                <w:lang w:val="en-GB"/>
              </w:rPr>
              <w:t>10</w:t>
            </w:r>
            <w:r w:rsidRPr="00076505">
              <w:rPr>
                <w:rFonts w:ascii="Imago" w:hAnsi="Imago" w:cs="Arial"/>
                <w:lang w:val="en-GB"/>
              </w:rPr>
              <w:t xml:space="preserve"> mL</w:t>
            </w:r>
          </w:p>
        </w:tc>
      </w:tr>
    </w:tbl>
    <w:p w14:paraId="264BE4F3" w14:textId="2F4F1ADC" w:rsidR="00361279" w:rsidRPr="00076505" w:rsidRDefault="00361279" w:rsidP="00AC048B">
      <w:pPr>
        <w:rPr>
          <w:rFonts w:ascii="Imago" w:hAnsi="Imago" w:cs="Arial"/>
          <w:lang w:val="en-GB"/>
        </w:rPr>
      </w:pPr>
    </w:p>
    <w:p w14:paraId="2FDFAA36" w14:textId="6FA9E21E" w:rsidR="00EC1945" w:rsidRPr="00076505" w:rsidRDefault="00C12E83" w:rsidP="00AC048B">
      <w:pPr>
        <w:rPr>
          <w:rFonts w:ascii="Imago" w:hAnsi="Imago" w:cs="Arial"/>
          <w:lang w:val="en-GB"/>
        </w:rPr>
      </w:pPr>
      <w:r w:rsidRPr="00076505">
        <w:rPr>
          <w:rFonts w:ascii="Imago" w:hAnsi="Imago" w:cs="Arial"/>
          <w:lang w:val="en-GB"/>
        </w:rPr>
        <w:t xml:space="preserve">Mycophenolic acid glucuronide is weighed directly into a </w:t>
      </w:r>
      <w:r w:rsidR="00C24A4B" w:rsidRPr="00076505">
        <w:rPr>
          <w:rFonts w:ascii="Imago" w:hAnsi="Imago" w:cs="Arial"/>
          <w:lang w:val="en-GB"/>
        </w:rPr>
        <w:t>volumetric flask, glass weighing funnels or boats may also be used.</w:t>
      </w:r>
      <w:r w:rsidR="00130BDE" w:rsidRPr="00076505">
        <w:rPr>
          <w:rFonts w:ascii="Imago" w:hAnsi="Imago" w:cs="Arial"/>
          <w:lang w:val="en-GB"/>
        </w:rPr>
        <w:t xml:space="preserve"> </w:t>
      </w:r>
      <w:r w:rsidR="00EC1945" w:rsidRPr="00076505">
        <w:rPr>
          <w:rFonts w:ascii="Imago" w:hAnsi="Imago" w:cs="Arial"/>
          <w:lang w:val="en-GB"/>
        </w:rPr>
        <w:t>Place the volumetric flask (or the glass weighing boat) on the balance and tare before adding the substance.</w:t>
      </w:r>
    </w:p>
    <w:p w14:paraId="2A567477" w14:textId="52974EF3" w:rsidR="005B6A15" w:rsidRDefault="005B6A15" w:rsidP="003B75CE">
      <w:pPr>
        <w:rPr>
          <w:rFonts w:ascii="Imago" w:hAnsi="Imago" w:cs="Arial"/>
          <w:lang w:val="en-GB"/>
        </w:rPr>
      </w:pPr>
      <w:bookmarkStart w:id="30" w:name="_Hlk64559122"/>
      <w:r w:rsidRPr="00076505">
        <w:rPr>
          <w:rFonts w:ascii="Imago" w:hAnsi="Imago" w:cs="Arial"/>
          <w:b/>
          <w:lang w:val="en-GB"/>
        </w:rPr>
        <w:t>Note:</w:t>
      </w:r>
      <w:r w:rsidRPr="00076505">
        <w:rPr>
          <w:rFonts w:ascii="Imago" w:hAnsi="Imago" w:cs="Arial"/>
          <w:lang w:val="en-GB"/>
        </w:rPr>
        <w:t xml:space="preserve"> </w:t>
      </w:r>
      <w:r w:rsidR="00545A68" w:rsidRPr="00076505">
        <w:rPr>
          <w:rFonts w:ascii="Imago" w:hAnsi="Imago" w:cs="Arial"/>
          <w:lang w:val="en-GB"/>
        </w:rPr>
        <w:t>Depending on the purity of the analyte,</w:t>
      </w:r>
      <w:r w:rsidR="00220A66" w:rsidRPr="00076505">
        <w:rPr>
          <w:rFonts w:ascii="Imago" w:hAnsi="Imago" w:cs="Arial"/>
          <w:lang w:val="en-GB"/>
        </w:rPr>
        <w:t xml:space="preserve"> the amount </w:t>
      </w:r>
      <w:r w:rsidR="00545A68" w:rsidRPr="00076505">
        <w:rPr>
          <w:rFonts w:ascii="Imago" w:hAnsi="Imago" w:cs="Arial"/>
          <w:lang w:val="en-GB"/>
        </w:rPr>
        <w:t xml:space="preserve">to be weighed </w:t>
      </w:r>
      <w:r w:rsidR="00220A66" w:rsidRPr="00076505">
        <w:rPr>
          <w:rFonts w:ascii="Imago" w:hAnsi="Imago" w:cs="Arial"/>
          <w:lang w:val="en-GB"/>
        </w:rPr>
        <w:t>may ha</w:t>
      </w:r>
      <w:r w:rsidR="00F020EE" w:rsidRPr="00076505">
        <w:rPr>
          <w:rFonts w:ascii="Imago" w:hAnsi="Imago" w:cs="Arial"/>
          <w:lang w:val="en-GB"/>
        </w:rPr>
        <w:t>ve</w:t>
      </w:r>
      <w:r w:rsidR="00220A66" w:rsidRPr="00076505">
        <w:rPr>
          <w:rFonts w:ascii="Imago" w:hAnsi="Imago" w:cs="Arial"/>
          <w:lang w:val="en-GB"/>
        </w:rPr>
        <w:t xml:space="preserve"> to be adapted</w:t>
      </w:r>
      <w:r w:rsidR="00545A68" w:rsidRPr="00076505">
        <w:rPr>
          <w:rFonts w:ascii="Imago" w:hAnsi="Imago" w:cs="Arial"/>
          <w:lang w:val="en-GB"/>
        </w:rPr>
        <w:t xml:space="preserve"> accordingly. Given below are nominal amounts assuming a purity of 100 %</w:t>
      </w:r>
      <w:r w:rsidR="00220A66" w:rsidRPr="00076505">
        <w:rPr>
          <w:rFonts w:ascii="Imago" w:hAnsi="Imago" w:cs="Arial"/>
          <w:lang w:val="en-GB"/>
        </w:rPr>
        <w:t xml:space="preserve">. </w:t>
      </w:r>
    </w:p>
    <w:p w14:paraId="59DF8072" w14:textId="2BB15B89" w:rsidR="00E34995" w:rsidRPr="00076505" w:rsidRDefault="00E34995" w:rsidP="003B75CE">
      <w:pPr>
        <w:rPr>
          <w:rFonts w:ascii="Imago" w:hAnsi="Imago" w:cs="Arial"/>
          <w:lang w:val="en-GB"/>
        </w:rPr>
      </w:pPr>
      <w:r w:rsidRPr="003D4982">
        <w:rPr>
          <w:rFonts w:ascii="Imago" w:hAnsi="Imago" w:cs="Arial"/>
          <w:lang w:val="en-GB"/>
        </w:rPr>
        <w:t>If multiple individual weighing steps are preferred, this has to be considered for the calculation of measurement uncertainty.</w:t>
      </w:r>
    </w:p>
    <w:bookmarkEnd w:id="30"/>
    <w:p w14:paraId="307F2D83" w14:textId="77777777" w:rsidR="003B75CE" w:rsidRPr="00076505" w:rsidRDefault="003B75CE" w:rsidP="00AC048B">
      <w:pPr>
        <w:rPr>
          <w:rFonts w:ascii="Imago" w:hAnsi="Imago"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F020EE" w:rsidRPr="00076505" w14:paraId="31D04550" w14:textId="77777777" w:rsidTr="00DD53CD">
        <w:tc>
          <w:tcPr>
            <w:tcW w:w="1843" w:type="dxa"/>
          </w:tcPr>
          <w:p w14:paraId="489AFAF8" w14:textId="5D1315B2" w:rsidR="009B3083" w:rsidRPr="00076505" w:rsidRDefault="009B3083" w:rsidP="00AC048B">
            <w:pPr>
              <w:rPr>
                <w:rFonts w:ascii="Imago" w:hAnsi="Imago" w:cs="Arial"/>
                <w:b/>
                <w:lang w:val="en-GB"/>
              </w:rPr>
            </w:pPr>
            <w:r w:rsidRPr="00076505">
              <w:rPr>
                <w:rFonts w:ascii="Imago" w:hAnsi="Imago" w:cs="Arial"/>
                <w:b/>
                <w:lang w:val="en-GB"/>
              </w:rPr>
              <w:t>Stock solution</w:t>
            </w:r>
            <w:r w:rsidR="004A6282" w:rsidRPr="00076505">
              <w:rPr>
                <w:rFonts w:ascii="Imago" w:hAnsi="Imago" w:cs="Arial"/>
                <w:b/>
                <w:lang w:val="en-GB"/>
              </w:rPr>
              <w:t> </w:t>
            </w:r>
            <w:r w:rsidRPr="00076505">
              <w:rPr>
                <w:rFonts w:ascii="Imago" w:hAnsi="Imago" w:cs="Arial"/>
                <w:b/>
                <w:lang w:val="en-GB"/>
              </w:rPr>
              <w:t>1:</w:t>
            </w:r>
          </w:p>
        </w:tc>
        <w:tc>
          <w:tcPr>
            <w:tcW w:w="7337" w:type="dxa"/>
          </w:tcPr>
          <w:p w14:paraId="7C9ADAE0" w14:textId="641CFCC9" w:rsidR="009B3083" w:rsidRPr="00076505" w:rsidRDefault="009B3083" w:rsidP="00701D4C">
            <w:pPr>
              <w:keepNext/>
              <w:rPr>
                <w:rFonts w:ascii="Imago" w:hAnsi="Imago" w:cs="Arial"/>
                <w:lang w:val="en-GB"/>
              </w:rPr>
            </w:pPr>
            <w:r w:rsidRPr="00076505">
              <w:rPr>
                <w:rFonts w:ascii="Imago" w:hAnsi="Imago" w:cs="Arial"/>
                <w:lang w:val="en-GB"/>
              </w:rPr>
              <w:t xml:space="preserve">Weigh </w:t>
            </w:r>
            <w:r w:rsidR="009B792C" w:rsidRPr="00076505">
              <w:rPr>
                <w:rFonts w:ascii="Imago" w:hAnsi="Imago" w:cs="Arial"/>
                <w:lang w:val="en-GB"/>
              </w:rPr>
              <w:t>600</w:t>
            </w:r>
            <w:r w:rsidR="006646D5" w:rsidRPr="00076505">
              <w:rPr>
                <w:rFonts w:ascii="Imago" w:hAnsi="Imago" w:cs="Arial"/>
                <w:lang w:val="en-GB"/>
              </w:rPr>
              <w:t> </w:t>
            </w:r>
            <w:r w:rsidRPr="00076505">
              <w:rPr>
                <w:rFonts w:ascii="Imago" w:hAnsi="Imago" w:cs="Arial"/>
                <w:lang w:val="en-GB"/>
              </w:rPr>
              <w:t>±</w:t>
            </w:r>
            <w:r w:rsidR="006646D5" w:rsidRPr="00076505">
              <w:rPr>
                <w:rFonts w:ascii="Imago" w:hAnsi="Imago" w:cs="Arial"/>
                <w:lang w:val="en-GB"/>
              </w:rPr>
              <w:t> </w:t>
            </w:r>
            <w:r w:rsidR="009B792C" w:rsidRPr="00076505">
              <w:rPr>
                <w:rFonts w:ascii="Imago" w:hAnsi="Imago" w:cs="Arial"/>
                <w:lang w:val="en-GB"/>
              </w:rPr>
              <w:t>10</w:t>
            </w:r>
            <w:r w:rsidR="004A2FC4" w:rsidRPr="00076505">
              <w:rPr>
                <w:rFonts w:ascii="Imago" w:hAnsi="Imago" w:cs="Arial"/>
                <w:lang w:val="en-GB"/>
              </w:rPr>
              <w:t> </w:t>
            </w:r>
            <w:r w:rsidRPr="00076505">
              <w:rPr>
                <w:rFonts w:ascii="Imago" w:hAnsi="Imago" w:cs="Arial"/>
                <w:lang w:val="en-GB"/>
              </w:rPr>
              <w:t xml:space="preserve">mg </w:t>
            </w:r>
            <w:r w:rsidR="009B792C" w:rsidRPr="00076505">
              <w:rPr>
                <w:rFonts w:ascii="Imago" w:hAnsi="Imago" w:cs="Arial"/>
                <w:lang w:val="en-GB"/>
              </w:rPr>
              <w:t>m</w:t>
            </w:r>
            <w:r w:rsidR="00A74835" w:rsidRPr="00076505">
              <w:rPr>
                <w:rFonts w:ascii="Imago" w:hAnsi="Imago" w:cs="Arial"/>
                <w:lang w:val="en-GB"/>
              </w:rPr>
              <w:t>ycophenolic acid glucuronide</w:t>
            </w:r>
            <w:r w:rsidRPr="00076505">
              <w:rPr>
                <w:rFonts w:ascii="Imago" w:hAnsi="Imago" w:cs="Arial"/>
                <w:lang w:val="en-GB"/>
              </w:rPr>
              <w:t xml:space="preserve"> </w:t>
            </w:r>
            <w:r w:rsidR="009B792C" w:rsidRPr="00076505">
              <w:rPr>
                <w:rFonts w:ascii="Imago" w:hAnsi="Imago" w:cs="Arial"/>
                <w:lang w:val="en-GB"/>
              </w:rPr>
              <w:t>into a 5 mL volumetric flask</w:t>
            </w:r>
            <w:r w:rsidRPr="00076505">
              <w:rPr>
                <w:rFonts w:ascii="Imago" w:hAnsi="Imago" w:cs="Arial"/>
                <w:lang w:val="en-GB"/>
              </w:rPr>
              <w:t xml:space="preserve">. </w:t>
            </w:r>
            <w:r w:rsidR="009B792C" w:rsidRPr="00076505">
              <w:rPr>
                <w:rFonts w:ascii="Imago" w:hAnsi="Imago" w:cs="Arial"/>
                <w:lang w:val="en-GB"/>
              </w:rPr>
              <w:t xml:space="preserve">If a glass weighing boat is used, rinse the mycophenolic acid glucuronide with DMSO into the flask. </w:t>
            </w:r>
            <w:r w:rsidRPr="00076505">
              <w:rPr>
                <w:rFonts w:ascii="Imago" w:hAnsi="Imago" w:cs="Arial"/>
                <w:lang w:val="en-GB"/>
              </w:rPr>
              <w:t xml:space="preserve">Fill to the mark with DMSO. Make sure all analyte is </w:t>
            </w:r>
            <w:r w:rsidR="0044390A" w:rsidRPr="00076505">
              <w:rPr>
                <w:rFonts w:ascii="Imago" w:hAnsi="Imago" w:cs="Arial"/>
                <w:lang w:val="en-GB"/>
              </w:rPr>
              <w:t xml:space="preserve">completely </w:t>
            </w:r>
            <w:r w:rsidRPr="00076505">
              <w:rPr>
                <w:rFonts w:ascii="Imago" w:hAnsi="Imago" w:cs="Arial"/>
                <w:lang w:val="en-GB"/>
              </w:rPr>
              <w:t xml:space="preserve">dissolved before using the solution. </w:t>
            </w:r>
          </w:p>
          <w:p w14:paraId="5BCBBAF6" w14:textId="4B7CDAFC" w:rsidR="009B3083" w:rsidRPr="00076505" w:rsidRDefault="009B3083" w:rsidP="00AC048B">
            <w:pPr>
              <w:rPr>
                <w:rFonts w:ascii="Imago" w:hAnsi="Imago" w:cs="Arial"/>
                <w:lang w:val="en-GB"/>
              </w:rPr>
            </w:pPr>
            <w:r w:rsidRPr="00076505">
              <w:rPr>
                <w:rFonts w:ascii="Imago" w:hAnsi="Imago" w:cs="Arial"/>
                <w:lang w:val="en-GB"/>
              </w:rPr>
              <w:t xml:space="preserve">c = </w:t>
            </w:r>
            <w:r w:rsidR="009B792C" w:rsidRPr="00076505">
              <w:rPr>
                <w:rFonts w:ascii="Imago" w:hAnsi="Imago" w:cs="Arial"/>
                <w:lang w:val="en-GB"/>
              </w:rPr>
              <w:t>120</w:t>
            </w:r>
            <w:r w:rsidR="004A2FC4" w:rsidRPr="00076505">
              <w:rPr>
                <w:rFonts w:ascii="Imago" w:hAnsi="Imago" w:cs="Arial"/>
                <w:lang w:val="en-GB"/>
              </w:rPr>
              <w:t> </w:t>
            </w:r>
            <w:r w:rsidR="00DD53CD" w:rsidRPr="00076505">
              <w:rPr>
                <w:rFonts w:ascii="Imago" w:hAnsi="Imago" w:cs="Arial"/>
                <w:lang w:val="en-GB"/>
              </w:rPr>
              <w:t>m</w:t>
            </w:r>
            <w:r w:rsidRPr="00076505">
              <w:rPr>
                <w:rFonts w:ascii="Imago" w:hAnsi="Imago" w:cs="Arial"/>
                <w:lang w:val="en-GB"/>
              </w:rPr>
              <w:t>g/mL (±</w:t>
            </w:r>
            <w:r w:rsidR="004A2FC4" w:rsidRPr="00076505">
              <w:rPr>
                <w:rFonts w:ascii="Imago" w:hAnsi="Imago" w:cs="Arial"/>
                <w:lang w:val="en-GB"/>
              </w:rPr>
              <w:t> </w:t>
            </w:r>
            <w:r w:rsidR="009B792C" w:rsidRPr="00076505">
              <w:rPr>
                <w:rFonts w:ascii="Imago" w:hAnsi="Imago" w:cs="Arial"/>
                <w:lang w:val="en-GB"/>
              </w:rPr>
              <w:t>2</w:t>
            </w:r>
            <w:r w:rsidRPr="00076505">
              <w:rPr>
                <w:rFonts w:ascii="Imago" w:hAnsi="Imago" w:cs="Arial"/>
                <w:lang w:val="en-GB"/>
              </w:rPr>
              <w:t xml:space="preserve"> </w:t>
            </w:r>
            <w:r w:rsidR="00DD53CD" w:rsidRPr="00076505">
              <w:rPr>
                <w:rFonts w:ascii="Imago" w:hAnsi="Imago" w:cs="Arial"/>
                <w:lang w:val="en-GB"/>
              </w:rPr>
              <w:t>mg/mL</w:t>
            </w:r>
            <w:r w:rsidRPr="00076505">
              <w:rPr>
                <w:rFonts w:ascii="Imago" w:hAnsi="Imago" w:cs="Arial"/>
                <w:lang w:val="en-GB"/>
              </w:rPr>
              <w:t>)</w:t>
            </w:r>
            <w:r w:rsidR="006646D5" w:rsidRPr="00076505">
              <w:rPr>
                <w:rFonts w:ascii="Imago" w:hAnsi="Imago" w:cs="Arial"/>
                <w:lang w:val="en-GB"/>
              </w:rPr>
              <w:t xml:space="preserve"> </w:t>
            </w:r>
          </w:p>
        </w:tc>
      </w:tr>
      <w:tr w:rsidR="00F020EE" w:rsidRPr="00076505" w14:paraId="7948A6C7" w14:textId="77777777" w:rsidTr="00DD53CD">
        <w:tc>
          <w:tcPr>
            <w:tcW w:w="1843" w:type="dxa"/>
          </w:tcPr>
          <w:p w14:paraId="1DFFCEA7" w14:textId="2B8BD528" w:rsidR="0044390A" w:rsidRPr="00076505" w:rsidRDefault="0044390A" w:rsidP="0044390A">
            <w:pPr>
              <w:rPr>
                <w:rFonts w:ascii="Imago" w:hAnsi="Imago" w:cs="Arial"/>
                <w:b/>
                <w:lang w:val="en-GB"/>
              </w:rPr>
            </w:pPr>
            <w:r w:rsidRPr="00076505">
              <w:rPr>
                <w:rFonts w:ascii="Imago" w:hAnsi="Imago" w:cs="Arial"/>
                <w:b/>
                <w:lang w:val="en-GB"/>
              </w:rPr>
              <w:lastRenderedPageBreak/>
              <w:t>Stock solution</w:t>
            </w:r>
            <w:r w:rsidR="004A6282" w:rsidRPr="00076505">
              <w:rPr>
                <w:rFonts w:ascii="Imago" w:hAnsi="Imago" w:cs="Arial"/>
                <w:b/>
                <w:lang w:val="en-GB"/>
              </w:rPr>
              <w:t> </w:t>
            </w:r>
            <w:r w:rsidRPr="00076505">
              <w:rPr>
                <w:rFonts w:ascii="Imago" w:hAnsi="Imago" w:cs="Arial"/>
                <w:b/>
                <w:lang w:val="en-GB"/>
              </w:rPr>
              <w:t>2:</w:t>
            </w:r>
          </w:p>
        </w:tc>
        <w:tc>
          <w:tcPr>
            <w:tcW w:w="7337" w:type="dxa"/>
          </w:tcPr>
          <w:p w14:paraId="155F748F" w14:textId="77777777" w:rsidR="009B792C" w:rsidRPr="00076505" w:rsidRDefault="009B792C" w:rsidP="001E39F8">
            <w:pPr>
              <w:keepNext/>
              <w:keepLines/>
              <w:rPr>
                <w:rFonts w:ascii="Imago" w:hAnsi="Imago" w:cs="Arial"/>
                <w:lang w:val="en-GB"/>
              </w:rPr>
            </w:pPr>
            <w:r w:rsidRPr="00076505">
              <w:rPr>
                <w:rFonts w:ascii="Imago" w:hAnsi="Imago" w:cs="Arial"/>
                <w:lang w:val="en-GB"/>
              </w:rPr>
              <w:t xml:space="preserve">Weigh 600 ± 10 mg mycophenolic acid glucuronide into a 5 mL volumetric flask. If a glass weighing boat is used, rinse the mycophenolic acid glucuronide with DMSO into the flask. Fill to the mark with DMSO. Make sure all analyte is completely dissolved before using the solution. </w:t>
            </w:r>
          </w:p>
          <w:p w14:paraId="2F9EC718" w14:textId="0FCA48B3" w:rsidR="0044390A" w:rsidRPr="00076505" w:rsidRDefault="009B792C" w:rsidP="009B792C">
            <w:pPr>
              <w:rPr>
                <w:rFonts w:ascii="Imago" w:hAnsi="Imago" w:cs="Arial"/>
                <w:lang w:val="de-CH"/>
              </w:rPr>
            </w:pPr>
            <w:r w:rsidRPr="00076505">
              <w:rPr>
                <w:rFonts w:ascii="Imago" w:hAnsi="Imago" w:cs="Arial"/>
                <w:lang w:val="en-GB"/>
              </w:rPr>
              <w:t>c = 12</w:t>
            </w:r>
            <w:r w:rsidR="004A2FC4" w:rsidRPr="00076505">
              <w:rPr>
                <w:rFonts w:ascii="Imago" w:hAnsi="Imago" w:cs="Arial"/>
                <w:lang w:val="en-GB"/>
              </w:rPr>
              <w:t>0 </w:t>
            </w:r>
            <w:r w:rsidRPr="00076505">
              <w:rPr>
                <w:rFonts w:ascii="Imago" w:hAnsi="Imago" w:cs="Arial"/>
                <w:lang w:val="en-GB"/>
              </w:rPr>
              <w:t>mg/mL (±</w:t>
            </w:r>
            <w:r w:rsidR="004A2FC4" w:rsidRPr="00076505">
              <w:rPr>
                <w:rFonts w:ascii="Imago" w:hAnsi="Imago" w:cs="Arial"/>
                <w:lang w:val="en-GB"/>
              </w:rPr>
              <w:t> </w:t>
            </w:r>
            <w:r w:rsidRPr="00076505">
              <w:rPr>
                <w:rFonts w:ascii="Imago" w:hAnsi="Imago" w:cs="Arial"/>
                <w:lang w:val="en-GB"/>
              </w:rPr>
              <w:t>2 mg/mL)</w:t>
            </w:r>
          </w:p>
        </w:tc>
      </w:tr>
    </w:tbl>
    <w:p w14:paraId="73330FEF" w14:textId="23CEAA5B" w:rsidR="00361279" w:rsidRPr="00076505" w:rsidRDefault="001844CF" w:rsidP="00AC048B">
      <w:pPr>
        <w:rPr>
          <w:rFonts w:ascii="Imago" w:hAnsi="Imago" w:cs="Arial"/>
          <w:lang w:val="en-GB"/>
        </w:rPr>
      </w:pPr>
      <w:r w:rsidRPr="00076505">
        <w:rPr>
          <w:rFonts w:ascii="Imago" w:hAnsi="Imago" w:cs="Arial"/>
          <w:lang w:val="en-GB"/>
        </w:rPr>
        <w:t xml:space="preserve">Prepare </w:t>
      </w:r>
      <w:r w:rsidR="00C63980" w:rsidRPr="00076505">
        <w:rPr>
          <w:rFonts w:ascii="Imago" w:hAnsi="Imago" w:cs="Arial"/>
          <w:lang w:val="en-GB"/>
        </w:rPr>
        <w:t>m</w:t>
      </w:r>
      <w:r w:rsidR="00A74835" w:rsidRPr="00076505">
        <w:rPr>
          <w:rFonts w:ascii="Imago" w:hAnsi="Imago" w:cs="Arial"/>
          <w:lang w:val="en-GB"/>
        </w:rPr>
        <w:t>ycophenolic acid glucuronide</w:t>
      </w:r>
      <w:r w:rsidR="00DD53CD" w:rsidRPr="00076505">
        <w:rPr>
          <w:rFonts w:ascii="Imago" w:hAnsi="Imago" w:cs="Arial"/>
          <w:lang w:val="en-GB"/>
        </w:rPr>
        <w:t xml:space="preserve"> stock solutions</w:t>
      </w:r>
      <w:r w:rsidR="007F5B2C" w:rsidRPr="00076505">
        <w:rPr>
          <w:rFonts w:ascii="Imago" w:hAnsi="Imago" w:cs="Arial"/>
          <w:lang w:val="en-GB"/>
        </w:rPr>
        <w:t xml:space="preserve"> for calibrators</w:t>
      </w:r>
      <w:r w:rsidR="00DD53CD" w:rsidRPr="00076505">
        <w:rPr>
          <w:rFonts w:ascii="Imago" w:hAnsi="Imago" w:cs="Arial"/>
          <w:lang w:val="en-GB"/>
        </w:rPr>
        <w:t xml:space="preserve"> </w:t>
      </w:r>
      <w:r w:rsidRPr="00076505">
        <w:rPr>
          <w:rFonts w:ascii="Imago" w:hAnsi="Imago" w:cs="Arial"/>
          <w:lang w:val="en-GB"/>
        </w:rPr>
        <w:t xml:space="preserve">freshly. </w:t>
      </w:r>
    </w:p>
    <w:p w14:paraId="70D13548" w14:textId="77777777" w:rsidR="00DD53CD" w:rsidRPr="00076505" w:rsidRDefault="00DD53CD" w:rsidP="00AC048B">
      <w:pPr>
        <w:rPr>
          <w:rFonts w:ascii="Imago" w:hAnsi="Imago" w:cs="Arial"/>
          <w:lang w:val="en-GB"/>
        </w:rPr>
      </w:pPr>
    </w:p>
    <w:p w14:paraId="08F7368B" w14:textId="0464E228" w:rsidR="00361279" w:rsidRPr="00076505" w:rsidRDefault="00A74835" w:rsidP="000D4A7A">
      <w:pPr>
        <w:pStyle w:val="s3"/>
      </w:pPr>
      <w:bookmarkStart w:id="31" w:name="_Toc205962567"/>
      <w:r w:rsidRPr="00076505">
        <w:t>Mycophenolic acid glucuronide</w:t>
      </w:r>
      <w:r w:rsidR="00F77E4F" w:rsidRPr="00076505">
        <w:t xml:space="preserve"> Working Solutions</w:t>
      </w:r>
      <w:bookmarkEnd w:id="31"/>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tblGrid>
      <w:tr w:rsidR="00F77E4F" w:rsidRPr="00076505" w14:paraId="75268B31" w14:textId="77777777" w:rsidTr="004A2FC4">
        <w:tc>
          <w:tcPr>
            <w:tcW w:w="4678" w:type="dxa"/>
            <w:tcBorders>
              <w:top w:val="single" w:sz="4" w:space="0" w:color="auto"/>
              <w:bottom w:val="single" w:sz="4" w:space="0" w:color="auto"/>
            </w:tcBorders>
          </w:tcPr>
          <w:p w14:paraId="47EB8CEC" w14:textId="77777777" w:rsidR="00F77E4F" w:rsidRPr="00076505" w:rsidRDefault="00F77E4F" w:rsidP="00701D4C">
            <w:pPr>
              <w:keepNext/>
              <w:spacing w:before="40" w:after="40"/>
              <w:rPr>
                <w:rFonts w:ascii="Imago" w:hAnsi="Imago" w:cs="Arial"/>
                <w:b/>
                <w:lang w:val="en-GB"/>
              </w:rPr>
            </w:pPr>
            <w:r w:rsidRPr="00076505">
              <w:rPr>
                <w:rFonts w:ascii="Imago" w:hAnsi="Imago" w:cs="Arial"/>
                <w:b/>
                <w:lang w:val="en-GB"/>
              </w:rPr>
              <w:t>Material</w:t>
            </w:r>
          </w:p>
        </w:tc>
        <w:tc>
          <w:tcPr>
            <w:tcW w:w="2268" w:type="dxa"/>
            <w:tcBorders>
              <w:top w:val="single" w:sz="4" w:space="0" w:color="auto"/>
              <w:bottom w:val="single" w:sz="4" w:space="0" w:color="auto"/>
            </w:tcBorders>
          </w:tcPr>
          <w:p w14:paraId="328A0D21" w14:textId="77777777" w:rsidR="00F77E4F" w:rsidRPr="00076505" w:rsidRDefault="00F77E4F" w:rsidP="00701D4C">
            <w:pPr>
              <w:keepNext/>
              <w:spacing w:before="40" w:after="40"/>
              <w:rPr>
                <w:rFonts w:ascii="Imago" w:hAnsi="Imago" w:cs="Arial"/>
                <w:b/>
                <w:lang w:val="en-GB"/>
              </w:rPr>
            </w:pPr>
            <w:r w:rsidRPr="00076505">
              <w:rPr>
                <w:rFonts w:ascii="Imago" w:hAnsi="Imago" w:cs="Arial"/>
                <w:b/>
                <w:lang w:val="en-GB"/>
              </w:rPr>
              <w:t>Target</w:t>
            </w:r>
          </w:p>
        </w:tc>
      </w:tr>
      <w:tr w:rsidR="00F77E4F" w:rsidRPr="00076505" w14:paraId="3AC8F4D9" w14:textId="77777777" w:rsidTr="004A2FC4">
        <w:tc>
          <w:tcPr>
            <w:tcW w:w="4678" w:type="dxa"/>
            <w:tcBorders>
              <w:top w:val="single" w:sz="4" w:space="0" w:color="auto"/>
            </w:tcBorders>
          </w:tcPr>
          <w:p w14:paraId="62B6DFB1" w14:textId="5B914D78" w:rsidR="00F77E4F"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r w:rsidR="00406F61" w:rsidRPr="00076505">
              <w:rPr>
                <w:rFonts w:ascii="Imago" w:hAnsi="Imago" w:cs="Arial"/>
                <w:lang w:val="en-GB"/>
              </w:rPr>
              <w:t xml:space="preserve"> stock solution</w:t>
            </w:r>
            <w:r w:rsidR="00F956A4" w:rsidRPr="00076505">
              <w:rPr>
                <w:rFonts w:ascii="Imago" w:hAnsi="Imago" w:cs="Arial"/>
                <w:lang w:val="en-GB"/>
              </w:rPr>
              <w:t> </w:t>
            </w:r>
            <w:r w:rsidR="00406F61" w:rsidRPr="00076505">
              <w:rPr>
                <w:rFonts w:ascii="Imago" w:hAnsi="Imago" w:cs="Arial"/>
                <w:lang w:val="en-GB"/>
              </w:rPr>
              <w:t>1</w:t>
            </w:r>
          </w:p>
        </w:tc>
        <w:tc>
          <w:tcPr>
            <w:tcW w:w="2268" w:type="dxa"/>
            <w:tcBorders>
              <w:top w:val="single" w:sz="4" w:space="0" w:color="auto"/>
            </w:tcBorders>
          </w:tcPr>
          <w:p w14:paraId="1CB0841C" w14:textId="1748C9BA" w:rsidR="00F77E4F" w:rsidRPr="00076505" w:rsidRDefault="00F77E4F" w:rsidP="00DD53CD">
            <w:pPr>
              <w:spacing w:before="40" w:after="40"/>
              <w:rPr>
                <w:rFonts w:ascii="Imago" w:hAnsi="Imago" w:cs="Arial"/>
                <w:lang w:val="en-GB"/>
              </w:rPr>
            </w:pPr>
            <w:r w:rsidRPr="00076505">
              <w:rPr>
                <w:rFonts w:ascii="Imago" w:hAnsi="Imago" w:cs="Arial"/>
                <w:lang w:val="en-GB"/>
              </w:rPr>
              <w:t xml:space="preserve">approx. </w:t>
            </w:r>
            <w:r w:rsidR="00220A66" w:rsidRPr="00076505">
              <w:rPr>
                <w:rFonts w:ascii="Imago" w:hAnsi="Imago" w:cs="Arial"/>
                <w:lang w:val="en-GB"/>
              </w:rPr>
              <w:t>125</w:t>
            </w:r>
            <w:r w:rsidRPr="00076505">
              <w:rPr>
                <w:rFonts w:ascii="Imago" w:hAnsi="Imago" w:cs="Arial"/>
                <w:lang w:val="en-GB"/>
              </w:rPr>
              <w:t xml:space="preserve"> </w:t>
            </w:r>
            <w:r w:rsidR="001844CF" w:rsidRPr="00076505">
              <w:rPr>
                <w:rFonts w:ascii="Imago" w:hAnsi="Imago" w:cs="Arial"/>
                <w:lang w:val="en-GB"/>
              </w:rPr>
              <w:t>µ</w:t>
            </w:r>
            <w:r w:rsidR="00406F61" w:rsidRPr="00076505">
              <w:rPr>
                <w:rFonts w:ascii="Imago" w:hAnsi="Imago" w:cs="Arial"/>
                <w:lang w:val="en-GB"/>
              </w:rPr>
              <w:t>L</w:t>
            </w:r>
          </w:p>
        </w:tc>
      </w:tr>
      <w:tr w:rsidR="00406F61" w:rsidRPr="00076505" w14:paraId="3F2AE572" w14:textId="77777777" w:rsidTr="004A2FC4">
        <w:tc>
          <w:tcPr>
            <w:tcW w:w="4678" w:type="dxa"/>
          </w:tcPr>
          <w:p w14:paraId="4A65F808" w14:textId="2A558209" w:rsidR="00406F61"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r w:rsidR="00406F61" w:rsidRPr="00076505">
              <w:rPr>
                <w:rFonts w:ascii="Imago" w:hAnsi="Imago" w:cs="Arial"/>
                <w:lang w:val="en-GB"/>
              </w:rPr>
              <w:t xml:space="preserve"> stock solution</w:t>
            </w:r>
            <w:r w:rsidR="00F956A4" w:rsidRPr="00076505">
              <w:rPr>
                <w:rFonts w:ascii="Imago" w:hAnsi="Imago" w:cs="Arial"/>
                <w:lang w:val="en-GB"/>
              </w:rPr>
              <w:t> 2</w:t>
            </w:r>
          </w:p>
        </w:tc>
        <w:tc>
          <w:tcPr>
            <w:tcW w:w="2268" w:type="dxa"/>
          </w:tcPr>
          <w:p w14:paraId="44E92485" w14:textId="107C10B3" w:rsidR="00406F61" w:rsidRPr="00076505" w:rsidRDefault="00406F61" w:rsidP="00DD53CD">
            <w:pPr>
              <w:spacing w:before="40" w:after="40"/>
              <w:rPr>
                <w:rFonts w:ascii="Imago" w:hAnsi="Imago" w:cs="Arial"/>
                <w:lang w:val="en-GB"/>
              </w:rPr>
            </w:pPr>
            <w:r w:rsidRPr="00076505">
              <w:rPr>
                <w:rFonts w:ascii="Imago" w:hAnsi="Imago" w:cs="Arial"/>
                <w:lang w:val="en-GB"/>
              </w:rPr>
              <w:t xml:space="preserve">approx. </w:t>
            </w:r>
            <w:r w:rsidR="00220A66" w:rsidRPr="00076505">
              <w:rPr>
                <w:rFonts w:ascii="Imago" w:hAnsi="Imago" w:cs="Arial"/>
                <w:lang w:val="en-GB"/>
              </w:rPr>
              <w:t>125</w:t>
            </w:r>
            <w:r w:rsidRPr="00076505">
              <w:rPr>
                <w:rFonts w:ascii="Imago" w:hAnsi="Imago" w:cs="Arial"/>
                <w:lang w:val="en-GB"/>
              </w:rPr>
              <w:t xml:space="preserve"> </w:t>
            </w:r>
            <w:r w:rsidR="001844CF" w:rsidRPr="00076505">
              <w:rPr>
                <w:rFonts w:ascii="Imago" w:hAnsi="Imago" w:cs="Arial"/>
                <w:lang w:val="en-GB"/>
              </w:rPr>
              <w:t>µ</w:t>
            </w:r>
            <w:r w:rsidRPr="00076505">
              <w:rPr>
                <w:rFonts w:ascii="Imago" w:hAnsi="Imago" w:cs="Arial"/>
                <w:lang w:val="en-GB"/>
              </w:rPr>
              <w:t>L</w:t>
            </w:r>
          </w:p>
        </w:tc>
      </w:tr>
      <w:tr w:rsidR="00A64D03" w:rsidRPr="00076505" w14:paraId="7BF1A199" w14:textId="77777777" w:rsidTr="004A2FC4">
        <w:tc>
          <w:tcPr>
            <w:tcW w:w="4678" w:type="dxa"/>
          </w:tcPr>
          <w:p w14:paraId="6BB12C2A" w14:textId="02996472" w:rsidR="00A64D03" w:rsidRPr="00076505" w:rsidRDefault="00A64D03" w:rsidP="00DD53CD">
            <w:pPr>
              <w:spacing w:before="40" w:after="40"/>
              <w:rPr>
                <w:rFonts w:ascii="Imago" w:hAnsi="Imago" w:cs="Arial"/>
                <w:lang w:val="en-GB"/>
              </w:rPr>
            </w:pPr>
            <w:r w:rsidRPr="00076505">
              <w:rPr>
                <w:rFonts w:ascii="Imago" w:hAnsi="Imago" w:cs="Arial"/>
                <w:lang w:val="en-GB"/>
              </w:rPr>
              <w:t>DMSO</w:t>
            </w:r>
          </w:p>
        </w:tc>
        <w:tc>
          <w:tcPr>
            <w:tcW w:w="2268" w:type="dxa"/>
          </w:tcPr>
          <w:p w14:paraId="06F83ABA" w14:textId="46435F76" w:rsidR="00A64D03" w:rsidRPr="00076505" w:rsidRDefault="00A64D03" w:rsidP="00DD53CD">
            <w:pPr>
              <w:spacing w:before="40" w:after="40"/>
              <w:rPr>
                <w:rFonts w:ascii="Imago" w:hAnsi="Imago" w:cs="Arial"/>
                <w:lang w:val="en-GB"/>
              </w:rPr>
            </w:pPr>
            <w:r w:rsidRPr="00076505">
              <w:rPr>
                <w:rFonts w:ascii="Imago" w:hAnsi="Imago" w:cs="Arial"/>
                <w:lang w:val="en-GB"/>
              </w:rPr>
              <w:t xml:space="preserve">approx. </w:t>
            </w:r>
            <w:r w:rsidR="00220A66" w:rsidRPr="00076505">
              <w:rPr>
                <w:rFonts w:ascii="Imago" w:hAnsi="Imago" w:cs="Arial"/>
                <w:lang w:val="en-GB"/>
              </w:rPr>
              <w:t>10</w:t>
            </w:r>
            <w:r w:rsidRPr="00076505">
              <w:rPr>
                <w:rFonts w:ascii="Imago" w:hAnsi="Imago" w:cs="Arial"/>
                <w:lang w:val="en-GB"/>
              </w:rPr>
              <w:t xml:space="preserve"> mL</w:t>
            </w:r>
          </w:p>
        </w:tc>
      </w:tr>
    </w:tbl>
    <w:p w14:paraId="79FA123F" w14:textId="77777777" w:rsidR="0017488F" w:rsidRPr="00076505" w:rsidRDefault="0017488F" w:rsidP="00AC048B">
      <w:pPr>
        <w:rPr>
          <w:rFonts w:ascii="Imago" w:hAnsi="Imago"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406F61" w:rsidRPr="00076505" w14:paraId="3754F54F" w14:textId="77777777" w:rsidTr="0077241D">
        <w:tc>
          <w:tcPr>
            <w:tcW w:w="2127" w:type="dxa"/>
          </w:tcPr>
          <w:p w14:paraId="1CB5F854" w14:textId="77777777" w:rsidR="00406F61" w:rsidRPr="00076505" w:rsidRDefault="00406F61" w:rsidP="00F956A4">
            <w:pPr>
              <w:rPr>
                <w:rFonts w:ascii="Imago" w:hAnsi="Imago" w:cs="Arial"/>
                <w:b/>
                <w:lang w:val="en-GB"/>
              </w:rPr>
            </w:pPr>
            <w:r w:rsidRPr="00076505">
              <w:rPr>
                <w:rFonts w:ascii="Imago" w:hAnsi="Imago" w:cs="Arial"/>
                <w:b/>
                <w:lang w:val="en-GB"/>
              </w:rPr>
              <w:t>Working solution</w:t>
            </w:r>
            <w:r w:rsidR="00F956A4" w:rsidRPr="00076505">
              <w:rPr>
                <w:rFonts w:ascii="Imago" w:hAnsi="Imago" w:cs="Arial"/>
                <w:b/>
                <w:lang w:val="en-GB"/>
              </w:rPr>
              <w:t> </w:t>
            </w:r>
            <w:r w:rsidRPr="00076505">
              <w:rPr>
                <w:rFonts w:ascii="Imago" w:hAnsi="Imago" w:cs="Arial"/>
                <w:b/>
                <w:lang w:val="en-GB"/>
              </w:rPr>
              <w:t>1:</w:t>
            </w:r>
          </w:p>
        </w:tc>
        <w:tc>
          <w:tcPr>
            <w:tcW w:w="7053" w:type="dxa"/>
          </w:tcPr>
          <w:p w14:paraId="0C046B96" w14:textId="42F0CE6A" w:rsidR="00406F61" w:rsidRPr="00076505" w:rsidRDefault="00F956A4" w:rsidP="00F956A4">
            <w:pPr>
              <w:rPr>
                <w:rFonts w:ascii="Imago" w:hAnsi="Imago" w:cs="Arial"/>
                <w:lang w:val="en-GB"/>
              </w:rPr>
            </w:pPr>
            <w:r w:rsidRPr="00076505">
              <w:rPr>
                <w:rFonts w:ascii="Imago" w:hAnsi="Imago" w:cs="Arial"/>
                <w:lang w:val="en-GB"/>
              </w:rPr>
              <w:t xml:space="preserve">Pipet </w:t>
            </w:r>
            <w:r w:rsidR="00220A66" w:rsidRPr="00076505">
              <w:rPr>
                <w:rFonts w:ascii="Imago" w:hAnsi="Imago" w:cs="Arial"/>
                <w:lang w:val="en-GB"/>
              </w:rPr>
              <w:t>125</w:t>
            </w:r>
            <w:r w:rsidR="0060550A" w:rsidRPr="00076505">
              <w:rPr>
                <w:rFonts w:ascii="Imago" w:hAnsi="Imago" w:cs="Arial"/>
                <w:lang w:val="en-GB"/>
              </w:rPr>
              <w:t> </w:t>
            </w:r>
            <w:r w:rsidR="00D10F20" w:rsidRPr="00076505">
              <w:rPr>
                <w:rFonts w:ascii="Imago" w:hAnsi="Imago" w:cs="Arial"/>
                <w:lang w:val="en-GB"/>
              </w:rPr>
              <w:t>µ</w:t>
            </w:r>
            <w:r w:rsidRPr="00076505">
              <w:rPr>
                <w:rFonts w:ascii="Imago" w:hAnsi="Imago" w:cs="Arial"/>
                <w:lang w:val="en-GB"/>
              </w:rPr>
              <w:t xml:space="preserve">L </w:t>
            </w:r>
            <w:r w:rsidR="00220A66" w:rsidRPr="00076505">
              <w:rPr>
                <w:rFonts w:ascii="Imago" w:hAnsi="Imago" w:cs="Arial"/>
                <w:lang w:val="en-GB"/>
              </w:rPr>
              <w:t>m</w:t>
            </w:r>
            <w:r w:rsidR="00A74835" w:rsidRPr="00076505">
              <w:rPr>
                <w:rFonts w:ascii="Imago" w:hAnsi="Imago" w:cs="Arial"/>
                <w:lang w:val="en-GB"/>
              </w:rPr>
              <w:t>ycophenolic acid glucuronide</w:t>
            </w:r>
            <w:r w:rsidRPr="00076505">
              <w:rPr>
                <w:rFonts w:ascii="Imago" w:hAnsi="Imago" w:cs="Arial"/>
                <w:lang w:val="en-GB"/>
              </w:rPr>
              <w:t xml:space="preserve"> stock solution 1 into a </w:t>
            </w:r>
            <w:r w:rsidR="00635419" w:rsidRPr="00076505">
              <w:rPr>
                <w:rFonts w:ascii="Imago" w:hAnsi="Imago" w:cs="Arial"/>
                <w:lang w:val="en-GB"/>
              </w:rPr>
              <w:t>5</w:t>
            </w:r>
            <w:r w:rsidRPr="00076505">
              <w:rPr>
                <w:rFonts w:ascii="Imago" w:hAnsi="Imago" w:cs="Arial"/>
                <w:lang w:val="en-GB"/>
              </w:rPr>
              <w:t xml:space="preserve"> mL volumetric flask. Fill to the mark with </w:t>
            </w:r>
            <w:r w:rsidR="00D41AD4" w:rsidRPr="00076505">
              <w:rPr>
                <w:rFonts w:ascii="Imago" w:hAnsi="Imago" w:cs="Arial"/>
                <w:lang w:val="en-GB"/>
              </w:rPr>
              <w:t xml:space="preserve">DMSO </w:t>
            </w:r>
            <w:r w:rsidRPr="00076505">
              <w:rPr>
                <w:rFonts w:ascii="Imago" w:hAnsi="Imago" w:cs="Arial"/>
                <w:lang w:val="en-GB"/>
              </w:rPr>
              <w:t>and mix thoroughly.</w:t>
            </w:r>
            <w:r w:rsidR="00406F61" w:rsidRPr="00076505">
              <w:rPr>
                <w:rFonts w:ascii="Imago" w:hAnsi="Imago" w:cs="Arial"/>
                <w:lang w:val="en-GB"/>
              </w:rPr>
              <w:t xml:space="preserve"> </w:t>
            </w:r>
          </w:p>
          <w:p w14:paraId="3517C961" w14:textId="4F28C435" w:rsidR="00F71C2C" w:rsidRPr="00076505" w:rsidRDefault="00F71C2C" w:rsidP="00F956A4">
            <w:pPr>
              <w:rPr>
                <w:rFonts w:ascii="Imago" w:hAnsi="Imago" w:cs="Arial"/>
                <w:lang w:val="en-GB"/>
              </w:rPr>
            </w:pPr>
            <w:r w:rsidRPr="00076505">
              <w:rPr>
                <w:rFonts w:ascii="Imago" w:hAnsi="Imago" w:cs="Arial"/>
                <w:lang w:val="en-GB"/>
              </w:rPr>
              <w:t>Pipette to be used: Gilson Microman</w:t>
            </w:r>
            <w:r w:rsidR="000247F7" w:rsidRPr="00076505">
              <w:rPr>
                <w:rFonts w:ascii="Imago" w:hAnsi="Imago"/>
                <w:vertAlign w:val="superscript"/>
                <w:lang w:val="en-GB"/>
              </w:rPr>
              <w:t>®</w:t>
            </w:r>
            <w:r w:rsidRPr="00076505">
              <w:rPr>
                <w:rFonts w:ascii="Imago" w:hAnsi="Imago" w:cs="Arial"/>
                <w:lang w:val="en-GB"/>
              </w:rPr>
              <w:t xml:space="preserve"> E, </w:t>
            </w:r>
            <w:r w:rsidR="00220A66" w:rsidRPr="00076505">
              <w:rPr>
                <w:rFonts w:ascii="Imago" w:hAnsi="Imago" w:cs="Arial"/>
                <w:lang w:val="en-GB"/>
              </w:rPr>
              <w:t>50</w:t>
            </w:r>
            <w:r w:rsidRPr="00076505">
              <w:rPr>
                <w:rFonts w:ascii="Imago" w:hAnsi="Imago" w:cs="Arial"/>
                <w:lang w:val="en-GB"/>
              </w:rPr>
              <w:t xml:space="preserve"> – </w:t>
            </w:r>
            <w:r w:rsidR="00220A66" w:rsidRPr="00076505">
              <w:rPr>
                <w:rFonts w:ascii="Imago" w:hAnsi="Imago" w:cs="Arial"/>
                <w:lang w:val="en-GB"/>
              </w:rPr>
              <w:t>250</w:t>
            </w:r>
            <w:r w:rsidRPr="00076505">
              <w:rPr>
                <w:rFonts w:ascii="Imago" w:hAnsi="Imago" w:cs="Arial"/>
                <w:lang w:val="en-GB"/>
              </w:rPr>
              <w:t> µL</w:t>
            </w:r>
          </w:p>
          <w:p w14:paraId="20A00E65" w14:textId="160B2E8E" w:rsidR="00406F61" w:rsidRPr="00076505" w:rsidRDefault="00406F61" w:rsidP="00F956A4">
            <w:pPr>
              <w:rPr>
                <w:rFonts w:ascii="Imago" w:hAnsi="Imago" w:cs="Arial"/>
                <w:lang w:val="de-CH"/>
              </w:rPr>
            </w:pPr>
            <w:r w:rsidRPr="00076505">
              <w:rPr>
                <w:rFonts w:ascii="Imago" w:hAnsi="Imago" w:cs="Arial"/>
                <w:lang w:val="de-CH"/>
              </w:rPr>
              <w:t xml:space="preserve">c = </w:t>
            </w:r>
            <w:r w:rsidR="00220A66" w:rsidRPr="00076505">
              <w:rPr>
                <w:rFonts w:ascii="Imago" w:hAnsi="Imago" w:cs="Arial"/>
                <w:lang w:val="de-CH"/>
              </w:rPr>
              <w:t>3.00</w:t>
            </w:r>
            <w:r w:rsidR="004A2FC4" w:rsidRPr="00076505">
              <w:rPr>
                <w:rFonts w:ascii="Imago" w:hAnsi="Imago" w:cs="Arial"/>
                <w:lang w:val="de-CH"/>
              </w:rPr>
              <w:t> </w:t>
            </w:r>
            <w:r w:rsidR="005E26E1" w:rsidRPr="00076505">
              <w:rPr>
                <w:rFonts w:ascii="Imago" w:hAnsi="Imago" w:cs="Arial"/>
                <w:lang w:val="de-CH"/>
              </w:rPr>
              <w:t>m</w:t>
            </w:r>
            <w:r w:rsidRPr="00076505">
              <w:rPr>
                <w:rFonts w:ascii="Imago" w:hAnsi="Imago" w:cs="Arial"/>
                <w:lang w:val="de-CH"/>
              </w:rPr>
              <w:t xml:space="preserve">g/mL (± </w:t>
            </w:r>
            <w:r w:rsidR="00220A66" w:rsidRPr="00076505">
              <w:rPr>
                <w:rFonts w:ascii="Imago" w:hAnsi="Imago" w:cs="Arial"/>
                <w:lang w:val="de-CH"/>
              </w:rPr>
              <w:t>0.05</w:t>
            </w:r>
            <w:r w:rsidRPr="00076505">
              <w:rPr>
                <w:rFonts w:ascii="Imago" w:hAnsi="Imago" w:cs="Arial"/>
                <w:lang w:val="de-CH"/>
              </w:rPr>
              <w:t xml:space="preserve"> </w:t>
            </w:r>
            <w:r w:rsidR="005E26E1" w:rsidRPr="00076505">
              <w:rPr>
                <w:rFonts w:ascii="Imago" w:hAnsi="Imago" w:cs="Arial"/>
                <w:lang w:val="de-CH"/>
              </w:rPr>
              <w:t>mg/mL</w:t>
            </w:r>
            <w:r w:rsidRPr="00076505">
              <w:rPr>
                <w:rFonts w:ascii="Imago" w:hAnsi="Imago" w:cs="Arial"/>
                <w:lang w:val="de-CH"/>
              </w:rPr>
              <w:t>)</w:t>
            </w:r>
          </w:p>
        </w:tc>
      </w:tr>
      <w:tr w:rsidR="00220A66" w:rsidRPr="00076505" w14:paraId="43350DD2" w14:textId="77777777" w:rsidTr="0077241D">
        <w:tc>
          <w:tcPr>
            <w:tcW w:w="2127" w:type="dxa"/>
          </w:tcPr>
          <w:p w14:paraId="5153AF84" w14:textId="77777777" w:rsidR="00220A66" w:rsidRPr="00076505" w:rsidRDefault="00220A66" w:rsidP="00220A66">
            <w:pPr>
              <w:rPr>
                <w:rFonts w:ascii="Imago" w:hAnsi="Imago" w:cs="Arial"/>
                <w:b/>
                <w:lang w:val="en-GB"/>
              </w:rPr>
            </w:pPr>
            <w:r w:rsidRPr="00076505">
              <w:rPr>
                <w:rFonts w:ascii="Imago" w:hAnsi="Imago" w:cs="Arial"/>
                <w:b/>
                <w:lang w:val="en-GB"/>
              </w:rPr>
              <w:t>Working solution 2:</w:t>
            </w:r>
          </w:p>
        </w:tc>
        <w:tc>
          <w:tcPr>
            <w:tcW w:w="7053" w:type="dxa"/>
          </w:tcPr>
          <w:p w14:paraId="663F5F46" w14:textId="5156B9AF" w:rsidR="00220A66" w:rsidRPr="00076505" w:rsidRDefault="00220A66" w:rsidP="00220A66">
            <w:pPr>
              <w:rPr>
                <w:rFonts w:ascii="Imago" w:hAnsi="Imago" w:cs="Arial"/>
                <w:lang w:val="en-GB"/>
              </w:rPr>
            </w:pPr>
            <w:r w:rsidRPr="00076505">
              <w:rPr>
                <w:rFonts w:ascii="Imago" w:hAnsi="Imago" w:cs="Arial"/>
                <w:lang w:val="en-GB"/>
              </w:rPr>
              <w:t>Pipet 125</w:t>
            </w:r>
            <w:r w:rsidR="0060550A" w:rsidRPr="00076505">
              <w:rPr>
                <w:rFonts w:ascii="Imago" w:hAnsi="Imago" w:cs="Arial"/>
                <w:lang w:val="en-GB"/>
              </w:rPr>
              <w:t> </w:t>
            </w:r>
            <w:r w:rsidRPr="00076505">
              <w:rPr>
                <w:rFonts w:ascii="Imago" w:hAnsi="Imago" w:cs="Arial"/>
                <w:lang w:val="en-GB"/>
              </w:rPr>
              <w:t>µL mycophenolic a</w:t>
            </w:r>
            <w:r w:rsidR="003412AD" w:rsidRPr="00076505">
              <w:rPr>
                <w:rFonts w:ascii="Imago" w:hAnsi="Imago" w:cs="Arial"/>
                <w:lang w:val="en-GB"/>
              </w:rPr>
              <w:t>cid glucuronide stock solution </w:t>
            </w:r>
            <w:r w:rsidR="003412AD" w:rsidRPr="00AB7E86">
              <w:rPr>
                <w:rFonts w:ascii="Imago" w:hAnsi="Imago" w:cs="Arial"/>
                <w:lang w:val="en-GB"/>
              </w:rPr>
              <w:t>2</w:t>
            </w:r>
            <w:r w:rsidRPr="00076505">
              <w:rPr>
                <w:rFonts w:ascii="Imago" w:hAnsi="Imago" w:cs="Arial"/>
                <w:lang w:val="en-GB"/>
              </w:rPr>
              <w:t xml:space="preserve"> into a 5 mL volumetric flask. Fill to the mark with DMSO and mix thoroughly. </w:t>
            </w:r>
          </w:p>
          <w:p w14:paraId="2836DBEB" w14:textId="77777777" w:rsidR="00220A66" w:rsidRPr="00076505" w:rsidRDefault="00220A66" w:rsidP="00220A66">
            <w:pPr>
              <w:rPr>
                <w:rFonts w:ascii="Imago" w:hAnsi="Imago" w:cs="Arial"/>
                <w:lang w:val="en-GB"/>
              </w:rPr>
            </w:pPr>
            <w:r w:rsidRPr="00076505">
              <w:rPr>
                <w:rFonts w:ascii="Imago" w:hAnsi="Imago" w:cs="Arial"/>
                <w:lang w:val="en-GB"/>
              </w:rPr>
              <w:t>Pipette to be used: Gilson Microman</w:t>
            </w:r>
            <w:r w:rsidRPr="00076505">
              <w:rPr>
                <w:rFonts w:ascii="Imago" w:hAnsi="Imago"/>
                <w:vertAlign w:val="superscript"/>
                <w:lang w:val="en-GB"/>
              </w:rPr>
              <w:t>®</w:t>
            </w:r>
            <w:r w:rsidRPr="00076505">
              <w:rPr>
                <w:rFonts w:ascii="Imago" w:hAnsi="Imago" w:cs="Arial"/>
                <w:lang w:val="en-GB"/>
              </w:rPr>
              <w:t xml:space="preserve"> E, 50 – 250 µL</w:t>
            </w:r>
          </w:p>
          <w:p w14:paraId="0126A92F" w14:textId="6674614E" w:rsidR="00220A66" w:rsidRPr="00076505" w:rsidRDefault="00220A66" w:rsidP="00220A66">
            <w:pPr>
              <w:rPr>
                <w:rFonts w:ascii="Imago" w:hAnsi="Imago" w:cs="Arial"/>
                <w:lang w:val="en-GB"/>
              </w:rPr>
            </w:pPr>
            <w:r w:rsidRPr="00076505">
              <w:rPr>
                <w:rFonts w:ascii="Imago" w:hAnsi="Imago" w:cs="Arial"/>
                <w:lang w:val="de-CH"/>
              </w:rPr>
              <w:t>c = 3.00</w:t>
            </w:r>
            <w:r w:rsidR="004A2FC4" w:rsidRPr="00076505">
              <w:rPr>
                <w:rFonts w:ascii="Imago" w:hAnsi="Imago" w:cs="Arial"/>
                <w:lang w:val="de-CH"/>
              </w:rPr>
              <w:t> </w:t>
            </w:r>
            <w:r w:rsidRPr="00076505">
              <w:rPr>
                <w:rFonts w:ascii="Imago" w:hAnsi="Imago" w:cs="Arial"/>
                <w:lang w:val="de-CH"/>
              </w:rPr>
              <w:t>mg/mL (± 0.05 mg/mL)</w:t>
            </w:r>
          </w:p>
        </w:tc>
      </w:tr>
    </w:tbl>
    <w:p w14:paraId="65600F66" w14:textId="65334B68" w:rsidR="00361279" w:rsidRPr="00076505" w:rsidRDefault="00F956A4" w:rsidP="00F956A4">
      <w:pPr>
        <w:rPr>
          <w:rFonts w:ascii="Imago" w:hAnsi="Imago" w:cs="Arial"/>
          <w:lang w:val="en-GB"/>
        </w:rPr>
      </w:pPr>
      <w:r w:rsidRPr="00076505">
        <w:rPr>
          <w:rFonts w:ascii="Imago" w:hAnsi="Imago" w:cs="Arial"/>
          <w:lang w:val="en-GB"/>
        </w:rPr>
        <w:t xml:space="preserve">Prepare </w:t>
      </w:r>
      <w:r w:rsidR="00220A66" w:rsidRPr="00076505">
        <w:rPr>
          <w:rFonts w:ascii="Imago" w:hAnsi="Imago" w:cs="Arial"/>
          <w:lang w:val="en-GB"/>
        </w:rPr>
        <w:t>m</w:t>
      </w:r>
      <w:r w:rsidR="00A74835" w:rsidRPr="00076505">
        <w:rPr>
          <w:rFonts w:ascii="Imago" w:hAnsi="Imago" w:cs="Arial"/>
          <w:lang w:val="en-GB"/>
        </w:rPr>
        <w:t>ycophenolic acid glucuronide</w:t>
      </w:r>
      <w:r w:rsidR="00106E43" w:rsidRPr="00076505">
        <w:rPr>
          <w:rFonts w:ascii="Imago" w:hAnsi="Imago" w:cs="Arial"/>
          <w:lang w:val="en-GB"/>
        </w:rPr>
        <w:t xml:space="preserve"> </w:t>
      </w:r>
      <w:r w:rsidRPr="00076505">
        <w:rPr>
          <w:rFonts w:ascii="Imago" w:hAnsi="Imago" w:cs="Arial"/>
          <w:lang w:val="en-GB"/>
        </w:rPr>
        <w:t>working solutions</w:t>
      </w:r>
      <w:r w:rsidR="007F5B2C" w:rsidRPr="00076505">
        <w:rPr>
          <w:rFonts w:ascii="Imago" w:hAnsi="Imago" w:cs="Arial"/>
          <w:lang w:val="en-GB"/>
        </w:rPr>
        <w:t xml:space="preserve"> for calibrators</w:t>
      </w:r>
      <w:r w:rsidRPr="00076505">
        <w:rPr>
          <w:rFonts w:ascii="Imago" w:hAnsi="Imago" w:cs="Arial"/>
          <w:lang w:val="en-GB"/>
        </w:rPr>
        <w:t xml:space="preserve"> freshly. </w:t>
      </w:r>
    </w:p>
    <w:p w14:paraId="313BA6C1" w14:textId="77777777" w:rsidR="00361279" w:rsidRPr="00076505" w:rsidRDefault="00361279" w:rsidP="00AC048B">
      <w:pPr>
        <w:rPr>
          <w:rFonts w:ascii="Imago" w:hAnsi="Imago"/>
          <w:lang w:val="en-GB"/>
        </w:rPr>
      </w:pPr>
    </w:p>
    <w:p w14:paraId="587906C4" w14:textId="77777777" w:rsidR="00361279" w:rsidRPr="00076505" w:rsidRDefault="00F956A4" w:rsidP="000D4A7A">
      <w:pPr>
        <w:pStyle w:val="s3"/>
      </w:pPr>
      <w:bookmarkStart w:id="32" w:name="_Toc205962568"/>
      <w:r w:rsidRPr="00076505">
        <w:t>Calibrator Spike Solutions</w:t>
      </w:r>
      <w:bookmarkEnd w:id="32"/>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977"/>
      </w:tblGrid>
      <w:tr w:rsidR="00F956A4" w:rsidRPr="00076505" w14:paraId="5C20B3F5" w14:textId="77777777" w:rsidTr="004A2FC4">
        <w:tc>
          <w:tcPr>
            <w:tcW w:w="4678" w:type="dxa"/>
            <w:tcBorders>
              <w:top w:val="single" w:sz="4" w:space="0" w:color="auto"/>
              <w:bottom w:val="single" w:sz="4" w:space="0" w:color="auto"/>
            </w:tcBorders>
          </w:tcPr>
          <w:p w14:paraId="07438EB3" w14:textId="77777777" w:rsidR="00F956A4" w:rsidRPr="00076505" w:rsidRDefault="00F956A4" w:rsidP="00113F9A">
            <w:pPr>
              <w:keepNext/>
              <w:spacing w:before="40" w:after="40"/>
              <w:rPr>
                <w:rFonts w:ascii="Imago" w:hAnsi="Imago" w:cs="Arial"/>
                <w:b/>
                <w:lang w:val="en-GB"/>
              </w:rPr>
            </w:pPr>
            <w:r w:rsidRPr="00076505">
              <w:rPr>
                <w:rFonts w:ascii="Imago" w:hAnsi="Imago" w:cs="Arial"/>
                <w:b/>
                <w:lang w:val="en-GB"/>
              </w:rPr>
              <w:t>Material</w:t>
            </w:r>
          </w:p>
        </w:tc>
        <w:tc>
          <w:tcPr>
            <w:tcW w:w="2977" w:type="dxa"/>
            <w:tcBorders>
              <w:top w:val="single" w:sz="4" w:space="0" w:color="auto"/>
              <w:bottom w:val="single" w:sz="4" w:space="0" w:color="auto"/>
            </w:tcBorders>
          </w:tcPr>
          <w:p w14:paraId="45C61BAE" w14:textId="77777777" w:rsidR="00F956A4" w:rsidRPr="00076505" w:rsidRDefault="00F956A4" w:rsidP="00113F9A">
            <w:pPr>
              <w:keepNext/>
              <w:spacing w:before="40" w:after="40"/>
              <w:rPr>
                <w:rFonts w:ascii="Imago" w:hAnsi="Imago" w:cs="Arial"/>
                <w:b/>
                <w:lang w:val="en-GB"/>
              </w:rPr>
            </w:pPr>
            <w:r w:rsidRPr="00076505">
              <w:rPr>
                <w:rFonts w:ascii="Imago" w:hAnsi="Imago" w:cs="Arial"/>
                <w:b/>
                <w:lang w:val="en-GB"/>
              </w:rPr>
              <w:t>Target</w:t>
            </w:r>
          </w:p>
        </w:tc>
      </w:tr>
      <w:tr w:rsidR="00F956A4" w:rsidRPr="00076505" w14:paraId="6C403A07" w14:textId="77777777" w:rsidTr="004A2FC4">
        <w:tc>
          <w:tcPr>
            <w:tcW w:w="4678" w:type="dxa"/>
            <w:tcBorders>
              <w:top w:val="single" w:sz="4" w:space="0" w:color="auto"/>
            </w:tcBorders>
          </w:tcPr>
          <w:p w14:paraId="6DA49E5C" w14:textId="76F884C6" w:rsidR="00F956A4"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r w:rsidR="00F956A4" w:rsidRPr="00076505">
              <w:rPr>
                <w:rFonts w:ascii="Imago" w:hAnsi="Imago" w:cs="Arial"/>
                <w:lang w:val="en-GB"/>
              </w:rPr>
              <w:t xml:space="preserve"> stock solution 1</w:t>
            </w:r>
          </w:p>
        </w:tc>
        <w:tc>
          <w:tcPr>
            <w:tcW w:w="2977" w:type="dxa"/>
            <w:tcBorders>
              <w:top w:val="single" w:sz="4" w:space="0" w:color="auto"/>
            </w:tcBorders>
          </w:tcPr>
          <w:p w14:paraId="5F5C1FE3" w14:textId="2917B611" w:rsidR="00F956A4" w:rsidRPr="00076505" w:rsidRDefault="00F956A4" w:rsidP="00DD53CD">
            <w:pPr>
              <w:spacing w:before="40" w:after="40"/>
              <w:rPr>
                <w:rFonts w:ascii="Imago" w:hAnsi="Imago" w:cs="Arial"/>
                <w:lang w:val="en-GB"/>
              </w:rPr>
            </w:pPr>
            <w:r w:rsidRPr="00076505">
              <w:rPr>
                <w:rFonts w:ascii="Imago" w:hAnsi="Imago" w:cs="Arial"/>
                <w:lang w:val="en-GB"/>
              </w:rPr>
              <w:t xml:space="preserve">approx. </w:t>
            </w:r>
            <w:r w:rsidR="006039FF" w:rsidRPr="00076505">
              <w:rPr>
                <w:rFonts w:ascii="Imago" w:hAnsi="Imago" w:cs="Arial"/>
                <w:lang w:val="en-GB"/>
              </w:rPr>
              <w:t>1425</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F956A4" w:rsidRPr="00076505" w14:paraId="691C351C" w14:textId="77777777" w:rsidTr="004A2FC4">
        <w:tc>
          <w:tcPr>
            <w:tcW w:w="4678" w:type="dxa"/>
          </w:tcPr>
          <w:p w14:paraId="76FF1454" w14:textId="2A0D93CC" w:rsidR="00F956A4"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r w:rsidR="00F956A4" w:rsidRPr="00076505">
              <w:rPr>
                <w:rFonts w:ascii="Imago" w:hAnsi="Imago" w:cs="Arial"/>
                <w:lang w:val="en-GB"/>
              </w:rPr>
              <w:t xml:space="preserve"> stock solution 2</w:t>
            </w:r>
          </w:p>
        </w:tc>
        <w:tc>
          <w:tcPr>
            <w:tcW w:w="2977" w:type="dxa"/>
          </w:tcPr>
          <w:p w14:paraId="32BBC909" w14:textId="06204B20" w:rsidR="00F956A4" w:rsidRPr="00076505" w:rsidRDefault="00F956A4" w:rsidP="00DD53CD">
            <w:pPr>
              <w:spacing w:before="40" w:after="40"/>
              <w:rPr>
                <w:rFonts w:ascii="Imago" w:hAnsi="Imago" w:cs="Arial"/>
                <w:lang w:val="en-GB"/>
              </w:rPr>
            </w:pPr>
            <w:r w:rsidRPr="00076505">
              <w:rPr>
                <w:rFonts w:ascii="Imago" w:hAnsi="Imago" w:cs="Arial"/>
                <w:lang w:val="en-GB"/>
              </w:rPr>
              <w:t xml:space="preserve">approx. </w:t>
            </w:r>
            <w:r w:rsidR="006039FF" w:rsidRPr="00076505">
              <w:rPr>
                <w:rFonts w:ascii="Imago" w:hAnsi="Imago" w:cs="Arial"/>
                <w:lang w:val="en-GB"/>
              </w:rPr>
              <w:t>3000</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19651A" w:rsidRPr="00076505" w14:paraId="7AB7AC1C" w14:textId="77777777" w:rsidTr="004A2FC4">
        <w:tc>
          <w:tcPr>
            <w:tcW w:w="4678" w:type="dxa"/>
          </w:tcPr>
          <w:p w14:paraId="7A2E6103" w14:textId="2139BAC6" w:rsidR="0019651A"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working solution 1</w:t>
            </w:r>
          </w:p>
        </w:tc>
        <w:tc>
          <w:tcPr>
            <w:tcW w:w="2977" w:type="dxa"/>
          </w:tcPr>
          <w:p w14:paraId="604CBB3B" w14:textId="04F1CC5E" w:rsidR="0019651A" w:rsidRPr="00076505" w:rsidRDefault="0019651A" w:rsidP="00DD53CD">
            <w:pPr>
              <w:spacing w:before="40" w:after="40"/>
              <w:rPr>
                <w:rFonts w:ascii="Imago" w:hAnsi="Imago" w:cs="Arial"/>
                <w:lang w:val="en-GB"/>
              </w:rPr>
            </w:pPr>
            <w:r w:rsidRPr="00076505">
              <w:rPr>
                <w:rFonts w:ascii="Imago" w:hAnsi="Imago" w:cs="Arial"/>
                <w:lang w:val="en-GB"/>
              </w:rPr>
              <w:t xml:space="preserve">approx. </w:t>
            </w:r>
            <w:r w:rsidR="006039FF" w:rsidRPr="00076505">
              <w:rPr>
                <w:rFonts w:ascii="Imago" w:hAnsi="Imago" w:cs="Arial"/>
                <w:lang w:val="en-GB"/>
              </w:rPr>
              <w:t>1125</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19651A" w:rsidRPr="00076505" w14:paraId="1BC58D15" w14:textId="77777777" w:rsidTr="004A2FC4">
        <w:tc>
          <w:tcPr>
            <w:tcW w:w="4678" w:type="dxa"/>
          </w:tcPr>
          <w:p w14:paraId="73529AAA" w14:textId="3FE0C1B3" w:rsidR="0019651A" w:rsidRPr="00076505" w:rsidRDefault="00A74835" w:rsidP="00DD53CD">
            <w:pPr>
              <w:spacing w:before="40" w:after="40"/>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working solution 2</w:t>
            </w:r>
          </w:p>
        </w:tc>
        <w:tc>
          <w:tcPr>
            <w:tcW w:w="2977" w:type="dxa"/>
          </w:tcPr>
          <w:p w14:paraId="43046C8F" w14:textId="43CFD533" w:rsidR="0019651A" w:rsidRPr="00076505" w:rsidRDefault="0019651A" w:rsidP="00DD53CD">
            <w:pPr>
              <w:spacing w:before="40" w:after="40"/>
              <w:rPr>
                <w:rFonts w:ascii="Imago" w:hAnsi="Imago" w:cs="Arial"/>
                <w:lang w:val="en-GB"/>
              </w:rPr>
            </w:pPr>
            <w:r w:rsidRPr="00076505">
              <w:rPr>
                <w:rFonts w:ascii="Imago" w:hAnsi="Imago" w:cs="Arial"/>
                <w:lang w:val="en-GB"/>
              </w:rPr>
              <w:t xml:space="preserve">approx. </w:t>
            </w:r>
            <w:r w:rsidR="006039FF" w:rsidRPr="00076505">
              <w:rPr>
                <w:rFonts w:ascii="Imago" w:hAnsi="Imago" w:cs="Arial"/>
                <w:lang w:val="en-GB"/>
              </w:rPr>
              <w:t>2800</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A64D03" w:rsidRPr="00076505" w14:paraId="607377B0" w14:textId="77777777" w:rsidTr="004A2FC4">
        <w:tc>
          <w:tcPr>
            <w:tcW w:w="4678" w:type="dxa"/>
          </w:tcPr>
          <w:p w14:paraId="04C21E06" w14:textId="7BE0C625" w:rsidR="00A64D03" w:rsidRPr="00076505" w:rsidRDefault="00A64D03" w:rsidP="00DD53CD">
            <w:pPr>
              <w:spacing w:before="40" w:after="40"/>
              <w:rPr>
                <w:rFonts w:ascii="Imago" w:hAnsi="Imago" w:cs="Arial"/>
                <w:lang w:val="en-GB"/>
              </w:rPr>
            </w:pPr>
            <w:r w:rsidRPr="00076505">
              <w:rPr>
                <w:rFonts w:ascii="Imago" w:hAnsi="Imago" w:cs="Arial"/>
                <w:lang w:val="en-GB"/>
              </w:rPr>
              <w:t>DMSO</w:t>
            </w:r>
          </w:p>
        </w:tc>
        <w:tc>
          <w:tcPr>
            <w:tcW w:w="2977" w:type="dxa"/>
          </w:tcPr>
          <w:p w14:paraId="260672EB" w14:textId="5121AEDE" w:rsidR="00A64D03" w:rsidRPr="00076505" w:rsidRDefault="00A64D03" w:rsidP="00DD53CD">
            <w:pPr>
              <w:spacing w:before="40" w:after="40"/>
              <w:rPr>
                <w:rFonts w:ascii="Imago" w:hAnsi="Imago" w:cs="Arial"/>
                <w:lang w:val="en-GB"/>
              </w:rPr>
            </w:pPr>
            <w:r w:rsidRPr="00076505">
              <w:rPr>
                <w:rFonts w:ascii="Imago" w:hAnsi="Imago" w:cs="Arial"/>
                <w:lang w:val="en-GB"/>
              </w:rPr>
              <w:t xml:space="preserve">approx. </w:t>
            </w:r>
            <w:r w:rsidR="006039FF" w:rsidRPr="00076505">
              <w:rPr>
                <w:rFonts w:ascii="Imago" w:hAnsi="Imago" w:cs="Arial"/>
                <w:lang w:val="en-GB"/>
              </w:rPr>
              <w:t>3</w:t>
            </w:r>
            <w:r w:rsidR="00FF7840" w:rsidRPr="00076505">
              <w:rPr>
                <w:rFonts w:ascii="Imago" w:hAnsi="Imago" w:cs="Arial"/>
                <w:lang w:val="en-GB"/>
              </w:rPr>
              <w:t>2</w:t>
            </w:r>
            <w:r w:rsidRPr="00076505">
              <w:rPr>
                <w:rFonts w:ascii="Imago" w:hAnsi="Imago" w:cs="Arial"/>
                <w:lang w:val="en-GB"/>
              </w:rPr>
              <w:t xml:space="preserve"> mL</w:t>
            </w:r>
          </w:p>
        </w:tc>
      </w:tr>
    </w:tbl>
    <w:p w14:paraId="0883BC8F" w14:textId="77777777" w:rsidR="00817E3C" w:rsidRPr="00076505" w:rsidRDefault="00817E3C" w:rsidP="00402926">
      <w:pPr>
        <w:rPr>
          <w:rFonts w:ascii="Imago" w:hAnsi="Imago" w:cs="Arial"/>
          <w:lang w:val="en-GB"/>
        </w:rPr>
      </w:pPr>
    </w:p>
    <w:p w14:paraId="63DFF082" w14:textId="77777777" w:rsidR="00817E3C" w:rsidRPr="00076505" w:rsidRDefault="00402926" w:rsidP="00817E3C">
      <w:pPr>
        <w:pStyle w:val="QMStandardtext"/>
        <w:rPr>
          <w:rFonts w:ascii="Imago" w:hAnsi="Imago"/>
          <w:lang w:val="en-GB"/>
        </w:rPr>
      </w:pPr>
      <w:r w:rsidRPr="00076505">
        <w:rPr>
          <w:rFonts w:ascii="Imago" w:hAnsi="Imago"/>
          <w:lang w:val="en-GB"/>
        </w:rPr>
        <w:t>Prepare</w:t>
      </w:r>
      <w:r w:rsidR="0019651A" w:rsidRPr="00076505">
        <w:rPr>
          <w:rFonts w:ascii="Imago" w:hAnsi="Imago"/>
          <w:lang w:val="en-GB"/>
        </w:rPr>
        <w:t xml:space="preserve"> calibrator spike solutions as outlined in the following table. </w:t>
      </w:r>
    </w:p>
    <w:p w14:paraId="29AB941D" w14:textId="6ADA5498" w:rsidR="00817E3C" w:rsidRPr="00076505" w:rsidRDefault="00817E3C" w:rsidP="00817E3C">
      <w:pPr>
        <w:pStyle w:val="QMStandardtext"/>
        <w:rPr>
          <w:rFonts w:ascii="Imago" w:hAnsi="Imago"/>
          <w:lang w:val="en-GB"/>
        </w:rPr>
      </w:pPr>
      <w:r w:rsidRPr="00076505">
        <w:rPr>
          <w:rFonts w:ascii="Imago" w:hAnsi="Imago"/>
          <w:lang w:val="en-GB"/>
        </w:rPr>
        <w:t>All c</w:t>
      </w:r>
      <w:r w:rsidR="0019651A" w:rsidRPr="00076505">
        <w:rPr>
          <w:rFonts w:ascii="Imago" w:hAnsi="Imago"/>
          <w:lang w:val="en-GB"/>
        </w:rPr>
        <w:t xml:space="preserve">alibrator spike solutions are prepared in </w:t>
      </w:r>
      <w:r w:rsidR="007957D9" w:rsidRPr="00076505">
        <w:rPr>
          <w:rFonts w:ascii="Imago" w:hAnsi="Imago"/>
          <w:lang w:val="en-GB"/>
        </w:rPr>
        <w:t>5</w:t>
      </w:r>
      <w:r w:rsidR="0019651A" w:rsidRPr="00076505">
        <w:rPr>
          <w:rFonts w:ascii="Imago" w:hAnsi="Imago"/>
          <w:lang w:val="en-GB"/>
        </w:rPr>
        <w:t> mL volumetric flasks.</w:t>
      </w:r>
      <w:r w:rsidRPr="00076505">
        <w:rPr>
          <w:rFonts w:ascii="Imago" w:hAnsi="Imago"/>
          <w:lang w:val="en-GB"/>
        </w:rPr>
        <w:t xml:space="preserve"> Calibrator spike solutions 1, 3, 5, and 7 are prepared from stock / working solution</w:t>
      </w:r>
      <w:r w:rsidR="000D7DEC" w:rsidRPr="00076505">
        <w:rPr>
          <w:rFonts w:ascii="Imago" w:hAnsi="Imago"/>
          <w:lang w:val="en-GB"/>
        </w:rPr>
        <w:t> </w:t>
      </w:r>
      <w:r w:rsidRPr="00076505">
        <w:rPr>
          <w:rFonts w:ascii="Imago" w:hAnsi="Imago"/>
          <w:lang w:val="en-GB"/>
        </w:rPr>
        <w:t>1, spike solutions 2, 4, 6, and 8 are prepared from stock / working solution</w:t>
      </w:r>
      <w:r w:rsidR="000D7DEC" w:rsidRPr="00076505">
        <w:rPr>
          <w:rFonts w:ascii="Imago" w:hAnsi="Imago"/>
          <w:lang w:val="en-GB"/>
        </w:rPr>
        <w:t> </w:t>
      </w:r>
      <w:r w:rsidRPr="00076505">
        <w:rPr>
          <w:rFonts w:ascii="Imago" w:hAnsi="Imago"/>
          <w:lang w:val="en-GB"/>
        </w:rPr>
        <w:t>2.</w:t>
      </w:r>
      <w:r w:rsidR="004B2E38" w:rsidRPr="00076505">
        <w:rPr>
          <w:rFonts w:ascii="Imago" w:hAnsi="Imago"/>
          <w:lang w:val="en-GB"/>
        </w:rPr>
        <w:t xml:space="preserve"> </w:t>
      </w:r>
      <w:r w:rsidR="007261C4" w:rsidRPr="008E5C44">
        <w:rPr>
          <w:rFonts w:ascii="Imago" w:hAnsi="Imago"/>
          <w:lang w:val="en-US"/>
        </w:rPr>
        <w:t>After pipetting the respective stock or working solution, fill the volumetric flas</w:t>
      </w:r>
      <w:r w:rsidR="007261C4" w:rsidRPr="002D1A45">
        <w:rPr>
          <w:rFonts w:ascii="Imago" w:hAnsi="Imago"/>
          <w:lang w:val="en-US"/>
        </w:rPr>
        <w:t>k</w:t>
      </w:r>
      <w:r w:rsidR="007261C4">
        <w:rPr>
          <w:rFonts w:ascii="Imago" w:hAnsi="Imago"/>
          <w:lang w:val="en-US"/>
        </w:rPr>
        <w:t xml:space="preserve"> with DMSO</w:t>
      </w:r>
      <w:r w:rsidR="007261C4" w:rsidRPr="008E5C44">
        <w:rPr>
          <w:rFonts w:ascii="Imago" w:hAnsi="Imago"/>
          <w:lang w:val="en-US"/>
        </w:rPr>
        <w:t xml:space="preserve"> to the mark</w:t>
      </w:r>
      <w:r w:rsidR="007261C4">
        <w:rPr>
          <w:rFonts w:ascii="Imago" w:hAnsi="Imago"/>
          <w:lang w:val="en-US"/>
        </w:rPr>
        <w:t xml:space="preserve"> and mix </w:t>
      </w:r>
      <w:r w:rsidR="007261C4" w:rsidRPr="00655457">
        <w:rPr>
          <w:rFonts w:ascii="Imago" w:hAnsi="Imago"/>
          <w:lang w:val="en-US"/>
        </w:rPr>
        <w:t>thoroughly</w:t>
      </w:r>
      <w:r w:rsidR="007261C4">
        <w:rPr>
          <w:rFonts w:ascii="Imago" w:hAnsi="Imago"/>
          <w:lang w:val="en-US"/>
        </w:rPr>
        <w:t>.</w:t>
      </w:r>
    </w:p>
    <w:p w14:paraId="48C37E5E" w14:textId="40E57717" w:rsidR="00016505" w:rsidRPr="00076505" w:rsidRDefault="00016505" w:rsidP="00402926">
      <w:pPr>
        <w:rPr>
          <w:rFonts w:ascii="Imago" w:hAnsi="Imago" w:cs="Arial"/>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2356"/>
        <w:gridCol w:w="1130"/>
        <w:gridCol w:w="1407"/>
        <w:gridCol w:w="990"/>
        <w:gridCol w:w="2223"/>
      </w:tblGrid>
      <w:tr w:rsidR="0019651A" w:rsidRPr="00076505" w14:paraId="6D58A0E3" w14:textId="77777777" w:rsidTr="004A2FC4">
        <w:trPr>
          <w:tblHeader/>
        </w:trPr>
        <w:tc>
          <w:tcPr>
            <w:tcW w:w="1084" w:type="dxa"/>
            <w:tcBorders>
              <w:top w:val="single" w:sz="4" w:space="0" w:color="auto"/>
              <w:bottom w:val="single" w:sz="4" w:space="0" w:color="auto"/>
            </w:tcBorders>
          </w:tcPr>
          <w:p w14:paraId="0ED3B76A" w14:textId="77777777" w:rsidR="0019651A" w:rsidRPr="00076505" w:rsidRDefault="0019651A" w:rsidP="00AC048B">
            <w:pPr>
              <w:rPr>
                <w:rFonts w:ascii="Imago" w:hAnsi="Imago" w:cs="Arial"/>
                <w:lang w:val="en-GB"/>
              </w:rPr>
            </w:pPr>
            <w:r w:rsidRPr="00076505">
              <w:rPr>
                <w:rFonts w:ascii="Imago" w:hAnsi="Imago" w:cs="Arial"/>
                <w:lang w:val="en-GB"/>
              </w:rPr>
              <w:lastRenderedPageBreak/>
              <w:t>Calibrator spike solution</w:t>
            </w:r>
          </w:p>
        </w:tc>
        <w:tc>
          <w:tcPr>
            <w:tcW w:w="2356" w:type="dxa"/>
            <w:tcBorders>
              <w:top w:val="single" w:sz="4" w:space="0" w:color="auto"/>
              <w:bottom w:val="single" w:sz="4" w:space="0" w:color="auto"/>
            </w:tcBorders>
            <w:vAlign w:val="center"/>
          </w:tcPr>
          <w:p w14:paraId="6B301A1F" w14:textId="77777777" w:rsidR="0019651A" w:rsidRPr="00076505" w:rsidRDefault="0019651A" w:rsidP="0019651A">
            <w:pPr>
              <w:rPr>
                <w:rFonts w:ascii="Imago" w:hAnsi="Imago" w:cs="Arial"/>
                <w:lang w:val="en-GB"/>
              </w:rPr>
            </w:pPr>
            <w:r w:rsidRPr="00076505">
              <w:rPr>
                <w:rFonts w:ascii="Imago" w:hAnsi="Imago" w:cs="Arial"/>
                <w:lang w:val="en-GB"/>
              </w:rPr>
              <w:t>Solution</w:t>
            </w:r>
          </w:p>
        </w:tc>
        <w:tc>
          <w:tcPr>
            <w:tcW w:w="1130" w:type="dxa"/>
            <w:tcBorders>
              <w:top w:val="single" w:sz="4" w:space="0" w:color="auto"/>
              <w:bottom w:val="single" w:sz="4" w:space="0" w:color="auto"/>
            </w:tcBorders>
            <w:vAlign w:val="center"/>
          </w:tcPr>
          <w:p w14:paraId="2F671571" w14:textId="77777777" w:rsidR="0019651A" w:rsidRPr="00076505" w:rsidRDefault="0019651A" w:rsidP="007957D9">
            <w:pPr>
              <w:jc w:val="center"/>
              <w:rPr>
                <w:rFonts w:ascii="Imago" w:hAnsi="Imago" w:cs="Arial"/>
                <w:lang w:val="en-GB"/>
              </w:rPr>
            </w:pPr>
            <w:r w:rsidRPr="00076505">
              <w:rPr>
                <w:rFonts w:ascii="Imago" w:hAnsi="Imago" w:cs="Arial"/>
                <w:lang w:val="en-GB"/>
              </w:rPr>
              <w:t>V Solution [µL]</w:t>
            </w:r>
          </w:p>
        </w:tc>
        <w:tc>
          <w:tcPr>
            <w:tcW w:w="1407" w:type="dxa"/>
            <w:tcBorders>
              <w:top w:val="single" w:sz="4" w:space="0" w:color="auto"/>
              <w:bottom w:val="single" w:sz="4" w:space="0" w:color="auto"/>
            </w:tcBorders>
            <w:vAlign w:val="center"/>
          </w:tcPr>
          <w:p w14:paraId="5DAAD8A2" w14:textId="77777777" w:rsidR="007261C4" w:rsidRDefault="007261C4" w:rsidP="007261C4">
            <w:pPr>
              <w:keepNext/>
              <w:spacing w:line="276" w:lineRule="auto"/>
              <w:jc w:val="center"/>
              <w:rPr>
                <w:rFonts w:ascii="Imago" w:hAnsi="Imago" w:cs="Arial"/>
                <w:lang w:val="en-GB"/>
              </w:rPr>
            </w:pPr>
            <w:r w:rsidRPr="003D4982">
              <w:rPr>
                <w:rFonts w:ascii="Imago" w:hAnsi="Imago" w:cs="Arial"/>
                <w:lang w:val="en-GB"/>
              </w:rPr>
              <w:t xml:space="preserve">V </w:t>
            </w:r>
            <w:r>
              <w:rPr>
                <w:rFonts w:ascii="Imago" w:hAnsi="Imago" w:cs="Arial"/>
                <w:lang w:val="en-GB"/>
              </w:rPr>
              <w:t>flask</w:t>
            </w:r>
          </w:p>
          <w:p w14:paraId="20AE6565" w14:textId="4F25A5FA" w:rsidR="0019651A" w:rsidRPr="00076505" w:rsidRDefault="007261C4" w:rsidP="007261C4">
            <w:pPr>
              <w:jc w:val="center"/>
              <w:rPr>
                <w:rFonts w:ascii="Imago" w:hAnsi="Imago" w:cs="Arial"/>
                <w:lang w:val="en-GB"/>
              </w:rPr>
            </w:pPr>
            <w:r w:rsidRPr="00150E61">
              <w:rPr>
                <w:rFonts w:ascii="Imago" w:hAnsi="Imago"/>
                <w:lang w:val="en-GB"/>
              </w:rPr>
              <w:t>[</w:t>
            </w:r>
            <w:r>
              <w:rPr>
                <w:rFonts w:ascii="Imago" w:hAnsi="Imago"/>
                <w:lang w:val="en-GB"/>
              </w:rPr>
              <w:t>m</w:t>
            </w:r>
            <w:r w:rsidRPr="00150E61">
              <w:rPr>
                <w:rFonts w:ascii="Imago" w:hAnsi="Imago"/>
                <w:lang w:val="en-GB"/>
              </w:rPr>
              <w:t>L]</w:t>
            </w:r>
          </w:p>
        </w:tc>
        <w:tc>
          <w:tcPr>
            <w:tcW w:w="990" w:type="dxa"/>
            <w:tcBorders>
              <w:top w:val="single" w:sz="4" w:space="0" w:color="auto"/>
              <w:bottom w:val="single" w:sz="4" w:space="0" w:color="auto"/>
            </w:tcBorders>
            <w:vAlign w:val="center"/>
          </w:tcPr>
          <w:p w14:paraId="5D74A942" w14:textId="77777777" w:rsidR="0019651A" w:rsidRPr="00076505" w:rsidRDefault="0019651A" w:rsidP="00D10F20">
            <w:pPr>
              <w:jc w:val="center"/>
              <w:rPr>
                <w:rFonts w:ascii="Imago" w:hAnsi="Imago" w:cs="Arial"/>
                <w:lang w:val="en-GB"/>
              </w:rPr>
            </w:pPr>
            <w:r w:rsidRPr="00076505">
              <w:rPr>
                <w:rFonts w:ascii="Imago" w:hAnsi="Imago" w:cs="Arial"/>
                <w:lang w:val="en-GB"/>
              </w:rPr>
              <w:t>Conc. [</w:t>
            </w:r>
            <w:r w:rsidR="005571D2" w:rsidRPr="00076505">
              <w:rPr>
                <w:rFonts w:ascii="Imago" w:hAnsi="Imago" w:cs="Arial"/>
                <w:lang w:val="en-GB"/>
              </w:rPr>
              <w:t>µ</w:t>
            </w:r>
            <w:r w:rsidRPr="00076505">
              <w:rPr>
                <w:rFonts w:ascii="Imago" w:hAnsi="Imago" w:cs="Arial"/>
                <w:lang w:val="en-GB"/>
              </w:rPr>
              <w:t>g/mL]</w:t>
            </w:r>
          </w:p>
        </w:tc>
        <w:tc>
          <w:tcPr>
            <w:tcW w:w="2223" w:type="dxa"/>
            <w:tcBorders>
              <w:top w:val="single" w:sz="4" w:space="0" w:color="auto"/>
              <w:bottom w:val="single" w:sz="4" w:space="0" w:color="auto"/>
            </w:tcBorders>
            <w:vAlign w:val="center"/>
          </w:tcPr>
          <w:p w14:paraId="5F8E3373" w14:textId="77777777" w:rsidR="0019651A" w:rsidRPr="00076505" w:rsidRDefault="0019651A" w:rsidP="0019651A">
            <w:pPr>
              <w:rPr>
                <w:rFonts w:ascii="Imago" w:hAnsi="Imago" w:cs="Arial"/>
                <w:lang w:val="en-GB"/>
              </w:rPr>
            </w:pPr>
            <w:r w:rsidRPr="00076505">
              <w:rPr>
                <w:rFonts w:ascii="Imago" w:hAnsi="Imago" w:cs="Arial"/>
                <w:lang w:val="en-GB"/>
              </w:rPr>
              <w:t>Pipette to be used</w:t>
            </w:r>
          </w:p>
        </w:tc>
      </w:tr>
      <w:tr w:rsidR="0019651A" w:rsidRPr="00076505" w14:paraId="299B370B" w14:textId="77777777" w:rsidTr="00817E3C">
        <w:tc>
          <w:tcPr>
            <w:tcW w:w="1084" w:type="dxa"/>
            <w:tcBorders>
              <w:top w:val="single" w:sz="4" w:space="0" w:color="auto"/>
              <w:bottom w:val="single" w:sz="4" w:space="0" w:color="808080" w:themeColor="background1" w:themeShade="80"/>
            </w:tcBorders>
            <w:shd w:val="clear" w:color="auto" w:fill="F2F2F2" w:themeFill="background1" w:themeFillShade="F2"/>
          </w:tcPr>
          <w:p w14:paraId="7C2103B2" w14:textId="77777777" w:rsidR="0019651A" w:rsidRPr="00076505" w:rsidRDefault="0019651A" w:rsidP="0019651A">
            <w:pPr>
              <w:jc w:val="center"/>
              <w:rPr>
                <w:rFonts w:ascii="Imago" w:hAnsi="Imago" w:cs="Arial"/>
                <w:lang w:val="en-GB"/>
              </w:rPr>
            </w:pPr>
            <w:r w:rsidRPr="00076505">
              <w:rPr>
                <w:rFonts w:ascii="Imago" w:hAnsi="Imago" w:cs="Arial"/>
                <w:lang w:val="en-GB"/>
              </w:rPr>
              <w:t>1</w:t>
            </w:r>
          </w:p>
        </w:tc>
        <w:tc>
          <w:tcPr>
            <w:tcW w:w="2356" w:type="dxa"/>
            <w:tcBorders>
              <w:top w:val="single" w:sz="4" w:space="0" w:color="auto"/>
              <w:bottom w:val="single" w:sz="4" w:space="0" w:color="808080" w:themeColor="background1" w:themeShade="80"/>
            </w:tcBorders>
            <w:shd w:val="clear" w:color="auto" w:fill="F2F2F2" w:themeFill="background1" w:themeFillShade="F2"/>
          </w:tcPr>
          <w:p w14:paraId="1997BEC6" w14:textId="3CD12BB8"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working solution 1</w:t>
            </w:r>
          </w:p>
        </w:tc>
        <w:tc>
          <w:tcPr>
            <w:tcW w:w="1130" w:type="dxa"/>
            <w:tcBorders>
              <w:top w:val="single" w:sz="4" w:space="0" w:color="auto"/>
              <w:bottom w:val="single" w:sz="4" w:space="0" w:color="808080" w:themeColor="background1" w:themeShade="80"/>
            </w:tcBorders>
            <w:shd w:val="clear" w:color="auto" w:fill="F2F2F2" w:themeFill="background1" w:themeFillShade="F2"/>
          </w:tcPr>
          <w:p w14:paraId="6D7E7630" w14:textId="2FE08DB7" w:rsidR="0019651A" w:rsidRPr="00076505" w:rsidRDefault="00B72761" w:rsidP="0019651A">
            <w:pPr>
              <w:jc w:val="center"/>
              <w:rPr>
                <w:rFonts w:ascii="Imago" w:hAnsi="Imago" w:cs="Arial"/>
                <w:lang w:val="en-GB"/>
              </w:rPr>
            </w:pPr>
            <w:r w:rsidRPr="00076505">
              <w:rPr>
                <w:rFonts w:ascii="Imago" w:hAnsi="Imago" w:cs="Arial"/>
                <w:lang w:val="en-GB"/>
              </w:rPr>
              <w:t>125</w:t>
            </w:r>
          </w:p>
        </w:tc>
        <w:tc>
          <w:tcPr>
            <w:tcW w:w="1407" w:type="dxa"/>
            <w:tcBorders>
              <w:top w:val="single" w:sz="4" w:space="0" w:color="auto"/>
              <w:bottom w:val="single" w:sz="4" w:space="0" w:color="808080" w:themeColor="background1" w:themeShade="80"/>
            </w:tcBorders>
            <w:shd w:val="clear" w:color="auto" w:fill="F2F2F2" w:themeFill="background1" w:themeFillShade="F2"/>
          </w:tcPr>
          <w:p w14:paraId="2788FB7C" w14:textId="7B26E985"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auto"/>
              <w:bottom w:val="single" w:sz="4" w:space="0" w:color="808080" w:themeColor="background1" w:themeShade="80"/>
            </w:tcBorders>
            <w:shd w:val="clear" w:color="auto" w:fill="F2F2F2" w:themeFill="background1" w:themeFillShade="F2"/>
          </w:tcPr>
          <w:p w14:paraId="4D249B30" w14:textId="404AAAB5" w:rsidR="0019651A" w:rsidRPr="00076505" w:rsidRDefault="00B72761" w:rsidP="007957D9">
            <w:pPr>
              <w:jc w:val="center"/>
              <w:rPr>
                <w:rFonts w:ascii="Imago" w:hAnsi="Imago" w:cs="Arial"/>
                <w:lang w:val="en-GB"/>
              </w:rPr>
            </w:pPr>
            <w:r w:rsidRPr="00076505">
              <w:rPr>
                <w:rFonts w:ascii="Imago" w:hAnsi="Imago" w:cs="Arial"/>
                <w:lang w:val="en-GB"/>
              </w:rPr>
              <w:t>75</w:t>
            </w:r>
          </w:p>
        </w:tc>
        <w:tc>
          <w:tcPr>
            <w:tcW w:w="2223" w:type="dxa"/>
            <w:tcBorders>
              <w:top w:val="single" w:sz="4" w:space="0" w:color="auto"/>
              <w:bottom w:val="single" w:sz="4" w:space="0" w:color="808080" w:themeColor="background1" w:themeShade="80"/>
            </w:tcBorders>
            <w:shd w:val="clear" w:color="auto" w:fill="F2F2F2" w:themeFill="background1" w:themeFillShade="F2"/>
          </w:tcPr>
          <w:p w14:paraId="106263CC" w14:textId="5641DB3B" w:rsidR="007957D9" w:rsidRPr="00076505" w:rsidRDefault="00DD53CD" w:rsidP="00CA2BDF">
            <w:pPr>
              <w:jc w:val="left"/>
              <w:rPr>
                <w:rFonts w:ascii="Imago" w:hAnsi="Imago" w:cs="Arial"/>
                <w:lang w:val="it-CH"/>
              </w:rPr>
            </w:pPr>
            <w:r w:rsidRPr="00076505">
              <w:rPr>
                <w:rFonts w:ascii="Imago" w:hAnsi="Imago" w:cs="Arial"/>
                <w:lang w:val="it-CH"/>
              </w:rPr>
              <w:t>Gilson Microman</w:t>
            </w:r>
            <w:r w:rsidR="000247F7" w:rsidRPr="00076505">
              <w:rPr>
                <w:rFonts w:ascii="Imago" w:hAnsi="Imago"/>
                <w:vertAlign w:val="superscript"/>
                <w:lang w:val="it-CH"/>
              </w:rPr>
              <w:t>®</w:t>
            </w:r>
            <w:r w:rsidRPr="00076505">
              <w:rPr>
                <w:rFonts w:ascii="Imago" w:hAnsi="Imago" w:cs="Arial"/>
                <w:lang w:val="it-CH"/>
              </w:rPr>
              <w:t xml:space="preserve"> E,</w:t>
            </w:r>
            <w:r w:rsidR="0019651A" w:rsidRPr="00076505">
              <w:rPr>
                <w:rFonts w:ascii="Imago" w:hAnsi="Imago" w:cs="Arial"/>
                <w:lang w:val="it-CH"/>
              </w:rPr>
              <w:t xml:space="preserve"> </w:t>
            </w:r>
            <w:r w:rsidR="00B72761" w:rsidRPr="00076505">
              <w:rPr>
                <w:rFonts w:ascii="Imago" w:hAnsi="Imago" w:cs="Arial"/>
                <w:lang w:val="it-CH"/>
              </w:rPr>
              <w:t>50</w:t>
            </w:r>
            <w:r w:rsidR="0019651A" w:rsidRPr="00076505">
              <w:rPr>
                <w:rFonts w:ascii="Imago" w:hAnsi="Imago" w:cs="Arial"/>
                <w:lang w:val="it-CH"/>
              </w:rPr>
              <w:t xml:space="preserve"> – </w:t>
            </w:r>
            <w:r w:rsidR="00B72761" w:rsidRPr="00076505">
              <w:rPr>
                <w:rFonts w:ascii="Imago" w:hAnsi="Imago" w:cs="Arial"/>
                <w:lang w:val="it-CH"/>
              </w:rPr>
              <w:t>250</w:t>
            </w:r>
            <w:r w:rsidR="0019651A" w:rsidRPr="00076505">
              <w:rPr>
                <w:rFonts w:ascii="Imago" w:hAnsi="Imago" w:cs="Arial"/>
                <w:lang w:val="it-CH"/>
              </w:rPr>
              <w:t xml:space="preserve"> µL</w:t>
            </w:r>
          </w:p>
        </w:tc>
      </w:tr>
      <w:tr w:rsidR="0019651A" w:rsidRPr="00E44DA4" w14:paraId="381CDD4B" w14:textId="77777777" w:rsidTr="00817E3C">
        <w:tc>
          <w:tcPr>
            <w:tcW w:w="1084" w:type="dxa"/>
            <w:tcBorders>
              <w:top w:val="single" w:sz="4" w:space="0" w:color="808080" w:themeColor="background1" w:themeShade="80"/>
              <w:bottom w:val="single" w:sz="4" w:space="0" w:color="808080" w:themeColor="background1" w:themeShade="80"/>
            </w:tcBorders>
          </w:tcPr>
          <w:p w14:paraId="429B61BC" w14:textId="77777777" w:rsidR="0019651A" w:rsidRPr="00076505" w:rsidRDefault="0019651A" w:rsidP="0019651A">
            <w:pPr>
              <w:jc w:val="center"/>
              <w:rPr>
                <w:rFonts w:ascii="Imago" w:hAnsi="Imago" w:cs="Arial"/>
                <w:lang w:val="en-GB"/>
              </w:rPr>
            </w:pPr>
            <w:r w:rsidRPr="00076505">
              <w:rPr>
                <w:rFonts w:ascii="Imago" w:hAnsi="Imago" w:cs="Arial"/>
                <w:lang w:val="en-GB"/>
              </w:rPr>
              <w:t>2</w:t>
            </w:r>
          </w:p>
        </w:tc>
        <w:tc>
          <w:tcPr>
            <w:tcW w:w="2356" w:type="dxa"/>
            <w:tcBorders>
              <w:top w:val="single" w:sz="4" w:space="0" w:color="808080" w:themeColor="background1" w:themeShade="80"/>
              <w:bottom w:val="single" w:sz="4" w:space="0" w:color="808080" w:themeColor="background1" w:themeShade="80"/>
            </w:tcBorders>
          </w:tcPr>
          <w:p w14:paraId="5E0140BD" w14:textId="7331A17F"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working solution </w:t>
            </w:r>
            <w:r w:rsidR="00704069" w:rsidRPr="00076505">
              <w:rPr>
                <w:rFonts w:ascii="Imago" w:hAnsi="Imago" w:cs="Arial"/>
                <w:lang w:val="en-GB"/>
              </w:rPr>
              <w:t>2</w:t>
            </w:r>
          </w:p>
        </w:tc>
        <w:tc>
          <w:tcPr>
            <w:tcW w:w="1130" w:type="dxa"/>
            <w:tcBorders>
              <w:top w:val="single" w:sz="4" w:space="0" w:color="808080" w:themeColor="background1" w:themeShade="80"/>
              <w:bottom w:val="single" w:sz="4" w:space="0" w:color="808080" w:themeColor="background1" w:themeShade="80"/>
            </w:tcBorders>
          </w:tcPr>
          <w:p w14:paraId="711D6B86" w14:textId="74A63D21" w:rsidR="0019651A" w:rsidRPr="00076505" w:rsidRDefault="00B72761" w:rsidP="0019651A">
            <w:pPr>
              <w:jc w:val="center"/>
              <w:rPr>
                <w:rFonts w:ascii="Imago" w:hAnsi="Imago" w:cs="Arial"/>
                <w:lang w:val="en-GB"/>
              </w:rPr>
            </w:pPr>
            <w:r w:rsidRPr="00076505">
              <w:rPr>
                <w:rFonts w:ascii="Imago" w:hAnsi="Imago" w:cs="Arial"/>
                <w:lang w:val="en-GB"/>
              </w:rPr>
              <w:t>300</w:t>
            </w:r>
          </w:p>
        </w:tc>
        <w:tc>
          <w:tcPr>
            <w:tcW w:w="1407" w:type="dxa"/>
            <w:tcBorders>
              <w:top w:val="single" w:sz="4" w:space="0" w:color="808080" w:themeColor="background1" w:themeShade="80"/>
              <w:bottom w:val="single" w:sz="4" w:space="0" w:color="808080" w:themeColor="background1" w:themeShade="80"/>
            </w:tcBorders>
          </w:tcPr>
          <w:p w14:paraId="10B2DDDB" w14:textId="2EBB60A6"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bottom w:val="single" w:sz="4" w:space="0" w:color="808080" w:themeColor="background1" w:themeShade="80"/>
            </w:tcBorders>
          </w:tcPr>
          <w:p w14:paraId="38F5DCDF" w14:textId="67466CEF" w:rsidR="0019651A" w:rsidRPr="00076505" w:rsidRDefault="00B72761" w:rsidP="007957D9">
            <w:pPr>
              <w:jc w:val="center"/>
              <w:rPr>
                <w:rFonts w:ascii="Imago" w:hAnsi="Imago" w:cs="Arial"/>
                <w:lang w:val="en-GB"/>
              </w:rPr>
            </w:pPr>
            <w:r w:rsidRPr="00076505">
              <w:rPr>
                <w:rFonts w:ascii="Imago" w:hAnsi="Imago" w:cs="Arial"/>
                <w:lang w:val="en-GB"/>
              </w:rPr>
              <w:t>180</w:t>
            </w:r>
          </w:p>
        </w:tc>
        <w:tc>
          <w:tcPr>
            <w:tcW w:w="2223" w:type="dxa"/>
            <w:tcBorders>
              <w:top w:val="single" w:sz="4" w:space="0" w:color="808080" w:themeColor="background1" w:themeShade="80"/>
              <w:bottom w:val="single" w:sz="4" w:space="0" w:color="808080" w:themeColor="background1" w:themeShade="80"/>
            </w:tcBorders>
          </w:tcPr>
          <w:p w14:paraId="4B272756" w14:textId="459FFA22" w:rsidR="0019651A" w:rsidRPr="00076505" w:rsidRDefault="00B72761" w:rsidP="00CA2BDF">
            <w:pPr>
              <w:jc w:val="left"/>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E3 / E3x, Combitip advanced</w:t>
            </w:r>
            <w:r w:rsidRPr="00076505">
              <w:rPr>
                <w:rFonts w:ascii="Imago" w:hAnsi="Imago" w:cs="Arial"/>
                <w:vertAlign w:val="superscript"/>
                <w:lang w:val="it-CH"/>
              </w:rPr>
              <w:t>®</w:t>
            </w:r>
            <w:r w:rsidRPr="00076505">
              <w:rPr>
                <w:rFonts w:ascii="Imago" w:hAnsi="Imago" w:cs="Arial"/>
                <w:lang w:val="it-CH"/>
              </w:rPr>
              <w:t xml:space="preserve"> 0.5 mL</w:t>
            </w:r>
          </w:p>
        </w:tc>
      </w:tr>
      <w:tr w:rsidR="0019651A" w:rsidRPr="00E44DA4" w14:paraId="7CE2D717"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66251EC" w14:textId="77777777" w:rsidR="0019651A" w:rsidRPr="00076505" w:rsidRDefault="0019651A" w:rsidP="0019651A">
            <w:pPr>
              <w:jc w:val="center"/>
              <w:rPr>
                <w:rFonts w:ascii="Imago" w:hAnsi="Imago" w:cs="Arial"/>
                <w:lang w:val="en-GB"/>
              </w:rPr>
            </w:pPr>
            <w:r w:rsidRPr="00076505">
              <w:rPr>
                <w:rFonts w:ascii="Imago" w:hAnsi="Imago" w:cs="Arial"/>
                <w:lang w:val="en-GB"/>
              </w:rPr>
              <w:t>3</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EDB61B" w14:textId="089A9D84"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working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E700ECF" w14:textId="05DEF99B" w:rsidR="0019651A" w:rsidRPr="00076505" w:rsidRDefault="00B72761" w:rsidP="0019651A">
            <w:pPr>
              <w:jc w:val="center"/>
              <w:rPr>
                <w:rFonts w:ascii="Imago" w:hAnsi="Imago" w:cs="Arial"/>
                <w:lang w:val="en-GB"/>
              </w:rPr>
            </w:pPr>
            <w:r w:rsidRPr="00076505">
              <w:rPr>
                <w:rFonts w:ascii="Imago" w:hAnsi="Imago" w:cs="Arial"/>
                <w:lang w:val="en-GB"/>
              </w:rPr>
              <w:t>1000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BF515B5" w14:textId="414D9A18"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99FE" w14:textId="161C2D0A" w:rsidR="0019651A" w:rsidRPr="00076505" w:rsidRDefault="00B72761" w:rsidP="007957D9">
            <w:pPr>
              <w:jc w:val="center"/>
              <w:rPr>
                <w:rFonts w:ascii="Imago" w:hAnsi="Imago" w:cs="Arial"/>
                <w:lang w:val="en-GB"/>
              </w:rPr>
            </w:pPr>
            <w:r w:rsidRPr="00076505">
              <w:rPr>
                <w:rFonts w:ascii="Imago" w:hAnsi="Imago" w:cs="Arial"/>
                <w:lang w:val="en-GB"/>
              </w:rPr>
              <w:t>600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6768BED" w14:textId="55EEBAC6" w:rsidR="0019651A" w:rsidRPr="00076505" w:rsidRDefault="00B72761" w:rsidP="00CA2BDF">
            <w:pPr>
              <w:jc w:val="left"/>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E3 / E3x, Combitip advanced</w:t>
            </w:r>
            <w:r w:rsidRPr="00076505">
              <w:rPr>
                <w:rFonts w:ascii="Imago" w:hAnsi="Imago" w:cs="Arial"/>
                <w:vertAlign w:val="superscript"/>
                <w:lang w:val="it-CH"/>
              </w:rPr>
              <w:t>®</w:t>
            </w:r>
            <w:r w:rsidRPr="00076505">
              <w:rPr>
                <w:rFonts w:ascii="Imago" w:hAnsi="Imago" w:cs="Arial"/>
                <w:lang w:val="it-CH"/>
              </w:rPr>
              <w:t xml:space="preserve"> 1.0 mL</w:t>
            </w:r>
          </w:p>
        </w:tc>
      </w:tr>
      <w:tr w:rsidR="0019651A" w:rsidRPr="00E44DA4" w14:paraId="23F3AD18" w14:textId="77777777" w:rsidTr="00817E3C">
        <w:tc>
          <w:tcPr>
            <w:tcW w:w="1084" w:type="dxa"/>
            <w:tcBorders>
              <w:top w:val="single" w:sz="4" w:space="0" w:color="808080" w:themeColor="background1" w:themeShade="80"/>
              <w:bottom w:val="single" w:sz="4" w:space="0" w:color="808080" w:themeColor="background1" w:themeShade="80"/>
            </w:tcBorders>
          </w:tcPr>
          <w:p w14:paraId="25627EF3" w14:textId="77777777" w:rsidR="0019651A" w:rsidRPr="00076505" w:rsidRDefault="0019651A" w:rsidP="0019651A">
            <w:pPr>
              <w:jc w:val="center"/>
              <w:rPr>
                <w:rFonts w:ascii="Imago" w:hAnsi="Imago" w:cs="Arial"/>
                <w:lang w:val="en-GB"/>
              </w:rPr>
            </w:pPr>
            <w:r w:rsidRPr="00076505">
              <w:rPr>
                <w:rFonts w:ascii="Imago" w:hAnsi="Imago" w:cs="Arial"/>
                <w:lang w:val="en-GB"/>
              </w:rPr>
              <w:t>4</w:t>
            </w:r>
          </w:p>
        </w:tc>
        <w:tc>
          <w:tcPr>
            <w:tcW w:w="2356" w:type="dxa"/>
            <w:tcBorders>
              <w:top w:val="single" w:sz="4" w:space="0" w:color="808080" w:themeColor="background1" w:themeShade="80"/>
              <w:bottom w:val="single" w:sz="4" w:space="0" w:color="808080" w:themeColor="background1" w:themeShade="80"/>
            </w:tcBorders>
          </w:tcPr>
          <w:p w14:paraId="4EACF1D7" w14:textId="147B8AC9"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working solution </w:t>
            </w:r>
            <w:r w:rsidR="00704069" w:rsidRPr="00076505">
              <w:rPr>
                <w:rFonts w:ascii="Imago" w:hAnsi="Imago" w:cs="Arial"/>
                <w:lang w:val="en-GB"/>
              </w:rPr>
              <w:t>2</w:t>
            </w:r>
          </w:p>
        </w:tc>
        <w:tc>
          <w:tcPr>
            <w:tcW w:w="1130" w:type="dxa"/>
            <w:tcBorders>
              <w:top w:val="single" w:sz="4" w:space="0" w:color="808080" w:themeColor="background1" w:themeShade="80"/>
              <w:bottom w:val="single" w:sz="4" w:space="0" w:color="808080" w:themeColor="background1" w:themeShade="80"/>
            </w:tcBorders>
          </w:tcPr>
          <w:p w14:paraId="5BC69C78" w14:textId="1D4AA9D5" w:rsidR="0019651A" w:rsidRPr="00076505" w:rsidRDefault="00B72761" w:rsidP="0019651A">
            <w:pPr>
              <w:jc w:val="center"/>
              <w:rPr>
                <w:rFonts w:ascii="Imago" w:hAnsi="Imago" w:cs="Arial"/>
                <w:lang w:val="en-GB"/>
              </w:rPr>
            </w:pPr>
            <w:r w:rsidRPr="00076505">
              <w:rPr>
                <w:rFonts w:ascii="Imago" w:hAnsi="Imago" w:cs="Arial"/>
                <w:lang w:val="en-GB"/>
              </w:rPr>
              <w:t>2500</w:t>
            </w:r>
          </w:p>
        </w:tc>
        <w:tc>
          <w:tcPr>
            <w:tcW w:w="1407" w:type="dxa"/>
            <w:tcBorders>
              <w:top w:val="single" w:sz="4" w:space="0" w:color="808080" w:themeColor="background1" w:themeShade="80"/>
              <w:bottom w:val="single" w:sz="4" w:space="0" w:color="808080" w:themeColor="background1" w:themeShade="80"/>
            </w:tcBorders>
          </w:tcPr>
          <w:p w14:paraId="6D6D9FDA" w14:textId="705ED1EA"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bottom w:val="single" w:sz="4" w:space="0" w:color="808080" w:themeColor="background1" w:themeShade="80"/>
            </w:tcBorders>
          </w:tcPr>
          <w:p w14:paraId="219A5C7E" w14:textId="5639313E" w:rsidR="0019651A" w:rsidRPr="00076505" w:rsidRDefault="00B72761" w:rsidP="007957D9">
            <w:pPr>
              <w:jc w:val="center"/>
              <w:rPr>
                <w:rFonts w:ascii="Imago" w:hAnsi="Imago" w:cs="Arial"/>
                <w:lang w:val="en-GB"/>
              </w:rPr>
            </w:pPr>
            <w:r w:rsidRPr="00076505">
              <w:rPr>
                <w:rFonts w:ascii="Imago" w:hAnsi="Imago" w:cs="Arial"/>
                <w:lang w:val="en-GB"/>
              </w:rPr>
              <w:t>1500</w:t>
            </w:r>
          </w:p>
        </w:tc>
        <w:tc>
          <w:tcPr>
            <w:tcW w:w="2223" w:type="dxa"/>
            <w:tcBorders>
              <w:top w:val="single" w:sz="4" w:space="0" w:color="808080" w:themeColor="background1" w:themeShade="80"/>
              <w:bottom w:val="single" w:sz="4" w:space="0" w:color="808080" w:themeColor="background1" w:themeShade="80"/>
            </w:tcBorders>
          </w:tcPr>
          <w:p w14:paraId="39DB0FA3" w14:textId="478CCD32" w:rsidR="0019651A" w:rsidRPr="00076505" w:rsidRDefault="00B72761" w:rsidP="00CA2BDF">
            <w:pPr>
              <w:jc w:val="left"/>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E3 / E3x, Combitip advanced</w:t>
            </w:r>
            <w:r w:rsidRPr="00076505">
              <w:rPr>
                <w:rFonts w:ascii="Imago" w:hAnsi="Imago" w:cs="Arial"/>
                <w:vertAlign w:val="superscript"/>
                <w:lang w:val="it-CH"/>
              </w:rPr>
              <w:t>®</w:t>
            </w:r>
            <w:r w:rsidRPr="00076505">
              <w:rPr>
                <w:rFonts w:ascii="Imago" w:hAnsi="Imago" w:cs="Arial"/>
                <w:lang w:val="it-CH"/>
              </w:rPr>
              <w:t xml:space="preserve"> 2.5 mL</w:t>
            </w:r>
          </w:p>
        </w:tc>
      </w:tr>
      <w:tr w:rsidR="0019651A" w:rsidRPr="00076505" w14:paraId="0EC0E6DC"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6443321" w14:textId="77777777" w:rsidR="0019651A" w:rsidRPr="00076505" w:rsidRDefault="0019651A" w:rsidP="0019651A">
            <w:pPr>
              <w:jc w:val="center"/>
              <w:rPr>
                <w:rFonts w:ascii="Imago" w:hAnsi="Imago" w:cs="Arial"/>
                <w:lang w:val="en-GB"/>
              </w:rPr>
            </w:pPr>
            <w:r w:rsidRPr="00076505">
              <w:rPr>
                <w:rFonts w:ascii="Imago" w:hAnsi="Imago" w:cs="Arial"/>
                <w:lang w:val="en-GB"/>
              </w:rPr>
              <w:t>5</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16A68C9" w14:textId="616AB5A8"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29ACC" w14:textId="201C1E9D" w:rsidR="0019651A" w:rsidRPr="00076505" w:rsidRDefault="00B72761" w:rsidP="0019651A">
            <w:pPr>
              <w:jc w:val="center"/>
              <w:rPr>
                <w:rFonts w:ascii="Imago" w:hAnsi="Imago" w:cs="Arial"/>
                <w:lang w:val="en-GB"/>
              </w:rPr>
            </w:pPr>
            <w:r w:rsidRPr="00076505">
              <w:rPr>
                <w:rFonts w:ascii="Imago" w:hAnsi="Imago" w:cs="Arial"/>
                <w:lang w:val="en-GB"/>
              </w:rPr>
              <w:t>175</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394B4B" w14:textId="3D5F52D3"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90A4527" w14:textId="14725F77" w:rsidR="0019651A" w:rsidRPr="00076505" w:rsidRDefault="00B72761" w:rsidP="007957D9">
            <w:pPr>
              <w:jc w:val="center"/>
              <w:rPr>
                <w:rFonts w:ascii="Imago" w:hAnsi="Imago" w:cs="Arial"/>
                <w:lang w:val="en-GB"/>
              </w:rPr>
            </w:pPr>
            <w:r w:rsidRPr="00076505">
              <w:rPr>
                <w:rFonts w:ascii="Imago" w:hAnsi="Imago" w:cs="Arial"/>
                <w:lang w:val="en-GB"/>
              </w:rPr>
              <w:t>4200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A0BB8E4" w14:textId="58A74C88" w:rsidR="0019651A" w:rsidRPr="00076505" w:rsidRDefault="00B72761" w:rsidP="00CA2BDF">
            <w:pPr>
              <w:jc w:val="left"/>
              <w:rPr>
                <w:rFonts w:ascii="Imago" w:hAnsi="Imago" w:cs="Arial"/>
                <w:lang w:val="it-CH"/>
              </w:rPr>
            </w:pPr>
            <w:r w:rsidRPr="00076505">
              <w:rPr>
                <w:rFonts w:ascii="Imago" w:hAnsi="Imago" w:cs="Arial"/>
                <w:lang w:val="it-CH"/>
              </w:rPr>
              <w:t>Gilson Microman</w:t>
            </w:r>
            <w:r w:rsidRPr="00076505">
              <w:rPr>
                <w:rFonts w:ascii="Imago" w:hAnsi="Imago"/>
                <w:vertAlign w:val="superscript"/>
                <w:lang w:val="it-CH"/>
              </w:rPr>
              <w:t>®</w:t>
            </w:r>
            <w:r w:rsidRPr="00076505">
              <w:rPr>
                <w:rFonts w:ascii="Imago" w:hAnsi="Imago" w:cs="Arial"/>
                <w:lang w:val="it-CH"/>
              </w:rPr>
              <w:t xml:space="preserve"> E, 50 – 250 µL</w:t>
            </w:r>
          </w:p>
        </w:tc>
      </w:tr>
      <w:tr w:rsidR="0019651A" w:rsidRPr="00E44DA4" w14:paraId="1AF553DE" w14:textId="77777777" w:rsidTr="00817E3C">
        <w:tc>
          <w:tcPr>
            <w:tcW w:w="1084" w:type="dxa"/>
            <w:tcBorders>
              <w:top w:val="single" w:sz="4" w:space="0" w:color="808080" w:themeColor="background1" w:themeShade="80"/>
              <w:bottom w:val="single" w:sz="4" w:space="0" w:color="808080" w:themeColor="background1" w:themeShade="80"/>
            </w:tcBorders>
          </w:tcPr>
          <w:p w14:paraId="19654C35" w14:textId="77777777" w:rsidR="0019651A" w:rsidRPr="00076505" w:rsidRDefault="0019651A" w:rsidP="0019651A">
            <w:pPr>
              <w:jc w:val="center"/>
              <w:rPr>
                <w:rFonts w:ascii="Imago" w:hAnsi="Imago" w:cs="Arial"/>
                <w:lang w:val="en-GB"/>
              </w:rPr>
            </w:pPr>
            <w:r w:rsidRPr="00076505">
              <w:rPr>
                <w:rFonts w:ascii="Imago" w:hAnsi="Imago" w:cs="Arial"/>
                <w:lang w:val="en-GB"/>
              </w:rPr>
              <w:t>6</w:t>
            </w:r>
          </w:p>
        </w:tc>
        <w:tc>
          <w:tcPr>
            <w:tcW w:w="2356" w:type="dxa"/>
            <w:tcBorders>
              <w:top w:val="single" w:sz="4" w:space="0" w:color="808080" w:themeColor="background1" w:themeShade="80"/>
              <w:bottom w:val="single" w:sz="4" w:space="0" w:color="808080" w:themeColor="background1" w:themeShade="80"/>
            </w:tcBorders>
          </w:tcPr>
          <w:p w14:paraId="5E294F44" w14:textId="4E0DB19F"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stock solution </w:t>
            </w:r>
            <w:r w:rsidR="00704069" w:rsidRPr="00076505">
              <w:rPr>
                <w:rFonts w:ascii="Imago" w:hAnsi="Imago" w:cs="Arial"/>
                <w:lang w:val="en-GB"/>
              </w:rPr>
              <w:t>2</w:t>
            </w:r>
          </w:p>
        </w:tc>
        <w:tc>
          <w:tcPr>
            <w:tcW w:w="1130" w:type="dxa"/>
            <w:tcBorders>
              <w:top w:val="single" w:sz="4" w:space="0" w:color="808080" w:themeColor="background1" w:themeShade="80"/>
              <w:bottom w:val="single" w:sz="4" w:space="0" w:color="808080" w:themeColor="background1" w:themeShade="80"/>
            </w:tcBorders>
          </w:tcPr>
          <w:p w14:paraId="71D2BE83" w14:textId="4CA6B3FE" w:rsidR="0019651A" w:rsidRPr="00076505" w:rsidRDefault="00B72761" w:rsidP="0019651A">
            <w:pPr>
              <w:jc w:val="center"/>
              <w:rPr>
                <w:rFonts w:ascii="Imago" w:hAnsi="Imago" w:cs="Arial"/>
                <w:lang w:val="en-GB"/>
              </w:rPr>
            </w:pPr>
            <w:r w:rsidRPr="00076505">
              <w:rPr>
                <w:rFonts w:ascii="Imago" w:hAnsi="Imago" w:cs="Arial"/>
                <w:lang w:val="en-GB"/>
              </w:rPr>
              <w:t>500</w:t>
            </w:r>
          </w:p>
        </w:tc>
        <w:tc>
          <w:tcPr>
            <w:tcW w:w="1407" w:type="dxa"/>
            <w:tcBorders>
              <w:top w:val="single" w:sz="4" w:space="0" w:color="808080" w:themeColor="background1" w:themeShade="80"/>
              <w:bottom w:val="single" w:sz="4" w:space="0" w:color="808080" w:themeColor="background1" w:themeShade="80"/>
            </w:tcBorders>
          </w:tcPr>
          <w:p w14:paraId="3CE3AD7D" w14:textId="20287202"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bottom w:val="single" w:sz="4" w:space="0" w:color="808080" w:themeColor="background1" w:themeShade="80"/>
            </w:tcBorders>
          </w:tcPr>
          <w:p w14:paraId="05835EAB" w14:textId="6B038A3A" w:rsidR="0019651A" w:rsidRPr="00076505" w:rsidRDefault="00B72761" w:rsidP="0019651A">
            <w:pPr>
              <w:jc w:val="center"/>
              <w:rPr>
                <w:rFonts w:ascii="Imago" w:hAnsi="Imago" w:cs="Arial"/>
                <w:lang w:val="en-GB"/>
              </w:rPr>
            </w:pPr>
            <w:r w:rsidRPr="00076505">
              <w:rPr>
                <w:rFonts w:ascii="Imago" w:hAnsi="Imago" w:cs="Arial"/>
                <w:lang w:val="en-GB"/>
              </w:rPr>
              <w:t>12000</w:t>
            </w:r>
          </w:p>
        </w:tc>
        <w:tc>
          <w:tcPr>
            <w:tcW w:w="2223" w:type="dxa"/>
            <w:tcBorders>
              <w:top w:val="single" w:sz="4" w:space="0" w:color="808080" w:themeColor="background1" w:themeShade="80"/>
              <w:bottom w:val="single" w:sz="4" w:space="0" w:color="808080" w:themeColor="background1" w:themeShade="80"/>
            </w:tcBorders>
          </w:tcPr>
          <w:p w14:paraId="1BD379D3" w14:textId="2234F89A" w:rsidR="0019651A" w:rsidRPr="00076505" w:rsidRDefault="00B72761" w:rsidP="00CA2BDF">
            <w:pPr>
              <w:jc w:val="left"/>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E3 / E3x, Combitip advanced</w:t>
            </w:r>
            <w:r w:rsidRPr="00076505">
              <w:rPr>
                <w:rFonts w:ascii="Imago" w:hAnsi="Imago" w:cs="Arial"/>
                <w:vertAlign w:val="superscript"/>
                <w:lang w:val="it-CH"/>
              </w:rPr>
              <w:t>®</w:t>
            </w:r>
            <w:r w:rsidRPr="00076505">
              <w:rPr>
                <w:rFonts w:ascii="Imago" w:hAnsi="Imago" w:cs="Arial"/>
                <w:lang w:val="it-CH"/>
              </w:rPr>
              <w:t xml:space="preserve"> 0.5 mL</w:t>
            </w:r>
          </w:p>
        </w:tc>
      </w:tr>
      <w:tr w:rsidR="0019651A" w:rsidRPr="00E44DA4" w14:paraId="72EB070A"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09F38AD" w14:textId="77777777" w:rsidR="0019651A" w:rsidRPr="00076505" w:rsidRDefault="0019651A" w:rsidP="0019651A">
            <w:pPr>
              <w:jc w:val="center"/>
              <w:rPr>
                <w:rFonts w:ascii="Imago" w:hAnsi="Imago" w:cs="Arial"/>
                <w:lang w:val="en-GB"/>
              </w:rPr>
            </w:pPr>
            <w:r w:rsidRPr="00076505">
              <w:rPr>
                <w:rFonts w:ascii="Imago" w:hAnsi="Imago" w:cs="Arial"/>
                <w:lang w:val="en-GB"/>
              </w:rPr>
              <w:t>7</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74E1433" w14:textId="68EEB776"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69A9B7" w14:textId="2C957C7A" w:rsidR="0019651A" w:rsidRPr="00076505" w:rsidRDefault="00B72761" w:rsidP="0019651A">
            <w:pPr>
              <w:jc w:val="center"/>
              <w:rPr>
                <w:rFonts w:ascii="Imago" w:hAnsi="Imago" w:cs="Arial"/>
                <w:lang w:val="en-GB"/>
              </w:rPr>
            </w:pPr>
            <w:r w:rsidRPr="00076505">
              <w:rPr>
                <w:rFonts w:ascii="Imago" w:hAnsi="Imago" w:cs="Arial"/>
                <w:lang w:val="en-GB"/>
              </w:rPr>
              <w:t>1250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5A0AC5E" w14:textId="5526DDA8"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00178A7" w14:textId="30A8F7D0" w:rsidR="0019651A" w:rsidRPr="00076505" w:rsidRDefault="00B72761" w:rsidP="0019651A">
            <w:pPr>
              <w:jc w:val="center"/>
              <w:rPr>
                <w:rFonts w:ascii="Imago" w:hAnsi="Imago" w:cs="Arial"/>
                <w:lang w:val="en-GB"/>
              </w:rPr>
            </w:pPr>
            <w:r w:rsidRPr="00076505">
              <w:rPr>
                <w:rFonts w:ascii="Imago" w:hAnsi="Imago" w:cs="Arial"/>
                <w:lang w:val="en-GB"/>
              </w:rPr>
              <w:t>30000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37E64BB" w14:textId="093ED25C" w:rsidR="0019651A" w:rsidRPr="00076505" w:rsidRDefault="00B72761" w:rsidP="00CA2BDF">
            <w:pPr>
              <w:jc w:val="left"/>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E3 / E3x, Combitip advanced</w:t>
            </w:r>
            <w:r w:rsidRPr="00076505">
              <w:rPr>
                <w:rFonts w:ascii="Imago" w:hAnsi="Imago" w:cs="Arial"/>
                <w:vertAlign w:val="superscript"/>
                <w:lang w:val="it-CH"/>
              </w:rPr>
              <w:t>®</w:t>
            </w:r>
            <w:r w:rsidRPr="00076505">
              <w:rPr>
                <w:rFonts w:ascii="Imago" w:hAnsi="Imago" w:cs="Arial"/>
                <w:lang w:val="it-CH"/>
              </w:rPr>
              <w:t xml:space="preserve"> 2.5 mL</w:t>
            </w:r>
          </w:p>
        </w:tc>
      </w:tr>
      <w:tr w:rsidR="0019651A" w:rsidRPr="00E44DA4" w14:paraId="32134634" w14:textId="77777777" w:rsidTr="00817E3C">
        <w:tc>
          <w:tcPr>
            <w:tcW w:w="1084" w:type="dxa"/>
            <w:tcBorders>
              <w:top w:val="single" w:sz="4" w:space="0" w:color="808080" w:themeColor="background1" w:themeShade="80"/>
            </w:tcBorders>
          </w:tcPr>
          <w:p w14:paraId="3D79F1CF" w14:textId="77777777" w:rsidR="0019651A" w:rsidRPr="00076505" w:rsidRDefault="0019651A" w:rsidP="0019651A">
            <w:pPr>
              <w:jc w:val="center"/>
              <w:rPr>
                <w:rFonts w:ascii="Imago" w:hAnsi="Imago" w:cs="Arial"/>
                <w:lang w:val="en-GB"/>
              </w:rPr>
            </w:pPr>
            <w:r w:rsidRPr="00076505">
              <w:rPr>
                <w:rFonts w:ascii="Imago" w:hAnsi="Imago" w:cs="Arial"/>
                <w:lang w:val="en-GB"/>
              </w:rPr>
              <w:t>8</w:t>
            </w:r>
          </w:p>
        </w:tc>
        <w:tc>
          <w:tcPr>
            <w:tcW w:w="2356" w:type="dxa"/>
            <w:tcBorders>
              <w:top w:val="single" w:sz="4" w:space="0" w:color="808080" w:themeColor="background1" w:themeShade="80"/>
            </w:tcBorders>
          </w:tcPr>
          <w:p w14:paraId="0A3E70B0" w14:textId="32979235" w:rsidR="0019651A" w:rsidRPr="00076505" w:rsidRDefault="00A74835" w:rsidP="00DD53CD">
            <w:pPr>
              <w:jc w:val="left"/>
              <w:rPr>
                <w:rFonts w:ascii="Imago" w:hAnsi="Imago" w:cs="Arial"/>
                <w:lang w:val="en-GB"/>
              </w:rPr>
            </w:pPr>
            <w:r w:rsidRPr="00076505">
              <w:rPr>
                <w:rFonts w:ascii="Imago" w:hAnsi="Imago" w:cs="Arial"/>
                <w:lang w:val="en-GB"/>
              </w:rPr>
              <w:t>Mycophenolic acid glucuronide</w:t>
            </w:r>
            <w:r w:rsidR="0019651A" w:rsidRPr="00076505">
              <w:rPr>
                <w:rFonts w:ascii="Imago" w:hAnsi="Imago" w:cs="Arial"/>
                <w:lang w:val="en-GB"/>
              </w:rPr>
              <w:t xml:space="preserve"> stock solution </w:t>
            </w:r>
            <w:r w:rsidR="00704069" w:rsidRPr="00076505">
              <w:rPr>
                <w:rFonts w:ascii="Imago" w:hAnsi="Imago" w:cs="Arial"/>
                <w:lang w:val="en-GB"/>
              </w:rPr>
              <w:t>2</w:t>
            </w:r>
          </w:p>
        </w:tc>
        <w:tc>
          <w:tcPr>
            <w:tcW w:w="1130" w:type="dxa"/>
            <w:tcBorders>
              <w:top w:val="single" w:sz="4" w:space="0" w:color="808080" w:themeColor="background1" w:themeShade="80"/>
            </w:tcBorders>
          </w:tcPr>
          <w:p w14:paraId="1875C54A" w14:textId="65C94E3E" w:rsidR="0019651A" w:rsidRPr="00076505" w:rsidRDefault="00B72761" w:rsidP="0019651A">
            <w:pPr>
              <w:jc w:val="center"/>
              <w:rPr>
                <w:rFonts w:ascii="Imago" w:hAnsi="Imago" w:cs="Arial"/>
                <w:lang w:val="en-GB"/>
              </w:rPr>
            </w:pPr>
            <w:r w:rsidRPr="00076505">
              <w:rPr>
                <w:rFonts w:ascii="Imago" w:hAnsi="Imago" w:cs="Arial"/>
                <w:lang w:val="en-GB"/>
              </w:rPr>
              <w:t>2500</w:t>
            </w:r>
          </w:p>
        </w:tc>
        <w:tc>
          <w:tcPr>
            <w:tcW w:w="1407" w:type="dxa"/>
            <w:tcBorders>
              <w:top w:val="single" w:sz="4" w:space="0" w:color="808080" w:themeColor="background1" w:themeShade="80"/>
            </w:tcBorders>
          </w:tcPr>
          <w:p w14:paraId="791E67F1" w14:textId="4BA347A2" w:rsidR="0019651A" w:rsidRPr="00076505" w:rsidRDefault="007261C4" w:rsidP="0019651A">
            <w:pPr>
              <w:jc w:val="center"/>
              <w:rPr>
                <w:rFonts w:ascii="Imago" w:hAnsi="Imago" w:cs="Arial"/>
                <w:lang w:val="en-GB"/>
              </w:rPr>
            </w:pPr>
            <w:r>
              <w:rPr>
                <w:rFonts w:ascii="Imago" w:hAnsi="Imago" w:cs="Arial"/>
                <w:lang w:val="en-GB"/>
              </w:rPr>
              <w:t>5</w:t>
            </w:r>
          </w:p>
        </w:tc>
        <w:tc>
          <w:tcPr>
            <w:tcW w:w="990" w:type="dxa"/>
            <w:tcBorders>
              <w:top w:val="single" w:sz="4" w:space="0" w:color="808080" w:themeColor="background1" w:themeShade="80"/>
            </w:tcBorders>
          </w:tcPr>
          <w:p w14:paraId="1E86945F" w14:textId="56499B79" w:rsidR="0019651A" w:rsidRPr="00076505" w:rsidRDefault="00B72761" w:rsidP="0019651A">
            <w:pPr>
              <w:jc w:val="center"/>
              <w:rPr>
                <w:rFonts w:ascii="Imago" w:hAnsi="Imago" w:cs="Arial"/>
                <w:lang w:val="en-GB"/>
              </w:rPr>
            </w:pPr>
            <w:r w:rsidRPr="00076505">
              <w:rPr>
                <w:rFonts w:ascii="Imago" w:hAnsi="Imago" w:cs="Arial"/>
                <w:lang w:val="en-GB"/>
              </w:rPr>
              <w:t>60000</w:t>
            </w:r>
          </w:p>
        </w:tc>
        <w:tc>
          <w:tcPr>
            <w:tcW w:w="2223" w:type="dxa"/>
            <w:tcBorders>
              <w:top w:val="single" w:sz="4" w:space="0" w:color="808080" w:themeColor="background1" w:themeShade="80"/>
            </w:tcBorders>
          </w:tcPr>
          <w:p w14:paraId="2BF6B1E4" w14:textId="33E3B39B" w:rsidR="0019651A" w:rsidRPr="00076505" w:rsidRDefault="00B72761" w:rsidP="00CA2BDF">
            <w:pPr>
              <w:jc w:val="left"/>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E3 / E3x, Combitip advanced</w:t>
            </w:r>
            <w:r w:rsidRPr="00076505">
              <w:rPr>
                <w:rFonts w:ascii="Imago" w:hAnsi="Imago" w:cs="Arial"/>
                <w:vertAlign w:val="superscript"/>
                <w:lang w:val="it-CH"/>
              </w:rPr>
              <w:t>®</w:t>
            </w:r>
            <w:r w:rsidRPr="00076505">
              <w:rPr>
                <w:rFonts w:ascii="Imago" w:hAnsi="Imago" w:cs="Arial"/>
                <w:lang w:val="it-CH"/>
              </w:rPr>
              <w:t xml:space="preserve"> 2.5 mL</w:t>
            </w:r>
          </w:p>
        </w:tc>
      </w:tr>
    </w:tbl>
    <w:p w14:paraId="28791295" w14:textId="77777777" w:rsidR="00F956A4" w:rsidRPr="00076505" w:rsidRDefault="00F956A4" w:rsidP="00AC048B">
      <w:pPr>
        <w:rPr>
          <w:rFonts w:ascii="Imago" w:hAnsi="Imago" w:cs="Arial"/>
          <w:lang w:val="it-CH"/>
        </w:rPr>
      </w:pPr>
    </w:p>
    <w:p w14:paraId="47CAA1DD" w14:textId="77777777" w:rsidR="00F956A4" w:rsidRPr="00076505" w:rsidRDefault="00291B06" w:rsidP="000D4A7A">
      <w:pPr>
        <w:pStyle w:val="s3"/>
      </w:pPr>
      <w:bookmarkStart w:id="33" w:name="_Toc205962569"/>
      <w:r w:rsidRPr="00076505">
        <w:t>Serum Calibrator Solutions</w:t>
      </w:r>
      <w:bookmarkEnd w:id="33"/>
    </w:p>
    <w:tbl>
      <w:tblPr>
        <w:tblStyle w:val="TableGridLight"/>
        <w:tblW w:w="80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693"/>
      </w:tblGrid>
      <w:tr w:rsidR="007C7B84" w:rsidRPr="00076505" w14:paraId="64811A50" w14:textId="77777777" w:rsidTr="004A2FC4">
        <w:tc>
          <w:tcPr>
            <w:tcW w:w="5387" w:type="dxa"/>
            <w:tcBorders>
              <w:top w:val="single" w:sz="4" w:space="0" w:color="auto"/>
              <w:bottom w:val="single" w:sz="4" w:space="0" w:color="auto"/>
            </w:tcBorders>
          </w:tcPr>
          <w:p w14:paraId="64B510D8" w14:textId="77777777" w:rsidR="007C7B84" w:rsidRPr="00076505" w:rsidRDefault="007C7B84" w:rsidP="00F17982">
            <w:pPr>
              <w:spacing w:before="40" w:after="40"/>
              <w:rPr>
                <w:rFonts w:ascii="Imago" w:hAnsi="Imago" w:cs="Arial"/>
                <w:b/>
                <w:lang w:val="en-GB"/>
              </w:rPr>
            </w:pPr>
            <w:r w:rsidRPr="00076505">
              <w:rPr>
                <w:rFonts w:ascii="Imago" w:hAnsi="Imago" w:cs="Arial"/>
                <w:b/>
                <w:lang w:val="en-GB"/>
              </w:rPr>
              <w:t>Material</w:t>
            </w:r>
          </w:p>
        </w:tc>
        <w:tc>
          <w:tcPr>
            <w:tcW w:w="2693" w:type="dxa"/>
            <w:tcBorders>
              <w:top w:val="single" w:sz="4" w:space="0" w:color="auto"/>
              <w:bottom w:val="single" w:sz="4" w:space="0" w:color="auto"/>
            </w:tcBorders>
          </w:tcPr>
          <w:p w14:paraId="46E0827E" w14:textId="180A1E67" w:rsidR="007C7B84" w:rsidRPr="00076505" w:rsidRDefault="007C7B84" w:rsidP="00F17982">
            <w:pPr>
              <w:spacing w:before="40" w:after="40"/>
              <w:rPr>
                <w:rFonts w:ascii="Imago" w:hAnsi="Imago" w:cs="Arial"/>
                <w:b/>
                <w:lang w:val="en-GB"/>
              </w:rPr>
            </w:pPr>
            <w:r w:rsidRPr="00076505">
              <w:rPr>
                <w:rFonts w:ascii="Imago" w:hAnsi="Imago" w:cs="Arial"/>
                <w:b/>
                <w:lang w:val="en-GB"/>
              </w:rPr>
              <w:t>Target (5 mL aliquots)</w:t>
            </w:r>
          </w:p>
        </w:tc>
      </w:tr>
      <w:tr w:rsidR="007C7B84" w:rsidRPr="00076505" w14:paraId="01468870" w14:textId="77777777" w:rsidTr="004A2FC4">
        <w:tc>
          <w:tcPr>
            <w:tcW w:w="5387" w:type="dxa"/>
            <w:tcBorders>
              <w:top w:val="single" w:sz="4" w:space="0" w:color="auto"/>
            </w:tcBorders>
          </w:tcPr>
          <w:p w14:paraId="47DB4C33" w14:textId="2560D411" w:rsidR="007C7B84" w:rsidRPr="00076505" w:rsidRDefault="007C7B84" w:rsidP="00F17982">
            <w:pPr>
              <w:spacing w:before="40" w:after="40"/>
              <w:rPr>
                <w:rFonts w:ascii="Imago" w:hAnsi="Imago" w:cs="Arial"/>
                <w:lang w:val="en-GB"/>
              </w:rPr>
            </w:pPr>
            <w:r w:rsidRPr="00076505">
              <w:rPr>
                <w:rFonts w:ascii="Imago" w:hAnsi="Imago" w:cs="Arial"/>
                <w:lang w:val="en-GB"/>
              </w:rPr>
              <w:t>Analyte-free serum</w:t>
            </w:r>
          </w:p>
        </w:tc>
        <w:tc>
          <w:tcPr>
            <w:tcW w:w="2693" w:type="dxa"/>
            <w:tcBorders>
              <w:top w:val="single" w:sz="4" w:space="0" w:color="auto"/>
            </w:tcBorders>
          </w:tcPr>
          <w:p w14:paraId="11CF8123" w14:textId="573D0466" w:rsidR="007C7B84" w:rsidRPr="00076505" w:rsidRDefault="007C7B84" w:rsidP="00F17982">
            <w:pPr>
              <w:spacing w:before="40" w:after="40"/>
              <w:rPr>
                <w:rFonts w:ascii="Imago" w:hAnsi="Imago"/>
                <w:lang w:val="en-GB"/>
              </w:rPr>
            </w:pPr>
            <w:r w:rsidRPr="00076505">
              <w:rPr>
                <w:rFonts w:ascii="Imago" w:hAnsi="Imago"/>
                <w:lang w:val="en-GB"/>
              </w:rPr>
              <w:t xml:space="preserve">approx. 45 mL </w:t>
            </w:r>
          </w:p>
        </w:tc>
      </w:tr>
      <w:tr w:rsidR="007C7B84" w:rsidRPr="00076505" w14:paraId="127DA240" w14:textId="77777777" w:rsidTr="004A2FC4">
        <w:tc>
          <w:tcPr>
            <w:tcW w:w="5387" w:type="dxa"/>
          </w:tcPr>
          <w:p w14:paraId="09ECE90A" w14:textId="0F0D7DCD" w:rsidR="007C7B84" w:rsidRPr="00076505" w:rsidRDefault="00A74835" w:rsidP="00F17982">
            <w:pPr>
              <w:spacing w:before="40" w:after="40"/>
              <w:rPr>
                <w:rFonts w:ascii="Imago" w:hAnsi="Imago" w:cs="Arial"/>
                <w:lang w:val="en-GB"/>
              </w:rPr>
            </w:pPr>
            <w:r w:rsidRPr="00076505">
              <w:rPr>
                <w:rFonts w:ascii="Imago" w:hAnsi="Imago" w:cs="Arial"/>
                <w:lang w:val="en-GB"/>
              </w:rPr>
              <w:t>Mycophenolic acid glucuronide</w:t>
            </w:r>
            <w:r w:rsidR="007C7B84" w:rsidRPr="00076505">
              <w:rPr>
                <w:rFonts w:ascii="Imago" w:hAnsi="Imago" w:cs="Arial"/>
                <w:lang w:val="en-GB"/>
              </w:rPr>
              <w:t xml:space="preserve"> calibrator spike solutions</w:t>
            </w:r>
          </w:p>
        </w:tc>
        <w:tc>
          <w:tcPr>
            <w:tcW w:w="2693" w:type="dxa"/>
          </w:tcPr>
          <w:p w14:paraId="0B013632" w14:textId="5ADE929F" w:rsidR="007C7B84" w:rsidRPr="00076505" w:rsidRDefault="007C7B84" w:rsidP="00F17982">
            <w:pPr>
              <w:spacing w:before="40" w:after="40"/>
              <w:rPr>
                <w:rFonts w:ascii="Imago" w:hAnsi="Imago"/>
                <w:lang w:val="en-GB"/>
              </w:rPr>
            </w:pPr>
            <w:r w:rsidRPr="00076505">
              <w:rPr>
                <w:rFonts w:ascii="Imago" w:hAnsi="Imago"/>
                <w:lang w:val="en-GB"/>
              </w:rPr>
              <w:t>50 µL each</w:t>
            </w:r>
          </w:p>
        </w:tc>
      </w:tr>
      <w:tr w:rsidR="007C7B84" w:rsidRPr="00076505" w14:paraId="28DBE710" w14:textId="77777777" w:rsidTr="004A2FC4">
        <w:tc>
          <w:tcPr>
            <w:tcW w:w="5387" w:type="dxa"/>
          </w:tcPr>
          <w:p w14:paraId="78C619B5" w14:textId="416E1A66" w:rsidR="007C7B84" w:rsidRPr="00076505" w:rsidRDefault="007C7B84" w:rsidP="00F17982">
            <w:pPr>
              <w:spacing w:before="40" w:after="40"/>
              <w:rPr>
                <w:rFonts w:ascii="Imago" w:hAnsi="Imago" w:cs="Arial"/>
                <w:lang w:val="en-GB"/>
              </w:rPr>
            </w:pPr>
            <w:r w:rsidRPr="00076505">
              <w:rPr>
                <w:rFonts w:ascii="Imago" w:hAnsi="Imago" w:cs="Arial"/>
                <w:lang w:val="en-GB"/>
              </w:rPr>
              <w:t>DMSO</w:t>
            </w:r>
          </w:p>
        </w:tc>
        <w:tc>
          <w:tcPr>
            <w:tcW w:w="2693" w:type="dxa"/>
          </w:tcPr>
          <w:p w14:paraId="44AC4B93" w14:textId="27ABC83D" w:rsidR="007C7B84" w:rsidRPr="00076505" w:rsidRDefault="007C7B84" w:rsidP="00F17982">
            <w:pPr>
              <w:spacing w:before="40" w:after="40"/>
              <w:rPr>
                <w:rFonts w:ascii="Imago" w:hAnsi="Imago"/>
                <w:lang w:val="en-GB"/>
              </w:rPr>
            </w:pPr>
            <w:r w:rsidRPr="00076505">
              <w:rPr>
                <w:rFonts w:ascii="Imago" w:hAnsi="Imago"/>
                <w:lang w:val="en-GB"/>
              </w:rPr>
              <w:t>50 µL</w:t>
            </w:r>
          </w:p>
        </w:tc>
      </w:tr>
    </w:tbl>
    <w:p w14:paraId="173C154D" w14:textId="182BAA8D" w:rsidR="00016505" w:rsidRPr="00076505" w:rsidRDefault="00016505" w:rsidP="000D1B13">
      <w:pPr>
        <w:rPr>
          <w:rFonts w:ascii="Imago" w:hAnsi="Imago" w:cs="Arial"/>
          <w:lang w:val="en-GB"/>
        </w:rPr>
      </w:pPr>
    </w:p>
    <w:p w14:paraId="0C34FA5A" w14:textId="66452127" w:rsidR="002C4205" w:rsidRPr="00076505" w:rsidRDefault="002C4205" w:rsidP="002C4205">
      <w:pPr>
        <w:pStyle w:val="QMStandardtext"/>
        <w:rPr>
          <w:rFonts w:ascii="Imago" w:hAnsi="Imago"/>
          <w:lang w:val="en-GB"/>
        </w:rPr>
      </w:pPr>
      <w:r w:rsidRPr="00076505">
        <w:rPr>
          <w:rFonts w:ascii="Imago" w:hAnsi="Imago"/>
          <w:lang w:val="en-GB"/>
        </w:rPr>
        <w:t xml:space="preserve">Serum calibrators </w:t>
      </w:r>
      <w:r w:rsidR="007C7B84" w:rsidRPr="00076505">
        <w:rPr>
          <w:rFonts w:ascii="Imago" w:hAnsi="Imago"/>
          <w:lang w:val="en-GB"/>
        </w:rPr>
        <w:t>are</w:t>
      </w:r>
      <w:r w:rsidRPr="00076505">
        <w:rPr>
          <w:rFonts w:ascii="Imago" w:hAnsi="Imago"/>
          <w:lang w:val="en-GB"/>
        </w:rPr>
        <w:t xml:space="preserve"> prepared </w:t>
      </w:r>
      <w:r w:rsidR="007C7B84" w:rsidRPr="00076505">
        <w:rPr>
          <w:rFonts w:ascii="Imago" w:hAnsi="Imago"/>
          <w:lang w:val="en-GB"/>
        </w:rPr>
        <w:t xml:space="preserve">as </w:t>
      </w:r>
      <w:r w:rsidRPr="00076505">
        <w:rPr>
          <w:rFonts w:ascii="Imago" w:hAnsi="Imago"/>
          <w:lang w:val="en-GB"/>
        </w:rPr>
        <w:t xml:space="preserve">5 mL aliquots. </w:t>
      </w:r>
    </w:p>
    <w:p w14:paraId="637F86BC" w14:textId="37F793C5" w:rsidR="007B32BB" w:rsidRPr="00076505" w:rsidRDefault="007B32BB" w:rsidP="007B32BB">
      <w:pPr>
        <w:pStyle w:val="QMStandardtext"/>
        <w:rPr>
          <w:rFonts w:ascii="Imago" w:hAnsi="Imago"/>
          <w:lang w:val="en-GB"/>
        </w:rPr>
      </w:pPr>
      <w:bookmarkStart w:id="34" w:name="_Hlk50120933"/>
      <w:r w:rsidRPr="00076505">
        <w:rPr>
          <w:rFonts w:ascii="Imago" w:hAnsi="Imago"/>
          <w:lang w:val="en-GB"/>
        </w:rPr>
        <w:t xml:space="preserve">Prepare nine 5 mL Eppendorf tubes and pipet 4950 µL </w:t>
      </w:r>
      <w:r w:rsidR="004C4455" w:rsidRPr="00076505">
        <w:rPr>
          <w:rFonts w:ascii="Imago" w:hAnsi="Imago"/>
          <w:lang w:val="en-GB"/>
        </w:rPr>
        <w:t>a</w:t>
      </w:r>
      <w:r w:rsidRPr="00076505">
        <w:rPr>
          <w:rFonts w:ascii="Imago" w:hAnsi="Imago"/>
          <w:lang w:val="en-GB"/>
        </w:rPr>
        <w:t xml:space="preserve">nalyte-free serum into each. Add 50 µL of the respective calibrator spike solution 1 – 8 to the corresponding Eppendorf tube. For </w:t>
      </w:r>
      <w:r w:rsidR="00D82A78" w:rsidRPr="00076505">
        <w:rPr>
          <w:rFonts w:ascii="Imago" w:hAnsi="Imago"/>
          <w:lang w:val="en-GB"/>
        </w:rPr>
        <w:t>the zero sample (</w:t>
      </w:r>
      <w:r w:rsidRPr="00076505">
        <w:rPr>
          <w:rFonts w:ascii="Imago" w:hAnsi="Imago"/>
          <w:lang w:val="en-GB"/>
        </w:rPr>
        <w:t>calibrator</w:t>
      </w:r>
      <w:r w:rsidR="00D82A78" w:rsidRPr="00076505">
        <w:rPr>
          <w:rFonts w:ascii="Imago" w:hAnsi="Imago"/>
          <w:lang w:val="en-GB"/>
        </w:rPr>
        <w:t> </w:t>
      </w:r>
      <w:r w:rsidRPr="00076505">
        <w:rPr>
          <w:rFonts w:ascii="Imago" w:hAnsi="Imago"/>
          <w:lang w:val="en-GB"/>
        </w:rPr>
        <w:t>0</w:t>
      </w:r>
      <w:r w:rsidR="00D82A78" w:rsidRPr="00076505">
        <w:rPr>
          <w:rFonts w:ascii="Imago" w:hAnsi="Imago"/>
          <w:lang w:val="en-GB"/>
        </w:rPr>
        <w:t>)</w:t>
      </w:r>
      <w:r w:rsidRPr="00076505">
        <w:rPr>
          <w:rFonts w:ascii="Imago" w:hAnsi="Imago"/>
          <w:lang w:val="en-GB"/>
        </w:rPr>
        <w:t>, add 50 µL DMSO to the serum.</w:t>
      </w:r>
    </w:p>
    <w:bookmarkEnd w:id="34"/>
    <w:p w14:paraId="7709636D" w14:textId="56783FB8" w:rsidR="007B32BB" w:rsidRPr="00076505" w:rsidRDefault="007B32BB" w:rsidP="00B73140">
      <w:pPr>
        <w:pStyle w:val="QMStandardtext"/>
        <w:rPr>
          <w:rFonts w:ascii="Imago" w:hAnsi="Imago"/>
          <w:lang w:val="en-GB"/>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2126"/>
        <w:gridCol w:w="2268"/>
      </w:tblGrid>
      <w:tr w:rsidR="00AD0F71" w:rsidRPr="00076505" w14:paraId="6CB8248E" w14:textId="77777777" w:rsidTr="007957D9">
        <w:tc>
          <w:tcPr>
            <w:tcW w:w="1560" w:type="dxa"/>
            <w:tcBorders>
              <w:top w:val="single" w:sz="4" w:space="0" w:color="auto"/>
              <w:bottom w:val="single" w:sz="4" w:space="0" w:color="auto"/>
            </w:tcBorders>
            <w:shd w:val="clear" w:color="auto" w:fill="F2F2F2" w:themeFill="background1" w:themeFillShade="F2"/>
            <w:vAlign w:val="center"/>
          </w:tcPr>
          <w:p w14:paraId="5D7CEC94" w14:textId="7CB329C2" w:rsidR="00AD0F71" w:rsidRPr="00076505" w:rsidRDefault="00AD0F71" w:rsidP="00106E43">
            <w:pPr>
              <w:spacing w:before="40" w:after="40"/>
              <w:jc w:val="center"/>
              <w:rPr>
                <w:rFonts w:ascii="Imago" w:hAnsi="Imago" w:cs="Arial"/>
                <w:lang w:val="en-GB"/>
              </w:rPr>
            </w:pPr>
            <w:bookmarkStart w:id="35" w:name="_Hlk58232460"/>
            <w:r w:rsidRPr="00076505">
              <w:rPr>
                <w:rFonts w:ascii="Imago" w:hAnsi="Imago" w:cs="Arial"/>
                <w:lang w:val="en-GB"/>
              </w:rPr>
              <w:t>Calibrator</w:t>
            </w:r>
          </w:p>
        </w:tc>
        <w:tc>
          <w:tcPr>
            <w:tcW w:w="3260" w:type="dxa"/>
            <w:tcBorders>
              <w:top w:val="single" w:sz="4" w:space="0" w:color="auto"/>
              <w:bottom w:val="single" w:sz="4" w:space="0" w:color="auto"/>
            </w:tcBorders>
            <w:shd w:val="clear" w:color="auto" w:fill="F2F2F2" w:themeFill="background1" w:themeFillShade="F2"/>
            <w:vAlign w:val="center"/>
          </w:tcPr>
          <w:p w14:paraId="1C8CD930" w14:textId="54AF8FD7" w:rsidR="00AD0F71" w:rsidRPr="00076505" w:rsidRDefault="00AD0F71" w:rsidP="00106E43">
            <w:pPr>
              <w:spacing w:before="40" w:after="40"/>
              <w:jc w:val="center"/>
              <w:rPr>
                <w:rFonts w:ascii="Imago" w:hAnsi="Imago" w:cs="Arial"/>
                <w:lang w:val="en-GB"/>
              </w:rPr>
            </w:pPr>
            <w:r w:rsidRPr="00076505">
              <w:rPr>
                <w:rFonts w:ascii="Imago" w:hAnsi="Imago" w:cs="Arial"/>
                <w:lang w:val="en-GB"/>
              </w:rPr>
              <w:t>V Serum [µL]</w:t>
            </w:r>
          </w:p>
        </w:tc>
        <w:tc>
          <w:tcPr>
            <w:tcW w:w="2126" w:type="dxa"/>
            <w:tcBorders>
              <w:top w:val="single" w:sz="4" w:space="0" w:color="auto"/>
              <w:bottom w:val="single" w:sz="4" w:space="0" w:color="auto"/>
            </w:tcBorders>
            <w:shd w:val="clear" w:color="auto" w:fill="F2F2F2" w:themeFill="background1" w:themeFillShade="F2"/>
            <w:vAlign w:val="center"/>
          </w:tcPr>
          <w:p w14:paraId="6274BDBC" w14:textId="70DFD28F" w:rsidR="00AD0F71" w:rsidRPr="00076505" w:rsidRDefault="00AD0F71" w:rsidP="00106E43">
            <w:pPr>
              <w:spacing w:before="40" w:after="40"/>
              <w:jc w:val="center"/>
              <w:rPr>
                <w:rFonts w:ascii="Imago" w:hAnsi="Imago" w:cs="Arial"/>
                <w:lang w:val="en-GB"/>
              </w:rPr>
            </w:pPr>
            <w:r w:rsidRPr="00076505">
              <w:rPr>
                <w:rFonts w:ascii="Imago" w:hAnsi="Imago" w:cs="Arial"/>
                <w:lang w:val="en-GB"/>
              </w:rPr>
              <w:t>V Spike solution [µL]</w:t>
            </w:r>
          </w:p>
        </w:tc>
        <w:tc>
          <w:tcPr>
            <w:tcW w:w="2268" w:type="dxa"/>
            <w:tcBorders>
              <w:top w:val="single" w:sz="4" w:space="0" w:color="auto"/>
              <w:bottom w:val="single" w:sz="4" w:space="0" w:color="auto"/>
            </w:tcBorders>
            <w:shd w:val="clear" w:color="auto" w:fill="F2F2F2" w:themeFill="background1" w:themeFillShade="F2"/>
            <w:vAlign w:val="center"/>
          </w:tcPr>
          <w:p w14:paraId="25224305" w14:textId="7722E53B" w:rsidR="00AD0F71" w:rsidRPr="00076505" w:rsidRDefault="00AD0F71" w:rsidP="00106E43">
            <w:pPr>
              <w:spacing w:before="40" w:after="40"/>
              <w:jc w:val="center"/>
              <w:rPr>
                <w:rFonts w:ascii="Imago" w:hAnsi="Imago" w:cs="Arial"/>
                <w:lang w:val="en-GB"/>
              </w:rPr>
            </w:pPr>
            <w:r w:rsidRPr="00076505">
              <w:rPr>
                <w:rFonts w:ascii="Imago" w:hAnsi="Imago" w:cs="Arial"/>
                <w:lang w:val="en-GB"/>
              </w:rPr>
              <w:t>V DMSO [µL]</w:t>
            </w:r>
          </w:p>
        </w:tc>
      </w:tr>
      <w:tr w:rsidR="00AD0F71" w:rsidRPr="00076505" w14:paraId="68667DA0" w14:textId="77777777" w:rsidTr="007957D9">
        <w:tc>
          <w:tcPr>
            <w:tcW w:w="1560" w:type="dxa"/>
            <w:tcBorders>
              <w:top w:val="single" w:sz="4" w:space="0" w:color="auto"/>
              <w:bottom w:val="single" w:sz="4" w:space="0" w:color="808080" w:themeColor="background1" w:themeShade="80"/>
            </w:tcBorders>
            <w:shd w:val="clear" w:color="auto" w:fill="auto"/>
          </w:tcPr>
          <w:p w14:paraId="6F5F3EDD" w14:textId="6CBA3A25" w:rsidR="00AD0F71" w:rsidRPr="00076505" w:rsidRDefault="00AD0F71" w:rsidP="00106E43">
            <w:pPr>
              <w:spacing w:before="40" w:after="40"/>
              <w:jc w:val="center"/>
              <w:rPr>
                <w:rFonts w:ascii="Imago" w:hAnsi="Imago" w:cs="Arial"/>
                <w:lang w:val="en-GB"/>
              </w:rPr>
            </w:pPr>
            <w:r w:rsidRPr="00076505">
              <w:rPr>
                <w:rFonts w:ascii="Imago" w:hAnsi="Imago" w:cs="Arial"/>
                <w:lang w:val="en-GB"/>
              </w:rPr>
              <w:t>1 – 8</w:t>
            </w:r>
          </w:p>
        </w:tc>
        <w:tc>
          <w:tcPr>
            <w:tcW w:w="3260" w:type="dxa"/>
            <w:tcBorders>
              <w:top w:val="single" w:sz="4" w:space="0" w:color="auto"/>
              <w:bottom w:val="single" w:sz="4" w:space="0" w:color="808080" w:themeColor="background1" w:themeShade="80"/>
            </w:tcBorders>
            <w:shd w:val="clear" w:color="auto" w:fill="auto"/>
          </w:tcPr>
          <w:p w14:paraId="33FB980D" w14:textId="4CFD5B0B" w:rsidR="00AD0F71" w:rsidRPr="00076505" w:rsidRDefault="00AD0F71" w:rsidP="00106E43">
            <w:pPr>
              <w:spacing w:before="40" w:after="40"/>
              <w:jc w:val="center"/>
              <w:rPr>
                <w:rFonts w:ascii="Imago" w:hAnsi="Imago" w:cs="Arial"/>
                <w:lang w:val="en-GB"/>
              </w:rPr>
            </w:pPr>
            <w:r w:rsidRPr="00076505">
              <w:rPr>
                <w:rFonts w:ascii="Imago" w:hAnsi="Imago" w:cs="Arial"/>
                <w:lang w:val="en-GB"/>
              </w:rPr>
              <w:t>4950</w:t>
            </w:r>
          </w:p>
        </w:tc>
        <w:tc>
          <w:tcPr>
            <w:tcW w:w="2126" w:type="dxa"/>
            <w:tcBorders>
              <w:top w:val="single" w:sz="4" w:space="0" w:color="auto"/>
              <w:bottom w:val="single" w:sz="4" w:space="0" w:color="808080" w:themeColor="background1" w:themeShade="80"/>
            </w:tcBorders>
            <w:shd w:val="clear" w:color="auto" w:fill="auto"/>
          </w:tcPr>
          <w:p w14:paraId="5604F6A0" w14:textId="68EED389" w:rsidR="00AD0F71" w:rsidRPr="00076505" w:rsidRDefault="00AD0F71" w:rsidP="00106E43">
            <w:pPr>
              <w:spacing w:before="40" w:after="40"/>
              <w:jc w:val="center"/>
              <w:rPr>
                <w:rFonts w:ascii="Imago" w:hAnsi="Imago" w:cs="Arial"/>
                <w:lang w:val="en-GB"/>
              </w:rPr>
            </w:pPr>
            <w:r w:rsidRPr="00076505">
              <w:rPr>
                <w:rFonts w:ascii="Imago" w:hAnsi="Imago" w:cs="Arial"/>
                <w:lang w:val="en-GB"/>
              </w:rPr>
              <w:t>50</w:t>
            </w:r>
          </w:p>
        </w:tc>
        <w:tc>
          <w:tcPr>
            <w:tcW w:w="2268" w:type="dxa"/>
            <w:tcBorders>
              <w:top w:val="single" w:sz="4" w:space="0" w:color="auto"/>
              <w:bottom w:val="single" w:sz="4" w:space="0" w:color="808080" w:themeColor="background1" w:themeShade="80"/>
            </w:tcBorders>
            <w:shd w:val="clear" w:color="auto" w:fill="auto"/>
          </w:tcPr>
          <w:p w14:paraId="621C265E" w14:textId="4156B8FA" w:rsidR="00AD0F71" w:rsidRPr="00076505" w:rsidRDefault="00AD0F71" w:rsidP="00106E43">
            <w:pPr>
              <w:spacing w:before="40" w:after="40"/>
              <w:jc w:val="center"/>
              <w:rPr>
                <w:rFonts w:ascii="Imago" w:hAnsi="Imago" w:cs="Arial"/>
                <w:lang w:val="en-GB"/>
              </w:rPr>
            </w:pPr>
            <w:r w:rsidRPr="00076505">
              <w:rPr>
                <w:rFonts w:ascii="Imago" w:hAnsi="Imago" w:cs="Arial"/>
                <w:lang w:val="en-GB"/>
              </w:rPr>
              <w:t>-</w:t>
            </w:r>
          </w:p>
        </w:tc>
      </w:tr>
      <w:tr w:rsidR="00AD0F71" w:rsidRPr="00076505" w14:paraId="10669728" w14:textId="77777777" w:rsidTr="007957D9">
        <w:tc>
          <w:tcPr>
            <w:tcW w:w="1560" w:type="dxa"/>
            <w:tcBorders>
              <w:top w:val="single" w:sz="4" w:space="0" w:color="808080" w:themeColor="background1" w:themeShade="80"/>
              <w:bottom w:val="single" w:sz="4" w:space="0" w:color="808080" w:themeColor="background1" w:themeShade="80"/>
            </w:tcBorders>
          </w:tcPr>
          <w:p w14:paraId="3EEE51B8" w14:textId="7B396002" w:rsidR="00AD0F71" w:rsidRPr="00076505" w:rsidRDefault="00AD0F71" w:rsidP="00106E43">
            <w:pPr>
              <w:spacing w:before="40" w:after="40"/>
              <w:jc w:val="center"/>
              <w:rPr>
                <w:rFonts w:ascii="Imago" w:hAnsi="Imago" w:cs="Arial"/>
                <w:lang w:val="en-GB"/>
              </w:rPr>
            </w:pPr>
            <w:r w:rsidRPr="00076505">
              <w:rPr>
                <w:rFonts w:ascii="Imago" w:hAnsi="Imago" w:cs="Arial"/>
                <w:lang w:val="en-GB"/>
              </w:rPr>
              <w:t>Zero</w:t>
            </w:r>
          </w:p>
        </w:tc>
        <w:tc>
          <w:tcPr>
            <w:tcW w:w="3260" w:type="dxa"/>
            <w:tcBorders>
              <w:top w:val="single" w:sz="4" w:space="0" w:color="808080" w:themeColor="background1" w:themeShade="80"/>
              <w:bottom w:val="single" w:sz="4" w:space="0" w:color="808080" w:themeColor="background1" w:themeShade="80"/>
            </w:tcBorders>
          </w:tcPr>
          <w:p w14:paraId="57C1DD94" w14:textId="029A5FEB" w:rsidR="00AD0F71" w:rsidRPr="00076505" w:rsidRDefault="00AD0F71" w:rsidP="00106E43">
            <w:pPr>
              <w:spacing w:before="40" w:after="40"/>
              <w:jc w:val="center"/>
              <w:rPr>
                <w:rFonts w:ascii="Imago" w:hAnsi="Imago" w:cs="Arial"/>
                <w:lang w:val="en-GB"/>
              </w:rPr>
            </w:pPr>
            <w:r w:rsidRPr="00076505">
              <w:rPr>
                <w:rFonts w:ascii="Imago" w:hAnsi="Imago" w:cs="Arial"/>
                <w:lang w:val="en-GB"/>
              </w:rPr>
              <w:t>4950</w:t>
            </w:r>
          </w:p>
        </w:tc>
        <w:tc>
          <w:tcPr>
            <w:tcW w:w="2126" w:type="dxa"/>
            <w:tcBorders>
              <w:top w:val="single" w:sz="4" w:space="0" w:color="808080" w:themeColor="background1" w:themeShade="80"/>
              <w:bottom w:val="single" w:sz="4" w:space="0" w:color="808080" w:themeColor="background1" w:themeShade="80"/>
            </w:tcBorders>
          </w:tcPr>
          <w:p w14:paraId="435E5985" w14:textId="0F761D82" w:rsidR="00AD0F71" w:rsidRPr="00076505" w:rsidRDefault="00AD0F71" w:rsidP="00106E43">
            <w:pPr>
              <w:spacing w:before="40" w:after="40"/>
              <w:jc w:val="center"/>
              <w:rPr>
                <w:rFonts w:ascii="Imago" w:hAnsi="Imago" w:cs="Arial"/>
                <w:lang w:val="en-GB"/>
              </w:rPr>
            </w:pPr>
            <w:r w:rsidRPr="00076505">
              <w:rPr>
                <w:rFonts w:ascii="Imago" w:hAnsi="Imago" w:cs="Arial"/>
                <w:lang w:val="en-GB"/>
              </w:rPr>
              <w:t>-</w:t>
            </w:r>
          </w:p>
        </w:tc>
        <w:tc>
          <w:tcPr>
            <w:tcW w:w="2268" w:type="dxa"/>
            <w:tcBorders>
              <w:top w:val="single" w:sz="4" w:space="0" w:color="808080" w:themeColor="background1" w:themeShade="80"/>
              <w:bottom w:val="single" w:sz="4" w:space="0" w:color="808080" w:themeColor="background1" w:themeShade="80"/>
            </w:tcBorders>
          </w:tcPr>
          <w:p w14:paraId="2154D9C7" w14:textId="0E83B559" w:rsidR="00AD0F71" w:rsidRPr="00076505" w:rsidRDefault="00AD0F71" w:rsidP="00106E43">
            <w:pPr>
              <w:spacing w:before="40" w:after="40"/>
              <w:jc w:val="center"/>
              <w:rPr>
                <w:rFonts w:ascii="Imago" w:hAnsi="Imago" w:cs="Arial"/>
                <w:lang w:val="en-GB"/>
              </w:rPr>
            </w:pPr>
            <w:r w:rsidRPr="00076505">
              <w:rPr>
                <w:rFonts w:ascii="Imago" w:hAnsi="Imago" w:cs="Arial"/>
                <w:lang w:val="en-GB"/>
              </w:rPr>
              <w:t>50</w:t>
            </w:r>
          </w:p>
        </w:tc>
      </w:tr>
      <w:tr w:rsidR="00AD0F71" w:rsidRPr="00076505" w14:paraId="5E9B8025" w14:textId="77777777" w:rsidTr="007957D9">
        <w:tc>
          <w:tcPr>
            <w:tcW w:w="1560" w:type="dxa"/>
            <w:tcBorders>
              <w:top w:val="single" w:sz="4" w:space="0" w:color="808080" w:themeColor="background1" w:themeShade="80"/>
              <w:bottom w:val="single" w:sz="4" w:space="0" w:color="808080" w:themeColor="background1" w:themeShade="80"/>
            </w:tcBorders>
          </w:tcPr>
          <w:p w14:paraId="5B9C1AA0" w14:textId="335C168E" w:rsidR="00AD0F71" w:rsidRPr="00076505" w:rsidRDefault="00AD0F71" w:rsidP="00106E43">
            <w:pPr>
              <w:spacing w:before="40" w:after="40"/>
              <w:jc w:val="left"/>
              <w:rPr>
                <w:rFonts w:ascii="Imago" w:hAnsi="Imago" w:cs="Arial"/>
                <w:lang w:val="en-GB"/>
              </w:rPr>
            </w:pPr>
            <w:r w:rsidRPr="00076505">
              <w:rPr>
                <w:rFonts w:ascii="Imago" w:hAnsi="Imago" w:cs="Arial"/>
                <w:lang w:val="en-GB"/>
              </w:rPr>
              <w:t>Pipette to be used</w:t>
            </w:r>
          </w:p>
        </w:tc>
        <w:tc>
          <w:tcPr>
            <w:tcW w:w="3260" w:type="dxa"/>
            <w:tcBorders>
              <w:top w:val="single" w:sz="4" w:space="0" w:color="808080" w:themeColor="background1" w:themeShade="80"/>
              <w:bottom w:val="single" w:sz="4" w:space="0" w:color="808080" w:themeColor="background1" w:themeShade="80"/>
            </w:tcBorders>
          </w:tcPr>
          <w:p w14:paraId="0EB64D3C" w14:textId="29743B9F" w:rsidR="00AD0F71" w:rsidRPr="00076505" w:rsidRDefault="00AD0F71" w:rsidP="00106E43">
            <w:pPr>
              <w:spacing w:before="40" w:after="40"/>
              <w:jc w:val="center"/>
              <w:rPr>
                <w:rFonts w:ascii="Imago" w:hAnsi="Imago" w:cs="Arial"/>
                <w:lang w:val="it-CH"/>
              </w:rPr>
            </w:pPr>
            <w:r w:rsidRPr="00076505">
              <w:rPr>
                <w:rFonts w:ascii="Imago" w:hAnsi="Imago" w:cs="Arial"/>
                <w:lang w:val="it-CH"/>
              </w:rPr>
              <w:t>Eppendorf Multipette</w:t>
            </w:r>
            <w:r w:rsidR="00800DCF" w:rsidRPr="00076505">
              <w:rPr>
                <w:rFonts w:ascii="Imago" w:hAnsi="Imago" w:cs="Arial"/>
                <w:vertAlign w:val="superscript"/>
                <w:lang w:val="it-CH"/>
              </w:rPr>
              <w:t>®</w:t>
            </w:r>
            <w:r w:rsidRPr="00076505">
              <w:rPr>
                <w:rFonts w:ascii="Imago" w:hAnsi="Imago" w:cs="Arial"/>
                <w:lang w:val="it-CH"/>
              </w:rPr>
              <w:t xml:space="preserve"> E</w:t>
            </w:r>
            <w:r w:rsidR="007957D9" w:rsidRPr="00076505">
              <w:rPr>
                <w:rFonts w:ascii="Imago" w:hAnsi="Imago" w:cs="Arial"/>
                <w:lang w:val="it-CH"/>
              </w:rPr>
              <w:t>3 / E</w:t>
            </w:r>
            <w:r w:rsidRPr="00076505">
              <w:rPr>
                <w:rFonts w:ascii="Imago" w:hAnsi="Imago" w:cs="Arial"/>
                <w:lang w:val="it-CH"/>
              </w:rPr>
              <w:t>3x, Combitip advanced</w:t>
            </w:r>
            <w:r w:rsidR="00800DCF" w:rsidRPr="00076505">
              <w:rPr>
                <w:rFonts w:ascii="Imago" w:hAnsi="Imago" w:cs="Arial"/>
                <w:vertAlign w:val="superscript"/>
                <w:lang w:val="it-CH"/>
              </w:rPr>
              <w:t>®</w:t>
            </w:r>
            <w:r w:rsidRPr="00076505">
              <w:rPr>
                <w:rFonts w:ascii="Imago" w:hAnsi="Imago" w:cs="Arial"/>
                <w:lang w:val="it-CH"/>
              </w:rPr>
              <w:t xml:space="preserve"> 5</w:t>
            </w:r>
            <w:r w:rsidR="00800DCF" w:rsidRPr="00076505">
              <w:rPr>
                <w:rFonts w:ascii="Imago" w:hAnsi="Imago" w:cs="Arial"/>
                <w:lang w:val="it-CH"/>
              </w:rPr>
              <w:t> </w:t>
            </w:r>
            <w:r w:rsidRPr="00076505">
              <w:rPr>
                <w:rFonts w:ascii="Imago" w:hAnsi="Imago" w:cs="Arial"/>
                <w:lang w:val="it-CH"/>
              </w:rPr>
              <w:t>mL</w:t>
            </w:r>
          </w:p>
        </w:tc>
        <w:tc>
          <w:tcPr>
            <w:tcW w:w="2126" w:type="dxa"/>
            <w:tcBorders>
              <w:top w:val="single" w:sz="4" w:space="0" w:color="808080" w:themeColor="background1" w:themeShade="80"/>
              <w:bottom w:val="single" w:sz="4" w:space="0" w:color="808080" w:themeColor="background1" w:themeShade="80"/>
            </w:tcBorders>
          </w:tcPr>
          <w:p w14:paraId="02BDB9DD" w14:textId="3530B239" w:rsidR="00AD0F71" w:rsidRPr="00076505" w:rsidRDefault="00AD0F71" w:rsidP="00106E43">
            <w:pPr>
              <w:spacing w:before="40" w:after="40"/>
              <w:jc w:val="center"/>
              <w:rPr>
                <w:rFonts w:ascii="Imago" w:hAnsi="Imago" w:cs="Arial"/>
                <w:lang w:val="en-GB"/>
              </w:rPr>
            </w:pPr>
            <w:r w:rsidRPr="00076505">
              <w:rPr>
                <w:rFonts w:ascii="Imago" w:hAnsi="Imago" w:cs="Arial"/>
                <w:lang w:val="en-GB"/>
              </w:rPr>
              <w:t>Gilson Microman</w:t>
            </w:r>
            <w:r w:rsidR="000247F7" w:rsidRPr="00076505">
              <w:rPr>
                <w:rFonts w:ascii="Imago" w:hAnsi="Imago"/>
                <w:vertAlign w:val="superscript"/>
                <w:lang w:val="en-GB"/>
              </w:rPr>
              <w:t>®</w:t>
            </w:r>
            <w:r w:rsidRPr="00076505">
              <w:rPr>
                <w:rFonts w:ascii="Imago" w:hAnsi="Imago" w:cs="Arial"/>
                <w:lang w:val="en-GB"/>
              </w:rPr>
              <w:t xml:space="preserve"> E, 10 – 100 µL</w:t>
            </w:r>
          </w:p>
        </w:tc>
        <w:tc>
          <w:tcPr>
            <w:tcW w:w="2268" w:type="dxa"/>
            <w:tcBorders>
              <w:top w:val="single" w:sz="4" w:space="0" w:color="808080" w:themeColor="background1" w:themeShade="80"/>
              <w:bottom w:val="single" w:sz="4" w:space="0" w:color="808080" w:themeColor="background1" w:themeShade="80"/>
            </w:tcBorders>
          </w:tcPr>
          <w:p w14:paraId="438FF634" w14:textId="283214EB" w:rsidR="00AD0F71" w:rsidRPr="00076505" w:rsidRDefault="00AD0F71" w:rsidP="00106E43">
            <w:pPr>
              <w:spacing w:before="40" w:after="40"/>
              <w:jc w:val="center"/>
              <w:rPr>
                <w:rFonts w:ascii="Imago" w:hAnsi="Imago" w:cs="Arial"/>
                <w:lang w:val="en-GB"/>
              </w:rPr>
            </w:pPr>
            <w:r w:rsidRPr="00076505">
              <w:rPr>
                <w:rFonts w:ascii="Imago" w:hAnsi="Imago" w:cs="Arial"/>
                <w:lang w:val="en-GB"/>
              </w:rPr>
              <w:t>Gilson Microman</w:t>
            </w:r>
            <w:r w:rsidR="000247F7" w:rsidRPr="00076505">
              <w:rPr>
                <w:rFonts w:ascii="Imago" w:hAnsi="Imago"/>
                <w:vertAlign w:val="superscript"/>
                <w:lang w:val="en-GB"/>
              </w:rPr>
              <w:t>®</w:t>
            </w:r>
            <w:r w:rsidRPr="00076505">
              <w:rPr>
                <w:rFonts w:ascii="Imago" w:hAnsi="Imago" w:cs="Arial"/>
                <w:lang w:val="en-GB"/>
              </w:rPr>
              <w:t xml:space="preserve"> E, </w:t>
            </w:r>
            <w:r w:rsidR="009A23E6" w:rsidRPr="00076505">
              <w:rPr>
                <w:rFonts w:ascii="Imago" w:hAnsi="Imago" w:cs="Arial"/>
                <w:lang w:val="en-GB"/>
              </w:rPr>
              <w:br/>
            </w:r>
            <w:r w:rsidRPr="00076505">
              <w:rPr>
                <w:rFonts w:ascii="Imago" w:hAnsi="Imago" w:cs="Arial"/>
                <w:lang w:val="en-GB"/>
              </w:rPr>
              <w:t>10 – 100 µL</w:t>
            </w:r>
          </w:p>
        </w:tc>
      </w:tr>
    </w:tbl>
    <w:bookmarkEnd w:id="35"/>
    <w:p w14:paraId="64A0C4C7" w14:textId="77777777" w:rsidR="00B73140" w:rsidRPr="00076505" w:rsidRDefault="00B73140" w:rsidP="00B73140">
      <w:pPr>
        <w:pStyle w:val="QMStandardtext"/>
        <w:rPr>
          <w:rFonts w:ascii="Imago" w:hAnsi="Imago"/>
          <w:lang w:val="en-GB"/>
        </w:rPr>
      </w:pPr>
      <w:r w:rsidRPr="00076505">
        <w:rPr>
          <w:rFonts w:ascii="Imago" w:hAnsi="Imago"/>
          <w:lang w:val="en-GB"/>
        </w:rPr>
        <w:lastRenderedPageBreak/>
        <w:t>Incubate the serum calibrator samples on a Thermomixer for 15 minutes at 37°C and 500 rpm.</w:t>
      </w:r>
    </w:p>
    <w:p w14:paraId="6C70936F" w14:textId="77777777" w:rsidR="004A2FC4" w:rsidRDefault="00B73140" w:rsidP="00B73140">
      <w:pPr>
        <w:pStyle w:val="QMStandardtext"/>
        <w:rPr>
          <w:rFonts w:ascii="Imago" w:hAnsi="Imago"/>
          <w:lang w:val="en-GB"/>
        </w:rPr>
      </w:pPr>
      <w:bookmarkStart w:id="36" w:name="_Hlk58232492"/>
      <w:bookmarkStart w:id="37" w:name="_Hlk62477922"/>
      <w:r w:rsidRPr="00076505">
        <w:rPr>
          <w:rFonts w:ascii="Imago" w:hAnsi="Imago"/>
          <w:lang w:val="en-GB"/>
        </w:rPr>
        <w:t xml:space="preserve">Aliquots of </w:t>
      </w:r>
      <w:r w:rsidR="00800DCF" w:rsidRPr="00076505">
        <w:rPr>
          <w:rFonts w:ascii="Imago" w:hAnsi="Imago"/>
          <w:lang w:val="en-GB"/>
        </w:rPr>
        <w:t>at least</w:t>
      </w:r>
      <w:r w:rsidRPr="00076505">
        <w:rPr>
          <w:rFonts w:ascii="Imago" w:hAnsi="Imago"/>
          <w:lang w:val="en-GB"/>
        </w:rPr>
        <w:t xml:space="preserve"> 75 µL can be </w:t>
      </w:r>
      <w:r w:rsidR="000134AC" w:rsidRPr="00076505">
        <w:rPr>
          <w:rFonts w:ascii="Imago" w:hAnsi="Imago"/>
          <w:lang w:val="en-GB"/>
        </w:rPr>
        <w:t>aliquoted</w:t>
      </w:r>
      <w:r w:rsidRPr="00076505">
        <w:rPr>
          <w:rFonts w:ascii="Imago" w:hAnsi="Imago"/>
          <w:lang w:val="en-GB"/>
        </w:rPr>
        <w:t xml:space="preserve"> in </w:t>
      </w:r>
      <w:r w:rsidR="00954B49" w:rsidRPr="00076505">
        <w:rPr>
          <w:rFonts w:ascii="Imago" w:hAnsi="Imago"/>
          <w:lang w:val="en-GB"/>
        </w:rPr>
        <w:t xml:space="preserve">e.g. </w:t>
      </w:r>
      <w:r w:rsidRPr="00076505">
        <w:rPr>
          <w:rFonts w:ascii="Imago" w:hAnsi="Imago"/>
          <w:lang w:val="en-GB"/>
        </w:rPr>
        <w:t xml:space="preserve">1.5 mL Eppendorf tubes </w:t>
      </w:r>
      <w:r w:rsidR="00910D7B" w:rsidRPr="00076505">
        <w:rPr>
          <w:rFonts w:ascii="Imago" w:hAnsi="Imago"/>
          <w:lang w:val="en-GB"/>
        </w:rPr>
        <w:t xml:space="preserve">or 2 mL Sarstedt Micro tubes </w:t>
      </w:r>
      <w:r w:rsidR="000A011C" w:rsidRPr="00076505">
        <w:rPr>
          <w:rFonts w:ascii="Imago" w:hAnsi="Imago"/>
          <w:lang w:val="en-GB"/>
        </w:rPr>
        <w:t xml:space="preserve">and stored at -20°C </w:t>
      </w:r>
      <w:r w:rsidRPr="00076505">
        <w:rPr>
          <w:rFonts w:ascii="Imago" w:hAnsi="Imago"/>
          <w:lang w:val="en-GB"/>
        </w:rPr>
        <w:t xml:space="preserve">for later use. </w:t>
      </w:r>
      <w:bookmarkStart w:id="38" w:name="_Hlk62039188"/>
    </w:p>
    <w:p w14:paraId="00C2F40D" w14:textId="77777777" w:rsidR="00435242" w:rsidRDefault="00435242" w:rsidP="00B73140">
      <w:pPr>
        <w:pStyle w:val="QMStandardtext"/>
        <w:rPr>
          <w:rFonts w:ascii="Imago" w:hAnsi="Imago"/>
          <w:lang w:val="en-GB"/>
        </w:rPr>
      </w:pPr>
    </w:p>
    <w:p w14:paraId="27CB9864" w14:textId="1F1A523E" w:rsidR="00435242" w:rsidRDefault="00435242" w:rsidP="00435242">
      <w:pPr>
        <w:pStyle w:val="QMStandardtext"/>
        <w:rPr>
          <w:rFonts w:ascii="Imago" w:hAnsi="Imago"/>
          <w:lang w:val="en-GB"/>
        </w:rPr>
      </w:pPr>
      <w:r w:rsidRPr="0018373A">
        <w:rPr>
          <w:rFonts w:ascii="Imago" w:hAnsi="Imago"/>
          <w:lang w:val="en-US"/>
        </w:rPr>
        <w:t>Ser</w:t>
      </w:r>
      <w:r>
        <w:rPr>
          <w:rFonts w:ascii="Imago" w:hAnsi="Imago"/>
          <w:lang w:val="en-US"/>
        </w:rPr>
        <w:t>um calibrators are stable for 34 weeks</w:t>
      </w:r>
      <w:r w:rsidRPr="0018373A">
        <w:rPr>
          <w:rFonts w:ascii="Imago" w:hAnsi="Imago"/>
          <w:lang w:val="en-US"/>
        </w:rPr>
        <w:t xml:space="preserve"> when stored at -20°C</w:t>
      </w:r>
      <w:r w:rsidRPr="00640809">
        <w:rPr>
          <w:rFonts w:ascii="Imago" w:hAnsi="Imago"/>
          <w:lang w:val="en-US"/>
        </w:rPr>
        <w:t>.</w:t>
      </w:r>
    </w:p>
    <w:p w14:paraId="007570FE" w14:textId="77777777" w:rsidR="00435242" w:rsidRPr="00076505" w:rsidRDefault="00435242" w:rsidP="00B73140">
      <w:pPr>
        <w:pStyle w:val="QMStandardtext"/>
        <w:rPr>
          <w:rFonts w:ascii="Imago" w:hAnsi="Imago"/>
          <w:lang w:val="en-GB"/>
        </w:rPr>
      </w:pPr>
    </w:p>
    <w:p w14:paraId="06A9FD82" w14:textId="07ABFF5F" w:rsidR="00B73140" w:rsidRPr="00076505" w:rsidRDefault="00A66F0C" w:rsidP="00B73140">
      <w:pPr>
        <w:pStyle w:val="QMStandardtext"/>
        <w:rPr>
          <w:rFonts w:ascii="Imago" w:hAnsi="Imago"/>
          <w:lang w:val="en-GB"/>
        </w:rPr>
      </w:pPr>
      <w:r w:rsidRPr="00076505">
        <w:rPr>
          <w:rFonts w:ascii="Imago" w:hAnsi="Imago"/>
          <w:b/>
          <w:lang w:val="en-GB"/>
        </w:rPr>
        <w:t>Note:</w:t>
      </w:r>
      <w:r w:rsidRPr="00076505">
        <w:rPr>
          <w:rFonts w:ascii="Imago" w:hAnsi="Imago"/>
          <w:lang w:val="en-GB"/>
        </w:rPr>
        <w:t xml:space="preserve"> </w:t>
      </w:r>
      <w:r w:rsidR="000A011C" w:rsidRPr="00076505">
        <w:rPr>
          <w:rFonts w:ascii="Imago" w:hAnsi="Imago"/>
          <w:lang w:val="en-GB"/>
        </w:rPr>
        <w:t>For one sample preparation, 50 µL serum calibrator is used and an aliquot of 75 µL is sufficient. If more than one sample preparation is to be performed, aliquots of higher volumes can be prepared.</w:t>
      </w:r>
      <w:bookmarkEnd w:id="36"/>
      <w:bookmarkEnd w:id="38"/>
      <w:r w:rsidR="000A011C" w:rsidRPr="00076505">
        <w:rPr>
          <w:rFonts w:ascii="Imago" w:hAnsi="Imago"/>
          <w:lang w:val="en-GB"/>
        </w:rPr>
        <w:t xml:space="preserve"> </w:t>
      </w:r>
      <w:bookmarkEnd w:id="37"/>
    </w:p>
    <w:p w14:paraId="75F22CB3" w14:textId="7BEB7926" w:rsidR="004C64C8" w:rsidRPr="00076505" w:rsidRDefault="00155429" w:rsidP="004C64C8">
      <w:pPr>
        <w:rPr>
          <w:rFonts w:ascii="Imago" w:hAnsi="Imago" w:cs="Arial"/>
          <w:lang w:val="en-GB"/>
        </w:rPr>
      </w:pPr>
      <w:bookmarkStart w:id="39" w:name="_Hlk62477931"/>
      <w:r w:rsidRPr="00076505">
        <w:rPr>
          <w:rFonts w:ascii="Imago" w:hAnsi="Imago"/>
          <w:lang w:val="en-GB"/>
        </w:rPr>
        <w:t xml:space="preserve">The final concentrations of serum calibrator solutions are given in the following table. </w:t>
      </w:r>
      <w:r w:rsidR="004C64C8" w:rsidRPr="00076505">
        <w:rPr>
          <w:rFonts w:ascii="Imago" w:hAnsi="Imago" w:cs="Arial"/>
          <w:lang w:val="en-GB"/>
        </w:rPr>
        <w:t>Note that the exact concentration depends on the purity of the analyte</w:t>
      </w:r>
      <w:r w:rsidR="00435242">
        <w:rPr>
          <w:rFonts w:ascii="Imago" w:hAnsi="Imago" w:cs="Arial"/>
          <w:lang w:val="en-GB"/>
        </w:rPr>
        <w:t xml:space="preserve"> and</w:t>
      </w:r>
      <w:r w:rsidR="004C64C8" w:rsidRPr="00076505">
        <w:rPr>
          <w:rFonts w:ascii="Imago" w:hAnsi="Imago" w:cs="Arial"/>
          <w:lang w:val="en-GB"/>
        </w:rPr>
        <w:t xml:space="preserve"> the exact weighing</w:t>
      </w:r>
      <w:r w:rsidR="00435242">
        <w:rPr>
          <w:rFonts w:ascii="Imago" w:hAnsi="Imago" w:cs="Arial"/>
          <w:lang w:val="en-GB"/>
        </w:rPr>
        <w:t>.</w:t>
      </w:r>
    </w:p>
    <w:bookmarkEnd w:id="39"/>
    <w:p w14:paraId="5A0B9946" w14:textId="1450AC64" w:rsidR="00155429" w:rsidRPr="00076505" w:rsidRDefault="00155429" w:rsidP="000D1B13">
      <w:pPr>
        <w:rPr>
          <w:rFonts w:ascii="Imago" w:hAnsi="Imago" w:cs="Arial"/>
          <w:lang w:val="en-GB"/>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tblGrid>
      <w:tr w:rsidR="00155429" w:rsidRPr="00076505" w14:paraId="3C81AB12" w14:textId="77777777" w:rsidTr="0035573B">
        <w:tc>
          <w:tcPr>
            <w:tcW w:w="2552" w:type="dxa"/>
            <w:tcBorders>
              <w:top w:val="single" w:sz="4" w:space="0" w:color="auto"/>
              <w:bottom w:val="single" w:sz="4" w:space="0" w:color="auto"/>
            </w:tcBorders>
          </w:tcPr>
          <w:p w14:paraId="0A03F68A" w14:textId="77777777" w:rsidR="00155429" w:rsidRPr="00076505" w:rsidRDefault="00155429" w:rsidP="00423638">
            <w:pPr>
              <w:spacing w:before="40" w:after="40"/>
              <w:rPr>
                <w:rFonts w:ascii="Imago" w:hAnsi="Imago" w:cs="Arial"/>
                <w:b/>
                <w:lang w:val="en-GB"/>
              </w:rPr>
            </w:pPr>
            <w:r w:rsidRPr="00076505">
              <w:rPr>
                <w:rFonts w:ascii="Imago" w:hAnsi="Imago" w:cs="Arial"/>
                <w:b/>
                <w:lang w:val="en-GB"/>
              </w:rPr>
              <w:t>Serum Calibrator</w:t>
            </w:r>
          </w:p>
        </w:tc>
        <w:tc>
          <w:tcPr>
            <w:tcW w:w="2552" w:type="dxa"/>
            <w:tcBorders>
              <w:top w:val="single" w:sz="4" w:space="0" w:color="auto"/>
              <w:bottom w:val="single" w:sz="4" w:space="0" w:color="auto"/>
            </w:tcBorders>
          </w:tcPr>
          <w:p w14:paraId="5515B305" w14:textId="77777777" w:rsidR="00155429" w:rsidRPr="00076505" w:rsidRDefault="00155429" w:rsidP="00423638">
            <w:pPr>
              <w:spacing w:before="40" w:after="40"/>
              <w:rPr>
                <w:rFonts w:ascii="Imago" w:hAnsi="Imago" w:cs="Arial"/>
                <w:b/>
                <w:lang w:val="en-GB"/>
              </w:rPr>
            </w:pPr>
            <w:r w:rsidRPr="00076505">
              <w:rPr>
                <w:rFonts w:ascii="Imago" w:hAnsi="Imago" w:cs="Arial"/>
                <w:b/>
                <w:lang w:val="en-GB"/>
              </w:rPr>
              <w:t>Concentration [</w:t>
            </w:r>
            <w:r w:rsidR="005571D2" w:rsidRPr="00076505">
              <w:rPr>
                <w:rFonts w:ascii="Imago" w:hAnsi="Imago" w:cs="Arial"/>
                <w:b/>
                <w:lang w:val="en-GB"/>
              </w:rPr>
              <w:t>µ</w:t>
            </w:r>
            <w:r w:rsidRPr="00076505">
              <w:rPr>
                <w:rFonts w:ascii="Imago" w:hAnsi="Imago" w:cs="Arial"/>
                <w:b/>
                <w:lang w:val="en-GB"/>
              </w:rPr>
              <w:t>g/mL]</w:t>
            </w:r>
          </w:p>
        </w:tc>
      </w:tr>
      <w:tr w:rsidR="00817E3C" w:rsidRPr="00076505" w14:paraId="5F202B10" w14:textId="77777777" w:rsidTr="0035573B">
        <w:tc>
          <w:tcPr>
            <w:tcW w:w="2552" w:type="dxa"/>
            <w:tcBorders>
              <w:top w:val="single" w:sz="4" w:space="0" w:color="auto"/>
              <w:bottom w:val="single" w:sz="4" w:space="0" w:color="808080" w:themeColor="background1" w:themeShade="80"/>
            </w:tcBorders>
          </w:tcPr>
          <w:p w14:paraId="558CACBA" w14:textId="75FDACD5" w:rsidR="00817E3C" w:rsidRPr="00076505" w:rsidRDefault="0035573B" w:rsidP="00817E3C">
            <w:pPr>
              <w:spacing w:before="40" w:after="40"/>
              <w:rPr>
                <w:rFonts w:ascii="Imago" w:hAnsi="Imago" w:cs="Arial"/>
                <w:lang w:val="en-GB"/>
              </w:rPr>
            </w:pPr>
            <w:r w:rsidRPr="00076505">
              <w:rPr>
                <w:rFonts w:ascii="Imago" w:hAnsi="Imago" w:cs="Arial"/>
                <w:lang w:val="en-GB"/>
              </w:rPr>
              <w:t>Zero</w:t>
            </w:r>
            <w:r w:rsidR="00817E3C" w:rsidRPr="00076505">
              <w:rPr>
                <w:rFonts w:ascii="Imago" w:hAnsi="Imago" w:cs="Arial"/>
                <w:lang w:val="en-GB"/>
              </w:rPr>
              <w:t xml:space="preserve"> (</w:t>
            </w:r>
            <w:r w:rsidRPr="00076505">
              <w:rPr>
                <w:rFonts w:ascii="Imago" w:hAnsi="Imago" w:cs="Arial"/>
                <w:lang w:val="en-GB"/>
              </w:rPr>
              <w:t>Cal 0, matrix</w:t>
            </w:r>
            <w:r w:rsidR="00817E3C" w:rsidRPr="00076505">
              <w:rPr>
                <w:rFonts w:ascii="Imago" w:hAnsi="Imago" w:cs="Arial"/>
                <w:lang w:val="en-GB"/>
              </w:rPr>
              <w:t xml:space="preserve"> blank)</w:t>
            </w:r>
          </w:p>
        </w:tc>
        <w:tc>
          <w:tcPr>
            <w:tcW w:w="2552" w:type="dxa"/>
            <w:tcBorders>
              <w:top w:val="single" w:sz="4" w:space="0" w:color="auto"/>
              <w:bottom w:val="single" w:sz="4" w:space="0" w:color="808080" w:themeColor="background1" w:themeShade="80"/>
            </w:tcBorders>
          </w:tcPr>
          <w:p w14:paraId="10CB3796" w14:textId="1B8B8B28" w:rsidR="00817E3C" w:rsidRPr="00076505" w:rsidRDefault="00817E3C" w:rsidP="00902B0F">
            <w:pPr>
              <w:spacing w:before="40" w:after="40"/>
              <w:ind w:right="884"/>
              <w:jc w:val="right"/>
              <w:rPr>
                <w:rFonts w:ascii="Imago" w:hAnsi="Imago" w:cs="Arial"/>
                <w:lang w:val="en-GB"/>
              </w:rPr>
            </w:pPr>
            <w:r w:rsidRPr="00076505">
              <w:rPr>
                <w:rFonts w:ascii="Imago" w:hAnsi="Imago"/>
                <w:lang w:val="en-GB"/>
              </w:rPr>
              <w:t>0.00</w:t>
            </w:r>
            <w:r w:rsidR="00C6178B" w:rsidRPr="00076505">
              <w:rPr>
                <w:rFonts w:ascii="Imago" w:hAnsi="Imago"/>
                <w:lang w:val="en-GB"/>
              </w:rPr>
              <w:t>0</w:t>
            </w:r>
          </w:p>
        </w:tc>
      </w:tr>
      <w:tr w:rsidR="00C6178B" w:rsidRPr="00076505" w14:paraId="12908E33" w14:textId="77777777" w:rsidTr="00C6178B">
        <w:tc>
          <w:tcPr>
            <w:tcW w:w="2552" w:type="dxa"/>
            <w:tcBorders>
              <w:top w:val="single" w:sz="4" w:space="0" w:color="808080" w:themeColor="background1" w:themeShade="80"/>
              <w:bottom w:val="single" w:sz="4" w:space="0" w:color="808080" w:themeColor="background1" w:themeShade="80"/>
            </w:tcBorders>
          </w:tcPr>
          <w:p w14:paraId="70210024"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1</w:t>
            </w:r>
          </w:p>
        </w:tc>
        <w:tc>
          <w:tcPr>
            <w:tcW w:w="2552" w:type="dxa"/>
            <w:tcBorders>
              <w:top w:val="single" w:sz="4" w:space="0" w:color="808080" w:themeColor="background1" w:themeShade="80"/>
              <w:bottom w:val="single" w:sz="4" w:space="0" w:color="808080" w:themeColor="background1" w:themeShade="80"/>
            </w:tcBorders>
          </w:tcPr>
          <w:p w14:paraId="3D0F6488" w14:textId="79D4B453" w:rsidR="00C6178B" w:rsidRPr="00076505" w:rsidRDefault="00C6178B" w:rsidP="00C6178B">
            <w:pPr>
              <w:spacing w:before="40" w:after="40"/>
              <w:ind w:right="884"/>
              <w:jc w:val="right"/>
              <w:rPr>
                <w:rFonts w:ascii="Imago" w:hAnsi="Imago" w:cs="Arial"/>
                <w:lang w:val="en-GB"/>
              </w:rPr>
            </w:pPr>
            <w:r w:rsidRPr="00076505">
              <w:rPr>
                <w:rFonts w:ascii="Imago" w:hAnsi="Imago"/>
              </w:rPr>
              <w:t>0.750</w:t>
            </w:r>
          </w:p>
        </w:tc>
      </w:tr>
      <w:tr w:rsidR="00C6178B" w:rsidRPr="00076505" w14:paraId="79A9DCFD" w14:textId="77777777" w:rsidTr="00C6178B">
        <w:tc>
          <w:tcPr>
            <w:tcW w:w="2552" w:type="dxa"/>
            <w:tcBorders>
              <w:top w:val="single" w:sz="4" w:space="0" w:color="808080" w:themeColor="background1" w:themeShade="80"/>
              <w:bottom w:val="single" w:sz="4" w:space="0" w:color="808080" w:themeColor="background1" w:themeShade="80"/>
            </w:tcBorders>
          </w:tcPr>
          <w:p w14:paraId="4EABF75E"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2</w:t>
            </w:r>
          </w:p>
        </w:tc>
        <w:tc>
          <w:tcPr>
            <w:tcW w:w="2552" w:type="dxa"/>
            <w:tcBorders>
              <w:top w:val="single" w:sz="4" w:space="0" w:color="808080" w:themeColor="background1" w:themeShade="80"/>
              <w:bottom w:val="single" w:sz="4" w:space="0" w:color="808080" w:themeColor="background1" w:themeShade="80"/>
            </w:tcBorders>
          </w:tcPr>
          <w:p w14:paraId="363DBDDF" w14:textId="38788663" w:rsidR="00C6178B" w:rsidRPr="00076505" w:rsidRDefault="00C6178B" w:rsidP="00C6178B">
            <w:pPr>
              <w:spacing w:before="40" w:after="40"/>
              <w:ind w:right="884"/>
              <w:jc w:val="right"/>
              <w:rPr>
                <w:rFonts w:ascii="Imago" w:hAnsi="Imago" w:cs="Arial"/>
                <w:lang w:val="en-GB"/>
              </w:rPr>
            </w:pPr>
            <w:r w:rsidRPr="00076505">
              <w:rPr>
                <w:rFonts w:ascii="Imago" w:hAnsi="Imago"/>
              </w:rPr>
              <w:t>1.80</w:t>
            </w:r>
          </w:p>
        </w:tc>
      </w:tr>
      <w:tr w:rsidR="00C6178B" w:rsidRPr="00076505" w14:paraId="54EF931B" w14:textId="77777777" w:rsidTr="00C6178B">
        <w:tc>
          <w:tcPr>
            <w:tcW w:w="2552" w:type="dxa"/>
            <w:tcBorders>
              <w:top w:val="single" w:sz="4" w:space="0" w:color="808080" w:themeColor="background1" w:themeShade="80"/>
              <w:bottom w:val="single" w:sz="4" w:space="0" w:color="808080" w:themeColor="background1" w:themeShade="80"/>
            </w:tcBorders>
          </w:tcPr>
          <w:p w14:paraId="048FD2F8"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3</w:t>
            </w:r>
          </w:p>
        </w:tc>
        <w:tc>
          <w:tcPr>
            <w:tcW w:w="2552" w:type="dxa"/>
            <w:tcBorders>
              <w:top w:val="single" w:sz="4" w:space="0" w:color="808080" w:themeColor="background1" w:themeShade="80"/>
              <w:bottom w:val="single" w:sz="4" w:space="0" w:color="808080" w:themeColor="background1" w:themeShade="80"/>
            </w:tcBorders>
          </w:tcPr>
          <w:p w14:paraId="1C9D2DB7" w14:textId="5BB7FA06" w:rsidR="00C6178B" w:rsidRPr="00076505" w:rsidRDefault="00C6178B" w:rsidP="00C6178B">
            <w:pPr>
              <w:spacing w:before="40" w:after="40"/>
              <w:ind w:right="884"/>
              <w:jc w:val="right"/>
              <w:rPr>
                <w:rFonts w:ascii="Imago" w:hAnsi="Imago" w:cs="Arial"/>
                <w:lang w:val="en-GB"/>
              </w:rPr>
            </w:pPr>
            <w:r w:rsidRPr="00076505">
              <w:rPr>
                <w:rFonts w:ascii="Imago" w:hAnsi="Imago"/>
              </w:rPr>
              <w:t>6.00</w:t>
            </w:r>
          </w:p>
        </w:tc>
      </w:tr>
      <w:tr w:rsidR="00C6178B" w:rsidRPr="00076505" w14:paraId="42525727" w14:textId="77777777" w:rsidTr="00C6178B">
        <w:tc>
          <w:tcPr>
            <w:tcW w:w="2552" w:type="dxa"/>
            <w:tcBorders>
              <w:top w:val="single" w:sz="4" w:space="0" w:color="808080" w:themeColor="background1" w:themeShade="80"/>
              <w:bottom w:val="single" w:sz="4" w:space="0" w:color="808080" w:themeColor="background1" w:themeShade="80"/>
            </w:tcBorders>
          </w:tcPr>
          <w:p w14:paraId="05EB538B"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4</w:t>
            </w:r>
          </w:p>
        </w:tc>
        <w:tc>
          <w:tcPr>
            <w:tcW w:w="2552" w:type="dxa"/>
            <w:tcBorders>
              <w:top w:val="single" w:sz="4" w:space="0" w:color="808080" w:themeColor="background1" w:themeShade="80"/>
              <w:bottom w:val="single" w:sz="4" w:space="0" w:color="808080" w:themeColor="background1" w:themeShade="80"/>
            </w:tcBorders>
          </w:tcPr>
          <w:p w14:paraId="2FF0C214" w14:textId="58F8D6D0" w:rsidR="00C6178B" w:rsidRPr="00076505" w:rsidRDefault="00C6178B" w:rsidP="00C6178B">
            <w:pPr>
              <w:spacing w:before="40" w:after="40"/>
              <w:ind w:right="884"/>
              <w:jc w:val="right"/>
              <w:rPr>
                <w:rFonts w:ascii="Imago" w:hAnsi="Imago" w:cs="Arial"/>
                <w:lang w:val="en-GB"/>
              </w:rPr>
            </w:pPr>
            <w:r w:rsidRPr="00076505">
              <w:rPr>
                <w:rFonts w:ascii="Imago" w:hAnsi="Imago"/>
              </w:rPr>
              <w:t>15.0</w:t>
            </w:r>
          </w:p>
        </w:tc>
      </w:tr>
      <w:tr w:rsidR="00C6178B" w:rsidRPr="00076505" w14:paraId="680FDE26" w14:textId="77777777" w:rsidTr="00C6178B">
        <w:tc>
          <w:tcPr>
            <w:tcW w:w="2552" w:type="dxa"/>
            <w:tcBorders>
              <w:top w:val="single" w:sz="4" w:space="0" w:color="808080" w:themeColor="background1" w:themeShade="80"/>
              <w:bottom w:val="single" w:sz="4" w:space="0" w:color="808080" w:themeColor="background1" w:themeShade="80"/>
            </w:tcBorders>
          </w:tcPr>
          <w:p w14:paraId="6BE63D7F"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5</w:t>
            </w:r>
          </w:p>
        </w:tc>
        <w:tc>
          <w:tcPr>
            <w:tcW w:w="2552" w:type="dxa"/>
            <w:tcBorders>
              <w:top w:val="single" w:sz="4" w:space="0" w:color="808080" w:themeColor="background1" w:themeShade="80"/>
              <w:bottom w:val="single" w:sz="4" w:space="0" w:color="808080" w:themeColor="background1" w:themeShade="80"/>
            </w:tcBorders>
          </w:tcPr>
          <w:p w14:paraId="7AD2122A" w14:textId="429A0586" w:rsidR="00C6178B" w:rsidRPr="00076505" w:rsidRDefault="00C6178B" w:rsidP="00C6178B">
            <w:pPr>
              <w:spacing w:before="40" w:after="40"/>
              <w:ind w:right="884"/>
              <w:jc w:val="right"/>
              <w:rPr>
                <w:rFonts w:ascii="Imago" w:hAnsi="Imago" w:cs="Arial"/>
                <w:lang w:val="en-GB"/>
              </w:rPr>
            </w:pPr>
            <w:r w:rsidRPr="00076505">
              <w:rPr>
                <w:rFonts w:ascii="Imago" w:hAnsi="Imago"/>
              </w:rPr>
              <w:t>42.0</w:t>
            </w:r>
          </w:p>
        </w:tc>
      </w:tr>
      <w:tr w:rsidR="00C6178B" w:rsidRPr="00076505" w14:paraId="225D5852" w14:textId="77777777" w:rsidTr="00C6178B">
        <w:tc>
          <w:tcPr>
            <w:tcW w:w="2552" w:type="dxa"/>
            <w:tcBorders>
              <w:top w:val="single" w:sz="4" w:space="0" w:color="808080" w:themeColor="background1" w:themeShade="80"/>
              <w:bottom w:val="single" w:sz="4" w:space="0" w:color="808080" w:themeColor="background1" w:themeShade="80"/>
            </w:tcBorders>
          </w:tcPr>
          <w:p w14:paraId="43CA529D"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6</w:t>
            </w:r>
          </w:p>
        </w:tc>
        <w:tc>
          <w:tcPr>
            <w:tcW w:w="2552" w:type="dxa"/>
            <w:tcBorders>
              <w:top w:val="single" w:sz="4" w:space="0" w:color="808080" w:themeColor="background1" w:themeShade="80"/>
              <w:bottom w:val="single" w:sz="4" w:space="0" w:color="808080" w:themeColor="background1" w:themeShade="80"/>
            </w:tcBorders>
          </w:tcPr>
          <w:p w14:paraId="43D01FB6" w14:textId="14F603E5" w:rsidR="00C6178B" w:rsidRPr="00076505" w:rsidRDefault="00C6178B" w:rsidP="00C6178B">
            <w:pPr>
              <w:spacing w:before="40" w:after="40"/>
              <w:ind w:right="884"/>
              <w:jc w:val="right"/>
              <w:rPr>
                <w:rFonts w:ascii="Imago" w:hAnsi="Imago" w:cs="Arial"/>
                <w:lang w:val="en-GB"/>
              </w:rPr>
            </w:pPr>
            <w:r w:rsidRPr="00076505">
              <w:rPr>
                <w:rFonts w:ascii="Imago" w:hAnsi="Imago"/>
              </w:rPr>
              <w:t>120</w:t>
            </w:r>
          </w:p>
        </w:tc>
      </w:tr>
      <w:tr w:rsidR="00C6178B" w:rsidRPr="00076505" w14:paraId="2EEA15AB" w14:textId="77777777" w:rsidTr="00C6178B">
        <w:tc>
          <w:tcPr>
            <w:tcW w:w="2552" w:type="dxa"/>
            <w:tcBorders>
              <w:top w:val="single" w:sz="4" w:space="0" w:color="808080" w:themeColor="background1" w:themeShade="80"/>
              <w:bottom w:val="single" w:sz="4" w:space="0" w:color="808080" w:themeColor="background1" w:themeShade="80"/>
            </w:tcBorders>
          </w:tcPr>
          <w:p w14:paraId="7211F50A"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7</w:t>
            </w:r>
          </w:p>
        </w:tc>
        <w:tc>
          <w:tcPr>
            <w:tcW w:w="2552" w:type="dxa"/>
            <w:tcBorders>
              <w:top w:val="single" w:sz="4" w:space="0" w:color="808080" w:themeColor="background1" w:themeShade="80"/>
              <w:bottom w:val="single" w:sz="4" w:space="0" w:color="808080" w:themeColor="background1" w:themeShade="80"/>
            </w:tcBorders>
          </w:tcPr>
          <w:p w14:paraId="35F263C4" w14:textId="4C73AFC7" w:rsidR="00C6178B" w:rsidRPr="00076505" w:rsidRDefault="00C6178B" w:rsidP="00C6178B">
            <w:pPr>
              <w:spacing w:before="40" w:after="40"/>
              <w:ind w:right="884"/>
              <w:jc w:val="right"/>
              <w:rPr>
                <w:rFonts w:ascii="Imago" w:hAnsi="Imago" w:cs="Arial"/>
                <w:lang w:val="en-GB"/>
              </w:rPr>
            </w:pPr>
            <w:r w:rsidRPr="00076505">
              <w:rPr>
                <w:rFonts w:ascii="Imago" w:hAnsi="Imago"/>
              </w:rPr>
              <w:t>300</w:t>
            </w:r>
          </w:p>
        </w:tc>
      </w:tr>
      <w:tr w:rsidR="00C6178B" w:rsidRPr="00076505" w14:paraId="4A6B7C71" w14:textId="77777777" w:rsidTr="00C6178B">
        <w:tc>
          <w:tcPr>
            <w:tcW w:w="2552" w:type="dxa"/>
            <w:tcBorders>
              <w:top w:val="single" w:sz="4" w:space="0" w:color="808080" w:themeColor="background1" w:themeShade="80"/>
            </w:tcBorders>
          </w:tcPr>
          <w:p w14:paraId="654E1530" w14:textId="77777777" w:rsidR="00C6178B" w:rsidRPr="00076505" w:rsidRDefault="00C6178B" w:rsidP="00C6178B">
            <w:pPr>
              <w:spacing w:before="40" w:after="40"/>
              <w:rPr>
                <w:rFonts w:ascii="Imago" w:hAnsi="Imago" w:cs="Arial"/>
                <w:lang w:val="en-GB"/>
              </w:rPr>
            </w:pPr>
            <w:r w:rsidRPr="00076505">
              <w:rPr>
                <w:rFonts w:ascii="Imago" w:hAnsi="Imago" w:cs="Arial"/>
                <w:lang w:val="en-GB"/>
              </w:rPr>
              <w:t>Cal 8</w:t>
            </w:r>
          </w:p>
        </w:tc>
        <w:tc>
          <w:tcPr>
            <w:tcW w:w="2552" w:type="dxa"/>
            <w:tcBorders>
              <w:top w:val="single" w:sz="4" w:space="0" w:color="808080" w:themeColor="background1" w:themeShade="80"/>
            </w:tcBorders>
          </w:tcPr>
          <w:p w14:paraId="7F8FCAFE" w14:textId="50B71ACA" w:rsidR="00C6178B" w:rsidRPr="00076505" w:rsidRDefault="00C6178B" w:rsidP="00C6178B">
            <w:pPr>
              <w:spacing w:before="40" w:after="40"/>
              <w:ind w:right="884"/>
              <w:jc w:val="right"/>
              <w:rPr>
                <w:rFonts w:ascii="Imago" w:hAnsi="Imago" w:cs="Arial"/>
                <w:lang w:val="en-GB"/>
              </w:rPr>
            </w:pPr>
            <w:r w:rsidRPr="00076505">
              <w:rPr>
                <w:rFonts w:ascii="Imago" w:hAnsi="Imago"/>
              </w:rPr>
              <w:t>600</w:t>
            </w:r>
          </w:p>
        </w:tc>
      </w:tr>
    </w:tbl>
    <w:p w14:paraId="31DF73B4" w14:textId="2D1DFA84" w:rsidR="00A52FBF" w:rsidRPr="00076505" w:rsidRDefault="00A52FBF" w:rsidP="00AC048B">
      <w:pPr>
        <w:rPr>
          <w:rFonts w:ascii="Imago" w:hAnsi="Imago" w:cs="Arial"/>
          <w:lang w:val="en-GB"/>
        </w:rPr>
      </w:pPr>
    </w:p>
    <w:p w14:paraId="612BACC5" w14:textId="77777777" w:rsidR="001A12BE" w:rsidRPr="00076505" w:rsidRDefault="001A12BE" w:rsidP="001A12BE">
      <w:pPr>
        <w:rPr>
          <w:rFonts w:ascii="Imago" w:hAnsi="Imago" w:cs="Arial"/>
          <w:lang w:val="en-GB"/>
        </w:rPr>
      </w:pPr>
      <w:r w:rsidRPr="00076505">
        <w:rPr>
          <w:rFonts w:ascii="Imago" w:hAnsi="Imago" w:cs="Arial"/>
          <w:b/>
          <w:lang w:val="en-GB"/>
        </w:rPr>
        <w:t>Note:</w:t>
      </w:r>
      <w:r w:rsidRPr="00076505">
        <w:rPr>
          <w:rFonts w:ascii="Imago" w:hAnsi="Imago" w:cs="Arial"/>
          <w:lang w:val="en-GB"/>
        </w:rPr>
        <w:t xml:space="preserve"> The nominal concentrations of calibrator samples are entered into the instrument software with five significant figures.</w:t>
      </w:r>
    </w:p>
    <w:p w14:paraId="5C8F658E" w14:textId="77777777" w:rsidR="001A12BE" w:rsidRPr="00076505" w:rsidRDefault="001A12BE" w:rsidP="00AC048B">
      <w:pPr>
        <w:rPr>
          <w:rFonts w:ascii="Imago" w:hAnsi="Imago" w:cs="Arial"/>
          <w:lang w:val="en-GB"/>
        </w:rPr>
      </w:pPr>
    </w:p>
    <w:p w14:paraId="2D50841F" w14:textId="77777777" w:rsidR="00291B06" w:rsidRPr="00076505" w:rsidRDefault="00BC6549" w:rsidP="000D4A7A">
      <w:pPr>
        <w:pStyle w:val="s2"/>
      </w:pPr>
      <w:bookmarkStart w:id="40" w:name="_Toc205962570"/>
      <w:r w:rsidRPr="00076505">
        <w:t>Control Samples</w:t>
      </w:r>
      <w:bookmarkEnd w:id="40"/>
    </w:p>
    <w:p w14:paraId="10A37DDB" w14:textId="5E21807B" w:rsidR="00F17982" w:rsidRPr="00076505" w:rsidRDefault="00D54A25" w:rsidP="00F17982">
      <w:pPr>
        <w:pStyle w:val="QMStandardtext"/>
        <w:rPr>
          <w:rFonts w:ascii="Imago" w:hAnsi="Imago"/>
          <w:lang w:val="en-GB"/>
        </w:rPr>
      </w:pPr>
      <w:bookmarkStart w:id="41" w:name="_Hlk52523631"/>
      <w:r w:rsidRPr="00076505">
        <w:rPr>
          <w:rFonts w:ascii="Imago" w:hAnsi="Imago"/>
          <w:lang w:val="en-GB"/>
        </w:rPr>
        <w:t>Quality Control (</w:t>
      </w:r>
      <w:r w:rsidR="00F17982" w:rsidRPr="00076505">
        <w:rPr>
          <w:rFonts w:ascii="Imago" w:hAnsi="Imago"/>
          <w:lang w:val="en-GB"/>
        </w:rPr>
        <w:t>QC</w:t>
      </w:r>
      <w:r w:rsidRPr="00076505">
        <w:rPr>
          <w:rFonts w:ascii="Imago" w:hAnsi="Imago"/>
          <w:lang w:val="en-GB"/>
        </w:rPr>
        <w:t>)</w:t>
      </w:r>
      <w:r w:rsidR="00F17982" w:rsidRPr="00076505">
        <w:rPr>
          <w:rFonts w:ascii="Imago" w:hAnsi="Imago"/>
          <w:lang w:val="en-GB"/>
        </w:rPr>
        <w:t xml:space="preserve"> stock / working solutions and spike solutions are prepared in volumetric flasks. Glass </w:t>
      </w:r>
      <w:r w:rsidR="004C4455" w:rsidRPr="00076505">
        <w:rPr>
          <w:rFonts w:ascii="Imago" w:hAnsi="Imago"/>
          <w:lang w:val="en-GB"/>
        </w:rPr>
        <w:t>P</w:t>
      </w:r>
      <w:r w:rsidR="00F17982" w:rsidRPr="00076505">
        <w:rPr>
          <w:rFonts w:ascii="Imago" w:hAnsi="Imago"/>
          <w:lang w:val="en-GB"/>
        </w:rPr>
        <w:t xml:space="preserve">asteur pipettes should be used for adding solvent to the flask. </w:t>
      </w:r>
      <w:r w:rsidR="00395A7B" w:rsidRPr="00076505">
        <w:rPr>
          <w:rFonts w:ascii="Imago" w:hAnsi="Imago"/>
          <w:lang w:val="en-GB"/>
        </w:rPr>
        <w:t>Weigh mycophenolic acid glucuronide substance on an analytical balance.</w:t>
      </w:r>
    </w:p>
    <w:bookmarkEnd w:id="41"/>
    <w:p w14:paraId="12DC5297" w14:textId="24B67FDF" w:rsidR="00F17982" w:rsidRPr="00076505" w:rsidRDefault="00F17982" w:rsidP="00F17982">
      <w:pPr>
        <w:rPr>
          <w:rFonts w:ascii="Imago" w:hAnsi="Imago" w:cs="Arial"/>
          <w:lang w:val="en-GB"/>
        </w:rPr>
      </w:pPr>
      <w:r w:rsidRPr="00076505">
        <w:rPr>
          <w:rFonts w:ascii="Imago" w:hAnsi="Imago" w:cs="Arial"/>
          <w:b/>
          <w:lang w:val="en-GB"/>
        </w:rPr>
        <w:t>Note:</w:t>
      </w:r>
      <w:r w:rsidRPr="00076505">
        <w:rPr>
          <w:rFonts w:ascii="Imago" w:hAnsi="Imago" w:cs="Arial"/>
          <w:lang w:val="en-GB"/>
        </w:rPr>
        <w:t xml:space="preserve"> </w:t>
      </w:r>
      <w:r w:rsidR="00435242">
        <w:rPr>
          <w:rFonts w:ascii="Imago" w:eastAsiaTheme="minorHAnsi" w:hAnsi="Imago" w:cs="Arial"/>
          <w:lang w:val="en-US" w:eastAsia="en-US"/>
        </w:rPr>
        <w:t>Final quality control</w:t>
      </w:r>
      <w:r w:rsidR="00435242" w:rsidRPr="00F00F6B">
        <w:rPr>
          <w:rFonts w:ascii="Imago" w:eastAsiaTheme="minorHAnsi" w:hAnsi="Imago" w:cs="Arial"/>
          <w:lang w:val="en-US" w:eastAsia="en-US"/>
        </w:rPr>
        <w:t xml:space="preserve"> concentrations are allowed to vary for a maximum of ± 10% from the target value. Purity has to be either included by weighing more in order to achieve the target concentration, or by multiplying the weighed amount with the purity factor</w:t>
      </w:r>
      <w:r w:rsidR="00435242">
        <w:rPr>
          <w:rFonts w:ascii="Imago" w:eastAsiaTheme="minorHAnsi" w:hAnsi="Imago" w:cs="Arial"/>
          <w:lang w:val="en-US" w:eastAsia="en-US"/>
        </w:rPr>
        <w:t>. Final concentrations in matrix have to be adjusted.</w:t>
      </w:r>
      <w:r w:rsidRPr="00076505">
        <w:rPr>
          <w:rFonts w:ascii="Imago" w:hAnsi="Imago" w:cs="Arial"/>
          <w:lang w:val="en-GB"/>
        </w:rPr>
        <w:t xml:space="preserve"> </w:t>
      </w:r>
    </w:p>
    <w:p w14:paraId="513BEB65" w14:textId="3BE8270E" w:rsidR="001E39F8" w:rsidRDefault="001E39F8" w:rsidP="001E39F8">
      <w:pPr>
        <w:rPr>
          <w:rFonts w:ascii="Imago" w:hAnsi="Imago" w:cs="Arial"/>
          <w:lang w:val="en-GB"/>
        </w:rPr>
      </w:pPr>
      <w:r w:rsidRPr="00076505">
        <w:rPr>
          <w:rFonts w:ascii="Imago" w:hAnsi="Imago" w:cs="Arial"/>
          <w:b/>
          <w:lang w:val="en-GB"/>
        </w:rPr>
        <w:t>Important note:</w:t>
      </w:r>
      <w:r w:rsidRPr="00076505">
        <w:rPr>
          <w:rFonts w:ascii="Imago" w:hAnsi="Imago" w:cs="Arial"/>
          <w:lang w:val="en-GB"/>
        </w:rPr>
        <w:t xml:space="preserve"> </w:t>
      </w:r>
      <w:r w:rsidR="003412AD" w:rsidRPr="00076505">
        <w:rPr>
          <w:rFonts w:ascii="Imago" w:hAnsi="Imago" w:cs="Arial"/>
          <w:lang w:val="en-GB"/>
        </w:rPr>
        <w:t>Mycophenolic acid glucuronide is a hygroscopic white powder. Prior to use it should be treated as follows: weigh the approximate required amount (2-6 g) into a petri dish (</w:t>
      </w:r>
      <w:r w:rsidR="003412AD" w:rsidRPr="00076505">
        <w:rPr>
          <w:rFonts w:ascii="Cambria Math" w:hAnsi="Cambria Math" w:cs="Cambria Math"/>
          <w:lang w:val="en-GB"/>
        </w:rPr>
        <w:t>⌀</w:t>
      </w:r>
      <w:r w:rsidR="003412AD" w:rsidRPr="00076505">
        <w:rPr>
          <w:rFonts w:ascii="Imago" w:hAnsi="Imago" w:cs="Arial"/>
          <w:lang w:val="en-GB"/>
        </w:rPr>
        <w:t xml:space="preserve"> 60-100 mm), cover it to approximately 90% of the area with a watch glass of comparable size and place it under the fume hood for 6</w:t>
      </w:r>
      <w:r w:rsidR="00F5381A">
        <w:rPr>
          <w:rFonts w:ascii="Imago" w:hAnsi="Imago" w:cs="Arial"/>
          <w:lang w:val="en-GB"/>
        </w:rPr>
        <w:t>-12</w:t>
      </w:r>
      <w:r w:rsidR="003412AD" w:rsidRPr="00076505">
        <w:rPr>
          <w:rFonts w:ascii="Imago" w:hAnsi="Imago" w:cs="Arial"/>
          <w:lang w:val="en-GB"/>
        </w:rPr>
        <w:t xml:space="preserve"> hours. The utilization of a fume hood ensures constant circulation of air, thereby eliminating any risk for water condensation. The temperature and humidity should be in the range of 20-30 °C and 40-65% humidity, although these values are not considered detrimental to this process of open-air saturation. Mix every half hour and crush the resulting lumps. Then pour it into a bottle</w:t>
      </w:r>
      <w:r w:rsidR="009F07D6">
        <w:rPr>
          <w:rFonts w:ascii="Imago" w:hAnsi="Imago" w:cs="Arial"/>
          <w:lang w:val="en-GB"/>
        </w:rPr>
        <w:t xml:space="preserve">, </w:t>
      </w:r>
      <w:r w:rsidR="003412AD" w:rsidRPr="00076505">
        <w:rPr>
          <w:rFonts w:ascii="Imago" w:hAnsi="Imago" w:cs="Arial"/>
          <w:lang w:val="en-GB"/>
        </w:rPr>
        <w:t>seal it with a lid and with Parafilm®</w:t>
      </w:r>
      <w:r w:rsidR="009F07D6">
        <w:rPr>
          <w:rFonts w:ascii="Imago" w:hAnsi="Imago" w:cs="Arial"/>
          <w:lang w:val="en-GB"/>
        </w:rPr>
        <w:t xml:space="preserve"> and store it at -20 °C for later use. Once pre-treated, MPAG can be used for multiple weighings of stock solutions and should be thawed to room temperature in the sealed bottle.</w:t>
      </w:r>
    </w:p>
    <w:p w14:paraId="5FE9F64E" w14:textId="77777777" w:rsidR="00AB7E86" w:rsidRPr="00076505" w:rsidRDefault="00AB7E86" w:rsidP="001E39F8">
      <w:pPr>
        <w:rPr>
          <w:rFonts w:ascii="Imago" w:hAnsi="Imago" w:cs="Arial"/>
          <w:lang w:val="en-GB"/>
        </w:rPr>
      </w:pPr>
    </w:p>
    <w:p w14:paraId="607E2AB3" w14:textId="585DFEBA" w:rsidR="00BC6549" w:rsidRPr="00076505" w:rsidRDefault="00BC6549" w:rsidP="000D4A7A">
      <w:pPr>
        <w:pStyle w:val="s3"/>
      </w:pPr>
      <w:bookmarkStart w:id="42" w:name="_Toc205962571"/>
      <w:r w:rsidRPr="00076505">
        <w:lastRenderedPageBreak/>
        <w:t xml:space="preserve">QC Stock </w:t>
      </w:r>
      <w:r w:rsidR="003674D0" w:rsidRPr="00076505">
        <w:t>S</w:t>
      </w:r>
      <w:r w:rsidRPr="00076505">
        <w:t>olutions</w:t>
      </w:r>
      <w:bookmarkEnd w:id="42"/>
    </w:p>
    <w:p w14:paraId="1EE21644" w14:textId="5F547849" w:rsidR="00BC6549" w:rsidRPr="00076505" w:rsidRDefault="001F3F82" w:rsidP="00BC6549">
      <w:pPr>
        <w:rPr>
          <w:rFonts w:ascii="Imago" w:hAnsi="Imago" w:cs="Arial"/>
          <w:lang w:val="en-GB"/>
        </w:rPr>
      </w:pPr>
      <w:r w:rsidRPr="00076505">
        <w:rPr>
          <w:rFonts w:ascii="Imago" w:hAnsi="Imago" w:cs="Arial"/>
          <w:lang w:val="en-GB"/>
        </w:rPr>
        <w:t xml:space="preserve">Prepare one </w:t>
      </w:r>
      <w:r w:rsidR="00BC6549" w:rsidRPr="00076505">
        <w:rPr>
          <w:rFonts w:ascii="Imago" w:hAnsi="Imago" w:cs="Arial"/>
          <w:lang w:val="en-GB"/>
        </w:rPr>
        <w:t>QC stock solution.</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BC6549" w:rsidRPr="00076505" w14:paraId="774A4C2D" w14:textId="77777777" w:rsidTr="00B8196A">
        <w:tc>
          <w:tcPr>
            <w:tcW w:w="3402" w:type="dxa"/>
            <w:tcBorders>
              <w:top w:val="single" w:sz="4" w:space="0" w:color="auto"/>
              <w:bottom w:val="single" w:sz="4" w:space="0" w:color="auto"/>
            </w:tcBorders>
          </w:tcPr>
          <w:p w14:paraId="627CE579" w14:textId="77777777" w:rsidR="00BC6549" w:rsidRPr="00076505" w:rsidRDefault="00BC6549" w:rsidP="00423638">
            <w:pPr>
              <w:spacing w:before="40" w:after="40"/>
              <w:rPr>
                <w:rFonts w:ascii="Imago" w:hAnsi="Imago" w:cs="Arial"/>
                <w:b/>
                <w:lang w:val="en-GB"/>
              </w:rPr>
            </w:pPr>
            <w:r w:rsidRPr="00076505">
              <w:rPr>
                <w:rFonts w:ascii="Imago" w:hAnsi="Imago" w:cs="Arial"/>
                <w:b/>
                <w:lang w:val="en-GB"/>
              </w:rPr>
              <w:t>Material</w:t>
            </w:r>
          </w:p>
        </w:tc>
        <w:tc>
          <w:tcPr>
            <w:tcW w:w="2268" w:type="dxa"/>
            <w:tcBorders>
              <w:top w:val="single" w:sz="4" w:space="0" w:color="auto"/>
              <w:bottom w:val="single" w:sz="4" w:space="0" w:color="auto"/>
            </w:tcBorders>
          </w:tcPr>
          <w:p w14:paraId="6C7C4AB1" w14:textId="77777777" w:rsidR="00BC6549" w:rsidRPr="00076505" w:rsidRDefault="00BC6549" w:rsidP="00423638">
            <w:pPr>
              <w:spacing w:before="40" w:after="40"/>
              <w:rPr>
                <w:rFonts w:ascii="Imago" w:hAnsi="Imago" w:cs="Arial"/>
                <w:b/>
                <w:lang w:val="en-GB"/>
              </w:rPr>
            </w:pPr>
            <w:r w:rsidRPr="00076505">
              <w:rPr>
                <w:rFonts w:ascii="Imago" w:hAnsi="Imago" w:cs="Arial"/>
                <w:b/>
                <w:lang w:val="en-GB"/>
              </w:rPr>
              <w:t>Target</w:t>
            </w:r>
          </w:p>
        </w:tc>
      </w:tr>
      <w:tr w:rsidR="00BC6549" w:rsidRPr="00076505" w14:paraId="0A33EB50" w14:textId="77777777" w:rsidTr="00B8196A">
        <w:tc>
          <w:tcPr>
            <w:tcW w:w="3402" w:type="dxa"/>
            <w:tcBorders>
              <w:top w:val="single" w:sz="4" w:space="0" w:color="auto"/>
            </w:tcBorders>
          </w:tcPr>
          <w:p w14:paraId="78595F7E" w14:textId="04B3A325" w:rsidR="00BC6549" w:rsidRPr="00076505" w:rsidRDefault="00A74835" w:rsidP="00423638">
            <w:pPr>
              <w:spacing w:before="40" w:after="40"/>
              <w:rPr>
                <w:rFonts w:ascii="Imago" w:hAnsi="Imago" w:cs="Arial"/>
                <w:lang w:val="en-GB"/>
              </w:rPr>
            </w:pPr>
            <w:r w:rsidRPr="00076505">
              <w:rPr>
                <w:rFonts w:ascii="Imago" w:hAnsi="Imago" w:cs="Arial"/>
                <w:lang w:val="en-GB"/>
              </w:rPr>
              <w:t>Mycophenolic acid glucuronide</w:t>
            </w:r>
          </w:p>
        </w:tc>
        <w:tc>
          <w:tcPr>
            <w:tcW w:w="2268" w:type="dxa"/>
            <w:tcBorders>
              <w:top w:val="single" w:sz="4" w:space="0" w:color="auto"/>
            </w:tcBorders>
          </w:tcPr>
          <w:p w14:paraId="17B15C70" w14:textId="220CF437" w:rsidR="00BC6549" w:rsidRPr="00076505" w:rsidRDefault="00BC6549" w:rsidP="00423638">
            <w:pPr>
              <w:spacing w:before="40" w:after="40"/>
              <w:rPr>
                <w:rFonts w:ascii="Imago" w:hAnsi="Imago" w:cs="Arial"/>
                <w:lang w:val="en-GB"/>
              </w:rPr>
            </w:pPr>
            <w:r w:rsidRPr="00076505">
              <w:rPr>
                <w:rFonts w:ascii="Imago" w:hAnsi="Imago" w:cs="Arial"/>
                <w:lang w:val="en-GB"/>
              </w:rPr>
              <w:t xml:space="preserve">approx. </w:t>
            </w:r>
            <w:r w:rsidR="00C6178B" w:rsidRPr="00076505">
              <w:rPr>
                <w:rFonts w:ascii="Imago" w:hAnsi="Imago" w:cs="Arial"/>
                <w:lang w:val="en-GB"/>
              </w:rPr>
              <w:t>200</w:t>
            </w:r>
            <w:r w:rsidRPr="00076505">
              <w:rPr>
                <w:rFonts w:ascii="Imago" w:hAnsi="Imago" w:cs="Arial"/>
                <w:lang w:val="en-GB"/>
              </w:rPr>
              <w:t xml:space="preserve"> mg</w:t>
            </w:r>
          </w:p>
        </w:tc>
      </w:tr>
      <w:tr w:rsidR="00A64D03" w:rsidRPr="00076505" w14:paraId="73B4BCEF" w14:textId="77777777" w:rsidTr="00B8196A">
        <w:tc>
          <w:tcPr>
            <w:tcW w:w="3402" w:type="dxa"/>
          </w:tcPr>
          <w:p w14:paraId="04D71F80" w14:textId="645D90A8" w:rsidR="00A64D03" w:rsidRPr="00076505" w:rsidRDefault="00A64D03" w:rsidP="00423638">
            <w:pPr>
              <w:spacing w:before="40" w:after="40"/>
              <w:rPr>
                <w:rFonts w:ascii="Imago" w:hAnsi="Imago" w:cs="Arial"/>
                <w:lang w:val="en-GB"/>
              </w:rPr>
            </w:pPr>
            <w:r w:rsidRPr="00076505">
              <w:rPr>
                <w:rFonts w:ascii="Imago" w:hAnsi="Imago" w:cs="Arial"/>
                <w:lang w:val="en-GB"/>
              </w:rPr>
              <w:t>DMSO</w:t>
            </w:r>
          </w:p>
        </w:tc>
        <w:tc>
          <w:tcPr>
            <w:tcW w:w="2268" w:type="dxa"/>
          </w:tcPr>
          <w:p w14:paraId="4BE03742" w14:textId="08E2FB76" w:rsidR="00A64D03" w:rsidRPr="00076505" w:rsidRDefault="00A64D03" w:rsidP="00423638">
            <w:pPr>
              <w:spacing w:before="40" w:after="40"/>
              <w:rPr>
                <w:rFonts w:ascii="Imago" w:hAnsi="Imago" w:cs="Arial"/>
                <w:lang w:val="en-GB"/>
              </w:rPr>
            </w:pPr>
            <w:r w:rsidRPr="00076505">
              <w:rPr>
                <w:rFonts w:ascii="Imago" w:hAnsi="Imago" w:cs="Arial"/>
                <w:lang w:val="en-GB"/>
              </w:rPr>
              <w:t xml:space="preserve">approx. </w:t>
            </w:r>
            <w:r w:rsidR="00C6178B" w:rsidRPr="00076505">
              <w:rPr>
                <w:rFonts w:ascii="Imago" w:hAnsi="Imago" w:cs="Arial"/>
                <w:lang w:val="en-GB"/>
              </w:rPr>
              <w:t>5</w:t>
            </w:r>
            <w:r w:rsidRPr="00076505">
              <w:rPr>
                <w:rFonts w:ascii="Imago" w:hAnsi="Imago" w:cs="Arial"/>
                <w:lang w:val="en-GB"/>
              </w:rPr>
              <w:t xml:space="preserve"> mL</w:t>
            </w:r>
          </w:p>
        </w:tc>
      </w:tr>
    </w:tbl>
    <w:p w14:paraId="77C1147B" w14:textId="1307A128" w:rsidR="00BC6549" w:rsidRPr="00076505" w:rsidRDefault="00BC6549" w:rsidP="00BC6549">
      <w:pPr>
        <w:rPr>
          <w:rFonts w:ascii="Imago" w:hAnsi="Imago" w:cs="Arial"/>
          <w:lang w:val="en-GB"/>
        </w:rPr>
      </w:pPr>
    </w:p>
    <w:p w14:paraId="26F3126C" w14:textId="132AD94B" w:rsidR="00395A7B" w:rsidRPr="00076505" w:rsidRDefault="00395A7B" w:rsidP="00395A7B">
      <w:pPr>
        <w:rPr>
          <w:rFonts w:ascii="Imago" w:hAnsi="Imago" w:cs="Arial"/>
          <w:lang w:val="en-GB"/>
        </w:rPr>
      </w:pPr>
      <w:r w:rsidRPr="00076505">
        <w:rPr>
          <w:rFonts w:ascii="Imago" w:hAnsi="Imago" w:cs="Arial"/>
          <w:lang w:val="en-GB"/>
        </w:rPr>
        <w:t>Mycophenolic acid glucuronide is weighed directly into a volumetric flask, glass weighing funnels or boats may also be used.</w:t>
      </w:r>
      <w:r w:rsidR="00435242">
        <w:rPr>
          <w:rFonts w:ascii="Imago" w:hAnsi="Imago" w:cs="Arial"/>
          <w:lang w:val="en-GB"/>
        </w:rPr>
        <w:t xml:space="preserve"> </w:t>
      </w:r>
      <w:r w:rsidRPr="00076505">
        <w:rPr>
          <w:rFonts w:ascii="Imago" w:hAnsi="Imago" w:cs="Arial"/>
          <w:lang w:val="en-GB"/>
        </w:rPr>
        <w:t>Place the volumetric flask (or the glass weighing boat) on the balance and tare before adding the substance.</w:t>
      </w:r>
    </w:p>
    <w:p w14:paraId="25F5E394" w14:textId="77777777" w:rsidR="009102A3" w:rsidRDefault="009102A3" w:rsidP="009102A3">
      <w:pPr>
        <w:rPr>
          <w:rFonts w:ascii="Imago" w:hAnsi="Imago" w:cs="Arial"/>
          <w:lang w:val="en-GB"/>
        </w:rPr>
      </w:pPr>
      <w:r w:rsidRPr="00076505">
        <w:rPr>
          <w:rFonts w:ascii="Imago" w:hAnsi="Imago" w:cs="Arial"/>
          <w:b/>
          <w:lang w:val="en-GB"/>
        </w:rPr>
        <w:t>Note:</w:t>
      </w:r>
      <w:r w:rsidRPr="00076505">
        <w:rPr>
          <w:rFonts w:ascii="Imago" w:hAnsi="Imago" w:cs="Arial"/>
          <w:lang w:val="en-GB"/>
        </w:rPr>
        <w:t xml:space="preserve"> Depending on the purity of the analyte, the amount to be weighed may have to be adapted accordingly. Given below are nominal amounts assuming a purity of 100 %. </w:t>
      </w:r>
    </w:p>
    <w:p w14:paraId="6A914794" w14:textId="77777777" w:rsidR="00D719C7" w:rsidRPr="00076505" w:rsidRDefault="00D719C7" w:rsidP="00D719C7">
      <w:pPr>
        <w:rPr>
          <w:rFonts w:ascii="Imago" w:hAnsi="Imago" w:cs="Arial"/>
          <w:lang w:val="en-GB"/>
        </w:rPr>
      </w:pPr>
      <w:r w:rsidRPr="003D4982">
        <w:rPr>
          <w:rFonts w:ascii="Imago" w:hAnsi="Imago" w:cs="Arial"/>
          <w:lang w:val="en-GB"/>
        </w:rPr>
        <w:t>If multiple individual weighing steps are preferred, this has to be considered for the calculation of measurement uncertainty.</w:t>
      </w:r>
    </w:p>
    <w:p w14:paraId="585731DF" w14:textId="77777777" w:rsidR="00395A7B" w:rsidRPr="00076505" w:rsidRDefault="00395A7B" w:rsidP="00395A7B">
      <w:pPr>
        <w:rPr>
          <w:rFonts w:ascii="Imago" w:hAnsi="Imago"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8F47C7" w:rsidRPr="00076505" w14:paraId="61FDA470" w14:textId="77777777" w:rsidTr="00EB4068">
        <w:tc>
          <w:tcPr>
            <w:tcW w:w="2127" w:type="dxa"/>
          </w:tcPr>
          <w:p w14:paraId="453BB608" w14:textId="104D9A10" w:rsidR="00BC6549" w:rsidRPr="00076505" w:rsidRDefault="00BC6549" w:rsidP="00375BED">
            <w:pPr>
              <w:rPr>
                <w:rFonts w:ascii="Imago" w:hAnsi="Imago" w:cs="Arial"/>
                <w:b/>
                <w:lang w:val="en-GB"/>
              </w:rPr>
            </w:pPr>
            <w:r w:rsidRPr="00076505">
              <w:rPr>
                <w:rFonts w:ascii="Imago" w:hAnsi="Imago" w:cs="Arial"/>
                <w:b/>
                <w:lang w:val="en-GB"/>
              </w:rPr>
              <w:t>QC Stock solution:</w:t>
            </w:r>
          </w:p>
        </w:tc>
        <w:tc>
          <w:tcPr>
            <w:tcW w:w="7053" w:type="dxa"/>
          </w:tcPr>
          <w:p w14:paraId="6EAB2F0B" w14:textId="5D3795DC" w:rsidR="00C6178B" w:rsidRPr="00076505" w:rsidRDefault="00C6178B" w:rsidP="00C6178B">
            <w:pPr>
              <w:keepNext/>
              <w:rPr>
                <w:rFonts w:ascii="Imago" w:hAnsi="Imago" w:cs="Arial"/>
                <w:lang w:val="en-GB"/>
              </w:rPr>
            </w:pPr>
            <w:r w:rsidRPr="00076505">
              <w:rPr>
                <w:rFonts w:ascii="Imago" w:hAnsi="Imago" w:cs="Arial"/>
                <w:lang w:val="en-GB"/>
              </w:rPr>
              <w:t>Weigh 200 ± 10</w:t>
            </w:r>
            <w:r w:rsidR="009102A3" w:rsidRPr="00076505">
              <w:rPr>
                <w:rFonts w:ascii="Imago" w:hAnsi="Imago" w:cs="Arial"/>
                <w:lang w:val="en-GB"/>
              </w:rPr>
              <w:t> </w:t>
            </w:r>
            <w:r w:rsidRPr="00076505">
              <w:rPr>
                <w:rFonts w:ascii="Imago" w:hAnsi="Imago" w:cs="Arial"/>
                <w:lang w:val="en-GB"/>
              </w:rPr>
              <w:t xml:space="preserve">mg mycophenolic acid glucuronide into a 5 mL volumetric flask. If a glass weighing boat is used, rinse the mycophenolic acid glucuronide with DMSO into the flask. Fill to the mark with DMSO. Make sure all analyte is completely dissolved before using the solution. </w:t>
            </w:r>
          </w:p>
          <w:p w14:paraId="42B2D762" w14:textId="2D31274F" w:rsidR="00BC6549" w:rsidRPr="00076505" w:rsidRDefault="00BC6549" w:rsidP="00375BED">
            <w:pPr>
              <w:rPr>
                <w:rFonts w:ascii="Imago" w:hAnsi="Imago" w:cs="Arial"/>
                <w:lang w:val="de-CH"/>
              </w:rPr>
            </w:pPr>
            <w:r w:rsidRPr="00076505">
              <w:rPr>
                <w:rFonts w:ascii="Imago" w:hAnsi="Imago" w:cs="Arial"/>
                <w:lang w:val="de-CH"/>
              </w:rPr>
              <w:t xml:space="preserve">c = </w:t>
            </w:r>
            <w:r w:rsidR="00C6178B" w:rsidRPr="00076505">
              <w:rPr>
                <w:rFonts w:ascii="Imago" w:hAnsi="Imago" w:cs="Arial"/>
                <w:lang w:val="de-CH"/>
              </w:rPr>
              <w:t>40.0</w:t>
            </w:r>
            <w:r w:rsidR="009102A3" w:rsidRPr="00076505">
              <w:rPr>
                <w:rFonts w:ascii="Imago" w:hAnsi="Imago" w:cs="Arial"/>
                <w:lang w:val="de-CH"/>
              </w:rPr>
              <w:t> </w:t>
            </w:r>
            <w:r w:rsidR="00CD78CC" w:rsidRPr="00076505">
              <w:rPr>
                <w:rFonts w:ascii="Imago" w:hAnsi="Imago" w:cs="Arial"/>
                <w:lang w:val="de-CH"/>
              </w:rPr>
              <w:t>m</w:t>
            </w:r>
            <w:r w:rsidRPr="00076505">
              <w:rPr>
                <w:rFonts w:ascii="Imago" w:hAnsi="Imago" w:cs="Arial"/>
                <w:lang w:val="de-CH"/>
              </w:rPr>
              <w:t xml:space="preserve">g/mL (± </w:t>
            </w:r>
            <w:r w:rsidR="00C6178B" w:rsidRPr="00076505">
              <w:rPr>
                <w:rFonts w:ascii="Imago" w:hAnsi="Imago" w:cs="Arial"/>
                <w:lang w:val="de-CH"/>
              </w:rPr>
              <w:t>2.0</w:t>
            </w:r>
            <w:r w:rsidR="009102A3" w:rsidRPr="00076505">
              <w:rPr>
                <w:rFonts w:ascii="Imago" w:hAnsi="Imago" w:cs="Arial"/>
                <w:lang w:val="de-CH"/>
              </w:rPr>
              <w:t> </w:t>
            </w:r>
            <w:r w:rsidR="00CD78CC" w:rsidRPr="00076505">
              <w:rPr>
                <w:rFonts w:ascii="Imago" w:hAnsi="Imago" w:cs="Arial"/>
                <w:lang w:val="de-CH"/>
              </w:rPr>
              <w:t>mg/mL</w:t>
            </w:r>
            <w:r w:rsidRPr="00076505">
              <w:rPr>
                <w:rFonts w:ascii="Imago" w:hAnsi="Imago" w:cs="Arial"/>
                <w:lang w:val="de-CH"/>
              </w:rPr>
              <w:t>)</w:t>
            </w:r>
          </w:p>
        </w:tc>
      </w:tr>
    </w:tbl>
    <w:p w14:paraId="4FBE2D9E" w14:textId="49414475" w:rsidR="00BC6549" w:rsidRPr="00076505" w:rsidRDefault="00F17982" w:rsidP="00F17982">
      <w:pPr>
        <w:rPr>
          <w:rFonts w:ascii="Imago" w:hAnsi="Imago"/>
          <w:lang w:val="en-GB"/>
        </w:rPr>
      </w:pPr>
      <w:r w:rsidRPr="00076505">
        <w:rPr>
          <w:rFonts w:ascii="Imago" w:hAnsi="Imago"/>
          <w:lang w:val="en-GB"/>
        </w:rPr>
        <w:t xml:space="preserve">Prepare the </w:t>
      </w:r>
      <w:r w:rsidR="00C6178B"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QC stock solution freshly.</w:t>
      </w:r>
    </w:p>
    <w:p w14:paraId="2C83752B" w14:textId="77777777" w:rsidR="00F17982" w:rsidRPr="00076505" w:rsidRDefault="00F17982" w:rsidP="00F17982">
      <w:pPr>
        <w:rPr>
          <w:rFonts w:ascii="Imago" w:hAnsi="Imago"/>
          <w:lang w:val="en-GB"/>
        </w:rPr>
      </w:pPr>
    </w:p>
    <w:p w14:paraId="4DE8E748" w14:textId="1FD68329" w:rsidR="00BC6549" w:rsidRPr="00076505" w:rsidRDefault="00BC6549" w:rsidP="000D4A7A">
      <w:pPr>
        <w:pStyle w:val="s3"/>
      </w:pPr>
      <w:bookmarkStart w:id="43" w:name="_Toc205962572"/>
      <w:r w:rsidRPr="00076505">
        <w:t xml:space="preserve">QC Working </w:t>
      </w:r>
      <w:r w:rsidR="003674D0" w:rsidRPr="00076505">
        <w:t>S</w:t>
      </w:r>
      <w:r w:rsidRPr="00076505">
        <w:t>olution</w:t>
      </w:r>
      <w:bookmarkEnd w:id="43"/>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BC6549" w:rsidRPr="00076505" w14:paraId="3ADDE021" w14:textId="77777777" w:rsidTr="00B8196A">
        <w:tc>
          <w:tcPr>
            <w:tcW w:w="3402" w:type="dxa"/>
            <w:tcBorders>
              <w:top w:val="single" w:sz="4" w:space="0" w:color="auto"/>
              <w:bottom w:val="single" w:sz="4" w:space="0" w:color="auto"/>
            </w:tcBorders>
          </w:tcPr>
          <w:p w14:paraId="6B97877D" w14:textId="77777777" w:rsidR="00BC6549" w:rsidRPr="00076505" w:rsidRDefault="00BC6549" w:rsidP="00423638">
            <w:pPr>
              <w:spacing w:before="40" w:after="40"/>
              <w:rPr>
                <w:rFonts w:ascii="Imago" w:hAnsi="Imago" w:cs="Arial"/>
                <w:b/>
                <w:lang w:val="en-GB"/>
              </w:rPr>
            </w:pPr>
            <w:bookmarkStart w:id="44" w:name="_Hlk47340656"/>
            <w:r w:rsidRPr="00076505">
              <w:rPr>
                <w:rFonts w:ascii="Imago" w:hAnsi="Imago" w:cs="Arial"/>
                <w:b/>
                <w:lang w:val="en-GB"/>
              </w:rPr>
              <w:t>Material</w:t>
            </w:r>
          </w:p>
        </w:tc>
        <w:tc>
          <w:tcPr>
            <w:tcW w:w="2268" w:type="dxa"/>
            <w:tcBorders>
              <w:top w:val="single" w:sz="4" w:space="0" w:color="auto"/>
              <w:bottom w:val="single" w:sz="4" w:space="0" w:color="auto"/>
            </w:tcBorders>
          </w:tcPr>
          <w:p w14:paraId="2F35B7EE" w14:textId="77777777" w:rsidR="00BC6549" w:rsidRPr="00076505" w:rsidRDefault="00BC6549" w:rsidP="00423638">
            <w:pPr>
              <w:spacing w:before="40" w:after="40"/>
              <w:rPr>
                <w:rFonts w:ascii="Imago" w:hAnsi="Imago" w:cs="Arial"/>
                <w:b/>
                <w:lang w:val="en-GB"/>
              </w:rPr>
            </w:pPr>
            <w:r w:rsidRPr="00076505">
              <w:rPr>
                <w:rFonts w:ascii="Imago" w:hAnsi="Imago" w:cs="Arial"/>
                <w:b/>
                <w:lang w:val="en-GB"/>
              </w:rPr>
              <w:t>Target</w:t>
            </w:r>
          </w:p>
        </w:tc>
      </w:tr>
      <w:tr w:rsidR="00BC6549" w:rsidRPr="00076505" w14:paraId="186C0BD5" w14:textId="77777777" w:rsidTr="00B8196A">
        <w:tc>
          <w:tcPr>
            <w:tcW w:w="3402" w:type="dxa"/>
            <w:tcBorders>
              <w:top w:val="single" w:sz="4" w:space="0" w:color="auto"/>
            </w:tcBorders>
          </w:tcPr>
          <w:p w14:paraId="6CEC3471" w14:textId="706AEAF0" w:rsidR="00BC6549" w:rsidRPr="00076505" w:rsidRDefault="00BC6549" w:rsidP="00423638">
            <w:pPr>
              <w:spacing w:before="40" w:after="40"/>
              <w:rPr>
                <w:rFonts w:ascii="Imago" w:hAnsi="Imago" w:cs="Arial"/>
                <w:lang w:val="en-GB"/>
              </w:rPr>
            </w:pPr>
            <w:r w:rsidRPr="00076505">
              <w:rPr>
                <w:rFonts w:ascii="Imago" w:hAnsi="Imago" w:cs="Arial"/>
                <w:lang w:val="en-GB"/>
              </w:rPr>
              <w:t>QC stock solution</w:t>
            </w:r>
          </w:p>
        </w:tc>
        <w:tc>
          <w:tcPr>
            <w:tcW w:w="2268" w:type="dxa"/>
            <w:tcBorders>
              <w:top w:val="single" w:sz="4" w:space="0" w:color="auto"/>
            </w:tcBorders>
          </w:tcPr>
          <w:p w14:paraId="3CA4C6D1" w14:textId="6AB324DB" w:rsidR="00BC6549" w:rsidRPr="00076505" w:rsidRDefault="00BC6549" w:rsidP="00423638">
            <w:pPr>
              <w:spacing w:before="40" w:after="40"/>
              <w:rPr>
                <w:rFonts w:ascii="Imago" w:hAnsi="Imago" w:cs="Arial"/>
                <w:lang w:val="en-GB"/>
              </w:rPr>
            </w:pPr>
            <w:r w:rsidRPr="00076505">
              <w:rPr>
                <w:rFonts w:ascii="Imago" w:hAnsi="Imago" w:cs="Arial"/>
                <w:lang w:val="en-GB"/>
              </w:rPr>
              <w:t xml:space="preserve">approx. </w:t>
            </w:r>
            <w:r w:rsidR="001C7F25" w:rsidRPr="00076505">
              <w:rPr>
                <w:rFonts w:ascii="Imago" w:hAnsi="Imago" w:cs="Arial"/>
                <w:lang w:val="en-GB"/>
              </w:rPr>
              <w:t>500</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A64D03" w:rsidRPr="00076505" w14:paraId="09112FA9" w14:textId="77777777" w:rsidTr="00B8196A">
        <w:tc>
          <w:tcPr>
            <w:tcW w:w="3402" w:type="dxa"/>
          </w:tcPr>
          <w:p w14:paraId="3896B915" w14:textId="130F3535" w:rsidR="00A64D03" w:rsidRPr="00076505" w:rsidRDefault="00A64D03" w:rsidP="00423638">
            <w:pPr>
              <w:spacing w:before="40" w:after="40"/>
              <w:rPr>
                <w:rFonts w:ascii="Imago" w:hAnsi="Imago" w:cs="Arial"/>
                <w:lang w:val="en-GB"/>
              </w:rPr>
            </w:pPr>
            <w:r w:rsidRPr="00076505">
              <w:rPr>
                <w:rFonts w:ascii="Imago" w:hAnsi="Imago" w:cs="Arial"/>
                <w:lang w:val="en-GB"/>
              </w:rPr>
              <w:t>DMSO</w:t>
            </w:r>
          </w:p>
        </w:tc>
        <w:tc>
          <w:tcPr>
            <w:tcW w:w="2268" w:type="dxa"/>
          </w:tcPr>
          <w:p w14:paraId="094722DD" w14:textId="34CF16FE" w:rsidR="00A64D03" w:rsidRPr="00076505" w:rsidRDefault="00A64D03" w:rsidP="00423638">
            <w:pPr>
              <w:spacing w:before="40" w:after="40"/>
              <w:rPr>
                <w:rFonts w:ascii="Imago" w:hAnsi="Imago" w:cs="Arial"/>
                <w:lang w:val="en-GB"/>
              </w:rPr>
            </w:pPr>
            <w:r w:rsidRPr="00076505">
              <w:rPr>
                <w:rFonts w:ascii="Imago" w:hAnsi="Imago" w:cs="Arial"/>
                <w:lang w:val="en-GB"/>
              </w:rPr>
              <w:t xml:space="preserve">approx. </w:t>
            </w:r>
            <w:r w:rsidR="008D3637" w:rsidRPr="00076505">
              <w:rPr>
                <w:rFonts w:ascii="Imago" w:hAnsi="Imago" w:cs="Arial"/>
                <w:lang w:val="en-GB"/>
              </w:rPr>
              <w:t>5</w:t>
            </w:r>
            <w:r w:rsidRPr="00076505">
              <w:rPr>
                <w:rFonts w:ascii="Imago" w:hAnsi="Imago" w:cs="Arial"/>
                <w:lang w:val="en-GB"/>
              </w:rPr>
              <w:t xml:space="preserve"> mL</w:t>
            </w:r>
          </w:p>
        </w:tc>
      </w:tr>
    </w:tbl>
    <w:p w14:paraId="735E22C9" w14:textId="77777777" w:rsidR="00291B06" w:rsidRPr="00076505" w:rsidRDefault="00291B06" w:rsidP="00AC048B">
      <w:pPr>
        <w:rPr>
          <w:rFonts w:ascii="Imago" w:hAnsi="Imago" w:cs="Arial"/>
          <w:lang w:val="en-GB"/>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12"/>
      </w:tblGrid>
      <w:tr w:rsidR="00BC6549" w:rsidRPr="00076505" w14:paraId="42FD8D6E" w14:textId="77777777" w:rsidTr="001C7F25">
        <w:tc>
          <w:tcPr>
            <w:tcW w:w="2268" w:type="dxa"/>
          </w:tcPr>
          <w:p w14:paraId="7D69624A" w14:textId="07017D26" w:rsidR="00BC6549" w:rsidRPr="00076505" w:rsidRDefault="00BC6549" w:rsidP="00BC6549">
            <w:pPr>
              <w:rPr>
                <w:rFonts w:ascii="Imago" w:hAnsi="Imago" w:cs="Arial"/>
                <w:b/>
                <w:lang w:val="en-GB"/>
              </w:rPr>
            </w:pPr>
            <w:r w:rsidRPr="00076505">
              <w:rPr>
                <w:rFonts w:ascii="Imago" w:hAnsi="Imago" w:cs="Arial"/>
                <w:b/>
                <w:lang w:val="en-GB"/>
              </w:rPr>
              <w:t>QC Working solution:</w:t>
            </w:r>
          </w:p>
        </w:tc>
        <w:tc>
          <w:tcPr>
            <w:tcW w:w="6912" w:type="dxa"/>
          </w:tcPr>
          <w:p w14:paraId="1AC0B200" w14:textId="0BD8E38C" w:rsidR="00F71C2C" w:rsidRPr="00076505" w:rsidRDefault="00BC6549" w:rsidP="00F71C2C">
            <w:pPr>
              <w:rPr>
                <w:rFonts w:ascii="Imago" w:hAnsi="Imago" w:cs="Arial"/>
                <w:lang w:val="en-GB"/>
              </w:rPr>
            </w:pPr>
            <w:r w:rsidRPr="00076505">
              <w:rPr>
                <w:rFonts w:ascii="Imago" w:hAnsi="Imago" w:cs="Arial"/>
                <w:lang w:val="en-GB"/>
              </w:rPr>
              <w:t xml:space="preserve">Pipet </w:t>
            </w:r>
            <w:r w:rsidR="001C7F25" w:rsidRPr="00076505">
              <w:rPr>
                <w:rFonts w:ascii="Imago" w:hAnsi="Imago" w:cs="Arial"/>
                <w:lang w:val="en-GB"/>
              </w:rPr>
              <w:t>500</w:t>
            </w:r>
            <w:r w:rsidR="009102A3" w:rsidRPr="00076505">
              <w:rPr>
                <w:rFonts w:ascii="Imago" w:hAnsi="Imago" w:cs="Arial"/>
                <w:lang w:val="en-GB"/>
              </w:rPr>
              <w:t> </w:t>
            </w:r>
            <w:r w:rsidR="00D10F20" w:rsidRPr="00076505">
              <w:rPr>
                <w:rFonts w:ascii="Imago" w:hAnsi="Imago" w:cs="Arial"/>
                <w:lang w:val="en-GB"/>
              </w:rPr>
              <w:t>µ</w:t>
            </w:r>
            <w:r w:rsidRPr="00076505">
              <w:rPr>
                <w:rFonts w:ascii="Imago" w:hAnsi="Imago" w:cs="Arial"/>
                <w:lang w:val="en-GB"/>
              </w:rPr>
              <w:t xml:space="preserve">L </w:t>
            </w:r>
            <w:r w:rsidR="008D3637" w:rsidRPr="00076505">
              <w:rPr>
                <w:rFonts w:ascii="Imago" w:hAnsi="Imago" w:cs="Arial"/>
                <w:lang w:val="en-GB"/>
              </w:rPr>
              <w:t>m</w:t>
            </w:r>
            <w:r w:rsidR="00A74835" w:rsidRPr="00076505">
              <w:rPr>
                <w:rFonts w:ascii="Imago" w:hAnsi="Imago" w:cs="Arial"/>
                <w:lang w:val="en-GB"/>
              </w:rPr>
              <w:t>ycophenolic acid glucuronide</w:t>
            </w:r>
            <w:r w:rsidR="00CC5FC9" w:rsidRPr="00076505">
              <w:rPr>
                <w:rFonts w:ascii="Imago" w:hAnsi="Imago" w:cs="Arial"/>
                <w:lang w:val="en-GB"/>
              </w:rPr>
              <w:t xml:space="preserve"> </w:t>
            </w:r>
            <w:r w:rsidRPr="00076505">
              <w:rPr>
                <w:rFonts w:ascii="Imago" w:hAnsi="Imago" w:cs="Arial"/>
                <w:lang w:val="en-GB"/>
              </w:rPr>
              <w:t xml:space="preserve">QC stock solution into a </w:t>
            </w:r>
            <w:r w:rsidR="00527E9F" w:rsidRPr="00076505">
              <w:rPr>
                <w:rFonts w:ascii="Imago" w:hAnsi="Imago" w:cs="Arial"/>
                <w:lang w:val="en-GB"/>
              </w:rPr>
              <w:t>5</w:t>
            </w:r>
            <w:r w:rsidRPr="00076505">
              <w:rPr>
                <w:rFonts w:ascii="Imago" w:hAnsi="Imago" w:cs="Arial"/>
                <w:lang w:val="en-GB"/>
              </w:rPr>
              <w:t xml:space="preserve"> mL volumetric flask. Fill to the mark with </w:t>
            </w:r>
            <w:r w:rsidR="00D41AD4" w:rsidRPr="00076505">
              <w:rPr>
                <w:rFonts w:ascii="Imago" w:hAnsi="Imago" w:cs="Arial"/>
                <w:lang w:val="en-GB"/>
              </w:rPr>
              <w:t xml:space="preserve">DMSO </w:t>
            </w:r>
            <w:r w:rsidRPr="00076505">
              <w:rPr>
                <w:rFonts w:ascii="Imago" w:hAnsi="Imago" w:cs="Arial"/>
                <w:lang w:val="en-GB"/>
              </w:rPr>
              <w:t xml:space="preserve">and mix thoroughly. </w:t>
            </w:r>
          </w:p>
          <w:p w14:paraId="55C2DAC5" w14:textId="55841728" w:rsidR="00F71C2C" w:rsidRPr="00076505" w:rsidRDefault="00F71C2C" w:rsidP="00F71C2C">
            <w:pPr>
              <w:rPr>
                <w:rFonts w:ascii="Imago" w:hAnsi="Imago" w:cs="Arial"/>
                <w:lang w:val="en-GB"/>
              </w:rPr>
            </w:pPr>
            <w:r w:rsidRPr="00076505">
              <w:rPr>
                <w:rFonts w:ascii="Imago" w:hAnsi="Imago" w:cs="Arial"/>
                <w:lang w:val="en-GB"/>
              </w:rPr>
              <w:t xml:space="preserve">Pipette to be used: </w:t>
            </w:r>
            <w:r w:rsidR="001C7F25" w:rsidRPr="00076505">
              <w:rPr>
                <w:rFonts w:ascii="Imago" w:hAnsi="Imago" w:cs="Arial"/>
                <w:lang w:val="en-GB"/>
              </w:rPr>
              <w:t>Eppendorf Multipette® E3 / E3x, Combitip advanced® 0.5 mL</w:t>
            </w:r>
          </w:p>
          <w:p w14:paraId="6A831D07" w14:textId="6876166A" w:rsidR="00BC6549" w:rsidRPr="00076505" w:rsidRDefault="00BC6549" w:rsidP="00BC6549">
            <w:pPr>
              <w:rPr>
                <w:rFonts w:ascii="Imago" w:hAnsi="Imago" w:cs="Arial"/>
                <w:lang w:val="en-GB"/>
              </w:rPr>
            </w:pPr>
            <w:r w:rsidRPr="00076505">
              <w:rPr>
                <w:rFonts w:ascii="Imago" w:hAnsi="Imago" w:cs="Arial"/>
                <w:lang w:val="en-GB"/>
              </w:rPr>
              <w:t xml:space="preserve">c = </w:t>
            </w:r>
            <w:r w:rsidR="0083282E" w:rsidRPr="00076505">
              <w:rPr>
                <w:rFonts w:ascii="Imago" w:hAnsi="Imago" w:cs="Arial"/>
                <w:lang w:val="en-GB"/>
              </w:rPr>
              <w:t>4</w:t>
            </w:r>
            <w:r w:rsidR="008D3637" w:rsidRPr="00076505">
              <w:rPr>
                <w:rFonts w:ascii="Imago" w:hAnsi="Imago" w:cs="Arial"/>
                <w:lang w:val="en-GB"/>
              </w:rPr>
              <w:t>.00</w:t>
            </w:r>
            <w:r w:rsidR="009102A3" w:rsidRPr="00076505">
              <w:rPr>
                <w:rFonts w:ascii="Imago" w:hAnsi="Imago" w:cs="Arial"/>
                <w:lang w:val="en-GB"/>
              </w:rPr>
              <w:t> </w:t>
            </w:r>
            <w:r w:rsidR="00423638" w:rsidRPr="00076505">
              <w:rPr>
                <w:rFonts w:ascii="Imago" w:hAnsi="Imago" w:cs="Arial"/>
                <w:lang w:val="en-GB"/>
              </w:rPr>
              <w:t>m</w:t>
            </w:r>
            <w:r w:rsidRPr="00076505">
              <w:rPr>
                <w:rFonts w:ascii="Imago" w:hAnsi="Imago" w:cs="Arial"/>
                <w:lang w:val="en-GB"/>
              </w:rPr>
              <w:t xml:space="preserve">g/mL (± </w:t>
            </w:r>
            <w:r w:rsidR="008D3637" w:rsidRPr="00076505">
              <w:rPr>
                <w:rFonts w:ascii="Imago" w:hAnsi="Imago" w:cs="Arial"/>
                <w:lang w:val="en-GB"/>
              </w:rPr>
              <w:t>0.</w:t>
            </w:r>
            <w:r w:rsidR="0083282E" w:rsidRPr="00076505">
              <w:rPr>
                <w:rFonts w:ascii="Imago" w:hAnsi="Imago" w:cs="Arial"/>
                <w:lang w:val="en-GB"/>
              </w:rPr>
              <w:t>2</w:t>
            </w:r>
            <w:r w:rsidR="008D3637" w:rsidRPr="00076505">
              <w:rPr>
                <w:rFonts w:ascii="Imago" w:hAnsi="Imago" w:cs="Arial"/>
                <w:lang w:val="en-GB"/>
              </w:rPr>
              <w:t>0</w:t>
            </w:r>
            <w:r w:rsidR="009102A3" w:rsidRPr="00076505">
              <w:rPr>
                <w:rFonts w:ascii="Imago" w:hAnsi="Imago" w:cs="Arial"/>
                <w:lang w:val="en-GB"/>
              </w:rPr>
              <w:t> </w:t>
            </w:r>
            <w:r w:rsidR="00423638" w:rsidRPr="00076505">
              <w:rPr>
                <w:rFonts w:ascii="Imago" w:hAnsi="Imago" w:cs="Arial"/>
                <w:lang w:val="en-GB"/>
              </w:rPr>
              <w:t>mg/mL</w:t>
            </w:r>
            <w:r w:rsidRPr="00076505">
              <w:rPr>
                <w:rFonts w:ascii="Imago" w:hAnsi="Imago" w:cs="Arial"/>
                <w:lang w:val="en-GB"/>
              </w:rPr>
              <w:t>)</w:t>
            </w:r>
          </w:p>
        </w:tc>
      </w:tr>
    </w:tbl>
    <w:p w14:paraId="7E92D836" w14:textId="260C8DBB" w:rsidR="00BC6549" w:rsidRPr="00076505" w:rsidRDefault="00F17982" w:rsidP="00AC048B">
      <w:pPr>
        <w:rPr>
          <w:rFonts w:ascii="Imago" w:hAnsi="Imago" w:cs="Arial"/>
          <w:lang w:val="en-GB"/>
        </w:rPr>
      </w:pPr>
      <w:r w:rsidRPr="00076505">
        <w:rPr>
          <w:rFonts w:ascii="Imago" w:hAnsi="Imago" w:cs="Arial"/>
          <w:lang w:val="en-GB"/>
        </w:rPr>
        <w:t xml:space="preserve">Prepare the </w:t>
      </w:r>
      <w:r w:rsidR="008D3637" w:rsidRPr="00076505">
        <w:rPr>
          <w:rFonts w:ascii="Imago" w:hAnsi="Imago" w:cs="Arial"/>
          <w:lang w:val="en-GB"/>
        </w:rPr>
        <w:t>m</w:t>
      </w:r>
      <w:r w:rsidR="00A74835" w:rsidRPr="00076505">
        <w:rPr>
          <w:rFonts w:ascii="Imago" w:hAnsi="Imago" w:cs="Arial"/>
          <w:lang w:val="en-GB"/>
        </w:rPr>
        <w:t>ycophenolic acid glucuronide</w:t>
      </w:r>
      <w:r w:rsidR="00D54A25" w:rsidRPr="00076505">
        <w:rPr>
          <w:rFonts w:ascii="Imago" w:hAnsi="Imago" w:cs="Arial"/>
          <w:lang w:val="en-GB"/>
        </w:rPr>
        <w:t xml:space="preserve"> </w:t>
      </w:r>
      <w:r w:rsidRPr="00076505">
        <w:rPr>
          <w:rFonts w:ascii="Imago" w:hAnsi="Imago" w:cs="Arial"/>
          <w:lang w:val="en-GB"/>
        </w:rPr>
        <w:t>QC working solution freshly.</w:t>
      </w:r>
    </w:p>
    <w:p w14:paraId="657395FC" w14:textId="77777777" w:rsidR="00F17982" w:rsidRDefault="00F17982" w:rsidP="00AC048B">
      <w:pPr>
        <w:rPr>
          <w:rFonts w:ascii="Imago" w:hAnsi="Imago" w:cs="Arial"/>
          <w:lang w:val="en-GB"/>
        </w:rPr>
      </w:pPr>
    </w:p>
    <w:p w14:paraId="13454C6C" w14:textId="77777777" w:rsidR="005C270C" w:rsidRPr="00076505" w:rsidRDefault="005C270C" w:rsidP="00AC048B">
      <w:pPr>
        <w:rPr>
          <w:rFonts w:ascii="Imago" w:hAnsi="Imago" w:cs="Arial"/>
          <w:lang w:val="en-GB"/>
        </w:rPr>
      </w:pPr>
    </w:p>
    <w:p w14:paraId="627D86D4" w14:textId="45D2146C" w:rsidR="00BC6549" w:rsidRPr="00076505" w:rsidRDefault="00375BED" w:rsidP="000D4A7A">
      <w:pPr>
        <w:pStyle w:val="s3"/>
      </w:pPr>
      <w:bookmarkStart w:id="45" w:name="_Toc205962573"/>
      <w:bookmarkEnd w:id="44"/>
      <w:r w:rsidRPr="00076505">
        <w:t>QC Spike Solutions</w:t>
      </w:r>
      <w:bookmarkEnd w:id="45"/>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402926" w:rsidRPr="00076505" w14:paraId="08DB9312" w14:textId="77777777" w:rsidTr="00B8196A">
        <w:tc>
          <w:tcPr>
            <w:tcW w:w="3402" w:type="dxa"/>
            <w:tcBorders>
              <w:top w:val="single" w:sz="4" w:space="0" w:color="auto"/>
              <w:bottom w:val="single" w:sz="4" w:space="0" w:color="auto"/>
            </w:tcBorders>
          </w:tcPr>
          <w:p w14:paraId="1447BFC0" w14:textId="77777777" w:rsidR="00402926" w:rsidRPr="00076505" w:rsidRDefault="00402926" w:rsidP="00423638">
            <w:pPr>
              <w:spacing w:before="40" w:after="40"/>
              <w:rPr>
                <w:rFonts w:ascii="Imago" w:hAnsi="Imago" w:cs="Arial"/>
                <w:b/>
                <w:lang w:val="en-GB"/>
              </w:rPr>
            </w:pPr>
            <w:bookmarkStart w:id="46" w:name="_Hlk47340735"/>
            <w:r w:rsidRPr="00076505">
              <w:rPr>
                <w:rFonts w:ascii="Imago" w:hAnsi="Imago" w:cs="Arial"/>
                <w:b/>
                <w:lang w:val="en-GB"/>
              </w:rPr>
              <w:t>Material</w:t>
            </w:r>
          </w:p>
        </w:tc>
        <w:tc>
          <w:tcPr>
            <w:tcW w:w="2268" w:type="dxa"/>
            <w:tcBorders>
              <w:top w:val="single" w:sz="4" w:space="0" w:color="auto"/>
              <w:bottom w:val="single" w:sz="4" w:space="0" w:color="auto"/>
            </w:tcBorders>
          </w:tcPr>
          <w:p w14:paraId="1F93EC43" w14:textId="77777777" w:rsidR="00402926" w:rsidRPr="00076505" w:rsidRDefault="00402926" w:rsidP="00423638">
            <w:pPr>
              <w:spacing w:before="40" w:after="40"/>
              <w:rPr>
                <w:rFonts w:ascii="Imago" w:hAnsi="Imago" w:cs="Arial"/>
                <w:b/>
                <w:lang w:val="en-GB"/>
              </w:rPr>
            </w:pPr>
            <w:r w:rsidRPr="00076505">
              <w:rPr>
                <w:rFonts w:ascii="Imago" w:hAnsi="Imago" w:cs="Arial"/>
                <w:b/>
                <w:lang w:val="en-GB"/>
              </w:rPr>
              <w:t>Target</w:t>
            </w:r>
          </w:p>
        </w:tc>
      </w:tr>
      <w:tr w:rsidR="00402926" w:rsidRPr="00076505" w14:paraId="045A7905" w14:textId="77777777" w:rsidTr="00B8196A">
        <w:tc>
          <w:tcPr>
            <w:tcW w:w="3402" w:type="dxa"/>
            <w:tcBorders>
              <w:top w:val="single" w:sz="4" w:space="0" w:color="auto"/>
            </w:tcBorders>
          </w:tcPr>
          <w:p w14:paraId="6AA5CD03" w14:textId="0CA6CA7D" w:rsidR="00402926" w:rsidRPr="00076505" w:rsidRDefault="00402926" w:rsidP="00423638">
            <w:pPr>
              <w:spacing w:before="40" w:after="40"/>
              <w:rPr>
                <w:rFonts w:ascii="Imago" w:hAnsi="Imago" w:cs="Arial"/>
                <w:lang w:val="en-GB"/>
              </w:rPr>
            </w:pPr>
            <w:r w:rsidRPr="00076505">
              <w:rPr>
                <w:rFonts w:ascii="Imago" w:hAnsi="Imago" w:cs="Arial"/>
                <w:lang w:val="en-GB"/>
              </w:rPr>
              <w:t>QC stock solution</w:t>
            </w:r>
          </w:p>
        </w:tc>
        <w:tc>
          <w:tcPr>
            <w:tcW w:w="2268" w:type="dxa"/>
            <w:tcBorders>
              <w:top w:val="single" w:sz="4" w:space="0" w:color="auto"/>
            </w:tcBorders>
          </w:tcPr>
          <w:p w14:paraId="75B6E41F" w14:textId="20A8B240" w:rsidR="00402926" w:rsidRPr="00076505" w:rsidRDefault="00402926" w:rsidP="00423638">
            <w:pPr>
              <w:spacing w:before="40" w:after="40"/>
              <w:rPr>
                <w:rFonts w:ascii="Imago" w:hAnsi="Imago" w:cs="Arial"/>
                <w:lang w:val="en-GB"/>
              </w:rPr>
            </w:pPr>
            <w:r w:rsidRPr="00076505">
              <w:rPr>
                <w:rFonts w:ascii="Imago" w:hAnsi="Imago" w:cs="Arial"/>
                <w:lang w:val="en-GB"/>
              </w:rPr>
              <w:t xml:space="preserve">approx. </w:t>
            </w:r>
            <w:r w:rsidR="0083282E" w:rsidRPr="00076505">
              <w:rPr>
                <w:rFonts w:ascii="Imago" w:hAnsi="Imago" w:cs="Arial"/>
                <w:lang w:val="en-GB"/>
              </w:rPr>
              <w:t>3050</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402926" w:rsidRPr="00076505" w14:paraId="701656D9" w14:textId="77777777" w:rsidTr="00B8196A">
        <w:tc>
          <w:tcPr>
            <w:tcW w:w="3402" w:type="dxa"/>
          </w:tcPr>
          <w:p w14:paraId="02F79DD8" w14:textId="6AB0875B" w:rsidR="00402926" w:rsidRPr="00076505" w:rsidRDefault="00402926" w:rsidP="00423638">
            <w:pPr>
              <w:spacing w:before="40" w:after="40"/>
              <w:rPr>
                <w:rFonts w:ascii="Imago" w:hAnsi="Imago" w:cs="Arial"/>
                <w:lang w:val="en-GB"/>
              </w:rPr>
            </w:pPr>
            <w:r w:rsidRPr="00076505">
              <w:rPr>
                <w:rFonts w:ascii="Imago" w:hAnsi="Imago" w:cs="Arial"/>
                <w:lang w:val="en-GB"/>
              </w:rPr>
              <w:t>QC working solution</w:t>
            </w:r>
          </w:p>
        </w:tc>
        <w:tc>
          <w:tcPr>
            <w:tcW w:w="2268" w:type="dxa"/>
          </w:tcPr>
          <w:p w14:paraId="706F121A" w14:textId="749CE2DB" w:rsidR="00402926" w:rsidRPr="00076505" w:rsidRDefault="00402926" w:rsidP="00423638">
            <w:pPr>
              <w:spacing w:before="40" w:after="40"/>
              <w:rPr>
                <w:rFonts w:ascii="Imago" w:hAnsi="Imago" w:cs="Arial"/>
                <w:lang w:val="en-GB"/>
              </w:rPr>
            </w:pPr>
            <w:r w:rsidRPr="00076505">
              <w:rPr>
                <w:rFonts w:ascii="Imago" w:hAnsi="Imago" w:cs="Arial"/>
                <w:lang w:val="en-GB"/>
              </w:rPr>
              <w:t xml:space="preserve">approx. </w:t>
            </w:r>
            <w:r w:rsidR="0083282E" w:rsidRPr="00076505">
              <w:rPr>
                <w:rFonts w:ascii="Imago" w:hAnsi="Imago" w:cs="Arial"/>
                <w:lang w:val="en-GB"/>
              </w:rPr>
              <w:t>250</w:t>
            </w:r>
            <w:r w:rsidRPr="00076505">
              <w:rPr>
                <w:rFonts w:ascii="Imago" w:hAnsi="Imago" w:cs="Arial"/>
                <w:lang w:val="en-GB"/>
              </w:rPr>
              <w:t xml:space="preserve"> </w:t>
            </w:r>
            <w:r w:rsidR="00D10F20" w:rsidRPr="00076505">
              <w:rPr>
                <w:rFonts w:ascii="Imago" w:hAnsi="Imago" w:cs="Arial"/>
                <w:lang w:val="en-GB"/>
              </w:rPr>
              <w:t>µ</w:t>
            </w:r>
            <w:r w:rsidRPr="00076505">
              <w:rPr>
                <w:rFonts w:ascii="Imago" w:hAnsi="Imago" w:cs="Arial"/>
                <w:lang w:val="en-GB"/>
              </w:rPr>
              <w:t>L</w:t>
            </w:r>
          </w:p>
        </w:tc>
      </w:tr>
      <w:tr w:rsidR="003D08BB" w:rsidRPr="00076505" w14:paraId="1FCDB2E3" w14:textId="77777777" w:rsidTr="00B8196A">
        <w:tc>
          <w:tcPr>
            <w:tcW w:w="3402" w:type="dxa"/>
          </w:tcPr>
          <w:p w14:paraId="5571B06D" w14:textId="4AA610D4" w:rsidR="003D08BB" w:rsidRPr="00076505" w:rsidRDefault="003D08BB" w:rsidP="00423638">
            <w:pPr>
              <w:spacing w:before="40" w:after="40"/>
              <w:rPr>
                <w:rFonts w:ascii="Imago" w:hAnsi="Imago" w:cs="Arial"/>
                <w:lang w:val="en-GB"/>
              </w:rPr>
            </w:pPr>
            <w:r w:rsidRPr="00076505">
              <w:rPr>
                <w:rFonts w:ascii="Imago" w:hAnsi="Imago" w:cs="Arial"/>
                <w:lang w:val="en-GB"/>
              </w:rPr>
              <w:t>DMSO</w:t>
            </w:r>
          </w:p>
        </w:tc>
        <w:tc>
          <w:tcPr>
            <w:tcW w:w="2268" w:type="dxa"/>
          </w:tcPr>
          <w:p w14:paraId="058A2582" w14:textId="424BB084" w:rsidR="003D08BB" w:rsidRPr="00076505" w:rsidRDefault="003D08BB" w:rsidP="00423638">
            <w:pPr>
              <w:spacing w:before="40" w:after="40"/>
              <w:rPr>
                <w:rFonts w:ascii="Imago" w:hAnsi="Imago" w:cs="Arial"/>
                <w:lang w:val="en-GB"/>
              </w:rPr>
            </w:pPr>
            <w:r w:rsidRPr="00076505">
              <w:rPr>
                <w:rFonts w:ascii="Imago" w:hAnsi="Imago" w:cs="Arial"/>
                <w:lang w:val="en-GB"/>
              </w:rPr>
              <w:t xml:space="preserve">approx. </w:t>
            </w:r>
            <w:r w:rsidR="008D3637" w:rsidRPr="00076505">
              <w:rPr>
                <w:rFonts w:ascii="Imago" w:hAnsi="Imago" w:cs="Arial"/>
                <w:lang w:val="en-GB"/>
              </w:rPr>
              <w:t>1</w:t>
            </w:r>
            <w:r w:rsidR="0083282E" w:rsidRPr="00076505">
              <w:rPr>
                <w:rFonts w:ascii="Imago" w:hAnsi="Imago" w:cs="Arial"/>
                <w:lang w:val="en-GB"/>
              </w:rPr>
              <w:t>2</w:t>
            </w:r>
            <w:r w:rsidRPr="00076505">
              <w:rPr>
                <w:rFonts w:ascii="Imago" w:hAnsi="Imago" w:cs="Arial"/>
                <w:lang w:val="en-GB"/>
              </w:rPr>
              <w:t xml:space="preserve"> mL</w:t>
            </w:r>
          </w:p>
        </w:tc>
      </w:tr>
    </w:tbl>
    <w:p w14:paraId="31546CF5" w14:textId="77777777" w:rsidR="00BC6549" w:rsidRPr="00076505" w:rsidRDefault="00BC6549" w:rsidP="00AC048B">
      <w:pPr>
        <w:rPr>
          <w:rFonts w:ascii="Imago" w:hAnsi="Imago" w:cs="Arial"/>
          <w:lang w:val="en-GB"/>
        </w:rPr>
      </w:pPr>
    </w:p>
    <w:p w14:paraId="6B2E6238" w14:textId="77777777" w:rsidR="00817E3C" w:rsidRPr="00076505" w:rsidRDefault="00402926" w:rsidP="00402926">
      <w:pPr>
        <w:rPr>
          <w:rFonts w:ascii="Imago" w:hAnsi="Imago" w:cs="Arial"/>
          <w:lang w:val="en-GB"/>
        </w:rPr>
      </w:pPr>
      <w:r w:rsidRPr="00076505">
        <w:rPr>
          <w:rFonts w:ascii="Imago" w:hAnsi="Imago" w:cs="Arial"/>
          <w:lang w:val="en-GB"/>
        </w:rPr>
        <w:t xml:space="preserve">Prepare QC spike solutions as outlined in the following table. </w:t>
      </w:r>
    </w:p>
    <w:p w14:paraId="200A7380" w14:textId="370DBFC0" w:rsidR="00EB4068" w:rsidRPr="00076505" w:rsidRDefault="00EB4068" w:rsidP="00EB4068">
      <w:pPr>
        <w:pStyle w:val="QMStandardtext"/>
        <w:rPr>
          <w:rFonts w:ascii="Imago" w:hAnsi="Imago"/>
          <w:lang w:val="en-GB"/>
        </w:rPr>
      </w:pPr>
      <w:bookmarkStart w:id="47" w:name="_Hlk47605872"/>
      <w:r w:rsidRPr="00076505">
        <w:rPr>
          <w:rFonts w:ascii="Imago" w:hAnsi="Imago"/>
          <w:lang w:val="en-GB"/>
        </w:rPr>
        <w:lastRenderedPageBreak/>
        <w:t xml:space="preserve">QC spike solutions are prepared in </w:t>
      </w:r>
      <w:r w:rsidR="007957D9" w:rsidRPr="00076505">
        <w:rPr>
          <w:rFonts w:ascii="Imago" w:hAnsi="Imago"/>
          <w:lang w:val="en-GB"/>
        </w:rPr>
        <w:t>5</w:t>
      </w:r>
      <w:r w:rsidRPr="00076505">
        <w:rPr>
          <w:rFonts w:ascii="Imago" w:hAnsi="Imago"/>
          <w:lang w:val="en-GB"/>
        </w:rPr>
        <w:t xml:space="preserve"> mL volumetric flasks from the working </w:t>
      </w:r>
      <w:r w:rsidR="00384A06" w:rsidRPr="00076505">
        <w:rPr>
          <w:rFonts w:ascii="Imago" w:hAnsi="Imago"/>
          <w:lang w:val="en-GB"/>
        </w:rPr>
        <w:t xml:space="preserve">/ stock </w:t>
      </w:r>
      <w:r w:rsidRPr="00076505">
        <w:rPr>
          <w:rFonts w:ascii="Imago" w:hAnsi="Imago"/>
          <w:lang w:val="en-GB"/>
        </w:rPr>
        <w:t>solution</w:t>
      </w:r>
      <w:r w:rsidR="00384A06" w:rsidRPr="00076505">
        <w:rPr>
          <w:rFonts w:ascii="Imago" w:hAnsi="Imago"/>
          <w:lang w:val="en-GB"/>
        </w:rPr>
        <w:t xml:space="preserve"> as indicated below</w:t>
      </w:r>
      <w:r w:rsidRPr="00076505">
        <w:rPr>
          <w:rFonts w:ascii="Imago" w:hAnsi="Imago"/>
          <w:lang w:val="en-GB"/>
        </w:rPr>
        <w:t>.</w:t>
      </w:r>
    </w:p>
    <w:bookmarkEnd w:id="47"/>
    <w:p w14:paraId="36397551" w14:textId="77777777" w:rsidR="00E51967" w:rsidRDefault="00E51967" w:rsidP="00E51967">
      <w:pPr>
        <w:pStyle w:val="QMStandardtext"/>
        <w:rPr>
          <w:rFonts w:ascii="Imago" w:hAnsi="Imago"/>
          <w:lang w:val="en-GB"/>
        </w:rPr>
      </w:pPr>
      <w:r w:rsidRPr="002D1A45">
        <w:rPr>
          <w:rFonts w:ascii="Imago" w:hAnsi="Imago"/>
          <w:lang w:val="en-GB"/>
        </w:rPr>
        <w:t>After pipetting the respective stock or working solution</w:t>
      </w:r>
      <w:r>
        <w:rPr>
          <w:rFonts w:ascii="Imago" w:hAnsi="Imago"/>
          <w:lang w:val="en-GB"/>
        </w:rPr>
        <w:t>, fill the volumetric flask with DMSO</w:t>
      </w:r>
      <w:r w:rsidRPr="002D1A45">
        <w:rPr>
          <w:rFonts w:ascii="Imago" w:hAnsi="Imago"/>
          <w:lang w:val="en-GB"/>
        </w:rPr>
        <w:t xml:space="preserve"> to the mark and mix thoroughly.</w:t>
      </w:r>
    </w:p>
    <w:p w14:paraId="6E2B8FEB" w14:textId="77777777" w:rsidR="00817E3C" w:rsidRPr="00076505" w:rsidRDefault="00817E3C" w:rsidP="00817E3C">
      <w:pPr>
        <w:pStyle w:val="QMStandardtext"/>
        <w:rPr>
          <w:rFonts w:ascii="Imago" w:hAnsi="Imago"/>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1276"/>
        <w:gridCol w:w="1417"/>
        <w:gridCol w:w="1134"/>
        <w:gridCol w:w="2244"/>
      </w:tblGrid>
      <w:tr w:rsidR="00402926" w:rsidRPr="00076505" w14:paraId="430E546C" w14:textId="77777777" w:rsidTr="00861D59">
        <w:tc>
          <w:tcPr>
            <w:tcW w:w="1134" w:type="dxa"/>
            <w:tcBorders>
              <w:top w:val="single" w:sz="4" w:space="0" w:color="auto"/>
              <w:bottom w:val="single" w:sz="4" w:space="0" w:color="auto"/>
            </w:tcBorders>
            <w:vAlign w:val="center"/>
          </w:tcPr>
          <w:p w14:paraId="77A22E05" w14:textId="77B7C60F" w:rsidR="00402926" w:rsidRPr="00076505" w:rsidRDefault="002865F3" w:rsidP="0039136C">
            <w:pPr>
              <w:jc w:val="left"/>
              <w:rPr>
                <w:rFonts w:ascii="Imago" w:hAnsi="Imago" w:cs="Arial"/>
                <w:lang w:val="en-GB"/>
              </w:rPr>
            </w:pPr>
            <w:r w:rsidRPr="00076505">
              <w:rPr>
                <w:rFonts w:ascii="Imago" w:hAnsi="Imago" w:cs="Arial"/>
                <w:lang w:val="en-GB"/>
              </w:rPr>
              <w:t>QC</w:t>
            </w:r>
            <w:r w:rsidR="00402926" w:rsidRPr="00076505">
              <w:rPr>
                <w:rFonts w:ascii="Imago" w:hAnsi="Imago" w:cs="Arial"/>
                <w:lang w:val="en-GB"/>
              </w:rPr>
              <w:t xml:space="preserve"> spike solution</w:t>
            </w:r>
          </w:p>
        </w:tc>
        <w:tc>
          <w:tcPr>
            <w:tcW w:w="1985" w:type="dxa"/>
            <w:tcBorders>
              <w:top w:val="single" w:sz="4" w:space="0" w:color="auto"/>
              <w:bottom w:val="single" w:sz="4" w:space="0" w:color="auto"/>
            </w:tcBorders>
            <w:vAlign w:val="center"/>
          </w:tcPr>
          <w:p w14:paraId="23CC7B1E" w14:textId="77777777" w:rsidR="00402926" w:rsidRPr="00076505" w:rsidRDefault="00402926" w:rsidP="008A1586">
            <w:pPr>
              <w:rPr>
                <w:rFonts w:ascii="Imago" w:hAnsi="Imago" w:cs="Arial"/>
                <w:lang w:val="en-GB"/>
              </w:rPr>
            </w:pPr>
            <w:r w:rsidRPr="00076505">
              <w:rPr>
                <w:rFonts w:ascii="Imago" w:hAnsi="Imago" w:cs="Arial"/>
                <w:lang w:val="en-GB"/>
              </w:rPr>
              <w:t>Solution</w:t>
            </w:r>
          </w:p>
        </w:tc>
        <w:tc>
          <w:tcPr>
            <w:tcW w:w="1276" w:type="dxa"/>
            <w:tcBorders>
              <w:top w:val="single" w:sz="4" w:space="0" w:color="auto"/>
              <w:bottom w:val="single" w:sz="4" w:space="0" w:color="auto"/>
            </w:tcBorders>
            <w:vAlign w:val="center"/>
          </w:tcPr>
          <w:p w14:paraId="769BE6C4" w14:textId="77777777" w:rsidR="00402926" w:rsidRPr="00076505" w:rsidRDefault="00402926" w:rsidP="004B2E38">
            <w:pPr>
              <w:jc w:val="center"/>
              <w:rPr>
                <w:rFonts w:ascii="Imago" w:hAnsi="Imago" w:cs="Arial"/>
                <w:lang w:val="en-GB"/>
              </w:rPr>
            </w:pPr>
            <w:r w:rsidRPr="00076505">
              <w:rPr>
                <w:rFonts w:ascii="Imago" w:hAnsi="Imago" w:cs="Arial"/>
                <w:lang w:val="en-GB"/>
              </w:rPr>
              <w:t>V Solution [µL]</w:t>
            </w:r>
          </w:p>
        </w:tc>
        <w:tc>
          <w:tcPr>
            <w:tcW w:w="1417" w:type="dxa"/>
            <w:tcBorders>
              <w:top w:val="single" w:sz="4" w:space="0" w:color="auto"/>
              <w:bottom w:val="single" w:sz="4" w:space="0" w:color="auto"/>
            </w:tcBorders>
            <w:vAlign w:val="center"/>
          </w:tcPr>
          <w:p w14:paraId="55F0E83C" w14:textId="1F3F9772" w:rsidR="00402926" w:rsidRPr="00076505" w:rsidRDefault="00E51967" w:rsidP="004B2E38">
            <w:pPr>
              <w:jc w:val="center"/>
              <w:rPr>
                <w:rFonts w:ascii="Imago" w:hAnsi="Imago" w:cs="Arial"/>
                <w:lang w:val="en-GB"/>
              </w:rPr>
            </w:pPr>
            <w:r w:rsidRPr="00EE332A">
              <w:rPr>
                <w:rFonts w:ascii="Imago" w:hAnsi="Imago" w:cs="Arial"/>
                <w:lang w:val="en-GB"/>
              </w:rPr>
              <w:t xml:space="preserve">V </w:t>
            </w:r>
            <w:r>
              <w:rPr>
                <w:rFonts w:ascii="Imago" w:hAnsi="Imago" w:cs="Arial"/>
                <w:lang w:val="en-GB"/>
              </w:rPr>
              <w:t>flask     [mL]</w:t>
            </w:r>
          </w:p>
        </w:tc>
        <w:tc>
          <w:tcPr>
            <w:tcW w:w="1134" w:type="dxa"/>
            <w:tcBorders>
              <w:top w:val="single" w:sz="4" w:space="0" w:color="auto"/>
              <w:bottom w:val="single" w:sz="4" w:space="0" w:color="auto"/>
            </w:tcBorders>
            <w:vAlign w:val="center"/>
          </w:tcPr>
          <w:p w14:paraId="160A2988" w14:textId="77777777" w:rsidR="00402926" w:rsidRPr="00076505" w:rsidRDefault="00402926" w:rsidP="004B2E38">
            <w:pPr>
              <w:jc w:val="center"/>
              <w:rPr>
                <w:rFonts w:ascii="Imago" w:hAnsi="Imago" w:cs="Arial"/>
                <w:lang w:val="en-GB"/>
              </w:rPr>
            </w:pPr>
            <w:r w:rsidRPr="00076505">
              <w:rPr>
                <w:rFonts w:ascii="Imago" w:hAnsi="Imago" w:cs="Arial"/>
                <w:lang w:val="en-GB"/>
              </w:rPr>
              <w:t>Conc. [</w:t>
            </w:r>
            <w:r w:rsidR="005571D2" w:rsidRPr="00076505">
              <w:rPr>
                <w:rFonts w:ascii="Imago" w:hAnsi="Imago" w:cs="Arial"/>
                <w:lang w:val="en-GB"/>
              </w:rPr>
              <w:t>µ</w:t>
            </w:r>
            <w:r w:rsidRPr="00076505">
              <w:rPr>
                <w:rFonts w:ascii="Imago" w:hAnsi="Imago" w:cs="Arial"/>
                <w:lang w:val="en-GB"/>
              </w:rPr>
              <w:t>g/mL]</w:t>
            </w:r>
          </w:p>
        </w:tc>
        <w:tc>
          <w:tcPr>
            <w:tcW w:w="2244" w:type="dxa"/>
            <w:tcBorders>
              <w:top w:val="single" w:sz="4" w:space="0" w:color="auto"/>
              <w:bottom w:val="single" w:sz="4" w:space="0" w:color="auto"/>
            </w:tcBorders>
            <w:vAlign w:val="center"/>
          </w:tcPr>
          <w:p w14:paraId="1EE7F0D1" w14:textId="77777777" w:rsidR="00402926" w:rsidRPr="00076505" w:rsidRDefault="00402926" w:rsidP="008A1586">
            <w:pPr>
              <w:rPr>
                <w:rFonts w:ascii="Imago" w:hAnsi="Imago" w:cs="Arial"/>
                <w:lang w:val="en-GB"/>
              </w:rPr>
            </w:pPr>
            <w:r w:rsidRPr="00076505">
              <w:rPr>
                <w:rFonts w:ascii="Imago" w:hAnsi="Imago" w:cs="Arial"/>
                <w:lang w:val="en-GB"/>
              </w:rPr>
              <w:t>Pipette to be used</w:t>
            </w:r>
          </w:p>
        </w:tc>
      </w:tr>
      <w:tr w:rsidR="00402926" w:rsidRPr="00076505" w14:paraId="40B567E9" w14:textId="77777777" w:rsidTr="00861D59">
        <w:tc>
          <w:tcPr>
            <w:tcW w:w="1134" w:type="dxa"/>
            <w:tcBorders>
              <w:top w:val="single" w:sz="4" w:space="0" w:color="auto"/>
              <w:bottom w:val="single" w:sz="4" w:space="0" w:color="808080" w:themeColor="background1" w:themeShade="80"/>
            </w:tcBorders>
            <w:shd w:val="clear" w:color="auto" w:fill="F2F2F2" w:themeFill="background1" w:themeFillShade="F2"/>
          </w:tcPr>
          <w:p w14:paraId="17C98C8D" w14:textId="77777777" w:rsidR="00402926" w:rsidRPr="00076505" w:rsidRDefault="00402926" w:rsidP="008A1586">
            <w:pPr>
              <w:jc w:val="center"/>
              <w:rPr>
                <w:rFonts w:ascii="Imago" w:hAnsi="Imago" w:cs="Arial"/>
                <w:lang w:val="en-GB"/>
              </w:rPr>
            </w:pPr>
            <w:r w:rsidRPr="00076505">
              <w:rPr>
                <w:rFonts w:ascii="Imago" w:hAnsi="Imago" w:cs="Arial"/>
                <w:lang w:val="en-GB"/>
              </w:rPr>
              <w:t>1</w:t>
            </w:r>
          </w:p>
        </w:tc>
        <w:tc>
          <w:tcPr>
            <w:tcW w:w="1985" w:type="dxa"/>
            <w:tcBorders>
              <w:top w:val="single" w:sz="4" w:space="0" w:color="auto"/>
              <w:bottom w:val="single" w:sz="4" w:space="0" w:color="808080" w:themeColor="background1" w:themeShade="80"/>
            </w:tcBorders>
            <w:shd w:val="clear" w:color="auto" w:fill="F2F2F2" w:themeFill="background1" w:themeFillShade="F2"/>
          </w:tcPr>
          <w:p w14:paraId="2A21C47B" w14:textId="41865777" w:rsidR="00402926" w:rsidRPr="00076505" w:rsidRDefault="00A74835" w:rsidP="00423638">
            <w:pPr>
              <w:jc w:val="left"/>
              <w:rPr>
                <w:rFonts w:ascii="Imago" w:hAnsi="Imago" w:cs="Arial"/>
                <w:lang w:val="en-GB"/>
              </w:rPr>
            </w:pPr>
            <w:r w:rsidRPr="00076505">
              <w:rPr>
                <w:rFonts w:ascii="Imago" w:hAnsi="Imago" w:cs="Arial"/>
                <w:lang w:val="en-GB"/>
              </w:rPr>
              <w:t>Mycophenolic acid glucuronide</w:t>
            </w:r>
            <w:r w:rsidR="002432E1" w:rsidRPr="00076505">
              <w:rPr>
                <w:rFonts w:ascii="Imago" w:hAnsi="Imago" w:cs="Arial"/>
                <w:lang w:val="en-GB"/>
              </w:rPr>
              <w:t xml:space="preserve"> </w:t>
            </w:r>
            <w:r w:rsidR="00402926" w:rsidRPr="00076505">
              <w:rPr>
                <w:rFonts w:ascii="Imago" w:hAnsi="Imago" w:cs="Arial"/>
                <w:lang w:val="en-GB"/>
              </w:rPr>
              <w:t>QC working solution</w:t>
            </w:r>
          </w:p>
        </w:tc>
        <w:tc>
          <w:tcPr>
            <w:tcW w:w="1276" w:type="dxa"/>
            <w:tcBorders>
              <w:top w:val="single" w:sz="4" w:space="0" w:color="auto"/>
              <w:bottom w:val="single" w:sz="4" w:space="0" w:color="808080" w:themeColor="background1" w:themeShade="80"/>
            </w:tcBorders>
            <w:shd w:val="clear" w:color="auto" w:fill="F2F2F2" w:themeFill="background1" w:themeFillShade="F2"/>
          </w:tcPr>
          <w:p w14:paraId="6C7B728E" w14:textId="3A308E54" w:rsidR="00402926" w:rsidRPr="00076505" w:rsidRDefault="001C7F25" w:rsidP="008A1586">
            <w:pPr>
              <w:jc w:val="center"/>
              <w:rPr>
                <w:rFonts w:ascii="Imago" w:hAnsi="Imago" w:cs="Arial"/>
                <w:lang w:val="en-GB"/>
              </w:rPr>
            </w:pPr>
            <w:r w:rsidRPr="00076505">
              <w:rPr>
                <w:rFonts w:ascii="Imago" w:hAnsi="Imago" w:cs="Arial"/>
                <w:lang w:val="en-GB"/>
              </w:rPr>
              <w:t>250</w:t>
            </w:r>
          </w:p>
        </w:tc>
        <w:tc>
          <w:tcPr>
            <w:tcW w:w="1417" w:type="dxa"/>
            <w:tcBorders>
              <w:top w:val="single" w:sz="4" w:space="0" w:color="auto"/>
              <w:bottom w:val="single" w:sz="4" w:space="0" w:color="808080" w:themeColor="background1" w:themeShade="80"/>
            </w:tcBorders>
            <w:shd w:val="clear" w:color="auto" w:fill="F2F2F2" w:themeFill="background1" w:themeFillShade="F2"/>
          </w:tcPr>
          <w:p w14:paraId="56E6A38D" w14:textId="7BCDAD9A" w:rsidR="00402926" w:rsidRPr="00076505" w:rsidRDefault="00E51967" w:rsidP="008A1586">
            <w:pPr>
              <w:jc w:val="center"/>
              <w:rPr>
                <w:rFonts w:ascii="Imago" w:hAnsi="Imago" w:cs="Arial"/>
                <w:lang w:val="en-GB"/>
              </w:rPr>
            </w:pPr>
            <w:r>
              <w:rPr>
                <w:rFonts w:ascii="Imago" w:hAnsi="Imago" w:cs="Arial"/>
                <w:lang w:val="en-GB"/>
              </w:rPr>
              <w:t>5</w:t>
            </w:r>
          </w:p>
        </w:tc>
        <w:tc>
          <w:tcPr>
            <w:tcW w:w="1134" w:type="dxa"/>
            <w:tcBorders>
              <w:top w:val="single" w:sz="4" w:space="0" w:color="auto"/>
              <w:bottom w:val="single" w:sz="4" w:space="0" w:color="808080" w:themeColor="background1" w:themeShade="80"/>
            </w:tcBorders>
            <w:shd w:val="clear" w:color="auto" w:fill="F2F2F2" w:themeFill="background1" w:themeFillShade="F2"/>
          </w:tcPr>
          <w:p w14:paraId="691D3CB3" w14:textId="3FAC70B0" w:rsidR="00402926" w:rsidRPr="00076505" w:rsidRDefault="001C7F25" w:rsidP="008A1586">
            <w:pPr>
              <w:jc w:val="center"/>
              <w:rPr>
                <w:rFonts w:ascii="Imago" w:hAnsi="Imago" w:cs="Arial"/>
                <w:lang w:val="en-GB"/>
              </w:rPr>
            </w:pPr>
            <w:r w:rsidRPr="00076505">
              <w:rPr>
                <w:rFonts w:ascii="Imago" w:hAnsi="Imago" w:cs="Arial"/>
                <w:lang w:val="en-GB"/>
              </w:rPr>
              <w:t>200</w:t>
            </w:r>
          </w:p>
        </w:tc>
        <w:tc>
          <w:tcPr>
            <w:tcW w:w="2244" w:type="dxa"/>
            <w:tcBorders>
              <w:top w:val="single" w:sz="4" w:space="0" w:color="auto"/>
              <w:bottom w:val="single" w:sz="4" w:space="0" w:color="808080" w:themeColor="background1" w:themeShade="80"/>
            </w:tcBorders>
            <w:shd w:val="clear" w:color="auto" w:fill="F2F2F2" w:themeFill="background1" w:themeFillShade="F2"/>
          </w:tcPr>
          <w:p w14:paraId="21AE8F1F" w14:textId="5C5250EC" w:rsidR="007957D9" w:rsidRPr="00076505" w:rsidRDefault="001C7F25" w:rsidP="00AF201A">
            <w:pPr>
              <w:jc w:val="left"/>
              <w:rPr>
                <w:rFonts w:ascii="Imago" w:hAnsi="Imago" w:cs="Arial"/>
                <w:lang w:val="it-CH"/>
              </w:rPr>
            </w:pPr>
            <w:r w:rsidRPr="00076505">
              <w:rPr>
                <w:rFonts w:ascii="Imago" w:hAnsi="Imago" w:cs="Arial"/>
                <w:lang w:val="it-CH"/>
              </w:rPr>
              <w:t>Gilson Microman</w:t>
            </w:r>
            <w:r w:rsidRPr="00076505">
              <w:rPr>
                <w:rFonts w:ascii="Imago" w:hAnsi="Imago"/>
                <w:vertAlign w:val="superscript"/>
                <w:lang w:val="it-CH"/>
              </w:rPr>
              <w:t xml:space="preserve">® </w:t>
            </w:r>
            <w:r w:rsidRPr="00076505">
              <w:rPr>
                <w:rFonts w:ascii="Imago" w:hAnsi="Imago" w:cs="Arial"/>
                <w:lang w:val="it-CH"/>
              </w:rPr>
              <w:t>E, 50 – 250 µL</w:t>
            </w:r>
          </w:p>
        </w:tc>
      </w:tr>
      <w:tr w:rsidR="001C7F25" w:rsidRPr="00E44DA4" w14:paraId="7DB4B1FE" w14:textId="77777777" w:rsidTr="001C7F25">
        <w:tc>
          <w:tcPr>
            <w:tcW w:w="1134" w:type="dxa"/>
            <w:tcBorders>
              <w:top w:val="single" w:sz="4" w:space="0" w:color="808080" w:themeColor="background1" w:themeShade="80"/>
              <w:bottom w:val="single" w:sz="4" w:space="0" w:color="808080" w:themeColor="background1" w:themeShade="80"/>
            </w:tcBorders>
          </w:tcPr>
          <w:p w14:paraId="0A6032B6" w14:textId="6380CC10" w:rsidR="001C7F25" w:rsidRPr="00076505" w:rsidRDefault="001C7F25" w:rsidP="001C7F25">
            <w:pPr>
              <w:jc w:val="center"/>
              <w:rPr>
                <w:rFonts w:ascii="Imago" w:hAnsi="Imago" w:cs="Arial"/>
                <w:lang w:val="en-GB"/>
              </w:rPr>
            </w:pPr>
            <w:r w:rsidRPr="00076505">
              <w:rPr>
                <w:rFonts w:ascii="Imago" w:hAnsi="Imago" w:cs="Arial"/>
                <w:lang w:val="en-GB"/>
              </w:rPr>
              <w:t>2</w:t>
            </w:r>
          </w:p>
        </w:tc>
        <w:tc>
          <w:tcPr>
            <w:tcW w:w="1985" w:type="dxa"/>
            <w:tcBorders>
              <w:top w:val="single" w:sz="4" w:space="0" w:color="808080" w:themeColor="background1" w:themeShade="80"/>
              <w:bottom w:val="single" w:sz="4" w:space="0" w:color="808080" w:themeColor="background1" w:themeShade="80"/>
            </w:tcBorders>
          </w:tcPr>
          <w:p w14:paraId="6065A031" w14:textId="6534C729" w:rsidR="001C7F25" w:rsidRPr="00076505" w:rsidRDefault="001C7F25" w:rsidP="001C7F25">
            <w:pPr>
              <w:jc w:val="left"/>
              <w:rPr>
                <w:rFonts w:ascii="Imago" w:hAnsi="Imago" w:cs="Arial"/>
                <w:lang w:val="en-GB"/>
              </w:rPr>
            </w:pPr>
            <w:r w:rsidRPr="00076505">
              <w:rPr>
                <w:rFonts w:ascii="Imago" w:hAnsi="Imago" w:cs="Arial"/>
                <w:lang w:val="en-GB"/>
              </w:rPr>
              <w:t xml:space="preserve">Mycophenolic acid glucuronide QC </w:t>
            </w:r>
            <w:r w:rsidR="0083282E" w:rsidRPr="00076505">
              <w:rPr>
                <w:rFonts w:ascii="Imago" w:hAnsi="Imago" w:cs="Arial"/>
                <w:lang w:val="en-GB"/>
              </w:rPr>
              <w:t>stock</w:t>
            </w:r>
            <w:r w:rsidRPr="00076505">
              <w:rPr>
                <w:rFonts w:ascii="Imago" w:hAnsi="Imago" w:cs="Arial"/>
                <w:lang w:val="en-GB"/>
              </w:rPr>
              <w:t xml:space="preserve"> solution</w:t>
            </w:r>
          </w:p>
        </w:tc>
        <w:tc>
          <w:tcPr>
            <w:tcW w:w="1276" w:type="dxa"/>
            <w:tcBorders>
              <w:top w:val="single" w:sz="4" w:space="0" w:color="808080" w:themeColor="background1" w:themeShade="80"/>
              <w:bottom w:val="single" w:sz="4" w:space="0" w:color="808080" w:themeColor="background1" w:themeShade="80"/>
            </w:tcBorders>
          </w:tcPr>
          <w:p w14:paraId="35BF6C3E" w14:textId="0C00AF32" w:rsidR="001C7F25" w:rsidRPr="00076505" w:rsidRDefault="0083282E" w:rsidP="001C7F25">
            <w:pPr>
              <w:jc w:val="center"/>
              <w:rPr>
                <w:rFonts w:ascii="Imago" w:hAnsi="Imago" w:cs="Arial"/>
                <w:lang w:val="en-GB"/>
              </w:rPr>
            </w:pPr>
            <w:r w:rsidRPr="00076505">
              <w:rPr>
                <w:rFonts w:ascii="Imago" w:hAnsi="Imago" w:cs="Arial"/>
                <w:lang w:val="en-GB"/>
              </w:rPr>
              <w:t>500</w:t>
            </w:r>
          </w:p>
        </w:tc>
        <w:tc>
          <w:tcPr>
            <w:tcW w:w="1417" w:type="dxa"/>
            <w:tcBorders>
              <w:top w:val="single" w:sz="4" w:space="0" w:color="808080" w:themeColor="background1" w:themeShade="80"/>
              <w:bottom w:val="single" w:sz="4" w:space="0" w:color="808080" w:themeColor="background1" w:themeShade="80"/>
            </w:tcBorders>
          </w:tcPr>
          <w:p w14:paraId="302C81BE" w14:textId="020EBD09" w:rsidR="001C7F25" w:rsidRPr="00076505" w:rsidRDefault="00E51967" w:rsidP="001C7F25">
            <w:pPr>
              <w:jc w:val="center"/>
              <w:rPr>
                <w:rFonts w:ascii="Imago" w:hAnsi="Imago" w:cs="Arial"/>
                <w:lang w:val="en-GB"/>
              </w:rPr>
            </w:pPr>
            <w:r>
              <w:rPr>
                <w:rFonts w:ascii="Imago" w:hAnsi="Imago" w:cs="Arial"/>
                <w:lang w:val="en-GB"/>
              </w:rPr>
              <w:t>5</w:t>
            </w:r>
          </w:p>
        </w:tc>
        <w:tc>
          <w:tcPr>
            <w:tcW w:w="1134" w:type="dxa"/>
            <w:tcBorders>
              <w:top w:val="single" w:sz="4" w:space="0" w:color="808080" w:themeColor="background1" w:themeShade="80"/>
              <w:bottom w:val="single" w:sz="4" w:space="0" w:color="808080" w:themeColor="background1" w:themeShade="80"/>
            </w:tcBorders>
          </w:tcPr>
          <w:p w14:paraId="367A23CD" w14:textId="4E48A919" w:rsidR="001C7F25" w:rsidRPr="00076505" w:rsidRDefault="0083282E" w:rsidP="001C7F25">
            <w:pPr>
              <w:jc w:val="center"/>
              <w:rPr>
                <w:rFonts w:ascii="Imago" w:hAnsi="Imago" w:cs="Arial"/>
                <w:lang w:val="en-GB"/>
              </w:rPr>
            </w:pPr>
            <w:r w:rsidRPr="00076505">
              <w:rPr>
                <w:rFonts w:ascii="Imago" w:hAnsi="Imago" w:cs="Arial"/>
                <w:lang w:val="en-GB"/>
              </w:rPr>
              <w:t>40</w:t>
            </w:r>
            <w:r w:rsidR="00A801E0" w:rsidRPr="00076505">
              <w:rPr>
                <w:rFonts w:ascii="Imago" w:hAnsi="Imago" w:cs="Arial"/>
                <w:lang w:val="en-GB"/>
              </w:rPr>
              <w:t>0</w:t>
            </w:r>
            <w:r w:rsidRPr="00076505">
              <w:rPr>
                <w:rFonts w:ascii="Imago" w:hAnsi="Imago" w:cs="Arial"/>
                <w:lang w:val="en-GB"/>
              </w:rPr>
              <w:t>0</w:t>
            </w:r>
          </w:p>
        </w:tc>
        <w:tc>
          <w:tcPr>
            <w:tcW w:w="2244" w:type="dxa"/>
            <w:tcBorders>
              <w:top w:val="single" w:sz="4" w:space="0" w:color="808080" w:themeColor="background1" w:themeShade="80"/>
              <w:bottom w:val="single" w:sz="4" w:space="0" w:color="808080" w:themeColor="background1" w:themeShade="80"/>
            </w:tcBorders>
          </w:tcPr>
          <w:p w14:paraId="06BC37C8" w14:textId="20E7548F" w:rsidR="001C7F25" w:rsidRPr="00076505" w:rsidRDefault="0083282E" w:rsidP="001C7F25">
            <w:pPr>
              <w:jc w:val="left"/>
              <w:rPr>
                <w:rFonts w:ascii="Imago" w:hAnsi="Imago" w:cs="Arial"/>
                <w:lang w:val="it-IT"/>
              </w:rPr>
            </w:pPr>
            <w:r w:rsidRPr="00076505">
              <w:rPr>
                <w:rFonts w:ascii="Imago" w:hAnsi="Imago" w:cs="Arial"/>
                <w:lang w:val="it-CH"/>
              </w:rPr>
              <w:t>Eppendorf Multipette</w:t>
            </w:r>
            <w:r w:rsidRPr="00076505">
              <w:rPr>
                <w:rFonts w:ascii="Imago" w:hAnsi="Imago"/>
                <w:vertAlign w:val="superscript"/>
                <w:lang w:val="it-CH"/>
              </w:rPr>
              <w:t>®</w:t>
            </w:r>
            <w:r w:rsidRPr="00076505">
              <w:rPr>
                <w:rFonts w:ascii="Imago" w:hAnsi="Imago" w:cs="Arial"/>
                <w:lang w:val="it-CH"/>
              </w:rPr>
              <w:t xml:space="preserve"> E3 / E3x, Combitip advanced</w:t>
            </w:r>
            <w:r w:rsidRPr="00076505">
              <w:rPr>
                <w:rFonts w:ascii="Imago" w:hAnsi="Imago"/>
                <w:vertAlign w:val="superscript"/>
                <w:lang w:val="it-CH"/>
              </w:rPr>
              <w:t>®</w:t>
            </w:r>
            <w:r w:rsidRPr="00076505">
              <w:rPr>
                <w:rFonts w:ascii="Imago" w:hAnsi="Imago" w:cs="Arial"/>
                <w:lang w:val="it-CH"/>
              </w:rPr>
              <w:t xml:space="preserve"> 0.5 mL</w:t>
            </w:r>
          </w:p>
        </w:tc>
      </w:tr>
      <w:tr w:rsidR="00402926" w:rsidRPr="00E44DA4" w14:paraId="389C95F4" w14:textId="77777777" w:rsidTr="00861D59">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81D6246" w14:textId="77777777" w:rsidR="00402926" w:rsidRPr="00076505" w:rsidRDefault="00402926" w:rsidP="008A1586">
            <w:pPr>
              <w:jc w:val="center"/>
              <w:rPr>
                <w:rFonts w:ascii="Imago" w:hAnsi="Imago" w:cs="Arial"/>
                <w:lang w:val="en-GB"/>
              </w:rPr>
            </w:pPr>
            <w:r w:rsidRPr="00076505">
              <w:rPr>
                <w:rFonts w:ascii="Imago" w:hAnsi="Imago" w:cs="Arial"/>
                <w:lang w:val="en-GB"/>
              </w:rPr>
              <w:t>3</w:t>
            </w:r>
          </w:p>
        </w:tc>
        <w:tc>
          <w:tcPr>
            <w:tcW w:w="1985"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FDACA" w14:textId="4CD7782C" w:rsidR="00402926" w:rsidRPr="00076505" w:rsidRDefault="00A74835" w:rsidP="00423638">
            <w:pPr>
              <w:jc w:val="left"/>
              <w:rPr>
                <w:rFonts w:ascii="Imago" w:hAnsi="Imago" w:cs="Arial"/>
                <w:lang w:val="en-GB"/>
              </w:rPr>
            </w:pPr>
            <w:r w:rsidRPr="00076505">
              <w:rPr>
                <w:rFonts w:ascii="Imago" w:hAnsi="Imago" w:cs="Arial"/>
                <w:lang w:val="en-GB"/>
              </w:rPr>
              <w:t>Mycophenolic acid glucuronide</w:t>
            </w:r>
            <w:r w:rsidR="002432E1" w:rsidRPr="00076505">
              <w:rPr>
                <w:rFonts w:ascii="Imago" w:hAnsi="Imago" w:cs="Arial"/>
                <w:lang w:val="en-GB"/>
              </w:rPr>
              <w:t xml:space="preserve"> </w:t>
            </w:r>
            <w:r w:rsidR="00402926" w:rsidRPr="00076505">
              <w:rPr>
                <w:rFonts w:ascii="Imago" w:hAnsi="Imago" w:cs="Arial"/>
                <w:lang w:val="en-GB"/>
              </w:rPr>
              <w:t>QC stock solution</w:t>
            </w:r>
          </w:p>
        </w:tc>
        <w:tc>
          <w:tcPr>
            <w:tcW w:w="127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4895C8A" w14:textId="22EDD26B" w:rsidR="00402926" w:rsidRPr="00076505" w:rsidRDefault="0083282E" w:rsidP="008A1586">
            <w:pPr>
              <w:jc w:val="center"/>
              <w:rPr>
                <w:rFonts w:ascii="Imago" w:hAnsi="Imago" w:cs="Arial"/>
                <w:lang w:val="en-GB"/>
              </w:rPr>
            </w:pPr>
            <w:r w:rsidRPr="00076505">
              <w:rPr>
                <w:rFonts w:ascii="Imago" w:hAnsi="Imago" w:cs="Arial"/>
                <w:lang w:val="en-GB"/>
              </w:rPr>
              <w:t>2500</w:t>
            </w:r>
          </w:p>
        </w:tc>
        <w:tc>
          <w:tcPr>
            <w:tcW w:w="141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AFD5DA" w14:textId="657932E1" w:rsidR="00402926" w:rsidRPr="00076505" w:rsidRDefault="00E51967" w:rsidP="008A1586">
            <w:pPr>
              <w:jc w:val="center"/>
              <w:rPr>
                <w:rFonts w:ascii="Imago" w:hAnsi="Imago" w:cs="Arial"/>
                <w:lang w:val="en-GB"/>
              </w:rPr>
            </w:pPr>
            <w:r>
              <w:rPr>
                <w:rFonts w:ascii="Imago" w:hAnsi="Imago" w:cs="Arial"/>
                <w:lang w:val="en-GB"/>
              </w:rPr>
              <w:t>5</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ABDD1F" w14:textId="75063AC5" w:rsidR="00402926" w:rsidRPr="00076505" w:rsidRDefault="0083282E" w:rsidP="008A1586">
            <w:pPr>
              <w:jc w:val="center"/>
              <w:rPr>
                <w:rFonts w:ascii="Imago" w:hAnsi="Imago" w:cs="Arial"/>
                <w:lang w:val="en-GB"/>
              </w:rPr>
            </w:pPr>
            <w:r w:rsidRPr="00076505">
              <w:rPr>
                <w:rFonts w:ascii="Imago" w:hAnsi="Imago" w:cs="Arial"/>
                <w:lang w:val="en-GB"/>
              </w:rPr>
              <w:t>20000</w:t>
            </w:r>
          </w:p>
        </w:tc>
        <w:tc>
          <w:tcPr>
            <w:tcW w:w="224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A854" w14:textId="64AA7732" w:rsidR="00402926" w:rsidRPr="00076505" w:rsidRDefault="008D3637" w:rsidP="00AF201A">
            <w:pPr>
              <w:jc w:val="left"/>
              <w:rPr>
                <w:rFonts w:ascii="Imago" w:hAnsi="Imago" w:cs="Arial"/>
                <w:lang w:val="it-CH"/>
              </w:rPr>
            </w:pPr>
            <w:r w:rsidRPr="00076505">
              <w:rPr>
                <w:rFonts w:ascii="Imago" w:hAnsi="Imago" w:cs="Arial"/>
                <w:lang w:val="it-CH"/>
              </w:rPr>
              <w:t>Eppendorf Multipette</w:t>
            </w:r>
            <w:r w:rsidRPr="00076505">
              <w:rPr>
                <w:rFonts w:ascii="Imago" w:hAnsi="Imago"/>
                <w:vertAlign w:val="superscript"/>
                <w:lang w:val="it-CH"/>
              </w:rPr>
              <w:t>®</w:t>
            </w:r>
            <w:r w:rsidRPr="00076505">
              <w:rPr>
                <w:rFonts w:ascii="Imago" w:hAnsi="Imago" w:cs="Arial"/>
                <w:lang w:val="it-CH"/>
              </w:rPr>
              <w:t xml:space="preserve"> E3 / E3x, Combitip advanced</w:t>
            </w:r>
            <w:r w:rsidRPr="00076505">
              <w:rPr>
                <w:rFonts w:ascii="Imago" w:hAnsi="Imago"/>
                <w:vertAlign w:val="superscript"/>
                <w:lang w:val="it-CH"/>
              </w:rPr>
              <w:t>®</w:t>
            </w:r>
            <w:r w:rsidRPr="00076505">
              <w:rPr>
                <w:rFonts w:ascii="Imago" w:hAnsi="Imago" w:cs="Arial"/>
                <w:lang w:val="it-CH"/>
              </w:rPr>
              <w:t xml:space="preserve"> </w:t>
            </w:r>
            <w:r w:rsidR="0083282E" w:rsidRPr="00076505">
              <w:rPr>
                <w:rFonts w:ascii="Imago" w:hAnsi="Imago" w:cs="Arial"/>
                <w:lang w:val="it-CH"/>
              </w:rPr>
              <w:t>2.5</w:t>
            </w:r>
            <w:r w:rsidRPr="00076505">
              <w:rPr>
                <w:rFonts w:ascii="Imago" w:hAnsi="Imago" w:cs="Arial"/>
                <w:lang w:val="it-CH"/>
              </w:rPr>
              <w:t> mL</w:t>
            </w:r>
          </w:p>
        </w:tc>
      </w:tr>
      <w:tr w:rsidR="00D16758" w:rsidRPr="00076505" w14:paraId="5999F27F" w14:textId="77777777" w:rsidTr="002E06F0">
        <w:tc>
          <w:tcPr>
            <w:tcW w:w="1134" w:type="dxa"/>
            <w:tcBorders>
              <w:top w:val="single" w:sz="4" w:space="0" w:color="808080" w:themeColor="background1" w:themeShade="80"/>
            </w:tcBorders>
          </w:tcPr>
          <w:p w14:paraId="6A3179A5" w14:textId="77777777" w:rsidR="00D16758" w:rsidRPr="00076505" w:rsidRDefault="00D16758" w:rsidP="008A1586">
            <w:pPr>
              <w:jc w:val="center"/>
              <w:rPr>
                <w:rFonts w:ascii="Imago" w:hAnsi="Imago" w:cs="Arial"/>
                <w:lang w:val="en-GB"/>
              </w:rPr>
            </w:pPr>
            <w:r w:rsidRPr="00076505">
              <w:rPr>
                <w:rFonts w:ascii="Imago" w:hAnsi="Imago" w:cs="Arial"/>
                <w:lang w:val="en-GB"/>
              </w:rPr>
              <w:t>4</w:t>
            </w:r>
          </w:p>
        </w:tc>
        <w:tc>
          <w:tcPr>
            <w:tcW w:w="4678" w:type="dxa"/>
            <w:gridSpan w:val="3"/>
            <w:tcBorders>
              <w:top w:val="single" w:sz="4" w:space="0" w:color="808080" w:themeColor="background1" w:themeShade="80"/>
            </w:tcBorders>
          </w:tcPr>
          <w:p w14:paraId="478B7CBE" w14:textId="2B11CF6A" w:rsidR="00D16758" w:rsidRPr="00076505" w:rsidRDefault="00D16758" w:rsidP="00D16758">
            <w:pPr>
              <w:jc w:val="left"/>
              <w:rPr>
                <w:rFonts w:ascii="Imago" w:hAnsi="Imago" w:cs="Arial"/>
                <w:lang w:val="en-GB"/>
              </w:rPr>
            </w:pPr>
            <w:r w:rsidRPr="00076505">
              <w:rPr>
                <w:rFonts w:ascii="Imago" w:hAnsi="Imago" w:cs="Arial"/>
                <w:lang w:val="en-GB"/>
              </w:rPr>
              <w:t>Use mycophenolic acid glucuronide QC stock solution directly as QC 4 spike solution</w:t>
            </w:r>
          </w:p>
        </w:tc>
        <w:tc>
          <w:tcPr>
            <w:tcW w:w="1134" w:type="dxa"/>
            <w:tcBorders>
              <w:top w:val="single" w:sz="4" w:space="0" w:color="808080" w:themeColor="background1" w:themeShade="80"/>
            </w:tcBorders>
          </w:tcPr>
          <w:p w14:paraId="4D3D714B" w14:textId="6F29EADF" w:rsidR="00D16758" w:rsidRPr="00076505" w:rsidRDefault="00D16758" w:rsidP="008A1586">
            <w:pPr>
              <w:jc w:val="center"/>
              <w:rPr>
                <w:rFonts w:ascii="Imago" w:hAnsi="Imago" w:cs="Arial"/>
                <w:lang w:val="en-GB"/>
              </w:rPr>
            </w:pPr>
            <w:r w:rsidRPr="00076505">
              <w:rPr>
                <w:rFonts w:ascii="Imago" w:hAnsi="Imago" w:cs="Arial"/>
                <w:lang w:val="en-GB"/>
              </w:rPr>
              <w:t>40000</w:t>
            </w:r>
          </w:p>
        </w:tc>
        <w:tc>
          <w:tcPr>
            <w:tcW w:w="2244" w:type="dxa"/>
            <w:tcBorders>
              <w:top w:val="single" w:sz="4" w:space="0" w:color="808080" w:themeColor="background1" w:themeShade="80"/>
            </w:tcBorders>
          </w:tcPr>
          <w:p w14:paraId="49303625" w14:textId="3F70DC60" w:rsidR="00D16758" w:rsidRPr="00076505" w:rsidRDefault="00D16758" w:rsidP="00AF201A">
            <w:pPr>
              <w:jc w:val="left"/>
              <w:rPr>
                <w:rFonts w:ascii="Imago" w:hAnsi="Imago" w:cs="Arial"/>
                <w:lang w:val="en-GB"/>
              </w:rPr>
            </w:pPr>
            <w:r w:rsidRPr="00076505">
              <w:rPr>
                <w:rFonts w:ascii="Imago" w:hAnsi="Imago" w:cs="Arial"/>
                <w:lang w:val="en-GB"/>
              </w:rPr>
              <w:t>See spike process</w:t>
            </w:r>
            <w:r w:rsidR="004A2FC4" w:rsidRPr="00076505">
              <w:rPr>
                <w:rFonts w:ascii="Imago" w:hAnsi="Imago" w:cs="Arial"/>
                <w:lang w:val="en-GB"/>
              </w:rPr>
              <w:t xml:space="preserve"> (</w:t>
            </w:r>
            <w:r w:rsidR="004A2FC4" w:rsidRPr="00076505">
              <w:rPr>
                <w:rFonts w:ascii="Imago" w:hAnsi="Imago" w:cs="Arial"/>
                <w:lang w:val="en-GB"/>
              </w:rPr>
              <w:fldChar w:fldCharType="begin"/>
            </w:r>
            <w:r w:rsidR="004A2FC4" w:rsidRPr="00076505">
              <w:rPr>
                <w:rFonts w:ascii="Imago" w:hAnsi="Imago" w:cs="Arial"/>
                <w:lang w:val="en-GB"/>
              </w:rPr>
              <w:instrText xml:space="preserve"> REF _Ref79761513 \r \h </w:instrText>
            </w:r>
            <w:r w:rsidR="00130BDE" w:rsidRPr="00076505">
              <w:rPr>
                <w:rFonts w:ascii="Imago" w:hAnsi="Imago" w:cs="Arial"/>
                <w:lang w:val="en-GB"/>
              </w:rPr>
              <w:instrText xml:space="preserve"> \* MERGEFORMAT </w:instrText>
            </w:r>
            <w:r w:rsidR="004A2FC4" w:rsidRPr="00076505">
              <w:rPr>
                <w:rFonts w:ascii="Imago" w:hAnsi="Imago" w:cs="Arial"/>
                <w:lang w:val="en-GB"/>
              </w:rPr>
            </w:r>
            <w:r w:rsidR="004A2FC4" w:rsidRPr="00076505">
              <w:rPr>
                <w:rFonts w:ascii="Imago" w:hAnsi="Imago" w:cs="Arial"/>
                <w:lang w:val="en-GB"/>
              </w:rPr>
              <w:fldChar w:fldCharType="separate"/>
            </w:r>
            <w:r w:rsidR="008F3102" w:rsidRPr="00076505">
              <w:rPr>
                <w:rFonts w:ascii="Imago" w:hAnsi="Imago" w:cs="Arial"/>
                <w:lang w:val="en-GB"/>
              </w:rPr>
              <w:t>4.4.4</w:t>
            </w:r>
            <w:r w:rsidR="004A2FC4" w:rsidRPr="00076505">
              <w:rPr>
                <w:rFonts w:ascii="Imago" w:hAnsi="Imago" w:cs="Arial"/>
                <w:lang w:val="en-GB"/>
              </w:rPr>
              <w:fldChar w:fldCharType="end"/>
            </w:r>
            <w:r w:rsidR="004A2FC4" w:rsidRPr="00076505">
              <w:rPr>
                <w:rFonts w:ascii="Imago" w:hAnsi="Imago" w:cs="Arial"/>
                <w:lang w:val="en-GB"/>
              </w:rPr>
              <w:t>)</w:t>
            </w:r>
          </w:p>
        </w:tc>
      </w:tr>
    </w:tbl>
    <w:p w14:paraId="0F6B4BBF" w14:textId="2D9AFF7B" w:rsidR="00130BDE" w:rsidRPr="00076505" w:rsidRDefault="00130BDE">
      <w:pPr>
        <w:spacing w:before="0" w:after="200"/>
        <w:jc w:val="left"/>
        <w:rPr>
          <w:rFonts w:ascii="Imago" w:hAnsi="Imago" w:cs="Arial"/>
          <w:lang w:val="en-GB"/>
        </w:rPr>
      </w:pPr>
    </w:p>
    <w:p w14:paraId="4148A0E6" w14:textId="70CC2527" w:rsidR="00402926" w:rsidRPr="00076505" w:rsidRDefault="002865F3" w:rsidP="000D4A7A">
      <w:pPr>
        <w:pStyle w:val="s3"/>
      </w:pPr>
      <w:bookmarkStart w:id="48" w:name="_Ref79761513"/>
      <w:bookmarkStart w:id="49" w:name="_Toc205962574"/>
      <w:bookmarkEnd w:id="46"/>
      <w:r w:rsidRPr="00076505">
        <w:t>Serum QC Solutions</w:t>
      </w:r>
      <w:bookmarkEnd w:id="48"/>
      <w:bookmarkEnd w:id="49"/>
    </w:p>
    <w:tbl>
      <w:tblPr>
        <w:tblStyle w:val="TableGridLight"/>
        <w:tblW w:w="75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51"/>
      </w:tblGrid>
      <w:tr w:rsidR="002F36F1" w:rsidRPr="00076505" w14:paraId="2F38B41D" w14:textId="77777777" w:rsidTr="001A12BE">
        <w:tc>
          <w:tcPr>
            <w:tcW w:w="4962" w:type="dxa"/>
            <w:tcBorders>
              <w:top w:val="single" w:sz="4" w:space="0" w:color="auto"/>
              <w:bottom w:val="single" w:sz="4" w:space="0" w:color="auto"/>
            </w:tcBorders>
          </w:tcPr>
          <w:p w14:paraId="3EA698D4" w14:textId="77777777" w:rsidR="002F36F1" w:rsidRPr="00076505" w:rsidRDefault="002F36F1" w:rsidP="001A12BE">
            <w:pPr>
              <w:keepNext/>
              <w:spacing w:before="40" w:after="40"/>
              <w:rPr>
                <w:rFonts w:ascii="Imago" w:hAnsi="Imago" w:cs="Arial"/>
                <w:b/>
                <w:lang w:val="en-GB"/>
              </w:rPr>
            </w:pPr>
            <w:bookmarkStart w:id="50" w:name="_Hlk47340903"/>
            <w:r w:rsidRPr="00076505">
              <w:rPr>
                <w:rFonts w:ascii="Imago" w:hAnsi="Imago" w:cs="Arial"/>
                <w:b/>
                <w:lang w:val="en-GB"/>
              </w:rPr>
              <w:t>Material</w:t>
            </w:r>
          </w:p>
        </w:tc>
        <w:tc>
          <w:tcPr>
            <w:tcW w:w="2551" w:type="dxa"/>
            <w:tcBorders>
              <w:top w:val="single" w:sz="4" w:space="0" w:color="auto"/>
              <w:bottom w:val="single" w:sz="4" w:space="0" w:color="auto"/>
            </w:tcBorders>
          </w:tcPr>
          <w:p w14:paraId="69DE1295" w14:textId="39ED6DD1" w:rsidR="002F36F1" w:rsidRPr="00076505" w:rsidRDefault="002F36F1" w:rsidP="001A12BE">
            <w:pPr>
              <w:keepNext/>
              <w:spacing w:before="40" w:after="40"/>
              <w:rPr>
                <w:rFonts w:ascii="Imago" w:hAnsi="Imago" w:cs="Arial"/>
                <w:b/>
                <w:lang w:val="en-GB"/>
              </w:rPr>
            </w:pPr>
            <w:r w:rsidRPr="00076505">
              <w:rPr>
                <w:rFonts w:ascii="Imago" w:hAnsi="Imago" w:cs="Arial"/>
                <w:b/>
                <w:lang w:val="en-GB"/>
              </w:rPr>
              <w:t>Target (5 mL aliquots)</w:t>
            </w:r>
          </w:p>
        </w:tc>
      </w:tr>
      <w:tr w:rsidR="002F36F1" w:rsidRPr="00076505" w14:paraId="74AC009D" w14:textId="77777777" w:rsidTr="001A12BE">
        <w:tc>
          <w:tcPr>
            <w:tcW w:w="4962" w:type="dxa"/>
            <w:tcBorders>
              <w:top w:val="single" w:sz="4" w:space="0" w:color="auto"/>
            </w:tcBorders>
          </w:tcPr>
          <w:p w14:paraId="2D6289CA" w14:textId="77777777" w:rsidR="002F36F1" w:rsidRPr="00076505" w:rsidRDefault="002F36F1" w:rsidP="001A12BE">
            <w:pPr>
              <w:keepNext/>
              <w:spacing w:before="40" w:after="40"/>
              <w:rPr>
                <w:rFonts w:ascii="Imago" w:hAnsi="Imago" w:cs="Arial"/>
                <w:lang w:val="en-GB"/>
              </w:rPr>
            </w:pPr>
            <w:r w:rsidRPr="00076505">
              <w:rPr>
                <w:rFonts w:ascii="Imago" w:hAnsi="Imago" w:cs="Arial"/>
                <w:lang w:val="en-GB"/>
              </w:rPr>
              <w:t>Analyte-free serum</w:t>
            </w:r>
          </w:p>
        </w:tc>
        <w:tc>
          <w:tcPr>
            <w:tcW w:w="2551" w:type="dxa"/>
            <w:tcBorders>
              <w:top w:val="single" w:sz="4" w:space="0" w:color="auto"/>
            </w:tcBorders>
          </w:tcPr>
          <w:p w14:paraId="31502B21" w14:textId="1E70536B" w:rsidR="002F36F1" w:rsidRPr="00076505" w:rsidRDefault="002F36F1" w:rsidP="001A12BE">
            <w:pPr>
              <w:keepNext/>
              <w:spacing w:before="40" w:after="40"/>
              <w:rPr>
                <w:rFonts w:ascii="Imago" w:hAnsi="Imago" w:cs="Arial"/>
                <w:lang w:val="en-GB"/>
              </w:rPr>
            </w:pPr>
            <w:r w:rsidRPr="00076505">
              <w:rPr>
                <w:rFonts w:ascii="Imago" w:hAnsi="Imago" w:cs="Arial"/>
                <w:lang w:val="en-GB"/>
              </w:rPr>
              <w:t>approx. 20 mL</w:t>
            </w:r>
          </w:p>
        </w:tc>
      </w:tr>
      <w:tr w:rsidR="002F36F1" w:rsidRPr="00076505" w14:paraId="5A33C399" w14:textId="77777777" w:rsidTr="001A12BE">
        <w:tc>
          <w:tcPr>
            <w:tcW w:w="4962" w:type="dxa"/>
          </w:tcPr>
          <w:p w14:paraId="05A0896A" w14:textId="10F51EE3" w:rsidR="002F36F1" w:rsidRPr="00076505" w:rsidRDefault="00A74835" w:rsidP="00F17982">
            <w:pPr>
              <w:spacing w:before="40" w:after="40"/>
              <w:rPr>
                <w:rFonts w:ascii="Imago" w:hAnsi="Imago" w:cs="Arial"/>
                <w:lang w:val="en-GB"/>
              </w:rPr>
            </w:pPr>
            <w:r w:rsidRPr="00076505">
              <w:rPr>
                <w:rFonts w:ascii="Imago" w:hAnsi="Imago" w:cs="Arial"/>
                <w:lang w:val="en-GB"/>
              </w:rPr>
              <w:t>Mycophenolic acid glucuronide</w:t>
            </w:r>
            <w:r w:rsidR="00706E7C" w:rsidRPr="00076505">
              <w:rPr>
                <w:rFonts w:ascii="Imago" w:hAnsi="Imago" w:cs="Arial"/>
                <w:lang w:val="en-GB"/>
              </w:rPr>
              <w:t xml:space="preserve"> </w:t>
            </w:r>
            <w:r w:rsidR="002F36F1" w:rsidRPr="00076505">
              <w:rPr>
                <w:rFonts w:ascii="Imago" w:hAnsi="Imago" w:cs="Arial"/>
                <w:lang w:val="en-GB"/>
              </w:rPr>
              <w:t>QC spike solutions</w:t>
            </w:r>
          </w:p>
        </w:tc>
        <w:tc>
          <w:tcPr>
            <w:tcW w:w="2551" w:type="dxa"/>
          </w:tcPr>
          <w:p w14:paraId="0D8DC5B2" w14:textId="7AA82AF5" w:rsidR="002F36F1" w:rsidRPr="00076505" w:rsidRDefault="002F36F1" w:rsidP="00F17982">
            <w:pPr>
              <w:spacing w:before="40" w:after="40"/>
              <w:rPr>
                <w:rFonts w:ascii="Imago" w:hAnsi="Imago" w:cs="Arial"/>
                <w:lang w:val="en-GB"/>
              </w:rPr>
            </w:pPr>
            <w:r w:rsidRPr="00076505">
              <w:rPr>
                <w:rFonts w:ascii="Imago" w:hAnsi="Imago" w:cs="Arial"/>
                <w:lang w:val="en-GB"/>
              </w:rPr>
              <w:t>50 µL each</w:t>
            </w:r>
          </w:p>
        </w:tc>
      </w:tr>
    </w:tbl>
    <w:p w14:paraId="7D053215" w14:textId="4D2BE1F9" w:rsidR="002865F3" w:rsidRPr="00076505" w:rsidRDefault="002865F3" w:rsidP="002865F3">
      <w:pPr>
        <w:rPr>
          <w:rFonts w:ascii="Imago" w:hAnsi="Imago" w:cs="Arial"/>
          <w:lang w:val="en-GB"/>
        </w:rPr>
      </w:pPr>
    </w:p>
    <w:p w14:paraId="4CC1A1E4" w14:textId="777C20DA" w:rsidR="00E027FB" w:rsidRPr="00076505" w:rsidRDefault="00E027FB" w:rsidP="00E027FB">
      <w:pPr>
        <w:pStyle w:val="QMStandardtext"/>
        <w:rPr>
          <w:rFonts w:ascii="Imago" w:hAnsi="Imago"/>
          <w:lang w:val="en-GB"/>
        </w:rPr>
      </w:pPr>
      <w:r w:rsidRPr="00076505">
        <w:rPr>
          <w:rFonts w:ascii="Imago" w:hAnsi="Imago"/>
          <w:lang w:val="en-GB"/>
        </w:rPr>
        <w:t>Serum QC samples</w:t>
      </w:r>
      <w:r w:rsidR="002F36F1" w:rsidRPr="00076505">
        <w:rPr>
          <w:rFonts w:ascii="Imago" w:hAnsi="Imago"/>
          <w:lang w:val="en-GB"/>
        </w:rPr>
        <w:t xml:space="preserve"> are</w:t>
      </w:r>
      <w:r w:rsidRPr="00076505">
        <w:rPr>
          <w:rFonts w:ascii="Imago" w:hAnsi="Imago"/>
          <w:lang w:val="en-GB"/>
        </w:rPr>
        <w:t xml:space="preserve"> prepared </w:t>
      </w:r>
      <w:r w:rsidR="002F36F1" w:rsidRPr="00076505">
        <w:rPr>
          <w:rFonts w:ascii="Imago" w:hAnsi="Imago"/>
          <w:lang w:val="en-GB"/>
        </w:rPr>
        <w:t>as 5</w:t>
      </w:r>
      <w:r w:rsidRPr="00076505">
        <w:rPr>
          <w:rFonts w:ascii="Imago" w:hAnsi="Imago"/>
          <w:lang w:val="en-GB"/>
        </w:rPr>
        <w:t> mL aliquots.</w:t>
      </w:r>
    </w:p>
    <w:p w14:paraId="5908CFD9" w14:textId="7EE5378E" w:rsidR="003F1E90" w:rsidRPr="00076505" w:rsidRDefault="003F1E90" w:rsidP="003F1E90">
      <w:pPr>
        <w:pStyle w:val="QMStandardtext"/>
        <w:rPr>
          <w:rFonts w:ascii="Imago" w:hAnsi="Imago"/>
          <w:lang w:val="en-GB"/>
        </w:rPr>
      </w:pPr>
      <w:r w:rsidRPr="00076505">
        <w:rPr>
          <w:rFonts w:ascii="Imago" w:hAnsi="Imago"/>
          <w:lang w:val="en-GB"/>
        </w:rPr>
        <w:t xml:space="preserve">Prepare four 5 mL Eppendorf tubes and pipet 4950 µL analyte-free serum into each. Add 50 µL of the respective QC spike solution 1 – 4 to the corresponding Eppendorf tube. </w:t>
      </w:r>
    </w:p>
    <w:p w14:paraId="6313F420" w14:textId="77777777" w:rsidR="00F17982" w:rsidRPr="00076505" w:rsidRDefault="00F17982" w:rsidP="003F1E90">
      <w:pPr>
        <w:pStyle w:val="QMStandardtext"/>
        <w:rPr>
          <w:rFonts w:ascii="Imago" w:hAnsi="Imago"/>
          <w:lang w:val="en-GB"/>
        </w:rPr>
      </w:pP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2977"/>
      </w:tblGrid>
      <w:tr w:rsidR="002F36F1" w:rsidRPr="00076505" w14:paraId="7A52EDC7" w14:textId="77777777" w:rsidTr="007F3EC0">
        <w:tc>
          <w:tcPr>
            <w:tcW w:w="2127" w:type="dxa"/>
            <w:tcBorders>
              <w:top w:val="single" w:sz="4" w:space="0" w:color="auto"/>
              <w:bottom w:val="single" w:sz="4" w:space="0" w:color="auto"/>
            </w:tcBorders>
            <w:shd w:val="clear" w:color="auto" w:fill="F2F2F2" w:themeFill="background1" w:themeFillShade="F2"/>
            <w:vAlign w:val="center"/>
          </w:tcPr>
          <w:p w14:paraId="16C08C9B" w14:textId="024813A8" w:rsidR="002F36F1" w:rsidRPr="00076505" w:rsidRDefault="002F36F1" w:rsidP="00427516">
            <w:pPr>
              <w:spacing w:before="40" w:after="40"/>
              <w:jc w:val="center"/>
              <w:rPr>
                <w:rFonts w:ascii="Imago" w:hAnsi="Imago" w:cs="Arial"/>
                <w:lang w:val="en-GB"/>
              </w:rPr>
            </w:pPr>
            <w:bookmarkStart w:id="51" w:name="_Hlk58232784"/>
            <w:r w:rsidRPr="00076505">
              <w:rPr>
                <w:rFonts w:ascii="Imago" w:hAnsi="Imago" w:cs="Arial"/>
                <w:lang w:val="en-GB"/>
              </w:rPr>
              <w:t>QC Sample</w:t>
            </w:r>
          </w:p>
        </w:tc>
        <w:tc>
          <w:tcPr>
            <w:tcW w:w="4110" w:type="dxa"/>
            <w:tcBorders>
              <w:top w:val="single" w:sz="4" w:space="0" w:color="auto"/>
              <w:bottom w:val="single" w:sz="4" w:space="0" w:color="auto"/>
            </w:tcBorders>
            <w:shd w:val="clear" w:color="auto" w:fill="F2F2F2" w:themeFill="background1" w:themeFillShade="F2"/>
            <w:vAlign w:val="center"/>
          </w:tcPr>
          <w:p w14:paraId="73DEC762" w14:textId="77777777" w:rsidR="002F36F1" w:rsidRPr="00076505" w:rsidRDefault="002F36F1" w:rsidP="00427516">
            <w:pPr>
              <w:spacing w:before="40" w:after="40"/>
              <w:jc w:val="center"/>
              <w:rPr>
                <w:rFonts w:ascii="Imago" w:hAnsi="Imago" w:cs="Arial"/>
                <w:lang w:val="en-GB"/>
              </w:rPr>
            </w:pPr>
            <w:r w:rsidRPr="00076505">
              <w:rPr>
                <w:rFonts w:ascii="Imago" w:hAnsi="Imago" w:cs="Arial"/>
                <w:lang w:val="en-GB"/>
              </w:rPr>
              <w:t>V Serum [µL]</w:t>
            </w:r>
          </w:p>
        </w:tc>
        <w:tc>
          <w:tcPr>
            <w:tcW w:w="2977" w:type="dxa"/>
            <w:tcBorders>
              <w:top w:val="single" w:sz="4" w:space="0" w:color="auto"/>
              <w:bottom w:val="single" w:sz="4" w:space="0" w:color="auto"/>
            </w:tcBorders>
            <w:shd w:val="clear" w:color="auto" w:fill="F2F2F2" w:themeFill="background1" w:themeFillShade="F2"/>
            <w:vAlign w:val="center"/>
          </w:tcPr>
          <w:p w14:paraId="4493F9D4" w14:textId="77777777" w:rsidR="002F36F1" w:rsidRPr="00076505" w:rsidRDefault="002F36F1" w:rsidP="00427516">
            <w:pPr>
              <w:spacing w:before="40" w:after="40"/>
              <w:jc w:val="center"/>
              <w:rPr>
                <w:rFonts w:ascii="Imago" w:hAnsi="Imago" w:cs="Arial"/>
                <w:lang w:val="en-GB"/>
              </w:rPr>
            </w:pPr>
            <w:r w:rsidRPr="00076505">
              <w:rPr>
                <w:rFonts w:ascii="Imago" w:hAnsi="Imago" w:cs="Arial"/>
                <w:lang w:val="en-GB"/>
              </w:rPr>
              <w:t>V Spike solution [µL]</w:t>
            </w:r>
          </w:p>
        </w:tc>
      </w:tr>
      <w:tr w:rsidR="002F36F1" w:rsidRPr="00076505" w14:paraId="4065098E" w14:textId="77777777" w:rsidTr="007F3EC0">
        <w:tc>
          <w:tcPr>
            <w:tcW w:w="2127" w:type="dxa"/>
            <w:tcBorders>
              <w:top w:val="single" w:sz="4" w:space="0" w:color="auto"/>
              <w:bottom w:val="single" w:sz="4" w:space="0" w:color="808080" w:themeColor="background1" w:themeShade="80"/>
            </w:tcBorders>
            <w:shd w:val="clear" w:color="auto" w:fill="auto"/>
          </w:tcPr>
          <w:p w14:paraId="5A78D2EB" w14:textId="42033775" w:rsidR="002F36F1" w:rsidRPr="00076505" w:rsidRDefault="002F36F1" w:rsidP="00427516">
            <w:pPr>
              <w:spacing w:before="40" w:after="40"/>
              <w:jc w:val="center"/>
              <w:rPr>
                <w:rFonts w:ascii="Imago" w:hAnsi="Imago" w:cs="Arial"/>
                <w:lang w:val="en-GB"/>
              </w:rPr>
            </w:pPr>
            <w:r w:rsidRPr="00076505">
              <w:rPr>
                <w:rFonts w:ascii="Imago" w:hAnsi="Imago" w:cs="Arial"/>
                <w:lang w:val="en-GB"/>
              </w:rPr>
              <w:t>1 – 4</w:t>
            </w:r>
          </w:p>
        </w:tc>
        <w:tc>
          <w:tcPr>
            <w:tcW w:w="4110" w:type="dxa"/>
            <w:tcBorders>
              <w:top w:val="single" w:sz="4" w:space="0" w:color="auto"/>
              <w:bottom w:val="single" w:sz="4" w:space="0" w:color="808080" w:themeColor="background1" w:themeShade="80"/>
            </w:tcBorders>
            <w:shd w:val="clear" w:color="auto" w:fill="auto"/>
          </w:tcPr>
          <w:p w14:paraId="6840634D" w14:textId="77777777" w:rsidR="002F36F1" w:rsidRPr="00076505" w:rsidRDefault="002F36F1" w:rsidP="00427516">
            <w:pPr>
              <w:spacing w:before="40" w:after="40"/>
              <w:jc w:val="center"/>
              <w:rPr>
                <w:rFonts w:ascii="Imago" w:hAnsi="Imago" w:cs="Arial"/>
                <w:lang w:val="en-GB"/>
              </w:rPr>
            </w:pPr>
            <w:r w:rsidRPr="00076505">
              <w:rPr>
                <w:rFonts w:ascii="Imago" w:hAnsi="Imago" w:cs="Arial"/>
                <w:lang w:val="en-GB"/>
              </w:rPr>
              <w:t>4950</w:t>
            </w:r>
          </w:p>
        </w:tc>
        <w:tc>
          <w:tcPr>
            <w:tcW w:w="2977" w:type="dxa"/>
            <w:tcBorders>
              <w:top w:val="single" w:sz="4" w:space="0" w:color="auto"/>
              <w:bottom w:val="single" w:sz="4" w:space="0" w:color="808080" w:themeColor="background1" w:themeShade="80"/>
            </w:tcBorders>
            <w:shd w:val="clear" w:color="auto" w:fill="auto"/>
          </w:tcPr>
          <w:p w14:paraId="092E6A53" w14:textId="77777777" w:rsidR="002F36F1" w:rsidRPr="00076505" w:rsidRDefault="002F36F1" w:rsidP="00427516">
            <w:pPr>
              <w:spacing w:before="40" w:after="40"/>
              <w:jc w:val="center"/>
              <w:rPr>
                <w:rFonts w:ascii="Imago" w:hAnsi="Imago" w:cs="Arial"/>
                <w:lang w:val="en-GB"/>
              </w:rPr>
            </w:pPr>
            <w:r w:rsidRPr="00076505">
              <w:rPr>
                <w:rFonts w:ascii="Imago" w:hAnsi="Imago" w:cs="Arial"/>
                <w:lang w:val="en-GB"/>
              </w:rPr>
              <w:t>50</w:t>
            </w:r>
          </w:p>
        </w:tc>
      </w:tr>
      <w:tr w:rsidR="002F36F1" w:rsidRPr="00076505" w14:paraId="1C54EB1A" w14:textId="77777777" w:rsidTr="002F36F1">
        <w:tc>
          <w:tcPr>
            <w:tcW w:w="2127" w:type="dxa"/>
            <w:tcBorders>
              <w:top w:val="single" w:sz="4" w:space="0" w:color="808080" w:themeColor="background1" w:themeShade="80"/>
              <w:bottom w:val="single" w:sz="4" w:space="0" w:color="808080" w:themeColor="background1" w:themeShade="80"/>
            </w:tcBorders>
          </w:tcPr>
          <w:p w14:paraId="4CDD9189" w14:textId="77777777" w:rsidR="002F36F1" w:rsidRPr="00076505" w:rsidRDefault="002F36F1" w:rsidP="00427516">
            <w:pPr>
              <w:spacing w:before="40" w:after="40"/>
              <w:jc w:val="left"/>
              <w:rPr>
                <w:rFonts w:ascii="Imago" w:hAnsi="Imago" w:cs="Arial"/>
                <w:lang w:val="en-GB"/>
              </w:rPr>
            </w:pPr>
            <w:r w:rsidRPr="00076505">
              <w:rPr>
                <w:rFonts w:ascii="Imago" w:hAnsi="Imago" w:cs="Arial"/>
                <w:lang w:val="en-GB"/>
              </w:rPr>
              <w:t>Pipette to be used</w:t>
            </w:r>
          </w:p>
        </w:tc>
        <w:tc>
          <w:tcPr>
            <w:tcW w:w="4110" w:type="dxa"/>
            <w:tcBorders>
              <w:top w:val="single" w:sz="4" w:space="0" w:color="808080" w:themeColor="background1" w:themeShade="80"/>
              <w:bottom w:val="single" w:sz="4" w:space="0" w:color="808080" w:themeColor="background1" w:themeShade="80"/>
            </w:tcBorders>
          </w:tcPr>
          <w:p w14:paraId="6B25052A" w14:textId="61DC793F" w:rsidR="002F36F1" w:rsidRPr="00076505" w:rsidRDefault="002F36F1" w:rsidP="00427516">
            <w:pPr>
              <w:spacing w:before="40" w:after="40"/>
              <w:jc w:val="center"/>
              <w:rPr>
                <w:rFonts w:ascii="Imago" w:hAnsi="Imago" w:cs="Arial"/>
                <w:lang w:val="it-CH"/>
              </w:rPr>
            </w:pPr>
            <w:r w:rsidRPr="00076505">
              <w:rPr>
                <w:rFonts w:ascii="Imago" w:hAnsi="Imago" w:cs="Arial"/>
                <w:lang w:val="it-CH"/>
              </w:rPr>
              <w:t>Eppendorf Multipette</w:t>
            </w:r>
            <w:r w:rsidRPr="00076505">
              <w:rPr>
                <w:rFonts w:ascii="Imago" w:hAnsi="Imago" w:cs="Arial"/>
                <w:vertAlign w:val="superscript"/>
                <w:lang w:val="it-CH"/>
              </w:rPr>
              <w:t>®</w:t>
            </w:r>
            <w:r w:rsidRPr="00076505">
              <w:rPr>
                <w:rFonts w:ascii="Imago" w:hAnsi="Imago" w:cs="Arial"/>
                <w:lang w:val="it-CH"/>
              </w:rPr>
              <w:t xml:space="preserve"> E</w:t>
            </w:r>
            <w:r w:rsidR="00861D59" w:rsidRPr="00076505">
              <w:rPr>
                <w:rFonts w:ascii="Imago" w:hAnsi="Imago" w:cs="Arial"/>
                <w:lang w:val="it-CH"/>
              </w:rPr>
              <w:t>3 / E</w:t>
            </w:r>
            <w:r w:rsidRPr="00076505">
              <w:rPr>
                <w:rFonts w:ascii="Imago" w:hAnsi="Imago" w:cs="Arial"/>
                <w:lang w:val="it-CH"/>
              </w:rPr>
              <w:t xml:space="preserve">3x, </w:t>
            </w:r>
            <w:r w:rsidRPr="00076505">
              <w:rPr>
                <w:rFonts w:ascii="Imago" w:hAnsi="Imago" w:cs="Arial"/>
                <w:lang w:val="it-CH"/>
              </w:rPr>
              <w:br/>
              <w:t>Combitip advanced</w:t>
            </w:r>
            <w:r w:rsidRPr="00076505">
              <w:rPr>
                <w:rFonts w:ascii="Imago" w:hAnsi="Imago" w:cs="Arial"/>
                <w:vertAlign w:val="superscript"/>
                <w:lang w:val="it-CH"/>
              </w:rPr>
              <w:t>®</w:t>
            </w:r>
            <w:r w:rsidRPr="00076505">
              <w:rPr>
                <w:rFonts w:ascii="Imago" w:hAnsi="Imago" w:cs="Arial"/>
                <w:lang w:val="it-CH"/>
              </w:rPr>
              <w:t xml:space="preserve"> 5 mL</w:t>
            </w:r>
          </w:p>
        </w:tc>
        <w:tc>
          <w:tcPr>
            <w:tcW w:w="2977" w:type="dxa"/>
            <w:tcBorders>
              <w:top w:val="single" w:sz="4" w:space="0" w:color="808080" w:themeColor="background1" w:themeShade="80"/>
              <w:bottom w:val="single" w:sz="4" w:space="0" w:color="808080" w:themeColor="background1" w:themeShade="80"/>
            </w:tcBorders>
          </w:tcPr>
          <w:p w14:paraId="064418A5" w14:textId="4128011F" w:rsidR="002F36F1" w:rsidRPr="00076505" w:rsidRDefault="002F36F1" w:rsidP="00427516">
            <w:pPr>
              <w:spacing w:before="40" w:after="40"/>
              <w:jc w:val="center"/>
              <w:rPr>
                <w:rFonts w:ascii="Imago" w:hAnsi="Imago" w:cs="Arial"/>
                <w:lang w:val="en-GB"/>
              </w:rPr>
            </w:pPr>
            <w:r w:rsidRPr="00076505">
              <w:rPr>
                <w:rFonts w:ascii="Imago" w:hAnsi="Imago" w:cs="Arial"/>
                <w:lang w:val="en-GB"/>
              </w:rPr>
              <w:t>Gilson Microman</w:t>
            </w:r>
            <w:r w:rsidR="000247F7" w:rsidRPr="00076505">
              <w:rPr>
                <w:rFonts w:ascii="Imago" w:hAnsi="Imago"/>
                <w:vertAlign w:val="superscript"/>
                <w:lang w:val="en-GB"/>
              </w:rPr>
              <w:t>®</w:t>
            </w:r>
            <w:r w:rsidRPr="00076505">
              <w:rPr>
                <w:rFonts w:ascii="Imago" w:hAnsi="Imago" w:cs="Arial"/>
                <w:lang w:val="en-GB"/>
              </w:rPr>
              <w:t xml:space="preserve"> E, </w:t>
            </w:r>
            <w:r w:rsidRPr="00076505">
              <w:rPr>
                <w:rFonts w:ascii="Imago" w:hAnsi="Imago" w:cs="Arial"/>
                <w:lang w:val="en-GB"/>
              </w:rPr>
              <w:br/>
              <w:t>10 – 100 µL</w:t>
            </w:r>
          </w:p>
        </w:tc>
      </w:tr>
      <w:bookmarkEnd w:id="51"/>
    </w:tbl>
    <w:p w14:paraId="6C0309E0" w14:textId="700546AD" w:rsidR="003F1E90" w:rsidRPr="00076505" w:rsidRDefault="003F1E90" w:rsidP="003F1E90">
      <w:pPr>
        <w:pStyle w:val="QMStandardtext"/>
        <w:rPr>
          <w:rFonts w:ascii="Imago" w:hAnsi="Imago"/>
          <w:u w:val="single"/>
          <w:lang w:val="en-GB"/>
        </w:rPr>
      </w:pPr>
    </w:p>
    <w:p w14:paraId="24A2D7D0" w14:textId="77777777" w:rsidR="002865F3" w:rsidRPr="00076505" w:rsidRDefault="002865F3" w:rsidP="003F1E90">
      <w:pPr>
        <w:rPr>
          <w:rFonts w:ascii="Imago" w:hAnsi="Imago" w:cs="Arial"/>
          <w:lang w:val="en-GB"/>
        </w:rPr>
      </w:pPr>
      <w:r w:rsidRPr="00076505">
        <w:rPr>
          <w:rFonts w:ascii="Imago" w:hAnsi="Imago" w:cs="Arial"/>
          <w:lang w:val="en-GB"/>
        </w:rPr>
        <w:t>Incubate the serum QC samples on a Thermomixer for 15 minutes at 37°C and 500 rpm.</w:t>
      </w:r>
    </w:p>
    <w:p w14:paraId="67BC36BF" w14:textId="7D59C1D3" w:rsidR="00902B0F" w:rsidRDefault="002865F3" w:rsidP="007F3EC0">
      <w:pPr>
        <w:rPr>
          <w:rFonts w:ascii="Imago" w:hAnsi="Imago" w:cs="Arial"/>
          <w:lang w:val="en-GB"/>
        </w:rPr>
      </w:pPr>
      <w:bookmarkStart w:id="52" w:name="_Hlk62472347"/>
      <w:bookmarkStart w:id="53" w:name="_Hlk58232801"/>
      <w:bookmarkStart w:id="54" w:name="_Hlk62478133"/>
      <w:r w:rsidRPr="00076505">
        <w:rPr>
          <w:rFonts w:ascii="Imago" w:hAnsi="Imago" w:cs="Arial"/>
          <w:lang w:val="en-GB"/>
        </w:rPr>
        <w:t xml:space="preserve">Aliquots of </w:t>
      </w:r>
      <w:r w:rsidR="000A011C" w:rsidRPr="00076505">
        <w:rPr>
          <w:rFonts w:ascii="Imago" w:hAnsi="Imago" w:cs="Arial"/>
          <w:lang w:val="en-GB"/>
        </w:rPr>
        <w:t>at least</w:t>
      </w:r>
      <w:r w:rsidR="0096448B" w:rsidRPr="00076505">
        <w:rPr>
          <w:rFonts w:ascii="Imago" w:hAnsi="Imago" w:cs="Arial"/>
          <w:lang w:val="en-GB"/>
        </w:rPr>
        <w:t xml:space="preserve"> </w:t>
      </w:r>
      <w:r w:rsidR="00854D82" w:rsidRPr="00076505">
        <w:rPr>
          <w:rFonts w:ascii="Imago" w:hAnsi="Imago" w:cs="Arial"/>
          <w:lang w:val="en-GB"/>
        </w:rPr>
        <w:t>75</w:t>
      </w:r>
      <w:r w:rsidRPr="00076505">
        <w:rPr>
          <w:rFonts w:ascii="Imago" w:hAnsi="Imago" w:cs="Arial"/>
          <w:lang w:val="en-GB"/>
        </w:rPr>
        <w:t xml:space="preserve"> µL can be </w:t>
      </w:r>
      <w:r w:rsidR="00E23F99" w:rsidRPr="00076505">
        <w:rPr>
          <w:rFonts w:ascii="Imago" w:hAnsi="Imago" w:cs="Arial"/>
          <w:lang w:val="en-GB"/>
        </w:rPr>
        <w:t>aliquoted</w:t>
      </w:r>
      <w:r w:rsidRPr="00076505">
        <w:rPr>
          <w:rFonts w:ascii="Imago" w:hAnsi="Imago" w:cs="Arial"/>
          <w:lang w:val="en-GB"/>
        </w:rPr>
        <w:t xml:space="preserve"> in </w:t>
      </w:r>
      <w:r w:rsidR="00954B49" w:rsidRPr="00076505">
        <w:rPr>
          <w:rFonts w:ascii="Imago" w:hAnsi="Imago" w:cs="Arial"/>
          <w:lang w:val="en-GB"/>
        </w:rPr>
        <w:t xml:space="preserve">e.g. </w:t>
      </w:r>
      <w:r w:rsidR="00854D82" w:rsidRPr="00076505">
        <w:rPr>
          <w:rFonts w:ascii="Imago" w:hAnsi="Imago" w:cs="Arial"/>
          <w:lang w:val="en-GB"/>
        </w:rPr>
        <w:t>1.5</w:t>
      </w:r>
      <w:r w:rsidRPr="00076505">
        <w:rPr>
          <w:rFonts w:ascii="Imago" w:hAnsi="Imago" w:cs="Arial"/>
          <w:lang w:val="en-GB"/>
        </w:rPr>
        <w:t> mL Eppendorf tubes</w:t>
      </w:r>
      <w:r w:rsidR="00910D7B" w:rsidRPr="00076505">
        <w:rPr>
          <w:rFonts w:ascii="Imago" w:hAnsi="Imago" w:cs="Arial"/>
          <w:lang w:val="en-GB"/>
        </w:rPr>
        <w:t xml:space="preserve"> or 2 mL Sarstedt Micro tubes</w:t>
      </w:r>
      <w:r w:rsidRPr="00076505">
        <w:rPr>
          <w:rFonts w:ascii="Imago" w:hAnsi="Imago" w:cs="Arial"/>
          <w:lang w:val="en-GB"/>
        </w:rPr>
        <w:t xml:space="preserve"> </w:t>
      </w:r>
      <w:r w:rsidR="000A011C" w:rsidRPr="00076505">
        <w:rPr>
          <w:rFonts w:ascii="Imago" w:hAnsi="Imago" w:cs="Arial"/>
          <w:lang w:val="en-GB"/>
        </w:rPr>
        <w:t xml:space="preserve">and stored at -20°C </w:t>
      </w:r>
      <w:r w:rsidRPr="00076505">
        <w:rPr>
          <w:rFonts w:ascii="Imago" w:hAnsi="Imago" w:cs="Arial"/>
          <w:lang w:val="en-GB"/>
        </w:rPr>
        <w:t xml:space="preserve">for later use. </w:t>
      </w:r>
    </w:p>
    <w:p w14:paraId="578732B6" w14:textId="77777777" w:rsidR="00E51967" w:rsidRDefault="00E51967" w:rsidP="007F3EC0">
      <w:pPr>
        <w:rPr>
          <w:rFonts w:ascii="Imago" w:hAnsi="Imago" w:cs="Arial"/>
          <w:lang w:val="en-GB"/>
        </w:rPr>
      </w:pPr>
    </w:p>
    <w:p w14:paraId="2ACD2B92" w14:textId="16C367E3" w:rsidR="00E51967" w:rsidRDefault="00E51967" w:rsidP="00E51967">
      <w:pPr>
        <w:pStyle w:val="QMStandardtext"/>
        <w:rPr>
          <w:rFonts w:ascii="Imago" w:hAnsi="Imago"/>
          <w:lang w:val="en-GB"/>
        </w:rPr>
      </w:pPr>
      <w:r>
        <w:rPr>
          <w:rFonts w:ascii="Imago" w:hAnsi="Imago"/>
          <w:lang w:val="en-US"/>
        </w:rPr>
        <w:t>Serum QC samples are stable for 34 weeks</w:t>
      </w:r>
      <w:r w:rsidRPr="0018373A">
        <w:rPr>
          <w:rFonts w:ascii="Imago" w:hAnsi="Imago"/>
          <w:lang w:val="en-US"/>
        </w:rPr>
        <w:t xml:space="preserve"> when stored at -20°C</w:t>
      </w:r>
      <w:r w:rsidRPr="00640809">
        <w:rPr>
          <w:rFonts w:ascii="Imago" w:hAnsi="Imago"/>
          <w:lang w:val="en-US"/>
        </w:rPr>
        <w:t>.</w:t>
      </w:r>
    </w:p>
    <w:p w14:paraId="4CD3F252" w14:textId="77777777" w:rsidR="00E51967" w:rsidRPr="00076505" w:rsidRDefault="00E51967" w:rsidP="007F3EC0">
      <w:pPr>
        <w:rPr>
          <w:rFonts w:ascii="Imago" w:hAnsi="Imago" w:cs="Arial"/>
          <w:lang w:val="en-GB"/>
        </w:rPr>
      </w:pPr>
    </w:p>
    <w:p w14:paraId="08AE235F" w14:textId="5AA42F6C" w:rsidR="000A011C" w:rsidRPr="00076505" w:rsidRDefault="00E75AA0" w:rsidP="007F3EC0">
      <w:pPr>
        <w:rPr>
          <w:rFonts w:ascii="Imago" w:hAnsi="Imago"/>
          <w:lang w:val="en-GB"/>
        </w:rPr>
      </w:pPr>
      <w:r w:rsidRPr="00076505">
        <w:rPr>
          <w:rFonts w:ascii="Imago" w:hAnsi="Imago" w:cs="Arial"/>
          <w:b/>
          <w:lang w:val="en-GB"/>
        </w:rPr>
        <w:t>Note:</w:t>
      </w:r>
      <w:r w:rsidRPr="00076505">
        <w:rPr>
          <w:rFonts w:ascii="Imago" w:hAnsi="Imago" w:cs="Arial"/>
          <w:lang w:val="en-GB"/>
        </w:rPr>
        <w:t xml:space="preserve"> </w:t>
      </w:r>
      <w:r w:rsidR="000A011C" w:rsidRPr="00076505">
        <w:rPr>
          <w:rFonts w:ascii="Imago" w:hAnsi="Imago"/>
          <w:lang w:val="en-GB"/>
        </w:rPr>
        <w:t>For one sample preparation, 50 µL serum QC sample is used and an aliquot of 75 µL is sufficient. If more than one sample preparation is to be performed, aliquots of higher volumes can be prepared</w:t>
      </w:r>
      <w:bookmarkEnd w:id="52"/>
      <w:r w:rsidR="000A011C" w:rsidRPr="00076505">
        <w:rPr>
          <w:rFonts w:ascii="Imago" w:hAnsi="Imago"/>
          <w:lang w:val="en-GB"/>
        </w:rPr>
        <w:t>.</w:t>
      </w:r>
    </w:p>
    <w:p w14:paraId="684882C5" w14:textId="27E35231" w:rsidR="002865F3" w:rsidRPr="00076505" w:rsidRDefault="002865F3" w:rsidP="007F3EC0">
      <w:pPr>
        <w:rPr>
          <w:rFonts w:ascii="Imago" w:hAnsi="Imago" w:cs="Arial"/>
          <w:lang w:val="en-GB"/>
        </w:rPr>
      </w:pPr>
      <w:bookmarkStart w:id="55" w:name="_Hlk62134384"/>
      <w:bookmarkEnd w:id="53"/>
      <w:r w:rsidRPr="00076505">
        <w:rPr>
          <w:rFonts w:ascii="Imago" w:hAnsi="Imago" w:cs="Arial"/>
          <w:lang w:val="en-GB"/>
        </w:rPr>
        <w:t xml:space="preserve">The final concentrations of serum QC solutions are given in the following table. Note that the exact concentration depends on the purity </w:t>
      </w:r>
      <w:r w:rsidR="007F3EC0" w:rsidRPr="00076505">
        <w:rPr>
          <w:rFonts w:ascii="Imago" w:hAnsi="Imago" w:cs="Arial"/>
          <w:lang w:val="en-GB"/>
        </w:rPr>
        <w:t>of the analyte</w:t>
      </w:r>
      <w:r w:rsidR="00E51967">
        <w:rPr>
          <w:rFonts w:ascii="Imago" w:hAnsi="Imago" w:cs="Arial"/>
          <w:lang w:val="en-GB"/>
        </w:rPr>
        <w:t xml:space="preserve"> and</w:t>
      </w:r>
      <w:r w:rsidR="007F3EC0" w:rsidRPr="00076505">
        <w:rPr>
          <w:rFonts w:ascii="Imago" w:hAnsi="Imago" w:cs="Arial"/>
          <w:lang w:val="en-GB"/>
        </w:rPr>
        <w:t xml:space="preserve"> the exact</w:t>
      </w:r>
      <w:r w:rsidRPr="00076505">
        <w:rPr>
          <w:rFonts w:ascii="Imago" w:hAnsi="Imago" w:cs="Arial"/>
          <w:lang w:val="en-GB"/>
        </w:rPr>
        <w:t xml:space="preserve"> weighing</w:t>
      </w:r>
      <w:r w:rsidR="00E51967">
        <w:rPr>
          <w:rFonts w:ascii="Imago" w:hAnsi="Imago" w:cs="Arial"/>
          <w:lang w:val="en-GB"/>
        </w:rPr>
        <w:t>.</w:t>
      </w:r>
    </w:p>
    <w:bookmarkEnd w:id="54"/>
    <w:bookmarkEnd w:id="55"/>
    <w:p w14:paraId="40CDA82B" w14:textId="77777777" w:rsidR="002865F3" w:rsidRPr="00076505" w:rsidRDefault="002865F3" w:rsidP="002865F3">
      <w:pPr>
        <w:rPr>
          <w:rFonts w:ascii="Imago" w:hAnsi="Imago" w:cs="Arial"/>
          <w:lang w:val="en-GB"/>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tblGrid>
      <w:tr w:rsidR="002865F3" w:rsidRPr="00076505" w14:paraId="147C3294" w14:textId="77777777" w:rsidTr="00B8196A">
        <w:tc>
          <w:tcPr>
            <w:tcW w:w="2127" w:type="dxa"/>
            <w:tcBorders>
              <w:top w:val="single" w:sz="4" w:space="0" w:color="auto"/>
              <w:bottom w:val="single" w:sz="4" w:space="0" w:color="auto"/>
            </w:tcBorders>
          </w:tcPr>
          <w:p w14:paraId="2CB942FA" w14:textId="77777777" w:rsidR="002865F3" w:rsidRPr="00076505" w:rsidRDefault="002865F3" w:rsidP="00423638">
            <w:pPr>
              <w:spacing w:before="40" w:after="40"/>
              <w:rPr>
                <w:rFonts w:ascii="Imago" w:hAnsi="Imago" w:cs="Arial"/>
                <w:b/>
                <w:lang w:val="en-GB"/>
              </w:rPr>
            </w:pPr>
            <w:r w:rsidRPr="00076505">
              <w:rPr>
                <w:rFonts w:ascii="Imago" w:hAnsi="Imago" w:cs="Arial"/>
                <w:b/>
                <w:lang w:val="en-GB"/>
              </w:rPr>
              <w:t xml:space="preserve">Serum QC </w:t>
            </w:r>
          </w:p>
        </w:tc>
        <w:tc>
          <w:tcPr>
            <w:tcW w:w="2409" w:type="dxa"/>
            <w:tcBorders>
              <w:top w:val="single" w:sz="4" w:space="0" w:color="auto"/>
              <w:bottom w:val="single" w:sz="4" w:space="0" w:color="auto"/>
            </w:tcBorders>
          </w:tcPr>
          <w:p w14:paraId="5A4B43FD" w14:textId="77777777" w:rsidR="002865F3" w:rsidRPr="00076505" w:rsidRDefault="002865F3" w:rsidP="00423638">
            <w:pPr>
              <w:spacing w:before="40" w:after="40"/>
              <w:rPr>
                <w:rFonts w:ascii="Imago" w:hAnsi="Imago" w:cs="Arial"/>
                <w:b/>
                <w:lang w:val="en-GB"/>
              </w:rPr>
            </w:pPr>
            <w:r w:rsidRPr="00076505">
              <w:rPr>
                <w:rFonts w:ascii="Imago" w:hAnsi="Imago" w:cs="Arial"/>
                <w:b/>
                <w:lang w:val="en-GB"/>
              </w:rPr>
              <w:t>Concentration [</w:t>
            </w:r>
            <w:r w:rsidR="005571D2" w:rsidRPr="00076505">
              <w:rPr>
                <w:rFonts w:ascii="Imago" w:hAnsi="Imago" w:cs="Arial"/>
                <w:b/>
                <w:lang w:val="en-GB"/>
              </w:rPr>
              <w:t>µ</w:t>
            </w:r>
            <w:r w:rsidRPr="00076505">
              <w:rPr>
                <w:rFonts w:ascii="Imago" w:hAnsi="Imago" w:cs="Arial"/>
                <w:b/>
                <w:lang w:val="en-GB"/>
              </w:rPr>
              <w:t>g/mL]</w:t>
            </w:r>
          </w:p>
        </w:tc>
      </w:tr>
      <w:tr w:rsidR="00AB57F9" w:rsidRPr="00076505" w14:paraId="568B61E7" w14:textId="77777777" w:rsidTr="00B8196A">
        <w:tc>
          <w:tcPr>
            <w:tcW w:w="2127" w:type="dxa"/>
            <w:tcBorders>
              <w:top w:val="single" w:sz="4" w:space="0" w:color="auto"/>
              <w:bottom w:val="single" w:sz="4" w:space="0" w:color="808080" w:themeColor="background1" w:themeShade="80"/>
            </w:tcBorders>
          </w:tcPr>
          <w:p w14:paraId="7BAD204B" w14:textId="77777777" w:rsidR="00AB57F9" w:rsidRPr="00076505" w:rsidRDefault="00AB57F9" w:rsidP="00AB57F9">
            <w:pPr>
              <w:spacing w:before="40" w:after="40"/>
              <w:rPr>
                <w:rFonts w:ascii="Imago" w:hAnsi="Imago" w:cs="Arial"/>
                <w:lang w:val="en-GB"/>
              </w:rPr>
            </w:pPr>
            <w:r w:rsidRPr="00076505">
              <w:rPr>
                <w:rFonts w:ascii="Imago" w:hAnsi="Imago" w:cs="Arial"/>
                <w:lang w:val="en-GB"/>
              </w:rPr>
              <w:t>QC 1</w:t>
            </w:r>
          </w:p>
        </w:tc>
        <w:tc>
          <w:tcPr>
            <w:tcW w:w="2409" w:type="dxa"/>
            <w:tcBorders>
              <w:top w:val="single" w:sz="4" w:space="0" w:color="auto"/>
              <w:bottom w:val="single" w:sz="4" w:space="0" w:color="808080" w:themeColor="background1" w:themeShade="80"/>
            </w:tcBorders>
          </w:tcPr>
          <w:p w14:paraId="3BBCD6DB" w14:textId="71990FB4" w:rsidR="00AB57F9" w:rsidRPr="00076505" w:rsidRDefault="008F23F8" w:rsidP="00AB57F9">
            <w:pPr>
              <w:spacing w:before="40" w:after="40"/>
              <w:ind w:right="884"/>
              <w:jc w:val="right"/>
              <w:rPr>
                <w:rFonts w:ascii="Imago" w:hAnsi="Imago" w:cs="Arial"/>
                <w:lang w:val="en-GB"/>
              </w:rPr>
            </w:pPr>
            <w:r w:rsidRPr="00076505">
              <w:rPr>
                <w:rFonts w:ascii="Imago" w:hAnsi="Imago"/>
              </w:rPr>
              <w:t>2.00</w:t>
            </w:r>
          </w:p>
        </w:tc>
      </w:tr>
      <w:tr w:rsidR="00AB57F9" w:rsidRPr="00076505" w14:paraId="4E80A651" w14:textId="77777777" w:rsidTr="00B8196A">
        <w:tc>
          <w:tcPr>
            <w:tcW w:w="2127" w:type="dxa"/>
            <w:tcBorders>
              <w:top w:val="single" w:sz="4" w:space="0" w:color="808080" w:themeColor="background1" w:themeShade="80"/>
              <w:bottom w:val="single" w:sz="4" w:space="0" w:color="808080" w:themeColor="background1" w:themeShade="80"/>
            </w:tcBorders>
          </w:tcPr>
          <w:p w14:paraId="3C37CCA9" w14:textId="77777777" w:rsidR="00AB57F9" w:rsidRPr="00076505" w:rsidRDefault="00AB57F9" w:rsidP="00AB57F9">
            <w:pPr>
              <w:spacing w:before="40" w:after="40"/>
              <w:rPr>
                <w:rFonts w:ascii="Imago" w:hAnsi="Imago" w:cs="Arial"/>
                <w:lang w:val="en-GB"/>
              </w:rPr>
            </w:pPr>
            <w:r w:rsidRPr="00076505">
              <w:rPr>
                <w:rFonts w:ascii="Imago" w:hAnsi="Imago" w:cs="Arial"/>
                <w:lang w:val="en-GB"/>
              </w:rPr>
              <w:t>QC 2</w:t>
            </w:r>
          </w:p>
        </w:tc>
        <w:tc>
          <w:tcPr>
            <w:tcW w:w="2409" w:type="dxa"/>
            <w:tcBorders>
              <w:top w:val="single" w:sz="4" w:space="0" w:color="808080" w:themeColor="background1" w:themeShade="80"/>
              <w:bottom w:val="single" w:sz="4" w:space="0" w:color="808080" w:themeColor="background1" w:themeShade="80"/>
            </w:tcBorders>
          </w:tcPr>
          <w:p w14:paraId="43B33EE5" w14:textId="69C3495D" w:rsidR="00AB57F9" w:rsidRPr="00076505" w:rsidRDefault="008F23F8" w:rsidP="00AB57F9">
            <w:pPr>
              <w:spacing w:before="40" w:after="40"/>
              <w:ind w:right="884"/>
              <w:jc w:val="right"/>
              <w:rPr>
                <w:rFonts w:ascii="Imago" w:hAnsi="Imago" w:cs="Arial"/>
                <w:lang w:val="en-GB"/>
              </w:rPr>
            </w:pPr>
            <w:r w:rsidRPr="00076505">
              <w:rPr>
                <w:rFonts w:ascii="Imago" w:hAnsi="Imago"/>
              </w:rPr>
              <w:t>40.0</w:t>
            </w:r>
          </w:p>
        </w:tc>
      </w:tr>
      <w:tr w:rsidR="00AB57F9" w:rsidRPr="00076505" w14:paraId="5AF623C2" w14:textId="77777777" w:rsidTr="00B8196A">
        <w:tc>
          <w:tcPr>
            <w:tcW w:w="2127" w:type="dxa"/>
            <w:tcBorders>
              <w:top w:val="single" w:sz="4" w:space="0" w:color="808080" w:themeColor="background1" w:themeShade="80"/>
              <w:bottom w:val="single" w:sz="4" w:space="0" w:color="808080" w:themeColor="background1" w:themeShade="80"/>
            </w:tcBorders>
          </w:tcPr>
          <w:p w14:paraId="38794413" w14:textId="77777777" w:rsidR="00AB57F9" w:rsidRPr="00076505" w:rsidRDefault="00AB57F9" w:rsidP="00AB57F9">
            <w:pPr>
              <w:spacing w:before="40" w:after="40"/>
              <w:rPr>
                <w:rFonts w:ascii="Imago" w:hAnsi="Imago" w:cs="Arial"/>
                <w:lang w:val="en-GB"/>
              </w:rPr>
            </w:pPr>
            <w:r w:rsidRPr="00076505">
              <w:rPr>
                <w:rFonts w:ascii="Imago" w:hAnsi="Imago" w:cs="Arial"/>
                <w:lang w:val="en-GB"/>
              </w:rPr>
              <w:t>QC 3</w:t>
            </w:r>
          </w:p>
        </w:tc>
        <w:tc>
          <w:tcPr>
            <w:tcW w:w="2409" w:type="dxa"/>
            <w:tcBorders>
              <w:top w:val="single" w:sz="4" w:space="0" w:color="808080" w:themeColor="background1" w:themeShade="80"/>
              <w:bottom w:val="single" w:sz="4" w:space="0" w:color="808080" w:themeColor="background1" w:themeShade="80"/>
            </w:tcBorders>
          </w:tcPr>
          <w:p w14:paraId="1F354DCB" w14:textId="41589F87" w:rsidR="00AB57F9" w:rsidRPr="00076505" w:rsidRDefault="008F23F8" w:rsidP="00AB57F9">
            <w:pPr>
              <w:spacing w:before="40" w:after="40"/>
              <w:ind w:right="884"/>
              <w:jc w:val="right"/>
              <w:rPr>
                <w:rFonts w:ascii="Imago" w:hAnsi="Imago" w:cs="Arial"/>
                <w:lang w:val="en-GB"/>
              </w:rPr>
            </w:pPr>
            <w:r w:rsidRPr="00076505">
              <w:rPr>
                <w:rFonts w:ascii="Imago" w:hAnsi="Imago"/>
              </w:rPr>
              <w:t>200</w:t>
            </w:r>
          </w:p>
        </w:tc>
      </w:tr>
      <w:tr w:rsidR="00AB57F9" w:rsidRPr="00076505" w14:paraId="7ECB7BF0" w14:textId="77777777" w:rsidTr="00B8196A">
        <w:tc>
          <w:tcPr>
            <w:tcW w:w="2127" w:type="dxa"/>
            <w:tcBorders>
              <w:top w:val="single" w:sz="4" w:space="0" w:color="808080" w:themeColor="background1" w:themeShade="80"/>
            </w:tcBorders>
          </w:tcPr>
          <w:p w14:paraId="2FC6C077" w14:textId="77777777" w:rsidR="00AB57F9" w:rsidRPr="00076505" w:rsidRDefault="00AB57F9" w:rsidP="00AB57F9">
            <w:pPr>
              <w:spacing w:before="40" w:after="40"/>
              <w:rPr>
                <w:rFonts w:ascii="Imago" w:hAnsi="Imago" w:cs="Arial"/>
                <w:lang w:val="en-GB"/>
              </w:rPr>
            </w:pPr>
            <w:r w:rsidRPr="00076505">
              <w:rPr>
                <w:rFonts w:ascii="Imago" w:hAnsi="Imago" w:cs="Arial"/>
                <w:lang w:val="en-GB"/>
              </w:rPr>
              <w:t>QC 4</w:t>
            </w:r>
          </w:p>
        </w:tc>
        <w:tc>
          <w:tcPr>
            <w:tcW w:w="2409" w:type="dxa"/>
            <w:tcBorders>
              <w:top w:val="single" w:sz="4" w:space="0" w:color="808080" w:themeColor="background1" w:themeShade="80"/>
            </w:tcBorders>
          </w:tcPr>
          <w:p w14:paraId="76D259C9" w14:textId="09B15D5F" w:rsidR="00AB57F9" w:rsidRPr="00076505" w:rsidRDefault="00AB57F9" w:rsidP="00AB57F9">
            <w:pPr>
              <w:spacing w:before="40" w:after="40"/>
              <w:ind w:right="884"/>
              <w:jc w:val="right"/>
              <w:rPr>
                <w:rFonts w:ascii="Imago" w:hAnsi="Imago" w:cs="Arial"/>
                <w:lang w:val="en-GB"/>
              </w:rPr>
            </w:pPr>
            <w:r w:rsidRPr="00076505">
              <w:rPr>
                <w:rFonts w:ascii="Imago" w:hAnsi="Imago"/>
              </w:rPr>
              <w:t>400</w:t>
            </w:r>
          </w:p>
        </w:tc>
      </w:tr>
    </w:tbl>
    <w:p w14:paraId="5F5E9335" w14:textId="6FB929AB" w:rsidR="00402926" w:rsidRPr="00076505" w:rsidRDefault="00402926" w:rsidP="00AC048B">
      <w:pPr>
        <w:rPr>
          <w:rFonts w:ascii="Imago" w:hAnsi="Imago" w:cs="Arial"/>
          <w:lang w:val="en-GB"/>
        </w:rPr>
      </w:pPr>
    </w:p>
    <w:p w14:paraId="71249E26" w14:textId="77777777" w:rsidR="001A12BE" w:rsidRPr="00076505" w:rsidRDefault="001A12BE" w:rsidP="001A12BE">
      <w:pPr>
        <w:rPr>
          <w:rFonts w:ascii="Imago" w:hAnsi="Imago" w:cs="Arial"/>
          <w:lang w:val="en-GB"/>
        </w:rPr>
      </w:pPr>
      <w:r w:rsidRPr="00076505">
        <w:rPr>
          <w:rFonts w:ascii="Imago" w:hAnsi="Imago" w:cs="Arial"/>
          <w:b/>
          <w:lang w:val="en-GB"/>
        </w:rPr>
        <w:t>Note:</w:t>
      </w:r>
      <w:r w:rsidRPr="00076505">
        <w:rPr>
          <w:rFonts w:ascii="Imago" w:hAnsi="Imago" w:cs="Arial"/>
          <w:lang w:val="en-GB"/>
        </w:rPr>
        <w:t xml:space="preserve"> The nominal concentrations of QC samples are entered into the instrument software with five significant figures.</w:t>
      </w:r>
    </w:p>
    <w:p w14:paraId="65844051" w14:textId="77777777" w:rsidR="001A12BE" w:rsidRPr="00076505" w:rsidRDefault="001A12BE" w:rsidP="00AC048B">
      <w:pPr>
        <w:rPr>
          <w:rFonts w:ascii="Imago" w:hAnsi="Imago" w:cs="Arial"/>
          <w:lang w:val="en-GB"/>
        </w:rPr>
      </w:pPr>
    </w:p>
    <w:p w14:paraId="4A423D2F" w14:textId="4B1D16DA" w:rsidR="00402926" w:rsidRPr="00076505" w:rsidRDefault="008A1586" w:rsidP="000D4A7A">
      <w:pPr>
        <w:pStyle w:val="s2"/>
      </w:pPr>
      <w:bookmarkStart w:id="56" w:name="_Toc205962575"/>
      <w:bookmarkEnd w:id="50"/>
      <w:r w:rsidRPr="00076505">
        <w:t>Internal Standard Solution</w:t>
      </w:r>
      <w:bookmarkEnd w:id="56"/>
    </w:p>
    <w:p w14:paraId="1B66D18A" w14:textId="77777777" w:rsidR="008A1586" w:rsidRPr="00076505" w:rsidRDefault="008A1586" w:rsidP="00AC7495">
      <w:pPr>
        <w:rPr>
          <w:rFonts w:ascii="Imago" w:hAnsi="Imago"/>
          <w:lang w:val="en-GB"/>
        </w:rPr>
      </w:pPr>
      <w:bookmarkStart w:id="57" w:name="_Hlk47341057"/>
      <w:r w:rsidRPr="00076505">
        <w:rPr>
          <w:rFonts w:ascii="Imago" w:hAnsi="Imago"/>
          <w:lang w:val="en-GB"/>
        </w:rPr>
        <w:t>Commercially available isotope-labelled material from other vendors / manufacturers can be used, if they are available in the desired isotopic composition.</w:t>
      </w:r>
    </w:p>
    <w:bookmarkEnd w:id="57"/>
    <w:p w14:paraId="52815414" w14:textId="77777777" w:rsidR="002865F3" w:rsidRPr="00076505" w:rsidRDefault="002865F3" w:rsidP="00AC048B">
      <w:pPr>
        <w:rPr>
          <w:rFonts w:ascii="Imago" w:hAnsi="Imago"/>
          <w:lang w:val="en-GB"/>
        </w:rPr>
      </w:pPr>
    </w:p>
    <w:p w14:paraId="46835EE7" w14:textId="77777777" w:rsidR="002865F3" w:rsidRPr="00076505" w:rsidRDefault="008A1586" w:rsidP="000D4A7A">
      <w:pPr>
        <w:pStyle w:val="s3"/>
      </w:pPr>
      <w:bookmarkStart w:id="58" w:name="_Toc205962576"/>
      <w:r w:rsidRPr="00076505">
        <w:t>Internal Standard Stock Solution</w:t>
      </w:r>
      <w:bookmarkEnd w:id="58"/>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03"/>
      </w:tblGrid>
      <w:tr w:rsidR="008A1586" w:rsidRPr="00076505" w14:paraId="63FD5F98" w14:textId="77777777" w:rsidTr="001A12BE">
        <w:tc>
          <w:tcPr>
            <w:tcW w:w="3686" w:type="dxa"/>
            <w:tcBorders>
              <w:top w:val="single" w:sz="4" w:space="0" w:color="auto"/>
              <w:bottom w:val="single" w:sz="4" w:space="0" w:color="auto"/>
            </w:tcBorders>
          </w:tcPr>
          <w:p w14:paraId="03748374" w14:textId="77777777" w:rsidR="008A1586" w:rsidRPr="00076505" w:rsidRDefault="008A1586" w:rsidP="001A12BE">
            <w:pPr>
              <w:keepNext/>
              <w:spacing w:before="40" w:after="40"/>
              <w:rPr>
                <w:rFonts w:ascii="Imago" w:hAnsi="Imago"/>
                <w:b/>
                <w:lang w:val="en-GB"/>
              </w:rPr>
            </w:pPr>
            <w:bookmarkStart w:id="59" w:name="_Hlk47341115"/>
            <w:r w:rsidRPr="00076505">
              <w:rPr>
                <w:rFonts w:ascii="Imago" w:hAnsi="Imago"/>
                <w:b/>
                <w:lang w:val="en-GB"/>
              </w:rPr>
              <w:t>Material</w:t>
            </w:r>
          </w:p>
        </w:tc>
        <w:tc>
          <w:tcPr>
            <w:tcW w:w="5103" w:type="dxa"/>
            <w:tcBorders>
              <w:top w:val="single" w:sz="4" w:space="0" w:color="auto"/>
              <w:bottom w:val="single" w:sz="4" w:space="0" w:color="auto"/>
            </w:tcBorders>
          </w:tcPr>
          <w:p w14:paraId="27E3A9FF" w14:textId="77777777" w:rsidR="008A1586" w:rsidRPr="00076505" w:rsidRDefault="008A1586" w:rsidP="001A12BE">
            <w:pPr>
              <w:keepNext/>
              <w:spacing w:before="40" w:after="40"/>
              <w:rPr>
                <w:rFonts w:ascii="Imago" w:hAnsi="Imago"/>
                <w:b/>
                <w:lang w:val="en-GB"/>
              </w:rPr>
            </w:pPr>
            <w:r w:rsidRPr="00076505">
              <w:rPr>
                <w:rFonts w:ascii="Imago" w:hAnsi="Imago"/>
                <w:b/>
                <w:lang w:val="en-GB"/>
              </w:rPr>
              <w:t>Target</w:t>
            </w:r>
          </w:p>
        </w:tc>
      </w:tr>
      <w:tr w:rsidR="008A1586" w:rsidRPr="00076505" w14:paraId="166A5BC7" w14:textId="77777777" w:rsidTr="001A12BE">
        <w:tc>
          <w:tcPr>
            <w:tcW w:w="3686" w:type="dxa"/>
            <w:tcBorders>
              <w:top w:val="single" w:sz="4" w:space="0" w:color="auto"/>
            </w:tcBorders>
          </w:tcPr>
          <w:p w14:paraId="0A4940C2" w14:textId="6B203B72" w:rsidR="008A1586" w:rsidRPr="00076505" w:rsidRDefault="00A74835" w:rsidP="00423638">
            <w:pPr>
              <w:spacing w:before="40" w:after="40"/>
              <w:rPr>
                <w:rFonts w:ascii="Imago" w:hAnsi="Imago"/>
                <w:lang w:val="en-GB"/>
              </w:rPr>
            </w:pPr>
            <w:r w:rsidRPr="00076505">
              <w:rPr>
                <w:rFonts w:ascii="Imago" w:hAnsi="Imago"/>
                <w:lang w:val="en-GB"/>
              </w:rPr>
              <w:t>[</w:t>
            </w:r>
            <w:r w:rsidRPr="00076505">
              <w:rPr>
                <w:rFonts w:ascii="Imago" w:hAnsi="Imago"/>
                <w:vertAlign w:val="superscript"/>
                <w:lang w:val="en-GB"/>
              </w:rPr>
              <w:t>2</w:t>
            </w:r>
            <w:r w:rsidRPr="00076505">
              <w:rPr>
                <w:rFonts w:ascii="Imago" w:hAnsi="Imago"/>
                <w:lang w:val="en-GB"/>
              </w:rPr>
              <w:t>H</w:t>
            </w:r>
            <w:r w:rsidRPr="00076505">
              <w:rPr>
                <w:rFonts w:ascii="Imago" w:hAnsi="Imago"/>
                <w:vertAlign w:val="subscript"/>
                <w:lang w:val="en-GB"/>
              </w:rPr>
              <w:t>3</w:t>
            </w:r>
            <w:r w:rsidRPr="00076505">
              <w:rPr>
                <w:rFonts w:ascii="Imago" w:hAnsi="Imago"/>
                <w:lang w:val="en-GB"/>
              </w:rPr>
              <w:t>]-Mycophenolic acid glucuronide</w:t>
            </w:r>
          </w:p>
        </w:tc>
        <w:tc>
          <w:tcPr>
            <w:tcW w:w="5103" w:type="dxa"/>
            <w:tcBorders>
              <w:top w:val="single" w:sz="4" w:space="0" w:color="auto"/>
            </w:tcBorders>
          </w:tcPr>
          <w:p w14:paraId="37461397" w14:textId="797DC5F8" w:rsidR="008A1586" w:rsidRPr="00076505" w:rsidRDefault="008A1586" w:rsidP="00423638">
            <w:pPr>
              <w:spacing w:before="40" w:after="40"/>
              <w:rPr>
                <w:rFonts w:ascii="Imago" w:hAnsi="Imago"/>
                <w:lang w:val="en-GB"/>
              </w:rPr>
            </w:pPr>
            <w:r w:rsidRPr="00076505">
              <w:rPr>
                <w:rFonts w:ascii="Imago" w:hAnsi="Imago"/>
                <w:lang w:val="en-GB"/>
              </w:rPr>
              <w:t xml:space="preserve">approx. </w:t>
            </w:r>
            <w:r w:rsidR="00AB57F9" w:rsidRPr="00076505">
              <w:rPr>
                <w:rFonts w:ascii="Imago" w:hAnsi="Imago"/>
                <w:lang w:val="en-GB"/>
              </w:rPr>
              <w:t>1</w:t>
            </w:r>
            <w:r w:rsidRPr="00076505">
              <w:rPr>
                <w:rFonts w:ascii="Imago" w:hAnsi="Imago"/>
                <w:lang w:val="en-GB"/>
              </w:rPr>
              <w:t xml:space="preserve"> mg</w:t>
            </w:r>
          </w:p>
        </w:tc>
      </w:tr>
      <w:tr w:rsidR="008A1586" w:rsidRPr="00076505" w14:paraId="3BBD740F" w14:textId="77777777" w:rsidTr="001A12BE">
        <w:tc>
          <w:tcPr>
            <w:tcW w:w="3686" w:type="dxa"/>
          </w:tcPr>
          <w:p w14:paraId="094FA58E" w14:textId="1FA7FB90" w:rsidR="008A1586" w:rsidRPr="00076505" w:rsidRDefault="008A1586" w:rsidP="00423638">
            <w:pPr>
              <w:spacing w:before="40" w:after="40"/>
              <w:rPr>
                <w:rFonts w:ascii="Imago" w:hAnsi="Imago"/>
                <w:lang w:val="en-GB"/>
              </w:rPr>
            </w:pPr>
            <w:r w:rsidRPr="00076505">
              <w:rPr>
                <w:rFonts w:ascii="Imago" w:hAnsi="Imago"/>
                <w:lang w:val="en-GB"/>
              </w:rPr>
              <w:t>DMSO</w:t>
            </w:r>
          </w:p>
        </w:tc>
        <w:tc>
          <w:tcPr>
            <w:tcW w:w="5103" w:type="dxa"/>
          </w:tcPr>
          <w:p w14:paraId="4F8EFE45" w14:textId="24E671F6" w:rsidR="008A1586" w:rsidRPr="00076505" w:rsidRDefault="008A1586" w:rsidP="00423638">
            <w:pPr>
              <w:spacing w:before="40" w:after="40"/>
              <w:rPr>
                <w:rFonts w:ascii="Imago" w:hAnsi="Imago"/>
                <w:lang w:val="en-GB"/>
              </w:rPr>
            </w:pPr>
            <w:r w:rsidRPr="00076505">
              <w:rPr>
                <w:rFonts w:ascii="Imago" w:hAnsi="Imago"/>
                <w:lang w:val="en-GB"/>
              </w:rPr>
              <w:t xml:space="preserve">approx. </w:t>
            </w:r>
            <w:r w:rsidR="00AB57F9" w:rsidRPr="00076505">
              <w:rPr>
                <w:rFonts w:ascii="Imago" w:hAnsi="Imago"/>
                <w:lang w:val="en-GB"/>
              </w:rPr>
              <w:t>1</w:t>
            </w:r>
            <w:r w:rsidRPr="00076505">
              <w:rPr>
                <w:rFonts w:ascii="Imago" w:hAnsi="Imago"/>
                <w:lang w:val="en-GB"/>
              </w:rPr>
              <w:t xml:space="preserve"> mL</w:t>
            </w:r>
          </w:p>
        </w:tc>
      </w:tr>
      <w:tr w:rsidR="000A011C" w:rsidRPr="00076505" w14:paraId="0F6F7B35" w14:textId="77777777" w:rsidTr="001A12BE">
        <w:tc>
          <w:tcPr>
            <w:tcW w:w="3686" w:type="dxa"/>
          </w:tcPr>
          <w:p w14:paraId="0F4D1B33" w14:textId="1C9B2A36" w:rsidR="000A011C" w:rsidRPr="00076505" w:rsidRDefault="000A011C" w:rsidP="00423638">
            <w:pPr>
              <w:spacing w:before="40" w:after="40"/>
              <w:rPr>
                <w:rFonts w:ascii="Imago" w:hAnsi="Imago"/>
                <w:lang w:val="en-GB"/>
              </w:rPr>
            </w:pPr>
            <w:r w:rsidRPr="00076505">
              <w:rPr>
                <w:rFonts w:ascii="Imago" w:hAnsi="Imago"/>
                <w:lang w:val="en-GB"/>
              </w:rPr>
              <w:t>Target concentration</w:t>
            </w:r>
          </w:p>
        </w:tc>
        <w:tc>
          <w:tcPr>
            <w:tcW w:w="5103" w:type="dxa"/>
          </w:tcPr>
          <w:p w14:paraId="1C193E15" w14:textId="7676A9F1" w:rsidR="000A011C" w:rsidRPr="00076505" w:rsidRDefault="000A011C" w:rsidP="00423638">
            <w:pPr>
              <w:spacing w:before="40" w:after="40"/>
              <w:rPr>
                <w:rFonts w:ascii="Imago" w:hAnsi="Imago"/>
                <w:lang w:val="en-GB"/>
              </w:rPr>
            </w:pPr>
            <w:r w:rsidRPr="00076505">
              <w:rPr>
                <w:rFonts w:ascii="Imago" w:hAnsi="Imago"/>
                <w:lang w:val="en-GB"/>
              </w:rPr>
              <w:t>1</w:t>
            </w:r>
            <w:r w:rsidR="00902B0F" w:rsidRPr="00076505">
              <w:rPr>
                <w:rFonts w:ascii="Imago" w:hAnsi="Imago"/>
                <w:lang w:val="en-GB"/>
              </w:rPr>
              <w:t>.0</w:t>
            </w:r>
            <w:r w:rsidRPr="00076505">
              <w:rPr>
                <w:rFonts w:ascii="Imago" w:hAnsi="Imago"/>
                <w:lang w:val="en-GB"/>
              </w:rPr>
              <w:t> mg/mL ± 0.1 mg/mL</w:t>
            </w:r>
          </w:p>
        </w:tc>
      </w:tr>
    </w:tbl>
    <w:p w14:paraId="6E1A38DD" w14:textId="77777777" w:rsidR="008A1586" w:rsidRPr="00076505" w:rsidRDefault="008A1586" w:rsidP="00AC7495">
      <w:pPr>
        <w:rPr>
          <w:rFonts w:ascii="Imago" w:hAnsi="Imago"/>
          <w:lang w:val="en-GB"/>
        </w:rPr>
      </w:pPr>
    </w:p>
    <w:p w14:paraId="4D69672C" w14:textId="2D5EBCFB" w:rsidR="003935BC" w:rsidRDefault="00E23F99" w:rsidP="00AC7495">
      <w:pPr>
        <w:rPr>
          <w:rFonts w:ascii="Imago" w:hAnsi="Imago"/>
          <w:lang w:val="en-GB"/>
        </w:rPr>
      </w:pPr>
      <w:bookmarkStart w:id="60" w:name="_Hlk65245286"/>
      <w:r w:rsidRPr="00076505">
        <w:rPr>
          <w:rFonts w:ascii="Imago" w:hAnsi="Imago"/>
          <w:lang w:val="en-GB"/>
        </w:rPr>
        <w:t xml:space="preserve">Prepare a </w:t>
      </w:r>
      <w:r w:rsidR="006F6910" w:rsidRPr="00076505">
        <w:rPr>
          <w:rFonts w:ascii="Imago" w:hAnsi="Imago"/>
          <w:lang w:val="en-GB"/>
        </w:rPr>
        <w:t>1</w:t>
      </w:r>
      <w:r w:rsidR="00A64DEA" w:rsidRPr="00076505">
        <w:rPr>
          <w:rFonts w:ascii="Imago" w:hAnsi="Imago"/>
          <w:lang w:val="en-GB"/>
        </w:rPr>
        <w:t> </w:t>
      </w:r>
      <w:r w:rsidRPr="00076505">
        <w:rPr>
          <w:rFonts w:ascii="Imago" w:hAnsi="Imago"/>
          <w:lang w:val="en-GB"/>
        </w:rPr>
        <w:t>mg/</w:t>
      </w:r>
      <w:r w:rsidR="006F6910" w:rsidRPr="00076505">
        <w:rPr>
          <w:rFonts w:ascii="Imago" w:hAnsi="Imago"/>
          <w:lang w:val="en-GB"/>
        </w:rPr>
        <w:t>mL</w:t>
      </w:r>
      <w:r w:rsidRPr="00076505">
        <w:rPr>
          <w:rFonts w:ascii="Imago" w:hAnsi="Imago"/>
          <w:lang w:val="en-GB"/>
        </w:rPr>
        <w:t xml:space="preserve"> solution of </w:t>
      </w:r>
      <w:r w:rsidR="00A74835" w:rsidRPr="00076505">
        <w:rPr>
          <w:rFonts w:ascii="Imago" w:hAnsi="Imago"/>
          <w:lang w:val="en-GB"/>
        </w:rPr>
        <w:t>[</w:t>
      </w:r>
      <w:r w:rsidR="00A74835" w:rsidRPr="00076505">
        <w:rPr>
          <w:rFonts w:ascii="Imago" w:hAnsi="Imago"/>
          <w:vertAlign w:val="superscript"/>
          <w:lang w:val="en-GB"/>
        </w:rPr>
        <w:t>2</w:t>
      </w:r>
      <w:r w:rsidR="00A74835" w:rsidRPr="00076505">
        <w:rPr>
          <w:rFonts w:ascii="Imago" w:hAnsi="Imago"/>
          <w:lang w:val="en-GB"/>
        </w:rPr>
        <w:t>H</w:t>
      </w:r>
      <w:r w:rsidR="00A74835" w:rsidRPr="00076505">
        <w:rPr>
          <w:rFonts w:ascii="Imago" w:hAnsi="Imago"/>
          <w:vertAlign w:val="subscript"/>
          <w:lang w:val="en-GB"/>
        </w:rPr>
        <w:t>3</w:t>
      </w:r>
      <w:r w:rsidR="00A74835" w:rsidRPr="00076505">
        <w:rPr>
          <w:rFonts w:ascii="Imago" w:hAnsi="Imago"/>
          <w:lang w:val="en-GB"/>
        </w:rPr>
        <w:t>]</w:t>
      </w:r>
      <w:r w:rsidR="00AB57F9"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by pipetting </w:t>
      </w:r>
      <w:r w:rsidR="006F6910" w:rsidRPr="00076505">
        <w:rPr>
          <w:rFonts w:ascii="Imago" w:hAnsi="Imago"/>
          <w:lang w:val="en-GB"/>
        </w:rPr>
        <w:t xml:space="preserve">DMSO directly into the </w:t>
      </w:r>
      <w:r w:rsidR="00A64DEA" w:rsidRPr="00076505">
        <w:rPr>
          <w:rFonts w:ascii="Imago" w:hAnsi="Imago"/>
          <w:lang w:val="en-GB"/>
        </w:rPr>
        <w:t xml:space="preserve">manufacturer's container to dissolve the whole amount of </w:t>
      </w:r>
      <w:r w:rsidR="00AB57F9" w:rsidRPr="00076505">
        <w:rPr>
          <w:rFonts w:ascii="Imago" w:hAnsi="Imago"/>
          <w:lang w:val="en-GB"/>
        </w:rPr>
        <w:t>[</w:t>
      </w:r>
      <w:r w:rsidR="00AB57F9" w:rsidRPr="00076505">
        <w:rPr>
          <w:rFonts w:ascii="Imago" w:hAnsi="Imago"/>
          <w:vertAlign w:val="superscript"/>
          <w:lang w:val="en-GB"/>
        </w:rPr>
        <w:t>2</w:t>
      </w:r>
      <w:r w:rsidR="00AB57F9" w:rsidRPr="00076505">
        <w:rPr>
          <w:rFonts w:ascii="Imago" w:hAnsi="Imago"/>
          <w:lang w:val="en-GB"/>
        </w:rPr>
        <w:t>H</w:t>
      </w:r>
      <w:r w:rsidR="00AB57F9" w:rsidRPr="00076505">
        <w:rPr>
          <w:rFonts w:ascii="Imago" w:hAnsi="Imago"/>
          <w:vertAlign w:val="subscript"/>
          <w:lang w:val="en-GB"/>
        </w:rPr>
        <w:t>3</w:t>
      </w:r>
      <w:r w:rsidR="00AB57F9" w:rsidRPr="00076505">
        <w:rPr>
          <w:rFonts w:ascii="Imago" w:hAnsi="Imago"/>
          <w:lang w:val="en-GB"/>
        </w:rPr>
        <w:t xml:space="preserve">]-mycophenolic acid glucuronide </w:t>
      </w:r>
      <w:r w:rsidRPr="00076505">
        <w:rPr>
          <w:rFonts w:ascii="Imago" w:hAnsi="Imago"/>
          <w:lang w:val="en-GB"/>
        </w:rPr>
        <w:t>(approx. 1 mg)</w:t>
      </w:r>
      <w:r w:rsidR="00A64DEA" w:rsidRPr="00076505">
        <w:rPr>
          <w:rFonts w:ascii="Imago" w:hAnsi="Imago"/>
          <w:lang w:val="en-GB"/>
        </w:rPr>
        <w:t xml:space="preserve">. </w:t>
      </w:r>
      <w:r w:rsidR="00E51967" w:rsidRPr="00A62BFE">
        <w:rPr>
          <w:rFonts w:ascii="Imago" w:hAnsi="Imago"/>
          <w:lang w:val="en-GB"/>
        </w:rPr>
        <w:t>In order to reach the target concentration, the volume of the added solvent has to be adapted according to the purity and amount of the ISTD in the container</w:t>
      </w:r>
      <w:r w:rsidR="005E6F01" w:rsidRPr="00076505">
        <w:rPr>
          <w:rFonts w:ascii="Imago" w:hAnsi="Imago"/>
          <w:lang w:val="en-GB"/>
        </w:rPr>
        <w:t xml:space="preserve">. </w:t>
      </w:r>
      <w:r w:rsidR="00A64DEA" w:rsidRPr="00076505">
        <w:rPr>
          <w:rFonts w:ascii="Imago" w:hAnsi="Imago"/>
          <w:lang w:val="en-GB"/>
        </w:rPr>
        <w:t>Make sure the substance is completely dissolved</w:t>
      </w:r>
      <w:r w:rsidR="00817E3C" w:rsidRPr="00076505">
        <w:rPr>
          <w:rFonts w:ascii="Imago" w:hAnsi="Imago"/>
          <w:lang w:val="en-GB"/>
        </w:rPr>
        <w:t>.</w:t>
      </w:r>
      <w:r w:rsidR="00423638" w:rsidRPr="00076505">
        <w:rPr>
          <w:rFonts w:ascii="Imago" w:hAnsi="Imago"/>
          <w:lang w:val="en-GB"/>
        </w:rPr>
        <w:t xml:space="preserve"> </w:t>
      </w:r>
      <w:bookmarkStart w:id="61" w:name="_Hlk62134652"/>
      <w:bookmarkEnd w:id="60"/>
    </w:p>
    <w:p w14:paraId="7F04792E" w14:textId="7471D0EF" w:rsidR="008A1586" w:rsidRPr="00076505" w:rsidRDefault="00423638" w:rsidP="00AC7495">
      <w:pPr>
        <w:rPr>
          <w:rFonts w:ascii="Imago" w:hAnsi="Imago"/>
          <w:lang w:val="en-GB"/>
        </w:rPr>
      </w:pPr>
      <w:r w:rsidRPr="00076505">
        <w:rPr>
          <w:rFonts w:ascii="Imago" w:hAnsi="Imago"/>
          <w:lang w:val="en-GB"/>
        </w:rPr>
        <w:t>P</w:t>
      </w:r>
      <w:r w:rsidR="00A64DEA" w:rsidRPr="00076505">
        <w:rPr>
          <w:rFonts w:ascii="Imago" w:hAnsi="Imago"/>
          <w:lang w:val="en-GB"/>
        </w:rPr>
        <w:t xml:space="preserve">repare aliquots </w:t>
      </w:r>
      <w:r w:rsidR="002364C0" w:rsidRPr="00076505">
        <w:rPr>
          <w:rFonts w:ascii="Imago" w:hAnsi="Imago"/>
          <w:lang w:val="en-GB"/>
        </w:rPr>
        <w:t xml:space="preserve">of the final solution </w:t>
      </w:r>
      <w:r w:rsidR="00A64DEA" w:rsidRPr="00076505">
        <w:rPr>
          <w:rFonts w:ascii="Imago" w:hAnsi="Imago"/>
          <w:lang w:val="en-GB"/>
        </w:rPr>
        <w:t xml:space="preserve">of </w:t>
      </w:r>
      <w:r w:rsidR="00303780" w:rsidRPr="00076505">
        <w:rPr>
          <w:rFonts w:ascii="Imago" w:hAnsi="Imago"/>
          <w:lang w:val="en-GB"/>
        </w:rPr>
        <w:t xml:space="preserve">e.g. </w:t>
      </w:r>
      <w:r w:rsidR="003F1E90" w:rsidRPr="00076505">
        <w:rPr>
          <w:rFonts w:ascii="Imago" w:hAnsi="Imago"/>
          <w:lang w:val="en-GB"/>
        </w:rPr>
        <w:t>330</w:t>
      </w:r>
      <w:r w:rsidR="00E75AA0" w:rsidRPr="00076505">
        <w:rPr>
          <w:rFonts w:ascii="Imago" w:hAnsi="Imago"/>
          <w:lang w:val="en-GB"/>
        </w:rPr>
        <w:t> </w:t>
      </w:r>
      <w:r w:rsidR="00A64DEA" w:rsidRPr="00076505">
        <w:rPr>
          <w:rFonts w:ascii="Imago" w:hAnsi="Imago"/>
          <w:lang w:val="en-GB"/>
        </w:rPr>
        <w:t>µL in HPLC vials</w:t>
      </w:r>
      <w:r w:rsidR="002364C0" w:rsidRPr="00076505">
        <w:rPr>
          <w:rFonts w:ascii="Imago" w:hAnsi="Imago"/>
          <w:lang w:val="en-GB"/>
        </w:rPr>
        <w:t xml:space="preserve"> with screw caps</w:t>
      </w:r>
      <w:r w:rsidR="00A64DEA" w:rsidRPr="00076505">
        <w:rPr>
          <w:rFonts w:ascii="Imago" w:hAnsi="Imago"/>
          <w:lang w:val="en-GB"/>
        </w:rPr>
        <w:t xml:space="preserve"> and store the ISTD stock solution at </w:t>
      </w:r>
      <w:r w:rsidR="00902B0F" w:rsidRPr="00076505">
        <w:rPr>
          <w:rFonts w:ascii="Imago" w:hAnsi="Imago"/>
          <w:lang w:val="en-GB"/>
        </w:rPr>
        <w:noBreakHyphen/>
      </w:r>
      <w:r w:rsidR="00A64DEA" w:rsidRPr="00076505">
        <w:rPr>
          <w:rFonts w:ascii="Imago" w:hAnsi="Imago"/>
          <w:lang w:val="en-GB"/>
        </w:rPr>
        <w:t xml:space="preserve">20°C </w:t>
      </w:r>
      <w:bookmarkEnd w:id="61"/>
      <w:r w:rsidR="00427516" w:rsidRPr="00076505">
        <w:rPr>
          <w:rFonts w:ascii="Imago" w:hAnsi="Imago"/>
          <w:lang w:val="en-GB"/>
        </w:rPr>
        <w:t xml:space="preserve">for later use </w:t>
      </w:r>
    </w:p>
    <w:bookmarkEnd w:id="59"/>
    <w:p w14:paraId="69A9E680" w14:textId="7F3FB169" w:rsidR="008A1586" w:rsidRDefault="008A1586" w:rsidP="0060550A">
      <w:pPr>
        <w:rPr>
          <w:rFonts w:ascii="Imago" w:hAnsi="Imago"/>
          <w:lang w:val="en-GB"/>
        </w:rPr>
      </w:pPr>
    </w:p>
    <w:p w14:paraId="13FBB535" w14:textId="77777777" w:rsidR="00AB7E86" w:rsidRPr="00076505" w:rsidRDefault="00AB7E86" w:rsidP="0060550A">
      <w:pPr>
        <w:rPr>
          <w:rFonts w:ascii="Imago" w:hAnsi="Imago"/>
          <w:lang w:val="en-GB"/>
        </w:rPr>
      </w:pPr>
    </w:p>
    <w:p w14:paraId="35FCA207" w14:textId="77777777" w:rsidR="008A1586" w:rsidRPr="00076505" w:rsidRDefault="00A64DEA" w:rsidP="000D4A7A">
      <w:pPr>
        <w:pStyle w:val="s3"/>
      </w:pPr>
      <w:bookmarkStart w:id="62" w:name="_Toc205962577"/>
      <w:r w:rsidRPr="00076505">
        <w:t>Internal Standard Working Solution</w:t>
      </w:r>
      <w:bookmarkEnd w:id="62"/>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701"/>
      </w:tblGrid>
      <w:tr w:rsidR="00A64DEA" w:rsidRPr="00076505" w14:paraId="7C6B4A49" w14:textId="77777777" w:rsidTr="001A12BE">
        <w:tc>
          <w:tcPr>
            <w:tcW w:w="4820" w:type="dxa"/>
            <w:tcBorders>
              <w:top w:val="single" w:sz="4" w:space="0" w:color="auto"/>
              <w:bottom w:val="single" w:sz="4" w:space="0" w:color="auto"/>
            </w:tcBorders>
          </w:tcPr>
          <w:p w14:paraId="44F65920" w14:textId="77777777" w:rsidR="00A64DEA" w:rsidRPr="00076505" w:rsidRDefault="00A64DEA" w:rsidP="00423638">
            <w:pPr>
              <w:spacing w:before="40" w:after="40"/>
              <w:rPr>
                <w:rFonts w:ascii="Imago" w:hAnsi="Imago"/>
                <w:b/>
                <w:lang w:val="en-GB"/>
              </w:rPr>
            </w:pPr>
            <w:bookmarkStart w:id="63" w:name="_Hlk47341394"/>
            <w:r w:rsidRPr="00076505">
              <w:rPr>
                <w:rFonts w:ascii="Imago" w:hAnsi="Imago"/>
                <w:b/>
                <w:lang w:val="en-GB"/>
              </w:rPr>
              <w:t>Material</w:t>
            </w:r>
          </w:p>
        </w:tc>
        <w:tc>
          <w:tcPr>
            <w:tcW w:w="1701" w:type="dxa"/>
            <w:tcBorders>
              <w:top w:val="single" w:sz="4" w:space="0" w:color="auto"/>
              <w:bottom w:val="single" w:sz="4" w:space="0" w:color="auto"/>
            </w:tcBorders>
          </w:tcPr>
          <w:p w14:paraId="39C602EE" w14:textId="77777777" w:rsidR="00A64DEA" w:rsidRPr="00076505" w:rsidRDefault="00A64DEA" w:rsidP="00423638">
            <w:pPr>
              <w:spacing w:before="40" w:after="40"/>
              <w:rPr>
                <w:rFonts w:ascii="Imago" w:hAnsi="Imago"/>
                <w:b/>
                <w:lang w:val="en-GB"/>
              </w:rPr>
            </w:pPr>
            <w:r w:rsidRPr="00076505">
              <w:rPr>
                <w:rFonts w:ascii="Imago" w:hAnsi="Imago"/>
                <w:b/>
                <w:lang w:val="en-GB"/>
              </w:rPr>
              <w:t>Target</w:t>
            </w:r>
          </w:p>
        </w:tc>
      </w:tr>
      <w:tr w:rsidR="00A64DEA" w:rsidRPr="00076505" w14:paraId="12207B4B" w14:textId="77777777" w:rsidTr="001A12BE">
        <w:tc>
          <w:tcPr>
            <w:tcW w:w="4820" w:type="dxa"/>
            <w:tcBorders>
              <w:top w:val="single" w:sz="4" w:space="0" w:color="auto"/>
            </w:tcBorders>
          </w:tcPr>
          <w:p w14:paraId="3B0DCCF4" w14:textId="4CCA3956" w:rsidR="00A64DEA" w:rsidRPr="00076505" w:rsidRDefault="00A74835" w:rsidP="00423638">
            <w:pPr>
              <w:spacing w:before="40" w:after="40"/>
              <w:rPr>
                <w:rFonts w:ascii="Imago" w:hAnsi="Imago"/>
                <w:lang w:val="en-GB"/>
              </w:rPr>
            </w:pPr>
            <w:r w:rsidRPr="00076505">
              <w:rPr>
                <w:rFonts w:ascii="Imago" w:hAnsi="Imago"/>
                <w:lang w:val="en-GB"/>
              </w:rPr>
              <w:t>[</w:t>
            </w:r>
            <w:r w:rsidRPr="00076505">
              <w:rPr>
                <w:rFonts w:ascii="Imago" w:hAnsi="Imago"/>
                <w:vertAlign w:val="superscript"/>
                <w:lang w:val="en-GB"/>
              </w:rPr>
              <w:t>2</w:t>
            </w:r>
            <w:r w:rsidRPr="00076505">
              <w:rPr>
                <w:rFonts w:ascii="Imago" w:hAnsi="Imago"/>
                <w:lang w:val="en-GB"/>
              </w:rPr>
              <w:t>H</w:t>
            </w:r>
            <w:r w:rsidRPr="00076505">
              <w:rPr>
                <w:rFonts w:ascii="Imago" w:hAnsi="Imago"/>
                <w:vertAlign w:val="subscript"/>
                <w:lang w:val="en-GB"/>
              </w:rPr>
              <w:t>3</w:t>
            </w:r>
            <w:r w:rsidRPr="00076505">
              <w:rPr>
                <w:rFonts w:ascii="Imago" w:hAnsi="Imago"/>
                <w:lang w:val="en-GB"/>
              </w:rPr>
              <w:t>]-Mycophenolic acid glucuronide</w:t>
            </w:r>
            <w:r w:rsidR="00A64DEA" w:rsidRPr="00076505">
              <w:rPr>
                <w:rFonts w:ascii="Imago" w:hAnsi="Imago"/>
                <w:lang w:val="en-GB"/>
              </w:rPr>
              <w:t xml:space="preserve"> stock solution</w:t>
            </w:r>
          </w:p>
        </w:tc>
        <w:tc>
          <w:tcPr>
            <w:tcW w:w="1701" w:type="dxa"/>
            <w:tcBorders>
              <w:top w:val="single" w:sz="4" w:space="0" w:color="auto"/>
            </w:tcBorders>
          </w:tcPr>
          <w:p w14:paraId="1B7C7EFD" w14:textId="00DB11FF" w:rsidR="00A64DEA" w:rsidRPr="00076505" w:rsidRDefault="00A64DEA" w:rsidP="00423638">
            <w:pPr>
              <w:spacing w:before="40" w:after="40"/>
              <w:rPr>
                <w:rFonts w:ascii="Imago" w:hAnsi="Imago"/>
                <w:lang w:val="en-GB"/>
              </w:rPr>
            </w:pPr>
            <w:r w:rsidRPr="00076505">
              <w:rPr>
                <w:rFonts w:ascii="Imago" w:hAnsi="Imago"/>
                <w:lang w:val="en-GB"/>
              </w:rPr>
              <w:t xml:space="preserve">approx. </w:t>
            </w:r>
            <w:r w:rsidR="00657AE0" w:rsidRPr="00076505">
              <w:rPr>
                <w:rFonts w:ascii="Imago" w:hAnsi="Imago"/>
                <w:lang w:val="en-GB"/>
              </w:rPr>
              <w:t>10</w:t>
            </w:r>
            <w:r w:rsidR="000C553F" w:rsidRPr="00076505">
              <w:rPr>
                <w:rFonts w:ascii="Imago" w:hAnsi="Imago"/>
                <w:lang w:val="en-GB"/>
              </w:rPr>
              <w:t>0</w:t>
            </w:r>
            <w:r w:rsidRPr="00076505">
              <w:rPr>
                <w:rFonts w:ascii="Imago" w:hAnsi="Imago"/>
                <w:lang w:val="en-GB"/>
              </w:rPr>
              <w:t xml:space="preserve"> </w:t>
            </w:r>
            <w:r w:rsidR="00B60B88" w:rsidRPr="00076505">
              <w:rPr>
                <w:rFonts w:ascii="Imago" w:hAnsi="Imago"/>
                <w:lang w:val="en-GB"/>
              </w:rPr>
              <w:t>µ</w:t>
            </w:r>
            <w:r w:rsidRPr="00076505">
              <w:rPr>
                <w:rFonts w:ascii="Imago" w:hAnsi="Imago"/>
                <w:lang w:val="en-GB"/>
              </w:rPr>
              <w:t>L</w:t>
            </w:r>
          </w:p>
        </w:tc>
      </w:tr>
      <w:tr w:rsidR="00A64DEA" w:rsidRPr="00076505" w14:paraId="65789A9E" w14:textId="77777777" w:rsidTr="001A12BE">
        <w:tc>
          <w:tcPr>
            <w:tcW w:w="4820" w:type="dxa"/>
          </w:tcPr>
          <w:p w14:paraId="1D0EBD3D" w14:textId="77777777" w:rsidR="00A64DEA" w:rsidRPr="00076505" w:rsidRDefault="00A64DEA" w:rsidP="00423638">
            <w:pPr>
              <w:spacing w:before="40" w:after="40"/>
              <w:rPr>
                <w:rFonts w:ascii="Imago" w:hAnsi="Imago"/>
                <w:lang w:val="en-GB"/>
              </w:rPr>
            </w:pPr>
            <w:r w:rsidRPr="00076505">
              <w:rPr>
                <w:rFonts w:ascii="Imago" w:hAnsi="Imago"/>
                <w:lang w:val="en-GB"/>
              </w:rPr>
              <w:t>Milli-Q water</w:t>
            </w:r>
          </w:p>
        </w:tc>
        <w:tc>
          <w:tcPr>
            <w:tcW w:w="1701" w:type="dxa"/>
          </w:tcPr>
          <w:p w14:paraId="597E831B" w14:textId="3316BAC7" w:rsidR="00A64DEA" w:rsidRPr="00076505" w:rsidRDefault="00A64DEA" w:rsidP="00423638">
            <w:pPr>
              <w:spacing w:before="40" w:after="40"/>
              <w:rPr>
                <w:rFonts w:ascii="Imago" w:hAnsi="Imago"/>
                <w:lang w:val="en-GB"/>
              </w:rPr>
            </w:pPr>
            <w:r w:rsidRPr="00076505">
              <w:rPr>
                <w:rFonts w:ascii="Imago" w:hAnsi="Imago"/>
                <w:lang w:val="en-GB"/>
              </w:rPr>
              <w:t xml:space="preserve">approx. </w:t>
            </w:r>
            <w:r w:rsidR="000C553F" w:rsidRPr="00076505">
              <w:rPr>
                <w:rFonts w:ascii="Imago" w:hAnsi="Imago"/>
                <w:lang w:val="en-GB"/>
              </w:rPr>
              <w:t>3.9</w:t>
            </w:r>
            <w:r w:rsidRPr="00076505">
              <w:rPr>
                <w:rFonts w:ascii="Imago" w:hAnsi="Imago"/>
                <w:lang w:val="en-GB"/>
              </w:rPr>
              <w:t xml:space="preserve"> mL</w:t>
            </w:r>
          </w:p>
        </w:tc>
      </w:tr>
    </w:tbl>
    <w:p w14:paraId="5ED08A3F" w14:textId="77777777" w:rsidR="002865F3" w:rsidRPr="00076505" w:rsidRDefault="002865F3" w:rsidP="00AC7495">
      <w:pPr>
        <w:rPr>
          <w:rFonts w:ascii="Imago" w:hAnsi="Imago"/>
          <w:lang w:val="en-GB"/>
        </w:rPr>
      </w:pPr>
    </w:p>
    <w:p w14:paraId="1EF8ABF4" w14:textId="18D3553B" w:rsidR="00A64DEA" w:rsidRPr="00076505" w:rsidRDefault="00A64DEA" w:rsidP="003F1E90">
      <w:pPr>
        <w:spacing w:line="360" w:lineRule="auto"/>
        <w:rPr>
          <w:rFonts w:ascii="Imago" w:hAnsi="Imago"/>
          <w:lang w:val="en-GB"/>
        </w:rPr>
      </w:pPr>
      <w:r w:rsidRPr="00076505">
        <w:rPr>
          <w:rFonts w:ascii="Imago" w:hAnsi="Imago"/>
          <w:lang w:val="en-GB"/>
        </w:rPr>
        <w:t xml:space="preserve">Add </w:t>
      </w:r>
      <w:r w:rsidR="005357C5" w:rsidRPr="00076505">
        <w:rPr>
          <w:rFonts w:ascii="Imago" w:hAnsi="Imago"/>
          <w:lang w:val="en-GB"/>
        </w:rPr>
        <w:t>100</w:t>
      </w:r>
      <w:r w:rsidR="000C553F" w:rsidRPr="00076505">
        <w:rPr>
          <w:rFonts w:ascii="Imago" w:hAnsi="Imago"/>
          <w:lang w:val="en-GB"/>
        </w:rPr>
        <w:t> </w:t>
      </w:r>
      <w:r w:rsidRPr="00076505">
        <w:rPr>
          <w:rFonts w:ascii="Imago" w:hAnsi="Imago"/>
          <w:lang w:val="en-GB"/>
        </w:rPr>
        <w:t xml:space="preserve">µL ISTD stock solution to </w:t>
      </w:r>
      <w:r w:rsidR="000C553F" w:rsidRPr="00076505">
        <w:rPr>
          <w:rFonts w:ascii="Imago" w:hAnsi="Imago"/>
          <w:lang w:val="en-GB"/>
        </w:rPr>
        <w:t>3900</w:t>
      </w:r>
      <w:r w:rsidRPr="00076505">
        <w:rPr>
          <w:rFonts w:ascii="Imago" w:hAnsi="Imago"/>
          <w:lang w:val="en-GB"/>
        </w:rPr>
        <w:t xml:space="preserve"> µL Milli-Q water</w:t>
      </w:r>
      <w:r w:rsidR="005357C5" w:rsidRPr="00076505">
        <w:rPr>
          <w:rFonts w:ascii="Imago" w:hAnsi="Imago"/>
          <w:lang w:val="en-GB"/>
        </w:rPr>
        <w:t xml:space="preserve"> and mix</w:t>
      </w:r>
      <w:r w:rsidRPr="00076505">
        <w:rPr>
          <w:rFonts w:ascii="Imago" w:hAnsi="Imago"/>
          <w:lang w:val="en-GB"/>
        </w:rPr>
        <w:t xml:space="preserve">. </w:t>
      </w:r>
    </w:p>
    <w:tbl>
      <w:tblPr>
        <w:tblStyle w:val="TableGrid"/>
        <w:tblW w:w="925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4"/>
        <w:gridCol w:w="1927"/>
        <w:gridCol w:w="1985"/>
        <w:gridCol w:w="2126"/>
        <w:gridCol w:w="1032"/>
      </w:tblGrid>
      <w:tr w:rsidR="005357C5" w:rsidRPr="00076505" w14:paraId="68F0A2DE" w14:textId="77777777" w:rsidTr="00AB7E86">
        <w:tc>
          <w:tcPr>
            <w:tcW w:w="2184" w:type="dxa"/>
            <w:tcBorders>
              <w:top w:val="single" w:sz="4" w:space="0" w:color="auto"/>
              <w:left w:val="nil"/>
              <w:bottom w:val="single" w:sz="4" w:space="0" w:color="808080" w:themeColor="background1" w:themeShade="80"/>
              <w:right w:val="nil"/>
            </w:tcBorders>
            <w:shd w:val="clear" w:color="auto" w:fill="F2F2F2" w:themeFill="background1" w:themeFillShade="F2"/>
            <w:vAlign w:val="center"/>
            <w:hideMark/>
          </w:tcPr>
          <w:p w14:paraId="442220D1" w14:textId="77777777" w:rsidR="005357C5" w:rsidRPr="00076505" w:rsidRDefault="005357C5">
            <w:pPr>
              <w:jc w:val="center"/>
              <w:rPr>
                <w:rFonts w:ascii="Imago" w:hAnsi="Imago" w:cs="Arial"/>
                <w:lang w:val="en-GB"/>
              </w:rPr>
            </w:pPr>
            <w:r w:rsidRPr="00076505">
              <w:rPr>
                <w:rFonts w:ascii="Imago" w:hAnsi="Imago" w:cs="Arial"/>
                <w:lang w:val="en-GB"/>
              </w:rPr>
              <w:t>Dilution</w:t>
            </w:r>
          </w:p>
        </w:tc>
        <w:tc>
          <w:tcPr>
            <w:tcW w:w="1927" w:type="dxa"/>
            <w:tcBorders>
              <w:top w:val="single" w:sz="4" w:space="0" w:color="auto"/>
              <w:left w:val="nil"/>
              <w:bottom w:val="single" w:sz="4" w:space="0" w:color="808080" w:themeColor="background1" w:themeShade="80"/>
              <w:right w:val="nil"/>
            </w:tcBorders>
            <w:shd w:val="clear" w:color="auto" w:fill="F2F2F2" w:themeFill="background1" w:themeFillShade="F2"/>
            <w:vAlign w:val="center"/>
            <w:hideMark/>
          </w:tcPr>
          <w:p w14:paraId="6C51D966" w14:textId="77777777" w:rsidR="005357C5" w:rsidRPr="00076505" w:rsidRDefault="005357C5">
            <w:pPr>
              <w:jc w:val="center"/>
              <w:rPr>
                <w:rFonts w:ascii="Imago" w:hAnsi="Imago" w:cs="Arial"/>
                <w:lang w:val="en-GB"/>
              </w:rPr>
            </w:pPr>
            <w:r w:rsidRPr="00076505">
              <w:rPr>
                <w:rFonts w:ascii="Imago" w:hAnsi="Imago" w:cs="Arial"/>
                <w:lang w:val="en-GB"/>
              </w:rPr>
              <w:t>Solution</w:t>
            </w:r>
          </w:p>
        </w:tc>
        <w:tc>
          <w:tcPr>
            <w:tcW w:w="1985" w:type="dxa"/>
            <w:tcBorders>
              <w:top w:val="single" w:sz="4" w:space="0" w:color="auto"/>
              <w:left w:val="nil"/>
              <w:bottom w:val="single" w:sz="4" w:space="0" w:color="808080" w:themeColor="background1" w:themeShade="80"/>
              <w:right w:val="nil"/>
            </w:tcBorders>
            <w:shd w:val="clear" w:color="auto" w:fill="F2F2F2" w:themeFill="background1" w:themeFillShade="F2"/>
            <w:vAlign w:val="center"/>
            <w:hideMark/>
          </w:tcPr>
          <w:p w14:paraId="1B0E1857" w14:textId="77777777" w:rsidR="005357C5" w:rsidRPr="00076505" w:rsidRDefault="005357C5">
            <w:pPr>
              <w:jc w:val="center"/>
              <w:rPr>
                <w:rFonts w:ascii="Imago" w:hAnsi="Imago" w:cs="Arial"/>
                <w:lang w:val="en-GB"/>
              </w:rPr>
            </w:pPr>
            <w:r w:rsidRPr="00076505">
              <w:rPr>
                <w:rFonts w:ascii="Imago" w:hAnsi="Imago" w:cs="Arial"/>
                <w:lang w:val="en-GB"/>
              </w:rPr>
              <w:t>V solution [µL]</w:t>
            </w:r>
          </w:p>
        </w:tc>
        <w:tc>
          <w:tcPr>
            <w:tcW w:w="2126" w:type="dxa"/>
            <w:tcBorders>
              <w:top w:val="single" w:sz="4" w:space="0" w:color="auto"/>
              <w:left w:val="nil"/>
              <w:bottom w:val="single" w:sz="4" w:space="0" w:color="808080" w:themeColor="background1" w:themeShade="80"/>
              <w:right w:val="nil"/>
            </w:tcBorders>
            <w:shd w:val="clear" w:color="auto" w:fill="F2F2F2" w:themeFill="background1" w:themeFillShade="F2"/>
            <w:vAlign w:val="center"/>
            <w:hideMark/>
          </w:tcPr>
          <w:p w14:paraId="06C885DE" w14:textId="77777777" w:rsidR="005357C5" w:rsidRPr="00076505" w:rsidRDefault="005357C5">
            <w:pPr>
              <w:jc w:val="center"/>
              <w:rPr>
                <w:rFonts w:ascii="Imago" w:hAnsi="Imago" w:cs="Arial"/>
                <w:lang w:val="en-GB"/>
              </w:rPr>
            </w:pPr>
            <w:r w:rsidRPr="00076505">
              <w:rPr>
                <w:rFonts w:ascii="Imago" w:hAnsi="Imago" w:cs="Arial"/>
                <w:lang w:val="en-GB"/>
              </w:rPr>
              <w:t>V H</w:t>
            </w:r>
            <w:r w:rsidRPr="00076505">
              <w:rPr>
                <w:rFonts w:ascii="Imago" w:hAnsi="Imago" w:cs="Arial"/>
                <w:vertAlign w:val="subscript"/>
                <w:lang w:val="en-GB"/>
              </w:rPr>
              <w:t>2</w:t>
            </w:r>
            <w:r w:rsidRPr="00076505">
              <w:rPr>
                <w:rFonts w:ascii="Imago" w:hAnsi="Imago" w:cs="Arial"/>
                <w:lang w:val="en-GB"/>
              </w:rPr>
              <w:t>O [µL]</w:t>
            </w:r>
          </w:p>
        </w:tc>
        <w:tc>
          <w:tcPr>
            <w:tcW w:w="1032" w:type="dxa"/>
            <w:tcBorders>
              <w:top w:val="single" w:sz="4" w:space="0" w:color="auto"/>
              <w:left w:val="nil"/>
              <w:bottom w:val="single" w:sz="4" w:space="0" w:color="808080" w:themeColor="background1" w:themeShade="80"/>
              <w:right w:val="nil"/>
            </w:tcBorders>
            <w:shd w:val="clear" w:color="auto" w:fill="F2F2F2" w:themeFill="background1" w:themeFillShade="F2"/>
            <w:vAlign w:val="center"/>
            <w:hideMark/>
          </w:tcPr>
          <w:p w14:paraId="55C45B55" w14:textId="77777777" w:rsidR="005357C5" w:rsidRPr="00076505" w:rsidRDefault="005357C5">
            <w:pPr>
              <w:jc w:val="center"/>
              <w:rPr>
                <w:rFonts w:ascii="Imago" w:hAnsi="Imago" w:cs="Arial"/>
                <w:lang w:val="en-GB"/>
              </w:rPr>
            </w:pPr>
            <w:r w:rsidRPr="00076505">
              <w:rPr>
                <w:rFonts w:ascii="Imago" w:hAnsi="Imago" w:cs="Arial"/>
                <w:lang w:val="en-GB"/>
              </w:rPr>
              <w:t>Conc. [µg/mL]</w:t>
            </w:r>
          </w:p>
        </w:tc>
      </w:tr>
      <w:tr w:rsidR="005357C5" w:rsidRPr="00076505" w14:paraId="68C8819F" w14:textId="77777777" w:rsidTr="00AB7E86">
        <w:tc>
          <w:tcPr>
            <w:tcW w:w="2184" w:type="dxa"/>
            <w:tcBorders>
              <w:top w:val="single" w:sz="4" w:space="0" w:color="808080" w:themeColor="background1" w:themeShade="80"/>
              <w:left w:val="nil"/>
              <w:bottom w:val="single" w:sz="4" w:space="0" w:color="808080" w:themeColor="background1" w:themeShade="80"/>
              <w:right w:val="nil"/>
            </w:tcBorders>
            <w:hideMark/>
          </w:tcPr>
          <w:p w14:paraId="72A51A6D" w14:textId="77777777" w:rsidR="005357C5" w:rsidRPr="00076505" w:rsidRDefault="005357C5" w:rsidP="001A12BE">
            <w:pPr>
              <w:jc w:val="left"/>
              <w:rPr>
                <w:rFonts w:ascii="Imago" w:hAnsi="Imago" w:cs="Arial"/>
                <w:lang w:val="en-GB"/>
              </w:rPr>
            </w:pPr>
            <w:r w:rsidRPr="00076505">
              <w:rPr>
                <w:rFonts w:ascii="Imago" w:hAnsi="Imago" w:cs="Arial"/>
                <w:lang w:val="en-GB"/>
              </w:rPr>
              <w:t>ISTD working solution</w:t>
            </w:r>
          </w:p>
        </w:tc>
        <w:tc>
          <w:tcPr>
            <w:tcW w:w="1927" w:type="dxa"/>
            <w:tcBorders>
              <w:top w:val="single" w:sz="4" w:space="0" w:color="808080" w:themeColor="background1" w:themeShade="80"/>
              <w:left w:val="nil"/>
              <w:bottom w:val="single" w:sz="4" w:space="0" w:color="808080" w:themeColor="background1" w:themeShade="80"/>
              <w:right w:val="nil"/>
            </w:tcBorders>
            <w:hideMark/>
          </w:tcPr>
          <w:p w14:paraId="42F3CA7F" w14:textId="1DA859AC" w:rsidR="005357C5" w:rsidRPr="00076505" w:rsidRDefault="005357C5" w:rsidP="005357C5">
            <w:pPr>
              <w:jc w:val="center"/>
              <w:rPr>
                <w:rFonts w:ascii="Imago" w:hAnsi="Imago" w:cs="Arial"/>
                <w:lang w:val="en-GB"/>
              </w:rPr>
            </w:pPr>
            <w:r w:rsidRPr="00076505">
              <w:rPr>
                <w:rFonts w:ascii="Imago" w:hAnsi="Imago" w:cs="Arial"/>
                <w:lang w:val="en-GB"/>
              </w:rPr>
              <w:t>ISTD stock solution</w:t>
            </w:r>
          </w:p>
        </w:tc>
        <w:tc>
          <w:tcPr>
            <w:tcW w:w="1985" w:type="dxa"/>
            <w:tcBorders>
              <w:top w:val="single" w:sz="4" w:space="0" w:color="808080" w:themeColor="background1" w:themeShade="80"/>
              <w:left w:val="nil"/>
              <w:bottom w:val="single" w:sz="4" w:space="0" w:color="808080" w:themeColor="background1" w:themeShade="80"/>
              <w:right w:val="nil"/>
            </w:tcBorders>
            <w:hideMark/>
          </w:tcPr>
          <w:p w14:paraId="1DAC5091" w14:textId="77777777" w:rsidR="005357C5" w:rsidRPr="00076505" w:rsidRDefault="005357C5" w:rsidP="005357C5">
            <w:pPr>
              <w:jc w:val="center"/>
              <w:rPr>
                <w:rFonts w:ascii="Imago" w:hAnsi="Imago" w:cs="Arial"/>
                <w:lang w:val="en-GB"/>
              </w:rPr>
            </w:pPr>
            <w:r w:rsidRPr="00076505">
              <w:rPr>
                <w:rFonts w:ascii="Imago" w:hAnsi="Imago" w:cs="Arial"/>
                <w:lang w:val="en-GB"/>
              </w:rPr>
              <w:t>100</w:t>
            </w:r>
          </w:p>
        </w:tc>
        <w:tc>
          <w:tcPr>
            <w:tcW w:w="2126" w:type="dxa"/>
            <w:tcBorders>
              <w:top w:val="single" w:sz="4" w:space="0" w:color="808080" w:themeColor="background1" w:themeShade="80"/>
              <w:left w:val="nil"/>
              <w:bottom w:val="single" w:sz="4" w:space="0" w:color="808080" w:themeColor="background1" w:themeShade="80"/>
              <w:right w:val="nil"/>
            </w:tcBorders>
            <w:hideMark/>
          </w:tcPr>
          <w:p w14:paraId="769B89C3" w14:textId="77777777" w:rsidR="005357C5" w:rsidRPr="00076505" w:rsidRDefault="005357C5" w:rsidP="005357C5">
            <w:pPr>
              <w:jc w:val="center"/>
              <w:rPr>
                <w:rFonts w:ascii="Imago" w:hAnsi="Imago" w:cs="Arial"/>
                <w:lang w:val="en-GB"/>
              </w:rPr>
            </w:pPr>
            <w:r w:rsidRPr="00076505">
              <w:rPr>
                <w:rFonts w:ascii="Imago" w:hAnsi="Imago" w:cs="Arial"/>
                <w:lang w:val="en-GB"/>
              </w:rPr>
              <w:t>3900</w:t>
            </w:r>
          </w:p>
        </w:tc>
        <w:tc>
          <w:tcPr>
            <w:tcW w:w="1032" w:type="dxa"/>
            <w:tcBorders>
              <w:top w:val="single" w:sz="4" w:space="0" w:color="808080" w:themeColor="background1" w:themeShade="80"/>
              <w:left w:val="nil"/>
              <w:bottom w:val="single" w:sz="4" w:space="0" w:color="808080" w:themeColor="background1" w:themeShade="80"/>
              <w:right w:val="nil"/>
            </w:tcBorders>
            <w:hideMark/>
          </w:tcPr>
          <w:p w14:paraId="4800FBCB" w14:textId="7E7966F6" w:rsidR="005357C5" w:rsidRPr="00076505" w:rsidRDefault="005357C5" w:rsidP="005357C5">
            <w:pPr>
              <w:jc w:val="center"/>
              <w:rPr>
                <w:rFonts w:ascii="Imago" w:hAnsi="Imago" w:cs="Arial"/>
                <w:lang w:val="en-GB"/>
              </w:rPr>
            </w:pPr>
            <w:r w:rsidRPr="00076505">
              <w:rPr>
                <w:rFonts w:ascii="Imago" w:hAnsi="Imago" w:cs="Arial"/>
                <w:lang w:val="en-GB"/>
              </w:rPr>
              <w:t>25</w:t>
            </w:r>
          </w:p>
        </w:tc>
      </w:tr>
      <w:tr w:rsidR="005357C5" w:rsidRPr="00076505" w14:paraId="79BB9FDC" w14:textId="77777777" w:rsidTr="00AB7E86">
        <w:tc>
          <w:tcPr>
            <w:tcW w:w="2184" w:type="dxa"/>
            <w:tcBorders>
              <w:top w:val="single" w:sz="4" w:space="0" w:color="808080" w:themeColor="background1" w:themeShade="80"/>
              <w:left w:val="nil"/>
              <w:bottom w:val="single" w:sz="4" w:space="0" w:color="808080" w:themeColor="background1" w:themeShade="80"/>
              <w:right w:val="nil"/>
            </w:tcBorders>
            <w:hideMark/>
          </w:tcPr>
          <w:p w14:paraId="6F2199A9" w14:textId="0D3913E3" w:rsidR="005357C5" w:rsidRPr="00076505" w:rsidRDefault="005357C5" w:rsidP="001A12BE">
            <w:pPr>
              <w:jc w:val="left"/>
              <w:rPr>
                <w:rFonts w:ascii="Imago" w:hAnsi="Imago" w:cs="Arial"/>
                <w:lang w:val="en-GB"/>
              </w:rPr>
            </w:pPr>
            <w:r w:rsidRPr="00076505">
              <w:rPr>
                <w:rFonts w:ascii="Imago" w:hAnsi="Imago" w:cs="Arial"/>
                <w:lang w:val="en-GB"/>
              </w:rPr>
              <w:lastRenderedPageBreak/>
              <w:t>Pipette</w:t>
            </w:r>
          </w:p>
        </w:tc>
        <w:tc>
          <w:tcPr>
            <w:tcW w:w="1927" w:type="dxa"/>
            <w:tcBorders>
              <w:top w:val="single" w:sz="4" w:space="0" w:color="808080" w:themeColor="background1" w:themeShade="80"/>
              <w:left w:val="nil"/>
              <w:bottom w:val="single" w:sz="4" w:space="0" w:color="808080" w:themeColor="background1" w:themeShade="80"/>
              <w:right w:val="nil"/>
            </w:tcBorders>
          </w:tcPr>
          <w:p w14:paraId="7710CD9F" w14:textId="77777777" w:rsidR="005357C5" w:rsidRPr="00076505" w:rsidRDefault="005357C5" w:rsidP="005357C5">
            <w:pPr>
              <w:jc w:val="center"/>
              <w:rPr>
                <w:rFonts w:ascii="Imago" w:hAnsi="Imago" w:cs="Arial"/>
                <w:lang w:val="en-GB"/>
              </w:rPr>
            </w:pPr>
          </w:p>
        </w:tc>
        <w:tc>
          <w:tcPr>
            <w:tcW w:w="1985" w:type="dxa"/>
            <w:tcBorders>
              <w:top w:val="single" w:sz="4" w:space="0" w:color="808080" w:themeColor="background1" w:themeShade="80"/>
              <w:left w:val="nil"/>
              <w:bottom w:val="single" w:sz="4" w:space="0" w:color="808080" w:themeColor="background1" w:themeShade="80"/>
              <w:right w:val="nil"/>
            </w:tcBorders>
            <w:hideMark/>
          </w:tcPr>
          <w:p w14:paraId="5AAD35E3" w14:textId="77777777" w:rsidR="005357C5" w:rsidRPr="00076505" w:rsidRDefault="005357C5" w:rsidP="005357C5">
            <w:pPr>
              <w:jc w:val="center"/>
              <w:rPr>
                <w:rFonts w:ascii="Imago" w:hAnsi="Imago" w:cs="Arial"/>
                <w:lang w:val="en-GB"/>
              </w:rPr>
            </w:pPr>
            <w:r w:rsidRPr="00076505">
              <w:rPr>
                <w:rFonts w:ascii="Imago" w:hAnsi="Imago" w:cs="Arial"/>
                <w:lang w:val="en-GB"/>
              </w:rPr>
              <w:t>Gilson Microman</w:t>
            </w:r>
            <w:r w:rsidRPr="00076505">
              <w:rPr>
                <w:rFonts w:ascii="Imago" w:hAnsi="Imago"/>
                <w:vertAlign w:val="superscript"/>
                <w:lang w:val="en-GB"/>
              </w:rPr>
              <w:t>®</w:t>
            </w:r>
            <w:r w:rsidRPr="00076505">
              <w:rPr>
                <w:rFonts w:ascii="Imago" w:hAnsi="Imago" w:cs="Arial"/>
                <w:lang w:val="en-GB"/>
              </w:rPr>
              <w:t xml:space="preserve"> E, 10 – 100 µL</w:t>
            </w:r>
          </w:p>
        </w:tc>
        <w:tc>
          <w:tcPr>
            <w:tcW w:w="2126" w:type="dxa"/>
            <w:tcBorders>
              <w:top w:val="single" w:sz="4" w:space="0" w:color="808080" w:themeColor="background1" w:themeShade="80"/>
              <w:left w:val="nil"/>
              <w:bottom w:val="single" w:sz="4" w:space="0" w:color="808080" w:themeColor="background1" w:themeShade="80"/>
              <w:right w:val="nil"/>
            </w:tcBorders>
            <w:hideMark/>
          </w:tcPr>
          <w:p w14:paraId="41F9194F" w14:textId="26143477" w:rsidR="005357C5" w:rsidRPr="00076505" w:rsidRDefault="005357C5" w:rsidP="005357C5">
            <w:pPr>
              <w:jc w:val="center"/>
              <w:rPr>
                <w:rFonts w:ascii="Imago" w:hAnsi="Imago" w:cs="Arial"/>
                <w:lang w:val="en-GB"/>
              </w:rPr>
            </w:pPr>
            <w:r w:rsidRPr="00076505">
              <w:rPr>
                <w:rFonts w:ascii="Imago" w:hAnsi="Imago" w:cs="Arial"/>
                <w:lang w:val="en-GB"/>
              </w:rPr>
              <w:t xml:space="preserve">Eppendorf Research, </w:t>
            </w:r>
            <w:r w:rsidR="005267F7">
              <w:rPr>
                <w:rFonts w:ascii="Imago" w:hAnsi="Imago" w:cs="Arial"/>
                <w:lang w:val="en-GB"/>
              </w:rPr>
              <w:t xml:space="preserve"> </w:t>
            </w:r>
            <w:r w:rsidRPr="00076505">
              <w:rPr>
                <w:rFonts w:ascii="Imago" w:hAnsi="Imago" w:cs="Arial"/>
                <w:lang w:val="en-GB"/>
              </w:rPr>
              <w:t>1 – 5 mL</w:t>
            </w:r>
          </w:p>
        </w:tc>
        <w:tc>
          <w:tcPr>
            <w:tcW w:w="1032" w:type="dxa"/>
            <w:tcBorders>
              <w:top w:val="single" w:sz="4" w:space="0" w:color="808080" w:themeColor="background1" w:themeShade="80"/>
              <w:left w:val="nil"/>
              <w:bottom w:val="single" w:sz="4" w:space="0" w:color="808080" w:themeColor="background1" w:themeShade="80"/>
              <w:right w:val="nil"/>
            </w:tcBorders>
          </w:tcPr>
          <w:p w14:paraId="0C4CCF5B" w14:textId="77777777" w:rsidR="005357C5" w:rsidRPr="00076505" w:rsidRDefault="005357C5" w:rsidP="005357C5">
            <w:pPr>
              <w:jc w:val="center"/>
              <w:rPr>
                <w:rFonts w:ascii="Imago" w:hAnsi="Imago" w:cs="Arial"/>
                <w:lang w:val="en-GB"/>
              </w:rPr>
            </w:pPr>
          </w:p>
        </w:tc>
      </w:tr>
    </w:tbl>
    <w:p w14:paraId="44E95FD2" w14:textId="14665663" w:rsidR="00A64DEA" w:rsidRPr="00076505" w:rsidRDefault="00A64DEA" w:rsidP="003F1E90">
      <w:pPr>
        <w:spacing w:before="120"/>
        <w:rPr>
          <w:rFonts w:ascii="Imago" w:hAnsi="Imago"/>
          <w:lang w:val="en-GB"/>
        </w:rPr>
      </w:pPr>
      <w:r w:rsidRPr="00076505">
        <w:rPr>
          <w:rFonts w:ascii="Imago" w:hAnsi="Imago"/>
          <w:lang w:val="en-GB"/>
        </w:rPr>
        <w:t xml:space="preserve">Prepare the ISTD working solution freshly. </w:t>
      </w:r>
    </w:p>
    <w:p w14:paraId="5B34574B" w14:textId="77777777" w:rsidR="00AB7E86" w:rsidRDefault="00B30E56" w:rsidP="00AB7E86">
      <w:pPr>
        <w:rPr>
          <w:rFonts w:ascii="Imago" w:hAnsi="Imago"/>
          <w:lang w:val="en-GB"/>
        </w:rPr>
      </w:pPr>
      <w:r w:rsidRPr="00076505">
        <w:rPr>
          <w:rFonts w:ascii="Imago" w:hAnsi="Imago"/>
          <w:b/>
          <w:lang w:val="en-GB"/>
        </w:rPr>
        <w:t>Note:</w:t>
      </w:r>
      <w:r w:rsidRPr="00076505">
        <w:rPr>
          <w:rFonts w:ascii="Imago" w:hAnsi="Imago"/>
          <w:lang w:val="en-GB"/>
        </w:rPr>
        <w:t xml:space="preserve"> </w:t>
      </w:r>
      <w:r w:rsidR="00423638" w:rsidRPr="00076505">
        <w:rPr>
          <w:rFonts w:ascii="Imago" w:hAnsi="Imago"/>
          <w:lang w:val="en-GB"/>
        </w:rPr>
        <w:t xml:space="preserve">The amount of internal standard working solution is sufficient for analysing 35 samples. If more samples are to be prepared, the amounts given may be </w:t>
      </w:r>
      <w:r w:rsidR="004D0870" w:rsidRPr="00076505">
        <w:rPr>
          <w:rFonts w:ascii="Imago" w:hAnsi="Imago"/>
          <w:lang w:val="en-GB"/>
        </w:rPr>
        <w:t>pipetted multiple times in an appropriate bottle.</w:t>
      </w:r>
      <w:bookmarkEnd w:id="63"/>
    </w:p>
    <w:p w14:paraId="07FF2F12" w14:textId="77777777" w:rsidR="000D4A7A" w:rsidRDefault="000D4A7A" w:rsidP="00AB7E86">
      <w:pPr>
        <w:rPr>
          <w:rFonts w:ascii="Imago" w:hAnsi="Imago"/>
          <w:lang w:val="en-GB"/>
        </w:rPr>
      </w:pPr>
    </w:p>
    <w:p w14:paraId="3DDF7EC9" w14:textId="77777777" w:rsidR="000D4A7A" w:rsidRDefault="000D4A7A" w:rsidP="00AB7E86">
      <w:pPr>
        <w:rPr>
          <w:rFonts w:ascii="Imago" w:hAnsi="Imago"/>
          <w:lang w:val="en-GB"/>
        </w:rPr>
      </w:pPr>
    </w:p>
    <w:p w14:paraId="465E678D" w14:textId="69B18B27" w:rsidR="00A64DEA" w:rsidRPr="00076505" w:rsidRDefault="00CE2AF5" w:rsidP="000D4A7A">
      <w:pPr>
        <w:pStyle w:val="s1"/>
        <w:ind w:left="851" w:hanging="567"/>
        <w:jc w:val="left"/>
        <w:rPr>
          <w:rFonts w:ascii="Imago" w:hAnsi="Imago" w:cs="Arial"/>
          <w:lang w:val="en-GB"/>
        </w:rPr>
      </w:pPr>
      <w:bookmarkStart w:id="64" w:name="_Toc205962578"/>
      <w:r w:rsidRPr="00076505">
        <w:rPr>
          <w:rFonts w:ascii="Imago" w:hAnsi="Imago" w:cs="Arial"/>
          <w:lang w:val="en-GB"/>
        </w:rPr>
        <w:t>Specimen Collection, Storage and Handling Procedure</w:t>
      </w:r>
      <w:bookmarkEnd w:id="64"/>
    </w:p>
    <w:p w14:paraId="0BF08EC9" w14:textId="3DE2BD12" w:rsidR="00CE2AF5" w:rsidRDefault="00CE2AF5" w:rsidP="00CE2AF5">
      <w:pPr>
        <w:rPr>
          <w:rFonts w:ascii="Imago" w:hAnsi="Imago"/>
          <w:lang w:val="en-GB"/>
        </w:rPr>
      </w:pPr>
      <w:bookmarkStart w:id="65" w:name="_Hlk58233101"/>
      <w:bookmarkStart w:id="66" w:name="_Hlk47341453"/>
      <w:r w:rsidRPr="00076505">
        <w:rPr>
          <w:rFonts w:ascii="Imago" w:hAnsi="Imago"/>
          <w:lang w:val="en-GB"/>
        </w:rPr>
        <w:t>Serum, plasma (Lithium Heparin plasma</w:t>
      </w:r>
      <w:r w:rsidR="0077110E" w:rsidRPr="00076505">
        <w:rPr>
          <w:rFonts w:ascii="Imago" w:hAnsi="Imago"/>
          <w:lang w:val="en-GB"/>
        </w:rPr>
        <w:t xml:space="preserve">, </w:t>
      </w:r>
      <w:bookmarkStart w:id="67" w:name="_Hlk66700415"/>
      <w:r w:rsidR="0077110E" w:rsidRPr="00076505">
        <w:rPr>
          <w:rFonts w:ascii="Imago" w:hAnsi="Imago"/>
          <w:lang w:val="en-GB"/>
        </w:rPr>
        <w:t>K2</w:t>
      </w:r>
      <w:r w:rsidR="001840DD" w:rsidRPr="00076505">
        <w:rPr>
          <w:rFonts w:ascii="Imago" w:hAnsi="Imago"/>
          <w:lang w:val="en-GB"/>
        </w:rPr>
        <w:t>-</w:t>
      </w:r>
      <w:r w:rsidR="005120D4" w:rsidRPr="00076505">
        <w:rPr>
          <w:rFonts w:ascii="Imago" w:hAnsi="Imago"/>
          <w:lang w:val="en-GB"/>
        </w:rPr>
        <w:t>/ K3-</w:t>
      </w:r>
      <w:r w:rsidR="0077110E" w:rsidRPr="00076505">
        <w:rPr>
          <w:rFonts w:ascii="Imago" w:hAnsi="Imago"/>
          <w:lang w:val="en-GB"/>
        </w:rPr>
        <w:t>EDTA plasma</w:t>
      </w:r>
      <w:bookmarkEnd w:id="67"/>
      <w:r w:rsidRPr="00076505">
        <w:rPr>
          <w:rFonts w:ascii="Imago" w:hAnsi="Imago"/>
          <w:lang w:val="en-GB"/>
        </w:rPr>
        <w:t xml:space="preserve">) and </w:t>
      </w:r>
      <w:r w:rsidR="00E51967">
        <w:rPr>
          <w:rFonts w:ascii="Imago" w:hAnsi="Imago"/>
          <w:lang w:val="en-GB"/>
        </w:rPr>
        <w:t>analyte-</w:t>
      </w:r>
      <w:r w:rsidRPr="00076505">
        <w:rPr>
          <w:rFonts w:ascii="Imago" w:hAnsi="Imago"/>
          <w:lang w:val="en-GB"/>
        </w:rPr>
        <w:t xml:space="preserve">free serum as surrogate matrix can be used as sample matrix. Serum / plasma samples should be transported and stored at below </w:t>
      </w:r>
      <w:r w:rsidR="00C250AB" w:rsidRPr="00076505">
        <w:rPr>
          <w:rFonts w:ascii="Imago" w:hAnsi="Imago"/>
          <w:lang w:val="en-GB"/>
        </w:rPr>
        <w:noBreakHyphen/>
      </w:r>
      <w:r w:rsidRPr="00076505">
        <w:rPr>
          <w:rFonts w:ascii="Imago" w:hAnsi="Imago"/>
          <w:lang w:val="en-GB"/>
        </w:rPr>
        <w:t xml:space="preserve">20°C. Avoid several freeze-thaw cycles. </w:t>
      </w:r>
    </w:p>
    <w:p w14:paraId="61879698" w14:textId="77777777" w:rsidR="00AB7E86" w:rsidRPr="00076505" w:rsidRDefault="00AB7E86" w:rsidP="00CE2AF5">
      <w:pPr>
        <w:rPr>
          <w:rFonts w:ascii="Imago" w:hAnsi="Imago"/>
          <w:lang w:val="en-GB"/>
        </w:rPr>
      </w:pPr>
    </w:p>
    <w:p w14:paraId="177EB21A" w14:textId="01921D7F" w:rsidR="00AB7E86" w:rsidRPr="00076505" w:rsidRDefault="00E51967" w:rsidP="00CE2AF5">
      <w:pPr>
        <w:rPr>
          <w:rFonts w:ascii="Imago" w:hAnsi="Imago"/>
          <w:lang w:val="en-GB"/>
        </w:rPr>
      </w:pPr>
      <w:r w:rsidRPr="00AB7E86">
        <w:rPr>
          <w:rFonts w:ascii="Imago" w:hAnsi="Imago"/>
          <w:b/>
          <w:bCs/>
          <w:lang w:val="en-GB"/>
        </w:rPr>
        <w:t>CAUTION:</w:t>
      </w:r>
      <w:r>
        <w:rPr>
          <w:rFonts w:ascii="Imago" w:hAnsi="Imago"/>
          <w:lang w:val="en-GB"/>
        </w:rPr>
        <w:t xml:space="preserve"> </w:t>
      </w:r>
      <w:r w:rsidR="00CE2AF5" w:rsidRPr="00076505">
        <w:rPr>
          <w:rFonts w:ascii="Imago" w:hAnsi="Imago"/>
          <w:lang w:val="en-GB"/>
        </w:rPr>
        <w:t xml:space="preserve">Consider all serum / plasma specimen received for analysis as potentially infectious. </w:t>
      </w:r>
      <w:bookmarkStart w:id="68" w:name="_Hlk62120449"/>
      <w:r w:rsidR="00E75AA0" w:rsidRPr="00076505">
        <w:rPr>
          <w:rFonts w:ascii="Imago" w:hAnsi="Imago"/>
          <w:lang w:val="en-GB"/>
        </w:rPr>
        <w:t>H</w:t>
      </w:r>
      <w:r w:rsidR="00CE2AF5" w:rsidRPr="00076505">
        <w:rPr>
          <w:rFonts w:ascii="Imago" w:hAnsi="Imago"/>
          <w:lang w:val="en-GB"/>
        </w:rPr>
        <w:t>andling of biological materials in a microbiological safety cabinet</w:t>
      </w:r>
      <w:r w:rsidR="00E75AA0" w:rsidRPr="00076505">
        <w:rPr>
          <w:rFonts w:ascii="Imago" w:hAnsi="Imago"/>
          <w:lang w:val="en-GB"/>
        </w:rPr>
        <w:t xml:space="preserve"> is recommended</w:t>
      </w:r>
      <w:r w:rsidR="00CE2AF5" w:rsidRPr="00076505">
        <w:rPr>
          <w:rFonts w:ascii="Imago" w:hAnsi="Imago"/>
          <w:lang w:val="en-GB"/>
        </w:rPr>
        <w:t xml:space="preserve">. </w:t>
      </w:r>
      <w:bookmarkEnd w:id="68"/>
      <w:r w:rsidR="00CE2AF5" w:rsidRPr="00076505">
        <w:rPr>
          <w:rFonts w:ascii="Imago" w:hAnsi="Imago"/>
          <w:lang w:val="en-GB"/>
        </w:rPr>
        <w:t>All areas in which biological material was handled have to be disinfected after work is completed. Any residual sample material as well as any plastic or glass ware that contacts biological material has to be disposed by autoclaving; liquid waste has to be chemically deactivated. If no autoclave is available, residual biological sample material and contaminated material is to be disposed of in infectious waste containers.</w:t>
      </w:r>
    </w:p>
    <w:bookmarkEnd w:id="65"/>
    <w:p w14:paraId="2D54159A" w14:textId="77777777" w:rsidR="00024393" w:rsidRPr="00076505" w:rsidRDefault="00024393" w:rsidP="001827B6">
      <w:pPr>
        <w:rPr>
          <w:rFonts w:ascii="Imago" w:hAnsi="Imago"/>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6E4B50" w:rsidRPr="00076505" w14:paraId="3AB16F7F" w14:textId="77777777" w:rsidTr="00B8196A">
        <w:tc>
          <w:tcPr>
            <w:tcW w:w="3544" w:type="dxa"/>
            <w:tcBorders>
              <w:top w:val="single" w:sz="4" w:space="0" w:color="auto"/>
              <w:bottom w:val="single" w:sz="4" w:space="0" w:color="auto"/>
            </w:tcBorders>
            <w:vAlign w:val="center"/>
          </w:tcPr>
          <w:p w14:paraId="0DCD7D1B" w14:textId="77777777" w:rsidR="006E4B50" w:rsidRPr="00076505" w:rsidRDefault="006E4B50" w:rsidP="009223C1">
            <w:pPr>
              <w:spacing w:before="40" w:after="40"/>
              <w:rPr>
                <w:rFonts w:ascii="Imago" w:hAnsi="Imago"/>
                <w:b/>
                <w:lang w:val="en-GB"/>
              </w:rPr>
            </w:pPr>
            <w:r w:rsidRPr="00076505">
              <w:rPr>
                <w:rFonts w:ascii="Imago" w:hAnsi="Imago"/>
                <w:b/>
                <w:lang w:val="en-GB"/>
              </w:rPr>
              <w:t>Material</w:t>
            </w:r>
          </w:p>
        </w:tc>
        <w:tc>
          <w:tcPr>
            <w:tcW w:w="2126" w:type="dxa"/>
            <w:tcBorders>
              <w:top w:val="single" w:sz="4" w:space="0" w:color="auto"/>
              <w:bottom w:val="single" w:sz="4" w:space="0" w:color="auto"/>
            </w:tcBorders>
            <w:vAlign w:val="center"/>
          </w:tcPr>
          <w:p w14:paraId="1F452537" w14:textId="77777777" w:rsidR="006E4B50" w:rsidRPr="00076505" w:rsidRDefault="006E4B50" w:rsidP="009223C1">
            <w:pPr>
              <w:spacing w:before="40" w:after="40"/>
              <w:rPr>
                <w:rFonts w:ascii="Imago" w:hAnsi="Imago"/>
                <w:b/>
                <w:lang w:val="en-GB"/>
              </w:rPr>
            </w:pPr>
            <w:r w:rsidRPr="00076505">
              <w:rPr>
                <w:rFonts w:ascii="Imago" w:hAnsi="Imago"/>
                <w:b/>
                <w:lang w:val="en-GB"/>
              </w:rPr>
              <w:t>Target per sample</w:t>
            </w:r>
          </w:p>
        </w:tc>
      </w:tr>
      <w:tr w:rsidR="006E4B50" w:rsidRPr="00076505" w14:paraId="70DD132A" w14:textId="77777777" w:rsidTr="00B8196A">
        <w:tc>
          <w:tcPr>
            <w:tcW w:w="3544" w:type="dxa"/>
            <w:tcBorders>
              <w:top w:val="single" w:sz="4" w:space="0" w:color="auto"/>
            </w:tcBorders>
            <w:vAlign w:val="center"/>
          </w:tcPr>
          <w:p w14:paraId="440F1DAC" w14:textId="77777777" w:rsidR="006E4B50" w:rsidRPr="00076505" w:rsidRDefault="006E4B50" w:rsidP="009223C1">
            <w:pPr>
              <w:spacing w:before="40" w:after="40"/>
              <w:rPr>
                <w:rFonts w:ascii="Imago" w:hAnsi="Imago"/>
                <w:lang w:val="en-GB"/>
              </w:rPr>
            </w:pPr>
            <w:r w:rsidRPr="00076505">
              <w:rPr>
                <w:rFonts w:ascii="Imago" w:hAnsi="Imago"/>
                <w:lang w:val="en-GB"/>
              </w:rPr>
              <w:t>Native sample, calibrator, control</w:t>
            </w:r>
          </w:p>
        </w:tc>
        <w:tc>
          <w:tcPr>
            <w:tcW w:w="2126" w:type="dxa"/>
            <w:tcBorders>
              <w:top w:val="single" w:sz="4" w:space="0" w:color="auto"/>
            </w:tcBorders>
            <w:vAlign w:val="center"/>
          </w:tcPr>
          <w:p w14:paraId="12F234B7" w14:textId="5E456F84" w:rsidR="006E4B50" w:rsidRPr="00076505" w:rsidRDefault="006E4B50" w:rsidP="009223C1">
            <w:pPr>
              <w:spacing w:before="40" w:after="40"/>
              <w:rPr>
                <w:rFonts w:ascii="Imago" w:hAnsi="Imago"/>
                <w:lang w:val="en-GB"/>
              </w:rPr>
            </w:pPr>
            <w:r w:rsidRPr="00076505">
              <w:rPr>
                <w:rFonts w:ascii="Imago" w:hAnsi="Imago"/>
                <w:lang w:val="en-GB"/>
              </w:rPr>
              <w:t>50 µL</w:t>
            </w:r>
            <w:r w:rsidR="00973F46" w:rsidRPr="00076505">
              <w:rPr>
                <w:rFonts w:ascii="Imago" w:hAnsi="Imago"/>
                <w:lang w:val="en-GB"/>
              </w:rPr>
              <w:t xml:space="preserve"> </w:t>
            </w:r>
          </w:p>
        </w:tc>
      </w:tr>
      <w:tr w:rsidR="006E4B50" w:rsidRPr="00076505" w14:paraId="120B307F" w14:textId="77777777" w:rsidTr="00B8196A">
        <w:tc>
          <w:tcPr>
            <w:tcW w:w="3544" w:type="dxa"/>
            <w:vAlign w:val="center"/>
          </w:tcPr>
          <w:p w14:paraId="6C35256C" w14:textId="77777777" w:rsidR="006E4B50" w:rsidRPr="00076505" w:rsidRDefault="006E4B50" w:rsidP="009223C1">
            <w:pPr>
              <w:spacing w:before="40" w:after="40"/>
              <w:rPr>
                <w:rFonts w:ascii="Imago" w:hAnsi="Imago"/>
                <w:lang w:val="en-GB"/>
              </w:rPr>
            </w:pPr>
            <w:r w:rsidRPr="00076505">
              <w:rPr>
                <w:rFonts w:ascii="Imago" w:hAnsi="Imago"/>
                <w:lang w:val="en-GB"/>
              </w:rPr>
              <w:t>Internal standard working solution</w:t>
            </w:r>
          </w:p>
        </w:tc>
        <w:tc>
          <w:tcPr>
            <w:tcW w:w="2126" w:type="dxa"/>
            <w:vAlign w:val="center"/>
          </w:tcPr>
          <w:p w14:paraId="4DE9811E" w14:textId="77777777" w:rsidR="006E4B50" w:rsidRPr="00076505" w:rsidRDefault="006E4B50" w:rsidP="009223C1">
            <w:pPr>
              <w:spacing w:before="40" w:after="40"/>
              <w:rPr>
                <w:rFonts w:ascii="Imago" w:hAnsi="Imago"/>
                <w:lang w:val="en-GB"/>
              </w:rPr>
            </w:pPr>
            <w:r w:rsidRPr="00076505">
              <w:rPr>
                <w:rFonts w:ascii="Imago" w:hAnsi="Imago"/>
                <w:lang w:val="en-GB"/>
              </w:rPr>
              <w:t>100 µL</w:t>
            </w:r>
          </w:p>
        </w:tc>
      </w:tr>
      <w:tr w:rsidR="006E4B50" w:rsidRPr="00076505" w14:paraId="324A0219" w14:textId="77777777" w:rsidTr="00B8196A">
        <w:tc>
          <w:tcPr>
            <w:tcW w:w="3544" w:type="dxa"/>
            <w:vAlign w:val="center"/>
          </w:tcPr>
          <w:p w14:paraId="52502E62" w14:textId="465437F5" w:rsidR="006E4B50" w:rsidRPr="00076505" w:rsidRDefault="006E4B50" w:rsidP="009223C1">
            <w:pPr>
              <w:spacing w:before="40" w:after="40"/>
              <w:rPr>
                <w:rFonts w:ascii="Imago" w:hAnsi="Imago"/>
                <w:lang w:val="en-GB"/>
              </w:rPr>
            </w:pPr>
            <w:r w:rsidRPr="00076505">
              <w:rPr>
                <w:rFonts w:ascii="Imago" w:hAnsi="Imago"/>
                <w:lang w:val="en-GB"/>
              </w:rPr>
              <w:t xml:space="preserve">Precipitation </w:t>
            </w:r>
            <w:r w:rsidR="003F6244" w:rsidRPr="00076505">
              <w:rPr>
                <w:rFonts w:ascii="Imago" w:hAnsi="Imago"/>
                <w:lang w:val="en-GB"/>
              </w:rPr>
              <w:t>solution</w:t>
            </w:r>
            <w:r w:rsidRPr="00076505">
              <w:rPr>
                <w:rFonts w:ascii="Imago" w:hAnsi="Imago"/>
                <w:lang w:val="en-GB"/>
              </w:rPr>
              <w:t xml:space="preserve"> (75</w:t>
            </w:r>
            <w:r w:rsidR="00D41AD4" w:rsidRPr="00076505">
              <w:rPr>
                <w:rFonts w:ascii="Imago" w:hAnsi="Imago"/>
                <w:lang w:val="en-GB"/>
              </w:rPr>
              <w:t> </w:t>
            </w:r>
            <w:r w:rsidRPr="00076505">
              <w:rPr>
                <w:rFonts w:ascii="Imago" w:hAnsi="Imago"/>
                <w:lang w:val="en-GB"/>
              </w:rPr>
              <w:t>% MeOH)</w:t>
            </w:r>
          </w:p>
        </w:tc>
        <w:tc>
          <w:tcPr>
            <w:tcW w:w="2126" w:type="dxa"/>
            <w:vAlign w:val="center"/>
          </w:tcPr>
          <w:p w14:paraId="691052EB" w14:textId="77777777" w:rsidR="006E4B50" w:rsidRPr="00076505" w:rsidRDefault="006E4B50" w:rsidP="009223C1">
            <w:pPr>
              <w:spacing w:before="40" w:after="40"/>
              <w:rPr>
                <w:rFonts w:ascii="Imago" w:hAnsi="Imago"/>
                <w:lang w:val="en-GB"/>
              </w:rPr>
            </w:pPr>
            <w:r w:rsidRPr="00076505">
              <w:rPr>
                <w:rFonts w:ascii="Imago" w:hAnsi="Imago"/>
                <w:lang w:val="en-GB"/>
              </w:rPr>
              <w:t>1000 µL</w:t>
            </w:r>
          </w:p>
        </w:tc>
      </w:tr>
      <w:tr w:rsidR="006E4B50" w:rsidRPr="00076505" w14:paraId="6A194CE3" w14:textId="77777777" w:rsidTr="00B8196A">
        <w:tc>
          <w:tcPr>
            <w:tcW w:w="3544" w:type="dxa"/>
            <w:vAlign w:val="center"/>
          </w:tcPr>
          <w:p w14:paraId="5C3F552B" w14:textId="27ACA217" w:rsidR="006E4B50" w:rsidRPr="00076505" w:rsidRDefault="002E06F0" w:rsidP="009223C1">
            <w:pPr>
              <w:spacing w:before="40" w:after="40"/>
              <w:rPr>
                <w:rFonts w:ascii="Imago" w:hAnsi="Imago"/>
                <w:highlight w:val="yellow"/>
                <w:lang w:val="en-GB"/>
              </w:rPr>
            </w:pPr>
            <w:r w:rsidRPr="00076505">
              <w:rPr>
                <w:rFonts w:ascii="Imago" w:hAnsi="Imago"/>
                <w:lang w:val="en-GB"/>
              </w:rPr>
              <w:t>FSD</w:t>
            </w:r>
            <w:r w:rsidR="00A62F02" w:rsidRPr="00076505">
              <w:rPr>
                <w:rFonts w:ascii="Imago" w:hAnsi="Imago"/>
                <w:lang w:val="en-GB"/>
              </w:rPr>
              <w:t xml:space="preserve"> solution</w:t>
            </w:r>
          </w:p>
        </w:tc>
        <w:tc>
          <w:tcPr>
            <w:tcW w:w="2126" w:type="dxa"/>
            <w:vAlign w:val="center"/>
          </w:tcPr>
          <w:p w14:paraId="04B33588" w14:textId="18CBBF3C" w:rsidR="006E4B50" w:rsidRPr="00076505" w:rsidRDefault="007F153D" w:rsidP="009223C1">
            <w:pPr>
              <w:spacing w:before="40" w:after="40"/>
              <w:rPr>
                <w:rFonts w:ascii="Imago" w:hAnsi="Imago"/>
                <w:lang w:val="en-GB"/>
              </w:rPr>
            </w:pPr>
            <w:r w:rsidRPr="00076505">
              <w:rPr>
                <w:rFonts w:ascii="Imago" w:hAnsi="Imago"/>
                <w:lang w:val="en-GB"/>
              </w:rPr>
              <w:t>1900</w:t>
            </w:r>
            <w:r w:rsidR="006E4B50" w:rsidRPr="00076505">
              <w:rPr>
                <w:rFonts w:ascii="Imago" w:hAnsi="Imago"/>
                <w:lang w:val="en-GB"/>
              </w:rPr>
              <w:t xml:space="preserve"> µL</w:t>
            </w:r>
          </w:p>
        </w:tc>
      </w:tr>
      <w:bookmarkEnd w:id="66"/>
    </w:tbl>
    <w:p w14:paraId="67A7A04A" w14:textId="77777777" w:rsidR="006E4B50" w:rsidRDefault="006E4B50" w:rsidP="001827B6">
      <w:pPr>
        <w:rPr>
          <w:rFonts w:ascii="Imago" w:hAnsi="Imago"/>
          <w:lang w:val="en-GB"/>
        </w:rPr>
      </w:pPr>
    </w:p>
    <w:p w14:paraId="24BD3271" w14:textId="14D948FA" w:rsidR="006E4B50" w:rsidRPr="00076505" w:rsidRDefault="008F784D" w:rsidP="001827B6">
      <w:pPr>
        <w:rPr>
          <w:rFonts w:ascii="Imago" w:hAnsi="Imago"/>
          <w:lang w:val="en-GB"/>
        </w:rPr>
      </w:pPr>
      <w:bookmarkStart w:id="69" w:name="_Hlk47341483"/>
      <w:r w:rsidRPr="00076505">
        <w:rPr>
          <w:rFonts w:ascii="Imago" w:hAnsi="Imago"/>
          <w:lang w:val="en-GB"/>
        </w:rPr>
        <w:t>A s</w:t>
      </w:r>
      <w:r w:rsidR="003F3CBB" w:rsidRPr="00076505">
        <w:rPr>
          <w:rFonts w:ascii="Imago" w:hAnsi="Imago"/>
          <w:lang w:val="en-GB"/>
        </w:rPr>
        <w:t>chematic illustration of the sample preparation process</w:t>
      </w:r>
      <w:r w:rsidRPr="00076505">
        <w:rPr>
          <w:rFonts w:ascii="Imago" w:hAnsi="Imago"/>
          <w:lang w:val="en-GB"/>
        </w:rPr>
        <w:t xml:space="preserve"> is given below</w:t>
      </w:r>
      <w:r w:rsidR="003F3CBB" w:rsidRPr="00076505">
        <w:rPr>
          <w:rFonts w:ascii="Imago" w:hAnsi="Imago"/>
          <w:lang w:val="en-GB"/>
        </w:rPr>
        <w:t>:</w:t>
      </w:r>
    </w:p>
    <w:bookmarkEnd w:id="69"/>
    <w:p w14:paraId="0944E0B0" w14:textId="4177CDE7" w:rsidR="006E4B50" w:rsidRPr="00076505" w:rsidRDefault="00E51967" w:rsidP="002C718B">
      <w:pPr>
        <w:rPr>
          <w:rFonts w:ascii="Imago" w:hAnsi="Imago"/>
          <w:lang w:val="en-GB"/>
        </w:rPr>
      </w:pPr>
      <w:r>
        <w:rPr>
          <w:rFonts w:ascii="Imago" w:hAnsi="Imago"/>
          <w:noProof/>
        </w:rPr>
        <w:lastRenderedPageBreak/>
        <w:drawing>
          <wp:inline distT="0" distB="0" distL="0" distR="0" wp14:anchorId="743F5C0B" wp14:editId="0A1406DF">
            <wp:extent cx="5784852" cy="3238500"/>
            <wp:effectExtent l="0" t="0" r="6350" b="0"/>
            <wp:docPr id="39" name="Picture 39" descr="A diagram of steps to a sol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diagram of steps to a solutio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611" cy="3247322"/>
                    </a:xfrm>
                    <a:prstGeom prst="rect">
                      <a:avLst/>
                    </a:prstGeom>
                    <a:noFill/>
                  </pic:spPr>
                </pic:pic>
              </a:graphicData>
            </a:graphic>
          </wp:inline>
        </w:drawing>
      </w:r>
    </w:p>
    <w:p w14:paraId="038F1276" w14:textId="77777777" w:rsidR="00024393" w:rsidRDefault="00024393" w:rsidP="00AC048B">
      <w:pPr>
        <w:rPr>
          <w:rFonts w:ascii="Imago" w:hAnsi="Imago" w:cs="Arial"/>
          <w:lang w:val="de-CH"/>
        </w:rPr>
      </w:pPr>
    </w:p>
    <w:p w14:paraId="5EFF3CCD" w14:textId="77777777" w:rsidR="00D32104" w:rsidRPr="00076505" w:rsidRDefault="00D32104" w:rsidP="00AC048B">
      <w:pPr>
        <w:rPr>
          <w:rFonts w:ascii="Imago" w:hAnsi="Imago" w:cs="Arial"/>
          <w:lang w:val="de-CH"/>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510"/>
      </w:tblGrid>
      <w:tr w:rsidR="00107821" w:rsidRPr="00076505" w14:paraId="24A99AFB" w14:textId="77777777" w:rsidTr="00B8196A">
        <w:tc>
          <w:tcPr>
            <w:tcW w:w="3969" w:type="dxa"/>
            <w:tcBorders>
              <w:top w:val="single" w:sz="4" w:space="0" w:color="auto"/>
              <w:bottom w:val="single" w:sz="4" w:space="0" w:color="auto"/>
            </w:tcBorders>
          </w:tcPr>
          <w:p w14:paraId="22C3F8C8" w14:textId="77777777" w:rsidR="00107821" w:rsidRPr="00076505" w:rsidRDefault="00107821" w:rsidP="001827B6">
            <w:pPr>
              <w:rPr>
                <w:rFonts w:ascii="Imago" w:hAnsi="Imago"/>
                <w:b/>
                <w:lang w:val="en-GB"/>
              </w:rPr>
            </w:pPr>
            <w:bookmarkStart w:id="70" w:name="_Hlk47341519"/>
            <w:r w:rsidRPr="00076505">
              <w:rPr>
                <w:rFonts w:ascii="Imago" w:hAnsi="Imago"/>
                <w:b/>
                <w:lang w:val="en-GB"/>
              </w:rPr>
              <w:t>Step</w:t>
            </w:r>
          </w:p>
        </w:tc>
        <w:tc>
          <w:tcPr>
            <w:tcW w:w="1701" w:type="dxa"/>
            <w:tcBorders>
              <w:top w:val="single" w:sz="4" w:space="0" w:color="auto"/>
              <w:bottom w:val="single" w:sz="4" w:space="0" w:color="auto"/>
            </w:tcBorders>
          </w:tcPr>
          <w:p w14:paraId="532BE82C" w14:textId="77777777" w:rsidR="00107821" w:rsidRPr="00076505" w:rsidRDefault="00107821" w:rsidP="001827B6">
            <w:pPr>
              <w:rPr>
                <w:rFonts w:ascii="Imago" w:hAnsi="Imago"/>
                <w:b/>
                <w:lang w:val="en-GB"/>
              </w:rPr>
            </w:pPr>
            <w:r w:rsidRPr="00076505">
              <w:rPr>
                <w:rFonts w:ascii="Imago" w:hAnsi="Imago"/>
                <w:b/>
                <w:lang w:val="en-GB"/>
              </w:rPr>
              <w:t>Volume</w:t>
            </w:r>
          </w:p>
        </w:tc>
        <w:tc>
          <w:tcPr>
            <w:tcW w:w="3510" w:type="dxa"/>
            <w:tcBorders>
              <w:top w:val="single" w:sz="4" w:space="0" w:color="auto"/>
              <w:bottom w:val="single" w:sz="4" w:space="0" w:color="auto"/>
            </w:tcBorders>
          </w:tcPr>
          <w:p w14:paraId="5676BFD1" w14:textId="77777777" w:rsidR="00107821" w:rsidRPr="00076505" w:rsidRDefault="00107821" w:rsidP="001827B6">
            <w:pPr>
              <w:rPr>
                <w:rFonts w:ascii="Imago" w:hAnsi="Imago"/>
                <w:b/>
                <w:lang w:val="en-GB"/>
              </w:rPr>
            </w:pPr>
            <w:r w:rsidRPr="00076505">
              <w:rPr>
                <w:rFonts w:ascii="Imago" w:hAnsi="Imago"/>
                <w:b/>
                <w:lang w:val="en-GB"/>
              </w:rPr>
              <w:t>Pipette to be used</w:t>
            </w:r>
          </w:p>
        </w:tc>
      </w:tr>
      <w:tr w:rsidR="00D01108" w:rsidRPr="00076505" w14:paraId="5C6DC4F1"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19AB51CC" w14:textId="77777777" w:rsidR="00D01108" w:rsidRPr="00076505" w:rsidRDefault="00D01108" w:rsidP="001827B6">
            <w:pPr>
              <w:rPr>
                <w:rFonts w:ascii="Imago" w:hAnsi="Imago"/>
                <w:lang w:val="en-GB"/>
              </w:rPr>
            </w:pPr>
            <w:r w:rsidRPr="00076505">
              <w:rPr>
                <w:rFonts w:ascii="Imago" w:hAnsi="Imago"/>
                <w:lang w:val="en-GB"/>
              </w:rPr>
              <w:t>Addition of ISTD</w:t>
            </w:r>
          </w:p>
        </w:tc>
      </w:tr>
      <w:tr w:rsidR="00107821" w:rsidRPr="00E44DA4" w14:paraId="3F91171E" w14:textId="77777777" w:rsidTr="00B8196A">
        <w:tc>
          <w:tcPr>
            <w:tcW w:w="3969" w:type="dxa"/>
            <w:tcBorders>
              <w:top w:val="single" w:sz="4" w:space="0" w:color="808080" w:themeColor="background1" w:themeShade="80"/>
              <w:bottom w:val="single" w:sz="4" w:space="0" w:color="808080" w:themeColor="background1" w:themeShade="80"/>
            </w:tcBorders>
          </w:tcPr>
          <w:p w14:paraId="1C6F4DBC" w14:textId="77777777" w:rsidR="00107821" w:rsidRPr="00076505" w:rsidRDefault="00107821" w:rsidP="001827B6">
            <w:pPr>
              <w:rPr>
                <w:rFonts w:ascii="Imago" w:hAnsi="Imago"/>
                <w:lang w:val="en-GB"/>
              </w:rPr>
            </w:pPr>
            <w:r w:rsidRPr="00076505">
              <w:rPr>
                <w:rFonts w:ascii="Imago" w:hAnsi="Imago"/>
                <w:lang w:val="en-GB"/>
              </w:rPr>
              <w:t>ISTD working solution</w:t>
            </w:r>
          </w:p>
        </w:tc>
        <w:tc>
          <w:tcPr>
            <w:tcW w:w="1701" w:type="dxa"/>
            <w:tcBorders>
              <w:top w:val="single" w:sz="4" w:space="0" w:color="808080" w:themeColor="background1" w:themeShade="80"/>
              <w:bottom w:val="single" w:sz="4" w:space="0" w:color="808080" w:themeColor="background1" w:themeShade="80"/>
            </w:tcBorders>
          </w:tcPr>
          <w:p w14:paraId="7505DF23" w14:textId="77777777" w:rsidR="00107821" w:rsidRPr="00076505" w:rsidRDefault="00107821" w:rsidP="001827B6">
            <w:pPr>
              <w:rPr>
                <w:rFonts w:ascii="Imago" w:hAnsi="Imago"/>
                <w:lang w:val="en-GB"/>
              </w:rPr>
            </w:pPr>
            <w:r w:rsidRPr="00076505">
              <w:rPr>
                <w:rFonts w:ascii="Imago" w:hAnsi="Imago"/>
                <w:lang w:val="en-GB"/>
              </w:rPr>
              <w:t>100 µL</w:t>
            </w:r>
          </w:p>
        </w:tc>
        <w:tc>
          <w:tcPr>
            <w:tcW w:w="3510" w:type="dxa"/>
            <w:tcBorders>
              <w:top w:val="single" w:sz="4" w:space="0" w:color="808080" w:themeColor="background1" w:themeShade="80"/>
              <w:bottom w:val="single" w:sz="4" w:space="0" w:color="808080" w:themeColor="background1" w:themeShade="80"/>
            </w:tcBorders>
          </w:tcPr>
          <w:p w14:paraId="71955121" w14:textId="77777777" w:rsidR="00107821" w:rsidRDefault="00107821" w:rsidP="009223C1">
            <w:pPr>
              <w:jc w:val="left"/>
              <w:rPr>
                <w:rFonts w:ascii="Imago" w:hAnsi="Imago"/>
                <w:lang w:val="en-GB"/>
              </w:rPr>
            </w:pPr>
            <w:r w:rsidRPr="00076505">
              <w:rPr>
                <w:rFonts w:ascii="Imago" w:hAnsi="Imago"/>
                <w:lang w:val="en-GB"/>
              </w:rPr>
              <w:t xml:space="preserve">Eppendorf </w:t>
            </w:r>
            <w:r w:rsidR="009B7FC6" w:rsidRPr="00076505">
              <w:rPr>
                <w:rFonts w:ascii="Imago" w:hAnsi="Imago"/>
                <w:lang w:val="en-GB"/>
              </w:rPr>
              <w:t>Research, 10 – 100 µL</w:t>
            </w:r>
          </w:p>
          <w:p w14:paraId="7D4E4A9B" w14:textId="7091B6D9" w:rsidR="0058402B" w:rsidRPr="00076505" w:rsidRDefault="0058402B" w:rsidP="009223C1">
            <w:pPr>
              <w:jc w:val="left"/>
              <w:rPr>
                <w:rFonts w:ascii="Imago" w:hAnsi="Imago"/>
                <w:lang w:val="en-GB"/>
              </w:rPr>
            </w:pPr>
            <w:r>
              <w:rPr>
                <w:rFonts w:ascii="Imago" w:hAnsi="Imago"/>
                <w:lang w:val="it-CH"/>
              </w:rPr>
              <w:t xml:space="preserve">alternatively </w:t>
            </w:r>
            <w:r w:rsidRPr="00655457">
              <w:rPr>
                <w:rFonts w:ascii="Imago" w:hAnsi="Imago" w:cs="Arial"/>
                <w:lang w:val="en-US"/>
              </w:rPr>
              <w:t>Eppendorf Multipette</w:t>
            </w:r>
            <w:r w:rsidRPr="00655457">
              <w:rPr>
                <w:rFonts w:ascii="Imago" w:hAnsi="Imago" w:cs="Arial"/>
                <w:vertAlign w:val="superscript"/>
                <w:lang w:val="en-US"/>
              </w:rPr>
              <w:t>®</w:t>
            </w:r>
            <w:r w:rsidRPr="00655457">
              <w:rPr>
                <w:rFonts w:ascii="Imago" w:hAnsi="Imago" w:cs="Arial"/>
                <w:lang w:val="en-US"/>
              </w:rPr>
              <w:t xml:space="preserve"> E3 / E3x</w:t>
            </w:r>
            <w:r w:rsidRPr="00655457">
              <w:rPr>
                <w:rFonts w:ascii="Imago" w:hAnsi="Imago"/>
                <w:lang w:val="it-CH"/>
              </w:rPr>
              <w:t>, Combitip advanced</w:t>
            </w:r>
            <w:r w:rsidRPr="00655457">
              <w:rPr>
                <w:rFonts w:ascii="Imago" w:hAnsi="Imago"/>
                <w:vertAlign w:val="superscript"/>
                <w:lang w:val="it-CH"/>
              </w:rPr>
              <w:t>®</w:t>
            </w:r>
            <w:r w:rsidRPr="00655457">
              <w:rPr>
                <w:rFonts w:ascii="Imago" w:hAnsi="Imago"/>
                <w:lang w:val="it-CH"/>
              </w:rPr>
              <w:t xml:space="preserve"> </w:t>
            </w:r>
            <w:r>
              <w:rPr>
                <w:rFonts w:ascii="Imago" w:hAnsi="Imago"/>
                <w:lang w:val="it-CH"/>
              </w:rPr>
              <w:t>0,5</w:t>
            </w:r>
            <w:r w:rsidRPr="00655457">
              <w:rPr>
                <w:rFonts w:ascii="Imago" w:hAnsi="Imago"/>
                <w:lang w:val="it-CH"/>
              </w:rPr>
              <w:t> mL, dispense mode</w:t>
            </w:r>
          </w:p>
        </w:tc>
      </w:tr>
      <w:tr w:rsidR="00EA291A" w:rsidRPr="00076505" w14:paraId="5E32CA68" w14:textId="77777777" w:rsidTr="00B8196A">
        <w:tc>
          <w:tcPr>
            <w:tcW w:w="3969" w:type="dxa"/>
            <w:tcBorders>
              <w:top w:val="single" w:sz="4" w:space="0" w:color="808080" w:themeColor="background1" w:themeShade="80"/>
              <w:bottom w:val="single" w:sz="4" w:space="0" w:color="808080" w:themeColor="background1" w:themeShade="80"/>
            </w:tcBorders>
          </w:tcPr>
          <w:p w14:paraId="3956DB28" w14:textId="5D8F3FB6" w:rsidR="00EA291A" w:rsidRPr="00076505" w:rsidRDefault="00EA291A" w:rsidP="00D11656">
            <w:pPr>
              <w:jc w:val="left"/>
              <w:rPr>
                <w:rFonts w:ascii="Imago" w:hAnsi="Imago"/>
                <w:lang w:val="en-GB"/>
              </w:rPr>
            </w:pPr>
            <w:r w:rsidRPr="00076505">
              <w:rPr>
                <w:rFonts w:ascii="Imago" w:hAnsi="Imago"/>
                <w:lang w:val="en-GB"/>
              </w:rPr>
              <w:t>Serum calibrator / QC sample / native sample</w:t>
            </w:r>
          </w:p>
        </w:tc>
        <w:tc>
          <w:tcPr>
            <w:tcW w:w="1701" w:type="dxa"/>
            <w:tcBorders>
              <w:top w:val="single" w:sz="4" w:space="0" w:color="808080" w:themeColor="background1" w:themeShade="80"/>
              <w:bottom w:val="single" w:sz="4" w:space="0" w:color="808080" w:themeColor="background1" w:themeShade="80"/>
            </w:tcBorders>
          </w:tcPr>
          <w:p w14:paraId="5422522A" w14:textId="5B8C196F" w:rsidR="00EA291A" w:rsidRPr="00076505" w:rsidRDefault="00EA291A" w:rsidP="00EA291A">
            <w:pPr>
              <w:rPr>
                <w:rFonts w:ascii="Imago" w:hAnsi="Imago"/>
                <w:lang w:val="en-GB"/>
              </w:rPr>
            </w:pPr>
            <w:r w:rsidRPr="00076505">
              <w:rPr>
                <w:rFonts w:ascii="Imago" w:hAnsi="Imago"/>
                <w:lang w:val="en-GB"/>
              </w:rPr>
              <w:t>50 µL</w:t>
            </w:r>
          </w:p>
        </w:tc>
        <w:tc>
          <w:tcPr>
            <w:tcW w:w="3510" w:type="dxa"/>
            <w:tcBorders>
              <w:top w:val="single" w:sz="4" w:space="0" w:color="808080" w:themeColor="background1" w:themeShade="80"/>
              <w:bottom w:val="single" w:sz="4" w:space="0" w:color="808080" w:themeColor="background1" w:themeShade="80"/>
            </w:tcBorders>
          </w:tcPr>
          <w:p w14:paraId="43B6FDC8" w14:textId="1EC78B27" w:rsidR="00EA291A" w:rsidRPr="00076505" w:rsidRDefault="00EA291A" w:rsidP="00EA291A">
            <w:pPr>
              <w:jc w:val="left"/>
              <w:rPr>
                <w:rFonts w:ascii="Imago" w:hAnsi="Imago"/>
                <w:lang w:val="en-GB"/>
              </w:rPr>
            </w:pPr>
            <w:r w:rsidRPr="00076505">
              <w:rPr>
                <w:rFonts w:ascii="Imago" w:hAnsi="Imago"/>
                <w:lang w:val="en-GB"/>
              </w:rPr>
              <w:t>Gilson Microman</w:t>
            </w:r>
            <w:r w:rsidR="000247F7" w:rsidRPr="00076505">
              <w:rPr>
                <w:rFonts w:ascii="Imago" w:hAnsi="Imago"/>
                <w:vertAlign w:val="superscript"/>
                <w:lang w:val="en-GB"/>
              </w:rPr>
              <w:t>®</w:t>
            </w:r>
            <w:r w:rsidRPr="00076505">
              <w:rPr>
                <w:rFonts w:ascii="Imago" w:hAnsi="Imago"/>
                <w:lang w:val="en-GB"/>
              </w:rPr>
              <w:t xml:space="preserve"> E, 10 – 100 µL</w:t>
            </w:r>
          </w:p>
        </w:tc>
      </w:tr>
      <w:tr w:rsidR="00D01108" w:rsidRPr="00E44DA4" w14:paraId="1711FD74" w14:textId="77777777" w:rsidTr="00B8196A">
        <w:tc>
          <w:tcPr>
            <w:tcW w:w="3969" w:type="dxa"/>
            <w:tcBorders>
              <w:top w:val="single" w:sz="4" w:space="0" w:color="808080" w:themeColor="background1" w:themeShade="80"/>
              <w:bottom w:val="single" w:sz="4" w:space="0" w:color="auto"/>
            </w:tcBorders>
          </w:tcPr>
          <w:p w14:paraId="3C30A8A6" w14:textId="77777777" w:rsidR="00D01108" w:rsidRPr="00076505" w:rsidRDefault="00D01108" w:rsidP="001827B6">
            <w:pPr>
              <w:rPr>
                <w:rFonts w:ascii="Imago" w:hAnsi="Imago"/>
                <w:lang w:val="en-GB"/>
              </w:rPr>
            </w:pPr>
          </w:p>
        </w:tc>
        <w:tc>
          <w:tcPr>
            <w:tcW w:w="5211" w:type="dxa"/>
            <w:gridSpan w:val="2"/>
            <w:tcBorders>
              <w:top w:val="single" w:sz="4" w:space="0" w:color="808080" w:themeColor="background1" w:themeShade="80"/>
              <w:bottom w:val="single" w:sz="4" w:space="0" w:color="auto"/>
            </w:tcBorders>
          </w:tcPr>
          <w:p w14:paraId="31C2BE79" w14:textId="77777777" w:rsidR="00D01108" w:rsidRPr="00076505" w:rsidRDefault="00D01108" w:rsidP="001827B6">
            <w:pPr>
              <w:rPr>
                <w:rFonts w:ascii="Imago" w:hAnsi="Imago"/>
                <w:lang w:val="en-GB"/>
              </w:rPr>
            </w:pPr>
            <w:r w:rsidRPr="00076505">
              <w:rPr>
                <w:rFonts w:ascii="Imago" w:hAnsi="Imago"/>
                <w:lang w:val="en-GB"/>
              </w:rPr>
              <w:t>Incubate on Thermomixer for 15 min, 37°C, 500 rpm</w:t>
            </w:r>
          </w:p>
        </w:tc>
      </w:tr>
      <w:tr w:rsidR="00D01108" w:rsidRPr="00076505" w14:paraId="158B9464"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28350849" w14:textId="77777777" w:rsidR="00D01108" w:rsidRPr="00076505" w:rsidRDefault="00D01108" w:rsidP="001827B6">
            <w:pPr>
              <w:rPr>
                <w:rFonts w:ascii="Imago" w:hAnsi="Imago"/>
                <w:lang w:val="en-GB"/>
              </w:rPr>
            </w:pPr>
            <w:r w:rsidRPr="00076505">
              <w:rPr>
                <w:rFonts w:ascii="Imago" w:hAnsi="Imago"/>
                <w:lang w:val="en-GB"/>
              </w:rPr>
              <w:t>Protein precipitation</w:t>
            </w:r>
          </w:p>
        </w:tc>
      </w:tr>
      <w:tr w:rsidR="00D01108" w:rsidRPr="00E44DA4" w14:paraId="2A536C36" w14:textId="77777777" w:rsidTr="00B8196A">
        <w:tc>
          <w:tcPr>
            <w:tcW w:w="3969" w:type="dxa"/>
            <w:tcBorders>
              <w:top w:val="single" w:sz="4" w:space="0" w:color="auto"/>
              <w:bottom w:val="single" w:sz="4" w:space="0" w:color="808080" w:themeColor="background1" w:themeShade="80"/>
            </w:tcBorders>
          </w:tcPr>
          <w:p w14:paraId="26C878D3" w14:textId="0372DE45" w:rsidR="00D01108" w:rsidRPr="00076505" w:rsidRDefault="00D01108" w:rsidP="001827B6">
            <w:pPr>
              <w:rPr>
                <w:rFonts w:ascii="Imago" w:hAnsi="Imago"/>
                <w:lang w:val="en-GB"/>
              </w:rPr>
            </w:pPr>
            <w:r w:rsidRPr="00076505">
              <w:rPr>
                <w:rFonts w:ascii="Imago" w:hAnsi="Imago"/>
                <w:lang w:val="en-GB"/>
              </w:rPr>
              <w:t xml:space="preserve">Precipitation </w:t>
            </w:r>
            <w:r w:rsidR="004D0870" w:rsidRPr="00076505">
              <w:rPr>
                <w:rFonts w:ascii="Imago" w:hAnsi="Imago"/>
                <w:lang w:val="en-GB"/>
              </w:rPr>
              <w:t>solution</w:t>
            </w:r>
            <w:r w:rsidRPr="00076505">
              <w:rPr>
                <w:rFonts w:ascii="Imago" w:hAnsi="Imago"/>
                <w:lang w:val="en-GB"/>
              </w:rPr>
              <w:t xml:space="preserve"> (75</w:t>
            </w:r>
            <w:r w:rsidR="00D41AD4" w:rsidRPr="00076505">
              <w:rPr>
                <w:rFonts w:ascii="Imago" w:hAnsi="Imago"/>
                <w:lang w:val="en-GB"/>
              </w:rPr>
              <w:t> </w:t>
            </w:r>
            <w:r w:rsidRPr="00076505">
              <w:rPr>
                <w:rFonts w:ascii="Imago" w:hAnsi="Imago"/>
                <w:lang w:val="en-GB"/>
              </w:rPr>
              <w:t>% MeOH)</w:t>
            </w:r>
          </w:p>
        </w:tc>
        <w:tc>
          <w:tcPr>
            <w:tcW w:w="1701" w:type="dxa"/>
            <w:tcBorders>
              <w:top w:val="single" w:sz="4" w:space="0" w:color="auto"/>
              <w:bottom w:val="single" w:sz="4" w:space="0" w:color="808080" w:themeColor="background1" w:themeShade="80"/>
            </w:tcBorders>
          </w:tcPr>
          <w:p w14:paraId="73D00ED7" w14:textId="77777777" w:rsidR="00D01108" w:rsidRPr="00076505" w:rsidRDefault="00D01108" w:rsidP="001827B6">
            <w:pPr>
              <w:rPr>
                <w:rFonts w:ascii="Imago" w:hAnsi="Imago"/>
                <w:lang w:val="en-GB"/>
              </w:rPr>
            </w:pPr>
            <w:r w:rsidRPr="00076505">
              <w:rPr>
                <w:rFonts w:ascii="Imago" w:hAnsi="Imago"/>
                <w:lang w:val="en-GB"/>
              </w:rPr>
              <w:t>1000 µL</w:t>
            </w:r>
          </w:p>
        </w:tc>
        <w:tc>
          <w:tcPr>
            <w:tcW w:w="3510" w:type="dxa"/>
            <w:tcBorders>
              <w:top w:val="single" w:sz="4" w:space="0" w:color="auto"/>
              <w:bottom w:val="single" w:sz="4" w:space="0" w:color="808080" w:themeColor="background1" w:themeShade="80"/>
            </w:tcBorders>
          </w:tcPr>
          <w:p w14:paraId="0FD6464B" w14:textId="7D3E0BEA" w:rsidR="00D01108" w:rsidRPr="00076505" w:rsidRDefault="00D01108" w:rsidP="009223C1">
            <w:pPr>
              <w:jc w:val="left"/>
              <w:rPr>
                <w:rFonts w:ascii="Imago" w:hAnsi="Imago"/>
                <w:lang w:val="en-GB"/>
              </w:rPr>
            </w:pPr>
            <w:r w:rsidRPr="00076505">
              <w:rPr>
                <w:rFonts w:ascii="Imago" w:hAnsi="Imago"/>
                <w:lang w:val="en-GB"/>
              </w:rPr>
              <w:t>Eppendorf Multipette</w:t>
            </w:r>
            <w:r w:rsidR="000247F7" w:rsidRPr="00076505">
              <w:rPr>
                <w:rFonts w:ascii="Imago" w:hAnsi="Imago"/>
                <w:vertAlign w:val="superscript"/>
                <w:lang w:val="en-GB"/>
              </w:rPr>
              <w:t>®</w:t>
            </w:r>
            <w:r w:rsidRPr="00076505">
              <w:rPr>
                <w:rFonts w:ascii="Imago" w:hAnsi="Imago"/>
                <w:lang w:val="en-GB"/>
              </w:rPr>
              <w:t xml:space="preserve"> M4, </w:t>
            </w:r>
            <w:r w:rsidR="0058402B">
              <w:rPr>
                <w:rFonts w:ascii="Imago" w:hAnsi="Imago"/>
                <w:lang w:val="it-CH"/>
              </w:rPr>
              <w:t xml:space="preserve">alternatively </w:t>
            </w:r>
            <w:r w:rsidR="0058402B" w:rsidRPr="00655457">
              <w:rPr>
                <w:rFonts w:ascii="Imago" w:hAnsi="Imago" w:cs="Arial"/>
                <w:lang w:val="en-US"/>
              </w:rPr>
              <w:t>Eppendorf Multipette</w:t>
            </w:r>
            <w:r w:rsidR="0058402B" w:rsidRPr="00655457">
              <w:rPr>
                <w:rFonts w:ascii="Imago" w:hAnsi="Imago" w:cs="Arial"/>
                <w:vertAlign w:val="superscript"/>
                <w:lang w:val="en-US"/>
              </w:rPr>
              <w:t>®</w:t>
            </w:r>
            <w:r w:rsidR="0058402B" w:rsidRPr="00655457">
              <w:rPr>
                <w:rFonts w:ascii="Imago" w:hAnsi="Imago" w:cs="Arial"/>
                <w:lang w:val="en-US"/>
              </w:rPr>
              <w:t xml:space="preserve"> E3 / E3x</w:t>
            </w:r>
            <w:r w:rsidR="0058402B">
              <w:rPr>
                <w:rFonts w:ascii="Imago" w:hAnsi="Imago"/>
                <w:lang w:val="it-CH"/>
              </w:rPr>
              <w:t xml:space="preserve">, </w:t>
            </w:r>
            <w:r w:rsidR="000247F7" w:rsidRPr="00076505">
              <w:rPr>
                <w:rFonts w:ascii="Imago" w:hAnsi="Imago"/>
                <w:lang w:val="en-GB"/>
              </w:rPr>
              <w:t>Combitip advanced</w:t>
            </w:r>
            <w:r w:rsidR="000247F7" w:rsidRPr="00076505">
              <w:rPr>
                <w:rFonts w:ascii="Imago" w:hAnsi="Imago"/>
                <w:vertAlign w:val="superscript"/>
                <w:lang w:val="en-GB"/>
              </w:rPr>
              <w:t xml:space="preserve">® </w:t>
            </w:r>
            <w:r w:rsidRPr="00076505">
              <w:rPr>
                <w:rFonts w:ascii="Imago" w:hAnsi="Imago"/>
                <w:lang w:val="en-GB"/>
              </w:rPr>
              <w:t>5</w:t>
            </w:r>
            <w:r w:rsidR="009223C1" w:rsidRPr="00076505">
              <w:rPr>
                <w:rFonts w:ascii="Imago" w:hAnsi="Imago"/>
                <w:lang w:val="en-GB"/>
              </w:rPr>
              <w:t> </w:t>
            </w:r>
            <w:r w:rsidRPr="00076505">
              <w:rPr>
                <w:rFonts w:ascii="Imago" w:hAnsi="Imago"/>
                <w:lang w:val="en-GB"/>
              </w:rPr>
              <w:t>mL, dispense mode</w:t>
            </w:r>
          </w:p>
        </w:tc>
      </w:tr>
      <w:tr w:rsidR="00D01108" w:rsidRPr="00E44DA4" w14:paraId="5BF201B6" w14:textId="77777777" w:rsidTr="00B8196A">
        <w:tc>
          <w:tcPr>
            <w:tcW w:w="3969" w:type="dxa"/>
            <w:tcBorders>
              <w:top w:val="single" w:sz="4" w:space="0" w:color="808080" w:themeColor="background1" w:themeShade="80"/>
              <w:bottom w:val="single" w:sz="4" w:space="0" w:color="808080" w:themeColor="background1" w:themeShade="80"/>
            </w:tcBorders>
          </w:tcPr>
          <w:p w14:paraId="5D6B1999" w14:textId="77777777" w:rsidR="00D01108" w:rsidRPr="00076505" w:rsidRDefault="00D01108" w:rsidP="001827B6">
            <w:pPr>
              <w:rPr>
                <w:rFonts w:ascii="Imago" w:hAnsi="Imago"/>
                <w:lang w:val="en-GB"/>
              </w:rPr>
            </w:pPr>
          </w:p>
        </w:tc>
        <w:tc>
          <w:tcPr>
            <w:tcW w:w="5211" w:type="dxa"/>
            <w:gridSpan w:val="2"/>
            <w:tcBorders>
              <w:top w:val="single" w:sz="4" w:space="0" w:color="808080" w:themeColor="background1" w:themeShade="80"/>
              <w:bottom w:val="single" w:sz="4" w:space="0" w:color="808080" w:themeColor="background1" w:themeShade="80"/>
            </w:tcBorders>
          </w:tcPr>
          <w:p w14:paraId="70C1F572" w14:textId="77777777" w:rsidR="00D01108" w:rsidRPr="00076505" w:rsidRDefault="00D01108" w:rsidP="001827B6">
            <w:pPr>
              <w:rPr>
                <w:rFonts w:ascii="Imago" w:hAnsi="Imago"/>
                <w:lang w:val="en-GB"/>
              </w:rPr>
            </w:pPr>
            <w:r w:rsidRPr="00076505">
              <w:rPr>
                <w:rFonts w:ascii="Imago" w:hAnsi="Imago"/>
                <w:lang w:val="en-GB"/>
              </w:rPr>
              <w:t>Shake on Thermomixer for 10 min, 23°C, 2000 rpm</w:t>
            </w:r>
          </w:p>
        </w:tc>
      </w:tr>
      <w:tr w:rsidR="00D01108" w:rsidRPr="00E44DA4" w14:paraId="37A1B444" w14:textId="77777777" w:rsidTr="00B8196A">
        <w:tc>
          <w:tcPr>
            <w:tcW w:w="3969" w:type="dxa"/>
            <w:tcBorders>
              <w:top w:val="single" w:sz="4" w:space="0" w:color="808080" w:themeColor="background1" w:themeShade="80"/>
              <w:bottom w:val="single" w:sz="4" w:space="0" w:color="808080" w:themeColor="background1" w:themeShade="80"/>
            </w:tcBorders>
          </w:tcPr>
          <w:p w14:paraId="6E388126" w14:textId="77777777" w:rsidR="00D01108" w:rsidRPr="00076505" w:rsidRDefault="00D01108" w:rsidP="001827B6">
            <w:pPr>
              <w:rPr>
                <w:rFonts w:ascii="Imago" w:hAnsi="Imago"/>
                <w:lang w:val="en-GB"/>
              </w:rPr>
            </w:pPr>
          </w:p>
        </w:tc>
        <w:tc>
          <w:tcPr>
            <w:tcW w:w="5211" w:type="dxa"/>
            <w:gridSpan w:val="2"/>
            <w:tcBorders>
              <w:top w:val="single" w:sz="4" w:space="0" w:color="808080" w:themeColor="background1" w:themeShade="80"/>
              <w:bottom w:val="single" w:sz="4" w:space="0" w:color="808080" w:themeColor="background1" w:themeShade="80"/>
            </w:tcBorders>
          </w:tcPr>
          <w:p w14:paraId="08BF8D70" w14:textId="77777777" w:rsidR="00D01108" w:rsidRPr="00076505" w:rsidRDefault="00D01108" w:rsidP="001827B6">
            <w:pPr>
              <w:rPr>
                <w:rFonts w:ascii="Imago" w:hAnsi="Imago"/>
                <w:lang w:val="en-GB"/>
              </w:rPr>
            </w:pPr>
            <w:r w:rsidRPr="00076505">
              <w:rPr>
                <w:rFonts w:ascii="Imago" w:hAnsi="Imago"/>
                <w:lang w:val="en-GB"/>
              </w:rPr>
              <w:t>Centrifuge for 10 min, 4°C, 20 000 rcf</w:t>
            </w:r>
          </w:p>
        </w:tc>
      </w:tr>
      <w:tr w:rsidR="00EA291A" w:rsidRPr="00076505" w14:paraId="13367C7D" w14:textId="77777777" w:rsidTr="00B8196A">
        <w:tc>
          <w:tcPr>
            <w:tcW w:w="3969" w:type="dxa"/>
            <w:tcBorders>
              <w:top w:val="single" w:sz="4" w:space="0" w:color="808080" w:themeColor="background1" w:themeShade="80"/>
            </w:tcBorders>
          </w:tcPr>
          <w:p w14:paraId="03B9C1C8" w14:textId="0FF6CF58" w:rsidR="00EA291A" w:rsidRPr="00076505" w:rsidRDefault="00EA291A" w:rsidP="00EA291A">
            <w:pPr>
              <w:rPr>
                <w:rFonts w:ascii="Imago" w:hAnsi="Imago"/>
                <w:lang w:val="en-GB"/>
              </w:rPr>
            </w:pPr>
            <w:r w:rsidRPr="00076505">
              <w:rPr>
                <w:rFonts w:ascii="Imago" w:hAnsi="Imago"/>
                <w:lang w:val="en-GB"/>
              </w:rPr>
              <w:t>Use supernatant for further dilutions.</w:t>
            </w:r>
          </w:p>
        </w:tc>
        <w:tc>
          <w:tcPr>
            <w:tcW w:w="1701" w:type="dxa"/>
            <w:tcBorders>
              <w:top w:val="single" w:sz="4" w:space="0" w:color="808080" w:themeColor="background1" w:themeShade="80"/>
            </w:tcBorders>
          </w:tcPr>
          <w:p w14:paraId="084BC0F8" w14:textId="5C5E46D1" w:rsidR="00EA291A" w:rsidRPr="00076505" w:rsidRDefault="00EA291A" w:rsidP="00EA291A">
            <w:pPr>
              <w:rPr>
                <w:rFonts w:ascii="Imago" w:hAnsi="Imago"/>
                <w:lang w:val="en-GB"/>
              </w:rPr>
            </w:pPr>
            <w:r w:rsidRPr="00076505">
              <w:rPr>
                <w:rFonts w:ascii="Imago" w:hAnsi="Imago"/>
                <w:lang w:val="en-GB"/>
              </w:rPr>
              <w:t>~1000 µL</w:t>
            </w:r>
          </w:p>
        </w:tc>
        <w:tc>
          <w:tcPr>
            <w:tcW w:w="3510" w:type="dxa"/>
            <w:tcBorders>
              <w:top w:val="single" w:sz="4" w:space="0" w:color="808080" w:themeColor="background1" w:themeShade="80"/>
            </w:tcBorders>
          </w:tcPr>
          <w:p w14:paraId="5D369D1E" w14:textId="77777777" w:rsidR="00EA291A" w:rsidRPr="00076505" w:rsidRDefault="00EA291A" w:rsidP="00EA291A">
            <w:pPr>
              <w:rPr>
                <w:rFonts w:ascii="Imago" w:hAnsi="Imago"/>
                <w:lang w:val="en-GB"/>
              </w:rPr>
            </w:pPr>
          </w:p>
        </w:tc>
      </w:tr>
    </w:tbl>
    <w:p w14:paraId="0C5600A9" w14:textId="77777777" w:rsidR="004842BF" w:rsidRPr="00076505" w:rsidRDefault="004842BF" w:rsidP="001827B6">
      <w:pPr>
        <w:rPr>
          <w:rFonts w:ascii="Imago" w:hAnsi="Imago"/>
          <w:lang w:val="en-GB"/>
        </w:rPr>
      </w:pPr>
      <w:bookmarkStart w:id="71" w:name="_Hlk47341621"/>
      <w:bookmarkEnd w:id="70"/>
    </w:p>
    <w:p w14:paraId="4FA8D7A5" w14:textId="12177652" w:rsidR="00024393" w:rsidRPr="00076505" w:rsidRDefault="00D11656" w:rsidP="001827B6">
      <w:pPr>
        <w:rPr>
          <w:rFonts w:ascii="Imago" w:hAnsi="Imago"/>
          <w:lang w:val="en-GB"/>
        </w:rPr>
      </w:pPr>
      <w:bookmarkStart w:id="72" w:name="_Hlk52376413"/>
      <w:r w:rsidRPr="00076505">
        <w:rPr>
          <w:rFonts w:ascii="Imago" w:hAnsi="Imago"/>
          <w:lang w:val="en-GB"/>
        </w:rPr>
        <w:t xml:space="preserve">Transfer 100 µL ISTD working solution to a 2 mL Eppendorf tube. Add 50 µL serum calibrator / QC sample / native sample and incubate the solution </w:t>
      </w:r>
      <w:r w:rsidR="0065414B" w:rsidRPr="00076505">
        <w:rPr>
          <w:rFonts w:ascii="Imago" w:hAnsi="Imago"/>
          <w:lang w:val="en-GB"/>
        </w:rPr>
        <w:t xml:space="preserve">for </w:t>
      </w:r>
      <w:r w:rsidRPr="00076505">
        <w:rPr>
          <w:rFonts w:ascii="Imago" w:hAnsi="Imago"/>
          <w:lang w:val="en-GB"/>
        </w:rPr>
        <w:t xml:space="preserve">15 minutes on a thermomixer at 37°C, 500 rpm. </w:t>
      </w:r>
      <w:bookmarkEnd w:id="72"/>
      <w:r w:rsidR="00107821" w:rsidRPr="00076505">
        <w:rPr>
          <w:rFonts w:ascii="Imago" w:hAnsi="Imago"/>
          <w:lang w:val="en-GB"/>
        </w:rPr>
        <w:t xml:space="preserve">For protein precipitation, 1000 µL precipitation </w:t>
      </w:r>
      <w:r w:rsidR="004D0870" w:rsidRPr="00076505">
        <w:rPr>
          <w:rFonts w:ascii="Imago" w:hAnsi="Imago"/>
          <w:lang w:val="en-GB"/>
        </w:rPr>
        <w:t>solution</w:t>
      </w:r>
      <w:r w:rsidR="00107821" w:rsidRPr="00076505">
        <w:rPr>
          <w:rFonts w:ascii="Imago" w:hAnsi="Imago"/>
          <w:lang w:val="en-GB"/>
        </w:rPr>
        <w:t xml:space="preserve"> (75</w:t>
      </w:r>
      <w:r w:rsidR="00D41AD4" w:rsidRPr="00076505">
        <w:rPr>
          <w:rFonts w:ascii="Imago" w:hAnsi="Imago"/>
          <w:lang w:val="en-GB"/>
        </w:rPr>
        <w:t> </w:t>
      </w:r>
      <w:r w:rsidR="00107821" w:rsidRPr="00076505">
        <w:rPr>
          <w:rFonts w:ascii="Imago" w:hAnsi="Imago"/>
          <w:lang w:val="en-GB"/>
        </w:rPr>
        <w:t>% methanol) are added, incubated for 10</w:t>
      </w:r>
      <w:r w:rsidR="00D01108" w:rsidRPr="00076505">
        <w:rPr>
          <w:rFonts w:ascii="Imago" w:hAnsi="Imago"/>
          <w:lang w:val="en-GB"/>
        </w:rPr>
        <w:t> </w:t>
      </w:r>
      <w:r w:rsidR="00107821" w:rsidRPr="00076505">
        <w:rPr>
          <w:rFonts w:ascii="Imago" w:hAnsi="Imago"/>
          <w:lang w:val="en-GB"/>
        </w:rPr>
        <w:t>minutes on a thermomixer at 23°C, 2000 rpm. The samples are then centrifuged for 10</w:t>
      </w:r>
      <w:r w:rsidR="00D01108" w:rsidRPr="00076505">
        <w:rPr>
          <w:rFonts w:ascii="Imago" w:hAnsi="Imago"/>
          <w:lang w:val="en-GB"/>
        </w:rPr>
        <w:t> </w:t>
      </w:r>
      <w:r w:rsidR="00107821" w:rsidRPr="00076505">
        <w:rPr>
          <w:rFonts w:ascii="Imago" w:hAnsi="Imago"/>
          <w:lang w:val="en-GB"/>
        </w:rPr>
        <w:t>minutes at 4°C, 20 000</w:t>
      </w:r>
      <w:r w:rsidR="00D01108" w:rsidRPr="00076505">
        <w:rPr>
          <w:rFonts w:ascii="Imago" w:hAnsi="Imago"/>
          <w:lang w:val="en-GB"/>
        </w:rPr>
        <w:t> </w:t>
      </w:r>
      <w:r w:rsidR="00107821" w:rsidRPr="00076505">
        <w:rPr>
          <w:rFonts w:ascii="Imago" w:hAnsi="Imago"/>
          <w:lang w:val="en-GB"/>
        </w:rPr>
        <w:t>rcf</w:t>
      </w:r>
      <w:r w:rsidR="00D01108" w:rsidRPr="00076505">
        <w:rPr>
          <w:rFonts w:ascii="Imago" w:hAnsi="Imago"/>
          <w:lang w:val="en-GB"/>
        </w:rPr>
        <w:t>,</w:t>
      </w:r>
      <w:r w:rsidR="00107821" w:rsidRPr="00076505">
        <w:rPr>
          <w:rFonts w:ascii="Imago" w:hAnsi="Imago"/>
          <w:lang w:val="en-GB"/>
        </w:rPr>
        <w:t xml:space="preserve"> and the supernatant is further diluted with </w:t>
      </w:r>
      <w:r w:rsidR="002E06F0" w:rsidRPr="00076505">
        <w:rPr>
          <w:rFonts w:ascii="Imago" w:hAnsi="Imago"/>
          <w:lang w:val="en-GB"/>
        </w:rPr>
        <w:t>FSD</w:t>
      </w:r>
      <w:r w:rsidR="00A62F02" w:rsidRPr="00076505">
        <w:rPr>
          <w:rFonts w:ascii="Imago" w:hAnsi="Imago"/>
          <w:lang w:val="en-GB"/>
        </w:rPr>
        <w:t xml:space="preserve"> solution</w:t>
      </w:r>
      <w:r w:rsidR="00246A5E" w:rsidRPr="00076505">
        <w:rPr>
          <w:rFonts w:ascii="Imago" w:hAnsi="Imago"/>
          <w:lang w:val="en-GB"/>
        </w:rPr>
        <w:t xml:space="preserve"> </w:t>
      </w:r>
      <w:r w:rsidR="00D01108" w:rsidRPr="00076505">
        <w:rPr>
          <w:rFonts w:ascii="Imago" w:hAnsi="Imago"/>
          <w:lang w:val="en-GB"/>
        </w:rPr>
        <w:t>as outlined in the table below:</w:t>
      </w:r>
    </w:p>
    <w:bookmarkEnd w:id="71"/>
    <w:p w14:paraId="1B65A485" w14:textId="77777777" w:rsidR="00D01108" w:rsidRPr="00076505" w:rsidRDefault="00D01108" w:rsidP="001827B6">
      <w:pPr>
        <w:rPr>
          <w:rFonts w:ascii="Imago" w:hAnsi="Imago"/>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2410"/>
        <w:gridCol w:w="1134"/>
        <w:gridCol w:w="1525"/>
      </w:tblGrid>
      <w:tr w:rsidR="00D01108" w:rsidRPr="00076505" w14:paraId="4696845C" w14:textId="77777777" w:rsidTr="00D11656">
        <w:tc>
          <w:tcPr>
            <w:tcW w:w="1985" w:type="dxa"/>
            <w:tcBorders>
              <w:top w:val="single" w:sz="4" w:space="0" w:color="auto"/>
              <w:bottom w:val="single" w:sz="4" w:space="0" w:color="auto"/>
            </w:tcBorders>
            <w:shd w:val="clear" w:color="auto" w:fill="F2F2F2" w:themeFill="background1" w:themeFillShade="F2"/>
          </w:tcPr>
          <w:p w14:paraId="2565320C" w14:textId="77777777" w:rsidR="00D01108" w:rsidRPr="00076505" w:rsidRDefault="00D01108" w:rsidP="001827B6">
            <w:pPr>
              <w:rPr>
                <w:rFonts w:ascii="Imago" w:hAnsi="Imago"/>
                <w:lang w:val="en-GB"/>
              </w:rPr>
            </w:pPr>
            <w:bookmarkStart w:id="73" w:name="_Hlk47341631"/>
            <w:r w:rsidRPr="00076505">
              <w:rPr>
                <w:rFonts w:ascii="Imago" w:hAnsi="Imago"/>
                <w:lang w:val="en-GB"/>
              </w:rPr>
              <w:lastRenderedPageBreak/>
              <w:t>Dilution step</w:t>
            </w:r>
          </w:p>
        </w:tc>
        <w:tc>
          <w:tcPr>
            <w:tcW w:w="2126" w:type="dxa"/>
            <w:tcBorders>
              <w:top w:val="single" w:sz="4" w:space="0" w:color="auto"/>
              <w:bottom w:val="single" w:sz="4" w:space="0" w:color="auto"/>
            </w:tcBorders>
            <w:shd w:val="clear" w:color="auto" w:fill="F2F2F2" w:themeFill="background1" w:themeFillShade="F2"/>
          </w:tcPr>
          <w:p w14:paraId="363DC4E3" w14:textId="77777777" w:rsidR="00D01108" w:rsidRPr="00076505" w:rsidRDefault="00D01108" w:rsidP="004314D9">
            <w:pPr>
              <w:jc w:val="center"/>
              <w:rPr>
                <w:rFonts w:ascii="Imago" w:hAnsi="Imago"/>
                <w:lang w:val="en-GB"/>
              </w:rPr>
            </w:pPr>
            <w:r w:rsidRPr="00076505">
              <w:rPr>
                <w:rFonts w:ascii="Imago" w:hAnsi="Imago"/>
                <w:lang w:val="en-GB"/>
              </w:rPr>
              <w:t>V sample [µL]</w:t>
            </w:r>
          </w:p>
        </w:tc>
        <w:tc>
          <w:tcPr>
            <w:tcW w:w="2410" w:type="dxa"/>
            <w:tcBorders>
              <w:top w:val="single" w:sz="4" w:space="0" w:color="auto"/>
              <w:bottom w:val="single" w:sz="4" w:space="0" w:color="auto"/>
            </w:tcBorders>
            <w:shd w:val="clear" w:color="auto" w:fill="F2F2F2" w:themeFill="background1" w:themeFillShade="F2"/>
          </w:tcPr>
          <w:p w14:paraId="7AB6F9B9" w14:textId="7AC28E1E" w:rsidR="00D01108" w:rsidRPr="00076505" w:rsidRDefault="00D01108" w:rsidP="004314D9">
            <w:pPr>
              <w:jc w:val="center"/>
              <w:rPr>
                <w:rFonts w:ascii="Imago" w:hAnsi="Imago"/>
                <w:lang w:val="en-GB"/>
              </w:rPr>
            </w:pPr>
            <w:r w:rsidRPr="00076505">
              <w:rPr>
                <w:rFonts w:ascii="Imago" w:hAnsi="Imago"/>
                <w:lang w:val="en-GB"/>
              </w:rPr>
              <w:t xml:space="preserve">V </w:t>
            </w:r>
            <w:r w:rsidR="002E06F0" w:rsidRPr="00076505">
              <w:rPr>
                <w:rFonts w:ascii="Imago" w:hAnsi="Imago"/>
                <w:lang w:val="en-GB"/>
              </w:rPr>
              <w:t>FSD</w:t>
            </w:r>
            <w:r w:rsidR="00A62F02" w:rsidRPr="00076505">
              <w:rPr>
                <w:rFonts w:ascii="Imago" w:hAnsi="Imago"/>
                <w:lang w:val="en-GB"/>
              </w:rPr>
              <w:t xml:space="preserve"> solution</w:t>
            </w:r>
            <w:r w:rsidRPr="00076505">
              <w:rPr>
                <w:rFonts w:ascii="Imago" w:hAnsi="Imago"/>
                <w:lang w:val="en-GB"/>
              </w:rPr>
              <w:t xml:space="preserve"> [µL]</w:t>
            </w:r>
          </w:p>
        </w:tc>
        <w:tc>
          <w:tcPr>
            <w:tcW w:w="1134" w:type="dxa"/>
            <w:tcBorders>
              <w:top w:val="single" w:sz="4" w:space="0" w:color="auto"/>
              <w:bottom w:val="single" w:sz="4" w:space="0" w:color="auto"/>
            </w:tcBorders>
            <w:shd w:val="clear" w:color="auto" w:fill="F2F2F2" w:themeFill="background1" w:themeFillShade="F2"/>
          </w:tcPr>
          <w:p w14:paraId="5897366D" w14:textId="671F4697" w:rsidR="00D01108" w:rsidRPr="00076505" w:rsidRDefault="00D01108" w:rsidP="004314D9">
            <w:pPr>
              <w:jc w:val="center"/>
              <w:rPr>
                <w:rFonts w:ascii="Imago" w:hAnsi="Imago"/>
                <w:lang w:val="en-GB"/>
              </w:rPr>
            </w:pPr>
            <w:r w:rsidRPr="00076505">
              <w:rPr>
                <w:rFonts w:ascii="Imago" w:hAnsi="Imago"/>
                <w:lang w:val="en-GB"/>
              </w:rPr>
              <w:t>V final [µ</w:t>
            </w:r>
            <w:r w:rsidR="00462708" w:rsidRPr="00076505">
              <w:rPr>
                <w:rFonts w:ascii="Imago" w:hAnsi="Imago"/>
                <w:lang w:val="en-GB"/>
              </w:rPr>
              <w:t>L</w:t>
            </w:r>
            <w:r w:rsidRPr="00076505">
              <w:rPr>
                <w:rFonts w:ascii="Imago" w:hAnsi="Imago"/>
                <w:lang w:val="en-GB"/>
              </w:rPr>
              <w:t>]</w:t>
            </w:r>
          </w:p>
        </w:tc>
        <w:tc>
          <w:tcPr>
            <w:tcW w:w="1525" w:type="dxa"/>
            <w:tcBorders>
              <w:top w:val="single" w:sz="4" w:space="0" w:color="auto"/>
              <w:bottom w:val="single" w:sz="4" w:space="0" w:color="auto"/>
            </w:tcBorders>
            <w:shd w:val="clear" w:color="auto" w:fill="F2F2F2" w:themeFill="background1" w:themeFillShade="F2"/>
          </w:tcPr>
          <w:p w14:paraId="3C0FD621" w14:textId="77777777" w:rsidR="00D01108" w:rsidRPr="00076505" w:rsidRDefault="00D01108" w:rsidP="004314D9">
            <w:pPr>
              <w:jc w:val="center"/>
              <w:rPr>
                <w:rFonts w:ascii="Imago" w:hAnsi="Imago"/>
                <w:lang w:val="en-GB"/>
              </w:rPr>
            </w:pPr>
            <w:r w:rsidRPr="00076505">
              <w:rPr>
                <w:rFonts w:ascii="Imago" w:hAnsi="Imago"/>
                <w:lang w:val="en-GB"/>
              </w:rPr>
              <w:t>Dilution factor</w:t>
            </w:r>
          </w:p>
        </w:tc>
      </w:tr>
      <w:tr w:rsidR="00D01108" w:rsidRPr="00076505" w14:paraId="41053C83" w14:textId="77777777" w:rsidTr="00D11656">
        <w:tc>
          <w:tcPr>
            <w:tcW w:w="1985" w:type="dxa"/>
            <w:tcBorders>
              <w:top w:val="single" w:sz="4" w:space="0" w:color="auto"/>
              <w:bottom w:val="single" w:sz="4" w:space="0" w:color="808080" w:themeColor="background1" w:themeShade="80"/>
            </w:tcBorders>
          </w:tcPr>
          <w:p w14:paraId="17608522" w14:textId="77777777" w:rsidR="00D01108" w:rsidRPr="00076505" w:rsidRDefault="00D01108" w:rsidP="001827B6">
            <w:pPr>
              <w:rPr>
                <w:rFonts w:ascii="Imago" w:hAnsi="Imago"/>
                <w:lang w:val="en-GB"/>
              </w:rPr>
            </w:pPr>
            <w:r w:rsidRPr="00076505">
              <w:rPr>
                <w:rFonts w:ascii="Imago" w:hAnsi="Imago"/>
                <w:lang w:val="en-GB"/>
              </w:rPr>
              <w:t>Dilution step 1</w:t>
            </w:r>
          </w:p>
        </w:tc>
        <w:tc>
          <w:tcPr>
            <w:tcW w:w="2126" w:type="dxa"/>
            <w:tcBorders>
              <w:top w:val="single" w:sz="4" w:space="0" w:color="auto"/>
              <w:bottom w:val="single" w:sz="4" w:space="0" w:color="808080" w:themeColor="background1" w:themeShade="80"/>
            </w:tcBorders>
          </w:tcPr>
          <w:p w14:paraId="6CE0164E" w14:textId="7908BE75" w:rsidR="00D01108" w:rsidRPr="00AB7E86" w:rsidRDefault="00BC006B" w:rsidP="004314D9">
            <w:pPr>
              <w:jc w:val="center"/>
              <w:rPr>
                <w:rFonts w:ascii="Imago" w:hAnsi="Imago"/>
                <w:lang w:val="en-GB"/>
              </w:rPr>
            </w:pPr>
            <w:r>
              <w:rPr>
                <w:rFonts w:ascii="Imago" w:hAnsi="Imago"/>
                <w:lang w:val="en-GB"/>
              </w:rPr>
              <w:t>10</w:t>
            </w:r>
          </w:p>
        </w:tc>
        <w:tc>
          <w:tcPr>
            <w:tcW w:w="2410" w:type="dxa"/>
            <w:tcBorders>
              <w:top w:val="single" w:sz="4" w:space="0" w:color="auto"/>
              <w:bottom w:val="single" w:sz="4" w:space="0" w:color="808080" w:themeColor="background1" w:themeShade="80"/>
            </w:tcBorders>
          </w:tcPr>
          <w:p w14:paraId="6BC4ADF0" w14:textId="1050C0A3" w:rsidR="00D01108" w:rsidRPr="00AB7E86" w:rsidRDefault="00BC006B" w:rsidP="004314D9">
            <w:pPr>
              <w:jc w:val="center"/>
              <w:rPr>
                <w:rFonts w:ascii="Imago" w:hAnsi="Imago"/>
                <w:lang w:val="en-GB"/>
              </w:rPr>
            </w:pPr>
            <w:r>
              <w:rPr>
                <w:rFonts w:ascii="Imago" w:hAnsi="Imago"/>
                <w:lang w:val="en-GB"/>
              </w:rPr>
              <w:t>1000</w:t>
            </w:r>
          </w:p>
        </w:tc>
        <w:tc>
          <w:tcPr>
            <w:tcW w:w="1134" w:type="dxa"/>
            <w:tcBorders>
              <w:top w:val="single" w:sz="4" w:space="0" w:color="auto"/>
              <w:bottom w:val="single" w:sz="4" w:space="0" w:color="808080" w:themeColor="background1" w:themeShade="80"/>
            </w:tcBorders>
          </w:tcPr>
          <w:p w14:paraId="7351B6E9" w14:textId="48F989F9" w:rsidR="00D01108" w:rsidRPr="00AB7E86" w:rsidRDefault="00D01108" w:rsidP="004314D9">
            <w:pPr>
              <w:jc w:val="center"/>
              <w:rPr>
                <w:rFonts w:ascii="Imago" w:hAnsi="Imago"/>
                <w:lang w:val="en-GB"/>
              </w:rPr>
            </w:pPr>
            <w:r w:rsidRPr="00AB7E86">
              <w:rPr>
                <w:rFonts w:ascii="Imago" w:hAnsi="Imago"/>
                <w:lang w:val="en-GB"/>
              </w:rPr>
              <w:t>10</w:t>
            </w:r>
            <w:r w:rsidR="0079082C" w:rsidRPr="00AB7E86">
              <w:rPr>
                <w:rFonts w:ascii="Imago" w:hAnsi="Imago"/>
                <w:lang w:val="en-GB"/>
              </w:rPr>
              <w:t>1</w:t>
            </w:r>
            <w:r w:rsidRPr="00AB7E86">
              <w:rPr>
                <w:rFonts w:ascii="Imago" w:hAnsi="Imago"/>
                <w:lang w:val="en-GB"/>
              </w:rPr>
              <w:t>0</w:t>
            </w:r>
          </w:p>
        </w:tc>
        <w:tc>
          <w:tcPr>
            <w:tcW w:w="1525" w:type="dxa"/>
            <w:tcBorders>
              <w:top w:val="single" w:sz="4" w:space="0" w:color="auto"/>
              <w:bottom w:val="single" w:sz="4" w:space="0" w:color="808080" w:themeColor="background1" w:themeShade="80"/>
            </w:tcBorders>
          </w:tcPr>
          <w:p w14:paraId="20E30A0C" w14:textId="4745D998" w:rsidR="00D01108" w:rsidRPr="00AB7E86" w:rsidRDefault="00BC006B" w:rsidP="004314D9">
            <w:pPr>
              <w:jc w:val="center"/>
              <w:rPr>
                <w:rFonts w:ascii="Imago" w:hAnsi="Imago"/>
                <w:lang w:val="en-GB"/>
              </w:rPr>
            </w:pPr>
            <w:r>
              <w:rPr>
                <w:rFonts w:ascii="Imago" w:hAnsi="Imago"/>
                <w:lang w:val="en-GB"/>
              </w:rPr>
              <w:t>101</w:t>
            </w:r>
          </w:p>
        </w:tc>
      </w:tr>
      <w:tr w:rsidR="00D01108" w:rsidRPr="00E44DA4" w14:paraId="4C36204B" w14:textId="77777777" w:rsidTr="00D11656">
        <w:tc>
          <w:tcPr>
            <w:tcW w:w="1985" w:type="dxa"/>
            <w:tcBorders>
              <w:top w:val="single" w:sz="4" w:space="0" w:color="808080" w:themeColor="background1" w:themeShade="80"/>
              <w:bottom w:val="single" w:sz="4" w:space="0" w:color="auto"/>
            </w:tcBorders>
          </w:tcPr>
          <w:p w14:paraId="00EF3261" w14:textId="77777777" w:rsidR="00D01108" w:rsidRPr="00076505" w:rsidRDefault="00D01108" w:rsidP="001827B6">
            <w:pPr>
              <w:rPr>
                <w:rFonts w:ascii="Imago" w:hAnsi="Imago"/>
                <w:lang w:val="en-GB"/>
              </w:rPr>
            </w:pPr>
            <w:r w:rsidRPr="00076505">
              <w:rPr>
                <w:rFonts w:ascii="Imago" w:hAnsi="Imago"/>
                <w:lang w:val="en-GB"/>
              </w:rPr>
              <w:t>Pipette to be used</w:t>
            </w:r>
          </w:p>
        </w:tc>
        <w:tc>
          <w:tcPr>
            <w:tcW w:w="2126" w:type="dxa"/>
            <w:tcBorders>
              <w:top w:val="single" w:sz="4" w:space="0" w:color="808080" w:themeColor="background1" w:themeShade="80"/>
              <w:bottom w:val="single" w:sz="4" w:space="0" w:color="auto"/>
            </w:tcBorders>
          </w:tcPr>
          <w:p w14:paraId="736C5CF8" w14:textId="671804B7" w:rsidR="00D01108" w:rsidRPr="00AB7E86" w:rsidRDefault="006A6B10" w:rsidP="004D0870">
            <w:pPr>
              <w:jc w:val="left"/>
              <w:rPr>
                <w:rFonts w:ascii="Imago" w:hAnsi="Imago"/>
                <w:lang w:val="en-GB"/>
              </w:rPr>
            </w:pPr>
            <w:r w:rsidRPr="00AB7E86">
              <w:rPr>
                <w:rFonts w:ascii="Imago" w:hAnsi="Imago"/>
                <w:lang w:val="en-GB"/>
              </w:rPr>
              <w:t>Gilson Microman</w:t>
            </w:r>
            <w:r w:rsidR="000247F7" w:rsidRPr="00AB7E86">
              <w:rPr>
                <w:rFonts w:ascii="Imago" w:hAnsi="Imago"/>
                <w:vertAlign w:val="superscript"/>
                <w:lang w:val="en-GB"/>
              </w:rPr>
              <w:t>®</w:t>
            </w:r>
            <w:r w:rsidRPr="00AB7E86">
              <w:rPr>
                <w:rFonts w:ascii="Imago" w:hAnsi="Imago"/>
                <w:lang w:val="en-GB"/>
              </w:rPr>
              <w:t xml:space="preserve"> E,</w:t>
            </w:r>
            <w:r w:rsidR="00D01108" w:rsidRPr="00AB7E86">
              <w:rPr>
                <w:rFonts w:ascii="Imago" w:hAnsi="Imago"/>
                <w:lang w:val="en-GB"/>
              </w:rPr>
              <w:t xml:space="preserve"> </w:t>
            </w:r>
            <w:r w:rsidR="00EA291A" w:rsidRPr="00AB7E86">
              <w:rPr>
                <w:rFonts w:ascii="Imago" w:hAnsi="Imago"/>
                <w:lang w:val="en-GB"/>
              </w:rPr>
              <w:br/>
            </w:r>
            <w:r w:rsidR="00D01108" w:rsidRPr="00AB7E86">
              <w:rPr>
                <w:rFonts w:ascii="Imago" w:hAnsi="Imago"/>
                <w:lang w:val="en-GB"/>
              </w:rPr>
              <w:t>1 – 1</w:t>
            </w:r>
            <w:r w:rsidR="00BB1DBB" w:rsidRPr="00AB7E86">
              <w:rPr>
                <w:rFonts w:ascii="Imago" w:hAnsi="Imago"/>
                <w:lang w:val="en-GB"/>
              </w:rPr>
              <w:t>0</w:t>
            </w:r>
            <w:r w:rsidR="00D01108" w:rsidRPr="00AB7E86">
              <w:rPr>
                <w:rFonts w:ascii="Imago" w:hAnsi="Imago"/>
                <w:lang w:val="en-GB"/>
              </w:rPr>
              <w:t xml:space="preserve"> µL</w:t>
            </w:r>
          </w:p>
        </w:tc>
        <w:tc>
          <w:tcPr>
            <w:tcW w:w="2410" w:type="dxa"/>
            <w:tcBorders>
              <w:top w:val="single" w:sz="4" w:space="0" w:color="808080" w:themeColor="background1" w:themeShade="80"/>
              <w:bottom w:val="single" w:sz="4" w:space="0" w:color="auto"/>
            </w:tcBorders>
          </w:tcPr>
          <w:p w14:paraId="1F379CF8" w14:textId="3E17AEA8" w:rsidR="00D01108" w:rsidRPr="00AB7E86" w:rsidRDefault="00246A5E" w:rsidP="00246A5E">
            <w:pPr>
              <w:spacing w:before="0" w:after="0"/>
              <w:jc w:val="left"/>
              <w:rPr>
                <w:rFonts w:ascii="Imago" w:eastAsia="Times New Roman" w:hAnsi="Imago" w:cs="Arial"/>
                <w:color w:val="000000"/>
                <w:lang w:val="en-US" w:eastAsia="de-CH"/>
              </w:rPr>
            </w:pPr>
            <w:r w:rsidRPr="00AB7E86">
              <w:rPr>
                <w:rFonts w:ascii="Imago" w:hAnsi="Imago"/>
                <w:lang w:val="en-GB"/>
              </w:rPr>
              <w:t>Eppendorf Multipette</w:t>
            </w:r>
            <w:r w:rsidRPr="00AB7E86">
              <w:rPr>
                <w:rFonts w:ascii="Imago" w:hAnsi="Imago"/>
                <w:vertAlign w:val="superscript"/>
                <w:lang w:val="en-GB"/>
              </w:rPr>
              <w:t>®</w:t>
            </w:r>
            <w:r w:rsidRPr="00AB7E86">
              <w:rPr>
                <w:rFonts w:ascii="Imago" w:hAnsi="Imago"/>
                <w:lang w:val="en-GB"/>
              </w:rPr>
              <w:t xml:space="preserve"> M4, Combitip advanced</w:t>
            </w:r>
            <w:r w:rsidRPr="00AB7E86">
              <w:rPr>
                <w:rFonts w:ascii="Imago" w:hAnsi="Imago"/>
                <w:vertAlign w:val="superscript"/>
                <w:lang w:val="en-GB"/>
              </w:rPr>
              <w:t xml:space="preserve">® </w:t>
            </w:r>
            <w:r w:rsidRPr="00AB7E86">
              <w:rPr>
                <w:rFonts w:ascii="Imago" w:hAnsi="Imago"/>
                <w:lang w:val="en-GB"/>
              </w:rPr>
              <w:t>5 mL, dispense mode</w:t>
            </w:r>
          </w:p>
        </w:tc>
        <w:tc>
          <w:tcPr>
            <w:tcW w:w="1134" w:type="dxa"/>
            <w:tcBorders>
              <w:top w:val="single" w:sz="4" w:space="0" w:color="808080" w:themeColor="background1" w:themeShade="80"/>
              <w:bottom w:val="single" w:sz="4" w:space="0" w:color="auto"/>
            </w:tcBorders>
          </w:tcPr>
          <w:p w14:paraId="338D9350" w14:textId="77777777" w:rsidR="00D01108" w:rsidRPr="00AB7E86" w:rsidRDefault="00D01108" w:rsidP="004314D9">
            <w:pPr>
              <w:jc w:val="center"/>
              <w:rPr>
                <w:rFonts w:ascii="Imago" w:hAnsi="Imago"/>
                <w:lang w:val="en-GB"/>
              </w:rPr>
            </w:pPr>
          </w:p>
        </w:tc>
        <w:tc>
          <w:tcPr>
            <w:tcW w:w="1525" w:type="dxa"/>
            <w:tcBorders>
              <w:top w:val="single" w:sz="4" w:space="0" w:color="808080" w:themeColor="background1" w:themeShade="80"/>
              <w:bottom w:val="single" w:sz="4" w:space="0" w:color="auto"/>
            </w:tcBorders>
          </w:tcPr>
          <w:p w14:paraId="595926E6" w14:textId="77777777" w:rsidR="00D01108" w:rsidRPr="00AB7E86" w:rsidRDefault="00D01108" w:rsidP="004314D9">
            <w:pPr>
              <w:jc w:val="center"/>
              <w:rPr>
                <w:rFonts w:ascii="Imago" w:hAnsi="Imago"/>
                <w:lang w:val="en-GB"/>
              </w:rPr>
            </w:pPr>
          </w:p>
        </w:tc>
      </w:tr>
      <w:tr w:rsidR="00D01108" w:rsidRPr="00076505" w14:paraId="27102AF7" w14:textId="77777777" w:rsidTr="00D11656">
        <w:tc>
          <w:tcPr>
            <w:tcW w:w="1985" w:type="dxa"/>
            <w:tcBorders>
              <w:top w:val="single" w:sz="4" w:space="0" w:color="auto"/>
              <w:bottom w:val="single" w:sz="4" w:space="0" w:color="808080" w:themeColor="background1" w:themeShade="80"/>
            </w:tcBorders>
          </w:tcPr>
          <w:p w14:paraId="5381B5CF" w14:textId="77777777" w:rsidR="00D01108" w:rsidRPr="00076505" w:rsidRDefault="00D01108" w:rsidP="001827B6">
            <w:pPr>
              <w:rPr>
                <w:rFonts w:ascii="Imago" w:hAnsi="Imago"/>
                <w:lang w:val="en-GB"/>
              </w:rPr>
            </w:pPr>
            <w:r w:rsidRPr="00076505">
              <w:rPr>
                <w:rFonts w:ascii="Imago" w:hAnsi="Imago"/>
                <w:lang w:val="en-GB"/>
              </w:rPr>
              <w:t>Dilution step 2</w:t>
            </w:r>
          </w:p>
        </w:tc>
        <w:tc>
          <w:tcPr>
            <w:tcW w:w="2126" w:type="dxa"/>
            <w:tcBorders>
              <w:top w:val="single" w:sz="4" w:space="0" w:color="auto"/>
              <w:bottom w:val="single" w:sz="4" w:space="0" w:color="808080" w:themeColor="background1" w:themeShade="80"/>
            </w:tcBorders>
          </w:tcPr>
          <w:p w14:paraId="3228BADD" w14:textId="6FC32CB8" w:rsidR="00D01108" w:rsidRPr="00076505" w:rsidRDefault="00873919" w:rsidP="004314D9">
            <w:pPr>
              <w:jc w:val="center"/>
              <w:rPr>
                <w:rFonts w:ascii="Imago" w:hAnsi="Imago"/>
                <w:lang w:val="en-GB"/>
              </w:rPr>
            </w:pPr>
            <w:r w:rsidRPr="00076505">
              <w:rPr>
                <w:rFonts w:ascii="Imago" w:hAnsi="Imago"/>
                <w:lang w:val="en-GB"/>
              </w:rPr>
              <w:t>100</w:t>
            </w:r>
          </w:p>
        </w:tc>
        <w:tc>
          <w:tcPr>
            <w:tcW w:w="2410" w:type="dxa"/>
            <w:tcBorders>
              <w:top w:val="single" w:sz="4" w:space="0" w:color="auto"/>
              <w:bottom w:val="single" w:sz="4" w:space="0" w:color="808080" w:themeColor="background1" w:themeShade="80"/>
            </w:tcBorders>
          </w:tcPr>
          <w:p w14:paraId="5F958301" w14:textId="45F05796" w:rsidR="00D01108" w:rsidRPr="00076505" w:rsidRDefault="00873919" w:rsidP="004314D9">
            <w:pPr>
              <w:jc w:val="center"/>
              <w:rPr>
                <w:rFonts w:ascii="Imago" w:hAnsi="Imago"/>
                <w:lang w:val="en-GB"/>
              </w:rPr>
            </w:pPr>
            <w:r w:rsidRPr="00076505">
              <w:rPr>
                <w:rFonts w:ascii="Imago" w:hAnsi="Imago"/>
                <w:lang w:val="en-GB"/>
              </w:rPr>
              <w:t>900</w:t>
            </w:r>
          </w:p>
        </w:tc>
        <w:tc>
          <w:tcPr>
            <w:tcW w:w="1134" w:type="dxa"/>
            <w:tcBorders>
              <w:top w:val="single" w:sz="4" w:space="0" w:color="auto"/>
              <w:bottom w:val="single" w:sz="4" w:space="0" w:color="808080" w:themeColor="background1" w:themeShade="80"/>
            </w:tcBorders>
          </w:tcPr>
          <w:p w14:paraId="05CFAB96" w14:textId="77777777" w:rsidR="00D01108" w:rsidRPr="00076505" w:rsidRDefault="00D01108" w:rsidP="004314D9">
            <w:pPr>
              <w:jc w:val="center"/>
              <w:rPr>
                <w:rFonts w:ascii="Imago" w:hAnsi="Imago"/>
                <w:lang w:val="en-GB"/>
              </w:rPr>
            </w:pPr>
            <w:r w:rsidRPr="00076505">
              <w:rPr>
                <w:rFonts w:ascii="Imago" w:hAnsi="Imago"/>
                <w:lang w:val="en-GB"/>
              </w:rPr>
              <w:t>1000</w:t>
            </w:r>
          </w:p>
        </w:tc>
        <w:tc>
          <w:tcPr>
            <w:tcW w:w="1525" w:type="dxa"/>
            <w:tcBorders>
              <w:top w:val="single" w:sz="4" w:space="0" w:color="auto"/>
              <w:bottom w:val="single" w:sz="4" w:space="0" w:color="808080" w:themeColor="background1" w:themeShade="80"/>
            </w:tcBorders>
          </w:tcPr>
          <w:p w14:paraId="0AF65464" w14:textId="61FA9FD3" w:rsidR="00D01108" w:rsidRPr="00076505" w:rsidRDefault="00873919" w:rsidP="004314D9">
            <w:pPr>
              <w:jc w:val="center"/>
              <w:rPr>
                <w:rFonts w:ascii="Imago" w:hAnsi="Imago"/>
                <w:lang w:val="en-GB"/>
              </w:rPr>
            </w:pPr>
            <w:r w:rsidRPr="00076505">
              <w:rPr>
                <w:rFonts w:ascii="Imago" w:hAnsi="Imago"/>
                <w:lang w:val="en-GB"/>
              </w:rPr>
              <w:t>10</w:t>
            </w:r>
          </w:p>
        </w:tc>
      </w:tr>
      <w:tr w:rsidR="00D01108" w:rsidRPr="00E44DA4" w14:paraId="7CF4E522" w14:textId="77777777" w:rsidTr="00D11656">
        <w:tc>
          <w:tcPr>
            <w:tcW w:w="1985" w:type="dxa"/>
            <w:tcBorders>
              <w:top w:val="single" w:sz="4" w:space="0" w:color="808080" w:themeColor="background1" w:themeShade="80"/>
              <w:bottom w:val="single" w:sz="4" w:space="0" w:color="808080" w:themeColor="background1" w:themeShade="80"/>
            </w:tcBorders>
          </w:tcPr>
          <w:p w14:paraId="324D06C5" w14:textId="77777777" w:rsidR="00D01108" w:rsidRPr="00076505" w:rsidRDefault="00D01108" w:rsidP="001827B6">
            <w:pPr>
              <w:rPr>
                <w:rFonts w:ascii="Imago" w:hAnsi="Imago"/>
                <w:lang w:val="en-GB"/>
              </w:rPr>
            </w:pPr>
            <w:r w:rsidRPr="00076505">
              <w:rPr>
                <w:rFonts w:ascii="Imago" w:hAnsi="Imago"/>
                <w:lang w:val="en-GB"/>
              </w:rPr>
              <w:t>Pipette to be used</w:t>
            </w:r>
          </w:p>
        </w:tc>
        <w:tc>
          <w:tcPr>
            <w:tcW w:w="2126" w:type="dxa"/>
            <w:tcBorders>
              <w:top w:val="single" w:sz="4" w:space="0" w:color="808080" w:themeColor="background1" w:themeShade="80"/>
              <w:bottom w:val="single" w:sz="4" w:space="0" w:color="808080" w:themeColor="background1" w:themeShade="80"/>
            </w:tcBorders>
          </w:tcPr>
          <w:p w14:paraId="50098084" w14:textId="361EAB9A" w:rsidR="00D01108" w:rsidRPr="00076505" w:rsidRDefault="002452A2" w:rsidP="004D0870">
            <w:pPr>
              <w:jc w:val="left"/>
              <w:rPr>
                <w:rFonts w:ascii="Imago" w:hAnsi="Imago"/>
                <w:lang w:val="en-GB"/>
              </w:rPr>
            </w:pPr>
            <w:r w:rsidRPr="00076505">
              <w:rPr>
                <w:rFonts w:ascii="Imago" w:hAnsi="Imago"/>
                <w:lang w:val="en-GB"/>
              </w:rPr>
              <w:t>Gilson Microman</w:t>
            </w:r>
            <w:r w:rsidRPr="00076505">
              <w:rPr>
                <w:rFonts w:ascii="Imago" w:hAnsi="Imago"/>
                <w:vertAlign w:val="superscript"/>
                <w:lang w:val="en-GB"/>
              </w:rPr>
              <w:t>®</w:t>
            </w:r>
            <w:r w:rsidRPr="00076505">
              <w:rPr>
                <w:rFonts w:ascii="Imago" w:hAnsi="Imago"/>
                <w:lang w:val="en-GB"/>
              </w:rPr>
              <w:t xml:space="preserve"> E, </w:t>
            </w:r>
            <w:r w:rsidRPr="00076505">
              <w:rPr>
                <w:rFonts w:ascii="Imago" w:hAnsi="Imago"/>
                <w:lang w:val="en-GB"/>
              </w:rPr>
              <w:br/>
              <w:t>10 – 100 µL</w:t>
            </w:r>
          </w:p>
        </w:tc>
        <w:tc>
          <w:tcPr>
            <w:tcW w:w="2410" w:type="dxa"/>
            <w:tcBorders>
              <w:top w:val="single" w:sz="4" w:space="0" w:color="808080" w:themeColor="background1" w:themeShade="80"/>
              <w:bottom w:val="single" w:sz="4" w:space="0" w:color="808080" w:themeColor="background1" w:themeShade="80"/>
            </w:tcBorders>
          </w:tcPr>
          <w:p w14:paraId="179436B3" w14:textId="77A6EABA" w:rsidR="00D01108" w:rsidRPr="00076505" w:rsidRDefault="0079082C" w:rsidP="004D0870">
            <w:pPr>
              <w:jc w:val="left"/>
              <w:rPr>
                <w:rFonts w:ascii="Imago" w:hAnsi="Imago"/>
                <w:lang w:val="en-GB"/>
              </w:rPr>
            </w:pPr>
            <w:r w:rsidRPr="00076505">
              <w:rPr>
                <w:rFonts w:ascii="Imago" w:hAnsi="Imago"/>
                <w:lang w:val="en-GB"/>
              </w:rPr>
              <w:t>Eppendorf Multipette</w:t>
            </w:r>
            <w:r w:rsidRPr="00076505">
              <w:rPr>
                <w:rFonts w:ascii="Imago" w:hAnsi="Imago"/>
                <w:vertAlign w:val="superscript"/>
                <w:lang w:val="en-GB"/>
              </w:rPr>
              <w:t>®</w:t>
            </w:r>
            <w:r w:rsidRPr="00076505">
              <w:rPr>
                <w:rFonts w:ascii="Imago" w:hAnsi="Imago"/>
                <w:lang w:val="en-GB"/>
              </w:rPr>
              <w:t xml:space="preserve"> M4, Combitip advanced</w:t>
            </w:r>
            <w:r w:rsidRPr="00076505">
              <w:rPr>
                <w:rFonts w:ascii="Imago" w:hAnsi="Imago"/>
                <w:vertAlign w:val="superscript"/>
                <w:lang w:val="en-GB"/>
              </w:rPr>
              <w:t xml:space="preserve">® </w:t>
            </w:r>
            <w:r w:rsidRPr="00076505">
              <w:rPr>
                <w:rFonts w:ascii="Imago" w:hAnsi="Imago"/>
                <w:lang w:val="en-GB"/>
              </w:rPr>
              <w:t>5 mL, dispense mode</w:t>
            </w:r>
          </w:p>
        </w:tc>
        <w:tc>
          <w:tcPr>
            <w:tcW w:w="1134" w:type="dxa"/>
            <w:tcBorders>
              <w:top w:val="single" w:sz="4" w:space="0" w:color="808080" w:themeColor="background1" w:themeShade="80"/>
              <w:bottom w:val="single" w:sz="4" w:space="0" w:color="808080" w:themeColor="background1" w:themeShade="80"/>
            </w:tcBorders>
          </w:tcPr>
          <w:p w14:paraId="2C033656" w14:textId="77777777" w:rsidR="00D01108" w:rsidRPr="00076505" w:rsidRDefault="00D01108" w:rsidP="004314D9">
            <w:pPr>
              <w:jc w:val="center"/>
              <w:rPr>
                <w:rFonts w:ascii="Imago" w:hAnsi="Imago"/>
                <w:lang w:val="en-GB"/>
              </w:rPr>
            </w:pPr>
          </w:p>
        </w:tc>
        <w:tc>
          <w:tcPr>
            <w:tcW w:w="1525" w:type="dxa"/>
            <w:tcBorders>
              <w:top w:val="single" w:sz="4" w:space="0" w:color="808080" w:themeColor="background1" w:themeShade="80"/>
              <w:bottom w:val="single" w:sz="4" w:space="0" w:color="808080" w:themeColor="background1" w:themeShade="80"/>
            </w:tcBorders>
          </w:tcPr>
          <w:p w14:paraId="12485BC2" w14:textId="77777777" w:rsidR="00D01108" w:rsidRPr="00076505" w:rsidRDefault="00D01108" w:rsidP="004314D9">
            <w:pPr>
              <w:jc w:val="center"/>
              <w:rPr>
                <w:rFonts w:ascii="Imago" w:hAnsi="Imago"/>
                <w:lang w:val="en-GB"/>
              </w:rPr>
            </w:pPr>
          </w:p>
        </w:tc>
      </w:tr>
      <w:tr w:rsidR="00D01108" w:rsidRPr="00076505" w14:paraId="4649E42D" w14:textId="77777777" w:rsidTr="00D11656">
        <w:tc>
          <w:tcPr>
            <w:tcW w:w="1985" w:type="dxa"/>
            <w:tcBorders>
              <w:top w:val="single" w:sz="4" w:space="0" w:color="808080" w:themeColor="background1" w:themeShade="80"/>
            </w:tcBorders>
          </w:tcPr>
          <w:p w14:paraId="5A074A60" w14:textId="77777777" w:rsidR="00D01108" w:rsidRPr="00076505" w:rsidRDefault="00D01108" w:rsidP="001827B6">
            <w:pPr>
              <w:rPr>
                <w:rFonts w:ascii="Imago" w:hAnsi="Imago"/>
                <w:lang w:val="en-GB"/>
              </w:rPr>
            </w:pPr>
            <w:r w:rsidRPr="00076505">
              <w:rPr>
                <w:rFonts w:ascii="Imago" w:hAnsi="Imago"/>
                <w:lang w:val="en-GB"/>
              </w:rPr>
              <w:t>Final dilution factor</w:t>
            </w:r>
          </w:p>
        </w:tc>
        <w:tc>
          <w:tcPr>
            <w:tcW w:w="2126" w:type="dxa"/>
            <w:tcBorders>
              <w:top w:val="single" w:sz="4" w:space="0" w:color="808080" w:themeColor="background1" w:themeShade="80"/>
            </w:tcBorders>
          </w:tcPr>
          <w:p w14:paraId="64BD3CFC" w14:textId="77777777" w:rsidR="00D01108" w:rsidRPr="00076505" w:rsidRDefault="00D01108" w:rsidP="004314D9">
            <w:pPr>
              <w:jc w:val="center"/>
              <w:rPr>
                <w:rFonts w:ascii="Imago" w:hAnsi="Imago"/>
                <w:lang w:val="en-GB"/>
              </w:rPr>
            </w:pPr>
          </w:p>
        </w:tc>
        <w:tc>
          <w:tcPr>
            <w:tcW w:w="2410" w:type="dxa"/>
            <w:tcBorders>
              <w:top w:val="single" w:sz="4" w:space="0" w:color="808080" w:themeColor="background1" w:themeShade="80"/>
            </w:tcBorders>
          </w:tcPr>
          <w:p w14:paraId="4AD96FE8" w14:textId="77777777" w:rsidR="00D01108" w:rsidRPr="00076505" w:rsidRDefault="00D01108" w:rsidP="004314D9">
            <w:pPr>
              <w:jc w:val="center"/>
              <w:rPr>
                <w:rFonts w:ascii="Imago" w:hAnsi="Imago"/>
                <w:lang w:val="en-GB"/>
              </w:rPr>
            </w:pPr>
          </w:p>
        </w:tc>
        <w:tc>
          <w:tcPr>
            <w:tcW w:w="1134" w:type="dxa"/>
            <w:tcBorders>
              <w:top w:val="single" w:sz="4" w:space="0" w:color="808080" w:themeColor="background1" w:themeShade="80"/>
            </w:tcBorders>
          </w:tcPr>
          <w:p w14:paraId="12A6E163" w14:textId="77777777" w:rsidR="00D01108" w:rsidRPr="00076505" w:rsidRDefault="00D01108" w:rsidP="004314D9">
            <w:pPr>
              <w:jc w:val="center"/>
              <w:rPr>
                <w:rFonts w:ascii="Imago" w:hAnsi="Imago"/>
                <w:lang w:val="en-GB"/>
              </w:rPr>
            </w:pPr>
          </w:p>
        </w:tc>
        <w:tc>
          <w:tcPr>
            <w:tcW w:w="1525" w:type="dxa"/>
            <w:tcBorders>
              <w:top w:val="single" w:sz="4" w:space="0" w:color="808080" w:themeColor="background1" w:themeShade="80"/>
            </w:tcBorders>
          </w:tcPr>
          <w:p w14:paraId="27215F18" w14:textId="0CEB89C1" w:rsidR="00D01108" w:rsidRPr="00076505" w:rsidRDefault="00BC006B" w:rsidP="004314D9">
            <w:pPr>
              <w:jc w:val="center"/>
              <w:rPr>
                <w:rFonts w:ascii="Imago" w:hAnsi="Imago"/>
                <w:lang w:val="en-GB"/>
              </w:rPr>
            </w:pPr>
            <w:r>
              <w:rPr>
                <w:rFonts w:ascii="Imago" w:hAnsi="Imago"/>
                <w:lang w:val="en-GB"/>
              </w:rPr>
              <w:t>1010</w:t>
            </w:r>
          </w:p>
        </w:tc>
      </w:tr>
      <w:bookmarkEnd w:id="73"/>
    </w:tbl>
    <w:p w14:paraId="1BC35EA1" w14:textId="40667DA6" w:rsidR="00D01108" w:rsidRDefault="00D01108" w:rsidP="001827B6">
      <w:pPr>
        <w:rPr>
          <w:rFonts w:ascii="Imago" w:hAnsi="Imago"/>
          <w:lang w:val="en-GB"/>
        </w:rPr>
      </w:pPr>
    </w:p>
    <w:p w14:paraId="7289E9DE" w14:textId="77777777" w:rsidR="0058402B" w:rsidRDefault="0058402B" w:rsidP="0058402B">
      <w:pPr>
        <w:spacing w:before="0" w:after="200"/>
        <w:jc w:val="left"/>
        <w:rPr>
          <w:rFonts w:ascii="Imago" w:hAnsi="Imago" w:cs="Arial"/>
          <w:lang w:val="en-US"/>
        </w:rPr>
      </w:pPr>
      <w:r>
        <w:rPr>
          <w:rFonts w:ascii="Imago" w:hAnsi="Imago" w:cs="Arial"/>
          <w:lang w:val="en-US"/>
        </w:rPr>
        <w:t>The processed samples are stable for 6 days when stored at 7°C.</w:t>
      </w:r>
    </w:p>
    <w:p w14:paraId="4AFDDCDA" w14:textId="77777777" w:rsidR="0058402B" w:rsidRDefault="0058402B" w:rsidP="0058402B">
      <w:pPr>
        <w:spacing w:before="0" w:after="200"/>
        <w:jc w:val="left"/>
        <w:rPr>
          <w:rFonts w:ascii="Imago" w:hAnsi="Imago" w:cs="Arial"/>
          <w:lang w:val="en-US"/>
        </w:rPr>
      </w:pPr>
      <w:r w:rsidRPr="00CC5876">
        <w:rPr>
          <w:rFonts w:ascii="Imago" w:hAnsi="Imago" w:cs="Arial"/>
          <w:b/>
          <w:lang w:val="en-US"/>
        </w:rPr>
        <w:t>Sample Dilution</w:t>
      </w:r>
      <w:r>
        <w:rPr>
          <w:rFonts w:ascii="Imago" w:hAnsi="Imago" w:cs="Arial"/>
          <w:lang w:val="en-US"/>
        </w:rPr>
        <w:t>:</w:t>
      </w:r>
    </w:p>
    <w:p w14:paraId="080E68A5" w14:textId="77777777" w:rsidR="0058402B" w:rsidRDefault="0058402B" w:rsidP="0058402B">
      <w:pPr>
        <w:spacing w:before="0" w:after="200"/>
        <w:jc w:val="left"/>
        <w:rPr>
          <w:rFonts w:ascii="Imago" w:hAnsi="Imago" w:cs="Arial"/>
          <w:lang w:val="en-US"/>
        </w:rPr>
      </w:pPr>
      <w:r>
        <w:rPr>
          <w:rFonts w:ascii="Imago" w:hAnsi="Imago" w:cs="Arial"/>
          <w:lang w:val="en-US"/>
        </w:rPr>
        <w:t>Highly concentrated samples (&gt;600 µg/mL) are diluted 1+1 (v+v) or 1+1</w:t>
      </w:r>
      <w:r w:rsidRPr="006A3FC6">
        <w:rPr>
          <w:rFonts w:ascii="Imago" w:hAnsi="Imago" w:cs="Arial"/>
          <w:lang w:val="en-US"/>
        </w:rPr>
        <w:t>9 (v+v) with analyte free serum matrix to a concentratio</w:t>
      </w:r>
      <w:r>
        <w:rPr>
          <w:rFonts w:ascii="Imago" w:hAnsi="Imago" w:cs="Arial"/>
          <w:lang w:val="en-US"/>
        </w:rPr>
        <w:t>n within the working range (0.750 – 600</w:t>
      </w:r>
      <w:r w:rsidRPr="006A3FC6">
        <w:rPr>
          <w:rFonts w:ascii="Imago" w:hAnsi="Imago" w:cs="Arial"/>
          <w:lang w:val="en-US"/>
        </w:rPr>
        <w:t xml:space="preserve"> µg/mL) before sample preparation.</w:t>
      </w:r>
    </w:p>
    <w:p w14:paraId="2BD1466D" w14:textId="77777777" w:rsidR="0058402B" w:rsidRPr="00655457" w:rsidRDefault="0058402B" w:rsidP="0058402B">
      <w:pPr>
        <w:spacing w:before="0" w:after="200"/>
        <w:jc w:val="left"/>
        <w:rPr>
          <w:rFonts w:ascii="Imago" w:hAnsi="Imago" w:cs="Arial"/>
          <w:lang w:val="en-US"/>
        </w:rPr>
      </w:pPr>
      <w:r w:rsidRPr="006A3FC6">
        <w:rPr>
          <w:rFonts w:ascii="Imago" w:hAnsi="Imago" w:cs="Arial"/>
          <w:lang w:val="en-US"/>
        </w:rPr>
        <w:t>Pipetting scheme:</w:t>
      </w:r>
    </w:p>
    <w:tbl>
      <w:tblPr>
        <w:tblStyle w:val="TableGrid"/>
        <w:tblW w:w="94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2977"/>
        <w:gridCol w:w="1270"/>
      </w:tblGrid>
      <w:tr w:rsidR="0058402B" w:rsidRPr="00655457" w14:paraId="3DAF30B2" w14:textId="77777777" w:rsidTr="00466E10">
        <w:trPr>
          <w:trHeight w:val="377"/>
        </w:trPr>
        <w:tc>
          <w:tcPr>
            <w:tcW w:w="1701" w:type="dxa"/>
            <w:tcBorders>
              <w:top w:val="single" w:sz="4" w:space="0" w:color="auto"/>
              <w:bottom w:val="single" w:sz="4" w:space="0" w:color="auto"/>
            </w:tcBorders>
            <w:shd w:val="clear" w:color="auto" w:fill="F2F2F2" w:themeFill="background1" w:themeFillShade="F2"/>
            <w:vAlign w:val="bottom"/>
          </w:tcPr>
          <w:p w14:paraId="16879E30" w14:textId="77777777" w:rsidR="0058402B" w:rsidRPr="00655457" w:rsidRDefault="0058402B" w:rsidP="00466E10">
            <w:pPr>
              <w:jc w:val="left"/>
              <w:rPr>
                <w:rFonts w:ascii="Imago" w:hAnsi="Imago" w:cs="Arial"/>
                <w:lang w:val="en-GB"/>
              </w:rPr>
            </w:pPr>
            <w:r w:rsidRPr="00BD6499">
              <w:rPr>
                <w:rFonts w:ascii="Imago" w:eastAsia="Times New Roman" w:hAnsi="Imago"/>
                <w:lang w:val="en-GB"/>
              </w:rPr>
              <w:t>Dilution factor</w:t>
            </w:r>
          </w:p>
        </w:tc>
        <w:tc>
          <w:tcPr>
            <w:tcW w:w="3544" w:type="dxa"/>
            <w:tcBorders>
              <w:top w:val="single" w:sz="4" w:space="0" w:color="auto"/>
              <w:bottom w:val="single" w:sz="4" w:space="0" w:color="auto"/>
            </w:tcBorders>
            <w:shd w:val="clear" w:color="auto" w:fill="F2F2F2" w:themeFill="background1" w:themeFillShade="F2"/>
            <w:vAlign w:val="bottom"/>
          </w:tcPr>
          <w:p w14:paraId="6BCC6210" w14:textId="77777777" w:rsidR="0058402B" w:rsidRPr="00655457" w:rsidRDefault="0058402B" w:rsidP="00466E10">
            <w:pPr>
              <w:jc w:val="center"/>
              <w:rPr>
                <w:rFonts w:ascii="Imago" w:hAnsi="Imago" w:cs="Arial"/>
                <w:lang w:val="en-GB"/>
              </w:rPr>
            </w:pPr>
            <w:r w:rsidRPr="00BD6499">
              <w:rPr>
                <w:rFonts w:ascii="Imago" w:eastAsia="Times New Roman" w:hAnsi="Imago"/>
                <w:lang w:val="en-GB"/>
              </w:rPr>
              <w:t>V sample [µL]</w:t>
            </w:r>
          </w:p>
        </w:tc>
        <w:tc>
          <w:tcPr>
            <w:tcW w:w="2977" w:type="dxa"/>
            <w:tcBorders>
              <w:top w:val="single" w:sz="4" w:space="0" w:color="auto"/>
              <w:bottom w:val="single" w:sz="4" w:space="0" w:color="auto"/>
            </w:tcBorders>
            <w:shd w:val="clear" w:color="auto" w:fill="F2F2F2" w:themeFill="background1" w:themeFillShade="F2"/>
            <w:vAlign w:val="bottom"/>
          </w:tcPr>
          <w:p w14:paraId="1ADAFCB8" w14:textId="77777777" w:rsidR="0058402B" w:rsidRPr="00655457" w:rsidRDefault="0058402B" w:rsidP="00466E10">
            <w:pPr>
              <w:jc w:val="center"/>
              <w:rPr>
                <w:rFonts w:ascii="Imago" w:hAnsi="Imago" w:cs="Arial"/>
                <w:lang w:val="en-GB"/>
              </w:rPr>
            </w:pPr>
            <w:r w:rsidRPr="00BD6499">
              <w:rPr>
                <w:rFonts w:ascii="Imago" w:eastAsia="Times New Roman" w:hAnsi="Imago"/>
                <w:lang w:val="en-GB"/>
              </w:rPr>
              <w:t>V serum [µL]</w:t>
            </w:r>
          </w:p>
        </w:tc>
        <w:tc>
          <w:tcPr>
            <w:tcW w:w="1270" w:type="dxa"/>
            <w:tcBorders>
              <w:top w:val="single" w:sz="4" w:space="0" w:color="auto"/>
              <w:bottom w:val="single" w:sz="4" w:space="0" w:color="auto"/>
            </w:tcBorders>
            <w:shd w:val="clear" w:color="auto" w:fill="F2F2F2" w:themeFill="background1" w:themeFillShade="F2"/>
            <w:vAlign w:val="bottom"/>
          </w:tcPr>
          <w:p w14:paraId="5E1DF0E4" w14:textId="77777777" w:rsidR="0058402B" w:rsidRPr="00655457" w:rsidRDefault="0058402B" w:rsidP="00466E10">
            <w:pPr>
              <w:jc w:val="center"/>
              <w:rPr>
                <w:rFonts w:ascii="Imago" w:hAnsi="Imago" w:cs="Arial"/>
                <w:lang w:val="en-GB"/>
              </w:rPr>
            </w:pPr>
            <w:r w:rsidRPr="00BD6499">
              <w:rPr>
                <w:rFonts w:ascii="Imago" w:eastAsia="Times New Roman" w:hAnsi="Imago"/>
                <w:lang w:val="en-GB"/>
              </w:rPr>
              <w:t>V total [µL]</w:t>
            </w:r>
          </w:p>
        </w:tc>
      </w:tr>
      <w:tr w:rsidR="0058402B" w:rsidRPr="00655457" w14:paraId="5D4E5124" w14:textId="77777777" w:rsidTr="00466E10">
        <w:trPr>
          <w:trHeight w:val="377"/>
        </w:trPr>
        <w:tc>
          <w:tcPr>
            <w:tcW w:w="1701" w:type="dxa"/>
            <w:tcBorders>
              <w:top w:val="single" w:sz="4" w:space="0" w:color="auto"/>
              <w:bottom w:val="single" w:sz="4" w:space="0" w:color="808080" w:themeColor="background1" w:themeShade="80"/>
            </w:tcBorders>
            <w:shd w:val="clear" w:color="auto" w:fill="auto"/>
          </w:tcPr>
          <w:p w14:paraId="04EBFCA7" w14:textId="77777777" w:rsidR="0058402B" w:rsidRPr="00655457" w:rsidRDefault="0058402B" w:rsidP="00466E10">
            <w:pPr>
              <w:rPr>
                <w:rFonts w:ascii="Imago" w:hAnsi="Imago" w:cs="Arial"/>
                <w:lang w:val="en-GB"/>
              </w:rPr>
            </w:pPr>
            <w:r>
              <w:rPr>
                <w:rFonts w:ascii="Imago" w:hAnsi="Imago" w:cs="Arial"/>
                <w:lang w:val="en-GB"/>
              </w:rPr>
              <w:t xml:space="preserve">          2</w:t>
            </w:r>
          </w:p>
        </w:tc>
        <w:tc>
          <w:tcPr>
            <w:tcW w:w="3544" w:type="dxa"/>
            <w:tcBorders>
              <w:top w:val="single" w:sz="4" w:space="0" w:color="auto"/>
              <w:bottom w:val="single" w:sz="4" w:space="0" w:color="808080" w:themeColor="background1" w:themeShade="80"/>
            </w:tcBorders>
            <w:shd w:val="clear" w:color="auto" w:fill="auto"/>
          </w:tcPr>
          <w:p w14:paraId="6C4839EE" w14:textId="77777777" w:rsidR="0058402B" w:rsidRPr="00655457" w:rsidRDefault="0058402B" w:rsidP="00466E10">
            <w:pPr>
              <w:jc w:val="center"/>
              <w:rPr>
                <w:rFonts w:ascii="Imago" w:hAnsi="Imago" w:cs="Arial"/>
                <w:lang w:val="en-GB"/>
              </w:rPr>
            </w:pPr>
            <w:r>
              <w:rPr>
                <w:rFonts w:ascii="Imago" w:hAnsi="Imago" w:cs="Arial"/>
                <w:lang w:val="en-GB"/>
              </w:rPr>
              <w:t>50</w:t>
            </w:r>
          </w:p>
        </w:tc>
        <w:tc>
          <w:tcPr>
            <w:tcW w:w="2977" w:type="dxa"/>
            <w:tcBorders>
              <w:top w:val="single" w:sz="4" w:space="0" w:color="auto"/>
              <w:bottom w:val="single" w:sz="4" w:space="0" w:color="808080" w:themeColor="background1" w:themeShade="80"/>
            </w:tcBorders>
            <w:shd w:val="clear" w:color="auto" w:fill="auto"/>
          </w:tcPr>
          <w:p w14:paraId="29E34032" w14:textId="77777777" w:rsidR="0058402B" w:rsidRPr="00655457" w:rsidRDefault="0058402B" w:rsidP="00466E10">
            <w:pPr>
              <w:jc w:val="center"/>
              <w:rPr>
                <w:rFonts w:ascii="Imago" w:hAnsi="Imago" w:cs="Arial"/>
                <w:lang w:val="en-GB"/>
              </w:rPr>
            </w:pPr>
            <w:r>
              <w:rPr>
                <w:rFonts w:ascii="Imago" w:hAnsi="Imago" w:cs="Arial"/>
                <w:lang w:val="en-GB"/>
              </w:rPr>
              <w:t>50</w:t>
            </w:r>
          </w:p>
        </w:tc>
        <w:tc>
          <w:tcPr>
            <w:tcW w:w="1270" w:type="dxa"/>
            <w:tcBorders>
              <w:top w:val="single" w:sz="4" w:space="0" w:color="auto"/>
              <w:bottom w:val="single" w:sz="4" w:space="0" w:color="808080" w:themeColor="background1" w:themeShade="80"/>
            </w:tcBorders>
            <w:shd w:val="clear" w:color="auto" w:fill="auto"/>
          </w:tcPr>
          <w:p w14:paraId="0E2284D3" w14:textId="77777777" w:rsidR="0058402B" w:rsidRPr="00655457" w:rsidRDefault="0058402B" w:rsidP="00466E10">
            <w:pPr>
              <w:jc w:val="center"/>
              <w:rPr>
                <w:rFonts w:ascii="Imago" w:hAnsi="Imago" w:cs="Arial"/>
                <w:lang w:val="en-GB"/>
              </w:rPr>
            </w:pPr>
            <w:r>
              <w:rPr>
                <w:rFonts w:ascii="Imago" w:hAnsi="Imago" w:cs="Arial"/>
                <w:lang w:val="en-GB"/>
              </w:rPr>
              <w:t>100</w:t>
            </w:r>
          </w:p>
        </w:tc>
      </w:tr>
      <w:tr w:rsidR="0058402B" w:rsidRPr="00655457" w14:paraId="587988CD" w14:textId="77777777" w:rsidTr="00466E10">
        <w:trPr>
          <w:trHeight w:val="629"/>
        </w:trPr>
        <w:tc>
          <w:tcPr>
            <w:tcW w:w="1701" w:type="dxa"/>
            <w:tcBorders>
              <w:top w:val="single" w:sz="4" w:space="0" w:color="808080" w:themeColor="background1" w:themeShade="80"/>
              <w:bottom w:val="single" w:sz="4" w:space="0" w:color="auto"/>
            </w:tcBorders>
            <w:shd w:val="clear" w:color="auto" w:fill="auto"/>
          </w:tcPr>
          <w:p w14:paraId="208BBEA7" w14:textId="77777777" w:rsidR="0058402B" w:rsidRPr="00655457" w:rsidRDefault="0058402B" w:rsidP="00466E10">
            <w:pPr>
              <w:rPr>
                <w:rFonts w:ascii="Imago" w:hAnsi="Imago" w:cs="Arial"/>
                <w:lang w:val="en-GB"/>
              </w:rPr>
            </w:pPr>
            <w:r w:rsidRPr="008E5C44">
              <w:rPr>
                <w:rFonts w:ascii="Imago" w:hAnsi="Imago" w:cs="Arial"/>
                <w:lang w:val="en-GB"/>
              </w:rPr>
              <w:t>Pipette</w:t>
            </w:r>
          </w:p>
        </w:tc>
        <w:tc>
          <w:tcPr>
            <w:tcW w:w="3544" w:type="dxa"/>
            <w:tcBorders>
              <w:top w:val="single" w:sz="4" w:space="0" w:color="808080" w:themeColor="background1" w:themeShade="80"/>
              <w:bottom w:val="single" w:sz="4" w:space="0" w:color="auto"/>
            </w:tcBorders>
            <w:shd w:val="clear" w:color="auto" w:fill="auto"/>
          </w:tcPr>
          <w:p w14:paraId="2C1DC7B7" w14:textId="77777777" w:rsidR="0058402B" w:rsidRPr="00655457" w:rsidRDefault="0058402B" w:rsidP="00466E10">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1</w:t>
            </w:r>
            <w:r>
              <w:rPr>
                <w:rFonts w:ascii="Imago" w:hAnsi="Imago" w:cs="Arial"/>
                <w:lang w:val="en-GB"/>
              </w:rPr>
              <w:t>0</w:t>
            </w:r>
            <w:r w:rsidRPr="00655457">
              <w:rPr>
                <w:rFonts w:ascii="Imago" w:hAnsi="Imago" w:cs="Arial"/>
                <w:lang w:val="en-GB"/>
              </w:rPr>
              <w:t xml:space="preserve"> – 10</w:t>
            </w:r>
            <w:r>
              <w:rPr>
                <w:rFonts w:ascii="Imago" w:hAnsi="Imago" w:cs="Arial"/>
                <w:lang w:val="en-GB"/>
              </w:rPr>
              <w:t>0</w:t>
            </w:r>
            <w:r w:rsidRPr="00655457">
              <w:rPr>
                <w:rFonts w:ascii="Imago" w:hAnsi="Imago" w:cs="Arial"/>
                <w:lang w:val="en-GB"/>
              </w:rPr>
              <w:t xml:space="preserve"> µL</w:t>
            </w:r>
          </w:p>
        </w:tc>
        <w:tc>
          <w:tcPr>
            <w:tcW w:w="2977" w:type="dxa"/>
            <w:tcBorders>
              <w:top w:val="single" w:sz="4" w:space="0" w:color="808080" w:themeColor="background1" w:themeShade="80"/>
              <w:bottom w:val="single" w:sz="4" w:space="0" w:color="auto"/>
            </w:tcBorders>
            <w:shd w:val="clear" w:color="auto" w:fill="auto"/>
          </w:tcPr>
          <w:p w14:paraId="0D83700E" w14:textId="77777777" w:rsidR="0058402B" w:rsidRPr="00655457" w:rsidRDefault="0058402B" w:rsidP="00466E10">
            <w:pPr>
              <w:jc w:val="left"/>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w:t>
            </w:r>
            <w:r>
              <w:rPr>
                <w:rFonts w:ascii="Imago" w:hAnsi="Imago" w:cs="Arial"/>
                <w:lang w:val="en-GB"/>
              </w:rPr>
              <w:t>10-100</w:t>
            </w:r>
            <w:r w:rsidRPr="00655457">
              <w:rPr>
                <w:rFonts w:ascii="Imago" w:hAnsi="Imago" w:cs="Arial"/>
                <w:lang w:val="en-GB"/>
              </w:rPr>
              <w:t xml:space="preserve"> µL</w:t>
            </w:r>
          </w:p>
        </w:tc>
        <w:tc>
          <w:tcPr>
            <w:tcW w:w="1270" w:type="dxa"/>
            <w:tcBorders>
              <w:top w:val="single" w:sz="4" w:space="0" w:color="808080" w:themeColor="background1" w:themeShade="80"/>
              <w:bottom w:val="single" w:sz="4" w:space="0" w:color="auto"/>
            </w:tcBorders>
            <w:shd w:val="clear" w:color="auto" w:fill="auto"/>
          </w:tcPr>
          <w:p w14:paraId="066E81E3" w14:textId="77777777" w:rsidR="0058402B" w:rsidRPr="00655457" w:rsidRDefault="0058402B" w:rsidP="00466E10">
            <w:pPr>
              <w:jc w:val="left"/>
              <w:rPr>
                <w:rFonts w:ascii="Imago" w:hAnsi="Imago" w:cs="Arial"/>
                <w:lang w:val="en-GB"/>
              </w:rPr>
            </w:pPr>
          </w:p>
        </w:tc>
      </w:tr>
      <w:tr w:rsidR="0058402B" w:rsidRPr="00655457" w14:paraId="2B637D47" w14:textId="77777777" w:rsidTr="00466E10">
        <w:trPr>
          <w:trHeight w:val="377"/>
        </w:trPr>
        <w:tc>
          <w:tcPr>
            <w:tcW w:w="1701" w:type="dxa"/>
            <w:tcBorders>
              <w:top w:val="single" w:sz="4" w:space="0" w:color="auto"/>
              <w:bottom w:val="single" w:sz="4" w:space="0" w:color="808080" w:themeColor="background1" w:themeShade="80"/>
            </w:tcBorders>
            <w:shd w:val="clear" w:color="auto" w:fill="F2F2F2" w:themeFill="background1" w:themeFillShade="F2"/>
            <w:vAlign w:val="bottom"/>
          </w:tcPr>
          <w:p w14:paraId="4982082C" w14:textId="77777777" w:rsidR="0058402B" w:rsidRPr="00655457" w:rsidRDefault="0058402B" w:rsidP="00466E10">
            <w:pPr>
              <w:jc w:val="left"/>
              <w:rPr>
                <w:rFonts w:ascii="Imago" w:hAnsi="Imago" w:cs="Arial"/>
                <w:lang w:val="en-GB"/>
              </w:rPr>
            </w:pPr>
            <w:r w:rsidRPr="00BD6499">
              <w:rPr>
                <w:rFonts w:ascii="Imago" w:eastAsia="Times New Roman" w:hAnsi="Imago"/>
                <w:lang w:val="en-GB"/>
              </w:rPr>
              <w:t>Dilution factor</w:t>
            </w:r>
          </w:p>
        </w:tc>
        <w:tc>
          <w:tcPr>
            <w:tcW w:w="3544" w:type="dxa"/>
            <w:tcBorders>
              <w:top w:val="single" w:sz="4" w:space="0" w:color="auto"/>
              <w:bottom w:val="single" w:sz="4" w:space="0" w:color="808080" w:themeColor="background1" w:themeShade="80"/>
            </w:tcBorders>
            <w:shd w:val="clear" w:color="auto" w:fill="F2F2F2" w:themeFill="background1" w:themeFillShade="F2"/>
            <w:vAlign w:val="bottom"/>
          </w:tcPr>
          <w:p w14:paraId="1C8068D0" w14:textId="77777777" w:rsidR="0058402B" w:rsidRPr="00655457" w:rsidRDefault="0058402B" w:rsidP="00466E10">
            <w:pPr>
              <w:jc w:val="center"/>
              <w:rPr>
                <w:rFonts w:ascii="Imago" w:hAnsi="Imago" w:cs="Arial"/>
                <w:lang w:val="en-GB"/>
              </w:rPr>
            </w:pPr>
            <w:r w:rsidRPr="00BD6499">
              <w:rPr>
                <w:rFonts w:ascii="Imago" w:eastAsia="Times New Roman" w:hAnsi="Imago"/>
                <w:lang w:val="en-GB"/>
              </w:rPr>
              <w:t>V sample [µL]</w:t>
            </w:r>
          </w:p>
        </w:tc>
        <w:tc>
          <w:tcPr>
            <w:tcW w:w="2977" w:type="dxa"/>
            <w:tcBorders>
              <w:top w:val="single" w:sz="4" w:space="0" w:color="auto"/>
              <w:bottom w:val="single" w:sz="4" w:space="0" w:color="808080" w:themeColor="background1" w:themeShade="80"/>
            </w:tcBorders>
            <w:shd w:val="clear" w:color="auto" w:fill="F2F2F2" w:themeFill="background1" w:themeFillShade="F2"/>
            <w:vAlign w:val="bottom"/>
          </w:tcPr>
          <w:p w14:paraId="0541AB77" w14:textId="77777777" w:rsidR="0058402B" w:rsidRPr="00655457" w:rsidRDefault="0058402B" w:rsidP="00466E10">
            <w:pPr>
              <w:jc w:val="center"/>
              <w:rPr>
                <w:rFonts w:ascii="Imago" w:hAnsi="Imago" w:cs="Arial"/>
                <w:lang w:val="en-GB"/>
              </w:rPr>
            </w:pPr>
            <w:r w:rsidRPr="00BD6499">
              <w:rPr>
                <w:rFonts w:ascii="Imago" w:eastAsia="Times New Roman" w:hAnsi="Imago"/>
                <w:lang w:val="en-GB"/>
              </w:rPr>
              <w:t>V serum [µL]</w:t>
            </w:r>
          </w:p>
        </w:tc>
        <w:tc>
          <w:tcPr>
            <w:tcW w:w="1270" w:type="dxa"/>
            <w:tcBorders>
              <w:top w:val="single" w:sz="4" w:space="0" w:color="auto"/>
              <w:bottom w:val="single" w:sz="4" w:space="0" w:color="808080" w:themeColor="background1" w:themeShade="80"/>
            </w:tcBorders>
            <w:shd w:val="clear" w:color="auto" w:fill="F2F2F2" w:themeFill="background1" w:themeFillShade="F2"/>
            <w:vAlign w:val="bottom"/>
          </w:tcPr>
          <w:p w14:paraId="435B94AD" w14:textId="77777777" w:rsidR="0058402B" w:rsidRPr="00655457" w:rsidRDefault="0058402B" w:rsidP="00466E10">
            <w:pPr>
              <w:jc w:val="center"/>
              <w:rPr>
                <w:rFonts w:ascii="Imago" w:hAnsi="Imago" w:cs="Arial"/>
                <w:lang w:val="en-GB"/>
              </w:rPr>
            </w:pPr>
            <w:r w:rsidRPr="00BD6499">
              <w:rPr>
                <w:rFonts w:ascii="Imago" w:eastAsia="Times New Roman" w:hAnsi="Imago"/>
                <w:lang w:val="en-GB"/>
              </w:rPr>
              <w:t>V total [µL]</w:t>
            </w:r>
          </w:p>
        </w:tc>
      </w:tr>
      <w:tr w:rsidR="0058402B" w:rsidRPr="00655457" w14:paraId="767BD1B0" w14:textId="77777777" w:rsidTr="00466E10">
        <w:trPr>
          <w:trHeight w:val="377"/>
        </w:trPr>
        <w:tc>
          <w:tcPr>
            <w:tcW w:w="1701" w:type="dxa"/>
            <w:tcBorders>
              <w:top w:val="single" w:sz="4" w:space="0" w:color="808080" w:themeColor="background1" w:themeShade="80"/>
              <w:bottom w:val="single" w:sz="4" w:space="0" w:color="808080" w:themeColor="background1" w:themeShade="80"/>
            </w:tcBorders>
            <w:shd w:val="clear" w:color="auto" w:fill="auto"/>
          </w:tcPr>
          <w:p w14:paraId="22C9CAC3" w14:textId="77777777" w:rsidR="0058402B" w:rsidRPr="00655457" w:rsidRDefault="0058402B" w:rsidP="00466E10">
            <w:pPr>
              <w:rPr>
                <w:rFonts w:ascii="Imago" w:hAnsi="Imago" w:cs="Arial"/>
                <w:lang w:val="en-GB"/>
              </w:rPr>
            </w:pPr>
            <w:r>
              <w:rPr>
                <w:rFonts w:ascii="Imago" w:hAnsi="Imago" w:cs="Arial"/>
                <w:lang w:val="en-GB"/>
              </w:rPr>
              <w:t xml:space="preserve">         20</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327456A2" w14:textId="77777777" w:rsidR="0058402B" w:rsidRPr="00655457" w:rsidRDefault="0058402B" w:rsidP="00466E10">
            <w:pPr>
              <w:jc w:val="center"/>
              <w:rPr>
                <w:rFonts w:ascii="Imago" w:hAnsi="Imago" w:cs="Arial"/>
                <w:lang w:val="en-GB"/>
              </w:rPr>
            </w:pPr>
            <w:r>
              <w:rPr>
                <w:rFonts w:ascii="Imago" w:hAnsi="Imago" w:cs="Arial"/>
                <w:lang w:val="en-GB"/>
              </w:rPr>
              <w:t>50</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342C5CBE" w14:textId="77777777" w:rsidR="0058402B" w:rsidRPr="00655457" w:rsidRDefault="0058402B" w:rsidP="00466E10">
            <w:pPr>
              <w:jc w:val="center"/>
              <w:rPr>
                <w:rFonts w:ascii="Imago" w:hAnsi="Imago" w:cs="Arial"/>
                <w:lang w:val="en-GB"/>
              </w:rPr>
            </w:pPr>
            <w:r>
              <w:rPr>
                <w:rFonts w:ascii="Imago" w:hAnsi="Imago" w:cs="Arial"/>
                <w:lang w:val="en-GB"/>
              </w:rPr>
              <w:t>950</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24EEC156" w14:textId="77777777" w:rsidR="0058402B" w:rsidRPr="00655457" w:rsidRDefault="0058402B" w:rsidP="00466E10">
            <w:pPr>
              <w:jc w:val="center"/>
              <w:rPr>
                <w:rFonts w:ascii="Imago" w:hAnsi="Imago" w:cs="Arial"/>
                <w:lang w:val="en-GB"/>
              </w:rPr>
            </w:pPr>
            <w:r>
              <w:rPr>
                <w:rFonts w:ascii="Imago" w:hAnsi="Imago" w:cs="Arial"/>
                <w:lang w:val="en-GB"/>
              </w:rPr>
              <w:t>1000</w:t>
            </w:r>
          </w:p>
        </w:tc>
      </w:tr>
      <w:tr w:rsidR="0058402B" w:rsidRPr="00E44DA4" w14:paraId="6B4DA154" w14:textId="77777777" w:rsidTr="00466E10">
        <w:trPr>
          <w:trHeight w:val="629"/>
        </w:trPr>
        <w:tc>
          <w:tcPr>
            <w:tcW w:w="1701" w:type="dxa"/>
            <w:tcBorders>
              <w:top w:val="single" w:sz="4" w:space="0" w:color="808080" w:themeColor="background1" w:themeShade="80"/>
              <w:bottom w:val="single" w:sz="4" w:space="0" w:color="808080" w:themeColor="background1" w:themeShade="80"/>
            </w:tcBorders>
            <w:shd w:val="clear" w:color="auto" w:fill="auto"/>
          </w:tcPr>
          <w:p w14:paraId="072837CA" w14:textId="77777777" w:rsidR="0058402B" w:rsidRPr="00655457" w:rsidRDefault="0058402B" w:rsidP="00466E10">
            <w:pPr>
              <w:rPr>
                <w:rFonts w:ascii="Imago" w:hAnsi="Imago" w:cs="Arial"/>
                <w:lang w:val="en-GB"/>
              </w:rPr>
            </w:pPr>
            <w:r w:rsidRPr="008E5C44">
              <w:rPr>
                <w:rFonts w:ascii="Imago" w:hAnsi="Imago" w:cs="Arial"/>
                <w:lang w:val="en-GB"/>
              </w:rPr>
              <w:t>Pipette</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2CF0F4C2" w14:textId="77777777" w:rsidR="0058402B" w:rsidRPr="00655457" w:rsidRDefault="0058402B" w:rsidP="00466E10">
            <w:pPr>
              <w:jc w:val="center"/>
              <w:rPr>
                <w:rFonts w:ascii="Imago" w:hAnsi="Imago" w:cs="Arial"/>
                <w:lang w:val="en-GB"/>
              </w:rPr>
            </w:pPr>
            <w:r w:rsidRPr="00655457">
              <w:rPr>
                <w:rFonts w:ascii="Imago" w:hAnsi="Imago" w:cs="Arial"/>
                <w:lang w:val="en-GB"/>
              </w:rPr>
              <w:t>Gilson Microman</w:t>
            </w:r>
            <w:r w:rsidRPr="00655457">
              <w:rPr>
                <w:rFonts w:ascii="Imago" w:hAnsi="Imago"/>
                <w:vertAlign w:val="superscript"/>
                <w:lang w:val="it-CH"/>
              </w:rPr>
              <w:t>®</w:t>
            </w:r>
            <w:r w:rsidRPr="00655457">
              <w:rPr>
                <w:rFonts w:ascii="Imago" w:hAnsi="Imago" w:cs="Arial"/>
                <w:lang w:val="en-GB"/>
              </w:rPr>
              <w:t xml:space="preserve"> E, 1</w:t>
            </w:r>
            <w:r>
              <w:rPr>
                <w:rFonts w:ascii="Imago" w:hAnsi="Imago" w:cs="Arial"/>
                <w:lang w:val="en-GB"/>
              </w:rPr>
              <w:t>0</w:t>
            </w:r>
            <w:r w:rsidRPr="00655457">
              <w:rPr>
                <w:rFonts w:ascii="Imago" w:hAnsi="Imago" w:cs="Arial"/>
                <w:lang w:val="en-GB"/>
              </w:rPr>
              <w:t xml:space="preserve"> – 10</w:t>
            </w:r>
            <w:r>
              <w:rPr>
                <w:rFonts w:ascii="Imago" w:hAnsi="Imago" w:cs="Arial"/>
                <w:lang w:val="en-GB"/>
              </w:rPr>
              <w:t>0</w:t>
            </w:r>
            <w:r w:rsidRPr="00655457">
              <w:rPr>
                <w:rFonts w:ascii="Imago" w:hAnsi="Imago" w:cs="Arial"/>
                <w:lang w:val="en-GB"/>
              </w:rPr>
              <w:t xml:space="preserve"> µL</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32EA8F0B" w14:textId="77777777" w:rsidR="0058402B" w:rsidRPr="00655457" w:rsidRDefault="0058402B" w:rsidP="00466E10">
            <w:pPr>
              <w:jc w:val="center"/>
              <w:rPr>
                <w:rFonts w:ascii="Imago" w:hAnsi="Imago" w:cs="Arial"/>
                <w:lang w:val="en-GB"/>
              </w:rPr>
            </w:pPr>
            <w:r w:rsidRPr="003D4982">
              <w:rPr>
                <w:rFonts w:ascii="Imago" w:hAnsi="Imago" w:cs="Arial"/>
                <w:lang w:val="it-CH"/>
              </w:rPr>
              <w:t>Eppendorf Multipette</w:t>
            </w:r>
            <w:r w:rsidRPr="003D4982">
              <w:rPr>
                <w:rFonts w:ascii="Imago" w:hAnsi="Imago" w:cs="Arial"/>
                <w:vertAlign w:val="superscript"/>
                <w:lang w:val="it-CH"/>
              </w:rPr>
              <w:t>®</w:t>
            </w:r>
            <w:r w:rsidRPr="003D4982">
              <w:rPr>
                <w:rFonts w:ascii="Imago" w:hAnsi="Imago" w:cs="Arial"/>
                <w:lang w:val="it-CH"/>
              </w:rPr>
              <w:t xml:space="preserve"> E3 / E3x, </w:t>
            </w:r>
            <w:r w:rsidRPr="003D4982">
              <w:rPr>
                <w:rFonts w:ascii="Imago" w:hAnsi="Imago" w:cs="Arial"/>
                <w:lang w:val="it-CH"/>
              </w:rPr>
              <w:br/>
              <w:t>Combitip advanced</w:t>
            </w:r>
            <w:r w:rsidRPr="003D4982">
              <w:rPr>
                <w:rFonts w:ascii="Imago" w:hAnsi="Imago" w:cs="Arial"/>
                <w:vertAlign w:val="superscript"/>
                <w:lang w:val="it-CH"/>
              </w:rPr>
              <w:t>®</w:t>
            </w:r>
            <w:r w:rsidRPr="003D4982">
              <w:rPr>
                <w:rFonts w:ascii="Imago" w:hAnsi="Imago" w:cs="Arial"/>
                <w:lang w:val="it-CH"/>
              </w:rPr>
              <w:t xml:space="preserve"> </w:t>
            </w:r>
            <w:r>
              <w:rPr>
                <w:rFonts w:ascii="Imago" w:hAnsi="Imago" w:cs="Arial"/>
                <w:lang w:val="it-CH"/>
              </w:rPr>
              <w:t>1.0</w:t>
            </w:r>
            <w:r w:rsidRPr="003D4982">
              <w:rPr>
                <w:rFonts w:ascii="Imago" w:hAnsi="Imago" w:cs="Arial"/>
                <w:lang w:val="it-CH"/>
              </w:rPr>
              <w:t> mL</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6B7E674B" w14:textId="77777777" w:rsidR="0058402B" w:rsidRPr="00655457" w:rsidRDefault="0058402B" w:rsidP="00466E10">
            <w:pPr>
              <w:jc w:val="left"/>
              <w:rPr>
                <w:rFonts w:ascii="Imago" w:hAnsi="Imago" w:cs="Arial"/>
                <w:lang w:val="en-GB"/>
              </w:rPr>
            </w:pPr>
          </w:p>
        </w:tc>
      </w:tr>
    </w:tbl>
    <w:p w14:paraId="1C3301BD" w14:textId="77777777" w:rsidR="0058402B" w:rsidRDefault="0058402B" w:rsidP="0058402B">
      <w:pPr>
        <w:rPr>
          <w:rFonts w:ascii="Imago" w:hAnsi="Imago"/>
          <w:lang w:val="en-US"/>
        </w:rPr>
      </w:pPr>
    </w:p>
    <w:p w14:paraId="25459A43" w14:textId="77777777" w:rsidR="005404EF" w:rsidRPr="00076505" w:rsidRDefault="008C3CC2" w:rsidP="001A12BE">
      <w:pPr>
        <w:pStyle w:val="s1"/>
        <w:pageBreakBefore/>
        <w:ind w:left="851" w:hanging="567"/>
        <w:jc w:val="left"/>
        <w:rPr>
          <w:rFonts w:ascii="Imago" w:hAnsi="Imago" w:cs="Arial"/>
          <w:lang w:val="en-GB"/>
        </w:rPr>
      </w:pPr>
      <w:bookmarkStart w:id="74" w:name="_Toc34974562"/>
      <w:bookmarkStart w:id="75" w:name="_Toc205962579"/>
      <w:r w:rsidRPr="00076505">
        <w:rPr>
          <w:rFonts w:ascii="Imago" w:hAnsi="Imago" w:cs="Arial"/>
          <w:lang w:val="en-GB"/>
        </w:rPr>
        <w:lastRenderedPageBreak/>
        <w:t xml:space="preserve">Procedure </w:t>
      </w:r>
      <w:r w:rsidR="000E0614" w:rsidRPr="00076505">
        <w:rPr>
          <w:rFonts w:ascii="Imago" w:hAnsi="Imago" w:cs="Arial"/>
          <w:lang w:val="en-GB"/>
        </w:rPr>
        <w:t>O</w:t>
      </w:r>
      <w:r w:rsidRPr="00076505">
        <w:rPr>
          <w:rFonts w:ascii="Imago" w:hAnsi="Imago" w:cs="Arial"/>
          <w:lang w:val="en-GB"/>
        </w:rPr>
        <w:t xml:space="preserve">perating </w:t>
      </w:r>
      <w:r w:rsidR="000E0614" w:rsidRPr="00076505">
        <w:rPr>
          <w:rFonts w:ascii="Imago" w:hAnsi="Imago" w:cs="Arial"/>
          <w:lang w:val="en-GB"/>
        </w:rPr>
        <w:t>I</w:t>
      </w:r>
      <w:r w:rsidRPr="00076505">
        <w:rPr>
          <w:rFonts w:ascii="Imago" w:hAnsi="Imago" w:cs="Arial"/>
          <w:lang w:val="en-GB"/>
        </w:rPr>
        <w:t xml:space="preserve">nstructions, System Suitability Test (SST) and the Structure of </w:t>
      </w:r>
      <w:r w:rsidR="000E0614" w:rsidRPr="00076505">
        <w:rPr>
          <w:rFonts w:ascii="Imago" w:hAnsi="Imago" w:cs="Arial"/>
          <w:lang w:val="en-GB"/>
        </w:rPr>
        <w:t>A</w:t>
      </w:r>
      <w:r w:rsidRPr="00076505">
        <w:rPr>
          <w:rFonts w:ascii="Imago" w:hAnsi="Imago" w:cs="Arial"/>
          <w:lang w:val="en-GB"/>
        </w:rPr>
        <w:t xml:space="preserve">nalytical </w:t>
      </w:r>
      <w:r w:rsidR="000E0614" w:rsidRPr="00076505">
        <w:rPr>
          <w:rFonts w:ascii="Imago" w:hAnsi="Imago" w:cs="Arial"/>
          <w:lang w:val="en-GB"/>
        </w:rPr>
        <w:t>S</w:t>
      </w:r>
      <w:r w:rsidRPr="00076505">
        <w:rPr>
          <w:rFonts w:ascii="Imago" w:hAnsi="Imago" w:cs="Arial"/>
          <w:lang w:val="en-GB"/>
        </w:rPr>
        <w:t>eries</w:t>
      </w:r>
      <w:bookmarkEnd w:id="74"/>
      <w:bookmarkEnd w:id="75"/>
    </w:p>
    <w:p w14:paraId="646F1610" w14:textId="77777777" w:rsidR="000E0614" w:rsidRPr="00076505" w:rsidRDefault="000E0614" w:rsidP="00AA5A8E">
      <w:pPr>
        <w:rPr>
          <w:rFonts w:ascii="Imago" w:hAnsi="Imago"/>
          <w:lang w:val="en-GB"/>
        </w:rPr>
      </w:pPr>
      <w:r w:rsidRPr="00076505">
        <w:rPr>
          <w:rFonts w:ascii="Imago" w:hAnsi="Imago"/>
          <w:lang w:val="en-GB"/>
        </w:rPr>
        <w:t xml:space="preserve">General </w:t>
      </w:r>
      <w:r w:rsidR="00AA2F77" w:rsidRPr="00076505">
        <w:rPr>
          <w:rFonts w:ascii="Imago" w:hAnsi="Imago"/>
          <w:lang w:val="en-GB"/>
        </w:rPr>
        <w:t xml:space="preserve">instructions for </w:t>
      </w:r>
      <w:r w:rsidRPr="00076505">
        <w:rPr>
          <w:rFonts w:ascii="Imago" w:hAnsi="Imago"/>
          <w:lang w:val="en-GB"/>
        </w:rPr>
        <w:t xml:space="preserve">handling </w:t>
      </w:r>
      <w:r w:rsidR="00AA2F77" w:rsidRPr="00076505">
        <w:rPr>
          <w:rFonts w:ascii="Imago" w:hAnsi="Imago"/>
          <w:lang w:val="en-GB"/>
        </w:rPr>
        <w:t xml:space="preserve">and operating </w:t>
      </w:r>
      <w:r w:rsidRPr="00076505">
        <w:rPr>
          <w:rFonts w:ascii="Imago" w:hAnsi="Imago"/>
          <w:lang w:val="en-GB"/>
        </w:rPr>
        <w:t xml:space="preserve">the LC-MS system </w:t>
      </w:r>
      <w:r w:rsidR="00AA2F77" w:rsidRPr="00076505">
        <w:rPr>
          <w:rFonts w:ascii="Imago" w:hAnsi="Imago"/>
          <w:lang w:val="en-GB"/>
        </w:rPr>
        <w:t xml:space="preserve">are given in the manufacturer's manual. </w:t>
      </w:r>
    </w:p>
    <w:p w14:paraId="14AE4C7E" w14:textId="77777777" w:rsidR="00AA2F77" w:rsidRPr="00076505" w:rsidRDefault="00AA2F77" w:rsidP="00AA5A8E">
      <w:pPr>
        <w:rPr>
          <w:rFonts w:ascii="Imago" w:hAnsi="Imago"/>
          <w:lang w:val="en-GB"/>
        </w:rPr>
      </w:pPr>
    </w:p>
    <w:p w14:paraId="7DB927BB" w14:textId="650624D3" w:rsidR="000E0614" w:rsidRPr="00076505" w:rsidRDefault="008D3D9C" w:rsidP="000D4A7A">
      <w:pPr>
        <w:pStyle w:val="s2"/>
      </w:pPr>
      <w:bookmarkStart w:id="76" w:name="_Toc205962580"/>
      <w:r w:rsidRPr="00076505">
        <w:t>L</w:t>
      </w:r>
      <w:r w:rsidR="00AA2F77" w:rsidRPr="00076505">
        <w:t>C</w:t>
      </w:r>
      <w:r w:rsidR="00A04137" w:rsidRPr="00076505">
        <w:t>-</w:t>
      </w:r>
      <w:r w:rsidRPr="00076505">
        <w:t>MS</w:t>
      </w:r>
      <w:r w:rsidR="00AA2F77" w:rsidRPr="00076505">
        <w:t xml:space="preserve"> Parameters</w:t>
      </w:r>
      <w:bookmarkEnd w:id="76"/>
    </w:p>
    <w:p w14:paraId="1EA87B88" w14:textId="71FE73F0" w:rsidR="00C625A2" w:rsidRPr="00076505" w:rsidRDefault="00C625A2" w:rsidP="000D4A7A">
      <w:pPr>
        <w:pStyle w:val="s3"/>
      </w:pPr>
      <w:bookmarkStart w:id="77" w:name="_Toc205962581"/>
      <w:r w:rsidRPr="00076505">
        <w:t>HPLC Parameters</w:t>
      </w:r>
      <w:bookmarkEnd w:id="77"/>
    </w:p>
    <w:p w14:paraId="6E2C47F8" w14:textId="77777777" w:rsidR="003832A9" w:rsidRPr="00076505" w:rsidRDefault="003832A9" w:rsidP="00AA5A8E">
      <w:pPr>
        <w:rPr>
          <w:rFonts w:ascii="Imago" w:hAnsi="Imago"/>
          <w:lang w:val="en-GB"/>
        </w:rPr>
      </w:pPr>
      <w:bookmarkStart w:id="78" w:name="_Hlk47347999"/>
      <w:r w:rsidRPr="00076505">
        <w:rPr>
          <w:rFonts w:ascii="Imago" w:hAnsi="Imago"/>
          <w:lang w:val="en-GB"/>
        </w:rPr>
        <w:t>The HPLC parameters of the method are given as follows: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984"/>
        <w:gridCol w:w="1985"/>
        <w:gridCol w:w="1383"/>
      </w:tblGrid>
      <w:tr w:rsidR="003832A9" w:rsidRPr="00E44DA4" w14:paraId="78853B1E" w14:textId="77777777" w:rsidTr="00DF1AC4">
        <w:tc>
          <w:tcPr>
            <w:tcW w:w="2552" w:type="dxa"/>
          </w:tcPr>
          <w:p w14:paraId="33D1D5FA" w14:textId="77777777" w:rsidR="003832A9" w:rsidRPr="00076505" w:rsidRDefault="006A2C9A" w:rsidP="00AA5A8E">
            <w:pPr>
              <w:rPr>
                <w:rFonts w:ascii="Imago" w:hAnsi="Imago"/>
                <w:lang w:val="en-GB"/>
              </w:rPr>
            </w:pPr>
            <w:r w:rsidRPr="00076505">
              <w:rPr>
                <w:rFonts w:ascii="Imago" w:hAnsi="Imago"/>
                <w:lang w:val="en-GB"/>
              </w:rPr>
              <w:t>HPLC system:</w:t>
            </w:r>
          </w:p>
        </w:tc>
        <w:tc>
          <w:tcPr>
            <w:tcW w:w="6628" w:type="dxa"/>
            <w:gridSpan w:val="4"/>
          </w:tcPr>
          <w:p w14:paraId="140AAC6B" w14:textId="35AE5B93" w:rsidR="003832A9" w:rsidRPr="00076505" w:rsidRDefault="00F52F5C" w:rsidP="00AA5A8E">
            <w:pPr>
              <w:rPr>
                <w:rFonts w:ascii="Imago" w:hAnsi="Imago"/>
                <w:lang w:val="fr-CH"/>
              </w:rPr>
            </w:pPr>
            <w:r w:rsidRPr="00076505">
              <w:rPr>
                <w:rFonts w:ascii="Imago" w:hAnsi="Imago"/>
                <w:lang w:val="fr-CH"/>
              </w:rPr>
              <w:t xml:space="preserve">e.g. </w:t>
            </w:r>
            <w:r w:rsidR="001A487C" w:rsidRPr="00076505">
              <w:rPr>
                <w:rFonts w:ascii="Imago" w:hAnsi="Imago"/>
                <w:lang w:val="en-GB"/>
              </w:rPr>
              <w:fldChar w:fldCharType="begin"/>
            </w:r>
            <w:r w:rsidR="001A487C" w:rsidRPr="00076505">
              <w:rPr>
                <w:rFonts w:ascii="Imago" w:hAnsi="Imago"/>
                <w:lang w:val="fr-CH"/>
              </w:rPr>
              <w:instrText xml:space="preserve"> REF LC \h </w:instrText>
            </w:r>
            <w:r w:rsidR="00AA5A8E" w:rsidRPr="00076505">
              <w:rPr>
                <w:rFonts w:ascii="Imago" w:hAnsi="Imago"/>
                <w:lang w:val="fr-CH"/>
              </w:rPr>
              <w:instrText xml:space="preserve"> \* MERGEFORMAT </w:instrText>
            </w:r>
            <w:r w:rsidR="001A487C" w:rsidRPr="00076505">
              <w:rPr>
                <w:rFonts w:ascii="Imago" w:hAnsi="Imago"/>
                <w:lang w:val="en-GB"/>
              </w:rPr>
            </w:r>
            <w:r w:rsidR="001A487C" w:rsidRPr="00076505">
              <w:rPr>
                <w:rFonts w:ascii="Imago" w:hAnsi="Imago"/>
                <w:lang w:val="en-GB"/>
              </w:rPr>
              <w:fldChar w:fldCharType="separate"/>
            </w:r>
            <w:r w:rsidR="008F3102" w:rsidRPr="00076505">
              <w:rPr>
                <w:rFonts w:ascii="Imago" w:hAnsi="Imago"/>
                <w:lang w:val="fr-CH"/>
              </w:rPr>
              <w:t>Agilent 1290 Infinity II</w:t>
            </w:r>
            <w:r w:rsidR="001A487C" w:rsidRPr="00076505">
              <w:rPr>
                <w:rFonts w:ascii="Imago" w:hAnsi="Imago"/>
                <w:lang w:val="en-GB"/>
              </w:rPr>
              <w:fldChar w:fldCharType="end"/>
            </w:r>
          </w:p>
        </w:tc>
      </w:tr>
      <w:tr w:rsidR="003832A9" w:rsidRPr="00E44DA4" w14:paraId="5C3254B6" w14:textId="77777777" w:rsidTr="00DF1AC4">
        <w:tc>
          <w:tcPr>
            <w:tcW w:w="2552" w:type="dxa"/>
          </w:tcPr>
          <w:p w14:paraId="2A39DB38" w14:textId="77777777" w:rsidR="003832A9" w:rsidRPr="00076505" w:rsidRDefault="006A2C9A" w:rsidP="00AA5A8E">
            <w:pPr>
              <w:rPr>
                <w:rFonts w:ascii="Imago" w:hAnsi="Imago"/>
                <w:lang w:val="en-GB"/>
              </w:rPr>
            </w:pPr>
            <w:r w:rsidRPr="00076505">
              <w:rPr>
                <w:rFonts w:ascii="Imago" w:hAnsi="Imago"/>
                <w:lang w:val="en-GB"/>
              </w:rPr>
              <w:t>Column:</w:t>
            </w:r>
          </w:p>
        </w:tc>
        <w:tc>
          <w:tcPr>
            <w:tcW w:w="6628" w:type="dxa"/>
            <w:gridSpan w:val="4"/>
          </w:tcPr>
          <w:p w14:paraId="089BCDC9" w14:textId="49708202" w:rsidR="003832A9" w:rsidRPr="00076505" w:rsidRDefault="00F52F5C" w:rsidP="00AA5A8E">
            <w:pPr>
              <w:rPr>
                <w:rFonts w:ascii="Imago" w:hAnsi="Imago"/>
                <w:lang w:val="it-IT"/>
              </w:rPr>
            </w:pPr>
            <w:r w:rsidRPr="00076505">
              <w:rPr>
                <w:rFonts w:ascii="Imago" w:hAnsi="Imago"/>
                <w:lang w:val="en-GB"/>
              </w:rPr>
              <w:fldChar w:fldCharType="begin"/>
            </w:r>
            <w:r w:rsidRPr="00076505">
              <w:rPr>
                <w:rFonts w:ascii="Imago" w:hAnsi="Imago"/>
                <w:lang w:val="it-IT"/>
              </w:rPr>
              <w:instrText xml:space="preserve"> REF Column \h </w:instrText>
            </w:r>
            <w:r w:rsidR="00AA5A8E" w:rsidRPr="00076505">
              <w:rPr>
                <w:rFonts w:ascii="Imago" w:hAnsi="Imago"/>
                <w:lang w:val="it-IT"/>
              </w:rPr>
              <w:instrText xml:space="preserve"> \* MERGEFORMAT </w:instrText>
            </w:r>
            <w:r w:rsidRPr="00076505">
              <w:rPr>
                <w:rFonts w:ascii="Imago" w:hAnsi="Imago"/>
                <w:lang w:val="en-GB"/>
              </w:rPr>
            </w:r>
            <w:r w:rsidRPr="00076505">
              <w:rPr>
                <w:rFonts w:ascii="Imago" w:hAnsi="Imago"/>
                <w:lang w:val="en-GB"/>
              </w:rPr>
              <w:fldChar w:fldCharType="separate"/>
            </w:r>
            <w:r w:rsidR="008F3102" w:rsidRPr="00076505">
              <w:rPr>
                <w:rFonts w:ascii="Imago" w:hAnsi="Imago"/>
                <w:lang w:val="it-IT"/>
              </w:rPr>
              <w:t>Phenomenex Luna C18(2) column (100 x 3 mm,</w:t>
            </w:r>
            <w:r w:rsidR="008F3102" w:rsidRPr="00076505">
              <w:rPr>
                <w:rFonts w:ascii="Imago" w:hAnsi="Imago" w:cs="Arial"/>
                <w:lang w:val="it-IT"/>
              </w:rPr>
              <w:t xml:space="preserve"> 3.0 µm)</w:t>
            </w:r>
            <w:r w:rsidRPr="00076505">
              <w:rPr>
                <w:rFonts w:ascii="Imago" w:hAnsi="Imago"/>
                <w:lang w:val="en-GB"/>
              </w:rPr>
              <w:fldChar w:fldCharType="end"/>
            </w:r>
          </w:p>
        </w:tc>
      </w:tr>
      <w:tr w:rsidR="006A2C9A" w:rsidRPr="00E44DA4" w14:paraId="317B7606" w14:textId="77777777" w:rsidTr="00DF1AC4">
        <w:tc>
          <w:tcPr>
            <w:tcW w:w="2552" w:type="dxa"/>
          </w:tcPr>
          <w:p w14:paraId="11E8A8E8" w14:textId="77777777" w:rsidR="006A2C9A" w:rsidRPr="00076505" w:rsidRDefault="006A2C9A" w:rsidP="00AA5A8E">
            <w:pPr>
              <w:rPr>
                <w:rFonts w:ascii="Imago" w:hAnsi="Imago"/>
                <w:lang w:val="en-GB"/>
              </w:rPr>
            </w:pPr>
            <w:r w:rsidRPr="00076505">
              <w:rPr>
                <w:rFonts w:ascii="Imago" w:hAnsi="Imago"/>
                <w:lang w:val="en-GB"/>
              </w:rPr>
              <w:t>Mobile Phase A:</w:t>
            </w:r>
          </w:p>
        </w:tc>
        <w:tc>
          <w:tcPr>
            <w:tcW w:w="6628" w:type="dxa"/>
            <w:gridSpan w:val="4"/>
          </w:tcPr>
          <w:p w14:paraId="25A47724" w14:textId="6E7FFF65" w:rsidR="006A2C9A" w:rsidRPr="00076505" w:rsidRDefault="00B8196A" w:rsidP="00AA5A8E">
            <w:pPr>
              <w:rPr>
                <w:rFonts w:ascii="Imago" w:hAnsi="Imago"/>
                <w:lang w:val="en-GB"/>
              </w:rPr>
            </w:pPr>
            <w:r w:rsidRPr="00076505">
              <w:rPr>
                <w:rFonts w:ascii="Imago" w:hAnsi="Imago"/>
                <w:lang w:val="en-GB"/>
              </w:rPr>
              <w:fldChar w:fldCharType="begin"/>
            </w:r>
            <w:r w:rsidRPr="00076505">
              <w:rPr>
                <w:rFonts w:ascii="Imago" w:hAnsi="Imago"/>
                <w:lang w:val="en-GB"/>
              </w:rPr>
              <w:instrText xml:space="preserve"> REF MPA \h </w:instrText>
            </w:r>
            <w:r w:rsidR="00AA5A8E" w:rsidRPr="00076505">
              <w:rPr>
                <w:rFonts w:ascii="Imago" w:hAnsi="Imago"/>
                <w:lang w:val="en-GB"/>
              </w:rPr>
              <w:instrText xml:space="preserve"> \* MERGEFORMAT </w:instrText>
            </w:r>
            <w:r w:rsidRPr="00076505">
              <w:rPr>
                <w:rFonts w:ascii="Imago" w:hAnsi="Imago"/>
                <w:lang w:val="en-GB"/>
              </w:rPr>
            </w:r>
            <w:r w:rsidRPr="00076505">
              <w:rPr>
                <w:rFonts w:ascii="Imago" w:hAnsi="Imago"/>
                <w:lang w:val="en-GB"/>
              </w:rPr>
              <w:fldChar w:fldCharType="separate"/>
            </w:r>
            <w:r w:rsidR="008F3102" w:rsidRPr="00076505">
              <w:rPr>
                <w:rFonts w:ascii="Imago" w:hAnsi="Imago"/>
                <w:lang w:val="en-GB"/>
              </w:rPr>
              <w:t xml:space="preserve">2 mM Ammonium acetate </w:t>
            </w:r>
            <w:r w:rsidR="0087638C">
              <w:rPr>
                <w:rFonts w:ascii="Imago" w:hAnsi="Imago"/>
                <w:lang w:val="en-GB"/>
              </w:rPr>
              <w:t xml:space="preserve">in water </w:t>
            </w:r>
            <w:r w:rsidR="008F3102" w:rsidRPr="00076505">
              <w:rPr>
                <w:rFonts w:ascii="Imago" w:hAnsi="Imago"/>
                <w:lang w:val="en-GB"/>
              </w:rPr>
              <w:t>+ 0.1 % formic acid</w:t>
            </w:r>
            <w:r w:rsidRPr="00076505">
              <w:rPr>
                <w:rFonts w:ascii="Imago" w:hAnsi="Imago"/>
                <w:lang w:val="en-GB"/>
              </w:rPr>
              <w:fldChar w:fldCharType="end"/>
            </w:r>
          </w:p>
        </w:tc>
      </w:tr>
      <w:tr w:rsidR="006A2C9A" w:rsidRPr="00E44DA4" w14:paraId="1A06EAA6" w14:textId="77777777" w:rsidTr="00DF1AC4">
        <w:tc>
          <w:tcPr>
            <w:tcW w:w="2552" w:type="dxa"/>
          </w:tcPr>
          <w:p w14:paraId="686B84C4" w14:textId="77777777" w:rsidR="006A2C9A" w:rsidRPr="00076505" w:rsidRDefault="006A2C9A" w:rsidP="00AA5A8E">
            <w:pPr>
              <w:rPr>
                <w:rFonts w:ascii="Imago" w:hAnsi="Imago"/>
                <w:lang w:val="en-GB"/>
              </w:rPr>
            </w:pPr>
            <w:r w:rsidRPr="00076505">
              <w:rPr>
                <w:rFonts w:ascii="Imago" w:hAnsi="Imago"/>
                <w:lang w:val="en-GB"/>
              </w:rPr>
              <w:t>Mobile Phase B:</w:t>
            </w:r>
          </w:p>
        </w:tc>
        <w:tc>
          <w:tcPr>
            <w:tcW w:w="6628" w:type="dxa"/>
            <w:gridSpan w:val="4"/>
          </w:tcPr>
          <w:p w14:paraId="7FD14311" w14:textId="67A582A8" w:rsidR="006A2C9A" w:rsidRPr="00076505" w:rsidRDefault="00D43FE8" w:rsidP="00AA5A8E">
            <w:pPr>
              <w:rPr>
                <w:rFonts w:ascii="Imago" w:hAnsi="Imago"/>
                <w:lang w:val="en-GB"/>
              </w:rPr>
            </w:pPr>
            <w:r w:rsidRPr="00076505">
              <w:rPr>
                <w:rFonts w:ascii="Imago" w:hAnsi="Imago"/>
                <w:lang w:val="en-GB"/>
              </w:rPr>
              <w:fldChar w:fldCharType="begin"/>
            </w:r>
            <w:r w:rsidRPr="00076505">
              <w:rPr>
                <w:rFonts w:ascii="Imago" w:hAnsi="Imago"/>
                <w:lang w:val="en-GB"/>
              </w:rPr>
              <w:instrText xml:space="preserve"> REF MPB \h </w:instrText>
            </w:r>
            <w:r w:rsidR="00AA5A8E" w:rsidRPr="00076505">
              <w:rPr>
                <w:rFonts w:ascii="Imago" w:hAnsi="Imago"/>
                <w:lang w:val="en-GB"/>
              </w:rPr>
              <w:instrText xml:space="preserve"> \* MERGEFORMAT </w:instrText>
            </w:r>
            <w:r w:rsidRPr="00076505">
              <w:rPr>
                <w:rFonts w:ascii="Imago" w:hAnsi="Imago"/>
                <w:lang w:val="en-GB"/>
              </w:rPr>
            </w:r>
            <w:r w:rsidRPr="00076505">
              <w:rPr>
                <w:rFonts w:ascii="Imago" w:hAnsi="Imago"/>
                <w:lang w:val="en-GB"/>
              </w:rPr>
              <w:fldChar w:fldCharType="separate"/>
            </w:r>
            <w:r w:rsidR="008F3102" w:rsidRPr="00076505">
              <w:rPr>
                <w:rFonts w:ascii="Imago" w:hAnsi="Imago"/>
                <w:lang w:val="en-GB"/>
              </w:rPr>
              <w:t>2 mM Ammonium acetate in MeOH + 0.1 % formic acid</w:t>
            </w:r>
            <w:r w:rsidRPr="00076505">
              <w:rPr>
                <w:rFonts w:ascii="Imago" w:hAnsi="Imago"/>
                <w:lang w:val="en-GB"/>
              </w:rPr>
              <w:fldChar w:fldCharType="end"/>
            </w:r>
          </w:p>
        </w:tc>
      </w:tr>
      <w:tr w:rsidR="006A2C9A" w:rsidRPr="00076505" w14:paraId="6ED0D829" w14:textId="77777777" w:rsidTr="00DF1AC4">
        <w:tc>
          <w:tcPr>
            <w:tcW w:w="2552" w:type="dxa"/>
          </w:tcPr>
          <w:p w14:paraId="1664A55E" w14:textId="77777777" w:rsidR="006A2C9A" w:rsidRPr="00076505" w:rsidRDefault="006A2C9A" w:rsidP="00AA5A8E">
            <w:pPr>
              <w:rPr>
                <w:rFonts w:ascii="Imago" w:hAnsi="Imago"/>
                <w:lang w:val="en-GB"/>
              </w:rPr>
            </w:pPr>
            <w:r w:rsidRPr="00076505">
              <w:rPr>
                <w:rFonts w:ascii="Imago" w:hAnsi="Imago"/>
                <w:lang w:val="en-GB"/>
              </w:rPr>
              <w:t>Flow rate:</w:t>
            </w:r>
          </w:p>
        </w:tc>
        <w:tc>
          <w:tcPr>
            <w:tcW w:w="6628" w:type="dxa"/>
            <w:gridSpan w:val="4"/>
          </w:tcPr>
          <w:p w14:paraId="2E28D06E" w14:textId="5DF6AF79" w:rsidR="006A2C9A" w:rsidRPr="00076505" w:rsidRDefault="00F52F5C" w:rsidP="00AA5A8E">
            <w:pPr>
              <w:rPr>
                <w:rFonts w:ascii="Imago" w:hAnsi="Imago"/>
                <w:highlight w:val="yellow"/>
                <w:lang w:val="en-GB"/>
              </w:rPr>
            </w:pPr>
            <w:r w:rsidRPr="00076505">
              <w:rPr>
                <w:rFonts w:ascii="Imago" w:hAnsi="Imago"/>
                <w:lang w:val="en-GB"/>
              </w:rPr>
              <w:t>0.</w:t>
            </w:r>
            <w:r w:rsidR="008F7415" w:rsidRPr="00076505">
              <w:rPr>
                <w:rFonts w:ascii="Imago" w:hAnsi="Imago"/>
                <w:lang w:val="en-GB"/>
              </w:rPr>
              <w:t>6</w:t>
            </w:r>
            <w:r w:rsidRPr="00076505">
              <w:rPr>
                <w:rFonts w:ascii="Imago" w:hAnsi="Imago"/>
                <w:lang w:val="en-GB"/>
              </w:rPr>
              <w:t xml:space="preserve"> mL/min</w:t>
            </w:r>
          </w:p>
        </w:tc>
      </w:tr>
      <w:tr w:rsidR="00F52F5C" w:rsidRPr="00076505" w14:paraId="77B06D27" w14:textId="77777777" w:rsidTr="00E8233F">
        <w:tc>
          <w:tcPr>
            <w:tcW w:w="2552" w:type="dxa"/>
          </w:tcPr>
          <w:p w14:paraId="5D0192AE" w14:textId="77777777" w:rsidR="00F52F5C" w:rsidRPr="00076505" w:rsidRDefault="00F52F5C" w:rsidP="00AA5A8E">
            <w:pPr>
              <w:rPr>
                <w:rFonts w:ascii="Imago" w:hAnsi="Imago"/>
                <w:lang w:val="en-GB"/>
              </w:rPr>
            </w:pPr>
            <w:r w:rsidRPr="00076505">
              <w:rPr>
                <w:rFonts w:ascii="Imago" w:hAnsi="Imago"/>
                <w:lang w:val="en-GB"/>
              </w:rPr>
              <w:t>Gradient profile:</w:t>
            </w:r>
          </w:p>
        </w:tc>
        <w:tc>
          <w:tcPr>
            <w:tcW w:w="1276" w:type="dxa"/>
            <w:tcBorders>
              <w:top w:val="single" w:sz="4" w:space="0" w:color="auto"/>
              <w:bottom w:val="single" w:sz="4" w:space="0" w:color="auto"/>
            </w:tcBorders>
          </w:tcPr>
          <w:p w14:paraId="20650BBB" w14:textId="77777777" w:rsidR="00F52F5C" w:rsidRPr="00076505" w:rsidRDefault="00F52F5C" w:rsidP="00E8233F">
            <w:pPr>
              <w:jc w:val="center"/>
              <w:rPr>
                <w:rFonts w:ascii="Imago" w:hAnsi="Imago"/>
                <w:lang w:val="en-GB"/>
              </w:rPr>
            </w:pPr>
            <w:r w:rsidRPr="00076505">
              <w:rPr>
                <w:rFonts w:ascii="Imago" w:hAnsi="Imago"/>
                <w:lang w:val="en-GB"/>
              </w:rPr>
              <w:t>Time [min]</w:t>
            </w:r>
          </w:p>
        </w:tc>
        <w:tc>
          <w:tcPr>
            <w:tcW w:w="1984" w:type="dxa"/>
            <w:tcBorders>
              <w:top w:val="single" w:sz="4" w:space="0" w:color="auto"/>
              <w:bottom w:val="single" w:sz="4" w:space="0" w:color="auto"/>
            </w:tcBorders>
          </w:tcPr>
          <w:p w14:paraId="5F7FDBB3" w14:textId="77777777" w:rsidR="00F52F5C" w:rsidRPr="00076505" w:rsidRDefault="00F52F5C" w:rsidP="00E8233F">
            <w:pPr>
              <w:jc w:val="center"/>
              <w:rPr>
                <w:rFonts w:ascii="Imago" w:hAnsi="Imago"/>
                <w:lang w:val="en-GB"/>
              </w:rPr>
            </w:pPr>
            <w:r w:rsidRPr="00076505">
              <w:rPr>
                <w:rFonts w:ascii="Imago" w:hAnsi="Imago"/>
                <w:lang w:val="en-GB"/>
              </w:rPr>
              <w:t>% Mobile Phase A</w:t>
            </w:r>
          </w:p>
        </w:tc>
        <w:tc>
          <w:tcPr>
            <w:tcW w:w="1985" w:type="dxa"/>
            <w:tcBorders>
              <w:top w:val="single" w:sz="4" w:space="0" w:color="auto"/>
              <w:bottom w:val="single" w:sz="4" w:space="0" w:color="auto"/>
            </w:tcBorders>
          </w:tcPr>
          <w:p w14:paraId="471C48E7" w14:textId="77777777" w:rsidR="00F52F5C" w:rsidRPr="00076505" w:rsidRDefault="00F52F5C" w:rsidP="00E8233F">
            <w:pPr>
              <w:jc w:val="center"/>
              <w:rPr>
                <w:rFonts w:ascii="Imago" w:hAnsi="Imago"/>
                <w:lang w:val="en-GB"/>
              </w:rPr>
            </w:pPr>
            <w:r w:rsidRPr="00076505">
              <w:rPr>
                <w:rFonts w:ascii="Imago" w:hAnsi="Imago"/>
                <w:lang w:val="en-GB"/>
              </w:rPr>
              <w:t>% Mobile Phase B</w:t>
            </w:r>
          </w:p>
        </w:tc>
        <w:tc>
          <w:tcPr>
            <w:tcW w:w="1383" w:type="dxa"/>
          </w:tcPr>
          <w:p w14:paraId="2325AED2" w14:textId="77777777" w:rsidR="00F52F5C" w:rsidRPr="00076505" w:rsidRDefault="00F52F5C" w:rsidP="00AA5A8E">
            <w:pPr>
              <w:rPr>
                <w:rFonts w:ascii="Imago" w:hAnsi="Imago"/>
                <w:lang w:val="en-GB"/>
              </w:rPr>
            </w:pPr>
          </w:p>
        </w:tc>
      </w:tr>
      <w:tr w:rsidR="00F52F5C" w:rsidRPr="00076505" w14:paraId="47E39A9A" w14:textId="77777777" w:rsidTr="00E8233F">
        <w:tc>
          <w:tcPr>
            <w:tcW w:w="2552" w:type="dxa"/>
          </w:tcPr>
          <w:p w14:paraId="46585A38" w14:textId="77777777" w:rsidR="00F52F5C" w:rsidRPr="00076505" w:rsidRDefault="00F52F5C" w:rsidP="00AA5A8E">
            <w:pPr>
              <w:rPr>
                <w:rFonts w:ascii="Imago" w:hAnsi="Imago"/>
                <w:lang w:val="en-GB"/>
              </w:rPr>
            </w:pPr>
          </w:p>
        </w:tc>
        <w:tc>
          <w:tcPr>
            <w:tcW w:w="1276" w:type="dxa"/>
            <w:tcBorders>
              <w:top w:val="single" w:sz="4" w:space="0" w:color="auto"/>
            </w:tcBorders>
          </w:tcPr>
          <w:p w14:paraId="4689E34C" w14:textId="77777777" w:rsidR="00F52F5C" w:rsidRPr="00076505" w:rsidRDefault="00B8196A" w:rsidP="00E8233F">
            <w:pPr>
              <w:jc w:val="center"/>
              <w:rPr>
                <w:rFonts w:ascii="Imago" w:hAnsi="Imago"/>
                <w:lang w:val="en-GB"/>
              </w:rPr>
            </w:pPr>
            <w:r w:rsidRPr="00076505">
              <w:rPr>
                <w:rFonts w:ascii="Imago" w:hAnsi="Imago"/>
                <w:lang w:val="en-GB"/>
              </w:rPr>
              <w:t>0.0</w:t>
            </w:r>
          </w:p>
        </w:tc>
        <w:tc>
          <w:tcPr>
            <w:tcW w:w="1984" w:type="dxa"/>
            <w:tcBorders>
              <w:top w:val="single" w:sz="4" w:space="0" w:color="auto"/>
            </w:tcBorders>
          </w:tcPr>
          <w:p w14:paraId="32E1A2FE" w14:textId="185DEA24" w:rsidR="00F52F5C" w:rsidRPr="00076505" w:rsidRDefault="008F7415" w:rsidP="00E8233F">
            <w:pPr>
              <w:jc w:val="center"/>
              <w:rPr>
                <w:rFonts w:ascii="Imago" w:hAnsi="Imago"/>
                <w:lang w:val="en-GB"/>
              </w:rPr>
            </w:pPr>
            <w:r w:rsidRPr="00076505">
              <w:rPr>
                <w:rFonts w:ascii="Imago" w:hAnsi="Imago"/>
                <w:lang w:val="en-GB"/>
              </w:rPr>
              <w:t>55</w:t>
            </w:r>
          </w:p>
        </w:tc>
        <w:tc>
          <w:tcPr>
            <w:tcW w:w="1985" w:type="dxa"/>
            <w:tcBorders>
              <w:top w:val="single" w:sz="4" w:space="0" w:color="auto"/>
            </w:tcBorders>
          </w:tcPr>
          <w:p w14:paraId="1536AF96" w14:textId="0C911433" w:rsidR="00F52F5C" w:rsidRPr="00076505" w:rsidRDefault="008F7415" w:rsidP="00E8233F">
            <w:pPr>
              <w:jc w:val="center"/>
              <w:rPr>
                <w:rFonts w:ascii="Imago" w:hAnsi="Imago"/>
                <w:lang w:val="en-GB"/>
              </w:rPr>
            </w:pPr>
            <w:r w:rsidRPr="00076505">
              <w:rPr>
                <w:rFonts w:ascii="Imago" w:hAnsi="Imago"/>
                <w:lang w:val="en-GB"/>
              </w:rPr>
              <w:t>45</w:t>
            </w:r>
          </w:p>
        </w:tc>
        <w:tc>
          <w:tcPr>
            <w:tcW w:w="1383" w:type="dxa"/>
          </w:tcPr>
          <w:p w14:paraId="6DFAC1A4" w14:textId="77777777" w:rsidR="00F52F5C" w:rsidRPr="00076505" w:rsidRDefault="00F52F5C" w:rsidP="00AA5A8E">
            <w:pPr>
              <w:rPr>
                <w:rFonts w:ascii="Imago" w:hAnsi="Imago"/>
                <w:lang w:val="en-GB"/>
              </w:rPr>
            </w:pPr>
          </w:p>
        </w:tc>
      </w:tr>
      <w:tr w:rsidR="00F52F5C" w:rsidRPr="00076505" w14:paraId="1F72DD66" w14:textId="77777777" w:rsidTr="00E8233F">
        <w:tc>
          <w:tcPr>
            <w:tcW w:w="2552" w:type="dxa"/>
          </w:tcPr>
          <w:p w14:paraId="01AEE0B0" w14:textId="77777777" w:rsidR="00F52F5C" w:rsidRPr="00076505" w:rsidRDefault="00F52F5C" w:rsidP="00AA5A8E">
            <w:pPr>
              <w:rPr>
                <w:rFonts w:ascii="Imago" w:hAnsi="Imago"/>
                <w:lang w:val="en-GB"/>
              </w:rPr>
            </w:pPr>
          </w:p>
        </w:tc>
        <w:tc>
          <w:tcPr>
            <w:tcW w:w="1276" w:type="dxa"/>
          </w:tcPr>
          <w:p w14:paraId="2CEE7224" w14:textId="0418CE2A" w:rsidR="00F52F5C" w:rsidRPr="00076505" w:rsidRDefault="006A2A4B" w:rsidP="00E8233F">
            <w:pPr>
              <w:jc w:val="center"/>
              <w:rPr>
                <w:rFonts w:ascii="Imago" w:hAnsi="Imago"/>
                <w:lang w:val="en-GB"/>
              </w:rPr>
            </w:pPr>
            <w:r w:rsidRPr="00076505">
              <w:rPr>
                <w:rFonts w:ascii="Imago" w:hAnsi="Imago"/>
                <w:lang w:val="en-GB"/>
              </w:rPr>
              <w:t>1.0</w:t>
            </w:r>
          </w:p>
        </w:tc>
        <w:tc>
          <w:tcPr>
            <w:tcW w:w="1984" w:type="dxa"/>
          </w:tcPr>
          <w:p w14:paraId="529D9D61" w14:textId="34ED3551" w:rsidR="00F52F5C" w:rsidRPr="00076505" w:rsidRDefault="008F7415" w:rsidP="00E8233F">
            <w:pPr>
              <w:jc w:val="center"/>
              <w:rPr>
                <w:rFonts w:ascii="Imago" w:hAnsi="Imago"/>
                <w:lang w:val="en-GB"/>
              </w:rPr>
            </w:pPr>
            <w:r w:rsidRPr="00076505">
              <w:rPr>
                <w:rFonts w:ascii="Imago" w:hAnsi="Imago"/>
                <w:lang w:val="en-GB"/>
              </w:rPr>
              <w:t>55</w:t>
            </w:r>
          </w:p>
        </w:tc>
        <w:tc>
          <w:tcPr>
            <w:tcW w:w="1985" w:type="dxa"/>
          </w:tcPr>
          <w:p w14:paraId="03AB7BF7" w14:textId="105C15FA" w:rsidR="00F52F5C" w:rsidRPr="00076505" w:rsidRDefault="008F7415" w:rsidP="00E8233F">
            <w:pPr>
              <w:jc w:val="center"/>
              <w:rPr>
                <w:rFonts w:ascii="Imago" w:hAnsi="Imago"/>
                <w:lang w:val="en-GB"/>
              </w:rPr>
            </w:pPr>
            <w:r w:rsidRPr="00076505">
              <w:rPr>
                <w:rFonts w:ascii="Imago" w:hAnsi="Imago"/>
                <w:lang w:val="en-GB"/>
              </w:rPr>
              <w:t>45</w:t>
            </w:r>
          </w:p>
        </w:tc>
        <w:tc>
          <w:tcPr>
            <w:tcW w:w="1383" w:type="dxa"/>
          </w:tcPr>
          <w:p w14:paraId="64BF7185" w14:textId="77777777" w:rsidR="00F52F5C" w:rsidRPr="00076505" w:rsidRDefault="00F52F5C" w:rsidP="00AA5A8E">
            <w:pPr>
              <w:rPr>
                <w:rFonts w:ascii="Imago" w:hAnsi="Imago"/>
                <w:lang w:val="en-GB"/>
              </w:rPr>
            </w:pPr>
          </w:p>
        </w:tc>
      </w:tr>
      <w:tr w:rsidR="00873919" w:rsidRPr="00076505" w14:paraId="0DA62642" w14:textId="77777777" w:rsidTr="00E8233F">
        <w:tc>
          <w:tcPr>
            <w:tcW w:w="2552" w:type="dxa"/>
          </w:tcPr>
          <w:p w14:paraId="14A462FB" w14:textId="77777777" w:rsidR="00873919" w:rsidRPr="00076505" w:rsidRDefault="00873919" w:rsidP="00873919">
            <w:pPr>
              <w:rPr>
                <w:rFonts w:ascii="Imago" w:hAnsi="Imago"/>
                <w:lang w:val="en-GB"/>
              </w:rPr>
            </w:pPr>
          </w:p>
        </w:tc>
        <w:tc>
          <w:tcPr>
            <w:tcW w:w="1276" w:type="dxa"/>
          </w:tcPr>
          <w:p w14:paraId="0175F142" w14:textId="7D025A14" w:rsidR="00873919" w:rsidRPr="00076505" w:rsidRDefault="008F7415" w:rsidP="00873919">
            <w:pPr>
              <w:jc w:val="center"/>
              <w:rPr>
                <w:rFonts w:ascii="Imago" w:hAnsi="Imago"/>
                <w:lang w:val="en-GB"/>
              </w:rPr>
            </w:pPr>
            <w:r w:rsidRPr="00076505">
              <w:rPr>
                <w:rFonts w:ascii="Imago" w:hAnsi="Imago"/>
                <w:lang w:val="en-GB"/>
              </w:rPr>
              <w:t>4.</w:t>
            </w:r>
            <w:r w:rsidR="006A2A4B" w:rsidRPr="00076505">
              <w:rPr>
                <w:rFonts w:ascii="Imago" w:hAnsi="Imago"/>
                <w:lang w:val="en-GB"/>
              </w:rPr>
              <w:t>5</w:t>
            </w:r>
          </w:p>
        </w:tc>
        <w:tc>
          <w:tcPr>
            <w:tcW w:w="1984" w:type="dxa"/>
          </w:tcPr>
          <w:p w14:paraId="24B51BB0" w14:textId="4851D6E9" w:rsidR="00873919" w:rsidRPr="00076505" w:rsidRDefault="008F7415" w:rsidP="00873919">
            <w:pPr>
              <w:jc w:val="center"/>
              <w:rPr>
                <w:rFonts w:ascii="Imago" w:hAnsi="Imago"/>
                <w:lang w:val="en-GB"/>
              </w:rPr>
            </w:pPr>
            <w:r w:rsidRPr="00076505">
              <w:rPr>
                <w:rFonts w:ascii="Imago" w:hAnsi="Imago"/>
                <w:lang w:val="en-GB"/>
              </w:rPr>
              <w:t>23</w:t>
            </w:r>
          </w:p>
        </w:tc>
        <w:tc>
          <w:tcPr>
            <w:tcW w:w="1985" w:type="dxa"/>
          </w:tcPr>
          <w:p w14:paraId="52F3F6F2" w14:textId="5F790476" w:rsidR="00873919" w:rsidRPr="00076505" w:rsidRDefault="008F7415" w:rsidP="00873919">
            <w:pPr>
              <w:jc w:val="center"/>
              <w:rPr>
                <w:rFonts w:ascii="Imago" w:hAnsi="Imago"/>
                <w:lang w:val="en-GB"/>
              </w:rPr>
            </w:pPr>
            <w:r w:rsidRPr="00076505">
              <w:rPr>
                <w:rFonts w:ascii="Imago" w:hAnsi="Imago"/>
                <w:lang w:val="en-GB"/>
              </w:rPr>
              <w:t>77</w:t>
            </w:r>
          </w:p>
        </w:tc>
        <w:tc>
          <w:tcPr>
            <w:tcW w:w="1383" w:type="dxa"/>
          </w:tcPr>
          <w:p w14:paraId="7455763E" w14:textId="77777777" w:rsidR="00873919" w:rsidRPr="00076505" w:rsidRDefault="00873919" w:rsidP="00873919">
            <w:pPr>
              <w:rPr>
                <w:rFonts w:ascii="Imago" w:hAnsi="Imago"/>
                <w:lang w:val="en-GB"/>
              </w:rPr>
            </w:pPr>
          </w:p>
        </w:tc>
      </w:tr>
      <w:tr w:rsidR="00873919" w:rsidRPr="00076505" w14:paraId="15E5E321" w14:textId="77777777" w:rsidTr="00E8233F">
        <w:tc>
          <w:tcPr>
            <w:tcW w:w="2552" w:type="dxa"/>
          </w:tcPr>
          <w:p w14:paraId="3A165DA9" w14:textId="77777777" w:rsidR="00873919" w:rsidRPr="00076505" w:rsidRDefault="00873919" w:rsidP="00873919">
            <w:pPr>
              <w:rPr>
                <w:rFonts w:ascii="Imago" w:hAnsi="Imago"/>
                <w:lang w:val="en-GB"/>
              </w:rPr>
            </w:pPr>
          </w:p>
        </w:tc>
        <w:tc>
          <w:tcPr>
            <w:tcW w:w="1276" w:type="dxa"/>
          </w:tcPr>
          <w:p w14:paraId="0713F244" w14:textId="55D45FCA" w:rsidR="00873919" w:rsidRPr="00076505" w:rsidRDefault="008F7415" w:rsidP="00873919">
            <w:pPr>
              <w:jc w:val="center"/>
              <w:rPr>
                <w:rFonts w:ascii="Imago" w:hAnsi="Imago"/>
                <w:lang w:val="en-GB"/>
              </w:rPr>
            </w:pPr>
            <w:r w:rsidRPr="00076505">
              <w:rPr>
                <w:rFonts w:ascii="Imago" w:hAnsi="Imago"/>
                <w:lang w:val="en-GB"/>
              </w:rPr>
              <w:t>4.</w:t>
            </w:r>
            <w:r w:rsidR="006A2A4B" w:rsidRPr="00076505">
              <w:rPr>
                <w:rFonts w:ascii="Imago" w:hAnsi="Imago"/>
                <w:lang w:val="en-GB"/>
              </w:rPr>
              <w:t>6</w:t>
            </w:r>
          </w:p>
        </w:tc>
        <w:tc>
          <w:tcPr>
            <w:tcW w:w="1984" w:type="dxa"/>
          </w:tcPr>
          <w:p w14:paraId="2341D453" w14:textId="06AE7AFF" w:rsidR="00873919" w:rsidRPr="00076505" w:rsidRDefault="008F7415" w:rsidP="00873919">
            <w:pPr>
              <w:jc w:val="center"/>
              <w:rPr>
                <w:rFonts w:ascii="Imago" w:hAnsi="Imago"/>
                <w:lang w:val="en-GB"/>
              </w:rPr>
            </w:pPr>
            <w:r w:rsidRPr="00076505">
              <w:rPr>
                <w:rFonts w:ascii="Imago" w:hAnsi="Imago"/>
                <w:lang w:val="en-GB"/>
              </w:rPr>
              <w:t>0</w:t>
            </w:r>
          </w:p>
        </w:tc>
        <w:tc>
          <w:tcPr>
            <w:tcW w:w="1985" w:type="dxa"/>
          </w:tcPr>
          <w:p w14:paraId="2F7B41C8" w14:textId="6398042B" w:rsidR="00873919" w:rsidRPr="00076505" w:rsidRDefault="008F7415" w:rsidP="00873919">
            <w:pPr>
              <w:jc w:val="center"/>
              <w:rPr>
                <w:rFonts w:ascii="Imago" w:hAnsi="Imago"/>
                <w:lang w:val="en-GB"/>
              </w:rPr>
            </w:pPr>
            <w:r w:rsidRPr="00076505">
              <w:rPr>
                <w:rFonts w:ascii="Imago" w:hAnsi="Imago"/>
                <w:lang w:val="en-GB"/>
              </w:rPr>
              <w:t>100</w:t>
            </w:r>
          </w:p>
        </w:tc>
        <w:tc>
          <w:tcPr>
            <w:tcW w:w="1383" w:type="dxa"/>
          </w:tcPr>
          <w:p w14:paraId="26975007" w14:textId="77777777" w:rsidR="00873919" w:rsidRPr="00076505" w:rsidRDefault="00873919" w:rsidP="00873919">
            <w:pPr>
              <w:rPr>
                <w:rFonts w:ascii="Imago" w:hAnsi="Imago"/>
                <w:lang w:val="en-GB"/>
              </w:rPr>
            </w:pPr>
          </w:p>
        </w:tc>
      </w:tr>
      <w:tr w:rsidR="00873919" w:rsidRPr="00076505" w14:paraId="308CD01F" w14:textId="77777777" w:rsidTr="00E8233F">
        <w:tc>
          <w:tcPr>
            <w:tcW w:w="2552" w:type="dxa"/>
          </w:tcPr>
          <w:p w14:paraId="2F472083" w14:textId="77777777" w:rsidR="00873919" w:rsidRPr="00076505" w:rsidRDefault="00873919" w:rsidP="00873919">
            <w:pPr>
              <w:rPr>
                <w:rFonts w:ascii="Imago" w:hAnsi="Imago"/>
                <w:lang w:val="en-GB"/>
              </w:rPr>
            </w:pPr>
          </w:p>
        </w:tc>
        <w:tc>
          <w:tcPr>
            <w:tcW w:w="1276" w:type="dxa"/>
          </w:tcPr>
          <w:p w14:paraId="56B70BEB" w14:textId="13F80DEF" w:rsidR="00873919" w:rsidRPr="00076505" w:rsidRDefault="006A2A4B" w:rsidP="00873919">
            <w:pPr>
              <w:jc w:val="center"/>
              <w:rPr>
                <w:rFonts w:ascii="Imago" w:hAnsi="Imago"/>
                <w:lang w:val="en-GB"/>
              </w:rPr>
            </w:pPr>
            <w:r w:rsidRPr="00076505">
              <w:rPr>
                <w:rFonts w:ascii="Imago" w:hAnsi="Imago"/>
                <w:lang w:val="en-GB"/>
              </w:rPr>
              <w:t>6.5</w:t>
            </w:r>
          </w:p>
        </w:tc>
        <w:tc>
          <w:tcPr>
            <w:tcW w:w="1984" w:type="dxa"/>
          </w:tcPr>
          <w:p w14:paraId="47511767" w14:textId="6EB12DA6" w:rsidR="00873919" w:rsidRPr="00076505" w:rsidRDefault="008F7415" w:rsidP="00873919">
            <w:pPr>
              <w:jc w:val="center"/>
              <w:rPr>
                <w:rFonts w:ascii="Imago" w:hAnsi="Imago"/>
                <w:lang w:val="en-GB"/>
              </w:rPr>
            </w:pPr>
            <w:r w:rsidRPr="00076505">
              <w:rPr>
                <w:rFonts w:ascii="Imago" w:hAnsi="Imago"/>
                <w:lang w:val="en-GB"/>
              </w:rPr>
              <w:t>0</w:t>
            </w:r>
          </w:p>
        </w:tc>
        <w:tc>
          <w:tcPr>
            <w:tcW w:w="1985" w:type="dxa"/>
          </w:tcPr>
          <w:p w14:paraId="0CFBACE1" w14:textId="0DC818CA" w:rsidR="00873919" w:rsidRPr="00076505" w:rsidRDefault="008F7415" w:rsidP="00873919">
            <w:pPr>
              <w:jc w:val="center"/>
              <w:rPr>
                <w:rFonts w:ascii="Imago" w:hAnsi="Imago"/>
                <w:lang w:val="en-GB"/>
              </w:rPr>
            </w:pPr>
            <w:r w:rsidRPr="00076505">
              <w:rPr>
                <w:rFonts w:ascii="Imago" w:hAnsi="Imago"/>
                <w:lang w:val="en-GB"/>
              </w:rPr>
              <w:t>100</w:t>
            </w:r>
          </w:p>
        </w:tc>
        <w:tc>
          <w:tcPr>
            <w:tcW w:w="1383" w:type="dxa"/>
          </w:tcPr>
          <w:p w14:paraId="2E23DAC7" w14:textId="77777777" w:rsidR="00873919" w:rsidRPr="00076505" w:rsidRDefault="00873919" w:rsidP="00873919">
            <w:pPr>
              <w:rPr>
                <w:rFonts w:ascii="Imago" w:hAnsi="Imago"/>
                <w:lang w:val="en-GB"/>
              </w:rPr>
            </w:pPr>
          </w:p>
        </w:tc>
      </w:tr>
      <w:tr w:rsidR="00873919" w:rsidRPr="00076505" w14:paraId="21323875" w14:textId="77777777" w:rsidTr="00E8233F">
        <w:tc>
          <w:tcPr>
            <w:tcW w:w="2552" w:type="dxa"/>
          </w:tcPr>
          <w:p w14:paraId="2AAF4501" w14:textId="77777777" w:rsidR="00873919" w:rsidRPr="00076505" w:rsidRDefault="00873919" w:rsidP="00873919">
            <w:pPr>
              <w:rPr>
                <w:rFonts w:ascii="Imago" w:hAnsi="Imago"/>
                <w:lang w:val="en-GB"/>
              </w:rPr>
            </w:pPr>
          </w:p>
        </w:tc>
        <w:tc>
          <w:tcPr>
            <w:tcW w:w="1276" w:type="dxa"/>
          </w:tcPr>
          <w:p w14:paraId="20F6F46F" w14:textId="586DAC4D" w:rsidR="00873919" w:rsidRPr="00076505" w:rsidRDefault="006A2A4B" w:rsidP="00873919">
            <w:pPr>
              <w:jc w:val="center"/>
              <w:rPr>
                <w:rFonts w:ascii="Imago" w:hAnsi="Imago"/>
                <w:lang w:val="en-GB"/>
              </w:rPr>
            </w:pPr>
            <w:r w:rsidRPr="00076505">
              <w:rPr>
                <w:rFonts w:ascii="Imago" w:hAnsi="Imago"/>
                <w:lang w:val="en-GB"/>
              </w:rPr>
              <w:t>6.6</w:t>
            </w:r>
          </w:p>
        </w:tc>
        <w:tc>
          <w:tcPr>
            <w:tcW w:w="1984" w:type="dxa"/>
          </w:tcPr>
          <w:p w14:paraId="3D0BFB39" w14:textId="5FEB53D2" w:rsidR="00873919" w:rsidRPr="00076505" w:rsidRDefault="008F7415" w:rsidP="00873919">
            <w:pPr>
              <w:jc w:val="center"/>
              <w:rPr>
                <w:rFonts w:ascii="Imago" w:hAnsi="Imago"/>
                <w:lang w:val="en-GB"/>
              </w:rPr>
            </w:pPr>
            <w:r w:rsidRPr="00076505">
              <w:rPr>
                <w:rFonts w:ascii="Imago" w:hAnsi="Imago"/>
                <w:lang w:val="en-GB"/>
              </w:rPr>
              <w:t>55</w:t>
            </w:r>
          </w:p>
        </w:tc>
        <w:tc>
          <w:tcPr>
            <w:tcW w:w="1985" w:type="dxa"/>
          </w:tcPr>
          <w:p w14:paraId="0FB19CB1" w14:textId="1C5A8BD7" w:rsidR="00873919" w:rsidRPr="00076505" w:rsidRDefault="008F7415" w:rsidP="00873919">
            <w:pPr>
              <w:jc w:val="center"/>
              <w:rPr>
                <w:rFonts w:ascii="Imago" w:hAnsi="Imago"/>
                <w:lang w:val="en-GB"/>
              </w:rPr>
            </w:pPr>
            <w:r w:rsidRPr="00076505">
              <w:rPr>
                <w:rFonts w:ascii="Imago" w:hAnsi="Imago"/>
                <w:lang w:val="en-GB"/>
              </w:rPr>
              <w:t>45</w:t>
            </w:r>
          </w:p>
        </w:tc>
        <w:tc>
          <w:tcPr>
            <w:tcW w:w="1383" w:type="dxa"/>
          </w:tcPr>
          <w:p w14:paraId="2BD4E3C1" w14:textId="77777777" w:rsidR="00873919" w:rsidRPr="00076505" w:rsidRDefault="00873919" w:rsidP="00873919">
            <w:pPr>
              <w:rPr>
                <w:rFonts w:ascii="Imago" w:hAnsi="Imago"/>
                <w:lang w:val="en-GB"/>
              </w:rPr>
            </w:pPr>
          </w:p>
        </w:tc>
      </w:tr>
      <w:tr w:rsidR="00873919" w:rsidRPr="00076505" w14:paraId="6A5776D6" w14:textId="77777777" w:rsidTr="00E8233F">
        <w:tc>
          <w:tcPr>
            <w:tcW w:w="2552" w:type="dxa"/>
          </w:tcPr>
          <w:p w14:paraId="756858DF" w14:textId="77777777" w:rsidR="00873919" w:rsidRPr="00076505" w:rsidRDefault="00873919" w:rsidP="00873919">
            <w:pPr>
              <w:rPr>
                <w:rFonts w:ascii="Imago" w:hAnsi="Imago"/>
                <w:lang w:val="en-GB"/>
              </w:rPr>
            </w:pPr>
          </w:p>
        </w:tc>
        <w:tc>
          <w:tcPr>
            <w:tcW w:w="1276" w:type="dxa"/>
          </w:tcPr>
          <w:p w14:paraId="3F265235" w14:textId="2B21F879" w:rsidR="00873919" w:rsidRPr="00076505" w:rsidRDefault="006A2A4B" w:rsidP="00873919">
            <w:pPr>
              <w:jc w:val="center"/>
              <w:rPr>
                <w:rFonts w:ascii="Imago" w:hAnsi="Imago"/>
                <w:lang w:val="en-GB"/>
              </w:rPr>
            </w:pPr>
            <w:r w:rsidRPr="00076505">
              <w:rPr>
                <w:rFonts w:ascii="Imago" w:hAnsi="Imago"/>
                <w:lang w:val="en-GB"/>
              </w:rPr>
              <w:t>9.0</w:t>
            </w:r>
          </w:p>
        </w:tc>
        <w:tc>
          <w:tcPr>
            <w:tcW w:w="1984" w:type="dxa"/>
          </w:tcPr>
          <w:p w14:paraId="3C2C8403" w14:textId="075A190D" w:rsidR="00873919" w:rsidRPr="00076505" w:rsidRDefault="008F7415" w:rsidP="00873919">
            <w:pPr>
              <w:jc w:val="center"/>
              <w:rPr>
                <w:rFonts w:ascii="Imago" w:hAnsi="Imago"/>
                <w:lang w:val="en-GB"/>
              </w:rPr>
            </w:pPr>
            <w:r w:rsidRPr="00076505">
              <w:rPr>
                <w:rFonts w:ascii="Imago" w:hAnsi="Imago"/>
                <w:lang w:val="en-GB"/>
              </w:rPr>
              <w:t>55</w:t>
            </w:r>
          </w:p>
        </w:tc>
        <w:tc>
          <w:tcPr>
            <w:tcW w:w="1985" w:type="dxa"/>
          </w:tcPr>
          <w:p w14:paraId="12D128E1" w14:textId="0F0670A4" w:rsidR="00873919" w:rsidRPr="00076505" w:rsidRDefault="008F7415" w:rsidP="00873919">
            <w:pPr>
              <w:jc w:val="center"/>
              <w:rPr>
                <w:rFonts w:ascii="Imago" w:hAnsi="Imago"/>
                <w:lang w:val="en-GB"/>
              </w:rPr>
            </w:pPr>
            <w:r w:rsidRPr="00076505">
              <w:rPr>
                <w:rFonts w:ascii="Imago" w:hAnsi="Imago"/>
                <w:lang w:val="en-GB"/>
              </w:rPr>
              <w:t>45</w:t>
            </w:r>
          </w:p>
        </w:tc>
        <w:tc>
          <w:tcPr>
            <w:tcW w:w="1383" w:type="dxa"/>
          </w:tcPr>
          <w:p w14:paraId="7D1A05A5" w14:textId="77777777" w:rsidR="00873919" w:rsidRPr="00076505" w:rsidRDefault="00873919" w:rsidP="00873919">
            <w:pPr>
              <w:rPr>
                <w:rFonts w:ascii="Imago" w:hAnsi="Imago"/>
                <w:lang w:val="en-GB"/>
              </w:rPr>
            </w:pPr>
          </w:p>
        </w:tc>
      </w:tr>
      <w:tr w:rsidR="006A2C9A" w:rsidRPr="00076505" w14:paraId="68C2521A" w14:textId="77777777" w:rsidTr="00DF1AC4">
        <w:tc>
          <w:tcPr>
            <w:tcW w:w="2552" w:type="dxa"/>
          </w:tcPr>
          <w:p w14:paraId="19FA2B52" w14:textId="77777777" w:rsidR="0096385A" w:rsidRDefault="0096385A" w:rsidP="00AA5A8E">
            <w:pPr>
              <w:rPr>
                <w:rFonts w:ascii="Imago" w:hAnsi="Imago"/>
                <w:lang w:val="en-GB"/>
              </w:rPr>
            </w:pPr>
          </w:p>
          <w:p w14:paraId="7C9793B9" w14:textId="4790D2F7" w:rsidR="006A2C9A" w:rsidRPr="00076505" w:rsidRDefault="006A2C9A" w:rsidP="00AA5A8E">
            <w:pPr>
              <w:rPr>
                <w:rFonts w:ascii="Imago" w:hAnsi="Imago"/>
                <w:lang w:val="en-GB"/>
              </w:rPr>
            </w:pPr>
            <w:r w:rsidRPr="00076505">
              <w:rPr>
                <w:rFonts w:ascii="Imago" w:hAnsi="Imago"/>
                <w:lang w:val="en-GB"/>
              </w:rPr>
              <w:t>Column temperature:</w:t>
            </w:r>
          </w:p>
        </w:tc>
        <w:tc>
          <w:tcPr>
            <w:tcW w:w="6628" w:type="dxa"/>
            <w:gridSpan w:val="4"/>
          </w:tcPr>
          <w:p w14:paraId="5423170A" w14:textId="77777777" w:rsidR="0096385A" w:rsidRDefault="0096385A" w:rsidP="000B21AD">
            <w:pPr>
              <w:rPr>
                <w:rFonts w:ascii="Imago" w:hAnsi="Imago"/>
                <w:lang w:val="en-GB"/>
              </w:rPr>
            </w:pPr>
          </w:p>
          <w:p w14:paraId="5E0B0B6E" w14:textId="2D5C973F" w:rsidR="006A2C9A" w:rsidRPr="00076505" w:rsidRDefault="00F52F5C" w:rsidP="000B21AD">
            <w:pPr>
              <w:rPr>
                <w:rFonts w:ascii="Imago" w:hAnsi="Imago"/>
                <w:lang w:val="en-GB"/>
              </w:rPr>
            </w:pPr>
            <w:r w:rsidRPr="00076505">
              <w:rPr>
                <w:rFonts w:ascii="Imago" w:hAnsi="Imago"/>
                <w:lang w:val="en-GB"/>
              </w:rPr>
              <w:t>40°C</w:t>
            </w:r>
          </w:p>
        </w:tc>
      </w:tr>
      <w:tr w:rsidR="006A2C9A" w:rsidRPr="00076505" w14:paraId="3E74C44F" w14:textId="77777777" w:rsidTr="00DF1AC4">
        <w:tc>
          <w:tcPr>
            <w:tcW w:w="2552" w:type="dxa"/>
          </w:tcPr>
          <w:p w14:paraId="01D492CE" w14:textId="77777777" w:rsidR="006A2C9A" w:rsidRPr="00076505" w:rsidRDefault="006A2C9A" w:rsidP="00AA5A8E">
            <w:pPr>
              <w:rPr>
                <w:rFonts w:ascii="Imago" w:hAnsi="Imago"/>
                <w:lang w:val="en-GB"/>
              </w:rPr>
            </w:pPr>
            <w:r w:rsidRPr="00076505">
              <w:rPr>
                <w:rFonts w:ascii="Imago" w:hAnsi="Imago"/>
                <w:lang w:val="en-GB"/>
              </w:rPr>
              <w:t>Injection volume:</w:t>
            </w:r>
          </w:p>
        </w:tc>
        <w:tc>
          <w:tcPr>
            <w:tcW w:w="6628" w:type="dxa"/>
            <w:gridSpan w:val="4"/>
          </w:tcPr>
          <w:p w14:paraId="531096C4" w14:textId="6DD29ABF" w:rsidR="006A2C9A" w:rsidRPr="00076505" w:rsidRDefault="006A2A4B" w:rsidP="00AA5A8E">
            <w:pPr>
              <w:rPr>
                <w:rFonts w:ascii="Imago" w:hAnsi="Imago"/>
                <w:lang w:val="en-GB"/>
              </w:rPr>
            </w:pPr>
            <w:r w:rsidRPr="00076505">
              <w:rPr>
                <w:rFonts w:ascii="Imago" w:hAnsi="Imago"/>
                <w:lang w:val="en-GB"/>
              </w:rPr>
              <w:t>10.0</w:t>
            </w:r>
            <w:r w:rsidR="001C5CBD" w:rsidRPr="00076505">
              <w:rPr>
                <w:rFonts w:ascii="Imago" w:hAnsi="Imago"/>
                <w:lang w:val="en-GB"/>
              </w:rPr>
              <w:t> </w:t>
            </w:r>
            <w:r w:rsidR="00F52F5C" w:rsidRPr="00076505">
              <w:rPr>
                <w:rFonts w:ascii="Imago" w:hAnsi="Imago"/>
                <w:lang w:val="en-GB"/>
              </w:rPr>
              <w:t>µL</w:t>
            </w:r>
          </w:p>
        </w:tc>
      </w:tr>
      <w:tr w:rsidR="006A2C9A" w:rsidRPr="00076505" w14:paraId="25BAD724" w14:textId="77777777" w:rsidTr="00DF1AC4">
        <w:tc>
          <w:tcPr>
            <w:tcW w:w="2552" w:type="dxa"/>
          </w:tcPr>
          <w:p w14:paraId="209BD2C8" w14:textId="77777777" w:rsidR="006A2C9A" w:rsidRPr="00076505" w:rsidRDefault="006A2C9A" w:rsidP="00AA5A8E">
            <w:pPr>
              <w:rPr>
                <w:rFonts w:ascii="Imago" w:hAnsi="Imago"/>
                <w:lang w:val="en-GB"/>
              </w:rPr>
            </w:pPr>
            <w:r w:rsidRPr="00076505">
              <w:rPr>
                <w:rFonts w:ascii="Imago" w:hAnsi="Imago"/>
                <w:lang w:val="en-GB"/>
              </w:rPr>
              <w:t>Autosampler temperature:</w:t>
            </w:r>
          </w:p>
        </w:tc>
        <w:tc>
          <w:tcPr>
            <w:tcW w:w="6628" w:type="dxa"/>
            <w:gridSpan w:val="4"/>
          </w:tcPr>
          <w:p w14:paraId="14F21275" w14:textId="70F5598B" w:rsidR="006A2C9A" w:rsidRPr="00076505" w:rsidRDefault="004C0C76" w:rsidP="00AA5A8E">
            <w:pPr>
              <w:rPr>
                <w:rFonts w:ascii="Imago" w:hAnsi="Imago"/>
                <w:lang w:val="en-GB"/>
              </w:rPr>
            </w:pPr>
            <w:r w:rsidRPr="00076505">
              <w:rPr>
                <w:rFonts w:ascii="Imago" w:hAnsi="Imago"/>
                <w:lang w:val="en-GB"/>
              </w:rPr>
              <w:t>7</w:t>
            </w:r>
            <w:r w:rsidR="00F52F5C" w:rsidRPr="00076505">
              <w:rPr>
                <w:rFonts w:ascii="Imago" w:hAnsi="Imago"/>
                <w:lang w:val="en-GB"/>
              </w:rPr>
              <w:t>°C</w:t>
            </w:r>
          </w:p>
        </w:tc>
      </w:tr>
      <w:tr w:rsidR="00FA4853" w:rsidRPr="00E44DA4" w14:paraId="62A3EFEF" w14:textId="77777777" w:rsidTr="00DF1AC4">
        <w:tc>
          <w:tcPr>
            <w:tcW w:w="2552" w:type="dxa"/>
          </w:tcPr>
          <w:p w14:paraId="0BDC423E" w14:textId="5438267C" w:rsidR="00FA4853" w:rsidRPr="00076505" w:rsidRDefault="00FA4853" w:rsidP="00FA4853">
            <w:pPr>
              <w:rPr>
                <w:rFonts w:ascii="Imago" w:hAnsi="Imago"/>
                <w:lang w:val="en-GB"/>
              </w:rPr>
            </w:pPr>
            <w:r w:rsidRPr="00076505">
              <w:rPr>
                <w:rFonts w:ascii="Imago" w:hAnsi="Imago"/>
                <w:lang w:val="en-GB"/>
              </w:rPr>
              <w:t>Needle wash:</w:t>
            </w:r>
          </w:p>
        </w:tc>
        <w:tc>
          <w:tcPr>
            <w:tcW w:w="6628" w:type="dxa"/>
            <w:gridSpan w:val="4"/>
          </w:tcPr>
          <w:p w14:paraId="1BE606EA" w14:textId="1FD10E7C" w:rsidR="00FA4853" w:rsidRPr="00076505" w:rsidRDefault="00FA4853" w:rsidP="00FA4853">
            <w:pPr>
              <w:rPr>
                <w:rFonts w:ascii="Imago" w:hAnsi="Imago"/>
                <w:lang w:val="en-GB"/>
              </w:rPr>
            </w:pPr>
            <w:r w:rsidRPr="00076505">
              <w:rPr>
                <w:rFonts w:ascii="Imago" w:hAnsi="Imago"/>
                <w:lang w:val="en-GB"/>
              </w:rPr>
              <w:t xml:space="preserve">Flush port, </w:t>
            </w:r>
            <w:r w:rsidR="00E606DF" w:rsidRPr="00076505">
              <w:rPr>
                <w:rFonts w:ascii="Imago" w:hAnsi="Imago"/>
                <w:lang w:val="en-GB"/>
              </w:rPr>
              <w:t xml:space="preserve">at least </w:t>
            </w:r>
            <w:r w:rsidR="005154C6" w:rsidRPr="00076505">
              <w:rPr>
                <w:rFonts w:ascii="Imago" w:hAnsi="Imago"/>
                <w:lang w:val="en-GB"/>
              </w:rPr>
              <w:t>9</w:t>
            </w:r>
            <w:r w:rsidRPr="00076505">
              <w:rPr>
                <w:rFonts w:ascii="Imago" w:hAnsi="Imago"/>
                <w:lang w:val="en-GB"/>
              </w:rPr>
              <w:t xml:space="preserve"> sec., Standard wash mode</w:t>
            </w:r>
          </w:p>
        </w:tc>
      </w:tr>
      <w:tr w:rsidR="00FA4853" w:rsidRPr="00076505" w14:paraId="6CEF3D59" w14:textId="77777777" w:rsidTr="00DF1AC4">
        <w:tc>
          <w:tcPr>
            <w:tcW w:w="2552" w:type="dxa"/>
          </w:tcPr>
          <w:p w14:paraId="7A236761" w14:textId="3081ACD4" w:rsidR="00FA4853" w:rsidRPr="00076505" w:rsidRDefault="00FA4853" w:rsidP="00FA4853">
            <w:pPr>
              <w:rPr>
                <w:rFonts w:ascii="Imago" w:hAnsi="Imago"/>
                <w:lang w:val="en-GB"/>
              </w:rPr>
            </w:pPr>
            <w:r w:rsidRPr="00076505">
              <w:rPr>
                <w:rFonts w:ascii="Imago" w:hAnsi="Imago"/>
                <w:lang w:val="en-GB"/>
              </w:rPr>
              <w:t>Needle wash solution:</w:t>
            </w:r>
          </w:p>
        </w:tc>
        <w:tc>
          <w:tcPr>
            <w:tcW w:w="6628" w:type="dxa"/>
            <w:gridSpan w:val="4"/>
          </w:tcPr>
          <w:p w14:paraId="3B41F8B6" w14:textId="5911A226" w:rsidR="00FA4853" w:rsidRPr="00076505" w:rsidRDefault="00FA4853" w:rsidP="00FA4853">
            <w:pPr>
              <w:rPr>
                <w:rFonts w:ascii="Imago" w:hAnsi="Imago"/>
                <w:lang w:val="en-GB"/>
              </w:rPr>
            </w:pPr>
            <w:r w:rsidRPr="00076505">
              <w:rPr>
                <w:rFonts w:ascii="Imago" w:hAnsi="Imago"/>
                <w:lang w:val="en-GB"/>
              </w:rPr>
              <w:fldChar w:fldCharType="begin"/>
            </w:r>
            <w:r w:rsidRPr="00076505">
              <w:rPr>
                <w:rFonts w:ascii="Imago" w:hAnsi="Imago"/>
                <w:lang w:val="en-GB"/>
              </w:rPr>
              <w:instrText xml:space="preserve"> REF AS_wash_solution \h  \* MERGEFORMAT </w:instrText>
            </w:r>
            <w:r w:rsidRPr="00076505">
              <w:rPr>
                <w:rFonts w:ascii="Imago" w:hAnsi="Imago"/>
                <w:lang w:val="en-GB"/>
              </w:rPr>
            </w:r>
            <w:r w:rsidRPr="00076505">
              <w:rPr>
                <w:rFonts w:ascii="Imago" w:hAnsi="Imago"/>
                <w:lang w:val="en-GB"/>
              </w:rPr>
              <w:fldChar w:fldCharType="separate"/>
            </w:r>
            <w:r w:rsidR="008F3102" w:rsidRPr="00076505">
              <w:rPr>
                <w:rFonts w:ascii="Imago" w:hAnsi="Imago"/>
                <w:lang w:val="en-GB"/>
              </w:rPr>
              <w:t>75 % MeOH</w:t>
            </w:r>
            <w:r w:rsidRPr="00076505">
              <w:rPr>
                <w:rFonts w:ascii="Imago" w:hAnsi="Imago"/>
                <w:lang w:val="en-GB"/>
              </w:rPr>
              <w:fldChar w:fldCharType="end"/>
            </w:r>
          </w:p>
        </w:tc>
      </w:tr>
    </w:tbl>
    <w:p w14:paraId="6AE08F62" w14:textId="77777777" w:rsidR="003832A9" w:rsidRDefault="003832A9" w:rsidP="00AA5A8E">
      <w:pPr>
        <w:rPr>
          <w:rFonts w:ascii="Imago" w:hAnsi="Imago"/>
          <w:lang w:val="en-GB"/>
        </w:rPr>
      </w:pPr>
    </w:p>
    <w:p w14:paraId="3CF3F8A6" w14:textId="77777777" w:rsidR="000D4A7A" w:rsidRDefault="000D4A7A" w:rsidP="00AA5A8E">
      <w:pPr>
        <w:rPr>
          <w:rFonts w:ascii="Imago" w:hAnsi="Imago"/>
          <w:lang w:val="en-GB"/>
        </w:rPr>
      </w:pPr>
    </w:p>
    <w:p w14:paraId="16DCC51C" w14:textId="77777777" w:rsidR="000D4A7A" w:rsidRDefault="000D4A7A" w:rsidP="00AA5A8E">
      <w:pPr>
        <w:rPr>
          <w:rFonts w:ascii="Imago" w:hAnsi="Imago"/>
          <w:lang w:val="en-GB"/>
        </w:rPr>
      </w:pPr>
    </w:p>
    <w:p w14:paraId="71AC2413" w14:textId="77777777" w:rsidR="000D4A7A" w:rsidRDefault="000D4A7A" w:rsidP="00AA5A8E">
      <w:pPr>
        <w:rPr>
          <w:rFonts w:ascii="Imago" w:hAnsi="Imago"/>
          <w:lang w:val="en-GB"/>
        </w:rPr>
      </w:pPr>
    </w:p>
    <w:p w14:paraId="4DE2EB6D" w14:textId="7A3DDCA0" w:rsidR="00E44DA4" w:rsidRDefault="00E44DA4">
      <w:pPr>
        <w:spacing w:before="0" w:after="200"/>
        <w:jc w:val="left"/>
        <w:rPr>
          <w:rFonts w:ascii="Imago" w:hAnsi="Imago"/>
          <w:lang w:val="en-GB"/>
        </w:rPr>
      </w:pPr>
      <w:r>
        <w:rPr>
          <w:rFonts w:ascii="Imago" w:hAnsi="Imago"/>
          <w:lang w:val="en-GB"/>
        </w:rPr>
        <w:br w:type="page"/>
      </w:r>
    </w:p>
    <w:p w14:paraId="43E99EFC" w14:textId="7A175050" w:rsidR="00AA2F77" w:rsidRPr="00076505" w:rsidRDefault="00F52F5C" w:rsidP="000D4A7A">
      <w:pPr>
        <w:pStyle w:val="s3"/>
      </w:pPr>
      <w:bookmarkStart w:id="79" w:name="_Ref63352962"/>
      <w:bookmarkStart w:id="80" w:name="_Toc205962582"/>
      <w:bookmarkEnd w:id="78"/>
      <w:r w:rsidRPr="00076505">
        <w:lastRenderedPageBreak/>
        <w:t>MS Parameters</w:t>
      </w:r>
      <w:bookmarkEnd w:id="79"/>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4502"/>
      </w:tblGrid>
      <w:tr w:rsidR="00F52F5C" w:rsidRPr="00E44DA4" w14:paraId="514DF2CD" w14:textId="77777777" w:rsidTr="00841592">
        <w:tc>
          <w:tcPr>
            <w:tcW w:w="2268" w:type="dxa"/>
          </w:tcPr>
          <w:p w14:paraId="2B225E32" w14:textId="77777777" w:rsidR="00F52F5C" w:rsidRPr="00076505" w:rsidRDefault="00F52F5C" w:rsidP="00113F9A">
            <w:pPr>
              <w:keepNext/>
              <w:rPr>
                <w:rFonts w:ascii="Imago" w:hAnsi="Imago"/>
                <w:lang w:val="en-GB"/>
              </w:rPr>
            </w:pPr>
            <w:bookmarkStart w:id="81" w:name="_Hlk47348107"/>
            <w:r w:rsidRPr="00076505">
              <w:rPr>
                <w:rFonts w:ascii="Imago" w:hAnsi="Imago"/>
                <w:lang w:val="en-GB"/>
              </w:rPr>
              <w:t>Mass spectrometer:</w:t>
            </w:r>
          </w:p>
        </w:tc>
        <w:tc>
          <w:tcPr>
            <w:tcW w:w="6912" w:type="dxa"/>
            <w:gridSpan w:val="2"/>
          </w:tcPr>
          <w:p w14:paraId="60845F6E" w14:textId="6E255820" w:rsidR="00F52F5C" w:rsidRPr="00076505" w:rsidRDefault="00F52F5C" w:rsidP="00113F9A">
            <w:pPr>
              <w:keepNext/>
              <w:rPr>
                <w:rFonts w:ascii="Imago" w:hAnsi="Imago"/>
                <w:lang w:val="en-GB"/>
              </w:rPr>
            </w:pPr>
            <w:r w:rsidRPr="00076505">
              <w:rPr>
                <w:rFonts w:ascii="Imago" w:hAnsi="Imago"/>
                <w:lang w:val="en-GB"/>
              </w:rPr>
              <w:t xml:space="preserve">e.g. </w:t>
            </w:r>
            <w:r w:rsidR="001A487C" w:rsidRPr="00076505">
              <w:rPr>
                <w:rFonts w:ascii="Imago" w:hAnsi="Imago"/>
                <w:lang w:val="en-GB"/>
              </w:rPr>
              <w:fldChar w:fldCharType="begin"/>
            </w:r>
            <w:r w:rsidR="001A487C" w:rsidRPr="00076505">
              <w:rPr>
                <w:rFonts w:ascii="Imago" w:hAnsi="Imago"/>
                <w:lang w:val="en-GB"/>
              </w:rPr>
              <w:instrText xml:space="preserve"> REF MS \h </w:instrText>
            </w:r>
            <w:r w:rsidR="00AA5A8E" w:rsidRPr="00076505">
              <w:rPr>
                <w:rFonts w:ascii="Imago" w:hAnsi="Imago"/>
                <w:lang w:val="en-GB"/>
              </w:rPr>
              <w:instrText xml:space="preserve"> \* MERGEFORMAT </w:instrText>
            </w:r>
            <w:r w:rsidR="001A487C" w:rsidRPr="00076505">
              <w:rPr>
                <w:rFonts w:ascii="Imago" w:hAnsi="Imago"/>
                <w:lang w:val="en-GB"/>
              </w:rPr>
            </w:r>
            <w:r w:rsidR="001A487C" w:rsidRPr="00076505">
              <w:rPr>
                <w:rFonts w:ascii="Imago" w:hAnsi="Imago"/>
                <w:lang w:val="en-GB"/>
              </w:rPr>
              <w:fldChar w:fldCharType="separate"/>
            </w:r>
            <w:r w:rsidR="008F3102" w:rsidRPr="00076505">
              <w:rPr>
                <w:rFonts w:ascii="Imago" w:hAnsi="Imago"/>
                <w:lang w:val="en-GB"/>
              </w:rPr>
              <w:t>Sciex QTrap 6500+ / TripleQuad 6500+</w:t>
            </w:r>
            <w:r w:rsidR="001A487C" w:rsidRPr="00076505">
              <w:rPr>
                <w:rFonts w:ascii="Imago" w:hAnsi="Imago"/>
                <w:lang w:val="en-GB"/>
              </w:rPr>
              <w:fldChar w:fldCharType="end"/>
            </w:r>
          </w:p>
        </w:tc>
      </w:tr>
      <w:tr w:rsidR="001A487C" w:rsidRPr="00076505" w14:paraId="037A55F8" w14:textId="77777777" w:rsidTr="00841592">
        <w:tc>
          <w:tcPr>
            <w:tcW w:w="2268" w:type="dxa"/>
          </w:tcPr>
          <w:p w14:paraId="36687545" w14:textId="77777777" w:rsidR="001A487C" w:rsidRPr="00076505" w:rsidRDefault="001A487C" w:rsidP="00AA5A8E">
            <w:pPr>
              <w:rPr>
                <w:rFonts w:ascii="Imago" w:hAnsi="Imago"/>
                <w:lang w:val="en-GB"/>
              </w:rPr>
            </w:pPr>
            <w:r w:rsidRPr="00076505">
              <w:rPr>
                <w:rFonts w:ascii="Imago" w:hAnsi="Imago"/>
                <w:lang w:val="en-GB"/>
              </w:rPr>
              <w:t>Ionisation mode:</w:t>
            </w:r>
          </w:p>
        </w:tc>
        <w:tc>
          <w:tcPr>
            <w:tcW w:w="6912" w:type="dxa"/>
            <w:gridSpan w:val="2"/>
          </w:tcPr>
          <w:p w14:paraId="6067A6E4" w14:textId="59089A72" w:rsidR="001A487C" w:rsidRPr="00076505" w:rsidRDefault="001A487C" w:rsidP="00AA5A8E">
            <w:pPr>
              <w:rPr>
                <w:rFonts w:ascii="Imago" w:hAnsi="Imago"/>
                <w:lang w:val="en-GB"/>
              </w:rPr>
            </w:pPr>
            <w:r w:rsidRPr="00076505">
              <w:rPr>
                <w:rFonts w:ascii="Imago" w:hAnsi="Imago"/>
                <w:lang w:val="en-GB"/>
              </w:rPr>
              <w:t xml:space="preserve">ESI </w:t>
            </w:r>
            <w:r w:rsidR="009B7FC6" w:rsidRPr="00076505">
              <w:rPr>
                <w:rFonts w:ascii="Imago" w:hAnsi="Imago"/>
                <w:lang w:val="en-GB"/>
              </w:rPr>
              <w:fldChar w:fldCharType="begin"/>
            </w:r>
            <w:r w:rsidR="009B7FC6" w:rsidRPr="00076505">
              <w:rPr>
                <w:rFonts w:ascii="Imago" w:hAnsi="Imago"/>
                <w:lang w:val="en-GB"/>
              </w:rPr>
              <w:instrText xml:space="preserve"> REF ESI_mode \h </w:instrText>
            </w:r>
            <w:r w:rsidR="00873919" w:rsidRPr="00076505">
              <w:rPr>
                <w:rFonts w:ascii="Imago" w:hAnsi="Imago"/>
                <w:lang w:val="en-GB"/>
              </w:rPr>
              <w:instrText xml:space="preserve"> \* MERGEFORMAT </w:instrText>
            </w:r>
            <w:r w:rsidR="009B7FC6" w:rsidRPr="00076505">
              <w:rPr>
                <w:rFonts w:ascii="Imago" w:hAnsi="Imago"/>
                <w:lang w:val="en-GB"/>
              </w:rPr>
            </w:r>
            <w:r w:rsidR="009B7FC6" w:rsidRPr="00076505">
              <w:rPr>
                <w:rFonts w:ascii="Imago" w:hAnsi="Imago"/>
                <w:lang w:val="en-GB"/>
              </w:rPr>
              <w:fldChar w:fldCharType="separate"/>
            </w:r>
            <w:r w:rsidR="008F3102" w:rsidRPr="00076505">
              <w:rPr>
                <w:rFonts w:ascii="Imago" w:hAnsi="Imago" w:cs="Arial"/>
                <w:lang w:val="en-GB"/>
              </w:rPr>
              <w:t>positive</w:t>
            </w:r>
            <w:r w:rsidR="009B7FC6" w:rsidRPr="00076505">
              <w:rPr>
                <w:rFonts w:ascii="Imago" w:hAnsi="Imago"/>
                <w:lang w:val="en-GB"/>
              </w:rPr>
              <w:fldChar w:fldCharType="end"/>
            </w:r>
          </w:p>
        </w:tc>
      </w:tr>
      <w:tr w:rsidR="001A487C" w:rsidRPr="00076505" w14:paraId="303539DD" w14:textId="77777777" w:rsidTr="00841592">
        <w:tc>
          <w:tcPr>
            <w:tcW w:w="2268" w:type="dxa"/>
          </w:tcPr>
          <w:p w14:paraId="0740B61B" w14:textId="77777777" w:rsidR="001A487C" w:rsidRPr="00076505" w:rsidRDefault="001A487C" w:rsidP="00AA5A8E">
            <w:pPr>
              <w:rPr>
                <w:rFonts w:ascii="Imago" w:hAnsi="Imago"/>
                <w:lang w:val="en-GB"/>
              </w:rPr>
            </w:pPr>
            <w:r w:rsidRPr="00076505">
              <w:rPr>
                <w:rFonts w:ascii="Imago" w:hAnsi="Imago"/>
                <w:lang w:val="en-GB"/>
              </w:rPr>
              <w:t>Scan mode:</w:t>
            </w:r>
          </w:p>
        </w:tc>
        <w:tc>
          <w:tcPr>
            <w:tcW w:w="6912" w:type="dxa"/>
            <w:gridSpan w:val="2"/>
          </w:tcPr>
          <w:p w14:paraId="5896E753" w14:textId="5212C08F" w:rsidR="001A487C" w:rsidRPr="00076505" w:rsidRDefault="009B7FC6" w:rsidP="00AA5A8E">
            <w:pPr>
              <w:rPr>
                <w:rFonts w:ascii="Imago" w:hAnsi="Imago"/>
                <w:lang w:val="en-GB"/>
              </w:rPr>
            </w:pPr>
            <w:r w:rsidRPr="00076505">
              <w:rPr>
                <w:rFonts w:ascii="Imago" w:hAnsi="Imago"/>
                <w:color w:val="FF0000"/>
                <w:lang w:val="en-GB"/>
              </w:rPr>
              <w:fldChar w:fldCharType="begin"/>
            </w:r>
            <w:r w:rsidRPr="00076505">
              <w:rPr>
                <w:rFonts w:ascii="Imago" w:hAnsi="Imago"/>
                <w:lang w:val="en-GB"/>
              </w:rPr>
              <w:instrText xml:space="preserve"> REF MRM_SIM \h </w:instrText>
            </w:r>
            <w:r w:rsidR="00873919" w:rsidRPr="00076505">
              <w:rPr>
                <w:rFonts w:ascii="Imago" w:hAnsi="Imago"/>
                <w:color w:val="FF0000"/>
                <w:lang w:val="en-GB"/>
              </w:rPr>
              <w:instrText xml:space="preserve"> \* MERGEFORMAT </w:instrText>
            </w:r>
            <w:r w:rsidRPr="00076505">
              <w:rPr>
                <w:rFonts w:ascii="Imago" w:hAnsi="Imago"/>
                <w:color w:val="FF0000"/>
                <w:lang w:val="en-GB"/>
              </w:rPr>
            </w:r>
            <w:r w:rsidRPr="00076505">
              <w:rPr>
                <w:rFonts w:ascii="Imago" w:hAnsi="Imago"/>
                <w:color w:val="FF0000"/>
                <w:lang w:val="en-GB"/>
              </w:rPr>
              <w:fldChar w:fldCharType="separate"/>
            </w:r>
            <w:r w:rsidR="008F3102" w:rsidRPr="00076505">
              <w:rPr>
                <w:rFonts w:ascii="Imago" w:hAnsi="Imago" w:cs="Arial"/>
                <w:lang w:val="en-GB"/>
              </w:rPr>
              <w:t>MRM</w:t>
            </w:r>
            <w:r w:rsidRPr="00076505">
              <w:rPr>
                <w:rFonts w:ascii="Imago" w:hAnsi="Imago"/>
                <w:color w:val="FF0000"/>
                <w:lang w:val="en-GB"/>
              </w:rPr>
              <w:fldChar w:fldCharType="end"/>
            </w:r>
          </w:p>
        </w:tc>
      </w:tr>
      <w:tr w:rsidR="001A487C" w:rsidRPr="00076505" w14:paraId="01AD7321" w14:textId="77777777" w:rsidTr="00841592">
        <w:tc>
          <w:tcPr>
            <w:tcW w:w="2268" w:type="dxa"/>
          </w:tcPr>
          <w:p w14:paraId="04F99D8B" w14:textId="77777777" w:rsidR="001A487C" w:rsidRPr="00076505" w:rsidRDefault="001A487C" w:rsidP="00AA5A8E">
            <w:pPr>
              <w:rPr>
                <w:rFonts w:ascii="Imago" w:hAnsi="Imago"/>
                <w:lang w:val="en-GB"/>
              </w:rPr>
            </w:pPr>
            <w:r w:rsidRPr="00076505">
              <w:rPr>
                <w:rFonts w:ascii="Imago" w:hAnsi="Imago"/>
                <w:lang w:val="en-GB"/>
              </w:rPr>
              <w:t>Source parameters:</w:t>
            </w:r>
          </w:p>
        </w:tc>
        <w:tc>
          <w:tcPr>
            <w:tcW w:w="2410" w:type="dxa"/>
          </w:tcPr>
          <w:p w14:paraId="771D9132" w14:textId="77777777" w:rsidR="001A487C" w:rsidRPr="00076505" w:rsidRDefault="001A487C" w:rsidP="00AA5A8E">
            <w:pPr>
              <w:rPr>
                <w:rFonts w:ascii="Imago" w:hAnsi="Imago"/>
                <w:lang w:val="en-GB"/>
              </w:rPr>
            </w:pPr>
            <w:r w:rsidRPr="00076505">
              <w:rPr>
                <w:rFonts w:ascii="Imago" w:hAnsi="Imago"/>
                <w:lang w:val="en-GB"/>
              </w:rPr>
              <w:t>Curtain gas (CUR)</w:t>
            </w:r>
          </w:p>
        </w:tc>
        <w:tc>
          <w:tcPr>
            <w:tcW w:w="4502" w:type="dxa"/>
          </w:tcPr>
          <w:p w14:paraId="445811BE" w14:textId="77777777" w:rsidR="001A487C" w:rsidRPr="00076505" w:rsidRDefault="001A487C" w:rsidP="00AA5A8E">
            <w:pPr>
              <w:rPr>
                <w:rFonts w:ascii="Imago" w:hAnsi="Imago"/>
                <w:lang w:val="en-GB"/>
              </w:rPr>
            </w:pPr>
            <w:r w:rsidRPr="00076505">
              <w:rPr>
                <w:rFonts w:ascii="Imago" w:hAnsi="Imago"/>
                <w:lang w:val="en-GB"/>
              </w:rPr>
              <w:t>35 psi</w:t>
            </w:r>
          </w:p>
        </w:tc>
      </w:tr>
      <w:tr w:rsidR="001A487C" w:rsidRPr="00076505" w14:paraId="0C2F10B2" w14:textId="77777777" w:rsidTr="00841592">
        <w:tc>
          <w:tcPr>
            <w:tcW w:w="2268" w:type="dxa"/>
          </w:tcPr>
          <w:p w14:paraId="762668F0" w14:textId="77777777" w:rsidR="001A487C" w:rsidRPr="00076505" w:rsidRDefault="001A487C" w:rsidP="00AA5A8E">
            <w:pPr>
              <w:rPr>
                <w:rFonts w:ascii="Imago" w:hAnsi="Imago"/>
                <w:lang w:val="en-GB"/>
              </w:rPr>
            </w:pPr>
          </w:p>
        </w:tc>
        <w:tc>
          <w:tcPr>
            <w:tcW w:w="2410" w:type="dxa"/>
          </w:tcPr>
          <w:p w14:paraId="3A94C8FC" w14:textId="77777777" w:rsidR="001A487C" w:rsidRPr="00076505" w:rsidRDefault="001A487C" w:rsidP="00AA5A8E">
            <w:pPr>
              <w:rPr>
                <w:rFonts w:ascii="Imago" w:hAnsi="Imago"/>
                <w:lang w:val="en-GB"/>
              </w:rPr>
            </w:pPr>
            <w:r w:rsidRPr="00076505">
              <w:rPr>
                <w:rFonts w:ascii="Imago" w:hAnsi="Imago"/>
                <w:lang w:val="en-GB"/>
              </w:rPr>
              <w:t>Collision gas (CAD)</w:t>
            </w:r>
          </w:p>
        </w:tc>
        <w:tc>
          <w:tcPr>
            <w:tcW w:w="4502" w:type="dxa"/>
          </w:tcPr>
          <w:p w14:paraId="78EF3772" w14:textId="61989EA9" w:rsidR="001A487C" w:rsidRPr="00076505" w:rsidRDefault="00873919" w:rsidP="00AA5A8E">
            <w:pPr>
              <w:rPr>
                <w:rFonts w:ascii="Imago" w:hAnsi="Imago"/>
                <w:lang w:val="en-GB"/>
              </w:rPr>
            </w:pPr>
            <w:r w:rsidRPr="00076505">
              <w:rPr>
                <w:rFonts w:ascii="Imago" w:hAnsi="Imago"/>
                <w:lang w:val="en-GB"/>
              </w:rPr>
              <w:t>8</w:t>
            </w:r>
            <w:r w:rsidR="001A487C" w:rsidRPr="00076505">
              <w:rPr>
                <w:rFonts w:ascii="Imago" w:hAnsi="Imago"/>
                <w:lang w:val="en-GB"/>
              </w:rPr>
              <w:t xml:space="preserve"> psi</w:t>
            </w:r>
          </w:p>
        </w:tc>
      </w:tr>
      <w:tr w:rsidR="001A487C" w:rsidRPr="00076505" w14:paraId="3BD1490F" w14:textId="77777777" w:rsidTr="00841592">
        <w:tc>
          <w:tcPr>
            <w:tcW w:w="2268" w:type="dxa"/>
          </w:tcPr>
          <w:p w14:paraId="04A02EF2" w14:textId="77777777" w:rsidR="001A487C" w:rsidRPr="00076505" w:rsidRDefault="001A487C" w:rsidP="00AA5A8E">
            <w:pPr>
              <w:rPr>
                <w:rFonts w:ascii="Imago" w:hAnsi="Imago"/>
                <w:lang w:val="en-GB"/>
              </w:rPr>
            </w:pPr>
          </w:p>
        </w:tc>
        <w:tc>
          <w:tcPr>
            <w:tcW w:w="2410" w:type="dxa"/>
          </w:tcPr>
          <w:p w14:paraId="1035A8D3" w14:textId="77777777" w:rsidR="001A487C" w:rsidRPr="00076505" w:rsidRDefault="001A487C" w:rsidP="00AA5A8E">
            <w:pPr>
              <w:rPr>
                <w:rFonts w:ascii="Imago" w:hAnsi="Imago"/>
                <w:lang w:val="en-GB"/>
              </w:rPr>
            </w:pPr>
            <w:r w:rsidRPr="00076505">
              <w:rPr>
                <w:rFonts w:ascii="Imago" w:hAnsi="Imago"/>
                <w:lang w:val="en-GB"/>
              </w:rPr>
              <w:t>Voltage (IS)</w:t>
            </w:r>
          </w:p>
        </w:tc>
        <w:tc>
          <w:tcPr>
            <w:tcW w:w="4502" w:type="dxa"/>
          </w:tcPr>
          <w:p w14:paraId="759A4EE3" w14:textId="4026E462" w:rsidR="001A487C" w:rsidRPr="00076505" w:rsidRDefault="00873919" w:rsidP="00AA5A8E">
            <w:pPr>
              <w:rPr>
                <w:rFonts w:ascii="Imago" w:hAnsi="Imago"/>
                <w:lang w:val="en-GB"/>
              </w:rPr>
            </w:pPr>
            <w:r w:rsidRPr="00076505">
              <w:rPr>
                <w:rFonts w:ascii="Imago" w:hAnsi="Imago"/>
                <w:lang w:val="en-GB"/>
              </w:rPr>
              <w:t>45</w:t>
            </w:r>
            <w:r w:rsidR="001A487C" w:rsidRPr="00076505">
              <w:rPr>
                <w:rFonts w:ascii="Imago" w:hAnsi="Imago"/>
                <w:lang w:val="en-GB"/>
              </w:rPr>
              <w:t>00 V</w:t>
            </w:r>
          </w:p>
        </w:tc>
      </w:tr>
      <w:tr w:rsidR="001A487C" w:rsidRPr="00076505" w14:paraId="4EF46D97" w14:textId="77777777" w:rsidTr="00841592">
        <w:tc>
          <w:tcPr>
            <w:tcW w:w="2268" w:type="dxa"/>
          </w:tcPr>
          <w:p w14:paraId="66ECA22F" w14:textId="77777777" w:rsidR="001A487C" w:rsidRPr="00076505" w:rsidRDefault="001A487C" w:rsidP="00AA5A8E">
            <w:pPr>
              <w:rPr>
                <w:rFonts w:ascii="Imago" w:hAnsi="Imago"/>
                <w:lang w:val="en-GB"/>
              </w:rPr>
            </w:pPr>
          </w:p>
        </w:tc>
        <w:tc>
          <w:tcPr>
            <w:tcW w:w="2410" w:type="dxa"/>
          </w:tcPr>
          <w:p w14:paraId="1F16C7D5" w14:textId="77777777" w:rsidR="001A487C" w:rsidRPr="00076505" w:rsidRDefault="001A487C" w:rsidP="00AA5A8E">
            <w:pPr>
              <w:rPr>
                <w:rFonts w:ascii="Imago" w:hAnsi="Imago"/>
                <w:lang w:val="en-GB"/>
              </w:rPr>
            </w:pPr>
            <w:r w:rsidRPr="00076505">
              <w:rPr>
                <w:rFonts w:ascii="Imago" w:hAnsi="Imago"/>
                <w:lang w:val="en-GB"/>
              </w:rPr>
              <w:t>Temperature (TEMP)</w:t>
            </w:r>
          </w:p>
        </w:tc>
        <w:tc>
          <w:tcPr>
            <w:tcW w:w="4502" w:type="dxa"/>
          </w:tcPr>
          <w:p w14:paraId="47FCF94A" w14:textId="388B89AB" w:rsidR="001A487C" w:rsidRPr="00076505" w:rsidRDefault="00873919" w:rsidP="00AA5A8E">
            <w:pPr>
              <w:rPr>
                <w:rFonts w:ascii="Imago" w:hAnsi="Imago"/>
                <w:lang w:val="en-GB"/>
              </w:rPr>
            </w:pPr>
            <w:r w:rsidRPr="00076505">
              <w:rPr>
                <w:rFonts w:ascii="Imago" w:hAnsi="Imago"/>
                <w:lang w:val="en-GB"/>
              </w:rPr>
              <w:t>3</w:t>
            </w:r>
            <w:r w:rsidR="001A487C" w:rsidRPr="00076505">
              <w:rPr>
                <w:rFonts w:ascii="Imago" w:hAnsi="Imago"/>
                <w:lang w:val="en-GB"/>
              </w:rPr>
              <w:t>00°C</w:t>
            </w:r>
          </w:p>
        </w:tc>
      </w:tr>
      <w:tr w:rsidR="001A487C" w:rsidRPr="00076505" w14:paraId="0E611F8E" w14:textId="77777777" w:rsidTr="00841592">
        <w:tc>
          <w:tcPr>
            <w:tcW w:w="2268" w:type="dxa"/>
          </w:tcPr>
          <w:p w14:paraId="121D0E4E" w14:textId="77777777" w:rsidR="001A487C" w:rsidRPr="00076505" w:rsidRDefault="001A487C" w:rsidP="00AA5A8E">
            <w:pPr>
              <w:rPr>
                <w:rFonts w:ascii="Imago" w:hAnsi="Imago"/>
                <w:lang w:val="en-GB"/>
              </w:rPr>
            </w:pPr>
          </w:p>
        </w:tc>
        <w:tc>
          <w:tcPr>
            <w:tcW w:w="2410" w:type="dxa"/>
          </w:tcPr>
          <w:p w14:paraId="7FBA6EA5" w14:textId="77777777" w:rsidR="001A487C" w:rsidRPr="00076505" w:rsidRDefault="001A487C" w:rsidP="00AA5A8E">
            <w:pPr>
              <w:rPr>
                <w:rFonts w:ascii="Imago" w:hAnsi="Imago"/>
                <w:lang w:val="en-GB"/>
              </w:rPr>
            </w:pPr>
            <w:r w:rsidRPr="00076505">
              <w:rPr>
                <w:rFonts w:ascii="Imago" w:hAnsi="Imago"/>
                <w:lang w:val="en-GB"/>
              </w:rPr>
              <w:t>Ion source gas (GS1)</w:t>
            </w:r>
          </w:p>
        </w:tc>
        <w:tc>
          <w:tcPr>
            <w:tcW w:w="4502" w:type="dxa"/>
          </w:tcPr>
          <w:p w14:paraId="2E33A581" w14:textId="4C14F4B9" w:rsidR="001A487C" w:rsidRPr="00076505" w:rsidRDefault="00873919" w:rsidP="00AA5A8E">
            <w:pPr>
              <w:rPr>
                <w:rFonts w:ascii="Imago" w:hAnsi="Imago"/>
                <w:lang w:val="en-GB"/>
              </w:rPr>
            </w:pPr>
            <w:r w:rsidRPr="00076505">
              <w:rPr>
                <w:rFonts w:ascii="Imago" w:hAnsi="Imago"/>
                <w:lang w:val="en-GB"/>
              </w:rPr>
              <w:t>3</w:t>
            </w:r>
            <w:r w:rsidR="001A487C" w:rsidRPr="00076505">
              <w:rPr>
                <w:rFonts w:ascii="Imago" w:hAnsi="Imago"/>
                <w:lang w:val="en-GB"/>
              </w:rPr>
              <w:t>0 psi</w:t>
            </w:r>
          </w:p>
        </w:tc>
      </w:tr>
      <w:tr w:rsidR="001A487C" w:rsidRPr="00076505" w14:paraId="149EEDEA" w14:textId="77777777" w:rsidTr="00841592">
        <w:tc>
          <w:tcPr>
            <w:tcW w:w="2268" w:type="dxa"/>
          </w:tcPr>
          <w:p w14:paraId="3F044E52" w14:textId="77777777" w:rsidR="001A487C" w:rsidRPr="00076505" w:rsidRDefault="001A487C" w:rsidP="00AA5A8E">
            <w:pPr>
              <w:rPr>
                <w:rFonts w:ascii="Imago" w:hAnsi="Imago"/>
                <w:lang w:val="en-GB"/>
              </w:rPr>
            </w:pPr>
          </w:p>
        </w:tc>
        <w:tc>
          <w:tcPr>
            <w:tcW w:w="2410" w:type="dxa"/>
          </w:tcPr>
          <w:p w14:paraId="233D816C" w14:textId="77777777" w:rsidR="001A487C" w:rsidRPr="00076505" w:rsidRDefault="001A487C" w:rsidP="00AA5A8E">
            <w:pPr>
              <w:rPr>
                <w:rFonts w:ascii="Imago" w:hAnsi="Imago"/>
                <w:lang w:val="en-GB"/>
              </w:rPr>
            </w:pPr>
            <w:r w:rsidRPr="00076505">
              <w:rPr>
                <w:rFonts w:ascii="Imago" w:hAnsi="Imago"/>
                <w:lang w:val="en-GB"/>
              </w:rPr>
              <w:t>Ion source gas (GS2)</w:t>
            </w:r>
          </w:p>
        </w:tc>
        <w:tc>
          <w:tcPr>
            <w:tcW w:w="4502" w:type="dxa"/>
          </w:tcPr>
          <w:p w14:paraId="099AD9B7" w14:textId="40F8E4BA" w:rsidR="001A487C" w:rsidRPr="00076505" w:rsidRDefault="00873919" w:rsidP="00AA5A8E">
            <w:pPr>
              <w:rPr>
                <w:rFonts w:ascii="Imago" w:hAnsi="Imago"/>
                <w:lang w:val="en-GB"/>
              </w:rPr>
            </w:pPr>
            <w:r w:rsidRPr="00076505">
              <w:rPr>
                <w:rFonts w:ascii="Imago" w:hAnsi="Imago"/>
                <w:lang w:val="en-GB"/>
              </w:rPr>
              <w:t>5</w:t>
            </w:r>
            <w:r w:rsidR="001A487C" w:rsidRPr="00076505">
              <w:rPr>
                <w:rFonts w:ascii="Imago" w:hAnsi="Imago"/>
                <w:lang w:val="en-GB"/>
              </w:rPr>
              <w:t>0 psi</w:t>
            </w:r>
          </w:p>
        </w:tc>
      </w:tr>
      <w:tr w:rsidR="00C43A82" w:rsidRPr="00076505" w14:paraId="0CB9C92F" w14:textId="77777777" w:rsidTr="00841592">
        <w:tc>
          <w:tcPr>
            <w:tcW w:w="2268" w:type="dxa"/>
          </w:tcPr>
          <w:p w14:paraId="3019F8D5" w14:textId="77777777" w:rsidR="00C43A82" w:rsidRPr="00076505" w:rsidRDefault="00C43A82" w:rsidP="00AA5A8E">
            <w:pPr>
              <w:rPr>
                <w:rFonts w:ascii="Imago" w:hAnsi="Imago"/>
                <w:lang w:val="en-GB"/>
              </w:rPr>
            </w:pPr>
          </w:p>
        </w:tc>
        <w:tc>
          <w:tcPr>
            <w:tcW w:w="2410" w:type="dxa"/>
          </w:tcPr>
          <w:p w14:paraId="6F6BE083" w14:textId="77777777" w:rsidR="00C43A82" w:rsidRPr="00076505" w:rsidRDefault="00C43A82" w:rsidP="00AA5A8E">
            <w:pPr>
              <w:rPr>
                <w:rFonts w:ascii="Imago" w:hAnsi="Imago"/>
                <w:lang w:val="en-GB"/>
              </w:rPr>
            </w:pPr>
            <w:r w:rsidRPr="00076505">
              <w:rPr>
                <w:rFonts w:ascii="Imago" w:hAnsi="Imago"/>
                <w:lang w:val="en-GB"/>
              </w:rPr>
              <w:t>Entrance potential (EP)</w:t>
            </w:r>
          </w:p>
        </w:tc>
        <w:tc>
          <w:tcPr>
            <w:tcW w:w="4502" w:type="dxa"/>
          </w:tcPr>
          <w:p w14:paraId="1890F954" w14:textId="77777777" w:rsidR="00C43A82" w:rsidRPr="00076505" w:rsidRDefault="00C43A82" w:rsidP="00AA5A8E">
            <w:pPr>
              <w:rPr>
                <w:rFonts w:ascii="Imago" w:hAnsi="Imago"/>
                <w:lang w:val="en-GB"/>
              </w:rPr>
            </w:pPr>
            <w:r w:rsidRPr="00076505">
              <w:rPr>
                <w:rFonts w:ascii="Imago" w:hAnsi="Imago"/>
                <w:lang w:val="en-GB"/>
              </w:rPr>
              <w:t>10 V</w:t>
            </w:r>
          </w:p>
        </w:tc>
      </w:tr>
      <w:tr w:rsidR="007066FB" w:rsidRPr="00076505" w14:paraId="635520AC" w14:textId="77777777" w:rsidTr="00841592">
        <w:tc>
          <w:tcPr>
            <w:tcW w:w="2268" w:type="dxa"/>
          </w:tcPr>
          <w:p w14:paraId="2C683E62" w14:textId="23289F33" w:rsidR="007066FB" w:rsidRPr="00076505" w:rsidRDefault="007066FB" w:rsidP="009223C1">
            <w:pPr>
              <w:jc w:val="left"/>
              <w:rPr>
                <w:rFonts w:ascii="Imago" w:hAnsi="Imago"/>
                <w:lang w:val="en-GB"/>
              </w:rPr>
            </w:pPr>
            <w:r w:rsidRPr="00076505">
              <w:rPr>
                <w:rFonts w:ascii="Imago" w:hAnsi="Imago"/>
                <w:lang w:val="en-GB"/>
              </w:rPr>
              <w:t>Valco Valve (optional):</w:t>
            </w:r>
          </w:p>
        </w:tc>
        <w:tc>
          <w:tcPr>
            <w:tcW w:w="6912" w:type="dxa"/>
            <w:gridSpan w:val="2"/>
          </w:tcPr>
          <w:p w14:paraId="1BA6A6AE" w14:textId="03FAA51F" w:rsidR="007066FB" w:rsidRPr="00076505" w:rsidRDefault="007066FB" w:rsidP="00AA5A8E">
            <w:pPr>
              <w:rPr>
                <w:rFonts w:ascii="Imago" w:hAnsi="Imago"/>
                <w:lang w:val="en-GB"/>
              </w:rPr>
            </w:pPr>
            <w:r w:rsidRPr="00076505">
              <w:rPr>
                <w:rFonts w:ascii="Imago" w:hAnsi="Imago"/>
                <w:lang w:val="en-GB"/>
              </w:rPr>
              <w:t>Waste: 0.0 – 0.</w:t>
            </w:r>
            <w:r w:rsidR="009A7EB7" w:rsidRPr="00076505">
              <w:rPr>
                <w:rFonts w:ascii="Imago" w:hAnsi="Imago"/>
                <w:lang w:val="en-GB"/>
              </w:rPr>
              <w:t>5</w:t>
            </w:r>
            <w:r w:rsidRPr="00076505">
              <w:rPr>
                <w:rFonts w:ascii="Imago" w:hAnsi="Imago"/>
                <w:lang w:val="en-GB"/>
              </w:rPr>
              <w:t xml:space="preserve"> min, </w:t>
            </w:r>
            <w:r w:rsidR="003C6BD2" w:rsidRPr="00076505">
              <w:rPr>
                <w:rFonts w:ascii="Imago" w:hAnsi="Imago"/>
                <w:lang w:val="en-GB"/>
              </w:rPr>
              <w:t>4.5</w:t>
            </w:r>
            <w:r w:rsidRPr="00076505">
              <w:rPr>
                <w:rFonts w:ascii="Imago" w:hAnsi="Imago"/>
                <w:lang w:val="en-GB"/>
              </w:rPr>
              <w:t xml:space="preserve"> – </w:t>
            </w:r>
            <w:r w:rsidR="00635D6D" w:rsidRPr="00076505">
              <w:rPr>
                <w:rFonts w:ascii="Imago" w:hAnsi="Imago"/>
                <w:lang w:val="en-GB"/>
              </w:rPr>
              <w:t>9.0</w:t>
            </w:r>
            <w:r w:rsidRPr="00076505">
              <w:rPr>
                <w:rFonts w:ascii="Imago" w:hAnsi="Imago"/>
                <w:lang w:val="en-GB"/>
              </w:rPr>
              <w:t xml:space="preserve"> min</w:t>
            </w:r>
          </w:p>
        </w:tc>
      </w:tr>
      <w:bookmarkEnd w:id="81"/>
    </w:tbl>
    <w:p w14:paraId="4E67D65B" w14:textId="77777777" w:rsidR="00AA2F77" w:rsidRPr="00076505" w:rsidRDefault="00AA2F77" w:rsidP="00AA5A8E">
      <w:pPr>
        <w:rPr>
          <w:rFonts w:ascii="Imago" w:hAnsi="Imago"/>
          <w:lang w:val="en-GB"/>
        </w:rPr>
      </w:pP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126"/>
        <w:gridCol w:w="1843"/>
        <w:gridCol w:w="992"/>
        <w:gridCol w:w="851"/>
        <w:gridCol w:w="987"/>
      </w:tblGrid>
      <w:tr w:rsidR="00DF1AC4" w:rsidRPr="00076505" w14:paraId="288C9F96" w14:textId="77777777" w:rsidTr="00446CA2">
        <w:trPr>
          <w:cantSplit/>
        </w:trPr>
        <w:tc>
          <w:tcPr>
            <w:tcW w:w="2410" w:type="dxa"/>
            <w:tcBorders>
              <w:top w:val="single" w:sz="4" w:space="0" w:color="auto"/>
              <w:bottom w:val="single" w:sz="4" w:space="0" w:color="auto"/>
            </w:tcBorders>
            <w:vAlign w:val="center"/>
          </w:tcPr>
          <w:p w14:paraId="00974970" w14:textId="77777777" w:rsidR="00DF1AC4" w:rsidRPr="00076505" w:rsidRDefault="00DF1AC4" w:rsidP="005A7DEC">
            <w:pPr>
              <w:spacing w:before="40" w:after="40"/>
              <w:jc w:val="left"/>
              <w:rPr>
                <w:rFonts w:ascii="Imago" w:hAnsi="Imago"/>
                <w:lang w:val="en-GB"/>
              </w:rPr>
            </w:pPr>
            <w:bookmarkStart w:id="82" w:name="_Hlk47348168"/>
            <w:r w:rsidRPr="00076505">
              <w:rPr>
                <w:rFonts w:ascii="Imago" w:hAnsi="Imago"/>
                <w:lang w:val="en-GB"/>
              </w:rPr>
              <w:t>Analyte</w:t>
            </w:r>
          </w:p>
        </w:tc>
        <w:tc>
          <w:tcPr>
            <w:tcW w:w="2126" w:type="dxa"/>
            <w:tcBorders>
              <w:top w:val="single" w:sz="4" w:space="0" w:color="auto"/>
              <w:bottom w:val="single" w:sz="4" w:space="0" w:color="auto"/>
            </w:tcBorders>
            <w:vAlign w:val="center"/>
          </w:tcPr>
          <w:p w14:paraId="46E90223" w14:textId="77777777" w:rsidR="00DF1AC4" w:rsidRPr="00076505" w:rsidRDefault="00DF1AC4" w:rsidP="005A7DEC">
            <w:pPr>
              <w:spacing w:before="40" w:after="40"/>
              <w:jc w:val="left"/>
              <w:rPr>
                <w:rFonts w:ascii="Imago" w:hAnsi="Imago"/>
                <w:lang w:val="en-GB"/>
              </w:rPr>
            </w:pPr>
            <w:r w:rsidRPr="00076505">
              <w:rPr>
                <w:rFonts w:ascii="Imago" w:hAnsi="Imago"/>
                <w:lang w:val="en-GB"/>
              </w:rPr>
              <w:t>Mass transition [Da]</w:t>
            </w:r>
          </w:p>
        </w:tc>
        <w:tc>
          <w:tcPr>
            <w:tcW w:w="1843" w:type="dxa"/>
            <w:tcBorders>
              <w:top w:val="single" w:sz="4" w:space="0" w:color="auto"/>
              <w:bottom w:val="single" w:sz="4" w:space="0" w:color="auto"/>
            </w:tcBorders>
            <w:vAlign w:val="center"/>
          </w:tcPr>
          <w:p w14:paraId="035E34CD" w14:textId="4CC9FA55" w:rsidR="00DF1AC4" w:rsidRPr="00076505" w:rsidRDefault="00DF1AC4" w:rsidP="005A7DEC">
            <w:pPr>
              <w:spacing w:before="40" w:after="40"/>
              <w:jc w:val="center"/>
              <w:rPr>
                <w:rFonts w:ascii="Imago" w:hAnsi="Imago"/>
                <w:lang w:val="en-GB"/>
              </w:rPr>
            </w:pPr>
            <w:r w:rsidRPr="00076505">
              <w:rPr>
                <w:rFonts w:ascii="Imago" w:hAnsi="Imago"/>
                <w:lang w:val="en-GB"/>
              </w:rPr>
              <w:t>Dwell time [ms]</w:t>
            </w:r>
          </w:p>
        </w:tc>
        <w:tc>
          <w:tcPr>
            <w:tcW w:w="992" w:type="dxa"/>
            <w:tcBorders>
              <w:top w:val="single" w:sz="4" w:space="0" w:color="auto"/>
              <w:bottom w:val="single" w:sz="4" w:space="0" w:color="auto"/>
            </w:tcBorders>
            <w:vAlign w:val="center"/>
          </w:tcPr>
          <w:p w14:paraId="7403D83F" w14:textId="3BA87DF1" w:rsidR="00DF1AC4" w:rsidRPr="00076505" w:rsidRDefault="00DF1AC4" w:rsidP="005A7DEC">
            <w:pPr>
              <w:spacing w:before="40" w:after="40"/>
              <w:jc w:val="center"/>
              <w:rPr>
                <w:rFonts w:ascii="Imago" w:hAnsi="Imago"/>
                <w:lang w:val="en-GB"/>
              </w:rPr>
            </w:pPr>
            <w:r w:rsidRPr="00076505">
              <w:rPr>
                <w:rFonts w:ascii="Imago" w:hAnsi="Imago"/>
                <w:lang w:val="en-GB"/>
              </w:rPr>
              <w:t>DP [V]</w:t>
            </w:r>
          </w:p>
        </w:tc>
        <w:tc>
          <w:tcPr>
            <w:tcW w:w="851" w:type="dxa"/>
            <w:tcBorders>
              <w:top w:val="single" w:sz="4" w:space="0" w:color="auto"/>
              <w:bottom w:val="single" w:sz="4" w:space="0" w:color="auto"/>
            </w:tcBorders>
            <w:vAlign w:val="center"/>
          </w:tcPr>
          <w:p w14:paraId="528BE4E4" w14:textId="77777777" w:rsidR="00DF1AC4" w:rsidRPr="00076505" w:rsidRDefault="00DF1AC4" w:rsidP="005A7DEC">
            <w:pPr>
              <w:spacing w:before="40" w:after="40"/>
              <w:jc w:val="center"/>
              <w:rPr>
                <w:rFonts w:ascii="Imago" w:hAnsi="Imago"/>
                <w:lang w:val="en-GB"/>
              </w:rPr>
            </w:pPr>
            <w:r w:rsidRPr="00076505">
              <w:rPr>
                <w:rFonts w:ascii="Imago" w:hAnsi="Imago"/>
                <w:lang w:val="en-GB"/>
              </w:rPr>
              <w:t>CE [V]</w:t>
            </w:r>
          </w:p>
        </w:tc>
        <w:tc>
          <w:tcPr>
            <w:tcW w:w="987" w:type="dxa"/>
            <w:tcBorders>
              <w:top w:val="single" w:sz="4" w:space="0" w:color="auto"/>
              <w:bottom w:val="single" w:sz="4" w:space="0" w:color="auto"/>
            </w:tcBorders>
            <w:vAlign w:val="center"/>
          </w:tcPr>
          <w:p w14:paraId="5BD8F058" w14:textId="77777777" w:rsidR="00DF1AC4" w:rsidRPr="00076505" w:rsidRDefault="00DF1AC4" w:rsidP="005A7DEC">
            <w:pPr>
              <w:spacing w:before="40" w:after="40"/>
              <w:jc w:val="center"/>
              <w:rPr>
                <w:rFonts w:ascii="Imago" w:hAnsi="Imago"/>
                <w:lang w:val="en-GB"/>
              </w:rPr>
            </w:pPr>
            <w:r w:rsidRPr="00076505">
              <w:rPr>
                <w:rFonts w:ascii="Imago" w:hAnsi="Imago"/>
                <w:lang w:val="en-GB"/>
              </w:rPr>
              <w:t>CXP [V]</w:t>
            </w:r>
          </w:p>
        </w:tc>
      </w:tr>
      <w:tr w:rsidR="00DF1AC4" w:rsidRPr="00076505" w14:paraId="7427AECE" w14:textId="77777777" w:rsidTr="00446CA2">
        <w:trPr>
          <w:cantSplit/>
        </w:trPr>
        <w:tc>
          <w:tcPr>
            <w:tcW w:w="2410" w:type="dxa"/>
            <w:tcBorders>
              <w:top w:val="single" w:sz="4" w:space="0" w:color="auto"/>
              <w:bottom w:val="single" w:sz="4" w:space="0" w:color="808080" w:themeColor="background1" w:themeShade="80"/>
            </w:tcBorders>
          </w:tcPr>
          <w:p w14:paraId="35D30F04" w14:textId="094974EE" w:rsidR="00DF1AC4" w:rsidRPr="00076505" w:rsidRDefault="00C661EA" w:rsidP="00DF1AC4">
            <w:pPr>
              <w:spacing w:before="40" w:after="40"/>
              <w:rPr>
                <w:rFonts w:ascii="Imago" w:hAnsi="Imago"/>
                <w:lang w:val="en-GB"/>
              </w:rPr>
            </w:pPr>
            <w:r w:rsidRPr="00076505">
              <w:rPr>
                <w:rFonts w:ascii="Imago" w:hAnsi="Imago"/>
                <w:lang w:val="en-GB"/>
              </w:rPr>
              <w:t>MPAG</w:t>
            </w:r>
            <w:r w:rsidR="00DF1AC4" w:rsidRPr="00076505">
              <w:rPr>
                <w:rFonts w:ascii="Imago" w:hAnsi="Imago"/>
                <w:lang w:val="en-GB"/>
              </w:rPr>
              <w:t xml:space="preserve"> quantifier</w:t>
            </w:r>
          </w:p>
        </w:tc>
        <w:tc>
          <w:tcPr>
            <w:tcW w:w="2126" w:type="dxa"/>
            <w:tcBorders>
              <w:top w:val="single" w:sz="4" w:space="0" w:color="auto"/>
              <w:bottom w:val="single" w:sz="4" w:space="0" w:color="808080" w:themeColor="background1" w:themeShade="80"/>
            </w:tcBorders>
          </w:tcPr>
          <w:p w14:paraId="7CF3D7E7" w14:textId="150FF5BC" w:rsidR="00DF1AC4" w:rsidRPr="00076505" w:rsidRDefault="00873919" w:rsidP="000B21AD">
            <w:pPr>
              <w:spacing w:before="40" w:after="40"/>
              <w:jc w:val="left"/>
              <w:rPr>
                <w:rFonts w:ascii="Imago" w:hAnsi="Imago"/>
                <w:lang w:val="en-GB"/>
              </w:rPr>
            </w:pPr>
            <w:r w:rsidRPr="00076505">
              <w:rPr>
                <w:rFonts w:ascii="Imago" w:hAnsi="Imago"/>
                <w:lang w:val="en-GB"/>
              </w:rPr>
              <w:t>514.2</w:t>
            </w:r>
            <w:r w:rsidR="00DF1AC4" w:rsidRPr="00076505">
              <w:rPr>
                <w:rFonts w:ascii="Imago" w:hAnsi="Imago"/>
                <w:lang w:val="en-GB"/>
              </w:rPr>
              <w:t xml:space="preserve"> </w:t>
            </w:r>
            <w:r w:rsidR="00DF1AC4" w:rsidRPr="00076505">
              <w:rPr>
                <w:rFonts w:ascii="Times New Roman" w:hAnsi="Times New Roman"/>
                <w:lang w:val="en-GB"/>
              </w:rPr>
              <w:t>→</w:t>
            </w:r>
            <w:r w:rsidR="00DF1AC4" w:rsidRPr="00076505">
              <w:rPr>
                <w:rFonts w:ascii="Imago" w:hAnsi="Imago"/>
                <w:lang w:val="en-GB"/>
              </w:rPr>
              <w:t xml:space="preserve"> </w:t>
            </w:r>
            <w:r w:rsidR="000B21AD" w:rsidRPr="00076505">
              <w:rPr>
                <w:rFonts w:ascii="Imago" w:hAnsi="Imago"/>
                <w:lang w:val="en-GB"/>
              </w:rPr>
              <w:t>303.1</w:t>
            </w:r>
          </w:p>
        </w:tc>
        <w:tc>
          <w:tcPr>
            <w:tcW w:w="1843" w:type="dxa"/>
            <w:tcBorders>
              <w:top w:val="single" w:sz="4" w:space="0" w:color="auto"/>
              <w:bottom w:val="single" w:sz="4" w:space="0" w:color="808080" w:themeColor="background1" w:themeShade="80"/>
            </w:tcBorders>
          </w:tcPr>
          <w:p w14:paraId="69452E2C" w14:textId="78704AE9" w:rsidR="00DF1AC4" w:rsidRPr="00076505" w:rsidRDefault="00CB1C29" w:rsidP="00841592">
            <w:pPr>
              <w:spacing w:before="40" w:after="40"/>
              <w:jc w:val="center"/>
              <w:rPr>
                <w:rFonts w:ascii="Imago" w:hAnsi="Imago"/>
                <w:lang w:val="en-GB"/>
              </w:rPr>
            </w:pPr>
            <w:r w:rsidRPr="00076505">
              <w:rPr>
                <w:rFonts w:ascii="Imago" w:hAnsi="Imago"/>
                <w:lang w:val="en-GB"/>
              </w:rPr>
              <w:t>150</w:t>
            </w:r>
          </w:p>
        </w:tc>
        <w:tc>
          <w:tcPr>
            <w:tcW w:w="992" w:type="dxa"/>
            <w:tcBorders>
              <w:top w:val="single" w:sz="4" w:space="0" w:color="auto"/>
              <w:bottom w:val="single" w:sz="4" w:space="0" w:color="808080" w:themeColor="background1" w:themeShade="80"/>
            </w:tcBorders>
          </w:tcPr>
          <w:p w14:paraId="31AEB5C0" w14:textId="63C2912D" w:rsidR="00DF1AC4" w:rsidRPr="00076505" w:rsidRDefault="007658FD" w:rsidP="00841592">
            <w:pPr>
              <w:spacing w:before="40" w:after="40"/>
              <w:jc w:val="center"/>
              <w:rPr>
                <w:rFonts w:ascii="Imago" w:hAnsi="Imago"/>
                <w:lang w:val="en-GB"/>
              </w:rPr>
            </w:pPr>
            <w:r w:rsidRPr="00076505">
              <w:rPr>
                <w:rFonts w:ascii="Imago" w:hAnsi="Imago"/>
                <w:lang w:val="en-GB"/>
              </w:rPr>
              <w:t>14</w:t>
            </w:r>
          </w:p>
        </w:tc>
        <w:tc>
          <w:tcPr>
            <w:tcW w:w="851" w:type="dxa"/>
            <w:tcBorders>
              <w:top w:val="single" w:sz="4" w:space="0" w:color="auto"/>
              <w:bottom w:val="single" w:sz="4" w:space="0" w:color="808080" w:themeColor="background1" w:themeShade="80"/>
            </w:tcBorders>
          </w:tcPr>
          <w:p w14:paraId="167F51E8" w14:textId="1020B8CA" w:rsidR="00DF1AC4" w:rsidRPr="00076505" w:rsidRDefault="000B21AD" w:rsidP="00841592">
            <w:pPr>
              <w:spacing w:before="40" w:after="40"/>
              <w:jc w:val="center"/>
              <w:rPr>
                <w:rFonts w:ascii="Imago" w:hAnsi="Imago"/>
                <w:lang w:val="en-GB"/>
              </w:rPr>
            </w:pPr>
            <w:r w:rsidRPr="00076505">
              <w:rPr>
                <w:rFonts w:ascii="Imago" w:hAnsi="Imago"/>
                <w:lang w:val="en-GB"/>
              </w:rPr>
              <w:t>25</w:t>
            </w:r>
          </w:p>
        </w:tc>
        <w:tc>
          <w:tcPr>
            <w:tcW w:w="987" w:type="dxa"/>
            <w:tcBorders>
              <w:top w:val="single" w:sz="4" w:space="0" w:color="auto"/>
              <w:bottom w:val="single" w:sz="4" w:space="0" w:color="808080" w:themeColor="background1" w:themeShade="80"/>
            </w:tcBorders>
          </w:tcPr>
          <w:p w14:paraId="2D75EBE0" w14:textId="6A94AA34" w:rsidR="00DF1AC4" w:rsidRPr="00076505" w:rsidRDefault="00873919" w:rsidP="00841592">
            <w:pPr>
              <w:spacing w:before="40" w:after="40"/>
              <w:jc w:val="center"/>
              <w:rPr>
                <w:rFonts w:ascii="Imago" w:hAnsi="Imago"/>
                <w:lang w:val="en-GB"/>
              </w:rPr>
            </w:pPr>
            <w:r w:rsidRPr="00076505">
              <w:rPr>
                <w:rFonts w:ascii="Imago" w:hAnsi="Imago"/>
                <w:lang w:val="en-GB"/>
              </w:rPr>
              <w:t>23</w:t>
            </w:r>
          </w:p>
        </w:tc>
      </w:tr>
      <w:tr w:rsidR="00DF1AC4" w:rsidRPr="00076505" w14:paraId="0F4F5B7A" w14:textId="77777777" w:rsidTr="00446CA2">
        <w:trPr>
          <w:cantSplit/>
        </w:trPr>
        <w:tc>
          <w:tcPr>
            <w:tcW w:w="2410" w:type="dxa"/>
            <w:tcBorders>
              <w:top w:val="single" w:sz="4" w:space="0" w:color="808080" w:themeColor="background1" w:themeShade="80"/>
              <w:bottom w:val="single" w:sz="4" w:space="0" w:color="808080" w:themeColor="background1" w:themeShade="80"/>
            </w:tcBorders>
          </w:tcPr>
          <w:p w14:paraId="316A06A7" w14:textId="48A694D3" w:rsidR="00DF1AC4" w:rsidRPr="00076505" w:rsidRDefault="00C661EA" w:rsidP="00DF1AC4">
            <w:pPr>
              <w:spacing w:before="40" w:after="40"/>
              <w:rPr>
                <w:rFonts w:ascii="Imago" w:hAnsi="Imago"/>
                <w:lang w:val="en-GB"/>
              </w:rPr>
            </w:pPr>
            <w:r w:rsidRPr="00076505">
              <w:rPr>
                <w:rFonts w:ascii="Imago" w:hAnsi="Imago"/>
                <w:lang w:val="en-GB"/>
              </w:rPr>
              <w:t>MPAG</w:t>
            </w:r>
            <w:r w:rsidR="00DF1AC4" w:rsidRPr="00076505">
              <w:rPr>
                <w:rFonts w:ascii="Imago" w:hAnsi="Imago"/>
                <w:lang w:val="en-GB"/>
              </w:rPr>
              <w:t xml:space="preserve"> qualifier</w:t>
            </w:r>
          </w:p>
        </w:tc>
        <w:tc>
          <w:tcPr>
            <w:tcW w:w="2126" w:type="dxa"/>
            <w:tcBorders>
              <w:top w:val="single" w:sz="4" w:space="0" w:color="808080" w:themeColor="background1" w:themeShade="80"/>
              <w:bottom w:val="single" w:sz="4" w:space="0" w:color="808080" w:themeColor="background1" w:themeShade="80"/>
            </w:tcBorders>
          </w:tcPr>
          <w:p w14:paraId="4B8E0B36" w14:textId="16BF5B7F" w:rsidR="00DF1AC4" w:rsidRPr="00076505" w:rsidRDefault="00873919" w:rsidP="000B21AD">
            <w:pPr>
              <w:spacing w:before="40" w:after="40"/>
              <w:jc w:val="left"/>
              <w:rPr>
                <w:rFonts w:ascii="Imago" w:hAnsi="Imago"/>
                <w:lang w:val="en-GB"/>
              </w:rPr>
            </w:pPr>
            <w:r w:rsidRPr="00076505">
              <w:rPr>
                <w:rFonts w:ascii="Imago" w:hAnsi="Imago"/>
                <w:lang w:val="en-GB"/>
              </w:rPr>
              <w:t>514.2</w:t>
            </w:r>
            <w:r w:rsidR="00DF1AC4" w:rsidRPr="00076505">
              <w:rPr>
                <w:rFonts w:ascii="Imago" w:hAnsi="Imago"/>
                <w:lang w:val="en-GB"/>
              </w:rPr>
              <w:t xml:space="preserve"> </w:t>
            </w:r>
            <w:r w:rsidR="00DF1AC4" w:rsidRPr="00076505">
              <w:rPr>
                <w:rFonts w:ascii="Times New Roman" w:hAnsi="Times New Roman"/>
                <w:lang w:val="en-GB"/>
              </w:rPr>
              <w:t>→</w:t>
            </w:r>
            <w:r w:rsidR="00DF1AC4" w:rsidRPr="00076505">
              <w:rPr>
                <w:rFonts w:ascii="Imago" w:hAnsi="Imago"/>
                <w:lang w:val="en-GB"/>
              </w:rPr>
              <w:t xml:space="preserve"> </w:t>
            </w:r>
            <w:r w:rsidR="000B21AD" w:rsidRPr="00076505">
              <w:rPr>
                <w:rFonts w:ascii="Imago" w:hAnsi="Imago"/>
                <w:lang w:val="en-GB"/>
              </w:rPr>
              <w:t>207.1</w:t>
            </w:r>
          </w:p>
        </w:tc>
        <w:tc>
          <w:tcPr>
            <w:tcW w:w="1843" w:type="dxa"/>
            <w:tcBorders>
              <w:top w:val="single" w:sz="4" w:space="0" w:color="808080" w:themeColor="background1" w:themeShade="80"/>
              <w:bottom w:val="single" w:sz="4" w:space="0" w:color="808080" w:themeColor="background1" w:themeShade="80"/>
            </w:tcBorders>
          </w:tcPr>
          <w:p w14:paraId="62438490" w14:textId="2A2CA873" w:rsidR="00DF1AC4" w:rsidRPr="00076505" w:rsidRDefault="00CB1C29" w:rsidP="00841592">
            <w:pPr>
              <w:spacing w:before="40" w:after="40"/>
              <w:jc w:val="center"/>
              <w:rPr>
                <w:rFonts w:ascii="Imago" w:hAnsi="Imago"/>
                <w:lang w:val="en-GB"/>
              </w:rPr>
            </w:pPr>
            <w:r w:rsidRPr="00076505">
              <w:rPr>
                <w:rFonts w:ascii="Imago" w:hAnsi="Imago"/>
                <w:lang w:val="en-GB"/>
              </w:rPr>
              <w:t>150</w:t>
            </w:r>
          </w:p>
        </w:tc>
        <w:tc>
          <w:tcPr>
            <w:tcW w:w="992" w:type="dxa"/>
            <w:tcBorders>
              <w:top w:val="single" w:sz="4" w:space="0" w:color="808080" w:themeColor="background1" w:themeShade="80"/>
              <w:bottom w:val="single" w:sz="4" w:space="0" w:color="808080" w:themeColor="background1" w:themeShade="80"/>
            </w:tcBorders>
          </w:tcPr>
          <w:p w14:paraId="2350E897" w14:textId="25B68487" w:rsidR="00DF1AC4" w:rsidRPr="00076505" w:rsidRDefault="007658FD" w:rsidP="00841592">
            <w:pPr>
              <w:spacing w:before="40" w:after="40"/>
              <w:jc w:val="center"/>
              <w:rPr>
                <w:rFonts w:ascii="Imago" w:hAnsi="Imago"/>
                <w:lang w:val="en-GB"/>
              </w:rPr>
            </w:pPr>
            <w:r w:rsidRPr="00076505">
              <w:rPr>
                <w:rFonts w:ascii="Imago" w:hAnsi="Imago"/>
                <w:lang w:val="en-GB"/>
              </w:rPr>
              <w:t>14</w:t>
            </w:r>
          </w:p>
        </w:tc>
        <w:tc>
          <w:tcPr>
            <w:tcW w:w="851" w:type="dxa"/>
            <w:tcBorders>
              <w:top w:val="single" w:sz="4" w:space="0" w:color="808080" w:themeColor="background1" w:themeShade="80"/>
              <w:bottom w:val="single" w:sz="4" w:space="0" w:color="808080" w:themeColor="background1" w:themeShade="80"/>
            </w:tcBorders>
          </w:tcPr>
          <w:p w14:paraId="71F7B7C1" w14:textId="6E7F2F22" w:rsidR="00DF1AC4" w:rsidRPr="00076505" w:rsidRDefault="000B21AD" w:rsidP="00841592">
            <w:pPr>
              <w:spacing w:before="40" w:after="40"/>
              <w:jc w:val="center"/>
              <w:rPr>
                <w:rFonts w:ascii="Imago" w:hAnsi="Imago"/>
                <w:lang w:val="en-GB"/>
              </w:rPr>
            </w:pPr>
            <w:r w:rsidRPr="00076505">
              <w:rPr>
                <w:rFonts w:ascii="Imago" w:hAnsi="Imago"/>
                <w:lang w:val="en-GB"/>
              </w:rPr>
              <w:t>50</w:t>
            </w:r>
          </w:p>
        </w:tc>
        <w:tc>
          <w:tcPr>
            <w:tcW w:w="987" w:type="dxa"/>
            <w:tcBorders>
              <w:top w:val="single" w:sz="4" w:space="0" w:color="808080" w:themeColor="background1" w:themeShade="80"/>
              <w:bottom w:val="single" w:sz="4" w:space="0" w:color="808080" w:themeColor="background1" w:themeShade="80"/>
            </w:tcBorders>
          </w:tcPr>
          <w:p w14:paraId="47514B38" w14:textId="6C9449EF" w:rsidR="00DF1AC4" w:rsidRPr="00076505" w:rsidRDefault="00873919" w:rsidP="00841592">
            <w:pPr>
              <w:spacing w:before="40" w:after="40"/>
              <w:jc w:val="center"/>
              <w:rPr>
                <w:rFonts w:ascii="Imago" w:hAnsi="Imago"/>
                <w:lang w:val="en-GB"/>
              </w:rPr>
            </w:pPr>
            <w:r w:rsidRPr="00076505">
              <w:rPr>
                <w:rFonts w:ascii="Imago" w:hAnsi="Imago"/>
                <w:lang w:val="en-GB"/>
              </w:rPr>
              <w:t>23</w:t>
            </w:r>
          </w:p>
        </w:tc>
      </w:tr>
      <w:tr w:rsidR="00DF1AC4" w:rsidRPr="00076505" w14:paraId="457858F3" w14:textId="77777777" w:rsidTr="00446CA2">
        <w:trPr>
          <w:cantSplit/>
        </w:trPr>
        <w:tc>
          <w:tcPr>
            <w:tcW w:w="2410" w:type="dxa"/>
            <w:tcBorders>
              <w:top w:val="single" w:sz="4" w:space="0" w:color="808080" w:themeColor="background1" w:themeShade="80"/>
              <w:bottom w:val="single" w:sz="4" w:space="0" w:color="808080" w:themeColor="background1" w:themeShade="80"/>
            </w:tcBorders>
          </w:tcPr>
          <w:p w14:paraId="72750C24" w14:textId="02A5FA5F" w:rsidR="00DF1AC4" w:rsidRPr="00076505" w:rsidRDefault="00A74835" w:rsidP="00DF1AC4">
            <w:pPr>
              <w:spacing w:before="40" w:after="40"/>
              <w:rPr>
                <w:rFonts w:ascii="Imago" w:hAnsi="Imago"/>
                <w:lang w:val="fr-CH"/>
              </w:rPr>
            </w:pPr>
            <w:r w:rsidRPr="00076505">
              <w:rPr>
                <w:rFonts w:ascii="Imago" w:hAnsi="Imago"/>
                <w:lang w:val="fr-CH"/>
              </w:rPr>
              <w:t>[</w:t>
            </w:r>
            <w:r w:rsidRPr="00076505">
              <w:rPr>
                <w:rFonts w:ascii="Imago" w:hAnsi="Imago"/>
                <w:vertAlign w:val="superscript"/>
                <w:lang w:val="fr-CH"/>
              </w:rPr>
              <w:t>2</w:t>
            </w:r>
            <w:r w:rsidRPr="00076505">
              <w:rPr>
                <w:rFonts w:ascii="Imago" w:hAnsi="Imago"/>
                <w:lang w:val="fr-CH"/>
              </w:rPr>
              <w:t>H</w:t>
            </w:r>
            <w:r w:rsidRPr="00076505">
              <w:rPr>
                <w:rFonts w:ascii="Imago" w:hAnsi="Imago"/>
                <w:vertAlign w:val="subscript"/>
                <w:lang w:val="fr-CH"/>
              </w:rPr>
              <w:t>3</w:t>
            </w:r>
            <w:r w:rsidRPr="00076505">
              <w:rPr>
                <w:rFonts w:ascii="Imago" w:hAnsi="Imago"/>
                <w:lang w:val="fr-CH"/>
              </w:rPr>
              <w:t>]-</w:t>
            </w:r>
            <w:r w:rsidR="00C661EA" w:rsidRPr="00076505">
              <w:rPr>
                <w:rFonts w:ascii="Imago" w:hAnsi="Imago"/>
                <w:lang w:val="fr-CH"/>
              </w:rPr>
              <w:t>MPAG</w:t>
            </w:r>
            <w:r w:rsidR="00DF1AC4" w:rsidRPr="00076505">
              <w:rPr>
                <w:rFonts w:ascii="Imago" w:hAnsi="Imago"/>
                <w:lang w:val="fr-CH"/>
              </w:rPr>
              <w:t xml:space="preserve"> quantifier</w:t>
            </w:r>
          </w:p>
        </w:tc>
        <w:tc>
          <w:tcPr>
            <w:tcW w:w="2126" w:type="dxa"/>
            <w:tcBorders>
              <w:top w:val="single" w:sz="4" w:space="0" w:color="808080" w:themeColor="background1" w:themeShade="80"/>
              <w:bottom w:val="single" w:sz="4" w:space="0" w:color="808080" w:themeColor="background1" w:themeShade="80"/>
            </w:tcBorders>
          </w:tcPr>
          <w:p w14:paraId="0F5FC375" w14:textId="1A3BA2D4" w:rsidR="00DF1AC4" w:rsidRPr="00076505" w:rsidRDefault="00873919" w:rsidP="000B21AD">
            <w:pPr>
              <w:spacing w:before="40" w:after="40"/>
              <w:jc w:val="left"/>
              <w:rPr>
                <w:rFonts w:ascii="Imago" w:hAnsi="Imago"/>
                <w:lang w:val="en-GB"/>
              </w:rPr>
            </w:pPr>
            <w:r w:rsidRPr="00076505">
              <w:rPr>
                <w:rFonts w:ascii="Imago" w:hAnsi="Imago"/>
                <w:lang w:val="en-GB"/>
              </w:rPr>
              <w:t>517.2</w:t>
            </w:r>
            <w:r w:rsidR="00DF1AC4" w:rsidRPr="00076505">
              <w:rPr>
                <w:rFonts w:ascii="Imago" w:hAnsi="Imago"/>
                <w:lang w:val="en-GB"/>
              </w:rPr>
              <w:t xml:space="preserve"> </w:t>
            </w:r>
            <w:r w:rsidR="00DF1AC4" w:rsidRPr="00076505">
              <w:rPr>
                <w:rFonts w:ascii="Times New Roman" w:hAnsi="Times New Roman"/>
                <w:lang w:val="en-GB"/>
              </w:rPr>
              <w:t>→</w:t>
            </w:r>
            <w:r w:rsidR="00DF1AC4" w:rsidRPr="00076505">
              <w:rPr>
                <w:rFonts w:ascii="Imago" w:hAnsi="Imago"/>
                <w:lang w:val="en-GB"/>
              </w:rPr>
              <w:t xml:space="preserve"> </w:t>
            </w:r>
            <w:r w:rsidR="000B21AD" w:rsidRPr="00076505">
              <w:rPr>
                <w:rFonts w:ascii="Imago" w:hAnsi="Imago"/>
                <w:lang w:val="en-GB"/>
              </w:rPr>
              <w:t>306.1</w:t>
            </w:r>
          </w:p>
        </w:tc>
        <w:tc>
          <w:tcPr>
            <w:tcW w:w="1843" w:type="dxa"/>
            <w:tcBorders>
              <w:top w:val="single" w:sz="4" w:space="0" w:color="808080" w:themeColor="background1" w:themeShade="80"/>
              <w:bottom w:val="single" w:sz="4" w:space="0" w:color="808080" w:themeColor="background1" w:themeShade="80"/>
            </w:tcBorders>
          </w:tcPr>
          <w:p w14:paraId="0ED7FE69" w14:textId="3C9EE212" w:rsidR="00DF1AC4" w:rsidRPr="00076505" w:rsidRDefault="00CB1C29" w:rsidP="00841592">
            <w:pPr>
              <w:spacing w:before="40" w:after="40"/>
              <w:jc w:val="center"/>
              <w:rPr>
                <w:rFonts w:ascii="Imago" w:hAnsi="Imago"/>
                <w:lang w:val="en-GB"/>
              </w:rPr>
            </w:pPr>
            <w:r w:rsidRPr="00076505">
              <w:rPr>
                <w:rFonts w:ascii="Imago" w:hAnsi="Imago"/>
                <w:lang w:val="en-GB"/>
              </w:rPr>
              <w:t>150</w:t>
            </w:r>
          </w:p>
        </w:tc>
        <w:tc>
          <w:tcPr>
            <w:tcW w:w="992" w:type="dxa"/>
            <w:tcBorders>
              <w:top w:val="single" w:sz="4" w:space="0" w:color="808080" w:themeColor="background1" w:themeShade="80"/>
              <w:bottom w:val="single" w:sz="4" w:space="0" w:color="808080" w:themeColor="background1" w:themeShade="80"/>
            </w:tcBorders>
          </w:tcPr>
          <w:p w14:paraId="67DA1513" w14:textId="388538C0" w:rsidR="00DF1AC4" w:rsidRPr="00076505" w:rsidRDefault="007658FD" w:rsidP="00841592">
            <w:pPr>
              <w:spacing w:before="40" w:after="40"/>
              <w:jc w:val="center"/>
              <w:rPr>
                <w:rFonts w:ascii="Imago" w:hAnsi="Imago"/>
                <w:lang w:val="en-GB"/>
              </w:rPr>
            </w:pPr>
            <w:r w:rsidRPr="00076505">
              <w:rPr>
                <w:rFonts w:ascii="Imago" w:hAnsi="Imago"/>
                <w:lang w:val="en-GB"/>
              </w:rPr>
              <w:t>14</w:t>
            </w:r>
          </w:p>
        </w:tc>
        <w:tc>
          <w:tcPr>
            <w:tcW w:w="851" w:type="dxa"/>
            <w:tcBorders>
              <w:top w:val="single" w:sz="4" w:space="0" w:color="808080" w:themeColor="background1" w:themeShade="80"/>
              <w:bottom w:val="single" w:sz="4" w:space="0" w:color="808080" w:themeColor="background1" w:themeShade="80"/>
            </w:tcBorders>
          </w:tcPr>
          <w:p w14:paraId="3467753C" w14:textId="29668E30" w:rsidR="00DF1AC4" w:rsidRPr="00076505" w:rsidRDefault="000B21AD" w:rsidP="00841592">
            <w:pPr>
              <w:spacing w:before="40" w:after="40"/>
              <w:jc w:val="center"/>
              <w:rPr>
                <w:rFonts w:ascii="Imago" w:hAnsi="Imago"/>
                <w:lang w:val="en-GB"/>
              </w:rPr>
            </w:pPr>
            <w:r w:rsidRPr="00076505">
              <w:rPr>
                <w:rFonts w:ascii="Imago" w:hAnsi="Imago"/>
                <w:lang w:val="en-GB"/>
              </w:rPr>
              <w:t>25</w:t>
            </w:r>
          </w:p>
        </w:tc>
        <w:tc>
          <w:tcPr>
            <w:tcW w:w="987" w:type="dxa"/>
            <w:tcBorders>
              <w:top w:val="single" w:sz="4" w:space="0" w:color="808080" w:themeColor="background1" w:themeShade="80"/>
              <w:bottom w:val="single" w:sz="4" w:space="0" w:color="808080" w:themeColor="background1" w:themeShade="80"/>
            </w:tcBorders>
          </w:tcPr>
          <w:p w14:paraId="000957E4" w14:textId="296B9FCB" w:rsidR="00DF1AC4" w:rsidRPr="00076505" w:rsidRDefault="00873919" w:rsidP="00841592">
            <w:pPr>
              <w:spacing w:before="40" w:after="40"/>
              <w:jc w:val="center"/>
              <w:rPr>
                <w:rFonts w:ascii="Imago" w:hAnsi="Imago"/>
                <w:lang w:val="en-GB"/>
              </w:rPr>
            </w:pPr>
            <w:r w:rsidRPr="00076505">
              <w:rPr>
                <w:rFonts w:ascii="Imago" w:hAnsi="Imago"/>
                <w:lang w:val="en-GB"/>
              </w:rPr>
              <w:t>23</w:t>
            </w:r>
          </w:p>
        </w:tc>
      </w:tr>
      <w:tr w:rsidR="00DF1AC4" w:rsidRPr="00076505" w14:paraId="7548A63F" w14:textId="77777777" w:rsidTr="00446CA2">
        <w:trPr>
          <w:cantSplit/>
        </w:trPr>
        <w:tc>
          <w:tcPr>
            <w:tcW w:w="2410" w:type="dxa"/>
            <w:tcBorders>
              <w:top w:val="single" w:sz="4" w:space="0" w:color="808080" w:themeColor="background1" w:themeShade="80"/>
            </w:tcBorders>
          </w:tcPr>
          <w:p w14:paraId="34F93A69" w14:textId="4C672A66" w:rsidR="00DF1AC4" w:rsidRPr="00076505" w:rsidRDefault="00873919" w:rsidP="00DF1AC4">
            <w:pPr>
              <w:spacing w:before="40" w:after="40"/>
              <w:rPr>
                <w:rFonts w:ascii="Imago" w:hAnsi="Imago"/>
                <w:lang w:val="en-GB"/>
              </w:rPr>
            </w:pPr>
            <w:r w:rsidRPr="00076505">
              <w:rPr>
                <w:rFonts w:ascii="Imago" w:hAnsi="Imago"/>
                <w:lang w:val="fr-CH"/>
              </w:rPr>
              <w:t>[</w:t>
            </w:r>
            <w:r w:rsidRPr="00076505">
              <w:rPr>
                <w:rFonts w:ascii="Imago" w:hAnsi="Imago"/>
                <w:vertAlign w:val="superscript"/>
                <w:lang w:val="fr-CH"/>
              </w:rPr>
              <w:t>2</w:t>
            </w:r>
            <w:r w:rsidRPr="00076505">
              <w:rPr>
                <w:rFonts w:ascii="Imago" w:hAnsi="Imago"/>
                <w:lang w:val="fr-CH"/>
              </w:rPr>
              <w:t>H</w:t>
            </w:r>
            <w:r w:rsidRPr="00076505">
              <w:rPr>
                <w:rFonts w:ascii="Imago" w:hAnsi="Imago"/>
                <w:vertAlign w:val="subscript"/>
                <w:lang w:val="fr-CH"/>
              </w:rPr>
              <w:t>3</w:t>
            </w:r>
            <w:r w:rsidRPr="00076505">
              <w:rPr>
                <w:rFonts w:ascii="Imago" w:hAnsi="Imago"/>
                <w:lang w:val="fr-CH"/>
              </w:rPr>
              <w:t>]-</w:t>
            </w:r>
            <w:r w:rsidR="00C661EA" w:rsidRPr="00076505">
              <w:rPr>
                <w:rFonts w:ascii="Imago" w:hAnsi="Imago"/>
                <w:lang w:val="en-GB"/>
              </w:rPr>
              <w:t>MPAG</w:t>
            </w:r>
            <w:r w:rsidR="00DF1AC4" w:rsidRPr="00076505">
              <w:rPr>
                <w:rFonts w:ascii="Imago" w:hAnsi="Imago"/>
                <w:lang w:val="en-GB"/>
              </w:rPr>
              <w:t xml:space="preserve"> qualifier</w:t>
            </w:r>
          </w:p>
        </w:tc>
        <w:tc>
          <w:tcPr>
            <w:tcW w:w="2126" w:type="dxa"/>
            <w:tcBorders>
              <w:top w:val="single" w:sz="4" w:space="0" w:color="808080" w:themeColor="background1" w:themeShade="80"/>
            </w:tcBorders>
          </w:tcPr>
          <w:p w14:paraId="5842AC07" w14:textId="144E75B5" w:rsidR="00DF1AC4" w:rsidRPr="00076505" w:rsidRDefault="00873919" w:rsidP="000B21AD">
            <w:pPr>
              <w:spacing w:before="40" w:after="40"/>
              <w:jc w:val="left"/>
              <w:rPr>
                <w:rFonts w:ascii="Imago" w:hAnsi="Imago"/>
                <w:lang w:val="en-GB"/>
              </w:rPr>
            </w:pPr>
            <w:r w:rsidRPr="00076505">
              <w:rPr>
                <w:rFonts w:ascii="Imago" w:hAnsi="Imago"/>
                <w:lang w:val="en-GB"/>
              </w:rPr>
              <w:t>517.2</w:t>
            </w:r>
            <w:r w:rsidR="00DF1AC4" w:rsidRPr="00076505">
              <w:rPr>
                <w:rFonts w:ascii="Imago" w:hAnsi="Imago"/>
                <w:lang w:val="en-GB"/>
              </w:rPr>
              <w:t xml:space="preserve"> </w:t>
            </w:r>
            <w:r w:rsidR="00DF1AC4" w:rsidRPr="00076505">
              <w:rPr>
                <w:rFonts w:ascii="Times New Roman" w:hAnsi="Times New Roman"/>
                <w:lang w:val="en-GB"/>
              </w:rPr>
              <w:t>→</w:t>
            </w:r>
            <w:r w:rsidR="00DF1AC4" w:rsidRPr="00076505">
              <w:rPr>
                <w:rFonts w:ascii="Imago" w:hAnsi="Imago"/>
                <w:lang w:val="en-GB"/>
              </w:rPr>
              <w:t xml:space="preserve"> </w:t>
            </w:r>
            <w:r w:rsidR="000B21AD" w:rsidRPr="00076505">
              <w:rPr>
                <w:rFonts w:ascii="Imago" w:hAnsi="Imago"/>
                <w:lang w:val="en-GB"/>
              </w:rPr>
              <w:t>210.1</w:t>
            </w:r>
          </w:p>
        </w:tc>
        <w:tc>
          <w:tcPr>
            <w:tcW w:w="1843" w:type="dxa"/>
            <w:tcBorders>
              <w:top w:val="single" w:sz="4" w:space="0" w:color="808080" w:themeColor="background1" w:themeShade="80"/>
            </w:tcBorders>
          </w:tcPr>
          <w:p w14:paraId="4FCCC6E1" w14:textId="57E39468" w:rsidR="00DF1AC4" w:rsidRPr="00076505" w:rsidRDefault="00CB1C29" w:rsidP="00841592">
            <w:pPr>
              <w:spacing w:before="40" w:after="40"/>
              <w:jc w:val="center"/>
              <w:rPr>
                <w:rFonts w:ascii="Imago" w:hAnsi="Imago"/>
                <w:lang w:val="en-GB"/>
              </w:rPr>
            </w:pPr>
            <w:r w:rsidRPr="00076505">
              <w:rPr>
                <w:rFonts w:ascii="Imago" w:hAnsi="Imago"/>
                <w:lang w:val="en-GB"/>
              </w:rPr>
              <w:t>150</w:t>
            </w:r>
          </w:p>
        </w:tc>
        <w:tc>
          <w:tcPr>
            <w:tcW w:w="992" w:type="dxa"/>
            <w:tcBorders>
              <w:top w:val="single" w:sz="4" w:space="0" w:color="808080" w:themeColor="background1" w:themeShade="80"/>
            </w:tcBorders>
          </w:tcPr>
          <w:p w14:paraId="10CE793D" w14:textId="0C26E5F1" w:rsidR="00DF1AC4" w:rsidRPr="00076505" w:rsidRDefault="007658FD" w:rsidP="00841592">
            <w:pPr>
              <w:spacing w:before="40" w:after="40"/>
              <w:jc w:val="center"/>
              <w:rPr>
                <w:rFonts w:ascii="Imago" w:hAnsi="Imago"/>
                <w:lang w:val="en-GB"/>
              </w:rPr>
            </w:pPr>
            <w:r w:rsidRPr="00076505">
              <w:rPr>
                <w:rFonts w:ascii="Imago" w:hAnsi="Imago"/>
                <w:lang w:val="en-GB"/>
              </w:rPr>
              <w:t>14</w:t>
            </w:r>
          </w:p>
        </w:tc>
        <w:tc>
          <w:tcPr>
            <w:tcW w:w="851" w:type="dxa"/>
            <w:tcBorders>
              <w:top w:val="single" w:sz="4" w:space="0" w:color="808080" w:themeColor="background1" w:themeShade="80"/>
            </w:tcBorders>
          </w:tcPr>
          <w:p w14:paraId="5C0DD3D4" w14:textId="6B33F6D8" w:rsidR="00DF1AC4" w:rsidRPr="00076505" w:rsidRDefault="000B21AD" w:rsidP="00841592">
            <w:pPr>
              <w:spacing w:before="40" w:after="40"/>
              <w:jc w:val="center"/>
              <w:rPr>
                <w:rFonts w:ascii="Imago" w:hAnsi="Imago"/>
                <w:lang w:val="en-GB"/>
              </w:rPr>
            </w:pPr>
            <w:r w:rsidRPr="00076505">
              <w:rPr>
                <w:rFonts w:ascii="Imago" w:hAnsi="Imago"/>
                <w:lang w:val="en-GB"/>
              </w:rPr>
              <w:t>50</w:t>
            </w:r>
          </w:p>
        </w:tc>
        <w:tc>
          <w:tcPr>
            <w:tcW w:w="987" w:type="dxa"/>
            <w:tcBorders>
              <w:top w:val="single" w:sz="4" w:space="0" w:color="808080" w:themeColor="background1" w:themeShade="80"/>
            </w:tcBorders>
          </w:tcPr>
          <w:p w14:paraId="19844E79" w14:textId="61FA83E5" w:rsidR="00DF1AC4" w:rsidRPr="00076505" w:rsidRDefault="00873919" w:rsidP="00841592">
            <w:pPr>
              <w:spacing w:before="40" w:after="40"/>
              <w:jc w:val="center"/>
              <w:rPr>
                <w:rFonts w:ascii="Imago" w:hAnsi="Imago"/>
                <w:lang w:val="en-GB"/>
              </w:rPr>
            </w:pPr>
            <w:r w:rsidRPr="00076505">
              <w:rPr>
                <w:rFonts w:ascii="Imago" w:hAnsi="Imago"/>
                <w:lang w:val="en-GB"/>
              </w:rPr>
              <w:t>23</w:t>
            </w:r>
          </w:p>
        </w:tc>
      </w:tr>
      <w:bookmarkEnd w:id="82"/>
    </w:tbl>
    <w:p w14:paraId="7F1EB831" w14:textId="59CEABE8" w:rsidR="00AA2F77" w:rsidRPr="00076505" w:rsidRDefault="00AA2F77" w:rsidP="00376102">
      <w:pPr>
        <w:rPr>
          <w:rFonts w:ascii="Imago" w:hAnsi="Imago"/>
          <w:lang w:val="en-GB"/>
        </w:rPr>
      </w:pPr>
    </w:p>
    <w:p w14:paraId="67C92064" w14:textId="309DE037" w:rsidR="00376102" w:rsidRPr="00076505" w:rsidRDefault="00376102" w:rsidP="00376102">
      <w:pPr>
        <w:rPr>
          <w:rFonts w:ascii="Imago" w:hAnsi="Imago"/>
          <w:lang w:val="en-GB"/>
        </w:rPr>
      </w:pPr>
      <w:r w:rsidRPr="00076505">
        <w:rPr>
          <w:rFonts w:ascii="Imago" w:hAnsi="Imago"/>
          <w:lang w:val="en-GB"/>
        </w:rPr>
        <w:t xml:space="preserve">All settings and conditions in section </w:t>
      </w:r>
      <w:r w:rsidRPr="00076505">
        <w:rPr>
          <w:rFonts w:ascii="Imago" w:hAnsi="Imago"/>
          <w:lang w:val="en-GB"/>
        </w:rPr>
        <w:fldChar w:fldCharType="begin"/>
      </w:r>
      <w:r w:rsidRPr="00076505">
        <w:rPr>
          <w:rFonts w:ascii="Imago" w:hAnsi="Imago"/>
          <w:lang w:val="en-GB"/>
        </w:rPr>
        <w:instrText xml:space="preserve"> REF _Ref63352962 \r \h </w:instrText>
      </w:r>
      <w:r w:rsidR="00130BDE" w:rsidRPr="00076505">
        <w:rPr>
          <w:rFonts w:ascii="Imago" w:hAnsi="Imago"/>
          <w:lang w:val="en-GB"/>
        </w:rPr>
        <w:instrText xml:space="preserve"> \* MERGEFORMAT </w:instrText>
      </w:r>
      <w:r w:rsidRPr="00076505">
        <w:rPr>
          <w:rFonts w:ascii="Imago" w:hAnsi="Imago"/>
          <w:lang w:val="en-GB"/>
        </w:rPr>
      </w:r>
      <w:r w:rsidRPr="00076505">
        <w:rPr>
          <w:rFonts w:ascii="Imago" w:hAnsi="Imago"/>
          <w:lang w:val="en-GB"/>
        </w:rPr>
        <w:fldChar w:fldCharType="separate"/>
      </w:r>
      <w:r w:rsidR="008F3102" w:rsidRPr="00076505">
        <w:rPr>
          <w:rFonts w:ascii="Imago" w:hAnsi="Imago"/>
          <w:lang w:val="en-GB"/>
        </w:rPr>
        <w:t>6.1.2</w:t>
      </w:r>
      <w:r w:rsidRPr="00076505">
        <w:rPr>
          <w:rFonts w:ascii="Imago" w:hAnsi="Imago"/>
          <w:lang w:val="en-GB"/>
        </w:rPr>
        <w:fldChar w:fldCharType="end"/>
      </w:r>
      <w:r w:rsidRPr="00076505">
        <w:rPr>
          <w:rFonts w:ascii="Imago" w:hAnsi="Imago"/>
          <w:lang w:val="en-GB"/>
        </w:rPr>
        <w:t xml:space="preserve"> are only standard values and may vary from device to device.</w:t>
      </w:r>
    </w:p>
    <w:p w14:paraId="29EC86E1" w14:textId="77777777" w:rsidR="00376102" w:rsidRPr="00076505" w:rsidRDefault="00376102" w:rsidP="00376102">
      <w:pPr>
        <w:rPr>
          <w:rFonts w:ascii="Imago" w:hAnsi="Imago"/>
          <w:lang w:val="en-GB"/>
        </w:rPr>
      </w:pPr>
    </w:p>
    <w:p w14:paraId="71FF2473" w14:textId="77777777" w:rsidR="00376102" w:rsidRPr="00076505" w:rsidRDefault="00376102" w:rsidP="00376102">
      <w:pPr>
        <w:rPr>
          <w:rFonts w:ascii="Imago" w:hAnsi="Imago"/>
          <w:b/>
          <w:lang w:val="en-GB"/>
        </w:rPr>
      </w:pPr>
      <w:r w:rsidRPr="00076505">
        <w:rPr>
          <w:rFonts w:ascii="Imago" w:hAnsi="Imago"/>
          <w:b/>
          <w:lang w:val="en-GB"/>
        </w:rPr>
        <w:t>Method transfer to another device / tuning procedure: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04"/>
        <w:gridCol w:w="2304"/>
        <w:gridCol w:w="2304"/>
      </w:tblGrid>
      <w:tr w:rsidR="00376102" w:rsidRPr="00E44DA4" w14:paraId="26E7B017" w14:textId="77777777" w:rsidTr="00200579">
        <w:tc>
          <w:tcPr>
            <w:tcW w:w="2268" w:type="dxa"/>
          </w:tcPr>
          <w:p w14:paraId="64265140" w14:textId="77777777" w:rsidR="00376102" w:rsidRPr="00076505" w:rsidRDefault="00376102" w:rsidP="00200579">
            <w:pPr>
              <w:rPr>
                <w:rFonts w:ascii="Imago" w:hAnsi="Imago"/>
                <w:lang w:val="en-GB"/>
              </w:rPr>
            </w:pPr>
            <w:r w:rsidRPr="00076505">
              <w:rPr>
                <w:rFonts w:ascii="Imago" w:hAnsi="Imago"/>
                <w:lang w:val="en-GB"/>
              </w:rPr>
              <w:t>Analyte solution:</w:t>
            </w:r>
          </w:p>
        </w:tc>
        <w:tc>
          <w:tcPr>
            <w:tcW w:w="6912" w:type="dxa"/>
            <w:gridSpan w:val="3"/>
          </w:tcPr>
          <w:p w14:paraId="2D07FFA9" w14:textId="113381E6" w:rsidR="00376102" w:rsidRPr="00076505" w:rsidRDefault="00A74835" w:rsidP="00200579">
            <w:pPr>
              <w:rPr>
                <w:rFonts w:ascii="Imago" w:hAnsi="Imago"/>
                <w:lang w:val="en-GB"/>
              </w:rPr>
            </w:pPr>
            <w:r w:rsidRPr="00076505">
              <w:rPr>
                <w:rFonts w:ascii="Imago" w:hAnsi="Imago"/>
                <w:lang w:val="en-GB"/>
              </w:rPr>
              <w:t>Mycophenolic acid glucuronide</w:t>
            </w:r>
            <w:r w:rsidR="00376102" w:rsidRPr="00076505">
              <w:rPr>
                <w:rFonts w:ascii="Imago" w:hAnsi="Imago"/>
                <w:lang w:val="en-GB"/>
              </w:rPr>
              <w:t xml:space="preserve">, </w:t>
            </w:r>
            <w:r w:rsidR="001A12BE" w:rsidRPr="00076505">
              <w:rPr>
                <w:rFonts w:ascii="Imago" w:hAnsi="Imago"/>
                <w:lang w:val="en-GB"/>
              </w:rPr>
              <w:t xml:space="preserve">e.g. </w:t>
            </w:r>
            <w:r w:rsidR="00A2157E" w:rsidRPr="00076505">
              <w:rPr>
                <w:rFonts w:ascii="Imago" w:hAnsi="Imago"/>
                <w:lang w:val="en-GB"/>
              </w:rPr>
              <w:t>75</w:t>
            </w:r>
            <w:r w:rsidR="001A12BE" w:rsidRPr="00076505">
              <w:rPr>
                <w:rFonts w:ascii="Imago" w:hAnsi="Imago"/>
                <w:lang w:val="en-GB"/>
              </w:rPr>
              <w:t> </w:t>
            </w:r>
            <w:r w:rsidR="00376102" w:rsidRPr="00076505">
              <w:rPr>
                <w:rFonts w:ascii="Imago" w:hAnsi="Imago"/>
                <w:lang w:val="en-GB"/>
              </w:rPr>
              <w:t>ng/mL in mobile phase A / mobile phase B 1+1 (v+v)</w:t>
            </w:r>
          </w:p>
        </w:tc>
      </w:tr>
      <w:tr w:rsidR="00376102" w:rsidRPr="00E44DA4" w14:paraId="1DF4C5CA" w14:textId="77777777" w:rsidTr="00200579">
        <w:tc>
          <w:tcPr>
            <w:tcW w:w="2268" w:type="dxa"/>
          </w:tcPr>
          <w:p w14:paraId="215B36F4" w14:textId="77777777" w:rsidR="00376102" w:rsidRPr="00076505" w:rsidRDefault="00376102" w:rsidP="00200579">
            <w:pPr>
              <w:rPr>
                <w:rFonts w:ascii="Imago" w:hAnsi="Imago"/>
                <w:lang w:val="en-GB"/>
              </w:rPr>
            </w:pPr>
            <w:r w:rsidRPr="00076505">
              <w:rPr>
                <w:rFonts w:ascii="Imago" w:hAnsi="Imago"/>
                <w:lang w:val="en-GB"/>
              </w:rPr>
              <w:t>MS profile:</w:t>
            </w:r>
          </w:p>
        </w:tc>
        <w:tc>
          <w:tcPr>
            <w:tcW w:w="6912" w:type="dxa"/>
            <w:gridSpan w:val="3"/>
          </w:tcPr>
          <w:p w14:paraId="4357E4E4" w14:textId="0C7BEF87" w:rsidR="00376102" w:rsidRPr="00076505" w:rsidRDefault="00E61EE5" w:rsidP="00200579">
            <w:pPr>
              <w:rPr>
                <w:rFonts w:ascii="Imago" w:hAnsi="Imago"/>
                <w:lang w:val="en-GB"/>
              </w:rPr>
            </w:pPr>
            <w:r w:rsidRPr="00076505">
              <w:rPr>
                <w:rFonts w:ascii="Imago" w:hAnsi="Imago"/>
                <w:lang w:val="en-GB"/>
              </w:rPr>
              <w:t>Manual t</w:t>
            </w:r>
            <w:r w:rsidR="00376102" w:rsidRPr="00076505">
              <w:rPr>
                <w:rFonts w:ascii="Imago" w:hAnsi="Imago"/>
                <w:lang w:val="en-GB"/>
              </w:rPr>
              <w:t>uning mode</w:t>
            </w:r>
            <w:r w:rsidRPr="00076505">
              <w:rPr>
                <w:rFonts w:ascii="Imago" w:hAnsi="Imago"/>
                <w:lang w:val="en-GB"/>
              </w:rPr>
              <w:t>, no LC flow</w:t>
            </w:r>
          </w:p>
        </w:tc>
      </w:tr>
      <w:tr w:rsidR="00902B0F" w:rsidRPr="00076505" w14:paraId="0F0D1BD9" w14:textId="77777777" w:rsidTr="00200579">
        <w:tc>
          <w:tcPr>
            <w:tcW w:w="2268" w:type="dxa"/>
          </w:tcPr>
          <w:p w14:paraId="52548A62" w14:textId="77777777" w:rsidR="00902B0F" w:rsidRPr="00076505" w:rsidRDefault="00902B0F" w:rsidP="00902B0F">
            <w:pPr>
              <w:rPr>
                <w:rFonts w:ascii="Imago" w:hAnsi="Imago"/>
                <w:lang w:val="en-GB"/>
              </w:rPr>
            </w:pPr>
            <w:r w:rsidRPr="00076505">
              <w:rPr>
                <w:rFonts w:ascii="Imago" w:hAnsi="Imago"/>
                <w:lang w:val="en-GB"/>
              </w:rPr>
              <w:t>Ionisation mode:</w:t>
            </w:r>
          </w:p>
        </w:tc>
        <w:tc>
          <w:tcPr>
            <w:tcW w:w="6912" w:type="dxa"/>
            <w:gridSpan w:val="3"/>
          </w:tcPr>
          <w:p w14:paraId="104DADB1" w14:textId="73B7A995" w:rsidR="00902B0F" w:rsidRPr="00076505" w:rsidRDefault="00902B0F" w:rsidP="00902B0F">
            <w:pPr>
              <w:rPr>
                <w:rFonts w:ascii="Imago" w:hAnsi="Imago"/>
                <w:lang w:val="en-GB"/>
              </w:rPr>
            </w:pPr>
            <w:r w:rsidRPr="00076505">
              <w:rPr>
                <w:rFonts w:ascii="Imago" w:hAnsi="Imago"/>
                <w:lang w:val="en-GB"/>
              </w:rPr>
              <w:t xml:space="preserve">ESI </w:t>
            </w:r>
            <w:r w:rsidRPr="00076505">
              <w:rPr>
                <w:rFonts w:ascii="Imago" w:hAnsi="Imago"/>
                <w:lang w:val="en-GB"/>
              </w:rPr>
              <w:fldChar w:fldCharType="begin"/>
            </w:r>
            <w:r w:rsidRPr="00076505">
              <w:rPr>
                <w:rFonts w:ascii="Imago" w:hAnsi="Imago"/>
                <w:lang w:val="en-GB"/>
              </w:rPr>
              <w:instrText xml:space="preserve"> REF ESI_mode \h </w:instrText>
            </w:r>
            <w:r w:rsidR="00130BDE" w:rsidRPr="00076505">
              <w:rPr>
                <w:rFonts w:ascii="Imago" w:hAnsi="Imago"/>
                <w:lang w:val="en-GB"/>
              </w:rPr>
              <w:instrText xml:space="preserve"> \* MERGEFORMAT </w:instrText>
            </w:r>
            <w:r w:rsidRPr="00076505">
              <w:rPr>
                <w:rFonts w:ascii="Imago" w:hAnsi="Imago"/>
                <w:lang w:val="en-GB"/>
              </w:rPr>
            </w:r>
            <w:r w:rsidRPr="00076505">
              <w:rPr>
                <w:rFonts w:ascii="Imago" w:hAnsi="Imago"/>
                <w:lang w:val="en-GB"/>
              </w:rPr>
              <w:fldChar w:fldCharType="separate"/>
            </w:r>
            <w:r w:rsidR="008F3102" w:rsidRPr="00076505">
              <w:rPr>
                <w:rFonts w:ascii="Imago" w:hAnsi="Imago" w:cs="Arial"/>
                <w:lang w:val="en-GB"/>
              </w:rPr>
              <w:t>positive</w:t>
            </w:r>
            <w:r w:rsidRPr="00076505">
              <w:rPr>
                <w:rFonts w:ascii="Imago" w:hAnsi="Imago"/>
                <w:lang w:val="en-GB"/>
              </w:rPr>
              <w:fldChar w:fldCharType="end"/>
            </w:r>
          </w:p>
        </w:tc>
      </w:tr>
      <w:tr w:rsidR="00376102" w:rsidRPr="00076505" w14:paraId="3530FA06" w14:textId="77777777" w:rsidTr="00200579">
        <w:tc>
          <w:tcPr>
            <w:tcW w:w="2268" w:type="dxa"/>
          </w:tcPr>
          <w:p w14:paraId="04F1FE52" w14:textId="77777777" w:rsidR="00376102" w:rsidRPr="00076505" w:rsidRDefault="00376102" w:rsidP="00200579">
            <w:pPr>
              <w:rPr>
                <w:rFonts w:ascii="Imago" w:hAnsi="Imago"/>
                <w:lang w:val="en-GB"/>
              </w:rPr>
            </w:pPr>
            <w:r w:rsidRPr="00076505">
              <w:rPr>
                <w:rFonts w:ascii="Imago" w:hAnsi="Imago"/>
                <w:lang w:val="en-GB"/>
              </w:rPr>
              <w:t>Syringe pump flow:</w:t>
            </w:r>
          </w:p>
        </w:tc>
        <w:tc>
          <w:tcPr>
            <w:tcW w:w="6912" w:type="dxa"/>
            <w:gridSpan w:val="3"/>
          </w:tcPr>
          <w:p w14:paraId="52B642E4" w14:textId="77777777" w:rsidR="00376102" w:rsidRPr="00076505" w:rsidRDefault="00376102" w:rsidP="00200579">
            <w:pPr>
              <w:rPr>
                <w:rFonts w:ascii="Imago" w:hAnsi="Imago"/>
                <w:lang w:val="en-GB"/>
              </w:rPr>
            </w:pPr>
            <w:r w:rsidRPr="00076505">
              <w:rPr>
                <w:rFonts w:ascii="Imago" w:hAnsi="Imago"/>
                <w:lang w:val="en-GB"/>
              </w:rPr>
              <w:t>7 µL/min</w:t>
            </w:r>
          </w:p>
        </w:tc>
      </w:tr>
      <w:tr w:rsidR="00376102" w:rsidRPr="00076505" w14:paraId="458D605E" w14:textId="77777777" w:rsidTr="00200579">
        <w:tc>
          <w:tcPr>
            <w:tcW w:w="2268" w:type="dxa"/>
          </w:tcPr>
          <w:p w14:paraId="32F47FD0" w14:textId="77777777" w:rsidR="00376102" w:rsidRPr="00076505" w:rsidRDefault="00376102" w:rsidP="00200579">
            <w:pPr>
              <w:rPr>
                <w:rFonts w:ascii="Imago" w:hAnsi="Imago"/>
                <w:lang w:val="en-GB"/>
              </w:rPr>
            </w:pPr>
            <w:r w:rsidRPr="00076505">
              <w:rPr>
                <w:rFonts w:ascii="Imago" w:hAnsi="Imago"/>
                <w:lang w:val="en-GB"/>
              </w:rPr>
              <w:t>Source parameters:</w:t>
            </w:r>
          </w:p>
        </w:tc>
        <w:tc>
          <w:tcPr>
            <w:tcW w:w="6912" w:type="dxa"/>
            <w:gridSpan w:val="3"/>
          </w:tcPr>
          <w:p w14:paraId="68D81AEA" w14:textId="77777777" w:rsidR="00376102" w:rsidRPr="00076505" w:rsidRDefault="00376102" w:rsidP="00200579">
            <w:pPr>
              <w:rPr>
                <w:rFonts w:ascii="Imago" w:hAnsi="Imago"/>
                <w:lang w:val="en-GB"/>
              </w:rPr>
            </w:pPr>
            <w:r w:rsidRPr="00076505">
              <w:rPr>
                <w:rFonts w:ascii="Imago" w:hAnsi="Imago"/>
                <w:lang w:val="en-GB"/>
              </w:rPr>
              <w:t>as described above</w:t>
            </w:r>
          </w:p>
        </w:tc>
      </w:tr>
      <w:tr w:rsidR="00E61EE5" w:rsidRPr="00076505" w14:paraId="765BDBE9" w14:textId="77777777" w:rsidTr="00200579">
        <w:tc>
          <w:tcPr>
            <w:tcW w:w="2268" w:type="dxa"/>
          </w:tcPr>
          <w:p w14:paraId="1C9BEF0A" w14:textId="01E55AA7" w:rsidR="00E61EE5" w:rsidRPr="00076505" w:rsidRDefault="00E61EE5" w:rsidP="001A12BE">
            <w:pPr>
              <w:jc w:val="left"/>
              <w:rPr>
                <w:rFonts w:ascii="Imago" w:hAnsi="Imago"/>
                <w:lang w:val="en-GB"/>
              </w:rPr>
            </w:pPr>
            <w:r w:rsidRPr="00076505">
              <w:rPr>
                <w:rFonts w:ascii="Imago" w:hAnsi="Imago"/>
                <w:lang w:val="en-GB"/>
              </w:rPr>
              <w:t>Parent mass</w:t>
            </w:r>
            <w:r w:rsidR="001A12BE" w:rsidRPr="00076505">
              <w:rPr>
                <w:rFonts w:ascii="Imago" w:hAnsi="Imago"/>
                <w:lang w:val="en-GB"/>
              </w:rPr>
              <w:br/>
              <w:t>(NH4</w:t>
            </w:r>
            <w:r w:rsidR="001A12BE" w:rsidRPr="00076505">
              <w:rPr>
                <w:rFonts w:ascii="Imago" w:hAnsi="Imago"/>
                <w:vertAlign w:val="superscript"/>
                <w:lang w:val="en-GB"/>
              </w:rPr>
              <w:t>+</w:t>
            </w:r>
            <w:r w:rsidR="001A12BE" w:rsidRPr="00076505">
              <w:rPr>
                <w:rFonts w:ascii="Imago" w:hAnsi="Imago"/>
                <w:lang w:val="en-GB"/>
              </w:rPr>
              <w:t xml:space="preserve"> adduct)</w:t>
            </w:r>
            <w:r w:rsidRPr="00076505">
              <w:rPr>
                <w:rFonts w:ascii="Imago" w:hAnsi="Imago"/>
                <w:lang w:val="en-GB"/>
              </w:rPr>
              <w:t>:</w:t>
            </w:r>
          </w:p>
        </w:tc>
        <w:tc>
          <w:tcPr>
            <w:tcW w:w="2304" w:type="dxa"/>
          </w:tcPr>
          <w:p w14:paraId="5E8FFF11" w14:textId="6868FE60" w:rsidR="00E61EE5" w:rsidRPr="00076505" w:rsidRDefault="009D507B" w:rsidP="00E61EE5">
            <w:pPr>
              <w:rPr>
                <w:rFonts w:ascii="Imago" w:hAnsi="Imago"/>
                <w:lang w:val="en-GB"/>
              </w:rPr>
            </w:pPr>
            <w:r w:rsidRPr="00076505">
              <w:rPr>
                <w:rFonts w:ascii="Imago" w:hAnsi="Imago"/>
                <w:lang w:val="en-GB"/>
              </w:rPr>
              <w:t>514.2</w:t>
            </w:r>
            <w:r w:rsidR="00E61EE5" w:rsidRPr="00076505">
              <w:rPr>
                <w:rFonts w:ascii="Imago" w:hAnsi="Imago"/>
                <w:lang w:val="en-GB"/>
              </w:rPr>
              <w:t xml:space="preserve"> Da</w:t>
            </w:r>
          </w:p>
        </w:tc>
        <w:tc>
          <w:tcPr>
            <w:tcW w:w="2304" w:type="dxa"/>
          </w:tcPr>
          <w:p w14:paraId="5539177A" w14:textId="5305A959" w:rsidR="00E61EE5" w:rsidRPr="00076505" w:rsidRDefault="00E61EE5" w:rsidP="001A12BE">
            <w:pPr>
              <w:jc w:val="left"/>
              <w:rPr>
                <w:rFonts w:ascii="Imago" w:hAnsi="Imago"/>
                <w:lang w:val="en-GB"/>
              </w:rPr>
            </w:pPr>
            <w:r w:rsidRPr="00076505">
              <w:rPr>
                <w:rFonts w:ascii="Imago" w:hAnsi="Imago"/>
                <w:lang w:val="en-GB"/>
              </w:rPr>
              <w:t>Product ions</w:t>
            </w:r>
            <w:r w:rsidR="001A12BE" w:rsidRPr="00076505">
              <w:rPr>
                <w:rFonts w:ascii="Imago" w:hAnsi="Imago"/>
                <w:lang w:val="en-GB"/>
              </w:rPr>
              <w:br/>
              <w:t>(NH4</w:t>
            </w:r>
            <w:r w:rsidR="001A12BE" w:rsidRPr="00076505">
              <w:rPr>
                <w:rFonts w:ascii="Imago" w:hAnsi="Imago"/>
                <w:vertAlign w:val="superscript"/>
                <w:lang w:val="en-GB"/>
              </w:rPr>
              <w:t>+</w:t>
            </w:r>
            <w:r w:rsidR="001A12BE" w:rsidRPr="00076505">
              <w:rPr>
                <w:rFonts w:ascii="Imago" w:hAnsi="Imago"/>
                <w:lang w:val="en-GB"/>
              </w:rPr>
              <w:t xml:space="preserve"> adduct)</w:t>
            </w:r>
            <w:r w:rsidRPr="00076505">
              <w:rPr>
                <w:rFonts w:ascii="Imago" w:hAnsi="Imago"/>
                <w:lang w:val="en-GB"/>
              </w:rPr>
              <w:t>:</w:t>
            </w:r>
          </w:p>
        </w:tc>
        <w:tc>
          <w:tcPr>
            <w:tcW w:w="2304" w:type="dxa"/>
          </w:tcPr>
          <w:p w14:paraId="252E255B" w14:textId="5990D1D6" w:rsidR="00E61EE5" w:rsidRPr="00076505" w:rsidRDefault="00E61EE5" w:rsidP="00E61EE5">
            <w:pPr>
              <w:rPr>
                <w:rFonts w:ascii="Imago" w:hAnsi="Imago"/>
                <w:lang w:val="en-GB"/>
              </w:rPr>
            </w:pPr>
            <w:r w:rsidRPr="00076505">
              <w:rPr>
                <w:rFonts w:ascii="Imago" w:hAnsi="Imago"/>
                <w:lang w:val="en-GB"/>
              </w:rPr>
              <w:t xml:space="preserve">m/z </w:t>
            </w:r>
            <w:r w:rsidR="009D507B" w:rsidRPr="00076505">
              <w:rPr>
                <w:rFonts w:ascii="Imago" w:hAnsi="Imago"/>
                <w:lang w:val="en-GB"/>
              </w:rPr>
              <w:t>303.1</w:t>
            </w:r>
            <w:r w:rsidRPr="00076505">
              <w:rPr>
                <w:rFonts w:ascii="Imago" w:hAnsi="Imago"/>
                <w:lang w:val="en-GB"/>
              </w:rPr>
              <w:t xml:space="preserve">, </w:t>
            </w:r>
            <w:r w:rsidR="009D507B" w:rsidRPr="00076505">
              <w:rPr>
                <w:rFonts w:ascii="Imago" w:hAnsi="Imago"/>
                <w:lang w:val="en-GB"/>
              </w:rPr>
              <w:t>207.1</w:t>
            </w:r>
          </w:p>
        </w:tc>
      </w:tr>
    </w:tbl>
    <w:p w14:paraId="39361BC6" w14:textId="57BF5DA7" w:rsidR="00E44DA4" w:rsidRDefault="00E44DA4" w:rsidP="001A12BE">
      <w:pPr>
        <w:rPr>
          <w:rFonts w:ascii="Imago" w:hAnsi="Imago"/>
          <w:lang w:val="en-GB"/>
        </w:rPr>
      </w:pPr>
    </w:p>
    <w:p w14:paraId="6378C78D" w14:textId="77777777" w:rsidR="00E44DA4" w:rsidRDefault="00E44DA4">
      <w:pPr>
        <w:spacing w:before="0" w:after="200"/>
        <w:jc w:val="left"/>
        <w:rPr>
          <w:rFonts w:ascii="Imago" w:hAnsi="Imago"/>
          <w:lang w:val="en-GB"/>
        </w:rPr>
      </w:pPr>
      <w:r>
        <w:rPr>
          <w:rFonts w:ascii="Imago" w:hAnsi="Imago"/>
          <w:lang w:val="en-GB"/>
        </w:rPr>
        <w:br w:type="page"/>
      </w:r>
    </w:p>
    <w:p w14:paraId="588D3300" w14:textId="77777777" w:rsidR="00C43A82" w:rsidRPr="00076505" w:rsidRDefault="00C43A82" w:rsidP="000D4A7A">
      <w:pPr>
        <w:pStyle w:val="s2"/>
      </w:pPr>
      <w:bookmarkStart w:id="83" w:name="_Toc205962583"/>
      <w:r w:rsidRPr="00076505">
        <w:lastRenderedPageBreak/>
        <w:t>System Suitability Test (SST)</w:t>
      </w:r>
      <w:bookmarkEnd w:id="83"/>
    </w:p>
    <w:p w14:paraId="29E26628" w14:textId="5487F912" w:rsidR="00104B19" w:rsidRPr="00076505" w:rsidRDefault="00104B19" w:rsidP="00AA5A8E">
      <w:pPr>
        <w:rPr>
          <w:rFonts w:ascii="Imago" w:hAnsi="Imago"/>
          <w:lang w:val="en-GB"/>
        </w:rPr>
      </w:pPr>
      <w:bookmarkStart w:id="84" w:name="_Hlk47348333"/>
      <w:r w:rsidRPr="00076505">
        <w:rPr>
          <w:rFonts w:ascii="Imago" w:hAnsi="Imago"/>
          <w:lang w:val="en-GB"/>
        </w:rPr>
        <w:t>The SST sample</w:t>
      </w:r>
      <w:r w:rsidR="009223C1" w:rsidRPr="00076505">
        <w:rPr>
          <w:rFonts w:ascii="Imago" w:hAnsi="Imago"/>
          <w:lang w:val="en-GB"/>
        </w:rPr>
        <w:t>s</w:t>
      </w:r>
      <w:r w:rsidRPr="00076505">
        <w:rPr>
          <w:rFonts w:ascii="Imago" w:hAnsi="Imago"/>
          <w:lang w:val="en-GB"/>
        </w:rPr>
        <w:t xml:space="preserve"> consist of</w:t>
      </w:r>
      <w:r w:rsidR="00AA5A8E" w:rsidRPr="00076505">
        <w:rPr>
          <w:rFonts w:ascii="Imago" w:hAnsi="Imago"/>
          <w:lang w:val="en-GB"/>
        </w:rPr>
        <w:t xml:space="preserve"> </w:t>
      </w:r>
      <w:r w:rsidR="009D507B"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in mobile phase A and </w:t>
      </w:r>
      <w:r w:rsidR="009223C1" w:rsidRPr="00076505">
        <w:rPr>
          <w:rFonts w:ascii="Imago" w:hAnsi="Imago"/>
          <w:lang w:val="en-GB"/>
        </w:rPr>
        <w:t>are</w:t>
      </w:r>
      <w:r w:rsidRPr="00076505">
        <w:rPr>
          <w:rFonts w:ascii="Imago" w:hAnsi="Imago"/>
          <w:lang w:val="en-GB"/>
        </w:rPr>
        <w:t xml:space="preserve"> used to evaluate the chromatographic performance (retention time)</w:t>
      </w:r>
      <w:r w:rsidR="002E2C65" w:rsidRPr="00076505">
        <w:rPr>
          <w:rFonts w:ascii="Imago" w:hAnsi="Imago"/>
          <w:lang w:val="en-GB"/>
        </w:rPr>
        <w:t>,</w:t>
      </w:r>
      <w:r w:rsidRPr="00076505">
        <w:rPr>
          <w:rFonts w:ascii="Imago" w:hAnsi="Imago"/>
          <w:lang w:val="en-GB"/>
        </w:rPr>
        <w:t xml:space="preserve"> the </w:t>
      </w:r>
      <w:r w:rsidR="003877F9" w:rsidRPr="00076505">
        <w:rPr>
          <w:rFonts w:ascii="Imago" w:hAnsi="Imago"/>
          <w:lang w:val="en-GB"/>
        </w:rPr>
        <w:t>sensitivity</w:t>
      </w:r>
      <w:r w:rsidRPr="00076505">
        <w:rPr>
          <w:rFonts w:ascii="Imago" w:hAnsi="Imago"/>
          <w:lang w:val="en-GB"/>
        </w:rPr>
        <w:t xml:space="preserve"> (S/N ratio)</w:t>
      </w:r>
      <w:r w:rsidR="002E2C65" w:rsidRPr="00076505">
        <w:rPr>
          <w:rFonts w:ascii="Imago" w:hAnsi="Imago"/>
          <w:lang w:val="en-GB"/>
        </w:rPr>
        <w:t>, and possible carry-over effects</w:t>
      </w:r>
      <w:r w:rsidR="003877F9" w:rsidRPr="00076505">
        <w:rPr>
          <w:rFonts w:ascii="Imago" w:hAnsi="Imago"/>
          <w:lang w:val="en-GB"/>
        </w:rPr>
        <w:t xml:space="preserve"> of the system setup</w:t>
      </w:r>
      <w:r w:rsidRPr="00076505">
        <w:rPr>
          <w:rFonts w:ascii="Imago" w:hAnsi="Imago"/>
          <w:lang w:val="en-GB"/>
        </w:rPr>
        <w:t>.</w:t>
      </w:r>
      <w:r w:rsidR="003877F9" w:rsidRPr="00076505">
        <w:rPr>
          <w:rFonts w:ascii="Imago" w:hAnsi="Imago"/>
          <w:lang w:val="en-GB"/>
        </w:rPr>
        <w:t xml:space="preserve"> For each analysis run, the system suitability test must be passed.</w:t>
      </w:r>
    </w:p>
    <w:bookmarkEnd w:id="84"/>
    <w:p w14:paraId="6D75E59E" w14:textId="77777777" w:rsidR="00C43A82" w:rsidRPr="00076505" w:rsidRDefault="00C43A82" w:rsidP="00AA5A8E">
      <w:pPr>
        <w:rPr>
          <w:rFonts w:ascii="Imago" w:hAnsi="Imago"/>
          <w:lang w:val="en-GB"/>
        </w:rPr>
      </w:pPr>
    </w:p>
    <w:p w14:paraId="5EF6DD7A" w14:textId="4F205AA8" w:rsidR="00104B19" w:rsidRPr="00076505" w:rsidRDefault="00104B19" w:rsidP="000D4A7A">
      <w:pPr>
        <w:pStyle w:val="s3"/>
      </w:pPr>
      <w:bookmarkStart w:id="85" w:name="_Toc205962584"/>
      <w:r w:rsidRPr="00076505">
        <w:t xml:space="preserve">Preparation of SST </w:t>
      </w:r>
      <w:r w:rsidR="003674D0" w:rsidRPr="00076505">
        <w:t>S</w:t>
      </w:r>
      <w:r w:rsidRPr="00076505">
        <w:t>ample</w:t>
      </w:r>
      <w:r w:rsidR="009223C1" w:rsidRPr="00076505">
        <w:t>s</w:t>
      </w:r>
      <w:bookmarkEnd w:id="85"/>
    </w:p>
    <w:p w14:paraId="05B8CC37" w14:textId="4CA82036" w:rsidR="00DF1AC4" w:rsidRPr="00076505" w:rsidRDefault="00DF1AC4" w:rsidP="00DF1AC4">
      <w:pPr>
        <w:rPr>
          <w:rFonts w:ascii="Imago" w:hAnsi="Imago"/>
          <w:b/>
          <w:lang w:val="en-GB"/>
        </w:rPr>
      </w:pPr>
      <w:r w:rsidRPr="00076505">
        <w:rPr>
          <w:rFonts w:ascii="Imago" w:hAnsi="Imago"/>
          <w:b/>
          <w:lang w:val="en-GB"/>
        </w:rPr>
        <w:t>SST stock solution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DF1AC4" w:rsidRPr="00076505" w14:paraId="5C69FA6C" w14:textId="77777777" w:rsidTr="004B7755">
        <w:tc>
          <w:tcPr>
            <w:tcW w:w="3544" w:type="dxa"/>
            <w:tcBorders>
              <w:top w:val="single" w:sz="4" w:space="0" w:color="auto"/>
              <w:bottom w:val="single" w:sz="4" w:space="0" w:color="auto"/>
            </w:tcBorders>
            <w:vAlign w:val="center"/>
          </w:tcPr>
          <w:p w14:paraId="5B3829D8" w14:textId="77777777" w:rsidR="00DF1AC4" w:rsidRPr="00076505" w:rsidRDefault="00DF1AC4" w:rsidP="004B7755">
            <w:pPr>
              <w:spacing w:before="40" w:after="40"/>
              <w:rPr>
                <w:rFonts w:ascii="Imago" w:hAnsi="Imago"/>
                <w:b/>
                <w:lang w:val="en-GB"/>
              </w:rPr>
            </w:pPr>
            <w:r w:rsidRPr="00076505">
              <w:rPr>
                <w:rFonts w:ascii="Imago" w:hAnsi="Imago"/>
                <w:b/>
                <w:lang w:val="en-GB"/>
              </w:rPr>
              <w:t>Material</w:t>
            </w:r>
          </w:p>
        </w:tc>
        <w:tc>
          <w:tcPr>
            <w:tcW w:w="2126" w:type="dxa"/>
            <w:tcBorders>
              <w:top w:val="single" w:sz="4" w:space="0" w:color="auto"/>
              <w:bottom w:val="single" w:sz="4" w:space="0" w:color="auto"/>
            </w:tcBorders>
            <w:vAlign w:val="center"/>
          </w:tcPr>
          <w:p w14:paraId="14AA1811" w14:textId="7DD3AEFC" w:rsidR="00DF1AC4" w:rsidRPr="00076505" w:rsidRDefault="00DF1AC4" w:rsidP="004B7755">
            <w:pPr>
              <w:spacing w:before="40" w:after="40"/>
              <w:rPr>
                <w:rFonts w:ascii="Imago" w:hAnsi="Imago"/>
                <w:b/>
                <w:lang w:val="en-GB"/>
              </w:rPr>
            </w:pPr>
            <w:r w:rsidRPr="00076505">
              <w:rPr>
                <w:rFonts w:ascii="Imago" w:hAnsi="Imago"/>
                <w:b/>
                <w:lang w:val="en-GB"/>
              </w:rPr>
              <w:t xml:space="preserve">Target </w:t>
            </w:r>
          </w:p>
        </w:tc>
      </w:tr>
      <w:tr w:rsidR="00DF1AC4" w:rsidRPr="00076505" w14:paraId="5A66215D" w14:textId="77777777" w:rsidTr="004B7755">
        <w:tc>
          <w:tcPr>
            <w:tcW w:w="3544" w:type="dxa"/>
            <w:tcBorders>
              <w:top w:val="single" w:sz="4" w:space="0" w:color="auto"/>
            </w:tcBorders>
            <w:vAlign w:val="center"/>
          </w:tcPr>
          <w:p w14:paraId="68B8EE8D" w14:textId="65AE84BC" w:rsidR="00DF1AC4" w:rsidRPr="00076505" w:rsidRDefault="00A74835" w:rsidP="004B7755">
            <w:pPr>
              <w:spacing w:before="40" w:after="40"/>
              <w:rPr>
                <w:rFonts w:ascii="Imago" w:hAnsi="Imago"/>
                <w:lang w:val="en-GB"/>
              </w:rPr>
            </w:pPr>
            <w:r w:rsidRPr="00076505">
              <w:rPr>
                <w:rFonts w:ascii="Imago" w:hAnsi="Imago"/>
                <w:lang w:val="en-GB"/>
              </w:rPr>
              <w:t>Mycophenolic acid glucuronide</w:t>
            </w:r>
            <w:r w:rsidR="00DF1AC4" w:rsidRPr="00076505">
              <w:rPr>
                <w:rFonts w:ascii="Imago" w:hAnsi="Imago"/>
                <w:lang w:val="en-GB"/>
              </w:rPr>
              <w:t xml:space="preserve"> </w:t>
            </w:r>
          </w:p>
        </w:tc>
        <w:tc>
          <w:tcPr>
            <w:tcW w:w="2126" w:type="dxa"/>
            <w:tcBorders>
              <w:top w:val="single" w:sz="4" w:space="0" w:color="auto"/>
            </w:tcBorders>
            <w:vAlign w:val="center"/>
          </w:tcPr>
          <w:p w14:paraId="19A497F4" w14:textId="3FD377F1" w:rsidR="00DF1AC4" w:rsidRPr="00076505" w:rsidRDefault="00DF1AC4" w:rsidP="004B7755">
            <w:pPr>
              <w:spacing w:before="40" w:after="40"/>
              <w:rPr>
                <w:rFonts w:ascii="Imago" w:hAnsi="Imago"/>
                <w:highlight w:val="yellow"/>
                <w:lang w:val="en-GB"/>
              </w:rPr>
            </w:pPr>
            <w:r w:rsidRPr="00076505">
              <w:rPr>
                <w:rFonts w:ascii="Imago" w:hAnsi="Imago"/>
                <w:lang w:val="en-GB"/>
              </w:rPr>
              <w:t>approx. 10 mg</w:t>
            </w:r>
          </w:p>
        </w:tc>
      </w:tr>
      <w:tr w:rsidR="00DF1AC4" w:rsidRPr="00076505" w14:paraId="5326AD45" w14:textId="77777777" w:rsidTr="004B7755">
        <w:tc>
          <w:tcPr>
            <w:tcW w:w="3544" w:type="dxa"/>
            <w:vAlign w:val="center"/>
          </w:tcPr>
          <w:p w14:paraId="1B1ACFB1" w14:textId="46A01C60" w:rsidR="00DF1AC4" w:rsidRPr="00076505" w:rsidRDefault="00DF1AC4" w:rsidP="004B7755">
            <w:pPr>
              <w:spacing w:before="40" w:after="40"/>
              <w:rPr>
                <w:rFonts w:ascii="Imago" w:hAnsi="Imago"/>
                <w:highlight w:val="yellow"/>
                <w:lang w:val="en-GB"/>
              </w:rPr>
            </w:pPr>
            <w:r w:rsidRPr="00076505">
              <w:rPr>
                <w:rFonts w:ascii="Imago" w:hAnsi="Imago"/>
                <w:lang w:val="en-GB"/>
              </w:rPr>
              <w:t>DMSO</w:t>
            </w:r>
          </w:p>
        </w:tc>
        <w:tc>
          <w:tcPr>
            <w:tcW w:w="2126" w:type="dxa"/>
            <w:vAlign w:val="center"/>
          </w:tcPr>
          <w:p w14:paraId="6E9E8A25" w14:textId="3A2EFB9D" w:rsidR="00DF1AC4" w:rsidRPr="00076505" w:rsidRDefault="00DF1AC4" w:rsidP="004B7755">
            <w:pPr>
              <w:spacing w:before="40" w:after="40"/>
              <w:rPr>
                <w:rFonts w:ascii="Imago" w:hAnsi="Imago"/>
                <w:highlight w:val="yellow"/>
                <w:lang w:val="en-GB"/>
              </w:rPr>
            </w:pPr>
            <w:r w:rsidRPr="00076505">
              <w:rPr>
                <w:rFonts w:ascii="Imago" w:hAnsi="Imago"/>
                <w:lang w:val="en-GB"/>
              </w:rPr>
              <w:t>approx. 10 mL</w:t>
            </w:r>
          </w:p>
        </w:tc>
      </w:tr>
    </w:tbl>
    <w:p w14:paraId="68E89E91" w14:textId="0FA08F22" w:rsidR="00DF1AC4" w:rsidRPr="00076505" w:rsidRDefault="00DF1AC4" w:rsidP="00DF1AC4">
      <w:pPr>
        <w:rPr>
          <w:rFonts w:ascii="Imago" w:hAnsi="Imago"/>
          <w:lang w:val="en-GB"/>
        </w:rPr>
      </w:pPr>
    </w:p>
    <w:p w14:paraId="0AF22F9A" w14:textId="77777777" w:rsidR="0058402B" w:rsidRPr="00655457" w:rsidRDefault="0058402B" w:rsidP="0058402B">
      <w:pPr>
        <w:rPr>
          <w:rFonts w:ascii="Imago" w:hAnsi="Imago" w:cs="Arial"/>
          <w:lang w:val="en-US"/>
        </w:rPr>
      </w:pPr>
      <w:bookmarkStart w:id="86" w:name="_Hlk65245504"/>
      <w:r w:rsidRPr="00655457">
        <w:rPr>
          <w:rFonts w:ascii="Imago" w:hAnsi="Imago" w:cs="Arial"/>
          <w:lang w:val="en-US"/>
        </w:rPr>
        <w:t>Place an aluminium weighing dish on the balance (optional) and tare. Place the weighing boat on the aluminium dish or directly on the balance and</w:t>
      </w:r>
      <w:r w:rsidRPr="0086136D">
        <w:rPr>
          <w:rFonts w:ascii="Imago" w:hAnsi="Imago" w:cs="Arial"/>
          <w:lang w:val="en-US"/>
        </w:rPr>
        <w:t xml:space="preserve"> determine the weight of the boat</w:t>
      </w:r>
      <w:r>
        <w:rPr>
          <w:rFonts w:ascii="Imago" w:hAnsi="Imago" w:cs="Arial"/>
          <w:lang w:val="en-US"/>
        </w:rPr>
        <w:t>.</w:t>
      </w:r>
      <w:r w:rsidRPr="00655457">
        <w:rPr>
          <w:rFonts w:ascii="Imago" w:hAnsi="Imago" w:cs="Arial"/>
          <w:lang w:val="en-US"/>
        </w:rPr>
        <w:t xml:space="preserve"> </w:t>
      </w:r>
      <w:r>
        <w:rPr>
          <w:rFonts w:ascii="Imago" w:hAnsi="Imago" w:cs="Arial"/>
          <w:lang w:val="en-US"/>
        </w:rPr>
        <w:t>T</w:t>
      </w:r>
      <w:r w:rsidRPr="00655457">
        <w:rPr>
          <w:rFonts w:ascii="Imago" w:hAnsi="Imago" w:cs="Arial"/>
          <w:lang w:val="en-US"/>
        </w:rPr>
        <w:t>are the balance before adding the substance.</w:t>
      </w:r>
    </w:p>
    <w:p w14:paraId="0818CB24" w14:textId="77777777" w:rsidR="0058402B" w:rsidRPr="00076505" w:rsidRDefault="0058402B" w:rsidP="0058402B">
      <w:pPr>
        <w:rPr>
          <w:rFonts w:ascii="Imago" w:hAnsi="Imago" w:cs="Arial"/>
          <w:lang w:val="en-GB"/>
        </w:rPr>
      </w:pPr>
      <w:r w:rsidRPr="00655457">
        <w:rPr>
          <w:rFonts w:ascii="Imago" w:hAnsi="Imago" w:cs="Arial"/>
          <w:b/>
          <w:lang w:val="en-US"/>
        </w:rPr>
        <w:t>Note:</w:t>
      </w:r>
      <w:r w:rsidRPr="00655457">
        <w:rPr>
          <w:rFonts w:ascii="Imago" w:hAnsi="Imago" w:cs="Arial"/>
          <w:lang w:val="en-US"/>
        </w:rPr>
        <w:t xml:space="preserve"> </w:t>
      </w:r>
      <w:r>
        <w:rPr>
          <w:rFonts w:ascii="Imago" w:hAnsi="Imago" w:cs="Arial"/>
          <w:lang w:val="en-US"/>
        </w:rPr>
        <w:t>Final SST</w:t>
      </w:r>
      <w:r w:rsidRPr="00AA5B92">
        <w:rPr>
          <w:rFonts w:ascii="Imago" w:hAnsi="Imago" w:cs="Arial"/>
          <w:lang w:val="en-US"/>
        </w:rPr>
        <w:t xml:space="preserve"> concentrations are allowed to vary for a maximum of ± 10% from the target value. Purity has to be either included by weighing more in order to achieve the target concentration, or by multiplying the weighed amount with the purity factor</w:t>
      </w:r>
      <w:r>
        <w:rPr>
          <w:rFonts w:ascii="Imago" w:hAnsi="Imago" w:cs="Arial"/>
          <w:lang w:val="en-US"/>
        </w:rPr>
        <w:t>. Final concentrations</w:t>
      </w:r>
      <w:r w:rsidRPr="00AA5B92">
        <w:rPr>
          <w:rFonts w:ascii="Imago" w:hAnsi="Imago" w:cs="Arial"/>
          <w:lang w:val="en-US"/>
        </w:rPr>
        <w:t xml:space="preserve"> have to be adjusted.</w:t>
      </w:r>
      <w:r>
        <w:rPr>
          <w:rFonts w:ascii="Imago" w:hAnsi="Imago" w:cs="Arial"/>
          <w:lang w:val="en-GB"/>
        </w:rPr>
        <w:t xml:space="preserve"> </w:t>
      </w:r>
    </w:p>
    <w:p w14:paraId="07A8C669" w14:textId="3DC88EFB" w:rsidR="002863FD" w:rsidRPr="00076505" w:rsidRDefault="0058402B" w:rsidP="0058402B">
      <w:pPr>
        <w:rPr>
          <w:rFonts w:ascii="Imago" w:hAnsi="Imago" w:cs="Arial"/>
          <w:lang w:val="en-GB"/>
        </w:rPr>
      </w:pPr>
      <w:r w:rsidRPr="00076505">
        <w:rPr>
          <w:rFonts w:ascii="Imago" w:hAnsi="Imago" w:cs="Arial"/>
          <w:lang w:val="en-GB"/>
        </w:rPr>
        <w:t>Given below are nominal amounts assuming a purity of 100 %.</w:t>
      </w:r>
    </w:p>
    <w:bookmarkEnd w:id="86"/>
    <w:p w14:paraId="6E532B15" w14:textId="77777777" w:rsidR="002863FD" w:rsidRPr="00076505" w:rsidRDefault="002863FD" w:rsidP="00DF1AC4">
      <w:pPr>
        <w:rPr>
          <w:rFonts w:ascii="Imago" w:hAnsi="Imago"/>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DF1AC4" w:rsidRPr="00076505" w14:paraId="3F57B987" w14:textId="77777777" w:rsidTr="004B7755">
        <w:tc>
          <w:tcPr>
            <w:tcW w:w="2268" w:type="dxa"/>
          </w:tcPr>
          <w:p w14:paraId="6982C374" w14:textId="77777777" w:rsidR="00DF1AC4" w:rsidRPr="00076505" w:rsidRDefault="00DF1AC4" w:rsidP="004B7755">
            <w:pPr>
              <w:pStyle w:val="QMStandardtext"/>
              <w:rPr>
                <w:rFonts w:ascii="Imago" w:hAnsi="Imago"/>
                <w:b/>
                <w:lang w:val="en-GB"/>
              </w:rPr>
            </w:pPr>
            <w:r w:rsidRPr="00076505">
              <w:rPr>
                <w:rFonts w:ascii="Imago" w:hAnsi="Imago"/>
                <w:b/>
                <w:lang w:val="en-GB"/>
              </w:rPr>
              <w:t>SST Stock solution:</w:t>
            </w:r>
          </w:p>
        </w:tc>
        <w:tc>
          <w:tcPr>
            <w:tcW w:w="6946" w:type="dxa"/>
          </w:tcPr>
          <w:p w14:paraId="589134D9" w14:textId="44E60023" w:rsidR="00DF1AC4" w:rsidRPr="00076505" w:rsidRDefault="00DF1AC4" w:rsidP="004B7755">
            <w:pPr>
              <w:pStyle w:val="QMStandardtext"/>
              <w:rPr>
                <w:rFonts w:ascii="Imago" w:hAnsi="Imago"/>
                <w:lang w:val="en-GB"/>
              </w:rPr>
            </w:pPr>
            <w:r w:rsidRPr="00076505">
              <w:rPr>
                <w:rFonts w:ascii="Imago" w:hAnsi="Imago"/>
                <w:lang w:val="en-GB"/>
              </w:rPr>
              <w:t xml:space="preserve">Weigh 10 mg ± 0.5 mg </w:t>
            </w:r>
            <w:r w:rsidR="009D507B"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in a disposable weighing boat and transfer it to a 10 mL volumetric flask. Fill to the mark with DMSO. Make sure all analyte is completely dissolved before using the solution. </w:t>
            </w:r>
          </w:p>
          <w:p w14:paraId="55A53E66" w14:textId="7FC825EB" w:rsidR="00DF1AC4" w:rsidRPr="00076505" w:rsidRDefault="00DF1AC4" w:rsidP="004B7755">
            <w:pPr>
              <w:pStyle w:val="QMStandardtext"/>
              <w:rPr>
                <w:rFonts w:ascii="Imago" w:hAnsi="Imago"/>
                <w:lang w:val="en-GB"/>
              </w:rPr>
            </w:pPr>
            <w:r w:rsidRPr="00076505">
              <w:rPr>
                <w:rFonts w:ascii="Imago" w:hAnsi="Imago"/>
                <w:lang w:val="en-GB"/>
              </w:rPr>
              <w:t>c = 1</w:t>
            </w:r>
            <w:r w:rsidR="00902B0F" w:rsidRPr="00076505">
              <w:rPr>
                <w:rFonts w:ascii="Imago" w:hAnsi="Imago"/>
                <w:lang w:val="en-GB"/>
              </w:rPr>
              <w:t>.00</w:t>
            </w:r>
            <w:r w:rsidRPr="00076505">
              <w:rPr>
                <w:rFonts w:ascii="Imago" w:hAnsi="Imago"/>
                <w:lang w:val="en-GB"/>
              </w:rPr>
              <w:t xml:space="preserve"> mg/mL (± 0.05 mg/mL)</w:t>
            </w:r>
          </w:p>
        </w:tc>
      </w:tr>
    </w:tbl>
    <w:p w14:paraId="1BD9BFEE" w14:textId="121258FD" w:rsidR="00DF1AC4" w:rsidRPr="00076505" w:rsidRDefault="00DF1AC4" w:rsidP="00DF1AC4">
      <w:pPr>
        <w:rPr>
          <w:rFonts w:ascii="Imago" w:hAnsi="Imago"/>
          <w:lang w:val="en-GB"/>
        </w:rPr>
      </w:pPr>
      <w:bookmarkStart w:id="87" w:name="_Hlk62137792"/>
    </w:p>
    <w:p w14:paraId="65395E6C" w14:textId="55F384F9" w:rsidR="0065414B" w:rsidRPr="00076505" w:rsidRDefault="0065414B" w:rsidP="0065414B">
      <w:pPr>
        <w:rPr>
          <w:rFonts w:ascii="Imago" w:hAnsi="Imago"/>
          <w:lang w:val="en-GB"/>
        </w:rPr>
      </w:pPr>
      <w:bookmarkStart w:id="88" w:name="_Hlk62478501"/>
      <w:r w:rsidRPr="00076505">
        <w:rPr>
          <w:rFonts w:ascii="Imago" w:hAnsi="Imago"/>
          <w:lang w:val="en-GB"/>
        </w:rPr>
        <w:t xml:space="preserve">Prepare aliquots of the </w:t>
      </w:r>
      <w:r w:rsidR="00203050" w:rsidRPr="00076505">
        <w:rPr>
          <w:rFonts w:ascii="Imago" w:hAnsi="Imago"/>
          <w:lang w:val="en-GB"/>
        </w:rPr>
        <w:t xml:space="preserve">SST </w:t>
      </w:r>
      <w:r w:rsidR="003F6244" w:rsidRPr="00076505">
        <w:rPr>
          <w:rFonts w:ascii="Imago" w:hAnsi="Imago"/>
          <w:lang w:val="en-GB"/>
        </w:rPr>
        <w:t xml:space="preserve">stock </w:t>
      </w:r>
      <w:r w:rsidRPr="00076505">
        <w:rPr>
          <w:rFonts w:ascii="Imago" w:hAnsi="Imago"/>
          <w:lang w:val="en-GB"/>
        </w:rPr>
        <w:t xml:space="preserve">solution of e.g. 330 µL in HPLC vials with screw caps and store the SST stock solution at </w:t>
      </w:r>
      <w:r w:rsidR="00902B0F" w:rsidRPr="00076505">
        <w:rPr>
          <w:rFonts w:ascii="Imago" w:hAnsi="Imago"/>
          <w:lang w:val="en-GB"/>
        </w:rPr>
        <w:noBreakHyphen/>
      </w:r>
      <w:r w:rsidRPr="00076505">
        <w:rPr>
          <w:rFonts w:ascii="Imago" w:hAnsi="Imago"/>
          <w:lang w:val="en-GB"/>
        </w:rPr>
        <w:t>20°C for later use.</w:t>
      </w:r>
    </w:p>
    <w:bookmarkEnd w:id="87"/>
    <w:bookmarkEnd w:id="88"/>
    <w:p w14:paraId="7E68DF7D" w14:textId="77777777" w:rsidR="0065414B" w:rsidRPr="00076505" w:rsidRDefault="0065414B" w:rsidP="00DF1AC4">
      <w:pPr>
        <w:rPr>
          <w:rFonts w:ascii="Imago" w:hAnsi="Imago"/>
          <w:lang w:val="en-GB"/>
        </w:rPr>
      </w:pPr>
    </w:p>
    <w:p w14:paraId="62741892" w14:textId="6D0B4261" w:rsidR="00DF1AC4" w:rsidRPr="00076505" w:rsidRDefault="00DF1AC4" w:rsidP="00DF1AC4">
      <w:pPr>
        <w:rPr>
          <w:rFonts w:ascii="Imago" w:hAnsi="Imago"/>
          <w:b/>
          <w:lang w:val="en-GB"/>
        </w:rPr>
      </w:pPr>
      <w:r w:rsidRPr="00076505">
        <w:rPr>
          <w:rFonts w:ascii="Imago" w:hAnsi="Imago"/>
          <w:b/>
          <w:lang w:val="en-GB"/>
        </w:rPr>
        <w:t>SST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6"/>
      </w:tblGrid>
      <w:tr w:rsidR="00C43A82" w:rsidRPr="00076505" w14:paraId="284361E4" w14:textId="77777777" w:rsidTr="007401B6">
        <w:tc>
          <w:tcPr>
            <w:tcW w:w="4395" w:type="dxa"/>
            <w:tcBorders>
              <w:top w:val="single" w:sz="4" w:space="0" w:color="auto"/>
              <w:bottom w:val="single" w:sz="4" w:space="0" w:color="auto"/>
            </w:tcBorders>
            <w:vAlign w:val="center"/>
          </w:tcPr>
          <w:p w14:paraId="48C6D16D" w14:textId="77777777" w:rsidR="00C43A82" w:rsidRPr="00076505" w:rsidRDefault="00C43A82" w:rsidP="003B0213">
            <w:pPr>
              <w:spacing w:before="40" w:after="40"/>
              <w:rPr>
                <w:rFonts w:ascii="Imago" w:hAnsi="Imago"/>
                <w:b/>
                <w:lang w:val="en-GB"/>
              </w:rPr>
            </w:pPr>
            <w:bookmarkStart w:id="89" w:name="_Hlk47348426"/>
            <w:r w:rsidRPr="00076505">
              <w:rPr>
                <w:rFonts w:ascii="Imago" w:hAnsi="Imago"/>
                <w:b/>
                <w:lang w:val="en-GB"/>
              </w:rPr>
              <w:t>Material</w:t>
            </w:r>
          </w:p>
        </w:tc>
        <w:tc>
          <w:tcPr>
            <w:tcW w:w="2126" w:type="dxa"/>
            <w:tcBorders>
              <w:top w:val="single" w:sz="4" w:space="0" w:color="auto"/>
              <w:bottom w:val="single" w:sz="4" w:space="0" w:color="auto"/>
            </w:tcBorders>
            <w:vAlign w:val="center"/>
          </w:tcPr>
          <w:p w14:paraId="0E5D3192" w14:textId="790F89CA" w:rsidR="00C43A82" w:rsidRPr="00076505" w:rsidRDefault="00C43A82" w:rsidP="003B0213">
            <w:pPr>
              <w:spacing w:before="40" w:after="40"/>
              <w:rPr>
                <w:rFonts w:ascii="Imago" w:hAnsi="Imago"/>
                <w:b/>
                <w:lang w:val="en-GB"/>
              </w:rPr>
            </w:pPr>
            <w:r w:rsidRPr="00076505">
              <w:rPr>
                <w:rFonts w:ascii="Imago" w:hAnsi="Imago"/>
                <w:b/>
                <w:lang w:val="en-GB"/>
              </w:rPr>
              <w:t xml:space="preserve">Target </w:t>
            </w:r>
          </w:p>
        </w:tc>
      </w:tr>
      <w:tr w:rsidR="00C43A82" w:rsidRPr="00076505" w14:paraId="63F6D431" w14:textId="77777777" w:rsidTr="007401B6">
        <w:tc>
          <w:tcPr>
            <w:tcW w:w="4395" w:type="dxa"/>
            <w:tcBorders>
              <w:top w:val="single" w:sz="4" w:space="0" w:color="auto"/>
            </w:tcBorders>
            <w:vAlign w:val="center"/>
          </w:tcPr>
          <w:p w14:paraId="3C0F35FB" w14:textId="2845F9A4" w:rsidR="00C43A82" w:rsidRPr="00076505" w:rsidRDefault="00A74835" w:rsidP="003B0213">
            <w:pPr>
              <w:spacing w:before="40" w:after="40"/>
              <w:rPr>
                <w:rFonts w:ascii="Imago" w:hAnsi="Imago"/>
                <w:lang w:val="en-GB"/>
              </w:rPr>
            </w:pPr>
            <w:r w:rsidRPr="00076505">
              <w:rPr>
                <w:rFonts w:ascii="Imago" w:hAnsi="Imago"/>
                <w:lang w:val="en-GB"/>
              </w:rPr>
              <w:t>Mycophenolic acid glucuronide</w:t>
            </w:r>
            <w:r w:rsidR="002E094D" w:rsidRPr="00076505">
              <w:rPr>
                <w:rFonts w:ascii="Imago" w:hAnsi="Imago"/>
                <w:lang w:val="en-GB"/>
              </w:rPr>
              <w:t xml:space="preserve"> stock solution</w:t>
            </w:r>
          </w:p>
        </w:tc>
        <w:tc>
          <w:tcPr>
            <w:tcW w:w="2126" w:type="dxa"/>
            <w:tcBorders>
              <w:top w:val="single" w:sz="4" w:space="0" w:color="auto"/>
            </w:tcBorders>
            <w:vAlign w:val="center"/>
          </w:tcPr>
          <w:p w14:paraId="2E96A2F8" w14:textId="77777777" w:rsidR="00C43A82" w:rsidRPr="00076505" w:rsidRDefault="002E094D" w:rsidP="003B0213">
            <w:pPr>
              <w:spacing w:before="40" w:after="40"/>
              <w:rPr>
                <w:rFonts w:ascii="Imago" w:hAnsi="Imago"/>
                <w:highlight w:val="yellow"/>
                <w:lang w:val="en-GB"/>
              </w:rPr>
            </w:pPr>
            <w:r w:rsidRPr="00076505">
              <w:rPr>
                <w:rFonts w:ascii="Imago" w:hAnsi="Imago"/>
                <w:lang w:val="en-GB"/>
              </w:rPr>
              <w:t>approx. 1</w:t>
            </w:r>
            <w:r w:rsidR="00C43A82" w:rsidRPr="00076505">
              <w:rPr>
                <w:rFonts w:ascii="Imago" w:hAnsi="Imago"/>
                <w:lang w:val="en-GB"/>
              </w:rPr>
              <w:t>0 µL</w:t>
            </w:r>
          </w:p>
        </w:tc>
      </w:tr>
      <w:tr w:rsidR="00C43A82" w:rsidRPr="00076505" w14:paraId="1A9E8EE9" w14:textId="77777777" w:rsidTr="007401B6">
        <w:tc>
          <w:tcPr>
            <w:tcW w:w="4395" w:type="dxa"/>
            <w:vAlign w:val="center"/>
          </w:tcPr>
          <w:p w14:paraId="0F373C50" w14:textId="076D6AAA" w:rsidR="00C43A82" w:rsidRPr="00076505" w:rsidRDefault="00104B19" w:rsidP="003B0213">
            <w:pPr>
              <w:spacing w:before="40" w:after="40"/>
              <w:rPr>
                <w:rFonts w:ascii="Imago" w:hAnsi="Imago"/>
                <w:highlight w:val="yellow"/>
                <w:lang w:val="en-GB"/>
              </w:rPr>
            </w:pPr>
            <w:r w:rsidRPr="00076505">
              <w:rPr>
                <w:rFonts w:ascii="Imago" w:hAnsi="Imago"/>
                <w:lang w:val="en-GB"/>
              </w:rPr>
              <w:t>DMSO</w:t>
            </w:r>
          </w:p>
        </w:tc>
        <w:tc>
          <w:tcPr>
            <w:tcW w:w="2126" w:type="dxa"/>
            <w:vAlign w:val="center"/>
          </w:tcPr>
          <w:p w14:paraId="55117ABD" w14:textId="330CE590" w:rsidR="00C43A82" w:rsidRPr="00076505" w:rsidRDefault="00104B19" w:rsidP="003B0213">
            <w:pPr>
              <w:spacing w:before="40" w:after="40"/>
              <w:rPr>
                <w:rFonts w:ascii="Imago" w:hAnsi="Imago"/>
                <w:highlight w:val="yellow"/>
                <w:lang w:val="en-GB"/>
              </w:rPr>
            </w:pPr>
            <w:r w:rsidRPr="00076505">
              <w:rPr>
                <w:rFonts w:ascii="Imago" w:hAnsi="Imago"/>
                <w:lang w:val="en-GB"/>
              </w:rPr>
              <w:t xml:space="preserve">approx. </w:t>
            </w:r>
            <w:r w:rsidR="002A1637" w:rsidRPr="00076505">
              <w:rPr>
                <w:rFonts w:ascii="Imago" w:hAnsi="Imago"/>
                <w:lang w:val="en-GB"/>
              </w:rPr>
              <w:t>1 mL</w:t>
            </w:r>
          </w:p>
        </w:tc>
      </w:tr>
      <w:tr w:rsidR="00C43A82" w:rsidRPr="00076505" w14:paraId="43E25082" w14:textId="77777777" w:rsidTr="007401B6">
        <w:tc>
          <w:tcPr>
            <w:tcW w:w="4395" w:type="dxa"/>
            <w:vAlign w:val="center"/>
          </w:tcPr>
          <w:p w14:paraId="4FDD49D9" w14:textId="0495D6B4" w:rsidR="00C43A82" w:rsidRPr="00076505" w:rsidRDefault="002E06F0" w:rsidP="003B0213">
            <w:pPr>
              <w:spacing w:before="40" w:after="40"/>
              <w:rPr>
                <w:rFonts w:ascii="Imago" w:hAnsi="Imago"/>
                <w:lang w:val="en-GB"/>
              </w:rPr>
            </w:pPr>
            <w:r w:rsidRPr="00076505">
              <w:rPr>
                <w:rFonts w:ascii="Imago" w:hAnsi="Imago"/>
                <w:lang w:val="en-GB"/>
              </w:rPr>
              <w:t>FSD</w:t>
            </w:r>
            <w:r w:rsidR="00A62F02" w:rsidRPr="00076505">
              <w:rPr>
                <w:rFonts w:ascii="Imago" w:hAnsi="Imago"/>
                <w:lang w:val="en-GB"/>
              </w:rPr>
              <w:t xml:space="preserve"> solution</w:t>
            </w:r>
            <w:r w:rsidR="000A60BE" w:rsidRPr="00076505">
              <w:rPr>
                <w:rFonts w:ascii="Imago" w:hAnsi="Imago"/>
                <w:lang w:val="en-GB"/>
              </w:rPr>
              <w:t xml:space="preserve"> </w:t>
            </w:r>
          </w:p>
        </w:tc>
        <w:tc>
          <w:tcPr>
            <w:tcW w:w="2126" w:type="dxa"/>
            <w:vAlign w:val="center"/>
          </w:tcPr>
          <w:p w14:paraId="7766F56D" w14:textId="63FF9FE7" w:rsidR="00C43A82" w:rsidRPr="00076505" w:rsidRDefault="007658FD" w:rsidP="003B0213">
            <w:pPr>
              <w:spacing w:before="40" w:after="40"/>
              <w:rPr>
                <w:rFonts w:ascii="Imago" w:hAnsi="Imago"/>
                <w:lang w:val="en-GB"/>
              </w:rPr>
            </w:pPr>
            <w:r w:rsidRPr="00076505">
              <w:rPr>
                <w:rFonts w:ascii="Imago" w:hAnsi="Imago"/>
                <w:lang w:val="en-GB"/>
              </w:rPr>
              <w:t>a</w:t>
            </w:r>
            <w:r w:rsidR="002A1637" w:rsidRPr="00076505">
              <w:rPr>
                <w:rFonts w:ascii="Imago" w:hAnsi="Imago"/>
                <w:lang w:val="en-GB"/>
              </w:rPr>
              <w:t>pprox</w:t>
            </w:r>
            <w:r w:rsidR="00104B19" w:rsidRPr="00076505">
              <w:rPr>
                <w:rFonts w:ascii="Imago" w:hAnsi="Imago"/>
                <w:lang w:val="en-GB"/>
              </w:rPr>
              <w:t xml:space="preserve">. </w:t>
            </w:r>
            <w:r w:rsidR="002A1637" w:rsidRPr="00076505">
              <w:rPr>
                <w:rFonts w:ascii="Imago" w:hAnsi="Imago"/>
                <w:lang w:val="en-GB"/>
              </w:rPr>
              <w:t>4 mL</w:t>
            </w:r>
          </w:p>
        </w:tc>
      </w:tr>
    </w:tbl>
    <w:p w14:paraId="5C375315" w14:textId="4032B6BF" w:rsidR="00130BDE" w:rsidRPr="00076505" w:rsidRDefault="00130BDE" w:rsidP="00AA5A8E">
      <w:pPr>
        <w:rPr>
          <w:rFonts w:ascii="Imago" w:hAnsi="Imago"/>
          <w:lang w:val="en-GB"/>
        </w:rPr>
      </w:pPr>
    </w:p>
    <w:p w14:paraId="5B91F4A0" w14:textId="6C86C9D7" w:rsidR="00906F3B" w:rsidRPr="00076505" w:rsidRDefault="00906F3B" w:rsidP="000D4A7A">
      <w:pPr>
        <w:spacing w:before="0" w:after="200"/>
        <w:jc w:val="left"/>
        <w:rPr>
          <w:rFonts w:ascii="Imago" w:hAnsi="Imago"/>
          <w:lang w:val="en-GB"/>
        </w:rPr>
      </w:pPr>
      <w:bookmarkStart w:id="90" w:name="_Hlk47606154"/>
      <w:r w:rsidRPr="00076505">
        <w:rPr>
          <w:rFonts w:ascii="Imago" w:hAnsi="Imago"/>
          <w:lang w:val="en-GB"/>
        </w:rPr>
        <w:t xml:space="preserve">Prepare two SST samples. The concentrations of </w:t>
      </w:r>
      <w:r w:rsidR="009D507B"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in SST 1 and SST 2 correspond to</w:t>
      </w:r>
      <w:r w:rsidR="00DF1AC4" w:rsidRPr="00076505">
        <w:rPr>
          <w:rFonts w:ascii="Imago" w:hAnsi="Imago"/>
          <w:lang w:val="en-GB"/>
        </w:rPr>
        <w:t xml:space="preserve"> the final dilutions of</w:t>
      </w:r>
      <w:r w:rsidRPr="00076505">
        <w:rPr>
          <w:rFonts w:ascii="Imago" w:hAnsi="Imago"/>
          <w:lang w:val="en-GB"/>
        </w:rPr>
        <w:t xml:space="preserve"> calibrator 1 and calibrator 8, respectively.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245"/>
        <w:gridCol w:w="3118"/>
      </w:tblGrid>
      <w:tr w:rsidR="00CE5B68" w:rsidRPr="00076505" w14:paraId="7EEFA783" w14:textId="77777777" w:rsidTr="007401B6">
        <w:tc>
          <w:tcPr>
            <w:tcW w:w="851" w:type="dxa"/>
          </w:tcPr>
          <w:p w14:paraId="4B0CA79B" w14:textId="77777777" w:rsidR="00CE5B68" w:rsidRPr="00076505" w:rsidRDefault="00CE5B68" w:rsidP="00CE5B68">
            <w:pPr>
              <w:pStyle w:val="QMStandardtext"/>
              <w:rPr>
                <w:rFonts w:ascii="Imago" w:hAnsi="Imago"/>
                <w:lang w:val="en-GB"/>
              </w:rPr>
            </w:pPr>
            <w:r w:rsidRPr="00076505">
              <w:rPr>
                <w:rFonts w:ascii="Imago" w:hAnsi="Imago"/>
                <w:lang w:val="en-GB"/>
              </w:rPr>
              <w:t>SST 1:</w:t>
            </w:r>
          </w:p>
        </w:tc>
        <w:tc>
          <w:tcPr>
            <w:tcW w:w="5245" w:type="dxa"/>
          </w:tcPr>
          <w:p w14:paraId="3F86CE5C" w14:textId="0B001767" w:rsidR="00CE5B68" w:rsidRPr="0096385A" w:rsidRDefault="00A74835" w:rsidP="000B21AD">
            <w:pPr>
              <w:pStyle w:val="QMStandardtext"/>
              <w:rPr>
                <w:rFonts w:ascii="Imago" w:hAnsi="Imago"/>
                <w:lang w:val="en-GB"/>
              </w:rPr>
            </w:pPr>
            <w:r w:rsidRPr="0096385A">
              <w:rPr>
                <w:rFonts w:ascii="Imago" w:hAnsi="Imago"/>
                <w:lang w:val="en-GB"/>
              </w:rPr>
              <w:t>Mycophenolic acid glucuronide</w:t>
            </w:r>
            <w:r w:rsidR="00CE5B68" w:rsidRPr="0096385A">
              <w:rPr>
                <w:rFonts w:ascii="Imago" w:hAnsi="Imago"/>
                <w:lang w:val="en-GB"/>
              </w:rPr>
              <w:t xml:space="preserve"> in </w:t>
            </w:r>
            <w:r w:rsidR="002E06F0" w:rsidRPr="0096385A">
              <w:rPr>
                <w:rFonts w:ascii="Imago" w:hAnsi="Imago"/>
                <w:lang w:val="en-GB"/>
              </w:rPr>
              <w:t>FSD</w:t>
            </w:r>
            <w:r w:rsidR="00A62F02" w:rsidRPr="0096385A">
              <w:rPr>
                <w:rFonts w:ascii="Imago" w:hAnsi="Imago"/>
                <w:lang w:val="en-GB"/>
              </w:rPr>
              <w:t xml:space="preserve"> solution</w:t>
            </w:r>
            <w:r w:rsidR="00CE5B68" w:rsidRPr="0096385A">
              <w:rPr>
                <w:rFonts w:ascii="Imago" w:hAnsi="Imago"/>
                <w:lang w:val="en-GB"/>
              </w:rPr>
              <w:t xml:space="preserve">, </w:t>
            </w:r>
            <w:r w:rsidR="009D507B" w:rsidRPr="0096385A">
              <w:rPr>
                <w:rFonts w:ascii="Imago" w:hAnsi="Imago"/>
                <w:lang w:val="en-GB"/>
              </w:rPr>
              <w:t>0.0</w:t>
            </w:r>
            <w:r w:rsidR="00BC006B">
              <w:rPr>
                <w:rFonts w:ascii="Imago" w:hAnsi="Imago"/>
                <w:lang w:val="en-GB"/>
              </w:rPr>
              <w:t>323</w:t>
            </w:r>
            <w:r w:rsidR="000B21AD" w:rsidRPr="0096385A">
              <w:rPr>
                <w:rFonts w:ascii="Imago" w:hAnsi="Imago"/>
                <w:lang w:val="en-GB"/>
              </w:rPr>
              <w:t> </w:t>
            </w:r>
            <w:r w:rsidR="009D507B" w:rsidRPr="0096385A">
              <w:rPr>
                <w:rFonts w:ascii="Imago" w:hAnsi="Imago"/>
                <w:lang w:val="en-GB"/>
              </w:rPr>
              <w:t>n</w:t>
            </w:r>
            <w:r w:rsidR="00CE5B68" w:rsidRPr="0096385A">
              <w:rPr>
                <w:rFonts w:ascii="Imago" w:hAnsi="Imago"/>
                <w:lang w:val="en-GB"/>
              </w:rPr>
              <w:t>g/mL</w:t>
            </w:r>
          </w:p>
        </w:tc>
        <w:tc>
          <w:tcPr>
            <w:tcW w:w="3118" w:type="dxa"/>
          </w:tcPr>
          <w:p w14:paraId="31A76C39" w14:textId="77777777" w:rsidR="00CE5B68" w:rsidRPr="00076505" w:rsidRDefault="00CE5B68" w:rsidP="00CE5B68">
            <w:pPr>
              <w:pStyle w:val="QMStandardtext"/>
              <w:rPr>
                <w:rFonts w:ascii="Imago" w:hAnsi="Imago"/>
                <w:lang w:val="en-GB"/>
              </w:rPr>
            </w:pPr>
            <w:r w:rsidRPr="00076505">
              <w:rPr>
                <w:rFonts w:ascii="Imago" w:hAnsi="Imago"/>
                <w:lang w:val="en-GB"/>
              </w:rPr>
              <w:t>(corresponds to calibrator 1)</w:t>
            </w:r>
          </w:p>
        </w:tc>
      </w:tr>
      <w:tr w:rsidR="00CE5B68" w:rsidRPr="00076505" w14:paraId="79C35C59" w14:textId="77777777" w:rsidTr="00A2157E">
        <w:tc>
          <w:tcPr>
            <w:tcW w:w="851" w:type="dxa"/>
          </w:tcPr>
          <w:p w14:paraId="4AFA4081" w14:textId="77777777" w:rsidR="00CE5B68" w:rsidRPr="00076505" w:rsidRDefault="00CE5B68" w:rsidP="00CE5B68">
            <w:pPr>
              <w:pStyle w:val="QMStandardtext"/>
              <w:rPr>
                <w:rFonts w:ascii="Imago" w:hAnsi="Imago"/>
                <w:lang w:val="en-GB"/>
              </w:rPr>
            </w:pPr>
            <w:r w:rsidRPr="00076505">
              <w:rPr>
                <w:rFonts w:ascii="Imago" w:hAnsi="Imago"/>
                <w:lang w:val="en-GB"/>
              </w:rPr>
              <w:t>SST 2:</w:t>
            </w:r>
          </w:p>
        </w:tc>
        <w:tc>
          <w:tcPr>
            <w:tcW w:w="5245" w:type="dxa"/>
          </w:tcPr>
          <w:p w14:paraId="7D896EB3" w14:textId="06BFC11B" w:rsidR="00CE5B68" w:rsidRPr="0096385A" w:rsidRDefault="00A74835" w:rsidP="000B21AD">
            <w:pPr>
              <w:pStyle w:val="QMStandardtext"/>
              <w:rPr>
                <w:rFonts w:ascii="Imago" w:hAnsi="Imago"/>
                <w:lang w:val="en-GB"/>
              </w:rPr>
            </w:pPr>
            <w:r w:rsidRPr="0096385A">
              <w:rPr>
                <w:rFonts w:ascii="Imago" w:hAnsi="Imago"/>
                <w:lang w:val="en-GB"/>
              </w:rPr>
              <w:t>Mycophenolic acid glucuronide</w:t>
            </w:r>
            <w:r w:rsidR="00CE5B68" w:rsidRPr="0096385A">
              <w:rPr>
                <w:rFonts w:ascii="Imago" w:hAnsi="Imago"/>
                <w:lang w:val="en-GB"/>
              </w:rPr>
              <w:t xml:space="preserve"> in </w:t>
            </w:r>
            <w:r w:rsidR="002E06F0" w:rsidRPr="0096385A">
              <w:rPr>
                <w:rFonts w:ascii="Imago" w:hAnsi="Imago"/>
                <w:lang w:val="en-GB"/>
              </w:rPr>
              <w:t>FSD</w:t>
            </w:r>
            <w:r w:rsidR="00A62F02" w:rsidRPr="0096385A">
              <w:rPr>
                <w:rFonts w:ascii="Imago" w:hAnsi="Imago"/>
                <w:lang w:val="en-GB"/>
              </w:rPr>
              <w:t xml:space="preserve"> solution</w:t>
            </w:r>
            <w:r w:rsidR="00CE5B68" w:rsidRPr="0096385A">
              <w:rPr>
                <w:rFonts w:ascii="Imago" w:hAnsi="Imago"/>
                <w:lang w:val="en-GB"/>
              </w:rPr>
              <w:t xml:space="preserve">, </w:t>
            </w:r>
            <w:r w:rsidR="00BC006B">
              <w:rPr>
                <w:rFonts w:ascii="Imago" w:hAnsi="Imago"/>
                <w:lang w:val="en-GB"/>
              </w:rPr>
              <w:t>25.8</w:t>
            </w:r>
            <w:r w:rsidR="000B21AD" w:rsidRPr="0096385A">
              <w:rPr>
                <w:rFonts w:ascii="Imago" w:hAnsi="Imago"/>
                <w:lang w:val="en-GB"/>
              </w:rPr>
              <w:t> </w:t>
            </w:r>
            <w:r w:rsidR="009D507B" w:rsidRPr="0096385A">
              <w:rPr>
                <w:rFonts w:ascii="Imago" w:hAnsi="Imago"/>
                <w:lang w:val="en-GB"/>
              </w:rPr>
              <w:t>n</w:t>
            </w:r>
            <w:r w:rsidR="00CE5B68" w:rsidRPr="0096385A">
              <w:rPr>
                <w:rFonts w:ascii="Imago" w:hAnsi="Imago"/>
                <w:lang w:val="en-GB"/>
              </w:rPr>
              <w:t>g/mL</w:t>
            </w:r>
          </w:p>
        </w:tc>
        <w:tc>
          <w:tcPr>
            <w:tcW w:w="3118" w:type="dxa"/>
            <w:shd w:val="clear" w:color="auto" w:fill="auto"/>
          </w:tcPr>
          <w:p w14:paraId="1C68C111" w14:textId="77777777" w:rsidR="00CE5B68" w:rsidRPr="00076505" w:rsidRDefault="00CE5B68" w:rsidP="00CE5B68">
            <w:pPr>
              <w:pStyle w:val="QMStandardtext"/>
              <w:rPr>
                <w:rFonts w:ascii="Imago" w:hAnsi="Imago"/>
                <w:highlight w:val="yellow"/>
                <w:lang w:val="en-GB"/>
              </w:rPr>
            </w:pPr>
            <w:r w:rsidRPr="00076505">
              <w:rPr>
                <w:rFonts w:ascii="Imago" w:hAnsi="Imago"/>
                <w:lang w:val="en-GB"/>
              </w:rPr>
              <w:t>(corresponds to calibrator 8)</w:t>
            </w:r>
          </w:p>
        </w:tc>
      </w:tr>
    </w:tbl>
    <w:bookmarkEnd w:id="90"/>
    <w:p w14:paraId="606033E0" w14:textId="77777777" w:rsidR="00E44DA4" w:rsidRPr="00076505" w:rsidRDefault="00E44DA4" w:rsidP="00E44DA4">
      <w:pPr>
        <w:rPr>
          <w:rFonts w:ascii="Imago" w:hAnsi="Imago"/>
          <w:lang w:val="en-GB"/>
        </w:rPr>
      </w:pPr>
      <w:r w:rsidRPr="00076505">
        <w:rPr>
          <w:rFonts w:ascii="Imago" w:hAnsi="Imago"/>
          <w:lang w:val="en-GB"/>
        </w:rPr>
        <w:t xml:space="preserve">The mycophenolic acid glucuronide SST stock solution is diluted with DMSO and FSD solution as indicated below. </w:t>
      </w:r>
      <w:bookmarkStart w:id="91" w:name="_Hlk62478527"/>
      <w:r w:rsidRPr="00076505">
        <w:rPr>
          <w:rFonts w:ascii="Imago" w:hAnsi="Imago"/>
          <w:lang w:val="en-GB"/>
        </w:rPr>
        <w:t>Three dilutions are prepared, the final solutions are diluted from dilution 2 and 3, respectively.</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0"/>
        <w:gridCol w:w="1276"/>
        <w:gridCol w:w="2126"/>
        <w:gridCol w:w="2126"/>
        <w:gridCol w:w="851"/>
        <w:gridCol w:w="968"/>
      </w:tblGrid>
      <w:tr w:rsidR="00DF1AC4" w:rsidRPr="00076505" w14:paraId="75A5B33D" w14:textId="77777777" w:rsidTr="00BB4B87">
        <w:tc>
          <w:tcPr>
            <w:tcW w:w="1843" w:type="dxa"/>
            <w:gridSpan w:val="2"/>
            <w:tcBorders>
              <w:top w:val="single" w:sz="4" w:space="0" w:color="auto"/>
              <w:bottom w:val="single" w:sz="4" w:space="0" w:color="auto"/>
            </w:tcBorders>
            <w:shd w:val="clear" w:color="auto" w:fill="F2F2F2" w:themeFill="background1" w:themeFillShade="F2"/>
            <w:vAlign w:val="bottom"/>
          </w:tcPr>
          <w:p w14:paraId="3F0DC005" w14:textId="7F5D511B" w:rsidR="00DF1AC4" w:rsidRPr="00076505" w:rsidRDefault="00DF1AC4" w:rsidP="007765BC">
            <w:pPr>
              <w:spacing w:before="40" w:after="40"/>
              <w:rPr>
                <w:rFonts w:ascii="Imago" w:hAnsi="Imago" w:cs="Arial"/>
                <w:sz w:val="18"/>
                <w:lang w:val="en-GB"/>
              </w:rPr>
            </w:pPr>
            <w:bookmarkStart w:id="92" w:name="_Hlk50124011"/>
            <w:bookmarkEnd w:id="91"/>
            <w:r w:rsidRPr="00076505">
              <w:rPr>
                <w:rFonts w:ascii="Imago" w:hAnsi="Imago"/>
                <w:sz w:val="18"/>
                <w:lang w:val="en-GB"/>
              </w:rPr>
              <w:lastRenderedPageBreak/>
              <w:t>Dilution 1:</w:t>
            </w:r>
          </w:p>
        </w:tc>
        <w:tc>
          <w:tcPr>
            <w:tcW w:w="1276" w:type="dxa"/>
            <w:tcBorders>
              <w:top w:val="single" w:sz="4" w:space="0" w:color="auto"/>
              <w:bottom w:val="single" w:sz="4" w:space="0" w:color="auto"/>
            </w:tcBorders>
            <w:shd w:val="clear" w:color="auto" w:fill="F2F2F2" w:themeFill="background1" w:themeFillShade="F2"/>
            <w:vAlign w:val="bottom"/>
          </w:tcPr>
          <w:p w14:paraId="0D8C4847" w14:textId="025AB605" w:rsidR="00DF1AC4" w:rsidRPr="00076505" w:rsidRDefault="00DF1AC4" w:rsidP="007765BC">
            <w:pPr>
              <w:spacing w:before="40" w:after="40"/>
              <w:rPr>
                <w:rFonts w:ascii="Imago" w:hAnsi="Imago" w:cs="Arial"/>
                <w:sz w:val="18"/>
                <w:lang w:val="en-GB"/>
              </w:rPr>
            </w:pPr>
          </w:p>
        </w:tc>
        <w:tc>
          <w:tcPr>
            <w:tcW w:w="2126" w:type="dxa"/>
            <w:tcBorders>
              <w:top w:val="single" w:sz="4" w:space="0" w:color="auto"/>
              <w:bottom w:val="single" w:sz="4" w:space="0" w:color="auto"/>
            </w:tcBorders>
            <w:shd w:val="clear" w:color="auto" w:fill="F2F2F2" w:themeFill="background1" w:themeFillShade="F2"/>
            <w:vAlign w:val="bottom"/>
          </w:tcPr>
          <w:p w14:paraId="59BD71B5" w14:textId="067645A6" w:rsidR="00DF1AC4" w:rsidRPr="00076505" w:rsidRDefault="00DF1AC4" w:rsidP="007765BC">
            <w:pPr>
              <w:spacing w:before="40" w:after="40"/>
              <w:jc w:val="left"/>
              <w:rPr>
                <w:rFonts w:ascii="Imago" w:hAnsi="Imago" w:cs="Arial"/>
                <w:sz w:val="18"/>
                <w:lang w:val="en-GB"/>
              </w:rPr>
            </w:pPr>
          </w:p>
        </w:tc>
        <w:tc>
          <w:tcPr>
            <w:tcW w:w="2126" w:type="dxa"/>
            <w:tcBorders>
              <w:top w:val="single" w:sz="4" w:space="0" w:color="auto"/>
              <w:bottom w:val="single" w:sz="4" w:space="0" w:color="auto"/>
            </w:tcBorders>
            <w:shd w:val="clear" w:color="auto" w:fill="F2F2F2" w:themeFill="background1" w:themeFillShade="F2"/>
            <w:vAlign w:val="bottom"/>
          </w:tcPr>
          <w:p w14:paraId="53C00325" w14:textId="688D0E9B" w:rsidR="00DF1AC4" w:rsidRPr="00076505" w:rsidRDefault="00DF1AC4" w:rsidP="007765BC">
            <w:pPr>
              <w:spacing w:before="40" w:after="40"/>
              <w:jc w:val="left"/>
              <w:rPr>
                <w:rFonts w:ascii="Imago" w:hAnsi="Imago" w:cs="Arial"/>
                <w:sz w:val="18"/>
                <w:lang w:val="en-GB"/>
              </w:rPr>
            </w:pPr>
          </w:p>
        </w:tc>
        <w:tc>
          <w:tcPr>
            <w:tcW w:w="851" w:type="dxa"/>
            <w:tcBorders>
              <w:top w:val="single" w:sz="4" w:space="0" w:color="auto"/>
              <w:bottom w:val="single" w:sz="4" w:space="0" w:color="auto"/>
            </w:tcBorders>
            <w:shd w:val="clear" w:color="auto" w:fill="F2F2F2" w:themeFill="background1" w:themeFillShade="F2"/>
            <w:vAlign w:val="bottom"/>
          </w:tcPr>
          <w:p w14:paraId="08458CD8" w14:textId="277FAFEE" w:rsidR="00DF1AC4" w:rsidRPr="00076505" w:rsidRDefault="00DF1AC4" w:rsidP="007765BC">
            <w:pPr>
              <w:spacing w:before="40" w:after="40"/>
              <w:jc w:val="left"/>
              <w:rPr>
                <w:rFonts w:ascii="Imago" w:hAnsi="Imago" w:cs="Arial"/>
                <w:sz w:val="18"/>
                <w:lang w:val="en-GB"/>
              </w:rPr>
            </w:pPr>
          </w:p>
        </w:tc>
        <w:tc>
          <w:tcPr>
            <w:tcW w:w="968" w:type="dxa"/>
            <w:tcBorders>
              <w:top w:val="single" w:sz="4" w:space="0" w:color="auto"/>
              <w:bottom w:val="single" w:sz="4" w:space="0" w:color="auto"/>
            </w:tcBorders>
            <w:shd w:val="clear" w:color="auto" w:fill="F2F2F2" w:themeFill="background1" w:themeFillShade="F2"/>
            <w:vAlign w:val="bottom"/>
          </w:tcPr>
          <w:p w14:paraId="6F38EB3F" w14:textId="6F76469C" w:rsidR="00DF1AC4" w:rsidRPr="00076505" w:rsidRDefault="00DF1AC4" w:rsidP="007765BC">
            <w:pPr>
              <w:spacing w:before="40" w:after="40"/>
              <w:rPr>
                <w:rFonts w:ascii="Imago" w:hAnsi="Imago" w:cs="Arial"/>
                <w:sz w:val="18"/>
                <w:lang w:val="en-GB"/>
              </w:rPr>
            </w:pPr>
          </w:p>
        </w:tc>
      </w:tr>
      <w:tr w:rsidR="00DF1AC4" w:rsidRPr="00076505" w14:paraId="03D86F8E" w14:textId="77777777" w:rsidTr="00BB4B87">
        <w:tc>
          <w:tcPr>
            <w:tcW w:w="993" w:type="dxa"/>
            <w:tcBorders>
              <w:top w:val="single" w:sz="4" w:space="0" w:color="auto"/>
              <w:bottom w:val="single" w:sz="4" w:space="0" w:color="auto"/>
            </w:tcBorders>
            <w:shd w:val="clear" w:color="auto" w:fill="F2F2F2" w:themeFill="background1" w:themeFillShade="F2"/>
            <w:vAlign w:val="bottom"/>
          </w:tcPr>
          <w:p w14:paraId="7095156A" w14:textId="2080DEDE"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2263794C" w14:textId="0AF2BDAC"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conc. [µg/mL]</w:t>
            </w:r>
          </w:p>
        </w:tc>
        <w:tc>
          <w:tcPr>
            <w:tcW w:w="1276" w:type="dxa"/>
            <w:tcBorders>
              <w:top w:val="single" w:sz="4" w:space="0" w:color="auto"/>
              <w:bottom w:val="single" w:sz="4" w:space="0" w:color="auto"/>
            </w:tcBorders>
            <w:shd w:val="clear" w:color="auto" w:fill="F2F2F2" w:themeFill="background1" w:themeFillShade="F2"/>
            <w:vAlign w:val="bottom"/>
          </w:tcPr>
          <w:p w14:paraId="5D3120C4" w14:textId="1D632CDA"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40C2D5F8" w14:textId="00BC77F9" w:rsidR="00DF1AC4" w:rsidRPr="00076505" w:rsidRDefault="00DF1AC4" w:rsidP="007765BC">
            <w:pPr>
              <w:spacing w:before="40" w:after="40"/>
              <w:jc w:val="left"/>
              <w:rPr>
                <w:rFonts w:ascii="Imago" w:hAnsi="Imago" w:cs="Arial"/>
                <w:sz w:val="18"/>
                <w:lang w:val="en-GB"/>
              </w:rPr>
            </w:pPr>
            <w:r w:rsidRPr="00076505">
              <w:rPr>
                <w:rFonts w:ascii="Imago" w:hAnsi="Imago" w:cs="Arial"/>
                <w:sz w:val="18"/>
                <w:lang w:val="en-GB"/>
              </w:rPr>
              <w:t>V Stock solution [µL]</w:t>
            </w:r>
          </w:p>
        </w:tc>
        <w:tc>
          <w:tcPr>
            <w:tcW w:w="2126" w:type="dxa"/>
            <w:tcBorders>
              <w:top w:val="single" w:sz="4" w:space="0" w:color="auto"/>
              <w:bottom w:val="single" w:sz="4" w:space="0" w:color="auto"/>
            </w:tcBorders>
            <w:shd w:val="clear" w:color="auto" w:fill="F2F2F2" w:themeFill="background1" w:themeFillShade="F2"/>
            <w:vAlign w:val="bottom"/>
          </w:tcPr>
          <w:p w14:paraId="0D9771F9" w14:textId="78DF60D2" w:rsidR="00DF1AC4" w:rsidRPr="00076505" w:rsidRDefault="00DF1AC4" w:rsidP="007765BC">
            <w:pPr>
              <w:spacing w:before="40" w:after="40"/>
              <w:jc w:val="left"/>
              <w:rPr>
                <w:rFonts w:ascii="Imago" w:hAnsi="Imago" w:cs="Arial"/>
                <w:sz w:val="18"/>
                <w:lang w:val="en-GB"/>
              </w:rPr>
            </w:pPr>
            <w:r w:rsidRPr="00076505">
              <w:rPr>
                <w:rFonts w:ascii="Imago" w:hAnsi="Imago" w:cs="Arial"/>
                <w:sz w:val="18"/>
                <w:lang w:val="en-GB"/>
              </w:rPr>
              <w:t>V DMSO [µL]</w:t>
            </w:r>
          </w:p>
        </w:tc>
        <w:tc>
          <w:tcPr>
            <w:tcW w:w="851" w:type="dxa"/>
            <w:tcBorders>
              <w:top w:val="single" w:sz="4" w:space="0" w:color="auto"/>
              <w:bottom w:val="single" w:sz="4" w:space="0" w:color="auto"/>
            </w:tcBorders>
            <w:shd w:val="clear" w:color="auto" w:fill="F2F2F2" w:themeFill="background1" w:themeFillShade="F2"/>
            <w:vAlign w:val="bottom"/>
          </w:tcPr>
          <w:p w14:paraId="05FC1FFF" w14:textId="6888752B" w:rsidR="00DF1AC4" w:rsidRPr="00076505" w:rsidRDefault="00DF1AC4" w:rsidP="007765BC">
            <w:pPr>
              <w:spacing w:before="40" w:after="40"/>
              <w:jc w:val="left"/>
              <w:rPr>
                <w:rFonts w:ascii="Imago" w:hAnsi="Imago" w:cs="Arial"/>
                <w:sz w:val="18"/>
                <w:lang w:val="en-GB"/>
              </w:rPr>
            </w:pPr>
            <w:r w:rsidRPr="00076505">
              <w:rPr>
                <w:rFonts w:ascii="Imago" w:hAnsi="Imago"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4643881" w14:textId="5603EBB4"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Dilution factor</w:t>
            </w:r>
          </w:p>
        </w:tc>
      </w:tr>
      <w:tr w:rsidR="00104B19" w:rsidRPr="00076505" w14:paraId="306D86E0" w14:textId="77777777" w:rsidTr="00BB4B87">
        <w:tc>
          <w:tcPr>
            <w:tcW w:w="993" w:type="dxa"/>
            <w:tcBorders>
              <w:top w:val="single" w:sz="4" w:space="0" w:color="auto"/>
              <w:bottom w:val="single" w:sz="4" w:space="0" w:color="808080" w:themeColor="background1" w:themeShade="80"/>
            </w:tcBorders>
          </w:tcPr>
          <w:p w14:paraId="70DA25F7" w14:textId="12031B85" w:rsidR="00104B19" w:rsidRPr="00076505" w:rsidRDefault="009223C1" w:rsidP="007765BC">
            <w:pPr>
              <w:spacing w:before="40" w:after="40"/>
              <w:rPr>
                <w:rFonts w:ascii="Imago" w:hAnsi="Imago" w:cs="Arial"/>
                <w:sz w:val="18"/>
                <w:lang w:val="en-GB"/>
              </w:rPr>
            </w:pPr>
            <w:r w:rsidRPr="00076505">
              <w:rPr>
                <w:rFonts w:ascii="Imago" w:hAnsi="Imago" w:cs="Arial"/>
                <w:sz w:val="18"/>
                <w:lang w:val="en-GB"/>
              </w:rPr>
              <w:t>Stock solution</w:t>
            </w:r>
          </w:p>
        </w:tc>
        <w:tc>
          <w:tcPr>
            <w:tcW w:w="850" w:type="dxa"/>
            <w:tcBorders>
              <w:top w:val="single" w:sz="4" w:space="0" w:color="auto"/>
              <w:bottom w:val="single" w:sz="4" w:space="0" w:color="808080" w:themeColor="background1" w:themeShade="80"/>
            </w:tcBorders>
          </w:tcPr>
          <w:p w14:paraId="7BEF69D7"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1000</w:t>
            </w:r>
          </w:p>
        </w:tc>
        <w:tc>
          <w:tcPr>
            <w:tcW w:w="1276" w:type="dxa"/>
            <w:tcBorders>
              <w:top w:val="single" w:sz="4" w:space="0" w:color="auto"/>
              <w:bottom w:val="single" w:sz="4" w:space="0" w:color="808080" w:themeColor="background1" w:themeShade="80"/>
            </w:tcBorders>
          </w:tcPr>
          <w:p w14:paraId="2ABC59B6" w14:textId="6523B127" w:rsidR="00104B19" w:rsidRPr="00076505" w:rsidRDefault="00931BEF" w:rsidP="007765BC">
            <w:pPr>
              <w:spacing w:before="40" w:after="40"/>
              <w:rPr>
                <w:rFonts w:ascii="Imago" w:hAnsi="Imago" w:cs="Arial"/>
                <w:sz w:val="18"/>
                <w:lang w:val="en-GB"/>
              </w:rPr>
            </w:pPr>
            <w:r w:rsidRPr="00076505">
              <w:rPr>
                <w:rFonts w:ascii="Imago" w:hAnsi="Imago" w:cs="Arial"/>
                <w:sz w:val="18"/>
                <w:lang w:val="en-GB"/>
              </w:rPr>
              <w:t>10</w:t>
            </w:r>
          </w:p>
        </w:tc>
        <w:tc>
          <w:tcPr>
            <w:tcW w:w="2126" w:type="dxa"/>
            <w:tcBorders>
              <w:top w:val="single" w:sz="4" w:space="0" w:color="auto"/>
              <w:bottom w:val="single" w:sz="4" w:space="0" w:color="808080" w:themeColor="background1" w:themeShade="80"/>
            </w:tcBorders>
          </w:tcPr>
          <w:p w14:paraId="16CA77A8" w14:textId="1AD8DB89" w:rsidR="00104B19" w:rsidRPr="00076505" w:rsidRDefault="00931BEF" w:rsidP="007765BC">
            <w:pPr>
              <w:spacing w:before="40" w:after="40"/>
              <w:rPr>
                <w:rFonts w:ascii="Imago" w:hAnsi="Imago" w:cs="Arial"/>
                <w:sz w:val="18"/>
                <w:lang w:val="en-GB"/>
              </w:rPr>
            </w:pPr>
            <w:r w:rsidRPr="00076505">
              <w:rPr>
                <w:rFonts w:ascii="Imago" w:hAnsi="Imago" w:cs="Arial"/>
                <w:sz w:val="18"/>
                <w:lang w:val="en-GB"/>
              </w:rPr>
              <w:t>10</w:t>
            </w:r>
          </w:p>
        </w:tc>
        <w:tc>
          <w:tcPr>
            <w:tcW w:w="2126" w:type="dxa"/>
            <w:tcBorders>
              <w:top w:val="single" w:sz="4" w:space="0" w:color="auto"/>
              <w:bottom w:val="single" w:sz="4" w:space="0" w:color="808080" w:themeColor="background1" w:themeShade="80"/>
            </w:tcBorders>
          </w:tcPr>
          <w:p w14:paraId="705D2804" w14:textId="4CB45F68" w:rsidR="00104B19" w:rsidRPr="00076505" w:rsidRDefault="008F3102" w:rsidP="00931BEF">
            <w:pPr>
              <w:spacing w:before="40" w:after="40"/>
              <w:rPr>
                <w:rFonts w:ascii="Imago" w:hAnsi="Imago" w:cs="Arial"/>
                <w:sz w:val="18"/>
                <w:lang w:val="en-GB"/>
              </w:rPr>
            </w:pPr>
            <w:r w:rsidRPr="00076505">
              <w:rPr>
                <w:rFonts w:ascii="Imago" w:hAnsi="Imago" w:cs="Arial"/>
                <w:sz w:val="18"/>
                <w:lang w:val="en-GB"/>
              </w:rPr>
              <w:t>9</w:t>
            </w:r>
            <w:r w:rsidR="00931BEF" w:rsidRPr="00076505">
              <w:rPr>
                <w:rFonts w:ascii="Imago" w:hAnsi="Imago" w:cs="Arial"/>
                <w:sz w:val="18"/>
                <w:lang w:val="en-GB"/>
              </w:rPr>
              <w:t>90</w:t>
            </w:r>
          </w:p>
        </w:tc>
        <w:tc>
          <w:tcPr>
            <w:tcW w:w="851" w:type="dxa"/>
            <w:tcBorders>
              <w:top w:val="single" w:sz="4" w:space="0" w:color="auto"/>
              <w:bottom w:val="single" w:sz="4" w:space="0" w:color="808080" w:themeColor="background1" w:themeShade="80"/>
            </w:tcBorders>
          </w:tcPr>
          <w:p w14:paraId="40D5264D"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1000</w:t>
            </w:r>
          </w:p>
        </w:tc>
        <w:tc>
          <w:tcPr>
            <w:tcW w:w="968" w:type="dxa"/>
            <w:tcBorders>
              <w:top w:val="single" w:sz="4" w:space="0" w:color="auto"/>
              <w:bottom w:val="single" w:sz="4" w:space="0" w:color="808080" w:themeColor="background1" w:themeShade="80"/>
            </w:tcBorders>
          </w:tcPr>
          <w:p w14:paraId="4C2B33C2" w14:textId="58AEBD87" w:rsidR="00104B19" w:rsidRPr="00076505" w:rsidRDefault="00931BEF" w:rsidP="007765BC">
            <w:pPr>
              <w:spacing w:before="40" w:after="40"/>
              <w:rPr>
                <w:rFonts w:ascii="Imago" w:hAnsi="Imago" w:cs="Arial"/>
                <w:sz w:val="18"/>
                <w:lang w:val="en-GB"/>
              </w:rPr>
            </w:pPr>
            <w:r w:rsidRPr="00076505">
              <w:rPr>
                <w:rFonts w:ascii="Imago" w:hAnsi="Imago" w:cs="Arial"/>
                <w:sz w:val="18"/>
                <w:lang w:val="en-GB"/>
              </w:rPr>
              <w:t>100</w:t>
            </w:r>
          </w:p>
        </w:tc>
      </w:tr>
      <w:tr w:rsidR="00104B19" w:rsidRPr="00076505" w14:paraId="107111D2" w14:textId="77777777" w:rsidTr="00BB4B87">
        <w:tc>
          <w:tcPr>
            <w:tcW w:w="993" w:type="dxa"/>
            <w:tcBorders>
              <w:top w:val="single" w:sz="4" w:space="0" w:color="808080" w:themeColor="background1" w:themeShade="80"/>
              <w:bottom w:val="single" w:sz="4" w:space="0" w:color="808080" w:themeColor="background1" w:themeShade="80"/>
            </w:tcBorders>
          </w:tcPr>
          <w:p w14:paraId="74DBFA57"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 xml:space="preserve">Pipette </w:t>
            </w:r>
          </w:p>
        </w:tc>
        <w:tc>
          <w:tcPr>
            <w:tcW w:w="850" w:type="dxa"/>
            <w:tcBorders>
              <w:top w:val="single" w:sz="4" w:space="0" w:color="808080" w:themeColor="background1" w:themeShade="80"/>
              <w:bottom w:val="single" w:sz="4" w:space="0" w:color="808080" w:themeColor="background1" w:themeShade="80"/>
            </w:tcBorders>
          </w:tcPr>
          <w:p w14:paraId="361FD9EF" w14:textId="77777777" w:rsidR="00104B19" w:rsidRPr="00076505" w:rsidRDefault="00104B19" w:rsidP="007765BC">
            <w:pPr>
              <w:spacing w:before="40" w:after="40"/>
              <w:rPr>
                <w:rFonts w:ascii="Imago" w:hAnsi="Imago" w:cs="Arial"/>
                <w:sz w:val="18"/>
                <w:lang w:val="en-GB"/>
              </w:rPr>
            </w:pPr>
          </w:p>
        </w:tc>
        <w:tc>
          <w:tcPr>
            <w:tcW w:w="1276" w:type="dxa"/>
            <w:tcBorders>
              <w:top w:val="single" w:sz="4" w:space="0" w:color="808080" w:themeColor="background1" w:themeShade="80"/>
              <w:bottom w:val="single" w:sz="4" w:space="0" w:color="808080" w:themeColor="background1" w:themeShade="80"/>
            </w:tcBorders>
          </w:tcPr>
          <w:p w14:paraId="7EF88940" w14:textId="77777777" w:rsidR="00104B19" w:rsidRPr="00076505" w:rsidRDefault="00104B19" w:rsidP="007765BC">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808080" w:themeColor="background1" w:themeShade="80"/>
            </w:tcBorders>
          </w:tcPr>
          <w:p w14:paraId="1FB65DE1" w14:textId="67191EF3" w:rsidR="00104B19" w:rsidRPr="00076505" w:rsidRDefault="00104B19" w:rsidP="007765BC">
            <w:pPr>
              <w:spacing w:before="40" w:after="40"/>
              <w:jc w:val="left"/>
              <w:rPr>
                <w:rFonts w:ascii="Imago" w:hAnsi="Imago" w:cs="Arial"/>
                <w:sz w:val="18"/>
                <w:lang w:val="en-GB"/>
              </w:rPr>
            </w:pPr>
            <w:r w:rsidRPr="00076505">
              <w:rPr>
                <w:rFonts w:ascii="Imago" w:hAnsi="Imago" w:cs="Arial"/>
                <w:sz w:val="18"/>
                <w:lang w:val="en-GB"/>
              </w:rPr>
              <w:t>Gilson Microman</w:t>
            </w:r>
            <w:r w:rsidR="000247F7" w:rsidRPr="00076505">
              <w:rPr>
                <w:rFonts w:ascii="Imago" w:hAnsi="Imago"/>
                <w:sz w:val="18"/>
                <w:vertAlign w:val="superscript"/>
                <w:lang w:val="en-GB"/>
              </w:rPr>
              <w:t>®</w:t>
            </w:r>
            <w:r w:rsidRPr="00076505">
              <w:rPr>
                <w:rFonts w:ascii="Imago" w:hAnsi="Imago" w:cs="Arial"/>
                <w:sz w:val="18"/>
                <w:lang w:val="en-GB"/>
              </w:rPr>
              <w:t xml:space="preserve"> E</w:t>
            </w:r>
            <w:r w:rsidR="009223C1" w:rsidRPr="00076505">
              <w:rPr>
                <w:rFonts w:ascii="Imago" w:hAnsi="Imago" w:cs="Arial"/>
                <w:sz w:val="18"/>
                <w:lang w:val="en-GB"/>
              </w:rPr>
              <w:t>,</w:t>
            </w:r>
            <w:r w:rsidRPr="00076505">
              <w:rPr>
                <w:rFonts w:ascii="Imago" w:hAnsi="Imago" w:cs="Arial"/>
                <w:sz w:val="18"/>
                <w:lang w:val="en-GB"/>
              </w:rPr>
              <w:t xml:space="preserve"> 1</w:t>
            </w:r>
            <w:r w:rsidR="000B702D" w:rsidRPr="00076505">
              <w:rPr>
                <w:rFonts w:ascii="Imago" w:hAnsi="Imago" w:cs="Arial"/>
                <w:sz w:val="18"/>
                <w:lang w:val="en-GB"/>
              </w:rPr>
              <w:t> </w:t>
            </w:r>
            <w:r w:rsidR="00C447B8" w:rsidRPr="00076505">
              <w:rPr>
                <w:rFonts w:ascii="Imago" w:hAnsi="Imago" w:cs="Arial"/>
                <w:sz w:val="18"/>
                <w:lang w:val="en-GB"/>
              </w:rPr>
              <w:t>–</w:t>
            </w:r>
            <w:r w:rsidR="000B702D" w:rsidRPr="00076505">
              <w:rPr>
                <w:rFonts w:ascii="Imago" w:hAnsi="Imago" w:cs="Arial"/>
                <w:sz w:val="18"/>
                <w:lang w:val="en-GB"/>
              </w:rPr>
              <w:t> </w:t>
            </w:r>
            <w:r w:rsidRPr="00076505">
              <w:rPr>
                <w:rFonts w:ascii="Imago" w:hAnsi="Imago" w:cs="Arial"/>
                <w:sz w:val="18"/>
                <w:lang w:val="en-GB"/>
              </w:rPr>
              <w:t>10 µL</w:t>
            </w:r>
          </w:p>
        </w:tc>
        <w:tc>
          <w:tcPr>
            <w:tcW w:w="2126" w:type="dxa"/>
            <w:tcBorders>
              <w:top w:val="single" w:sz="4" w:space="0" w:color="808080" w:themeColor="background1" w:themeShade="80"/>
              <w:bottom w:val="single" w:sz="4" w:space="0" w:color="808080" w:themeColor="background1" w:themeShade="80"/>
            </w:tcBorders>
          </w:tcPr>
          <w:p w14:paraId="323C3D82" w14:textId="2CA12137" w:rsidR="00104B19" w:rsidRPr="00076505" w:rsidRDefault="009223C1" w:rsidP="007765BC">
            <w:pPr>
              <w:spacing w:before="40" w:after="40"/>
              <w:jc w:val="left"/>
              <w:rPr>
                <w:rFonts w:ascii="Imago" w:hAnsi="Imago" w:cs="Arial"/>
                <w:sz w:val="18"/>
                <w:lang w:val="en-GB"/>
              </w:rPr>
            </w:pPr>
            <w:r w:rsidRPr="00076505">
              <w:rPr>
                <w:rFonts w:ascii="Imago" w:hAnsi="Imago" w:cs="Arial"/>
                <w:sz w:val="18"/>
                <w:lang w:val="en-GB"/>
              </w:rPr>
              <w:t>Gilson Microman</w:t>
            </w:r>
            <w:r w:rsidR="000247F7" w:rsidRPr="00076505">
              <w:rPr>
                <w:rFonts w:ascii="Imago" w:hAnsi="Imago"/>
                <w:sz w:val="18"/>
                <w:vertAlign w:val="superscript"/>
                <w:lang w:val="en-GB"/>
              </w:rPr>
              <w:t>®</w:t>
            </w:r>
            <w:r w:rsidRPr="00076505">
              <w:rPr>
                <w:rFonts w:ascii="Imago" w:hAnsi="Imago" w:cs="Arial"/>
                <w:sz w:val="18"/>
                <w:lang w:val="en-GB"/>
              </w:rPr>
              <w:t xml:space="preserve"> E,</w:t>
            </w:r>
            <w:r w:rsidR="00104B19" w:rsidRPr="00076505">
              <w:rPr>
                <w:rFonts w:ascii="Imago" w:hAnsi="Imago" w:cs="Arial"/>
                <w:sz w:val="18"/>
                <w:lang w:val="en-GB"/>
              </w:rPr>
              <w:t xml:space="preserve"> 100</w:t>
            </w:r>
            <w:r w:rsidR="000B702D" w:rsidRPr="00076505">
              <w:rPr>
                <w:rFonts w:ascii="Imago" w:hAnsi="Imago" w:cs="Arial"/>
                <w:sz w:val="18"/>
                <w:lang w:val="en-GB"/>
              </w:rPr>
              <w:t> </w:t>
            </w:r>
            <w:r w:rsidR="00104B19" w:rsidRPr="00076505">
              <w:rPr>
                <w:rFonts w:ascii="Imago" w:hAnsi="Imago" w:cs="Arial"/>
                <w:sz w:val="18"/>
                <w:lang w:val="en-GB"/>
              </w:rPr>
              <w:t>–</w:t>
            </w:r>
            <w:r w:rsidR="000B702D" w:rsidRPr="00076505">
              <w:rPr>
                <w:rFonts w:ascii="Imago" w:hAnsi="Imago" w:cs="Arial"/>
                <w:sz w:val="18"/>
                <w:lang w:val="en-GB"/>
              </w:rPr>
              <w:t> </w:t>
            </w:r>
            <w:r w:rsidR="00104B19" w:rsidRPr="00076505">
              <w:rPr>
                <w:rFonts w:ascii="Imago" w:hAnsi="Imago" w:cs="Arial"/>
                <w:sz w:val="18"/>
                <w:lang w:val="en-GB"/>
              </w:rPr>
              <w:t>1000 µL</w:t>
            </w:r>
          </w:p>
        </w:tc>
        <w:tc>
          <w:tcPr>
            <w:tcW w:w="851" w:type="dxa"/>
            <w:tcBorders>
              <w:top w:val="single" w:sz="4" w:space="0" w:color="808080" w:themeColor="background1" w:themeShade="80"/>
              <w:bottom w:val="single" w:sz="4" w:space="0" w:color="808080" w:themeColor="background1" w:themeShade="80"/>
            </w:tcBorders>
          </w:tcPr>
          <w:p w14:paraId="4C10639E" w14:textId="77777777" w:rsidR="00104B19" w:rsidRPr="00076505" w:rsidRDefault="00104B19" w:rsidP="007765BC">
            <w:pPr>
              <w:spacing w:before="40" w:after="40"/>
              <w:rPr>
                <w:rFonts w:ascii="Imago" w:hAnsi="Imago" w:cs="Arial"/>
                <w:sz w:val="18"/>
                <w:lang w:val="en-GB"/>
              </w:rPr>
            </w:pPr>
          </w:p>
        </w:tc>
        <w:tc>
          <w:tcPr>
            <w:tcW w:w="968" w:type="dxa"/>
            <w:tcBorders>
              <w:top w:val="single" w:sz="4" w:space="0" w:color="808080" w:themeColor="background1" w:themeShade="80"/>
              <w:bottom w:val="single" w:sz="4" w:space="0" w:color="808080" w:themeColor="background1" w:themeShade="80"/>
            </w:tcBorders>
          </w:tcPr>
          <w:p w14:paraId="2BCA7180" w14:textId="77777777" w:rsidR="00104B19" w:rsidRPr="00076505" w:rsidRDefault="00104B19" w:rsidP="007765BC">
            <w:pPr>
              <w:spacing w:before="40" w:after="40"/>
              <w:rPr>
                <w:rFonts w:ascii="Imago" w:hAnsi="Imago" w:cs="Arial"/>
                <w:sz w:val="18"/>
                <w:lang w:val="en-GB"/>
              </w:rPr>
            </w:pPr>
          </w:p>
        </w:tc>
      </w:tr>
      <w:tr w:rsidR="00DF1AC4" w:rsidRPr="00076505" w14:paraId="2A612776" w14:textId="77777777" w:rsidTr="00BB4B87">
        <w:tc>
          <w:tcPr>
            <w:tcW w:w="1843"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1B5B1853" w14:textId="7EE26DFF" w:rsidR="00DF1AC4" w:rsidRPr="00076505" w:rsidRDefault="00DF1AC4" w:rsidP="007765BC">
            <w:pPr>
              <w:spacing w:before="40" w:after="40"/>
              <w:rPr>
                <w:rFonts w:ascii="Imago" w:hAnsi="Imago" w:cs="Arial"/>
                <w:sz w:val="18"/>
                <w:lang w:val="en-GB"/>
              </w:rPr>
            </w:pPr>
            <w:r w:rsidRPr="00076505">
              <w:rPr>
                <w:rFonts w:ascii="Imago" w:hAnsi="Imago"/>
                <w:sz w:val="18"/>
                <w:lang w:val="en-GB"/>
              </w:rPr>
              <w:t>Dilution 2:</w:t>
            </w:r>
          </w:p>
        </w:tc>
        <w:tc>
          <w:tcPr>
            <w:tcW w:w="1276" w:type="dxa"/>
            <w:tcBorders>
              <w:top w:val="single" w:sz="4" w:space="0" w:color="808080" w:themeColor="background1" w:themeShade="80"/>
              <w:bottom w:val="single" w:sz="4" w:space="0" w:color="auto"/>
            </w:tcBorders>
            <w:shd w:val="clear" w:color="auto" w:fill="F2F2F2" w:themeFill="background1" w:themeFillShade="F2"/>
            <w:vAlign w:val="bottom"/>
          </w:tcPr>
          <w:p w14:paraId="10C0E4C6" w14:textId="1D039A17" w:rsidR="00DF1AC4" w:rsidRPr="00076505" w:rsidRDefault="00DF1AC4" w:rsidP="007765BC">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53153162" w14:textId="47AB986E" w:rsidR="00DF1AC4" w:rsidRPr="00076505" w:rsidRDefault="00DF1AC4" w:rsidP="007765BC">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F1451F1" w14:textId="6F91CE7E" w:rsidR="00DF1AC4" w:rsidRPr="00076505" w:rsidRDefault="00DF1AC4" w:rsidP="007765BC">
            <w:pPr>
              <w:spacing w:before="40" w:after="40"/>
              <w:jc w:val="left"/>
              <w:rPr>
                <w:rFonts w:ascii="Imago" w:hAnsi="Imago" w:cs="Arial"/>
                <w:sz w:val="18"/>
                <w:lang w:val="en-GB"/>
              </w:rPr>
            </w:pP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7998867B" w14:textId="4EFD8987" w:rsidR="00DF1AC4" w:rsidRPr="00076505" w:rsidRDefault="00DF1AC4" w:rsidP="007765BC">
            <w:pPr>
              <w:spacing w:before="40" w:after="40"/>
              <w:jc w:val="left"/>
              <w:rPr>
                <w:rFonts w:ascii="Imago" w:hAnsi="Imago" w:cs="Arial"/>
                <w:sz w:val="18"/>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6B6C074E" w14:textId="6B7DAA5C" w:rsidR="00DF1AC4" w:rsidRPr="00076505" w:rsidRDefault="00DF1AC4" w:rsidP="007765BC">
            <w:pPr>
              <w:spacing w:before="40" w:after="40"/>
              <w:rPr>
                <w:rFonts w:ascii="Imago" w:hAnsi="Imago" w:cs="Arial"/>
                <w:sz w:val="18"/>
                <w:lang w:val="en-GB"/>
              </w:rPr>
            </w:pPr>
          </w:p>
        </w:tc>
      </w:tr>
      <w:tr w:rsidR="00DF1AC4" w:rsidRPr="00076505" w14:paraId="09DEDE0F" w14:textId="77777777" w:rsidTr="00BB4B87">
        <w:tc>
          <w:tcPr>
            <w:tcW w:w="993" w:type="dxa"/>
            <w:tcBorders>
              <w:top w:val="single" w:sz="4" w:space="0" w:color="auto"/>
              <w:bottom w:val="single" w:sz="4" w:space="0" w:color="auto"/>
            </w:tcBorders>
            <w:shd w:val="clear" w:color="auto" w:fill="F2F2F2" w:themeFill="background1" w:themeFillShade="F2"/>
            <w:vAlign w:val="bottom"/>
          </w:tcPr>
          <w:p w14:paraId="2494BA8C" w14:textId="0DC66755"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78C5565C" w14:textId="0F76CEEB"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conc. [µg/mL]</w:t>
            </w:r>
          </w:p>
        </w:tc>
        <w:tc>
          <w:tcPr>
            <w:tcW w:w="1276" w:type="dxa"/>
            <w:tcBorders>
              <w:top w:val="single" w:sz="4" w:space="0" w:color="auto"/>
              <w:bottom w:val="single" w:sz="4" w:space="0" w:color="auto"/>
            </w:tcBorders>
            <w:shd w:val="clear" w:color="auto" w:fill="F2F2F2" w:themeFill="background1" w:themeFillShade="F2"/>
            <w:vAlign w:val="bottom"/>
          </w:tcPr>
          <w:p w14:paraId="458F0EE4" w14:textId="5BECD932"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1C3B2A41" w14:textId="28554C7A"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V Dilution 1 [µL]</w:t>
            </w:r>
          </w:p>
        </w:tc>
        <w:tc>
          <w:tcPr>
            <w:tcW w:w="2126" w:type="dxa"/>
            <w:tcBorders>
              <w:top w:val="single" w:sz="4" w:space="0" w:color="auto"/>
              <w:bottom w:val="single" w:sz="4" w:space="0" w:color="auto"/>
            </w:tcBorders>
            <w:shd w:val="clear" w:color="auto" w:fill="F2F2F2" w:themeFill="background1" w:themeFillShade="F2"/>
            <w:vAlign w:val="bottom"/>
          </w:tcPr>
          <w:p w14:paraId="24D0C8E5" w14:textId="17041B0C" w:rsidR="00DF1AC4" w:rsidRPr="00076505" w:rsidRDefault="00DF1AC4" w:rsidP="007765BC">
            <w:pPr>
              <w:spacing w:before="40" w:after="40"/>
              <w:jc w:val="left"/>
              <w:rPr>
                <w:rFonts w:ascii="Imago" w:hAnsi="Imago" w:cs="Arial"/>
                <w:sz w:val="18"/>
                <w:highlight w:val="yellow"/>
                <w:lang w:val="en-GB"/>
              </w:rPr>
            </w:pPr>
            <w:r w:rsidRPr="00076505">
              <w:rPr>
                <w:rFonts w:ascii="Imago" w:hAnsi="Imago" w:cs="Arial"/>
                <w:sz w:val="18"/>
                <w:lang w:val="en-GB"/>
              </w:rPr>
              <w:t xml:space="preserve">V </w:t>
            </w:r>
            <w:r w:rsidR="002E06F0" w:rsidRPr="00076505">
              <w:rPr>
                <w:rFonts w:ascii="Imago" w:hAnsi="Imago" w:cs="Arial"/>
                <w:sz w:val="18"/>
                <w:lang w:val="en-GB"/>
              </w:rPr>
              <w:t>FSD</w:t>
            </w:r>
            <w:r w:rsidR="00A62F02" w:rsidRPr="00076505">
              <w:rPr>
                <w:rFonts w:ascii="Imago" w:hAnsi="Imago" w:cs="Arial"/>
                <w:sz w:val="18"/>
                <w:lang w:val="en-GB"/>
              </w:rPr>
              <w:t xml:space="preserve"> solution</w:t>
            </w:r>
            <w:r w:rsidRPr="00076505">
              <w:rPr>
                <w:rFonts w:ascii="Imago" w:hAnsi="Imago" w:cs="Arial"/>
                <w:sz w:val="18"/>
                <w:lang w:val="en-GB"/>
              </w:rPr>
              <w:t xml:space="preserve"> [µL]</w:t>
            </w:r>
          </w:p>
        </w:tc>
        <w:tc>
          <w:tcPr>
            <w:tcW w:w="851" w:type="dxa"/>
            <w:tcBorders>
              <w:top w:val="single" w:sz="4" w:space="0" w:color="auto"/>
              <w:bottom w:val="single" w:sz="4" w:space="0" w:color="auto"/>
            </w:tcBorders>
            <w:shd w:val="clear" w:color="auto" w:fill="F2F2F2" w:themeFill="background1" w:themeFillShade="F2"/>
            <w:vAlign w:val="bottom"/>
          </w:tcPr>
          <w:p w14:paraId="78B7C564" w14:textId="673359BC" w:rsidR="00DF1AC4" w:rsidRPr="00076505" w:rsidRDefault="00DF1AC4" w:rsidP="007765BC">
            <w:pPr>
              <w:spacing w:before="40" w:after="40"/>
              <w:jc w:val="left"/>
              <w:rPr>
                <w:rFonts w:ascii="Imago" w:hAnsi="Imago" w:cs="Arial"/>
                <w:sz w:val="18"/>
                <w:lang w:val="en-GB"/>
              </w:rPr>
            </w:pPr>
            <w:r w:rsidRPr="00076505">
              <w:rPr>
                <w:rFonts w:ascii="Imago" w:hAnsi="Imago"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D1C831E" w14:textId="380679DB" w:rsidR="00DF1AC4" w:rsidRPr="00076505" w:rsidRDefault="00DF1AC4" w:rsidP="007765BC">
            <w:pPr>
              <w:spacing w:before="40" w:after="40"/>
              <w:rPr>
                <w:rFonts w:ascii="Imago" w:hAnsi="Imago" w:cs="Arial"/>
                <w:sz w:val="18"/>
                <w:lang w:val="en-GB"/>
              </w:rPr>
            </w:pPr>
            <w:r w:rsidRPr="00076505">
              <w:rPr>
                <w:rFonts w:ascii="Imago" w:hAnsi="Imago" w:cs="Arial"/>
                <w:sz w:val="18"/>
                <w:lang w:val="en-GB"/>
              </w:rPr>
              <w:t>Dilution factor</w:t>
            </w:r>
          </w:p>
        </w:tc>
      </w:tr>
      <w:tr w:rsidR="00AA5A8E" w:rsidRPr="00076505" w14:paraId="63034721" w14:textId="77777777" w:rsidTr="00BB4B87">
        <w:tc>
          <w:tcPr>
            <w:tcW w:w="993" w:type="dxa"/>
            <w:tcBorders>
              <w:top w:val="single" w:sz="4" w:space="0" w:color="auto"/>
              <w:bottom w:val="single" w:sz="4" w:space="0" w:color="808080" w:themeColor="background1" w:themeShade="80"/>
            </w:tcBorders>
          </w:tcPr>
          <w:p w14:paraId="6C339189" w14:textId="4532D246"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Dil</w:t>
            </w:r>
            <w:r w:rsidR="000B702D" w:rsidRPr="00076505">
              <w:rPr>
                <w:rFonts w:ascii="Imago" w:hAnsi="Imago" w:cs="Arial"/>
                <w:sz w:val="18"/>
                <w:lang w:val="en-GB"/>
              </w:rPr>
              <w:t>ution</w:t>
            </w:r>
            <w:r w:rsidRPr="00076505">
              <w:rPr>
                <w:rFonts w:ascii="Imago" w:hAnsi="Imago" w:cs="Arial"/>
                <w:sz w:val="18"/>
                <w:lang w:val="en-GB"/>
              </w:rPr>
              <w:t xml:space="preserve"> </w:t>
            </w:r>
            <w:r w:rsidR="009223C1" w:rsidRPr="00076505">
              <w:rPr>
                <w:rFonts w:ascii="Imago" w:hAnsi="Imago" w:cs="Arial"/>
                <w:sz w:val="18"/>
                <w:lang w:val="en-GB"/>
              </w:rPr>
              <w:t>1</w:t>
            </w:r>
          </w:p>
        </w:tc>
        <w:tc>
          <w:tcPr>
            <w:tcW w:w="850" w:type="dxa"/>
            <w:tcBorders>
              <w:top w:val="single" w:sz="4" w:space="0" w:color="auto"/>
              <w:bottom w:val="single" w:sz="4" w:space="0" w:color="808080" w:themeColor="background1" w:themeShade="80"/>
            </w:tcBorders>
          </w:tcPr>
          <w:p w14:paraId="11633367" w14:textId="66D8D9F0" w:rsidR="00104B19" w:rsidRPr="00076505" w:rsidRDefault="00931BEF" w:rsidP="007765BC">
            <w:pPr>
              <w:spacing w:before="40" w:after="40"/>
              <w:rPr>
                <w:rFonts w:ascii="Imago" w:hAnsi="Imago" w:cs="Arial"/>
                <w:sz w:val="18"/>
                <w:lang w:val="en-GB"/>
              </w:rPr>
            </w:pPr>
            <w:r w:rsidRPr="00076505">
              <w:rPr>
                <w:rFonts w:ascii="Imago" w:hAnsi="Imago" w:cs="Arial"/>
                <w:sz w:val="18"/>
                <w:lang w:val="en-GB"/>
              </w:rPr>
              <w:t>10</w:t>
            </w:r>
          </w:p>
        </w:tc>
        <w:tc>
          <w:tcPr>
            <w:tcW w:w="1276" w:type="dxa"/>
            <w:tcBorders>
              <w:top w:val="single" w:sz="4" w:space="0" w:color="auto"/>
              <w:bottom w:val="single" w:sz="4" w:space="0" w:color="808080" w:themeColor="background1" w:themeShade="80"/>
            </w:tcBorders>
          </w:tcPr>
          <w:p w14:paraId="25B7A8FF" w14:textId="1115D476" w:rsidR="00104B19" w:rsidRPr="00076505" w:rsidRDefault="00931BEF" w:rsidP="007765BC">
            <w:pPr>
              <w:spacing w:before="40" w:after="40"/>
              <w:rPr>
                <w:rFonts w:ascii="Imago" w:hAnsi="Imago" w:cs="Arial"/>
                <w:sz w:val="18"/>
                <w:lang w:val="en-GB"/>
              </w:rPr>
            </w:pPr>
            <w:r w:rsidRPr="00076505">
              <w:rPr>
                <w:rFonts w:ascii="Imago" w:hAnsi="Imago" w:cs="Arial"/>
                <w:sz w:val="18"/>
                <w:lang w:val="en-GB"/>
              </w:rPr>
              <w:t>0.1</w:t>
            </w:r>
          </w:p>
        </w:tc>
        <w:tc>
          <w:tcPr>
            <w:tcW w:w="2126" w:type="dxa"/>
            <w:tcBorders>
              <w:top w:val="single" w:sz="4" w:space="0" w:color="auto"/>
              <w:bottom w:val="single" w:sz="4" w:space="0" w:color="808080" w:themeColor="background1" w:themeShade="80"/>
            </w:tcBorders>
          </w:tcPr>
          <w:p w14:paraId="11DB096B"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10</w:t>
            </w:r>
          </w:p>
        </w:tc>
        <w:tc>
          <w:tcPr>
            <w:tcW w:w="2126" w:type="dxa"/>
            <w:tcBorders>
              <w:top w:val="single" w:sz="4" w:space="0" w:color="auto"/>
              <w:bottom w:val="single" w:sz="4" w:space="0" w:color="808080" w:themeColor="background1" w:themeShade="80"/>
            </w:tcBorders>
          </w:tcPr>
          <w:p w14:paraId="1B050BFD"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990</w:t>
            </w:r>
          </w:p>
        </w:tc>
        <w:tc>
          <w:tcPr>
            <w:tcW w:w="851" w:type="dxa"/>
            <w:tcBorders>
              <w:top w:val="single" w:sz="4" w:space="0" w:color="auto"/>
              <w:bottom w:val="single" w:sz="4" w:space="0" w:color="808080" w:themeColor="background1" w:themeShade="80"/>
            </w:tcBorders>
          </w:tcPr>
          <w:p w14:paraId="2BA9B2A4"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1000</w:t>
            </w:r>
          </w:p>
        </w:tc>
        <w:tc>
          <w:tcPr>
            <w:tcW w:w="968" w:type="dxa"/>
            <w:tcBorders>
              <w:top w:val="single" w:sz="4" w:space="0" w:color="auto"/>
              <w:bottom w:val="single" w:sz="4" w:space="0" w:color="808080" w:themeColor="background1" w:themeShade="80"/>
            </w:tcBorders>
          </w:tcPr>
          <w:p w14:paraId="28370D3B" w14:textId="77777777" w:rsidR="00104B19" w:rsidRPr="00076505" w:rsidRDefault="00104B19" w:rsidP="007765BC">
            <w:pPr>
              <w:spacing w:before="40" w:after="40"/>
              <w:rPr>
                <w:rFonts w:ascii="Imago" w:hAnsi="Imago" w:cs="Arial"/>
                <w:sz w:val="18"/>
                <w:lang w:val="en-GB"/>
              </w:rPr>
            </w:pPr>
            <w:r w:rsidRPr="00076505">
              <w:rPr>
                <w:rFonts w:ascii="Imago" w:hAnsi="Imago" w:cs="Arial"/>
                <w:sz w:val="18"/>
                <w:lang w:val="en-GB"/>
              </w:rPr>
              <w:t>100</w:t>
            </w:r>
          </w:p>
        </w:tc>
      </w:tr>
      <w:tr w:rsidR="00C06E80" w:rsidRPr="00076505" w14:paraId="5F00AB44" w14:textId="77777777" w:rsidTr="00BB4B87">
        <w:tc>
          <w:tcPr>
            <w:tcW w:w="993" w:type="dxa"/>
            <w:tcBorders>
              <w:top w:val="single" w:sz="4" w:space="0" w:color="808080" w:themeColor="background1" w:themeShade="80"/>
              <w:bottom w:val="single" w:sz="4" w:space="0" w:color="808080" w:themeColor="background1" w:themeShade="80"/>
            </w:tcBorders>
          </w:tcPr>
          <w:p w14:paraId="0FCCADC2" w14:textId="77777777"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 xml:space="preserve">Pipette </w:t>
            </w:r>
          </w:p>
        </w:tc>
        <w:tc>
          <w:tcPr>
            <w:tcW w:w="850" w:type="dxa"/>
            <w:tcBorders>
              <w:top w:val="single" w:sz="4" w:space="0" w:color="808080" w:themeColor="background1" w:themeShade="80"/>
              <w:bottom w:val="single" w:sz="4" w:space="0" w:color="808080" w:themeColor="background1" w:themeShade="80"/>
            </w:tcBorders>
          </w:tcPr>
          <w:p w14:paraId="3A32AD1D" w14:textId="77777777" w:rsidR="00C06E80" w:rsidRPr="00076505" w:rsidRDefault="00C06E80" w:rsidP="00C06E80">
            <w:pPr>
              <w:spacing w:before="40" w:after="40"/>
              <w:rPr>
                <w:rFonts w:ascii="Imago" w:hAnsi="Imago" w:cs="Arial"/>
                <w:sz w:val="18"/>
                <w:lang w:val="en-GB"/>
              </w:rPr>
            </w:pPr>
          </w:p>
        </w:tc>
        <w:tc>
          <w:tcPr>
            <w:tcW w:w="1276" w:type="dxa"/>
            <w:tcBorders>
              <w:top w:val="single" w:sz="4" w:space="0" w:color="808080" w:themeColor="background1" w:themeShade="80"/>
              <w:bottom w:val="single" w:sz="4" w:space="0" w:color="808080" w:themeColor="background1" w:themeShade="80"/>
            </w:tcBorders>
          </w:tcPr>
          <w:p w14:paraId="45280FDF"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808080" w:themeColor="background1" w:themeShade="80"/>
            </w:tcBorders>
          </w:tcPr>
          <w:p w14:paraId="2CF5ABCA" w14:textId="0748A33E" w:rsidR="00C06E80" w:rsidRPr="00076505" w:rsidRDefault="00C06E80" w:rsidP="00C06E80">
            <w:pPr>
              <w:spacing w:before="40" w:after="40"/>
              <w:jc w:val="left"/>
              <w:rPr>
                <w:rFonts w:ascii="Imago" w:hAnsi="Imago" w:cs="Arial"/>
                <w:sz w:val="18"/>
                <w:lang w:val="en-GB"/>
              </w:rPr>
            </w:pPr>
            <w:r w:rsidRPr="00076505">
              <w:rPr>
                <w:rFonts w:ascii="Imago" w:hAnsi="Imago" w:cs="Arial"/>
                <w:sz w:val="18"/>
                <w:lang w:val="en-GB"/>
              </w:rPr>
              <w:t>Gilson Microman</w:t>
            </w:r>
            <w:r w:rsidRPr="00076505">
              <w:rPr>
                <w:rFonts w:ascii="Imago" w:hAnsi="Imago"/>
                <w:sz w:val="18"/>
                <w:vertAlign w:val="superscript"/>
                <w:lang w:val="en-GB"/>
              </w:rPr>
              <w:t>®</w:t>
            </w:r>
            <w:r w:rsidRPr="00076505">
              <w:rPr>
                <w:rFonts w:ascii="Imago" w:hAnsi="Imago" w:cs="Arial"/>
                <w:sz w:val="18"/>
                <w:lang w:val="en-GB"/>
              </w:rPr>
              <w:t xml:space="preserve"> E, 1 – 10 µL</w:t>
            </w:r>
          </w:p>
        </w:tc>
        <w:tc>
          <w:tcPr>
            <w:tcW w:w="2126" w:type="dxa"/>
            <w:tcBorders>
              <w:top w:val="single" w:sz="4" w:space="0" w:color="808080" w:themeColor="background1" w:themeShade="80"/>
              <w:bottom w:val="single" w:sz="4" w:space="0" w:color="808080" w:themeColor="background1" w:themeShade="80"/>
            </w:tcBorders>
          </w:tcPr>
          <w:p w14:paraId="67CC2CB0" w14:textId="4B776310"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Gilson Microman</w:t>
            </w:r>
            <w:r w:rsidRPr="00076505">
              <w:rPr>
                <w:rFonts w:ascii="Imago" w:hAnsi="Imago"/>
                <w:sz w:val="18"/>
                <w:vertAlign w:val="superscript"/>
                <w:lang w:val="en-GB"/>
              </w:rPr>
              <w:t>®</w:t>
            </w:r>
            <w:r w:rsidRPr="00076505">
              <w:rPr>
                <w:rFonts w:ascii="Imago" w:hAnsi="Imago" w:cs="Arial"/>
                <w:sz w:val="18"/>
                <w:lang w:val="en-GB"/>
              </w:rPr>
              <w:t xml:space="preserve"> E, 100 – 1000 µL</w:t>
            </w:r>
          </w:p>
        </w:tc>
        <w:tc>
          <w:tcPr>
            <w:tcW w:w="851" w:type="dxa"/>
            <w:tcBorders>
              <w:top w:val="single" w:sz="4" w:space="0" w:color="808080" w:themeColor="background1" w:themeShade="80"/>
              <w:bottom w:val="single" w:sz="4" w:space="0" w:color="808080" w:themeColor="background1" w:themeShade="80"/>
            </w:tcBorders>
          </w:tcPr>
          <w:p w14:paraId="1EDB40A5" w14:textId="77777777" w:rsidR="00C06E80" w:rsidRPr="00076505" w:rsidRDefault="00C06E80" w:rsidP="00C06E80">
            <w:pPr>
              <w:spacing w:before="40" w:after="40"/>
              <w:rPr>
                <w:rFonts w:ascii="Imago" w:hAnsi="Imago" w:cs="Arial"/>
                <w:sz w:val="18"/>
                <w:lang w:val="en-GB"/>
              </w:rPr>
            </w:pPr>
          </w:p>
        </w:tc>
        <w:tc>
          <w:tcPr>
            <w:tcW w:w="968" w:type="dxa"/>
            <w:tcBorders>
              <w:top w:val="single" w:sz="4" w:space="0" w:color="808080" w:themeColor="background1" w:themeShade="80"/>
              <w:bottom w:val="single" w:sz="4" w:space="0" w:color="808080" w:themeColor="background1" w:themeShade="80"/>
            </w:tcBorders>
          </w:tcPr>
          <w:p w14:paraId="5C4BB236" w14:textId="77777777" w:rsidR="00C06E80" w:rsidRPr="00076505" w:rsidRDefault="00C06E80" w:rsidP="00C06E80">
            <w:pPr>
              <w:spacing w:before="40" w:after="40"/>
              <w:rPr>
                <w:rFonts w:ascii="Imago" w:hAnsi="Imago" w:cs="Arial"/>
                <w:sz w:val="18"/>
                <w:lang w:val="en-GB"/>
              </w:rPr>
            </w:pPr>
          </w:p>
        </w:tc>
      </w:tr>
      <w:tr w:rsidR="00C06E80" w:rsidRPr="00076505" w14:paraId="229563D4" w14:textId="77777777" w:rsidTr="00BB4B87">
        <w:tc>
          <w:tcPr>
            <w:tcW w:w="1843"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7DA79FD5" w14:textId="6FC3CB19" w:rsidR="00C06E80" w:rsidRPr="00076505" w:rsidRDefault="00C06E80" w:rsidP="00C06E80">
            <w:pPr>
              <w:spacing w:before="40" w:after="40"/>
              <w:rPr>
                <w:rFonts w:ascii="Imago" w:hAnsi="Imago" w:cs="Arial"/>
                <w:sz w:val="18"/>
                <w:lang w:val="en-GB"/>
              </w:rPr>
            </w:pPr>
            <w:r w:rsidRPr="00076505">
              <w:rPr>
                <w:rFonts w:ascii="Imago" w:hAnsi="Imago"/>
                <w:sz w:val="18"/>
                <w:lang w:val="en-GB"/>
              </w:rPr>
              <w:t>Dilution 3:</w:t>
            </w:r>
          </w:p>
        </w:tc>
        <w:tc>
          <w:tcPr>
            <w:tcW w:w="1276" w:type="dxa"/>
            <w:tcBorders>
              <w:top w:val="single" w:sz="4" w:space="0" w:color="808080" w:themeColor="background1" w:themeShade="80"/>
              <w:bottom w:val="single" w:sz="4" w:space="0" w:color="auto"/>
            </w:tcBorders>
            <w:shd w:val="clear" w:color="auto" w:fill="F2F2F2" w:themeFill="background1" w:themeFillShade="F2"/>
            <w:vAlign w:val="bottom"/>
          </w:tcPr>
          <w:p w14:paraId="22ABB22E"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2FDF55AB"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25E65B7D" w14:textId="77777777" w:rsidR="00C06E80" w:rsidRPr="00076505" w:rsidRDefault="00C06E80" w:rsidP="00C06E80">
            <w:pPr>
              <w:spacing w:before="40" w:after="40"/>
              <w:rPr>
                <w:rFonts w:ascii="Imago" w:hAnsi="Imago" w:cs="Arial"/>
                <w:sz w:val="18"/>
                <w:lang w:val="en-GB"/>
              </w:rPr>
            </w:pP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11508023" w14:textId="77777777" w:rsidR="00C06E80" w:rsidRPr="00076505" w:rsidRDefault="00C06E80" w:rsidP="00C06E80">
            <w:pPr>
              <w:spacing w:before="40" w:after="40"/>
              <w:rPr>
                <w:rFonts w:ascii="Imago" w:hAnsi="Imago" w:cs="Arial"/>
                <w:sz w:val="18"/>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58507B41" w14:textId="14BE3204" w:rsidR="00C06E80" w:rsidRPr="00076505" w:rsidRDefault="00C06E80" w:rsidP="00C06E80">
            <w:pPr>
              <w:spacing w:before="40" w:after="40"/>
              <w:rPr>
                <w:rFonts w:ascii="Imago" w:hAnsi="Imago" w:cs="Arial"/>
                <w:sz w:val="18"/>
                <w:lang w:val="en-GB"/>
              </w:rPr>
            </w:pPr>
          </w:p>
        </w:tc>
      </w:tr>
      <w:tr w:rsidR="00C06E80" w:rsidRPr="00076505" w14:paraId="29B73666" w14:textId="77777777" w:rsidTr="00BB4B87">
        <w:tc>
          <w:tcPr>
            <w:tcW w:w="993" w:type="dxa"/>
            <w:tcBorders>
              <w:top w:val="single" w:sz="4" w:space="0" w:color="808080" w:themeColor="background1" w:themeShade="80"/>
              <w:bottom w:val="single" w:sz="4" w:space="0" w:color="auto"/>
            </w:tcBorders>
            <w:shd w:val="clear" w:color="auto" w:fill="F2F2F2" w:themeFill="background1" w:themeFillShade="F2"/>
            <w:vAlign w:val="bottom"/>
          </w:tcPr>
          <w:p w14:paraId="498868EE" w14:textId="010B51BB"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Solution</w:t>
            </w:r>
          </w:p>
        </w:tc>
        <w:tc>
          <w:tcPr>
            <w:tcW w:w="850" w:type="dxa"/>
            <w:tcBorders>
              <w:top w:val="single" w:sz="4" w:space="0" w:color="808080" w:themeColor="background1" w:themeShade="80"/>
              <w:bottom w:val="single" w:sz="4" w:space="0" w:color="auto"/>
            </w:tcBorders>
            <w:shd w:val="clear" w:color="auto" w:fill="F2F2F2" w:themeFill="background1" w:themeFillShade="F2"/>
            <w:vAlign w:val="bottom"/>
          </w:tcPr>
          <w:p w14:paraId="112E60FC" w14:textId="2A4B3506"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conc. [µg/mL]</w:t>
            </w:r>
          </w:p>
        </w:tc>
        <w:tc>
          <w:tcPr>
            <w:tcW w:w="1276" w:type="dxa"/>
            <w:tcBorders>
              <w:top w:val="single" w:sz="4" w:space="0" w:color="808080" w:themeColor="background1" w:themeShade="80"/>
              <w:bottom w:val="single" w:sz="4" w:space="0" w:color="auto"/>
            </w:tcBorders>
            <w:shd w:val="clear" w:color="auto" w:fill="F2F2F2" w:themeFill="background1" w:themeFillShade="F2"/>
            <w:vAlign w:val="bottom"/>
          </w:tcPr>
          <w:p w14:paraId="3B4B53F3" w14:textId="223DE29A"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Target conc. [µg/mL]</w:t>
            </w: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53E07827" w14:textId="2B8E7165"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V Dilution 2 [µL]</w:t>
            </w:r>
          </w:p>
        </w:tc>
        <w:tc>
          <w:tcPr>
            <w:tcW w:w="2126" w:type="dxa"/>
            <w:tcBorders>
              <w:top w:val="single" w:sz="4" w:space="0" w:color="808080" w:themeColor="background1" w:themeShade="80"/>
              <w:bottom w:val="single" w:sz="4" w:space="0" w:color="auto"/>
            </w:tcBorders>
            <w:shd w:val="clear" w:color="auto" w:fill="F2F2F2" w:themeFill="background1" w:themeFillShade="F2"/>
            <w:vAlign w:val="bottom"/>
          </w:tcPr>
          <w:p w14:paraId="656E5911" w14:textId="54EC1F7E"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 xml:space="preserve">V </w:t>
            </w:r>
            <w:r w:rsidR="002E06F0" w:rsidRPr="00076505">
              <w:rPr>
                <w:rFonts w:ascii="Imago" w:hAnsi="Imago" w:cs="Arial"/>
                <w:sz w:val="18"/>
                <w:lang w:val="en-GB"/>
              </w:rPr>
              <w:t>FSD</w:t>
            </w:r>
            <w:r w:rsidR="00A62F02" w:rsidRPr="00076505">
              <w:rPr>
                <w:rFonts w:ascii="Imago" w:hAnsi="Imago" w:cs="Arial"/>
                <w:sz w:val="18"/>
                <w:lang w:val="en-GB"/>
              </w:rPr>
              <w:t xml:space="preserve"> solution</w:t>
            </w:r>
            <w:r w:rsidRPr="00076505">
              <w:rPr>
                <w:rFonts w:ascii="Imago" w:hAnsi="Imago" w:cs="Arial"/>
                <w:sz w:val="18"/>
                <w:lang w:val="en-GB"/>
              </w:rPr>
              <w:t xml:space="preserve"> [µL]</w:t>
            </w:r>
          </w:p>
        </w:tc>
        <w:tc>
          <w:tcPr>
            <w:tcW w:w="851" w:type="dxa"/>
            <w:tcBorders>
              <w:top w:val="single" w:sz="4" w:space="0" w:color="808080" w:themeColor="background1" w:themeShade="80"/>
              <w:bottom w:val="single" w:sz="4" w:space="0" w:color="auto"/>
            </w:tcBorders>
            <w:shd w:val="clear" w:color="auto" w:fill="F2F2F2" w:themeFill="background1" w:themeFillShade="F2"/>
            <w:vAlign w:val="bottom"/>
          </w:tcPr>
          <w:p w14:paraId="555BC667" w14:textId="697F74A0" w:rsidR="00C06E80" w:rsidRPr="00076505" w:rsidRDefault="00C06E80" w:rsidP="00C06E80">
            <w:pPr>
              <w:spacing w:before="40" w:after="40"/>
              <w:jc w:val="left"/>
              <w:rPr>
                <w:rFonts w:ascii="Imago" w:hAnsi="Imago" w:cs="Arial"/>
                <w:sz w:val="18"/>
                <w:lang w:val="en-GB"/>
              </w:rPr>
            </w:pPr>
            <w:r w:rsidRPr="00076505">
              <w:rPr>
                <w:rFonts w:ascii="Imago" w:hAnsi="Imago" w:cs="Arial"/>
                <w:sz w:val="18"/>
                <w:lang w:val="en-GB"/>
              </w:rPr>
              <w:t>V final [µL]</w:t>
            </w: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3CD74678" w14:textId="59AA1E07"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Dilution factor</w:t>
            </w:r>
          </w:p>
        </w:tc>
      </w:tr>
      <w:tr w:rsidR="00C06E80" w:rsidRPr="00076505" w14:paraId="346F6213" w14:textId="77777777" w:rsidTr="00BB4B87">
        <w:tc>
          <w:tcPr>
            <w:tcW w:w="993" w:type="dxa"/>
            <w:tcBorders>
              <w:top w:val="single" w:sz="4" w:space="0" w:color="808080" w:themeColor="background1" w:themeShade="80"/>
              <w:bottom w:val="single" w:sz="4" w:space="0" w:color="auto"/>
            </w:tcBorders>
          </w:tcPr>
          <w:p w14:paraId="124D033C" w14:textId="431D8470"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Dilution 2</w:t>
            </w:r>
          </w:p>
        </w:tc>
        <w:tc>
          <w:tcPr>
            <w:tcW w:w="850" w:type="dxa"/>
            <w:tcBorders>
              <w:top w:val="single" w:sz="4" w:space="0" w:color="808080" w:themeColor="background1" w:themeShade="80"/>
              <w:bottom w:val="single" w:sz="4" w:space="0" w:color="auto"/>
            </w:tcBorders>
          </w:tcPr>
          <w:p w14:paraId="2F81CDAB" w14:textId="7A0278D1" w:rsidR="00C06E80" w:rsidRPr="00076505" w:rsidRDefault="00931BEF" w:rsidP="00C06E80">
            <w:pPr>
              <w:spacing w:before="40" w:after="40"/>
              <w:rPr>
                <w:rFonts w:ascii="Imago" w:hAnsi="Imago" w:cs="Arial"/>
                <w:sz w:val="18"/>
                <w:lang w:val="en-GB"/>
              </w:rPr>
            </w:pPr>
            <w:r w:rsidRPr="00076505">
              <w:rPr>
                <w:rFonts w:ascii="Imago" w:hAnsi="Imago" w:cs="Arial"/>
                <w:sz w:val="18"/>
                <w:lang w:val="en-GB"/>
              </w:rPr>
              <w:t>0.1</w:t>
            </w:r>
          </w:p>
        </w:tc>
        <w:tc>
          <w:tcPr>
            <w:tcW w:w="1276" w:type="dxa"/>
            <w:tcBorders>
              <w:top w:val="single" w:sz="4" w:space="0" w:color="808080" w:themeColor="background1" w:themeShade="80"/>
              <w:bottom w:val="single" w:sz="4" w:space="0" w:color="auto"/>
            </w:tcBorders>
          </w:tcPr>
          <w:p w14:paraId="21BBEDCB" w14:textId="53A04984" w:rsidR="00C06E80" w:rsidRPr="00076505" w:rsidRDefault="00931BEF" w:rsidP="00C06E80">
            <w:pPr>
              <w:spacing w:before="40" w:after="40"/>
              <w:rPr>
                <w:rFonts w:ascii="Imago" w:hAnsi="Imago" w:cs="Arial"/>
                <w:sz w:val="18"/>
                <w:lang w:val="en-GB"/>
              </w:rPr>
            </w:pPr>
            <w:r w:rsidRPr="00076505">
              <w:rPr>
                <w:rFonts w:ascii="Imago" w:hAnsi="Imago" w:cs="Arial"/>
                <w:sz w:val="18"/>
                <w:lang w:val="en-GB"/>
              </w:rPr>
              <w:t>0.001</w:t>
            </w:r>
          </w:p>
        </w:tc>
        <w:tc>
          <w:tcPr>
            <w:tcW w:w="2126" w:type="dxa"/>
            <w:tcBorders>
              <w:top w:val="single" w:sz="4" w:space="0" w:color="808080" w:themeColor="background1" w:themeShade="80"/>
              <w:bottom w:val="single" w:sz="4" w:space="0" w:color="auto"/>
            </w:tcBorders>
          </w:tcPr>
          <w:p w14:paraId="419E41F6" w14:textId="006A5FAD"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10</w:t>
            </w:r>
          </w:p>
        </w:tc>
        <w:tc>
          <w:tcPr>
            <w:tcW w:w="2126" w:type="dxa"/>
            <w:tcBorders>
              <w:top w:val="single" w:sz="4" w:space="0" w:color="808080" w:themeColor="background1" w:themeShade="80"/>
              <w:bottom w:val="single" w:sz="4" w:space="0" w:color="auto"/>
            </w:tcBorders>
          </w:tcPr>
          <w:p w14:paraId="6F556390" w14:textId="0BE5170A"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990</w:t>
            </w:r>
          </w:p>
        </w:tc>
        <w:tc>
          <w:tcPr>
            <w:tcW w:w="851" w:type="dxa"/>
            <w:tcBorders>
              <w:top w:val="single" w:sz="4" w:space="0" w:color="808080" w:themeColor="background1" w:themeShade="80"/>
              <w:bottom w:val="single" w:sz="4" w:space="0" w:color="auto"/>
            </w:tcBorders>
          </w:tcPr>
          <w:p w14:paraId="39D98C6A" w14:textId="6EB18E08"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1000</w:t>
            </w:r>
          </w:p>
        </w:tc>
        <w:tc>
          <w:tcPr>
            <w:tcW w:w="968" w:type="dxa"/>
            <w:tcBorders>
              <w:top w:val="single" w:sz="4" w:space="0" w:color="808080" w:themeColor="background1" w:themeShade="80"/>
              <w:bottom w:val="single" w:sz="4" w:space="0" w:color="auto"/>
            </w:tcBorders>
          </w:tcPr>
          <w:p w14:paraId="69EC9725" w14:textId="2CA2C57A"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100</w:t>
            </w:r>
          </w:p>
        </w:tc>
      </w:tr>
      <w:tr w:rsidR="00C06E80" w:rsidRPr="00076505" w14:paraId="3414F726" w14:textId="77777777" w:rsidTr="00BB4B87">
        <w:tc>
          <w:tcPr>
            <w:tcW w:w="993" w:type="dxa"/>
            <w:tcBorders>
              <w:top w:val="single" w:sz="4" w:space="0" w:color="auto"/>
              <w:bottom w:val="single" w:sz="4" w:space="0" w:color="808080" w:themeColor="background1" w:themeShade="80"/>
            </w:tcBorders>
          </w:tcPr>
          <w:p w14:paraId="567EA7E8" w14:textId="7B7E9F3A"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 xml:space="preserve">Pipette </w:t>
            </w:r>
          </w:p>
        </w:tc>
        <w:tc>
          <w:tcPr>
            <w:tcW w:w="850" w:type="dxa"/>
            <w:tcBorders>
              <w:top w:val="single" w:sz="4" w:space="0" w:color="auto"/>
              <w:bottom w:val="single" w:sz="4" w:space="0" w:color="808080" w:themeColor="background1" w:themeShade="80"/>
            </w:tcBorders>
          </w:tcPr>
          <w:p w14:paraId="53FC5628" w14:textId="77777777" w:rsidR="00C06E80" w:rsidRPr="00076505" w:rsidRDefault="00C06E80" w:rsidP="00C06E80">
            <w:pPr>
              <w:spacing w:before="40" w:after="40"/>
              <w:rPr>
                <w:rFonts w:ascii="Imago" w:hAnsi="Imago" w:cs="Arial"/>
                <w:sz w:val="18"/>
                <w:lang w:val="en-GB"/>
              </w:rPr>
            </w:pPr>
          </w:p>
        </w:tc>
        <w:tc>
          <w:tcPr>
            <w:tcW w:w="1276" w:type="dxa"/>
            <w:tcBorders>
              <w:top w:val="single" w:sz="4" w:space="0" w:color="auto"/>
              <w:bottom w:val="single" w:sz="4" w:space="0" w:color="808080" w:themeColor="background1" w:themeShade="80"/>
            </w:tcBorders>
          </w:tcPr>
          <w:p w14:paraId="1282256F"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auto"/>
              <w:bottom w:val="single" w:sz="4" w:space="0" w:color="808080" w:themeColor="background1" w:themeShade="80"/>
            </w:tcBorders>
          </w:tcPr>
          <w:p w14:paraId="25E2D231" w14:textId="7DBDB9B7" w:rsidR="00C06E80" w:rsidRPr="00076505" w:rsidRDefault="00C06E80" w:rsidP="00C06E80">
            <w:pPr>
              <w:spacing w:before="40" w:after="40"/>
              <w:jc w:val="left"/>
              <w:rPr>
                <w:rFonts w:ascii="Imago" w:hAnsi="Imago" w:cs="Arial"/>
                <w:sz w:val="18"/>
                <w:lang w:val="en-GB"/>
              </w:rPr>
            </w:pPr>
            <w:r w:rsidRPr="00076505">
              <w:rPr>
                <w:rFonts w:ascii="Imago" w:hAnsi="Imago" w:cs="Arial"/>
                <w:sz w:val="18"/>
                <w:lang w:val="en-GB"/>
              </w:rPr>
              <w:t>Gilson Microman</w:t>
            </w:r>
            <w:r w:rsidRPr="00076505">
              <w:rPr>
                <w:rFonts w:ascii="Imago" w:hAnsi="Imago"/>
                <w:sz w:val="18"/>
                <w:vertAlign w:val="superscript"/>
                <w:lang w:val="en-GB"/>
              </w:rPr>
              <w:t>®</w:t>
            </w:r>
            <w:r w:rsidRPr="00076505">
              <w:rPr>
                <w:rFonts w:ascii="Imago" w:hAnsi="Imago" w:cs="Arial"/>
                <w:sz w:val="18"/>
                <w:lang w:val="en-GB"/>
              </w:rPr>
              <w:t xml:space="preserve"> E, 1 – 10 µL</w:t>
            </w:r>
          </w:p>
        </w:tc>
        <w:tc>
          <w:tcPr>
            <w:tcW w:w="2126" w:type="dxa"/>
            <w:tcBorders>
              <w:top w:val="single" w:sz="4" w:space="0" w:color="auto"/>
              <w:bottom w:val="single" w:sz="4" w:space="0" w:color="808080" w:themeColor="background1" w:themeShade="80"/>
            </w:tcBorders>
          </w:tcPr>
          <w:p w14:paraId="09A6647E" w14:textId="6C9431DB"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Gilson Microman</w:t>
            </w:r>
            <w:r w:rsidRPr="00076505">
              <w:rPr>
                <w:rFonts w:ascii="Imago" w:hAnsi="Imago"/>
                <w:sz w:val="18"/>
                <w:vertAlign w:val="superscript"/>
                <w:lang w:val="en-GB"/>
              </w:rPr>
              <w:t>®</w:t>
            </w:r>
            <w:r w:rsidRPr="00076505">
              <w:rPr>
                <w:rFonts w:ascii="Imago" w:hAnsi="Imago" w:cs="Arial"/>
                <w:sz w:val="18"/>
                <w:lang w:val="en-GB"/>
              </w:rPr>
              <w:t xml:space="preserve"> E, 100 – 1000 µL</w:t>
            </w:r>
          </w:p>
        </w:tc>
        <w:tc>
          <w:tcPr>
            <w:tcW w:w="851" w:type="dxa"/>
            <w:tcBorders>
              <w:top w:val="single" w:sz="4" w:space="0" w:color="auto"/>
              <w:bottom w:val="single" w:sz="4" w:space="0" w:color="808080" w:themeColor="background1" w:themeShade="80"/>
            </w:tcBorders>
          </w:tcPr>
          <w:p w14:paraId="4F69DC36" w14:textId="77777777" w:rsidR="00C06E80" w:rsidRPr="00076505" w:rsidRDefault="00C06E80" w:rsidP="00C06E80">
            <w:pPr>
              <w:spacing w:before="40" w:after="40"/>
              <w:rPr>
                <w:rFonts w:ascii="Imago" w:hAnsi="Imago" w:cs="Arial"/>
                <w:sz w:val="18"/>
                <w:lang w:val="en-GB"/>
              </w:rPr>
            </w:pPr>
          </w:p>
        </w:tc>
        <w:tc>
          <w:tcPr>
            <w:tcW w:w="968" w:type="dxa"/>
            <w:tcBorders>
              <w:top w:val="single" w:sz="4" w:space="0" w:color="auto"/>
              <w:bottom w:val="single" w:sz="4" w:space="0" w:color="808080" w:themeColor="background1" w:themeShade="80"/>
            </w:tcBorders>
          </w:tcPr>
          <w:p w14:paraId="2B31E46D" w14:textId="77777777" w:rsidR="00C06E80" w:rsidRPr="00076505" w:rsidRDefault="00C06E80" w:rsidP="00C06E80">
            <w:pPr>
              <w:spacing w:before="40" w:after="40"/>
              <w:rPr>
                <w:rFonts w:ascii="Imago" w:hAnsi="Imago" w:cs="Arial"/>
                <w:sz w:val="18"/>
                <w:lang w:val="en-GB"/>
              </w:rPr>
            </w:pPr>
          </w:p>
        </w:tc>
      </w:tr>
      <w:tr w:rsidR="00C06E80" w:rsidRPr="00076505" w14:paraId="2DDBC152" w14:textId="77777777" w:rsidTr="00BB4B87">
        <w:tc>
          <w:tcPr>
            <w:tcW w:w="993" w:type="dxa"/>
            <w:tcBorders>
              <w:top w:val="single" w:sz="4" w:space="0" w:color="808080" w:themeColor="background1" w:themeShade="80"/>
              <w:bottom w:val="single" w:sz="4" w:space="0" w:color="auto"/>
            </w:tcBorders>
            <w:shd w:val="clear" w:color="auto" w:fill="D9D9D9" w:themeFill="background1" w:themeFillShade="D9"/>
          </w:tcPr>
          <w:p w14:paraId="391DB24F" w14:textId="7274479A" w:rsidR="00C06E80" w:rsidRPr="00076505" w:rsidRDefault="00C06E80" w:rsidP="00C06E80">
            <w:pPr>
              <w:spacing w:before="40" w:after="40"/>
              <w:rPr>
                <w:rFonts w:ascii="Imago" w:hAnsi="Imago" w:cs="Arial"/>
                <w:b/>
                <w:sz w:val="18"/>
                <w:lang w:val="en-GB"/>
              </w:rPr>
            </w:pPr>
            <w:r w:rsidRPr="00076505">
              <w:rPr>
                <w:rFonts w:ascii="Imago" w:hAnsi="Imago" w:cs="Arial"/>
                <w:b/>
                <w:sz w:val="18"/>
                <w:lang w:val="en-GB"/>
              </w:rPr>
              <w:t>SST 1:</w:t>
            </w:r>
          </w:p>
        </w:tc>
        <w:tc>
          <w:tcPr>
            <w:tcW w:w="850" w:type="dxa"/>
            <w:tcBorders>
              <w:top w:val="single" w:sz="4" w:space="0" w:color="808080" w:themeColor="background1" w:themeShade="80"/>
              <w:bottom w:val="single" w:sz="4" w:space="0" w:color="auto"/>
            </w:tcBorders>
            <w:shd w:val="clear" w:color="auto" w:fill="D9D9D9" w:themeFill="background1" w:themeFillShade="D9"/>
          </w:tcPr>
          <w:p w14:paraId="434E4BDA" w14:textId="77777777" w:rsidR="00C06E80" w:rsidRPr="00076505" w:rsidRDefault="00C06E80" w:rsidP="00C06E80">
            <w:pPr>
              <w:spacing w:before="40" w:after="40"/>
              <w:rPr>
                <w:rFonts w:ascii="Imago" w:hAnsi="Imago" w:cs="Arial"/>
                <w:sz w:val="18"/>
                <w:lang w:val="en-GB"/>
              </w:rPr>
            </w:pPr>
          </w:p>
        </w:tc>
        <w:tc>
          <w:tcPr>
            <w:tcW w:w="1276" w:type="dxa"/>
            <w:tcBorders>
              <w:top w:val="single" w:sz="4" w:space="0" w:color="808080" w:themeColor="background1" w:themeShade="80"/>
              <w:bottom w:val="single" w:sz="4" w:space="0" w:color="auto"/>
            </w:tcBorders>
            <w:shd w:val="clear" w:color="auto" w:fill="D9D9D9" w:themeFill="background1" w:themeFillShade="D9"/>
          </w:tcPr>
          <w:p w14:paraId="2DC0CB27"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shd w:val="clear" w:color="auto" w:fill="D9D9D9" w:themeFill="background1" w:themeFillShade="D9"/>
          </w:tcPr>
          <w:p w14:paraId="583E72A7"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shd w:val="clear" w:color="auto" w:fill="D9D9D9" w:themeFill="background1" w:themeFillShade="D9"/>
          </w:tcPr>
          <w:p w14:paraId="6EC1688D" w14:textId="77777777" w:rsidR="00C06E80" w:rsidRPr="00076505" w:rsidRDefault="00C06E80" w:rsidP="00C06E80">
            <w:pPr>
              <w:spacing w:before="40" w:after="40"/>
              <w:rPr>
                <w:rFonts w:ascii="Imago" w:hAnsi="Imago" w:cs="Arial"/>
                <w:sz w:val="18"/>
                <w:lang w:val="en-GB"/>
              </w:rPr>
            </w:pPr>
          </w:p>
        </w:tc>
        <w:tc>
          <w:tcPr>
            <w:tcW w:w="851" w:type="dxa"/>
            <w:tcBorders>
              <w:top w:val="single" w:sz="4" w:space="0" w:color="808080" w:themeColor="background1" w:themeShade="80"/>
              <w:bottom w:val="single" w:sz="4" w:space="0" w:color="auto"/>
            </w:tcBorders>
            <w:shd w:val="clear" w:color="auto" w:fill="D9D9D9" w:themeFill="background1" w:themeFillShade="D9"/>
          </w:tcPr>
          <w:p w14:paraId="0CD4DB0B" w14:textId="77777777" w:rsidR="00C06E80" w:rsidRPr="00076505" w:rsidRDefault="00C06E80" w:rsidP="00C06E80">
            <w:pPr>
              <w:spacing w:before="40" w:after="40"/>
              <w:rPr>
                <w:rFonts w:ascii="Imago" w:hAnsi="Imago" w:cs="Arial"/>
                <w:sz w:val="18"/>
                <w:lang w:val="en-GB"/>
              </w:rPr>
            </w:pPr>
          </w:p>
        </w:tc>
        <w:tc>
          <w:tcPr>
            <w:tcW w:w="968" w:type="dxa"/>
            <w:tcBorders>
              <w:top w:val="single" w:sz="4" w:space="0" w:color="808080" w:themeColor="background1" w:themeShade="80"/>
              <w:bottom w:val="single" w:sz="4" w:space="0" w:color="auto"/>
            </w:tcBorders>
            <w:shd w:val="clear" w:color="auto" w:fill="D9D9D9" w:themeFill="background1" w:themeFillShade="D9"/>
          </w:tcPr>
          <w:p w14:paraId="5CE3E52C" w14:textId="77777777" w:rsidR="00C06E80" w:rsidRPr="00076505" w:rsidRDefault="00C06E80" w:rsidP="00C06E80">
            <w:pPr>
              <w:spacing w:before="40" w:after="40"/>
              <w:rPr>
                <w:rFonts w:ascii="Imago" w:hAnsi="Imago" w:cs="Arial"/>
                <w:sz w:val="18"/>
                <w:lang w:val="en-GB"/>
              </w:rPr>
            </w:pPr>
          </w:p>
        </w:tc>
      </w:tr>
      <w:tr w:rsidR="00C06E80" w:rsidRPr="00076505" w14:paraId="026E48C2" w14:textId="77777777" w:rsidTr="00BB4B87">
        <w:tc>
          <w:tcPr>
            <w:tcW w:w="993" w:type="dxa"/>
            <w:tcBorders>
              <w:top w:val="single" w:sz="4" w:space="0" w:color="auto"/>
              <w:bottom w:val="single" w:sz="4" w:space="0" w:color="auto"/>
            </w:tcBorders>
            <w:shd w:val="clear" w:color="auto" w:fill="F2F2F2" w:themeFill="background1" w:themeFillShade="F2"/>
            <w:vAlign w:val="bottom"/>
          </w:tcPr>
          <w:p w14:paraId="37B72DE4" w14:textId="0DF803EA"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096843AC" w14:textId="3DF632F0"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conc. [µg/mL]</w:t>
            </w:r>
          </w:p>
        </w:tc>
        <w:tc>
          <w:tcPr>
            <w:tcW w:w="1276" w:type="dxa"/>
            <w:tcBorders>
              <w:top w:val="single" w:sz="4" w:space="0" w:color="auto"/>
              <w:bottom w:val="single" w:sz="4" w:space="0" w:color="auto"/>
            </w:tcBorders>
            <w:shd w:val="clear" w:color="auto" w:fill="F2F2F2" w:themeFill="background1" w:themeFillShade="F2"/>
            <w:vAlign w:val="bottom"/>
          </w:tcPr>
          <w:p w14:paraId="7FF8C7AA" w14:textId="49A162B8"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0610CF14" w14:textId="09E9CB17"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V Dilution 3 [µL]</w:t>
            </w:r>
          </w:p>
        </w:tc>
        <w:tc>
          <w:tcPr>
            <w:tcW w:w="2126" w:type="dxa"/>
            <w:tcBorders>
              <w:top w:val="single" w:sz="4" w:space="0" w:color="auto"/>
              <w:bottom w:val="single" w:sz="4" w:space="0" w:color="auto"/>
            </w:tcBorders>
            <w:shd w:val="clear" w:color="auto" w:fill="F2F2F2" w:themeFill="background1" w:themeFillShade="F2"/>
            <w:vAlign w:val="bottom"/>
          </w:tcPr>
          <w:p w14:paraId="4DE4F1BB" w14:textId="4CEB3C40" w:rsidR="00C06E80" w:rsidRPr="00076505" w:rsidRDefault="00C06E80" w:rsidP="00C06E80">
            <w:pPr>
              <w:spacing w:before="40" w:after="40"/>
              <w:jc w:val="left"/>
              <w:rPr>
                <w:rFonts w:ascii="Imago" w:hAnsi="Imago" w:cs="Arial"/>
                <w:sz w:val="18"/>
                <w:lang w:val="en-GB"/>
              </w:rPr>
            </w:pPr>
            <w:r w:rsidRPr="00076505">
              <w:rPr>
                <w:rFonts w:ascii="Imago" w:hAnsi="Imago" w:cs="Arial"/>
                <w:sz w:val="18"/>
                <w:lang w:val="en-GB"/>
              </w:rPr>
              <w:t xml:space="preserve">V </w:t>
            </w:r>
            <w:r w:rsidR="002E06F0" w:rsidRPr="00076505">
              <w:rPr>
                <w:rFonts w:ascii="Imago" w:hAnsi="Imago" w:cs="Arial"/>
                <w:sz w:val="18"/>
                <w:lang w:val="en-GB"/>
              </w:rPr>
              <w:t>FSD</w:t>
            </w:r>
            <w:r w:rsidR="00A62F02" w:rsidRPr="00076505">
              <w:rPr>
                <w:rFonts w:ascii="Imago" w:hAnsi="Imago" w:cs="Arial"/>
                <w:sz w:val="18"/>
                <w:lang w:val="en-GB"/>
              </w:rPr>
              <w:t xml:space="preserve"> solution</w:t>
            </w:r>
            <w:r w:rsidRPr="00076505">
              <w:rPr>
                <w:rFonts w:ascii="Imago" w:hAnsi="Imago" w:cs="Arial"/>
                <w:sz w:val="18"/>
                <w:lang w:val="en-GB"/>
              </w:rPr>
              <w:t xml:space="preserve"> [µL]</w:t>
            </w:r>
          </w:p>
        </w:tc>
        <w:tc>
          <w:tcPr>
            <w:tcW w:w="851" w:type="dxa"/>
            <w:tcBorders>
              <w:top w:val="single" w:sz="4" w:space="0" w:color="auto"/>
              <w:bottom w:val="single" w:sz="4" w:space="0" w:color="auto"/>
            </w:tcBorders>
            <w:shd w:val="clear" w:color="auto" w:fill="F2F2F2" w:themeFill="background1" w:themeFillShade="F2"/>
            <w:vAlign w:val="bottom"/>
          </w:tcPr>
          <w:p w14:paraId="631A6700" w14:textId="49FB04DB" w:rsidR="00C06E80" w:rsidRPr="00076505" w:rsidRDefault="00C06E80" w:rsidP="00C06E80">
            <w:pPr>
              <w:spacing w:before="40" w:after="40"/>
              <w:jc w:val="left"/>
              <w:rPr>
                <w:rFonts w:ascii="Imago" w:hAnsi="Imago" w:cs="Arial"/>
                <w:sz w:val="18"/>
                <w:lang w:val="en-GB"/>
              </w:rPr>
            </w:pPr>
            <w:r w:rsidRPr="00076505">
              <w:rPr>
                <w:rFonts w:ascii="Imago" w:hAnsi="Imago"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06EE6390" w14:textId="24F48C6A"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Dilution factor</w:t>
            </w:r>
          </w:p>
        </w:tc>
      </w:tr>
      <w:tr w:rsidR="00C06E80" w:rsidRPr="00076505" w14:paraId="42C6A121" w14:textId="77777777" w:rsidTr="00BB4B87">
        <w:tc>
          <w:tcPr>
            <w:tcW w:w="993" w:type="dxa"/>
            <w:tcBorders>
              <w:top w:val="single" w:sz="4" w:space="0" w:color="auto"/>
              <w:bottom w:val="single" w:sz="4" w:space="0" w:color="808080" w:themeColor="background1" w:themeShade="80"/>
            </w:tcBorders>
          </w:tcPr>
          <w:p w14:paraId="5BE9EBDA" w14:textId="6FB59A59"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Dilution 3</w:t>
            </w:r>
          </w:p>
        </w:tc>
        <w:tc>
          <w:tcPr>
            <w:tcW w:w="850" w:type="dxa"/>
            <w:tcBorders>
              <w:top w:val="single" w:sz="4" w:space="0" w:color="auto"/>
              <w:bottom w:val="single" w:sz="4" w:space="0" w:color="808080" w:themeColor="background1" w:themeShade="80"/>
            </w:tcBorders>
          </w:tcPr>
          <w:p w14:paraId="3809FEF0" w14:textId="0DB1AB1E" w:rsidR="00C06E80" w:rsidRPr="0096385A" w:rsidRDefault="00931BEF" w:rsidP="00C06E80">
            <w:pPr>
              <w:spacing w:before="40" w:after="40"/>
              <w:rPr>
                <w:rFonts w:ascii="Imago" w:hAnsi="Imago" w:cs="Arial"/>
                <w:sz w:val="18"/>
                <w:lang w:val="en-GB"/>
              </w:rPr>
            </w:pPr>
            <w:r w:rsidRPr="0096385A">
              <w:rPr>
                <w:rFonts w:ascii="Imago" w:hAnsi="Imago" w:cs="Arial"/>
                <w:sz w:val="18"/>
                <w:lang w:val="en-GB"/>
              </w:rPr>
              <w:t>0.001</w:t>
            </w:r>
          </w:p>
        </w:tc>
        <w:tc>
          <w:tcPr>
            <w:tcW w:w="1276" w:type="dxa"/>
            <w:tcBorders>
              <w:top w:val="single" w:sz="4" w:space="0" w:color="auto"/>
              <w:bottom w:val="single" w:sz="4" w:space="0" w:color="808080" w:themeColor="background1" w:themeShade="80"/>
            </w:tcBorders>
          </w:tcPr>
          <w:p w14:paraId="72860783" w14:textId="6DC40E78" w:rsidR="00C06E80" w:rsidRPr="0096385A" w:rsidRDefault="00C06E80" w:rsidP="000B21AD">
            <w:pPr>
              <w:spacing w:before="40" w:after="40"/>
              <w:rPr>
                <w:rFonts w:ascii="Imago" w:hAnsi="Imago" w:cs="Arial"/>
                <w:sz w:val="18"/>
                <w:lang w:val="en-GB"/>
              </w:rPr>
            </w:pPr>
            <w:r w:rsidRPr="0096385A">
              <w:rPr>
                <w:rFonts w:ascii="Imago" w:hAnsi="Imago" w:cs="Arial"/>
                <w:sz w:val="18"/>
                <w:lang w:val="en-GB"/>
              </w:rPr>
              <w:t>0.0000</w:t>
            </w:r>
            <w:r w:rsidR="00BC006B">
              <w:rPr>
                <w:rFonts w:ascii="Imago" w:hAnsi="Imago" w:cs="Arial"/>
                <w:sz w:val="18"/>
                <w:lang w:val="en-GB"/>
              </w:rPr>
              <w:t>323</w:t>
            </w:r>
          </w:p>
        </w:tc>
        <w:tc>
          <w:tcPr>
            <w:tcW w:w="2126" w:type="dxa"/>
            <w:tcBorders>
              <w:top w:val="single" w:sz="4" w:space="0" w:color="auto"/>
              <w:bottom w:val="single" w:sz="4" w:space="0" w:color="808080" w:themeColor="background1" w:themeShade="80"/>
            </w:tcBorders>
          </w:tcPr>
          <w:p w14:paraId="1ADB33FD" w14:textId="776AA078" w:rsidR="00C06E80" w:rsidRPr="0096385A" w:rsidRDefault="00BC006B" w:rsidP="00C06E80">
            <w:pPr>
              <w:spacing w:before="40" w:after="40"/>
              <w:rPr>
                <w:rFonts w:ascii="Imago" w:hAnsi="Imago" w:cs="Arial"/>
                <w:sz w:val="18"/>
                <w:lang w:val="en-GB"/>
              </w:rPr>
            </w:pPr>
            <w:r>
              <w:rPr>
                <w:rFonts w:ascii="Imago" w:hAnsi="Imago" w:cs="Arial"/>
                <w:sz w:val="18"/>
                <w:lang w:val="en-GB"/>
              </w:rPr>
              <w:t>32</w:t>
            </w:r>
          </w:p>
        </w:tc>
        <w:tc>
          <w:tcPr>
            <w:tcW w:w="2126" w:type="dxa"/>
            <w:tcBorders>
              <w:top w:val="single" w:sz="4" w:space="0" w:color="auto"/>
              <w:bottom w:val="single" w:sz="4" w:space="0" w:color="808080" w:themeColor="background1" w:themeShade="80"/>
            </w:tcBorders>
          </w:tcPr>
          <w:p w14:paraId="66662D13" w14:textId="5C01A49E" w:rsidR="00C06E80" w:rsidRPr="0096385A" w:rsidRDefault="00BC006B" w:rsidP="00C06E80">
            <w:pPr>
              <w:spacing w:before="40" w:after="40"/>
              <w:rPr>
                <w:rFonts w:ascii="Imago" w:hAnsi="Imago" w:cs="Arial"/>
                <w:sz w:val="18"/>
                <w:lang w:val="en-GB"/>
              </w:rPr>
            </w:pPr>
            <w:r>
              <w:rPr>
                <w:rFonts w:ascii="Imago" w:hAnsi="Imago" w:cs="Arial"/>
                <w:sz w:val="18"/>
                <w:lang w:val="en-GB"/>
              </w:rPr>
              <w:t>958</w:t>
            </w:r>
          </w:p>
        </w:tc>
        <w:tc>
          <w:tcPr>
            <w:tcW w:w="851" w:type="dxa"/>
            <w:tcBorders>
              <w:top w:val="single" w:sz="4" w:space="0" w:color="auto"/>
              <w:bottom w:val="single" w:sz="4" w:space="0" w:color="808080" w:themeColor="background1" w:themeShade="80"/>
            </w:tcBorders>
          </w:tcPr>
          <w:p w14:paraId="78DC2CA2" w14:textId="315DAF05" w:rsidR="00C06E80" w:rsidRPr="0096385A" w:rsidRDefault="00C06E80" w:rsidP="000D7D0B">
            <w:pPr>
              <w:spacing w:before="40" w:after="40"/>
              <w:rPr>
                <w:rFonts w:ascii="Imago" w:hAnsi="Imago" w:cs="Arial"/>
                <w:sz w:val="18"/>
                <w:lang w:val="en-GB"/>
              </w:rPr>
            </w:pPr>
            <w:r w:rsidRPr="0096385A">
              <w:rPr>
                <w:rFonts w:ascii="Imago" w:hAnsi="Imago" w:cs="Arial"/>
                <w:sz w:val="18"/>
                <w:lang w:val="en-GB"/>
              </w:rPr>
              <w:t>9</w:t>
            </w:r>
            <w:r w:rsidR="00BC006B">
              <w:rPr>
                <w:rFonts w:ascii="Imago" w:hAnsi="Imago" w:cs="Arial"/>
                <w:sz w:val="18"/>
                <w:lang w:val="en-GB"/>
              </w:rPr>
              <w:t>90</w:t>
            </w:r>
          </w:p>
        </w:tc>
        <w:tc>
          <w:tcPr>
            <w:tcW w:w="968" w:type="dxa"/>
            <w:tcBorders>
              <w:top w:val="single" w:sz="4" w:space="0" w:color="auto"/>
              <w:bottom w:val="single" w:sz="4" w:space="0" w:color="808080" w:themeColor="background1" w:themeShade="80"/>
            </w:tcBorders>
          </w:tcPr>
          <w:p w14:paraId="31A930EC" w14:textId="12C3D175" w:rsidR="00C06E80" w:rsidRPr="0096385A" w:rsidRDefault="00BC006B" w:rsidP="00C06E80">
            <w:pPr>
              <w:spacing w:before="40" w:after="40"/>
              <w:rPr>
                <w:rFonts w:ascii="Imago" w:hAnsi="Imago" w:cs="Arial"/>
                <w:sz w:val="18"/>
                <w:lang w:val="en-GB"/>
              </w:rPr>
            </w:pPr>
            <w:r>
              <w:rPr>
                <w:rFonts w:ascii="Imago" w:hAnsi="Imago" w:cs="Arial"/>
                <w:sz w:val="18"/>
                <w:lang w:val="en-GB"/>
              </w:rPr>
              <w:t>31.0</w:t>
            </w:r>
          </w:p>
        </w:tc>
      </w:tr>
      <w:tr w:rsidR="00C06E80" w:rsidRPr="00076505" w14:paraId="6A46DD34" w14:textId="77777777" w:rsidTr="00BB4B87">
        <w:tc>
          <w:tcPr>
            <w:tcW w:w="993" w:type="dxa"/>
            <w:tcBorders>
              <w:top w:val="single" w:sz="4" w:space="0" w:color="808080" w:themeColor="background1" w:themeShade="80"/>
              <w:bottom w:val="single" w:sz="4" w:space="0" w:color="auto"/>
            </w:tcBorders>
          </w:tcPr>
          <w:p w14:paraId="59204F32" w14:textId="77777777"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 xml:space="preserve">Pipette </w:t>
            </w:r>
          </w:p>
        </w:tc>
        <w:tc>
          <w:tcPr>
            <w:tcW w:w="850" w:type="dxa"/>
            <w:tcBorders>
              <w:top w:val="single" w:sz="4" w:space="0" w:color="808080" w:themeColor="background1" w:themeShade="80"/>
              <w:bottom w:val="single" w:sz="4" w:space="0" w:color="auto"/>
            </w:tcBorders>
          </w:tcPr>
          <w:p w14:paraId="478B13B2" w14:textId="77777777" w:rsidR="00C06E80" w:rsidRPr="0096385A" w:rsidRDefault="00C06E80" w:rsidP="00C06E80">
            <w:pPr>
              <w:spacing w:before="40" w:after="40"/>
              <w:rPr>
                <w:rFonts w:ascii="Imago" w:hAnsi="Imago" w:cs="Arial"/>
                <w:sz w:val="18"/>
                <w:lang w:val="en-GB"/>
              </w:rPr>
            </w:pPr>
          </w:p>
        </w:tc>
        <w:tc>
          <w:tcPr>
            <w:tcW w:w="1276" w:type="dxa"/>
            <w:tcBorders>
              <w:top w:val="single" w:sz="4" w:space="0" w:color="808080" w:themeColor="background1" w:themeShade="80"/>
              <w:bottom w:val="single" w:sz="4" w:space="0" w:color="auto"/>
            </w:tcBorders>
          </w:tcPr>
          <w:p w14:paraId="3D7F6809" w14:textId="77777777" w:rsidR="00C06E80" w:rsidRPr="0096385A"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tcPr>
          <w:p w14:paraId="5BC6E8F9" w14:textId="2A8963CD" w:rsidR="00C06E80" w:rsidRPr="0096385A" w:rsidRDefault="00381797" w:rsidP="00C06E80">
            <w:pPr>
              <w:spacing w:before="40" w:after="40"/>
              <w:rPr>
                <w:rFonts w:ascii="Imago" w:hAnsi="Imago" w:cs="Arial"/>
                <w:sz w:val="18"/>
                <w:lang w:val="en-GB"/>
              </w:rPr>
            </w:pPr>
            <w:r w:rsidRPr="0096385A">
              <w:rPr>
                <w:rFonts w:ascii="Imago" w:hAnsi="Imago" w:cs="Arial"/>
                <w:sz w:val="18"/>
                <w:lang w:val="en-GB"/>
              </w:rPr>
              <w:t>Gilson Microman</w:t>
            </w:r>
            <w:r w:rsidRPr="0096385A">
              <w:rPr>
                <w:rFonts w:ascii="Imago" w:hAnsi="Imago"/>
                <w:sz w:val="18"/>
                <w:vertAlign w:val="superscript"/>
                <w:lang w:val="en-GB"/>
              </w:rPr>
              <w:t>®</w:t>
            </w:r>
            <w:r w:rsidR="000D7D0B" w:rsidRPr="0096385A">
              <w:rPr>
                <w:rFonts w:ascii="Imago" w:hAnsi="Imago" w:cs="Arial"/>
                <w:sz w:val="18"/>
                <w:lang w:val="en-GB"/>
              </w:rPr>
              <w:t xml:space="preserve"> E, </w:t>
            </w:r>
            <w:r w:rsidR="00BC006B">
              <w:rPr>
                <w:rFonts w:ascii="Imago" w:hAnsi="Imago" w:cs="Arial"/>
                <w:sz w:val="18"/>
                <w:lang w:val="en-GB"/>
              </w:rPr>
              <w:t>10</w:t>
            </w:r>
            <w:r w:rsidR="000D7D0B" w:rsidRPr="0096385A">
              <w:rPr>
                <w:rFonts w:ascii="Imago" w:hAnsi="Imago" w:cs="Arial"/>
                <w:sz w:val="18"/>
                <w:lang w:val="en-GB"/>
              </w:rPr>
              <w:t> – </w:t>
            </w:r>
            <w:r w:rsidR="00BC006B">
              <w:rPr>
                <w:rFonts w:ascii="Imago" w:hAnsi="Imago" w:cs="Arial"/>
                <w:sz w:val="18"/>
                <w:lang w:val="en-GB"/>
              </w:rPr>
              <w:t>10</w:t>
            </w:r>
            <w:r w:rsidR="000D7D0B" w:rsidRPr="0096385A">
              <w:rPr>
                <w:rFonts w:ascii="Imago" w:hAnsi="Imago" w:cs="Arial"/>
                <w:sz w:val="18"/>
                <w:lang w:val="en-GB"/>
              </w:rPr>
              <w:t>0</w:t>
            </w:r>
            <w:r w:rsidRPr="0096385A">
              <w:rPr>
                <w:rFonts w:ascii="Imago" w:hAnsi="Imago" w:cs="Arial"/>
                <w:sz w:val="18"/>
                <w:lang w:val="en-GB"/>
              </w:rPr>
              <w:t xml:space="preserve"> µL</w:t>
            </w:r>
          </w:p>
        </w:tc>
        <w:tc>
          <w:tcPr>
            <w:tcW w:w="2126" w:type="dxa"/>
            <w:tcBorders>
              <w:top w:val="single" w:sz="4" w:space="0" w:color="808080" w:themeColor="background1" w:themeShade="80"/>
              <w:bottom w:val="single" w:sz="4" w:space="0" w:color="auto"/>
            </w:tcBorders>
          </w:tcPr>
          <w:p w14:paraId="78E49223" w14:textId="178FBE0F" w:rsidR="00C06E80" w:rsidRPr="0096385A" w:rsidRDefault="00C06E80" w:rsidP="00C06E80">
            <w:pPr>
              <w:spacing w:before="40" w:after="40"/>
              <w:rPr>
                <w:rFonts w:ascii="Imago" w:hAnsi="Imago" w:cs="Arial"/>
                <w:sz w:val="18"/>
                <w:lang w:val="en-GB"/>
              </w:rPr>
            </w:pPr>
            <w:r w:rsidRPr="0096385A">
              <w:rPr>
                <w:rFonts w:ascii="Imago" w:hAnsi="Imago" w:cs="Arial"/>
                <w:sz w:val="18"/>
                <w:lang w:val="en-GB"/>
              </w:rPr>
              <w:t>Gilson Microman</w:t>
            </w:r>
            <w:r w:rsidRPr="0096385A">
              <w:rPr>
                <w:rFonts w:ascii="Imago" w:hAnsi="Imago"/>
                <w:sz w:val="18"/>
                <w:vertAlign w:val="superscript"/>
                <w:lang w:val="en-GB"/>
              </w:rPr>
              <w:t>®</w:t>
            </w:r>
            <w:r w:rsidRPr="0096385A">
              <w:rPr>
                <w:rFonts w:ascii="Imago" w:hAnsi="Imago" w:cs="Arial"/>
                <w:sz w:val="18"/>
                <w:lang w:val="en-GB"/>
              </w:rPr>
              <w:t xml:space="preserve"> E, 100 – 1000 µL</w:t>
            </w:r>
          </w:p>
        </w:tc>
        <w:tc>
          <w:tcPr>
            <w:tcW w:w="851" w:type="dxa"/>
            <w:tcBorders>
              <w:top w:val="single" w:sz="4" w:space="0" w:color="808080" w:themeColor="background1" w:themeShade="80"/>
              <w:bottom w:val="single" w:sz="4" w:space="0" w:color="auto"/>
            </w:tcBorders>
          </w:tcPr>
          <w:p w14:paraId="73C74851" w14:textId="77777777" w:rsidR="00C06E80" w:rsidRPr="0096385A" w:rsidRDefault="00C06E80" w:rsidP="00C06E80">
            <w:pPr>
              <w:spacing w:before="40" w:after="40"/>
              <w:rPr>
                <w:rFonts w:ascii="Imago" w:hAnsi="Imago" w:cs="Arial"/>
                <w:sz w:val="18"/>
                <w:lang w:val="en-GB"/>
              </w:rPr>
            </w:pPr>
          </w:p>
        </w:tc>
        <w:tc>
          <w:tcPr>
            <w:tcW w:w="968" w:type="dxa"/>
            <w:tcBorders>
              <w:top w:val="single" w:sz="4" w:space="0" w:color="808080" w:themeColor="background1" w:themeShade="80"/>
              <w:bottom w:val="single" w:sz="4" w:space="0" w:color="auto"/>
            </w:tcBorders>
          </w:tcPr>
          <w:p w14:paraId="3F2E3227" w14:textId="77777777" w:rsidR="00C06E80" w:rsidRPr="0096385A" w:rsidRDefault="00C06E80" w:rsidP="00C06E80">
            <w:pPr>
              <w:spacing w:before="40" w:after="40"/>
              <w:rPr>
                <w:rFonts w:ascii="Imago" w:hAnsi="Imago" w:cs="Arial"/>
                <w:sz w:val="18"/>
                <w:lang w:val="en-GB"/>
              </w:rPr>
            </w:pPr>
          </w:p>
        </w:tc>
      </w:tr>
      <w:tr w:rsidR="00C06E80" w:rsidRPr="00076505" w14:paraId="6D1B905B" w14:textId="77777777" w:rsidTr="00BB4B87">
        <w:tc>
          <w:tcPr>
            <w:tcW w:w="993" w:type="dxa"/>
            <w:tcBorders>
              <w:top w:val="single" w:sz="4" w:space="0" w:color="808080" w:themeColor="background1" w:themeShade="80"/>
              <w:bottom w:val="nil"/>
            </w:tcBorders>
            <w:shd w:val="clear" w:color="auto" w:fill="D9D9D9" w:themeFill="background1" w:themeFillShade="D9"/>
          </w:tcPr>
          <w:p w14:paraId="37C69BC1" w14:textId="09FA2F00" w:rsidR="00C06E80" w:rsidRPr="00076505" w:rsidRDefault="00130BDE" w:rsidP="00C06E80">
            <w:pPr>
              <w:spacing w:before="40" w:after="40"/>
              <w:rPr>
                <w:rFonts w:ascii="Imago" w:hAnsi="Imago" w:cs="Arial"/>
                <w:b/>
                <w:sz w:val="18"/>
                <w:lang w:val="en-GB"/>
              </w:rPr>
            </w:pPr>
            <w:r w:rsidRPr="00076505">
              <w:rPr>
                <w:rFonts w:ascii="Imago" w:hAnsi="Imago"/>
              </w:rPr>
              <w:br w:type="page"/>
            </w:r>
            <w:r w:rsidR="00C06E80" w:rsidRPr="00076505">
              <w:rPr>
                <w:rFonts w:ascii="Imago" w:hAnsi="Imago" w:cs="Arial"/>
                <w:b/>
                <w:sz w:val="18"/>
                <w:lang w:val="en-GB"/>
              </w:rPr>
              <w:t>SST 2:</w:t>
            </w:r>
          </w:p>
        </w:tc>
        <w:tc>
          <w:tcPr>
            <w:tcW w:w="850" w:type="dxa"/>
            <w:tcBorders>
              <w:top w:val="single" w:sz="4" w:space="0" w:color="808080" w:themeColor="background1" w:themeShade="80"/>
              <w:bottom w:val="nil"/>
            </w:tcBorders>
            <w:shd w:val="clear" w:color="auto" w:fill="D9D9D9" w:themeFill="background1" w:themeFillShade="D9"/>
          </w:tcPr>
          <w:p w14:paraId="59521EFE" w14:textId="77777777" w:rsidR="00C06E80" w:rsidRPr="00076505" w:rsidRDefault="00C06E80" w:rsidP="00C06E80">
            <w:pPr>
              <w:spacing w:before="40" w:after="40"/>
              <w:rPr>
                <w:rFonts w:ascii="Imago" w:hAnsi="Imago" w:cs="Arial"/>
                <w:sz w:val="18"/>
                <w:lang w:val="en-GB"/>
              </w:rPr>
            </w:pPr>
          </w:p>
        </w:tc>
        <w:tc>
          <w:tcPr>
            <w:tcW w:w="1276" w:type="dxa"/>
            <w:tcBorders>
              <w:top w:val="single" w:sz="4" w:space="0" w:color="808080" w:themeColor="background1" w:themeShade="80"/>
              <w:bottom w:val="nil"/>
            </w:tcBorders>
            <w:shd w:val="clear" w:color="auto" w:fill="D9D9D9" w:themeFill="background1" w:themeFillShade="D9"/>
          </w:tcPr>
          <w:p w14:paraId="3E7BD4FC" w14:textId="77777777" w:rsidR="00C06E80" w:rsidRPr="00076505"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nil"/>
            </w:tcBorders>
            <w:shd w:val="clear" w:color="auto" w:fill="D9D9D9" w:themeFill="background1" w:themeFillShade="D9"/>
          </w:tcPr>
          <w:p w14:paraId="2FA691CD" w14:textId="77777777" w:rsidR="00C06E80" w:rsidRPr="00076505" w:rsidRDefault="00C06E80" w:rsidP="00C06E80">
            <w:pPr>
              <w:spacing w:before="40" w:after="40"/>
              <w:rPr>
                <w:rFonts w:ascii="Imago" w:hAnsi="Imago" w:cs="Arial"/>
                <w:sz w:val="18"/>
                <w:lang w:val="en-GB"/>
              </w:rPr>
            </w:pPr>
          </w:p>
        </w:tc>
        <w:tc>
          <w:tcPr>
            <w:tcW w:w="2977" w:type="dxa"/>
            <w:gridSpan w:val="2"/>
            <w:tcBorders>
              <w:top w:val="single" w:sz="4" w:space="0" w:color="808080" w:themeColor="background1" w:themeShade="80"/>
              <w:bottom w:val="nil"/>
            </w:tcBorders>
            <w:shd w:val="clear" w:color="auto" w:fill="D9D9D9" w:themeFill="background1" w:themeFillShade="D9"/>
          </w:tcPr>
          <w:p w14:paraId="24343F8A" w14:textId="77777777" w:rsidR="00C06E80" w:rsidRPr="00076505" w:rsidRDefault="00C06E80" w:rsidP="00C06E80">
            <w:pPr>
              <w:spacing w:before="40" w:after="40"/>
              <w:rPr>
                <w:rFonts w:ascii="Imago" w:hAnsi="Imago" w:cs="Arial"/>
                <w:sz w:val="18"/>
                <w:lang w:val="en-GB"/>
              </w:rPr>
            </w:pPr>
          </w:p>
        </w:tc>
        <w:tc>
          <w:tcPr>
            <w:tcW w:w="968" w:type="dxa"/>
            <w:tcBorders>
              <w:top w:val="single" w:sz="4" w:space="0" w:color="808080" w:themeColor="background1" w:themeShade="80"/>
              <w:bottom w:val="nil"/>
            </w:tcBorders>
            <w:shd w:val="clear" w:color="auto" w:fill="D9D9D9" w:themeFill="background1" w:themeFillShade="D9"/>
          </w:tcPr>
          <w:p w14:paraId="0376515A" w14:textId="77777777" w:rsidR="00C06E80" w:rsidRPr="00076505" w:rsidRDefault="00C06E80" w:rsidP="00C06E80">
            <w:pPr>
              <w:spacing w:before="40" w:after="40"/>
              <w:rPr>
                <w:rFonts w:ascii="Imago" w:hAnsi="Imago" w:cs="Arial"/>
                <w:sz w:val="18"/>
                <w:lang w:val="en-GB"/>
              </w:rPr>
            </w:pPr>
          </w:p>
        </w:tc>
      </w:tr>
      <w:tr w:rsidR="00C06E80" w:rsidRPr="00076505" w14:paraId="268BE60D" w14:textId="77777777" w:rsidTr="00BB4B87">
        <w:tc>
          <w:tcPr>
            <w:tcW w:w="993" w:type="dxa"/>
            <w:tcBorders>
              <w:top w:val="single" w:sz="4" w:space="0" w:color="auto"/>
              <w:bottom w:val="single" w:sz="4" w:space="0" w:color="auto"/>
            </w:tcBorders>
            <w:shd w:val="clear" w:color="auto" w:fill="F2F2F2" w:themeFill="background1" w:themeFillShade="F2"/>
            <w:vAlign w:val="bottom"/>
          </w:tcPr>
          <w:p w14:paraId="0E80102E" w14:textId="46474D81"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61F98003" w14:textId="77777777" w:rsidR="00C06E80" w:rsidRPr="0096385A" w:rsidRDefault="00C06E80" w:rsidP="00C06E80">
            <w:pPr>
              <w:spacing w:before="40" w:after="40"/>
              <w:rPr>
                <w:rFonts w:ascii="Imago" w:hAnsi="Imago" w:cs="Arial"/>
                <w:sz w:val="18"/>
                <w:lang w:val="en-GB"/>
              </w:rPr>
            </w:pPr>
            <w:r w:rsidRPr="0096385A">
              <w:rPr>
                <w:rFonts w:ascii="Imago" w:hAnsi="Imago" w:cs="Arial"/>
                <w:sz w:val="18"/>
                <w:lang w:val="en-GB"/>
              </w:rPr>
              <w:t>conc. [µg/mL]</w:t>
            </w:r>
          </w:p>
        </w:tc>
        <w:tc>
          <w:tcPr>
            <w:tcW w:w="1276" w:type="dxa"/>
            <w:tcBorders>
              <w:top w:val="single" w:sz="4" w:space="0" w:color="auto"/>
              <w:bottom w:val="single" w:sz="4" w:space="0" w:color="auto"/>
            </w:tcBorders>
            <w:shd w:val="clear" w:color="auto" w:fill="F2F2F2" w:themeFill="background1" w:themeFillShade="F2"/>
            <w:vAlign w:val="bottom"/>
          </w:tcPr>
          <w:p w14:paraId="3BB0E1FC" w14:textId="77777777" w:rsidR="00C06E80" w:rsidRPr="0096385A" w:rsidRDefault="00C06E80" w:rsidP="00C06E80">
            <w:pPr>
              <w:spacing w:before="40" w:after="40"/>
              <w:rPr>
                <w:rFonts w:ascii="Imago" w:hAnsi="Imago" w:cs="Arial"/>
                <w:sz w:val="18"/>
                <w:lang w:val="en-GB"/>
              </w:rPr>
            </w:pPr>
            <w:r w:rsidRPr="0096385A">
              <w:rPr>
                <w:rFonts w:ascii="Imago" w:hAnsi="Imago" w:cs="Arial"/>
                <w:sz w:val="18"/>
                <w:lang w:val="en-GB"/>
              </w:rPr>
              <w:t>Target conc. [µg/mL]</w:t>
            </w:r>
          </w:p>
        </w:tc>
        <w:tc>
          <w:tcPr>
            <w:tcW w:w="2126" w:type="dxa"/>
            <w:tcBorders>
              <w:top w:val="single" w:sz="4" w:space="0" w:color="auto"/>
              <w:bottom w:val="single" w:sz="4" w:space="0" w:color="auto"/>
            </w:tcBorders>
            <w:shd w:val="clear" w:color="auto" w:fill="F2F2F2" w:themeFill="background1" w:themeFillShade="F2"/>
            <w:vAlign w:val="bottom"/>
          </w:tcPr>
          <w:p w14:paraId="0BDA53CC" w14:textId="0A2D5E99" w:rsidR="00C06E80" w:rsidRPr="0096385A" w:rsidRDefault="00C06E80" w:rsidP="00C06E80">
            <w:pPr>
              <w:spacing w:before="40" w:after="40"/>
              <w:rPr>
                <w:rFonts w:ascii="Imago" w:hAnsi="Imago" w:cs="Arial"/>
                <w:sz w:val="18"/>
                <w:lang w:val="en-GB"/>
              </w:rPr>
            </w:pPr>
            <w:r w:rsidRPr="0096385A">
              <w:rPr>
                <w:rFonts w:ascii="Imago" w:hAnsi="Imago" w:cs="Arial"/>
                <w:sz w:val="18"/>
                <w:lang w:val="en-GB"/>
              </w:rPr>
              <w:t>V Dilution 2 [µL]</w:t>
            </w:r>
          </w:p>
        </w:tc>
        <w:tc>
          <w:tcPr>
            <w:tcW w:w="2126" w:type="dxa"/>
            <w:tcBorders>
              <w:top w:val="single" w:sz="4" w:space="0" w:color="auto"/>
              <w:bottom w:val="single" w:sz="4" w:space="0" w:color="auto"/>
            </w:tcBorders>
            <w:shd w:val="clear" w:color="auto" w:fill="F2F2F2" w:themeFill="background1" w:themeFillShade="F2"/>
            <w:vAlign w:val="bottom"/>
          </w:tcPr>
          <w:p w14:paraId="51CD6504" w14:textId="1AADDBFC" w:rsidR="00C06E80" w:rsidRPr="0096385A" w:rsidRDefault="00C06E80" w:rsidP="00C06E80">
            <w:pPr>
              <w:spacing w:before="40" w:after="40"/>
              <w:jc w:val="left"/>
              <w:rPr>
                <w:rFonts w:ascii="Imago" w:hAnsi="Imago" w:cs="Arial"/>
                <w:sz w:val="18"/>
                <w:lang w:val="en-GB"/>
              </w:rPr>
            </w:pPr>
            <w:r w:rsidRPr="0096385A">
              <w:rPr>
                <w:rFonts w:ascii="Imago" w:hAnsi="Imago" w:cs="Arial"/>
                <w:sz w:val="18"/>
                <w:lang w:val="en-GB"/>
              </w:rPr>
              <w:t xml:space="preserve">V </w:t>
            </w:r>
            <w:r w:rsidR="002E06F0" w:rsidRPr="0096385A">
              <w:rPr>
                <w:rFonts w:ascii="Imago" w:hAnsi="Imago" w:cs="Arial"/>
                <w:sz w:val="18"/>
                <w:lang w:val="en-GB"/>
              </w:rPr>
              <w:t>FSD</w:t>
            </w:r>
            <w:r w:rsidR="00A62F02" w:rsidRPr="0096385A">
              <w:rPr>
                <w:rFonts w:ascii="Imago" w:hAnsi="Imago" w:cs="Arial"/>
                <w:sz w:val="18"/>
                <w:lang w:val="en-GB"/>
              </w:rPr>
              <w:t xml:space="preserve"> solution</w:t>
            </w:r>
            <w:r w:rsidRPr="0096385A">
              <w:rPr>
                <w:rFonts w:ascii="Imago" w:hAnsi="Imago" w:cs="Arial"/>
                <w:sz w:val="18"/>
                <w:lang w:val="en-GB"/>
              </w:rPr>
              <w:t xml:space="preserve"> [µL]</w:t>
            </w:r>
          </w:p>
        </w:tc>
        <w:tc>
          <w:tcPr>
            <w:tcW w:w="851" w:type="dxa"/>
            <w:tcBorders>
              <w:top w:val="single" w:sz="4" w:space="0" w:color="auto"/>
              <w:bottom w:val="single" w:sz="4" w:space="0" w:color="auto"/>
            </w:tcBorders>
            <w:shd w:val="clear" w:color="auto" w:fill="F2F2F2" w:themeFill="background1" w:themeFillShade="F2"/>
            <w:vAlign w:val="bottom"/>
          </w:tcPr>
          <w:p w14:paraId="4FA9353A" w14:textId="77777777" w:rsidR="00C06E80" w:rsidRPr="0096385A" w:rsidRDefault="00C06E80" w:rsidP="00C06E80">
            <w:pPr>
              <w:spacing w:before="40" w:after="40"/>
              <w:jc w:val="left"/>
              <w:rPr>
                <w:rFonts w:ascii="Imago" w:hAnsi="Imago" w:cs="Arial"/>
                <w:sz w:val="18"/>
                <w:lang w:val="en-GB"/>
              </w:rPr>
            </w:pPr>
            <w:r w:rsidRPr="0096385A">
              <w:rPr>
                <w:rFonts w:ascii="Imago" w:hAnsi="Imago"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296BC5B1" w14:textId="77777777" w:rsidR="00C06E80" w:rsidRPr="0096385A" w:rsidRDefault="00C06E80" w:rsidP="00C06E80">
            <w:pPr>
              <w:spacing w:before="40" w:after="40"/>
              <w:rPr>
                <w:rFonts w:ascii="Imago" w:hAnsi="Imago" w:cs="Arial"/>
                <w:sz w:val="18"/>
                <w:lang w:val="en-GB"/>
              </w:rPr>
            </w:pPr>
            <w:r w:rsidRPr="0096385A">
              <w:rPr>
                <w:rFonts w:ascii="Imago" w:hAnsi="Imago" w:cs="Arial"/>
                <w:sz w:val="18"/>
                <w:lang w:val="en-GB"/>
              </w:rPr>
              <w:t>Dilution factor</w:t>
            </w:r>
          </w:p>
        </w:tc>
      </w:tr>
      <w:tr w:rsidR="00C06E80" w:rsidRPr="00076505" w14:paraId="5E9F4DCD" w14:textId="77777777" w:rsidTr="00BB4B87">
        <w:tc>
          <w:tcPr>
            <w:tcW w:w="993" w:type="dxa"/>
            <w:tcBorders>
              <w:top w:val="single" w:sz="4" w:space="0" w:color="auto"/>
              <w:bottom w:val="single" w:sz="4" w:space="0" w:color="808080" w:themeColor="background1" w:themeShade="80"/>
            </w:tcBorders>
          </w:tcPr>
          <w:p w14:paraId="600556E3" w14:textId="41036174" w:rsidR="00C06E80" w:rsidRPr="00076505" w:rsidRDefault="006B6AEF" w:rsidP="00C06E80">
            <w:pPr>
              <w:spacing w:before="40" w:after="40"/>
              <w:rPr>
                <w:rFonts w:ascii="Imago" w:hAnsi="Imago" w:cs="Arial"/>
                <w:sz w:val="18"/>
                <w:lang w:val="en-GB"/>
              </w:rPr>
            </w:pPr>
            <w:r w:rsidRPr="00076505">
              <w:rPr>
                <w:rFonts w:ascii="Imago" w:hAnsi="Imago" w:cs="Arial"/>
                <w:sz w:val="18"/>
                <w:lang w:val="en-GB"/>
              </w:rPr>
              <w:t>Dilution 2</w:t>
            </w:r>
          </w:p>
        </w:tc>
        <w:tc>
          <w:tcPr>
            <w:tcW w:w="850" w:type="dxa"/>
            <w:tcBorders>
              <w:top w:val="single" w:sz="4" w:space="0" w:color="auto"/>
              <w:bottom w:val="single" w:sz="4" w:space="0" w:color="808080" w:themeColor="background1" w:themeShade="80"/>
            </w:tcBorders>
          </w:tcPr>
          <w:p w14:paraId="47E33E52" w14:textId="74F0FF87" w:rsidR="00C06E80" w:rsidRPr="0096385A" w:rsidRDefault="006B6AEF" w:rsidP="00C06E80">
            <w:pPr>
              <w:spacing w:before="40" w:after="40"/>
              <w:rPr>
                <w:rFonts w:ascii="Imago" w:hAnsi="Imago" w:cs="Arial"/>
                <w:sz w:val="18"/>
                <w:lang w:val="en-GB"/>
              </w:rPr>
            </w:pPr>
            <w:r w:rsidRPr="0096385A">
              <w:rPr>
                <w:rFonts w:ascii="Imago" w:hAnsi="Imago" w:cs="Arial"/>
                <w:sz w:val="18"/>
                <w:lang w:val="en-GB"/>
              </w:rPr>
              <w:t>0.1</w:t>
            </w:r>
          </w:p>
        </w:tc>
        <w:tc>
          <w:tcPr>
            <w:tcW w:w="1276" w:type="dxa"/>
            <w:tcBorders>
              <w:top w:val="single" w:sz="4" w:space="0" w:color="auto"/>
              <w:bottom w:val="single" w:sz="4" w:space="0" w:color="808080" w:themeColor="background1" w:themeShade="80"/>
            </w:tcBorders>
          </w:tcPr>
          <w:p w14:paraId="73DAB34A" w14:textId="673A0E00" w:rsidR="00C06E80" w:rsidRPr="0096385A" w:rsidRDefault="00C06E80" w:rsidP="006B6AEF">
            <w:pPr>
              <w:spacing w:before="40" w:after="40"/>
              <w:rPr>
                <w:rFonts w:ascii="Imago" w:hAnsi="Imago" w:cs="Arial"/>
                <w:sz w:val="18"/>
                <w:lang w:val="en-GB"/>
              </w:rPr>
            </w:pPr>
            <w:r w:rsidRPr="0096385A">
              <w:rPr>
                <w:rFonts w:ascii="Imago" w:hAnsi="Imago" w:cs="Arial"/>
                <w:sz w:val="18"/>
                <w:lang w:val="en-GB"/>
              </w:rPr>
              <w:t>0.</w:t>
            </w:r>
            <w:r w:rsidR="006B6AEF" w:rsidRPr="0096385A">
              <w:rPr>
                <w:rFonts w:ascii="Imago" w:hAnsi="Imago" w:cs="Arial"/>
                <w:sz w:val="18"/>
                <w:lang w:val="en-GB"/>
              </w:rPr>
              <w:t>0</w:t>
            </w:r>
            <w:r w:rsidR="00BC006B">
              <w:rPr>
                <w:rFonts w:ascii="Imago" w:hAnsi="Imago" w:cs="Arial"/>
                <w:sz w:val="18"/>
                <w:lang w:val="en-GB"/>
              </w:rPr>
              <w:t>258</w:t>
            </w:r>
          </w:p>
        </w:tc>
        <w:tc>
          <w:tcPr>
            <w:tcW w:w="2126" w:type="dxa"/>
            <w:tcBorders>
              <w:top w:val="single" w:sz="4" w:space="0" w:color="auto"/>
              <w:bottom w:val="single" w:sz="4" w:space="0" w:color="808080" w:themeColor="background1" w:themeShade="80"/>
            </w:tcBorders>
          </w:tcPr>
          <w:p w14:paraId="281D267B" w14:textId="72E0225A" w:rsidR="00C06E80" w:rsidRPr="0096385A" w:rsidRDefault="00BC006B" w:rsidP="00C06E80">
            <w:pPr>
              <w:spacing w:before="40" w:after="40"/>
              <w:rPr>
                <w:rFonts w:ascii="Imago" w:hAnsi="Imago" w:cs="Arial"/>
                <w:sz w:val="18"/>
                <w:lang w:val="en-GB"/>
              </w:rPr>
            </w:pPr>
            <w:r>
              <w:rPr>
                <w:rFonts w:ascii="Imago" w:hAnsi="Imago" w:cs="Arial"/>
                <w:sz w:val="18"/>
                <w:lang w:val="en-GB"/>
              </w:rPr>
              <w:t>250</w:t>
            </w:r>
          </w:p>
        </w:tc>
        <w:tc>
          <w:tcPr>
            <w:tcW w:w="2126" w:type="dxa"/>
            <w:tcBorders>
              <w:top w:val="single" w:sz="4" w:space="0" w:color="auto"/>
              <w:bottom w:val="single" w:sz="4" w:space="0" w:color="808080" w:themeColor="background1" w:themeShade="80"/>
            </w:tcBorders>
          </w:tcPr>
          <w:p w14:paraId="0159F542" w14:textId="0A5841BB" w:rsidR="00C06E80" w:rsidRPr="0096385A" w:rsidRDefault="00BC006B" w:rsidP="00C06E80">
            <w:pPr>
              <w:spacing w:before="40" w:after="40"/>
              <w:rPr>
                <w:rFonts w:ascii="Imago" w:hAnsi="Imago" w:cs="Arial"/>
                <w:sz w:val="18"/>
                <w:lang w:val="en-GB"/>
              </w:rPr>
            </w:pPr>
            <w:r>
              <w:rPr>
                <w:rFonts w:ascii="Imago" w:hAnsi="Imago" w:cs="Arial"/>
                <w:sz w:val="18"/>
                <w:lang w:val="en-GB"/>
              </w:rPr>
              <w:t>718</w:t>
            </w:r>
          </w:p>
        </w:tc>
        <w:tc>
          <w:tcPr>
            <w:tcW w:w="851" w:type="dxa"/>
            <w:tcBorders>
              <w:top w:val="single" w:sz="4" w:space="0" w:color="auto"/>
              <w:bottom w:val="single" w:sz="4" w:space="0" w:color="808080" w:themeColor="background1" w:themeShade="80"/>
            </w:tcBorders>
          </w:tcPr>
          <w:p w14:paraId="73229DC5" w14:textId="136758F0" w:rsidR="00C06E80" w:rsidRPr="0096385A" w:rsidRDefault="005A1B01" w:rsidP="00C06E80">
            <w:pPr>
              <w:spacing w:before="40" w:after="40"/>
              <w:rPr>
                <w:rFonts w:ascii="Imago" w:hAnsi="Imago" w:cs="Arial"/>
                <w:sz w:val="18"/>
                <w:lang w:val="en-GB"/>
              </w:rPr>
            </w:pPr>
            <w:r w:rsidRPr="0096385A">
              <w:rPr>
                <w:rFonts w:ascii="Imago" w:hAnsi="Imago" w:cs="Arial"/>
                <w:sz w:val="18"/>
                <w:lang w:val="en-GB"/>
              </w:rPr>
              <w:t>968</w:t>
            </w:r>
          </w:p>
        </w:tc>
        <w:tc>
          <w:tcPr>
            <w:tcW w:w="968" w:type="dxa"/>
            <w:tcBorders>
              <w:top w:val="single" w:sz="4" w:space="0" w:color="auto"/>
              <w:bottom w:val="single" w:sz="4" w:space="0" w:color="808080" w:themeColor="background1" w:themeShade="80"/>
            </w:tcBorders>
          </w:tcPr>
          <w:p w14:paraId="120B82A2" w14:textId="57A41101" w:rsidR="00C06E80" w:rsidRPr="0096385A" w:rsidRDefault="00BC006B" w:rsidP="00C06E80">
            <w:pPr>
              <w:spacing w:before="40" w:after="40"/>
              <w:rPr>
                <w:rFonts w:ascii="Imago" w:hAnsi="Imago" w:cs="Arial"/>
                <w:sz w:val="18"/>
                <w:lang w:val="en-GB"/>
              </w:rPr>
            </w:pPr>
            <w:r>
              <w:rPr>
                <w:rFonts w:ascii="Imago" w:hAnsi="Imago" w:cs="Arial"/>
                <w:sz w:val="18"/>
                <w:lang w:val="en-GB"/>
              </w:rPr>
              <w:t>3.87</w:t>
            </w:r>
          </w:p>
        </w:tc>
      </w:tr>
      <w:tr w:rsidR="00C06E80" w:rsidRPr="00076505" w14:paraId="3B57BCF3" w14:textId="77777777" w:rsidTr="0096385A">
        <w:trPr>
          <w:trHeight w:val="77"/>
        </w:trPr>
        <w:tc>
          <w:tcPr>
            <w:tcW w:w="993" w:type="dxa"/>
            <w:tcBorders>
              <w:top w:val="single" w:sz="4" w:space="0" w:color="808080" w:themeColor="background1" w:themeShade="80"/>
              <w:bottom w:val="single" w:sz="4" w:space="0" w:color="auto"/>
            </w:tcBorders>
          </w:tcPr>
          <w:p w14:paraId="2078A038" w14:textId="77777777"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 xml:space="preserve">Pipette </w:t>
            </w:r>
          </w:p>
        </w:tc>
        <w:tc>
          <w:tcPr>
            <w:tcW w:w="850" w:type="dxa"/>
            <w:tcBorders>
              <w:top w:val="single" w:sz="4" w:space="0" w:color="808080" w:themeColor="background1" w:themeShade="80"/>
              <w:bottom w:val="single" w:sz="4" w:space="0" w:color="auto"/>
            </w:tcBorders>
          </w:tcPr>
          <w:p w14:paraId="4EA749A7" w14:textId="77777777" w:rsidR="00C06E80" w:rsidRPr="0096385A" w:rsidRDefault="00C06E80" w:rsidP="00C06E80">
            <w:pPr>
              <w:spacing w:before="40" w:after="40"/>
              <w:rPr>
                <w:rFonts w:ascii="Imago" w:hAnsi="Imago" w:cs="Arial"/>
                <w:sz w:val="18"/>
                <w:lang w:val="en-GB"/>
              </w:rPr>
            </w:pPr>
          </w:p>
        </w:tc>
        <w:tc>
          <w:tcPr>
            <w:tcW w:w="1276" w:type="dxa"/>
            <w:tcBorders>
              <w:top w:val="single" w:sz="4" w:space="0" w:color="808080" w:themeColor="background1" w:themeShade="80"/>
              <w:bottom w:val="single" w:sz="4" w:space="0" w:color="auto"/>
            </w:tcBorders>
          </w:tcPr>
          <w:p w14:paraId="02C1662F" w14:textId="77777777" w:rsidR="00C06E80" w:rsidRPr="0096385A" w:rsidRDefault="00C06E80" w:rsidP="00C06E80">
            <w:pPr>
              <w:spacing w:before="40" w:after="40"/>
              <w:rPr>
                <w:rFonts w:ascii="Imago" w:hAnsi="Imago" w:cs="Arial"/>
                <w:sz w:val="18"/>
                <w:lang w:val="en-GB"/>
              </w:rPr>
            </w:pPr>
          </w:p>
        </w:tc>
        <w:tc>
          <w:tcPr>
            <w:tcW w:w="2126" w:type="dxa"/>
            <w:tcBorders>
              <w:top w:val="single" w:sz="4" w:space="0" w:color="808080" w:themeColor="background1" w:themeShade="80"/>
              <w:bottom w:val="single" w:sz="4" w:space="0" w:color="auto"/>
            </w:tcBorders>
          </w:tcPr>
          <w:p w14:paraId="5079DCBC" w14:textId="5F5B5185" w:rsidR="00C06E80" w:rsidRPr="0096385A" w:rsidRDefault="00381797" w:rsidP="00C06E80">
            <w:pPr>
              <w:spacing w:before="40" w:after="40"/>
              <w:rPr>
                <w:rFonts w:ascii="Imago" w:hAnsi="Imago" w:cs="Arial"/>
                <w:sz w:val="18"/>
                <w:lang w:val="en-GB"/>
              </w:rPr>
            </w:pPr>
            <w:r w:rsidRPr="0096385A">
              <w:rPr>
                <w:rFonts w:ascii="Imago" w:hAnsi="Imago" w:cs="Arial"/>
                <w:sz w:val="18"/>
                <w:lang w:val="en-GB"/>
              </w:rPr>
              <w:t>Gilson Microman</w:t>
            </w:r>
            <w:r w:rsidRPr="0096385A">
              <w:rPr>
                <w:rFonts w:ascii="Imago" w:hAnsi="Imago"/>
                <w:sz w:val="18"/>
                <w:vertAlign w:val="superscript"/>
                <w:lang w:val="en-GB"/>
              </w:rPr>
              <w:t>®</w:t>
            </w:r>
            <w:r w:rsidR="000D7D0B" w:rsidRPr="0096385A">
              <w:rPr>
                <w:rFonts w:ascii="Imago" w:hAnsi="Imago" w:cs="Arial"/>
                <w:sz w:val="18"/>
                <w:lang w:val="en-GB"/>
              </w:rPr>
              <w:t xml:space="preserve"> E, </w:t>
            </w:r>
            <w:r w:rsidR="00BC006B">
              <w:rPr>
                <w:rFonts w:ascii="Imago" w:hAnsi="Imago" w:cs="Arial"/>
                <w:sz w:val="18"/>
                <w:lang w:val="en-GB"/>
              </w:rPr>
              <w:t>50</w:t>
            </w:r>
            <w:r w:rsidR="000D7D0B" w:rsidRPr="0096385A">
              <w:rPr>
                <w:rFonts w:ascii="Imago" w:hAnsi="Imago" w:cs="Arial"/>
                <w:sz w:val="18"/>
                <w:lang w:val="en-GB"/>
              </w:rPr>
              <w:t> – </w:t>
            </w:r>
            <w:r w:rsidR="00BC006B">
              <w:rPr>
                <w:rFonts w:ascii="Imago" w:hAnsi="Imago" w:cs="Arial"/>
                <w:sz w:val="18"/>
                <w:lang w:val="en-GB"/>
              </w:rPr>
              <w:t>250</w:t>
            </w:r>
            <w:r w:rsidRPr="0096385A">
              <w:rPr>
                <w:rFonts w:ascii="Imago" w:hAnsi="Imago" w:cs="Arial"/>
                <w:sz w:val="18"/>
                <w:lang w:val="en-GB"/>
              </w:rPr>
              <w:t xml:space="preserve"> µL</w:t>
            </w:r>
          </w:p>
        </w:tc>
        <w:tc>
          <w:tcPr>
            <w:tcW w:w="2126" w:type="dxa"/>
            <w:tcBorders>
              <w:top w:val="single" w:sz="4" w:space="0" w:color="808080" w:themeColor="background1" w:themeShade="80"/>
              <w:bottom w:val="single" w:sz="4" w:space="0" w:color="auto"/>
            </w:tcBorders>
          </w:tcPr>
          <w:p w14:paraId="6E15F2F6" w14:textId="2BCD4A09" w:rsidR="00C06E80" w:rsidRPr="00076505" w:rsidRDefault="00C06E80" w:rsidP="00C06E80">
            <w:pPr>
              <w:spacing w:before="40" w:after="40"/>
              <w:rPr>
                <w:rFonts w:ascii="Imago" w:hAnsi="Imago" w:cs="Arial"/>
                <w:sz w:val="18"/>
                <w:lang w:val="en-GB"/>
              </w:rPr>
            </w:pPr>
            <w:r w:rsidRPr="00076505">
              <w:rPr>
                <w:rFonts w:ascii="Imago" w:hAnsi="Imago" w:cs="Arial"/>
                <w:sz w:val="18"/>
                <w:lang w:val="en-GB"/>
              </w:rPr>
              <w:t>Gilson Microman</w:t>
            </w:r>
            <w:r w:rsidRPr="00076505">
              <w:rPr>
                <w:rFonts w:ascii="Imago" w:hAnsi="Imago"/>
                <w:sz w:val="18"/>
                <w:vertAlign w:val="superscript"/>
                <w:lang w:val="en-GB"/>
              </w:rPr>
              <w:t>®</w:t>
            </w:r>
            <w:r w:rsidRPr="00076505">
              <w:rPr>
                <w:rFonts w:ascii="Imago" w:hAnsi="Imago" w:cs="Arial"/>
                <w:sz w:val="18"/>
                <w:lang w:val="en-GB"/>
              </w:rPr>
              <w:t xml:space="preserve"> E, 100 – 1000 µL</w:t>
            </w:r>
          </w:p>
        </w:tc>
        <w:tc>
          <w:tcPr>
            <w:tcW w:w="851" w:type="dxa"/>
            <w:tcBorders>
              <w:top w:val="single" w:sz="4" w:space="0" w:color="808080" w:themeColor="background1" w:themeShade="80"/>
              <w:bottom w:val="single" w:sz="4" w:space="0" w:color="auto"/>
            </w:tcBorders>
          </w:tcPr>
          <w:p w14:paraId="5B16AFF7" w14:textId="77777777" w:rsidR="00C06E80" w:rsidRPr="00076505" w:rsidRDefault="00C06E80" w:rsidP="00C06E80">
            <w:pPr>
              <w:spacing w:before="40" w:after="40"/>
              <w:rPr>
                <w:rFonts w:ascii="Imago" w:hAnsi="Imago" w:cs="Arial"/>
                <w:sz w:val="18"/>
                <w:lang w:val="en-GB"/>
              </w:rPr>
            </w:pPr>
          </w:p>
        </w:tc>
        <w:tc>
          <w:tcPr>
            <w:tcW w:w="968" w:type="dxa"/>
            <w:tcBorders>
              <w:top w:val="single" w:sz="4" w:space="0" w:color="808080" w:themeColor="background1" w:themeShade="80"/>
              <w:bottom w:val="single" w:sz="4" w:space="0" w:color="auto"/>
            </w:tcBorders>
          </w:tcPr>
          <w:p w14:paraId="10698674" w14:textId="77777777" w:rsidR="00C06E80" w:rsidRPr="00076505" w:rsidRDefault="00C06E80" w:rsidP="00C06E80">
            <w:pPr>
              <w:spacing w:before="40" w:after="40"/>
              <w:rPr>
                <w:rFonts w:ascii="Imago" w:hAnsi="Imago" w:cs="Arial"/>
                <w:sz w:val="18"/>
                <w:lang w:val="en-GB"/>
              </w:rPr>
            </w:pPr>
          </w:p>
        </w:tc>
      </w:tr>
      <w:bookmarkEnd w:id="89"/>
      <w:bookmarkEnd w:id="92"/>
    </w:tbl>
    <w:p w14:paraId="13C5A357" w14:textId="77777777" w:rsidR="003B0213" w:rsidRPr="00076505" w:rsidRDefault="003B0213" w:rsidP="003B0213">
      <w:pPr>
        <w:rPr>
          <w:rFonts w:ascii="Imago" w:hAnsi="Imago"/>
          <w:lang w:val="en-GB"/>
        </w:rPr>
      </w:pPr>
    </w:p>
    <w:p w14:paraId="31972710" w14:textId="1B7C014F" w:rsidR="001C6EFB" w:rsidRPr="00076505" w:rsidRDefault="001C6EFB" w:rsidP="001C6EFB">
      <w:pPr>
        <w:pStyle w:val="QMStandardtext"/>
        <w:rPr>
          <w:rFonts w:ascii="Imago" w:hAnsi="Imago"/>
          <w:lang w:val="en-GB"/>
        </w:rPr>
      </w:pPr>
      <w:r w:rsidRPr="00076505">
        <w:rPr>
          <w:rFonts w:ascii="Imago" w:hAnsi="Imago"/>
          <w:lang w:val="en-GB"/>
        </w:rPr>
        <w:t>SST</w:t>
      </w:r>
      <w:r w:rsidR="005B2618" w:rsidRPr="00076505">
        <w:rPr>
          <w:rFonts w:ascii="Imago" w:hAnsi="Imago"/>
          <w:lang w:val="en-GB"/>
        </w:rPr>
        <w:t> </w:t>
      </w:r>
      <w:r w:rsidRPr="00076505">
        <w:rPr>
          <w:rFonts w:ascii="Imago" w:hAnsi="Imago"/>
          <w:lang w:val="en-GB"/>
        </w:rPr>
        <w:t>1 and SST</w:t>
      </w:r>
      <w:r w:rsidR="005B2618" w:rsidRPr="00076505">
        <w:rPr>
          <w:rFonts w:ascii="Imago" w:hAnsi="Imago"/>
          <w:lang w:val="en-GB"/>
        </w:rPr>
        <w:t> </w:t>
      </w:r>
      <w:r w:rsidRPr="00076505">
        <w:rPr>
          <w:rFonts w:ascii="Imago" w:hAnsi="Imago"/>
          <w:lang w:val="en-GB"/>
        </w:rPr>
        <w:t>2 are used to confirm the sensitivity and chromatographic performance in every sequence. SST</w:t>
      </w:r>
      <w:r w:rsidR="005B2618" w:rsidRPr="00076505">
        <w:rPr>
          <w:rFonts w:ascii="Imago" w:hAnsi="Imago"/>
          <w:lang w:val="en-GB"/>
        </w:rPr>
        <w:t> </w:t>
      </w:r>
      <w:r w:rsidRPr="00076505">
        <w:rPr>
          <w:rFonts w:ascii="Imago" w:hAnsi="Imago"/>
          <w:lang w:val="en-GB"/>
        </w:rPr>
        <w:t xml:space="preserve">1 is used to evaluate the </w:t>
      </w:r>
      <w:r w:rsidR="009D06EB" w:rsidRPr="00076505">
        <w:rPr>
          <w:rFonts w:ascii="Imago" w:hAnsi="Imago"/>
          <w:lang w:val="en-GB"/>
        </w:rPr>
        <w:t xml:space="preserve">signal to noise </w:t>
      </w:r>
      <w:r w:rsidR="00F415C9" w:rsidRPr="00076505">
        <w:rPr>
          <w:rFonts w:ascii="Imago" w:hAnsi="Imago"/>
          <w:lang w:val="en-GB"/>
        </w:rPr>
        <w:t xml:space="preserve">ratio </w:t>
      </w:r>
      <w:r w:rsidR="009D06EB" w:rsidRPr="00076505">
        <w:rPr>
          <w:rFonts w:ascii="Imago" w:hAnsi="Imago"/>
          <w:lang w:val="en-GB"/>
        </w:rPr>
        <w:t>(</w:t>
      </w:r>
      <w:r w:rsidRPr="00076505">
        <w:rPr>
          <w:rFonts w:ascii="Imago" w:hAnsi="Imago"/>
          <w:lang w:val="en-GB"/>
        </w:rPr>
        <w:t>S/N</w:t>
      </w:r>
      <w:r w:rsidR="009D06EB" w:rsidRPr="00076505">
        <w:rPr>
          <w:rFonts w:ascii="Imago" w:hAnsi="Imago"/>
          <w:lang w:val="en-GB"/>
        </w:rPr>
        <w:t>)</w:t>
      </w:r>
      <w:r w:rsidRPr="00076505">
        <w:rPr>
          <w:rFonts w:ascii="Imago" w:hAnsi="Imago"/>
          <w:lang w:val="en-GB"/>
        </w:rPr>
        <w:t>, SST</w:t>
      </w:r>
      <w:r w:rsidR="005B2618" w:rsidRPr="00076505">
        <w:rPr>
          <w:rFonts w:ascii="Imago" w:hAnsi="Imago"/>
          <w:lang w:val="en-GB"/>
        </w:rPr>
        <w:t> </w:t>
      </w:r>
      <w:r w:rsidRPr="00076505">
        <w:rPr>
          <w:rFonts w:ascii="Imago" w:hAnsi="Imago"/>
          <w:lang w:val="en-GB"/>
        </w:rPr>
        <w:t xml:space="preserve">2 to check for carry-over effects. </w:t>
      </w:r>
    </w:p>
    <w:p w14:paraId="0EC26350" w14:textId="583FB030" w:rsidR="001C6EFB" w:rsidRPr="00076505" w:rsidRDefault="001C6EFB" w:rsidP="001C6EFB">
      <w:pPr>
        <w:pStyle w:val="QMStandardtext"/>
        <w:rPr>
          <w:rFonts w:ascii="Imago" w:hAnsi="Imago"/>
          <w:lang w:val="en-GB"/>
        </w:rPr>
      </w:pPr>
      <w:r w:rsidRPr="00076505">
        <w:rPr>
          <w:rFonts w:ascii="Imago" w:hAnsi="Imago"/>
          <w:lang w:val="en-GB"/>
        </w:rPr>
        <w:t xml:space="preserve">The retention time and S/N are calculated using the Analyst software. The </w:t>
      </w:r>
      <w:r w:rsidR="004559F9"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peak height is divided by the background noise of the chromatographic system. To determine the background noise, the software calculates the standard deviation of a defined background region (</w:t>
      </w:r>
      <w:r w:rsidR="0046703A" w:rsidRPr="00076505">
        <w:rPr>
          <w:rFonts w:ascii="Imago" w:hAnsi="Imago"/>
          <w:lang w:val="en-GB"/>
        </w:rPr>
        <w:t xml:space="preserve">0.5 min in the range of </w:t>
      </w:r>
      <w:r w:rsidR="004559F9" w:rsidRPr="00076505">
        <w:rPr>
          <w:rFonts w:ascii="Imago" w:hAnsi="Imago"/>
          <w:lang w:val="en-GB"/>
        </w:rPr>
        <w:t>1.</w:t>
      </w:r>
      <w:r w:rsidR="0046703A" w:rsidRPr="00076505">
        <w:rPr>
          <w:rFonts w:ascii="Imago" w:hAnsi="Imago"/>
          <w:lang w:val="en-GB"/>
        </w:rPr>
        <w:t>0</w:t>
      </w:r>
      <w:r w:rsidR="00D11656" w:rsidRPr="00076505">
        <w:rPr>
          <w:rFonts w:ascii="Imago" w:hAnsi="Imago"/>
          <w:lang w:val="en-GB"/>
        </w:rPr>
        <w:t> </w:t>
      </w:r>
      <w:r w:rsidRPr="00076505">
        <w:rPr>
          <w:rFonts w:ascii="Imago" w:hAnsi="Imago"/>
          <w:lang w:val="en-GB"/>
        </w:rPr>
        <w:t>–</w:t>
      </w:r>
      <w:r w:rsidR="00D11656" w:rsidRPr="00076505">
        <w:rPr>
          <w:rFonts w:ascii="Imago" w:hAnsi="Imago"/>
          <w:lang w:val="en-GB"/>
        </w:rPr>
        <w:t> </w:t>
      </w:r>
      <w:r w:rsidR="004559F9" w:rsidRPr="00076505">
        <w:rPr>
          <w:rFonts w:ascii="Imago" w:hAnsi="Imago"/>
          <w:lang w:val="en-GB"/>
        </w:rPr>
        <w:t>2.0</w:t>
      </w:r>
      <w:r w:rsidR="00D11656" w:rsidRPr="00076505">
        <w:rPr>
          <w:rFonts w:ascii="Imago" w:hAnsi="Imago"/>
          <w:lang w:val="en-GB"/>
        </w:rPr>
        <w:t> </w:t>
      </w:r>
      <w:r w:rsidRPr="00076505">
        <w:rPr>
          <w:rFonts w:ascii="Imago" w:hAnsi="Imago"/>
          <w:lang w:val="en-GB"/>
        </w:rPr>
        <w:t>min).</w:t>
      </w:r>
    </w:p>
    <w:p w14:paraId="21FEF973" w14:textId="77777777" w:rsidR="00174DA2" w:rsidRPr="00076505" w:rsidRDefault="00174DA2" w:rsidP="001C6EFB">
      <w:pPr>
        <w:pStyle w:val="QMStandardtext"/>
        <w:rPr>
          <w:rFonts w:ascii="Imago" w:hAnsi="Imago"/>
          <w:lang w:val="en-GB"/>
        </w:rPr>
      </w:pPr>
    </w:p>
    <w:p w14:paraId="2CC41FE1" w14:textId="2EA894CA" w:rsidR="001C6EFB" w:rsidRPr="00076505" w:rsidRDefault="005B2618" w:rsidP="001C6EFB">
      <w:pPr>
        <w:pStyle w:val="QMStandardtext"/>
        <w:rPr>
          <w:rFonts w:ascii="Imago" w:hAnsi="Imago"/>
          <w:lang w:val="en-GB"/>
        </w:rPr>
      </w:pPr>
      <w:r w:rsidRPr="00076505">
        <w:rPr>
          <w:rFonts w:ascii="Imago" w:hAnsi="Imago"/>
          <w:lang w:val="en-GB"/>
        </w:rPr>
        <w:t>Evaluation and acceptance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39"/>
      </w:tblGrid>
      <w:tr w:rsidR="001C6EFB" w:rsidRPr="00076505" w14:paraId="4015776B" w14:textId="77777777" w:rsidTr="003470E1">
        <w:tc>
          <w:tcPr>
            <w:tcW w:w="851" w:type="dxa"/>
          </w:tcPr>
          <w:p w14:paraId="0DA1C45C" w14:textId="77777777" w:rsidR="001C6EFB" w:rsidRPr="00076505" w:rsidRDefault="001C6EFB" w:rsidP="003470E1">
            <w:pPr>
              <w:pStyle w:val="QMStandardtext"/>
              <w:rPr>
                <w:rFonts w:ascii="Imago" w:hAnsi="Imago"/>
                <w:lang w:val="en-GB"/>
              </w:rPr>
            </w:pPr>
            <w:bookmarkStart w:id="93" w:name="_Hlk49518520"/>
            <w:r w:rsidRPr="00076505">
              <w:rPr>
                <w:rFonts w:ascii="Imago" w:hAnsi="Imago"/>
                <w:lang w:val="en-GB"/>
              </w:rPr>
              <w:t>SST 1:</w:t>
            </w:r>
          </w:p>
        </w:tc>
        <w:tc>
          <w:tcPr>
            <w:tcW w:w="8351" w:type="dxa"/>
          </w:tcPr>
          <w:p w14:paraId="11F6B1F3" w14:textId="5BBD0D27" w:rsidR="001C6EFB" w:rsidRPr="0096385A" w:rsidRDefault="001C6EFB" w:rsidP="00A96595">
            <w:pPr>
              <w:pStyle w:val="QMStandardtext"/>
              <w:rPr>
                <w:rFonts w:ascii="Imago" w:hAnsi="Imago"/>
                <w:lang w:val="en-GB"/>
              </w:rPr>
            </w:pPr>
            <w:r w:rsidRPr="0096385A">
              <w:rPr>
                <w:rFonts w:ascii="Imago" w:hAnsi="Imago"/>
                <w:lang w:val="en-GB"/>
              </w:rPr>
              <w:t>S/N must be ≥</w:t>
            </w:r>
            <w:r w:rsidR="009D06EB" w:rsidRPr="0096385A">
              <w:rPr>
                <w:rFonts w:ascii="Imago" w:hAnsi="Imago"/>
                <w:lang w:val="en-GB"/>
              </w:rPr>
              <w:t> </w:t>
            </w:r>
            <w:r w:rsidR="00BC006B">
              <w:rPr>
                <w:rFonts w:ascii="Imago" w:hAnsi="Imago"/>
                <w:lang w:val="en-GB"/>
              </w:rPr>
              <w:t>50</w:t>
            </w:r>
          </w:p>
        </w:tc>
      </w:tr>
      <w:tr w:rsidR="001C6EFB" w:rsidRPr="00E44DA4" w14:paraId="08730BA4" w14:textId="77777777" w:rsidTr="003470E1">
        <w:tc>
          <w:tcPr>
            <w:tcW w:w="851" w:type="dxa"/>
          </w:tcPr>
          <w:p w14:paraId="129309EF" w14:textId="77777777" w:rsidR="001C6EFB" w:rsidRPr="00076505" w:rsidRDefault="001C6EFB" w:rsidP="003470E1">
            <w:pPr>
              <w:pStyle w:val="QMStandardtext"/>
              <w:rPr>
                <w:rFonts w:ascii="Imago" w:hAnsi="Imago"/>
                <w:lang w:val="en-GB"/>
              </w:rPr>
            </w:pPr>
            <w:r w:rsidRPr="00076505">
              <w:rPr>
                <w:rFonts w:ascii="Imago" w:hAnsi="Imago"/>
                <w:lang w:val="en-GB"/>
              </w:rPr>
              <w:t>SST 2:</w:t>
            </w:r>
          </w:p>
        </w:tc>
        <w:tc>
          <w:tcPr>
            <w:tcW w:w="8351" w:type="dxa"/>
          </w:tcPr>
          <w:p w14:paraId="2DF0C2EF" w14:textId="10160C05" w:rsidR="001C6EFB" w:rsidRPr="0096385A" w:rsidRDefault="001C6EFB" w:rsidP="000B21AD">
            <w:pPr>
              <w:pStyle w:val="QMStandardtext"/>
              <w:rPr>
                <w:rFonts w:ascii="Imago" w:hAnsi="Imago"/>
                <w:lang w:val="en-GB"/>
              </w:rPr>
            </w:pPr>
            <w:r w:rsidRPr="0096385A">
              <w:rPr>
                <w:rFonts w:ascii="Imago" w:hAnsi="Imago"/>
                <w:lang w:val="en-GB"/>
              </w:rPr>
              <w:t>Evaluate the blank injection following SST 2. The peak area must be ≤</w:t>
            </w:r>
            <w:r w:rsidR="009D06EB" w:rsidRPr="0096385A">
              <w:rPr>
                <w:rFonts w:ascii="Imago" w:hAnsi="Imago"/>
                <w:lang w:val="en-GB"/>
              </w:rPr>
              <w:t> </w:t>
            </w:r>
            <w:r w:rsidRPr="0096385A">
              <w:rPr>
                <w:rFonts w:ascii="Imago" w:hAnsi="Imago"/>
                <w:lang w:val="en-GB"/>
              </w:rPr>
              <w:t>20</w:t>
            </w:r>
            <w:r w:rsidR="009D06EB" w:rsidRPr="0096385A">
              <w:rPr>
                <w:rFonts w:ascii="Imago" w:hAnsi="Imago"/>
                <w:lang w:val="en-GB"/>
              </w:rPr>
              <w:t> </w:t>
            </w:r>
            <w:r w:rsidRPr="0096385A">
              <w:rPr>
                <w:rFonts w:ascii="Imago" w:hAnsi="Imago"/>
                <w:lang w:val="en-GB"/>
              </w:rPr>
              <w:t xml:space="preserve">% of the peak area of </w:t>
            </w:r>
            <w:r w:rsidR="000B21AD" w:rsidRPr="0096385A">
              <w:rPr>
                <w:rFonts w:ascii="Imago" w:hAnsi="Imago"/>
                <w:lang w:val="en-GB"/>
              </w:rPr>
              <w:t>SST 1</w:t>
            </w:r>
            <w:r w:rsidRPr="0096385A">
              <w:rPr>
                <w:rFonts w:ascii="Imago" w:hAnsi="Imago"/>
                <w:lang w:val="en-GB"/>
              </w:rPr>
              <w:t>.</w:t>
            </w:r>
          </w:p>
        </w:tc>
      </w:tr>
      <w:tr w:rsidR="001C6EFB" w:rsidRPr="00E44DA4" w14:paraId="4745B0DE" w14:textId="77777777" w:rsidTr="003470E1">
        <w:tc>
          <w:tcPr>
            <w:tcW w:w="9202" w:type="dxa"/>
            <w:gridSpan w:val="2"/>
          </w:tcPr>
          <w:p w14:paraId="40924AA0" w14:textId="650504C8" w:rsidR="001C6EFB" w:rsidRPr="00076505" w:rsidRDefault="001C6EFB" w:rsidP="003470E1">
            <w:pPr>
              <w:pStyle w:val="QMStandardtext"/>
              <w:rPr>
                <w:rFonts w:ascii="Imago" w:hAnsi="Imago"/>
                <w:lang w:val="en-GB"/>
              </w:rPr>
            </w:pPr>
            <w:r w:rsidRPr="00076505">
              <w:rPr>
                <w:rFonts w:ascii="Imago" w:hAnsi="Imago"/>
                <w:lang w:val="en-GB"/>
              </w:rPr>
              <w:t xml:space="preserve">Analyte retention time in both SST samples: </w:t>
            </w:r>
            <w:r w:rsidR="000776DB" w:rsidRPr="00076505">
              <w:rPr>
                <w:rFonts w:ascii="Imago" w:hAnsi="Imago"/>
                <w:lang w:val="en-GB"/>
              </w:rPr>
              <w:t>3.</w:t>
            </w:r>
            <w:r w:rsidR="00DC02F3" w:rsidRPr="00076505">
              <w:rPr>
                <w:rFonts w:ascii="Imago" w:hAnsi="Imago"/>
                <w:lang w:val="en-GB"/>
              </w:rPr>
              <w:t>0</w:t>
            </w:r>
            <w:r w:rsidR="004559F9" w:rsidRPr="00076505">
              <w:rPr>
                <w:rFonts w:ascii="Imago" w:hAnsi="Imago"/>
                <w:lang w:val="en-GB"/>
              </w:rPr>
              <w:t> </w:t>
            </w:r>
            <w:r w:rsidRPr="00076505">
              <w:rPr>
                <w:rFonts w:ascii="Imago" w:hAnsi="Imago"/>
                <w:lang w:val="en-GB"/>
              </w:rPr>
              <w:t>min</w:t>
            </w:r>
            <w:r w:rsidR="0046703A" w:rsidRPr="00076505">
              <w:rPr>
                <w:rFonts w:ascii="Imago" w:hAnsi="Imago"/>
                <w:lang w:val="en-GB"/>
              </w:rPr>
              <w:t> </w:t>
            </w:r>
            <w:r w:rsidRPr="00076505">
              <w:rPr>
                <w:rFonts w:ascii="Imago" w:hAnsi="Imago"/>
                <w:lang w:val="en-GB"/>
              </w:rPr>
              <w:t>±</w:t>
            </w:r>
            <w:r w:rsidR="0046703A" w:rsidRPr="00076505">
              <w:rPr>
                <w:rFonts w:ascii="Imago" w:hAnsi="Imago"/>
                <w:lang w:val="en-GB"/>
              </w:rPr>
              <w:t> </w:t>
            </w:r>
            <w:r w:rsidRPr="00076505">
              <w:rPr>
                <w:rFonts w:ascii="Imago" w:hAnsi="Imago"/>
                <w:lang w:val="en-GB"/>
              </w:rPr>
              <w:t>0.5</w:t>
            </w:r>
            <w:r w:rsidR="009D06EB" w:rsidRPr="00076505">
              <w:rPr>
                <w:rFonts w:ascii="Imago" w:hAnsi="Imago"/>
                <w:lang w:val="en-GB"/>
              </w:rPr>
              <w:t> </w:t>
            </w:r>
            <w:r w:rsidRPr="00076505">
              <w:rPr>
                <w:rFonts w:ascii="Imago" w:hAnsi="Imago"/>
                <w:lang w:val="en-GB"/>
              </w:rPr>
              <w:t>min.</w:t>
            </w:r>
          </w:p>
        </w:tc>
      </w:tr>
      <w:bookmarkEnd w:id="93"/>
    </w:tbl>
    <w:p w14:paraId="3D18178B" w14:textId="77777777" w:rsidR="001C6EFB" w:rsidRPr="00076505" w:rsidRDefault="001C6EFB" w:rsidP="001C6EFB">
      <w:pPr>
        <w:pStyle w:val="QMStandardtext"/>
        <w:rPr>
          <w:rFonts w:ascii="Imago" w:hAnsi="Imago"/>
          <w:lang w:val="en-GB"/>
        </w:rPr>
      </w:pPr>
    </w:p>
    <w:p w14:paraId="62F853B4" w14:textId="6C63A50E" w:rsidR="00130BDE" w:rsidRPr="00076505" w:rsidRDefault="003B0213" w:rsidP="000D4A7A">
      <w:pPr>
        <w:rPr>
          <w:rFonts w:ascii="Imago" w:hAnsi="Imago"/>
          <w:lang w:val="en-GB"/>
        </w:rPr>
      </w:pPr>
      <w:r w:rsidRPr="00076505">
        <w:rPr>
          <w:rFonts w:ascii="Imago" w:hAnsi="Imago"/>
          <w:b/>
          <w:lang w:val="en-GB"/>
        </w:rPr>
        <w:t>Note:</w:t>
      </w:r>
      <w:r w:rsidRPr="00076505">
        <w:rPr>
          <w:rFonts w:ascii="Imago" w:hAnsi="Imago"/>
          <w:lang w:val="en-GB"/>
        </w:rPr>
        <w:t xml:space="preserve"> If the retention time of the analyte is shifted, the data processing method has to be adjusted accordingly.</w:t>
      </w:r>
      <w:r w:rsidR="00130BDE" w:rsidRPr="00076505">
        <w:rPr>
          <w:rFonts w:ascii="Imago" w:hAnsi="Imago"/>
          <w:lang w:val="en-GB"/>
        </w:rPr>
        <w:br w:type="page"/>
      </w:r>
    </w:p>
    <w:p w14:paraId="6EEC44F6" w14:textId="70A0E19B" w:rsidR="008A6DCD" w:rsidRPr="00076505" w:rsidRDefault="008A6DCD" w:rsidP="000D4A7A">
      <w:pPr>
        <w:pStyle w:val="s2"/>
      </w:pPr>
      <w:bookmarkStart w:id="94" w:name="_Toc205962585"/>
      <w:r w:rsidRPr="00076505">
        <w:lastRenderedPageBreak/>
        <w:t>System Maintenance</w:t>
      </w:r>
      <w:bookmarkEnd w:id="94"/>
    </w:p>
    <w:p w14:paraId="48725A26" w14:textId="70F74552" w:rsidR="00967871" w:rsidRPr="00076505" w:rsidRDefault="00967871" w:rsidP="00967871">
      <w:pPr>
        <w:rPr>
          <w:rFonts w:ascii="Imago" w:hAnsi="Imago"/>
          <w:lang w:val="en-GB"/>
        </w:rPr>
      </w:pPr>
      <w:bookmarkStart w:id="95" w:name="_Hlk62475680"/>
      <w:r w:rsidRPr="00076505">
        <w:rPr>
          <w:rFonts w:ascii="Imago" w:hAnsi="Imago"/>
          <w:lang w:val="en-GB"/>
        </w:rPr>
        <w:t xml:space="preserve">After completion of the measurement and for storage of the analytical column, the LCMS system including the analytical column </w:t>
      </w:r>
      <w:r w:rsidR="000E2AB6" w:rsidRPr="00076505">
        <w:rPr>
          <w:rFonts w:ascii="Imago" w:hAnsi="Imago"/>
          <w:lang w:val="en-GB"/>
        </w:rPr>
        <w:t>should be</w:t>
      </w:r>
      <w:r w:rsidRPr="00076505">
        <w:rPr>
          <w:rFonts w:ascii="Imago" w:hAnsi="Imago"/>
          <w:lang w:val="en-GB"/>
        </w:rPr>
        <w:t xml:space="preserve"> flushed with pure organic solvent and water, e.g. methanol / water 80</w:t>
      </w:r>
      <w:r w:rsidR="00373B0E" w:rsidRPr="00076505">
        <w:rPr>
          <w:rFonts w:ascii="Imago" w:hAnsi="Imago"/>
          <w:lang w:val="en-GB"/>
        </w:rPr>
        <w:t>+</w:t>
      </w:r>
      <w:r w:rsidR="00915DCD" w:rsidRPr="00076505">
        <w:rPr>
          <w:rFonts w:ascii="Imago" w:hAnsi="Imago"/>
          <w:lang w:val="en-GB"/>
        </w:rPr>
        <w:t>2</w:t>
      </w:r>
      <w:r w:rsidRPr="00076505">
        <w:rPr>
          <w:rFonts w:ascii="Imago" w:hAnsi="Imago"/>
          <w:lang w:val="en-GB"/>
        </w:rPr>
        <w:t>0</w:t>
      </w:r>
      <w:r w:rsidR="00BB4B87" w:rsidRPr="00076505">
        <w:rPr>
          <w:rFonts w:ascii="Imago" w:hAnsi="Imago"/>
          <w:lang w:val="en-GB"/>
        </w:rPr>
        <w:t> </w:t>
      </w:r>
      <w:r w:rsidR="005A7DEC" w:rsidRPr="00076505">
        <w:rPr>
          <w:rFonts w:ascii="Imago" w:hAnsi="Imago"/>
          <w:lang w:val="en-GB"/>
        </w:rPr>
        <w:t>(v+v)</w:t>
      </w:r>
      <w:r w:rsidRPr="00076505">
        <w:rPr>
          <w:rFonts w:ascii="Imago" w:hAnsi="Imago"/>
          <w:lang w:val="en-GB"/>
        </w:rPr>
        <w:t>.</w:t>
      </w:r>
    </w:p>
    <w:bookmarkEnd w:id="95"/>
    <w:p w14:paraId="5D8E7166" w14:textId="2C66C5C3" w:rsidR="00130BDE" w:rsidRPr="00076505" w:rsidRDefault="00130BDE">
      <w:pPr>
        <w:spacing w:before="0" w:after="200"/>
        <w:jc w:val="left"/>
        <w:rPr>
          <w:rFonts w:ascii="Imago" w:hAnsi="Imago"/>
          <w:lang w:val="en-GB"/>
        </w:rPr>
      </w:pPr>
    </w:p>
    <w:p w14:paraId="3CA150B6" w14:textId="422A7ED3" w:rsidR="008A6DCD" w:rsidRPr="00076505" w:rsidRDefault="008A6DCD" w:rsidP="000D4A7A">
      <w:pPr>
        <w:pStyle w:val="s2"/>
      </w:pPr>
      <w:bookmarkStart w:id="96" w:name="_Toc205962586"/>
      <w:r w:rsidRPr="00076505">
        <w:t>Calibration</w:t>
      </w:r>
      <w:bookmarkEnd w:id="96"/>
    </w:p>
    <w:p w14:paraId="1626C2AA" w14:textId="0A036DAE" w:rsidR="008A6DCD" w:rsidRPr="00076505" w:rsidRDefault="007B0D24" w:rsidP="008A6DCD">
      <w:pPr>
        <w:rPr>
          <w:rFonts w:ascii="Imago" w:hAnsi="Imago"/>
          <w:lang w:val="en-GB"/>
        </w:rPr>
      </w:pPr>
      <w:r w:rsidRPr="00076505">
        <w:rPr>
          <w:rFonts w:ascii="Imago" w:hAnsi="Imago"/>
          <w:lang w:val="en-GB"/>
        </w:rPr>
        <w:t>C</w:t>
      </w:r>
      <w:r w:rsidR="008A6DCD" w:rsidRPr="00076505">
        <w:rPr>
          <w:rFonts w:ascii="Imago" w:hAnsi="Imago"/>
          <w:lang w:val="en-GB"/>
        </w:rPr>
        <w:t xml:space="preserve">alibration is performed in bracketing mode and calibrator levels are measured in increasing concentration. Both calibration lines are used to generate the final calibration function. </w:t>
      </w:r>
    </w:p>
    <w:p w14:paraId="6806BCE3" w14:textId="77777777" w:rsidR="008A6DCD" w:rsidRPr="00076505" w:rsidRDefault="008A6DCD" w:rsidP="008A6DCD">
      <w:pPr>
        <w:rPr>
          <w:rFonts w:ascii="Imago" w:hAnsi="Imago"/>
          <w:lang w:val="en-GB"/>
        </w:rPr>
      </w:pPr>
    </w:p>
    <w:p w14:paraId="65893517" w14:textId="6FB6883C" w:rsidR="008A6DCD" w:rsidRPr="00076505" w:rsidRDefault="008A6DCD" w:rsidP="008A6DCD">
      <w:pPr>
        <w:rPr>
          <w:rFonts w:ascii="Imago" w:hAnsi="Imago"/>
          <w:lang w:val="en-GB"/>
        </w:rPr>
      </w:pPr>
      <w:r w:rsidRPr="00076505">
        <w:rPr>
          <w:rFonts w:ascii="Imago" w:hAnsi="Imago"/>
          <w:lang w:val="en-GB"/>
        </w:rPr>
        <w:t>The calibration curve is generated from the area ratios analyte / ISTD from eight calibrators (</w:t>
      </w:r>
      <w:r w:rsidR="00BB4B87" w:rsidRPr="00076505">
        <w:rPr>
          <w:rFonts w:ascii="Imago" w:hAnsi="Imago"/>
          <w:lang w:val="en-GB"/>
        </w:rPr>
        <w:t>c</w:t>
      </w:r>
      <w:r w:rsidRPr="00076505">
        <w:rPr>
          <w:rFonts w:ascii="Imago" w:hAnsi="Imago"/>
          <w:lang w:val="en-GB"/>
        </w:rPr>
        <w:t>al</w:t>
      </w:r>
      <w:r w:rsidR="004C4455" w:rsidRPr="00076505">
        <w:rPr>
          <w:rFonts w:ascii="Imago" w:hAnsi="Imago"/>
          <w:lang w:val="en-GB"/>
        </w:rPr>
        <w:t>ibrator </w:t>
      </w:r>
      <w:r w:rsidRPr="00076505">
        <w:rPr>
          <w:rFonts w:ascii="Imago" w:hAnsi="Imago"/>
          <w:lang w:val="en-GB"/>
        </w:rPr>
        <w:t>1</w:t>
      </w:r>
      <w:r w:rsidR="004C4455" w:rsidRPr="00076505">
        <w:rPr>
          <w:rFonts w:ascii="Imago" w:hAnsi="Imago"/>
          <w:lang w:val="en-GB"/>
        </w:rPr>
        <w:t> </w:t>
      </w:r>
      <w:r w:rsidRPr="00076505">
        <w:rPr>
          <w:rFonts w:ascii="Imago" w:hAnsi="Imago"/>
          <w:lang w:val="en-GB"/>
        </w:rPr>
        <w:t xml:space="preserve">– </w:t>
      </w:r>
      <w:r w:rsidR="00BB4B87" w:rsidRPr="00076505">
        <w:rPr>
          <w:rFonts w:ascii="Imago" w:hAnsi="Imago"/>
          <w:lang w:val="en-GB"/>
        </w:rPr>
        <w:t>c</w:t>
      </w:r>
      <w:r w:rsidRPr="00076505">
        <w:rPr>
          <w:rFonts w:ascii="Imago" w:hAnsi="Imago"/>
          <w:lang w:val="en-GB"/>
        </w:rPr>
        <w:t>al</w:t>
      </w:r>
      <w:r w:rsidR="004C4455" w:rsidRPr="00076505">
        <w:rPr>
          <w:rFonts w:ascii="Imago" w:hAnsi="Imago"/>
          <w:lang w:val="en-GB"/>
        </w:rPr>
        <w:t>ibrator </w:t>
      </w:r>
      <w:r w:rsidRPr="00076505">
        <w:rPr>
          <w:rFonts w:ascii="Imago" w:hAnsi="Imago"/>
          <w:lang w:val="en-GB"/>
        </w:rPr>
        <w:t xml:space="preserve">8), using </w:t>
      </w:r>
      <w:r w:rsidRPr="0096385A">
        <w:rPr>
          <w:rFonts w:ascii="Imago" w:hAnsi="Imago"/>
          <w:lang w:val="en-GB"/>
        </w:rPr>
        <w:t xml:space="preserve">a </w:t>
      </w:r>
      <w:r w:rsidR="003412AD" w:rsidRPr="0096385A">
        <w:rPr>
          <w:rFonts w:ascii="Imago" w:hAnsi="Imago"/>
          <w:lang w:val="en-GB"/>
        </w:rPr>
        <w:t>quadratic</w:t>
      </w:r>
      <w:r w:rsidRPr="00076505">
        <w:rPr>
          <w:rFonts w:ascii="Imago" w:hAnsi="Imago"/>
          <w:lang w:val="en-GB"/>
        </w:rPr>
        <w:t xml:space="preserve"> fit with a 1/x</w:t>
      </w:r>
      <w:r w:rsidR="00C77140" w:rsidRPr="00076505">
        <w:rPr>
          <w:rFonts w:ascii="Imago" w:hAnsi="Imago"/>
          <w:vertAlign w:val="superscript"/>
          <w:lang w:val="en-GB"/>
        </w:rPr>
        <w:t>2</w:t>
      </w:r>
      <w:r w:rsidRPr="00076505">
        <w:rPr>
          <w:rFonts w:ascii="Imago" w:hAnsi="Imago"/>
          <w:lang w:val="en-GB"/>
        </w:rPr>
        <w:t xml:space="preserve"> weighting, not forcing the curve through the origin. </w:t>
      </w:r>
    </w:p>
    <w:p w14:paraId="5BC6B162" w14:textId="77777777" w:rsidR="008A6DCD" w:rsidRPr="00076505" w:rsidRDefault="008A6DCD" w:rsidP="008A6DCD">
      <w:pPr>
        <w:spacing w:before="120" w:after="120"/>
        <w:rPr>
          <w:rFonts w:ascii="Imago" w:hAnsi="Imago"/>
          <w:lang w:val="en-GB"/>
        </w:rPr>
      </w:pPr>
      <m:oMathPara>
        <m:oMath>
          <m:r>
            <m:rPr>
              <m:sty m:val="p"/>
            </m:rPr>
            <w:rPr>
              <w:rFonts w:ascii="Cambria Math" w:hAnsi="Cambria Math" w:cstheme="minorHAnsi"/>
              <w:lang w:val="en-GB"/>
            </w:rPr>
            <m:t>Peak area ratio=</m:t>
          </m:r>
          <m:f>
            <m:fPr>
              <m:ctrlPr>
                <w:rPr>
                  <w:rFonts w:ascii="Cambria Math" w:hAnsi="Cambria Math" w:cstheme="minorHAnsi"/>
                  <w:i/>
                  <w:iCs/>
                  <w:lang w:val="en-GB"/>
                </w:rPr>
              </m:ctrlPr>
            </m:fPr>
            <m:num>
              <m:r>
                <m:rPr>
                  <m:sty m:val="p"/>
                </m:rPr>
                <w:rPr>
                  <w:rFonts w:ascii="Cambria Math" w:hAnsi="Cambria Math" w:cstheme="minorHAnsi"/>
                  <w:lang w:val="en-GB"/>
                </w:rPr>
                <m:t>Peak area analyte</m:t>
              </m:r>
            </m:num>
            <m:den>
              <m:r>
                <m:rPr>
                  <m:sty m:val="p"/>
                </m:rPr>
                <w:rPr>
                  <w:rFonts w:ascii="Cambria Math" w:hAnsi="Cambria Math" w:cstheme="minorHAnsi"/>
                  <w:lang w:val="en-GB"/>
                </w:rPr>
                <m:t>Peak area ISTD</m:t>
              </m:r>
            </m:den>
          </m:f>
          <m:r>
            <m:rPr>
              <m:sty m:val="p"/>
            </m:rPr>
            <w:rPr>
              <w:rFonts w:ascii="Cambria Math" w:hAnsi="Cambria Math" w:cstheme="minorHAnsi"/>
              <w:lang w:val="en-GB"/>
            </w:rPr>
            <m:t>=Response</m:t>
          </m:r>
        </m:oMath>
      </m:oMathPara>
    </w:p>
    <w:p w14:paraId="27490D51" w14:textId="280B9FCE" w:rsidR="00130BDE" w:rsidRDefault="008A6DCD" w:rsidP="000D4A7A">
      <w:pPr>
        <w:rPr>
          <w:rFonts w:ascii="Imago" w:hAnsi="Imago"/>
          <w:i/>
          <w:lang w:val="en-GB"/>
        </w:rPr>
      </w:pPr>
      <w:r w:rsidRPr="00076505">
        <w:rPr>
          <w:rFonts w:ascii="Imago" w:hAnsi="Imago"/>
          <w:lang w:val="en-GB"/>
        </w:rPr>
        <w:t xml:space="preserve">The calibration functions are obtained by linear regression of the area ratios of the analyte and internal standard (y) against the analyte concentration (x), resulting in the </w:t>
      </w:r>
      <w:r w:rsidRPr="0096385A">
        <w:rPr>
          <w:rFonts w:ascii="Imago" w:hAnsi="Imago"/>
          <w:lang w:val="en-GB"/>
        </w:rPr>
        <w:t xml:space="preserve">function </w:t>
      </w:r>
      <w:r w:rsidRPr="0096385A">
        <w:rPr>
          <w:rFonts w:ascii="Imago" w:hAnsi="Imago"/>
          <w:i/>
          <w:lang w:val="en-GB"/>
        </w:rPr>
        <w:t>y = a x</w:t>
      </w:r>
      <w:r w:rsidR="00263A1B" w:rsidRPr="0096385A">
        <w:rPr>
          <w:rFonts w:ascii="Imago" w:hAnsi="Imago"/>
          <w:i/>
          <w:lang w:val="en-GB"/>
        </w:rPr>
        <w:t xml:space="preserve">² </w:t>
      </w:r>
      <w:r w:rsidRPr="0096385A">
        <w:rPr>
          <w:rFonts w:ascii="Imago" w:hAnsi="Imago"/>
          <w:i/>
          <w:lang w:val="en-GB"/>
        </w:rPr>
        <w:t>+ b</w:t>
      </w:r>
      <w:r w:rsidR="00263A1B" w:rsidRPr="0096385A">
        <w:rPr>
          <w:rFonts w:ascii="Imago" w:hAnsi="Imago"/>
          <w:i/>
          <w:lang w:val="en-GB"/>
        </w:rPr>
        <w:t xml:space="preserve"> x + c</w:t>
      </w:r>
      <w:r w:rsidR="004559F9" w:rsidRPr="0096385A">
        <w:rPr>
          <w:rFonts w:ascii="Imago" w:hAnsi="Imago"/>
          <w:i/>
          <w:lang w:val="en-GB"/>
        </w:rPr>
        <w:t>.</w:t>
      </w:r>
    </w:p>
    <w:p w14:paraId="1AB3B1DD" w14:textId="77777777" w:rsidR="000D4A7A" w:rsidRPr="00076505" w:rsidRDefault="000D4A7A" w:rsidP="000D4A7A">
      <w:pPr>
        <w:rPr>
          <w:rFonts w:ascii="Imago" w:hAnsi="Imago"/>
          <w:lang w:val="en-GB"/>
        </w:rPr>
      </w:pPr>
    </w:p>
    <w:p w14:paraId="760E5B7A" w14:textId="77777777" w:rsidR="00C43A82" w:rsidRPr="00076505" w:rsidRDefault="00C43A82" w:rsidP="000D4A7A">
      <w:pPr>
        <w:pStyle w:val="s2"/>
      </w:pPr>
      <w:bookmarkStart w:id="97" w:name="_Toc205962587"/>
      <w:r w:rsidRPr="00076505">
        <w:t>Structure of Analytical Series</w:t>
      </w:r>
      <w:bookmarkEnd w:id="97"/>
    </w:p>
    <w:p w14:paraId="7A8CD208" w14:textId="77777777" w:rsidR="00130BDE" w:rsidRPr="00076505" w:rsidRDefault="00130BDE" w:rsidP="00A225E3">
      <w:pPr>
        <w:rPr>
          <w:rFonts w:ascii="Imago" w:hAnsi="Imago" w:cs="Arial"/>
          <w:lang w:val="en-GB"/>
        </w:rPr>
      </w:pPr>
      <w:bookmarkStart w:id="98" w:name="_Hlk65149716"/>
    </w:p>
    <w:bookmarkEnd w:id="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DD0CF9" w:rsidRPr="00E44DA4" w14:paraId="2F7E4154" w14:textId="77777777" w:rsidTr="00DD0CF9">
        <w:tc>
          <w:tcPr>
            <w:tcW w:w="2127" w:type="dxa"/>
          </w:tcPr>
          <w:p w14:paraId="2311F001" w14:textId="6AF05A6C" w:rsidR="00DD0CF9" w:rsidRPr="00076505" w:rsidRDefault="00130BDE" w:rsidP="00BB4B87">
            <w:pPr>
              <w:spacing w:before="40" w:after="40"/>
              <w:rPr>
                <w:rFonts w:ascii="Imago" w:hAnsi="Imago" w:cs="Arial"/>
                <w:lang w:val="en-GB"/>
              </w:rPr>
            </w:pPr>
            <w:r w:rsidRPr="00076505">
              <w:rPr>
                <w:rFonts w:ascii="Imago" w:hAnsi="Imago" w:cs="Arial"/>
                <w:lang w:val="en-GB"/>
              </w:rPr>
              <w:br w:type="page"/>
            </w:r>
            <w:r w:rsidR="00DD0CF9" w:rsidRPr="00076505">
              <w:rPr>
                <w:rFonts w:ascii="Imago" w:hAnsi="Imago" w:cs="Arial"/>
                <w:lang w:val="en-GB"/>
              </w:rPr>
              <w:t>Blank</w:t>
            </w:r>
          </w:p>
        </w:tc>
        <w:tc>
          <w:tcPr>
            <w:tcW w:w="7053" w:type="dxa"/>
          </w:tcPr>
          <w:p w14:paraId="023111A3" w14:textId="43E21048"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841592" w:rsidRPr="00076505">
              <w:rPr>
                <w:rFonts w:ascii="Imago" w:hAnsi="Imago" w:cs="Arial"/>
                <w:lang w:val="en-GB"/>
              </w:rPr>
              <w:t>, at least two injections</w:t>
            </w:r>
          </w:p>
        </w:tc>
      </w:tr>
      <w:tr w:rsidR="00DD0CF9" w:rsidRPr="00E44DA4" w14:paraId="32A16918" w14:textId="77777777" w:rsidTr="00DD0CF9">
        <w:tc>
          <w:tcPr>
            <w:tcW w:w="2127" w:type="dxa"/>
          </w:tcPr>
          <w:p w14:paraId="6E157122" w14:textId="746AEBF6" w:rsidR="00DD0CF9" w:rsidRPr="00076505" w:rsidRDefault="00DD0CF9" w:rsidP="00BB4B87">
            <w:pPr>
              <w:spacing w:before="40" w:after="40"/>
              <w:rPr>
                <w:rFonts w:ascii="Imago" w:hAnsi="Imago" w:cs="Arial"/>
                <w:lang w:val="en-GB"/>
              </w:rPr>
            </w:pPr>
            <w:r w:rsidRPr="00076505">
              <w:rPr>
                <w:rFonts w:ascii="Imago" w:hAnsi="Imago" w:cs="Arial"/>
                <w:lang w:val="en-GB"/>
              </w:rPr>
              <w:t>SST</w:t>
            </w:r>
            <w:r w:rsidR="00633269" w:rsidRPr="00076505">
              <w:rPr>
                <w:rFonts w:ascii="Imago" w:hAnsi="Imago" w:cs="Arial"/>
                <w:lang w:val="en-GB"/>
              </w:rPr>
              <w:t xml:space="preserve"> </w:t>
            </w:r>
            <w:r w:rsidRPr="00076505">
              <w:rPr>
                <w:rFonts w:ascii="Imago" w:hAnsi="Imago" w:cs="Arial"/>
                <w:lang w:val="en-GB"/>
              </w:rPr>
              <w:t>1</w:t>
            </w:r>
          </w:p>
        </w:tc>
        <w:tc>
          <w:tcPr>
            <w:tcW w:w="7053" w:type="dxa"/>
          </w:tcPr>
          <w:p w14:paraId="47A2263A" w14:textId="415F75C1" w:rsidR="00DD0CF9" w:rsidRPr="00076505" w:rsidRDefault="00DD0CF9" w:rsidP="00BB4B87">
            <w:pPr>
              <w:spacing w:before="40" w:after="40"/>
              <w:rPr>
                <w:rFonts w:ascii="Imago" w:hAnsi="Imago" w:cs="Arial"/>
                <w:lang w:val="en-GB"/>
              </w:rPr>
            </w:pPr>
            <w:r w:rsidRPr="00076505">
              <w:rPr>
                <w:rFonts w:ascii="Imago" w:hAnsi="Imago" w:cs="Arial"/>
                <w:lang w:val="en-GB"/>
              </w:rPr>
              <w:t>(</w:t>
            </w:r>
            <w:r w:rsidR="004559F9" w:rsidRPr="00076505">
              <w:rPr>
                <w:rFonts w:ascii="Imago" w:hAnsi="Imago"/>
                <w:lang w:val="en-GB"/>
              </w:rPr>
              <w:t>m</w:t>
            </w:r>
            <w:r w:rsidR="00A74835" w:rsidRPr="00076505">
              <w:rPr>
                <w:rFonts w:ascii="Imago" w:hAnsi="Imago"/>
                <w:lang w:val="en-GB"/>
              </w:rPr>
              <w:t>ycophenolic acid glucuronide</w:t>
            </w:r>
            <w:r w:rsidR="0074613E" w:rsidRPr="00076505">
              <w:rPr>
                <w:rFonts w:ascii="Imago" w:hAnsi="Imago"/>
                <w:lang w:val="en-GB"/>
              </w:rPr>
              <w:t xml:space="preserve"> in </w:t>
            </w:r>
            <w:r w:rsidR="002E06F0" w:rsidRPr="00076505">
              <w:rPr>
                <w:rFonts w:ascii="Imago" w:hAnsi="Imago"/>
                <w:lang w:val="en-GB"/>
              </w:rPr>
              <w:t>FSD</w:t>
            </w:r>
            <w:r w:rsidR="00A62F02" w:rsidRPr="00076505">
              <w:rPr>
                <w:rFonts w:ascii="Imago" w:hAnsi="Imago"/>
                <w:lang w:val="en-GB"/>
              </w:rPr>
              <w:t xml:space="preserve"> solution</w:t>
            </w:r>
            <w:r w:rsidR="0074613E" w:rsidRPr="00076505">
              <w:rPr>
                <w:rFonts w:ascii="Imago" w:hAnsi="Imago"/>
                <w:lang w:val="en-GB"/>
              </w:rPr>
              <w:t xml:space="preserve">, </w:t>
            </w:r>
            <w:r w:rsidR="008B3CDA" w:rsidRPr="008B3CDA">
              <w:rPr>
                <w:rFonts w:ascii="Imago" w:hAnsi="Imago"/>
                <w:lang w:val="en-GB"/>
              </w:rPr>
              <w:t>0.0645</w:t>
            </w:r>
            <w:r w:rsidR="008B3CDA">
              <w:rPr>
                <w:rFonts w:ascii="Imago" w:hAnsi="Imago"/>
                <w:lang w:val="en-GB"/>
              </w:rPr>
              <w:t xml:space="preserve"> </w:t>
            </w:r>
            <w:r w:rsidR="004559F9" w:rsidRPr="00076505">
              <w:rPr>
                <w:rFonts w:ascii="Imago" w:hAnsi="Imago"/>
                <w:lang w:val="en-GB"/>
              </w:rPr>
              <w:t>n</w:t>
            </w:r>
            <w:r w:rsidR="0074613E" w:rsidRPr="00076505">
              <w:rPr>
                <w:rFonts w:ascii="Imago" w:hAnsi="Imago"/>
                <w:lang w:val="en-GB"/>
              </w:rPr>
              <w:t>g/mL</w:t>
            </w:r>
            <w:r w:rsidR="00247227" w:rsidRPr="00076505">
              <w:rPr>
                <w:rFonts w:ascii="Imago" w:hAnsi="Imago"/>
                <w:lang w:val="en-GB"/>
              </w:rPr>
              <w:t>)</w:t>
            </w:r>
          </w:p>
        </w:tc>
      </w:tr>
      <w:tr w:rsidR="00DD0CF9" w:rsidRPr="00E44DA4" w14:paraId="182DC31B" w14:textId="77777777" w:rsidTr="00DD0CF9">
        <w:tc>
          <w:tcPr>
            <w:tcW w:w="2127" w:type="dxa"/>
          </w:tcPr>
          <w:p w14:paraId="2EA787E9" w14:textId="44EB280A" w:rsidR="00DD0CF9" w:rsidRPr="00076505" w:rsidRDefault="00DD0CF9" w:rsidP="00BB4B87">
            <w:pPr>
              <w:spacing w:before="40" w:after="40"/>
              <w:rPr>
                <w:rFonts w:ascii="Imago" w:hAnsi="Imago" w:cs="Arial"/>
                <w:lang w:val="en-GB"/>
              </w:rPr>
            </w:pPr>
            <w:r w:rsidRPr="00076505">
              <w:rPr>
                <w:rFonts w:ascii="Imago" w:hAnsi="Imago" w:cs="Arial"/>
                <w:lang w:val="en-GB"/>
              </w:rPr>
              <w:t>SST</w:t>
            </w:r>
            <w:r w:rsidR="00633269" w:rsidRPr="00076505">
              <w:rPr>
                <w:rFonts w:ascii="Imago" w:hAnsi="Imago" w:cs="Arial"/>
                <w:lang w:val="en-GB"/>
              </w:rPr>
              <w:t xml:space="preserve"> </w:t>
            </w:r>
            <w:r w:rsidRPr="00076505">
              <w:rPr>
                <w:rFonts w:ascii="Imago" w:hAnsi="Imago" w:cs="Arial"/>
                <w:lang w:val="en-GB"/>
              </w:rPr>
              <w:t>2</w:t>
            </w:r>
          </w:p>
        </w:tc>
        <w:tc>
          <w:tcPr>
            <w:tcW w:w="7053" w:type="dxa"/>
          </w:tcPr>
          <w:p w14:paraId="6C15B781" w14:textId="53AF5BEF" w:rsidR="00DD0CF9" w:rsidRPr="00076505" w:rsidRDefault="00DD0CF9" w:rsidP="00BB4B87">
            <w:pPr>
              <w:spacing w:before="40" w:after="40"/>
              <w:rPr>
                <w:rFonts w:ascii="Imago" w:hAnsi="Imago" w:cs="Arial"/>
                <w:lang w:val="en-GB"/>
              </w:rPr>
            </w:pPr>
            <w:r w:rsidRPr="00076505">
              <w:rPr>
                <w:rFonts w:ascii="Imago" w:hAnsi="Imago" w:cs="Arial"/>
                <w:lang w:val="en-GB"/>
              </w:rPr>
              <w:t>(</w:t>
            </w:r>
            <w:r w:rsidR="004559F9" w:rsidRPr="00076505">
              <w:rPr>
                <w:rFonts w:ascii="Imago" w:hAnsi="Imago"/>
                <w:lang w:val="en-GB"/>
              </w:rPr>
              <w:t>m</w:t>
            </w:r>
            <w:r w:rsidR="00A74835" w:rsidRPr="00076505">
              <w:rPr>
                <w:rFonts w:ascii="Imago" w:hAnsi="Imago"/>
                <w:lang w:val="en-GB"/>
              </w:rPr>
              <w:t>ycophenolic acid glucuronide</w:t>
            </w:r>
            <w:r w:rsidR="0074613E" w:rsidRPr="00076505">
              <w:rPr>
                <w:rFonts w:ascii="Imago" w:hAnsi="Imago"/>
                <w:lang w:val="en-GB"/>
              </w:rPr>
              <w:t xml:space="preserve"> in </w:t>
            </w:r>
            <w:r w:rsidR="002E06F0" w:rsidRPr="00076505">
              <w:rPr>
                <w:rFonts w:ascii="Imago" w:hAnsi="Imago"/>
                <w:lang w:val="en-GB"/>
              </w:rPr>
              <w:t>FSD</w:t>
            </w:r>
            <w:r w:rsidR="00A62F02" w:rsidRPr="00076505">
              <w:rPr>
                <w:rFonts w:ascii="Imago" w:hAnsi="Imago"/>
                <w:lang w:val="en-GB"/>
              </w:rPr>
              <w:t xml:space="preserve"> solution</w:t>
            </w:r>
            <w:r w:rsidR="0074613E" w:rsidRPr="00076505">
              <w:rPr>
                <w:rFonts w:ascii="Imago" w:hAnsi="Imago"/>
                <w:lang w:val="en-GB"/>
              </w:rPr>
              <w:t xml:space="preserve">, </w:t>
            </w:r>
            <w:r w:rsidR="008B3CDA" w:rsidRPr="008B3CDA">
              <w:rPr>
                <w:rFonts w:ascii="Imago" w:hAnsi="Imago"/>
                <w:lang w:val="en-GB"/>
              </w:rPr>
              <w:t xml:space="preserve">51.7 </w:t>
            </w:r>
            <w:r w:rsidR="004559F9" w:rsidRPr="00076505">
              <w:rPr>
                <w:rFonts w:ascii="Imago" w:hAnsi="Imago"/>
                <w:lang w:val="en-GB"/>
              </w:rPr>
              <w:t>n</w:t>
            </w:r>
            <w:r w:rsidR="0074613E" w:rsidRPr="00076505">
              <w:rPr>
                <w:rFonts w:ascii="Imago" w:hAnsi="Imago"/>
                <w:lang w:val="en-GB"/>
              </w:rPr>
              <w:t>g/mL</w:t>
            </w:r>
            <w:r w:rsidR="00247227" w:rsidRPr="00076505">
              <w:rPr>
                <w:rFonts w:ascii="Imago" w:hAnsi="Imago"/>
                <w:lang w:val="en-GB"/>
              </w:rPr>
              <w:t>)</w:t>
            </w:r>
          </w:p>
        </w:tc>
      </w:tr>
      <w:tr w:rsidR="00DD0CF9" w:rsidRPr="00076505" w14:paraId="7182497A" w14:textId="77777777" w:rsidTr="00DD0CF9">
        <w:tc>
          <w:tcPr>
            <w:tcW w:w="2127" w:type="dxa"/>
          </w:tcPr>
          <w:p w14:paraId="3448C3EE" w14:textId="3FE482B3" w:rsidR="00DD0CF9" w:rsidRPr="00076505" w:rsidRDefault="00DD0CF9" w:rsidP="00BB4B87">
            <w:pPr>
              <w:spacing w:before="40" w:after="40"/>
              <w:rPr>
                <w:rFonts w:ascii="Imago" w:hAnsi="Imago" w:cs="Arial"/>
                <w:lang w:val="en-GB"/>
              </w:rPr>
            </w:pPr>
            <w:r w:rsidRPr="00076505">
              <w:rPr>
                <w:rFonts w:ascii="Imago" w:hAnsi="Imago" w:cs="Arial"/>
                <w:lang w:val="en-GB"/>
              </w:rPr>
              <w:t>Blank</w:t>
            </w:r>
            <w:r w:rsidR="00A43F95" w:rsidRPr="00076505">
              <w:rPr>
                <w:rFonts w:ascii="Imago" w:hAnsi="Imago" w:cs="Arial"/>
                <w:lang w:val="en-GB"/>
              </w:rPr>
              <w:t xml:space="preserve"> SST 1</w:t>
            </w:r>
          </w:p>
        </w:tc>
        <w:tc>
          <w:tcPr>
            <w:tcW w:w="7053" w:type="dxa"/>
          </w:tcPr>
          <w:p w14:paraId="66915BF9" w14:textId="6329CB0C"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p>
        </w:tc>
      </w:tr>
      <w:tr w:rsidR="00DD0CF9" w:rsidRPr="00076505" w14:paraId="1B8BB7A4" w14:textId="77777777" w:rsidTr="00DD0CF9">
        <w:tc>
          <w:tcPr>
            <w:tcW w:w="2127" w:type="dxa"/>
          </w:tcPr>
          <w:p w14:paraId="7D5BFAAD" w14:textId="1CB2F87D" w:rsidR="00DD0CF9" w:rsidRPr="00076505" w:rsidRDefault="00DD0CF9" w:rsidP="00BB4B87">
            <w:pPr>
              <w:spacing w:before="40" w:after="40"/>
              <w:rPr>
                <w:rFonts w:ascii="Imago" w:hAnsi="Imago" w:cs="Arial"/>
                <w:lang w:val="en-GB"/>
              </w:rPr>
            </w:pPr>
            <w:r w:rsidRPr="00076505">
              <w:rPr>
                <w:rFonts w:ascii="Imago" w:hAnsi="Imago" w:cs="Arial"/>
                <w:lang w:val="en-GB"/>
              </w:rPr>
              <w:t>Blank</w:t>
            </w:r>
            <w:r w:rsidR="00A43F95" w:rsidRPr="00076505">
              <w:rPr>
                <w:rFonts w:ascii="Imago" w:hAnsi="Imago" w:cs="Arial"/>
                <w:lang w:val="en-GB"/>
              </w:rPr>
              <w:t xml:space="preserve"> SST 2</w:t>
            </w:r>
          </w:p>
        </w:tc>
        <w:tc>
          <w:tcPr>
            <w:tcW w:w="7053" w:type="dxa"/>
          </w:tcPr>
          <w:p w14:paraId="4CACC844" w14:textId="49DC4EA1"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p>
        </w:tc>
      </w:tr>
      <w:tr w:rsidR="00DD0CF9" w:rsidRPr="00076505" w14:paraId="48C5E867" w14:textId="77777777" w:rsidTr="00DD0CF9">
        <w:tc>
          <w:tcPr>
            <w:tcW w:w="2127" w:type="dxa"/>
          </w:tcPr>
          <w:p w14:paraId="11FFBC4E" w14:textId="1DCFC1C2" w:rsidR="00DD0CF9" w:rsidRPr="00076505" w:rsidRDefault="000C0E8A" w:rsidP="00BB4B87">
            <w:pPr>
              <w:spacing w:before="40" w:after="40"/>
              <w:rPr>
                <w:rFonts w:ascii="Imago" w:hAnsi="Imago" w:cs="Arial"/>
                <w:lang w:val="en-GB"/>
              </w:rPr>
            </w:pPr>
            <w:r w:rsidRPr="00076505">
              <w:rPr>
                <w:rFonts w:ascii="Imago" w:hAnsi="Imago" w:cs="Arial"/>
                <w:lang w:val="en-GB"/>
              </w:rPr>
              <w:t>Zero</w:t>
            </w:r>
          </w:p>
        </w:tc>
        <w:tc>
          <w:tcPr>
            <w:tcW w:w="7053" w:type="dxa"/>
          </w:tcPr>
          <w:p w14:paraId="1AE7C6E4" w14:textId="64EB18E3" w:rsidR="00DD0CF9" w:rsidRPr="00076505" w:rsidRDefault="00DD0CF9" w:rsidP="00BB4B87">
            <w:pPr>
              <w:spacing w:before="40" w:after="40"/>
              <w:rPr>
                <w:rFonts w:ascii="Imago" w:hAnsi="Imago" w:cs="Arial"/>
                <w:lang w:val="en-GB"/>
              </w:rPr>
            </w:pPr>
            <w:r w:rsidRPr="00076505">
              <w:rPr>
                <w:rFonts w:ascii="Imago" w:hAnsi="Imago" w:cs="Arial"/>
                <w:lang w:val="en-GB"/>
              </w:rPr>
              <w:t>(</w:t>
            </w:r>
            <w:r w:rsidR="00A874B4" w:rsidRPr="00076505">
              <w:rPr>
                <w:rFonts w:ascii="Imago" w:hAnsi="Imago" w:cs="Arial"/>
                <w:lang w:val="en-GB"/>
              </w:rPr>
              <w:t>m</w:t>
            </w:r>
            <w:r w:rsidR="008D4464" w:rsidRPr="00076505">
              <w:rPr>
                <w:rFonts w:ascii="Imago" w:hAnsi="Imago" w:cs="Arial"/>
                <w:lang w:val="en-GB"/>
              </w:rPr>
              <w:t xml:space="preserve">atrix blank, </w:t>
            </w:r>
            <w:r w:rsidRPr="00076505">
              <w:rPr>
                <w:rFonts w:ascii="Imago" w:hAnsi="Imago" w:cs="Arial"/>
                <w:lang w:val="en-GB"/>
              </w:rPr>
              <w:t>Cal 0)</w:t>
            </w:r>
          </w:p>
        </w:tc>
      </w:tr>
      <w:tr w:rsidR="00DD0CF9" w:rsidRPr="00E44DA4" w14:paraId="7878A02B" w14:textId="77777777" w:rsidTr="00DD0CF9">
        <w:tc>
          <w:tcPr>
            <w:tcW w:w="2127" w:type="dxa"/>
          </w:tcPr>
          <w:p w14:paraId="37564301" w14:textId="4EFA47D1" w:rsidR="00DD0CF9" w:rsidRPr="00076505" w:rsidRDefault="00DD0CF9" w:rsidP="00BB4B87">
            <w:pPr>
              <w:spacing w:before="40" w:after="40"/>
              <w:rPr>
                <w:rFonts w:ascii="Imago" w:hAnsi="Imago" w:cs="Arial"/>
                <w:lang w:val="en-GB"/>
              </w:rPr>
            </w:pPr>
            <w:r w:rsidRPr="00076505">
              <w:rPr>
                <w:rFonts w:ascii="Imago" w:hAnsi="Imago" w:cs="Arial"/>
                <w:lang w:val="en-GB"/>
              </w:rPr>
              <w:t>Blank</w:t>
            </w:r>
          </w:p>
        </w:tc>
        <w:tc>
          <w:tcPr>
            <w:tcW w:w="7053" w:type="dxa"/>
          </w:tcPr>
          <w:p w14:paraId="03553FAE" w14:textId="47C6941F"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841592" w:rsidRPr="00076505">
              <w:rPr>
                <w:rFonts w:ascii="Imago" w:hAnsi="Imago" w:cs="Arial"/>
                <w:lang w:val="en-GB"/>
              </w:rPr>
              <w:t>, at least two injections</w:t>
            </w:r>
          </w:p>
        </w:tc>
      </w:tr>
      <w:tr w:rsidR="00DD0CF9" w:rsidRPr="00076505" w14:paraId="55F33E64" w14:textId="77777777" w:rsidTr="00DD0CF9">
        <w:tc>
          <w:tcPr>
            <w:tcW w:w="2127" w:type="dxa"/>
          </w:tcPr>
          <w:p w14:paraId="5D38AC06" w14:textId="75C2E24A" w:rsidR="00DD0CF9" w:rsidRPr="00076505" w:rsidRDefault="00DD0CF9" w:rsidP="00BB4B87">
            <w:pPr>
              <w:spacing w:before="40" w:after="40"/>
              <w:rPr>
                <w:rFonts w:ascii="Imago" w:hAnsi="Imago" w:cs="Arial"/>
                <w:lang w:val="en-GB"/>
              </w:rPr>
            </w:pPr>
            <w:r w:rsidRPr="00076505">
              <w:rPr>
                <w:rFonts w:ascii="Imago" w:hAnsi="Imago" w:cs="Arial"/>
                <w:lang w:val="en-GB"/>
              </w:rPr>
              <w:t xml:space="preserve">Calibrators 1 </w:t>
            </w:r>
            <w:r w:rsidR="00C447B8" w:rsidRPr="00076505">
              <w:rPr>
                <w:rFonts w:ascii="Imago" w:hAnsi="Imago" w:cs="Arial"/>
                <w:lang w:val="en-GB"/>
              </w:rPr>
              <w:t>–</w:t>
            </w:r>
            <w:r w:rsidRPr="00076505">
              <w:rPr>
                <w:rFonts w:ascii="Imago" w:hAnsi="Imago" w:cs="Arial"/>
                <w:lang w:val="en-GB"/>
              </w:rPr>
              <w:t xml:space="preserve"> 8</w:t>
            </w:r>
          </w:p>
        </w:tc>
        <w:tc>
          <w:tcPr>
            <w:tcW w:w="7053" w:type="dxa"/>
          </w:tcPr>
          <w:p w14:paraId="622C3B7E" w14:textId="2ED2B9B1" w:rsidR="00DD0CF9" w:rsidRPr="00076505" w:rsidRDefault="00DD0CF9" w:rsidP="00BB4B87">
            <w:pPr>
              <w:spacing w:before="40" w:after="40"/>
              <w:rPr>
                <w:rFonts w:ascii="Imago" w:hAnsi="Imago" w:cs="Arial"/>
                <w:lang w:val="en-GB"/>
              </w:rPr>
            </w:pPr>
            <w:r w:rsidRPr="00076505">
              <w:rPr>
                <w:rFonts w:ascii="Imago" w:hAnsi="Imago" w:cs="Arial"/>
                <w:lang w:val="en-GB"/>
              </w:rPr>
              <w:t>inject in increasing concentration</w:t>
            </w:r>
          </w:p>
        </w:tc>
      </w:tr>
      <w:tr w:rsidR="00DD0CF9" w:rsidRPr="00E44DA4" w14:paraId="0FDBE67D" w14:textId="77777777" w:rsidTr="00DD0CF9">
        <w:tc>
          <w:tcPr>
            <w:tcW w:w="2127" w:type="dxa"/>
          </w:tcPr>
          <w:p w14:paraId="1F891469" w14:textId="5532FB9D" w:rsidR="00DD0CF9" w:rsidRPr="00076505" w:rsidRDefault="00DD0CF9" w:rsidP="00BB4B87">
            <w:pPr>
              <w:spacing w:before="40" w:after="40"/>
              <w:rPr>
                <w:rFonts w:ascii="Imago" w:hAnsi="Imago" w:cs="Arial"/>
                <w:lang w:val="en-GB"/>
              </w:rPr>
            </w:pPr>
            <w:r w:rsidRPr="00076505">
              <w:rPr>
                <w:rFonts w:ascii="Imago" w:hAnsi="Imago" w:cs="Arial"/>
                <w:lang w:val="en-GB"/>
              </w:rPr>
              <w:t>Blank</w:t>
            </w:r>
          </w:p>
        </w:tc>
        <w:tc>
          <w:tcPr>
            <w:tcW w:w="7053" w:type="dxa"/>
          </w:tcPr>
          <w:p w14:paraId="68E0B711" w14:textId="6C8DC171"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841592" w:rsidRPr="00076505">
              <w:rPr>
                <w:rFonts w:ascii="Imago" w:hAnsi="Imago" w:cs="Arial"/>
                <w:lang w:val="en-GB"/>
              </w:rPr>
              <w:t>, at least two injections</w:t>
            </w:r>
          </w:p>
        </w:tc>
      </w:tr>
      <w:tr w:rsidR="00DD0CF9" w:rsidRPr="00076505" w14:paraId="66249C21" w14:textId="77777777" w:rsidTr="00DD0CF9">
        <w:tc>
          <w:tcPr>
            <w:tcW w:w="2127" w:type="dxa"/>
          </w:tcPr>
          <w:p w14:paraId="19AAFCD0" w14:textId="795A5EB5" w:rsidR="00DD0CF9" w:rsidRPr="00076505" w:rsidRDefault="00DD0CF9" w:rsidP="00BB4B87">
            <w:pPr>
              <w:spacing w:before="40" w:after="40"/>
              <w:rPr>
                <w:rFonts w:ascii="Imago" w:hAnsi="Imago" w:cs="Arial"/>
                <w:lang w:val="en-GB"/>
              </w:rPr>
            </w:pPr>
            <w:r w:rsidRPr="00076505">
              <w:rPr>
                <w:rFonts w:ascii="Imago" w:hAnsi="Imago" w:cs="Arial"/>
                <w:lang w:val="en-GB"/>
              </w:rPr>
              <w:t xml:space="preserve">QC samples 1 </w:t>
            </w:r>
            <w:r w:rsidR="00C447B8" w:rsidRPr="00076505">
              <w:rPr>
                <w:rFonts w:ascii="Imago" w:hAnsi="Imago" w:cs="Arial"/>
                <w:lang w:val="en-GB"/>
              </w:rPr>
              <w:t>–</w:t>
            </w:r>
            <w:r w:rsidRPr="00076505">
              <w:rPr>
                <w:rFonts w:ascii="Imago" w:hAnsi="Imago" w:cs="Arial"/>
                <w:lang w:val="en-GB"/>
              </w:rPr>
              <w:t xml:space="preserve"> 4</w:t>
            </w:r>
          </w:p>
        </w:tc>
        <w:tc>
          <w:tcPr>
            <w:tcW w:w="7053" w:type="dxa"/>
          </w:tcPr>
          <w:p w14:paraId="4FB176BA" w14:textId="2D635ADB" w:rsidR="00DD0CF9" w:rsidRPr="00076505" w:rsidRDefault="00DD0CF9" w:rsidP="00BB4B87">
            <w:pPr>
              <w:spacing w:before="40" w:after="40"/>
              <w:rPr>
                <w:rFonts w:ascii="Imago" w:hAnsi="Imago" w:cs="Arial"/>
                <w:lang w:val="en-GB"/>
              </w:rPr>
            </w:pPr>
            <w:r w:rsidRPr="00076505">
              <w:rPr>
                <w:rFonts w:ascii="Imago" w:hAnsi="Imago" w:cs="Arial"/>
                <w:lang w:val="en-GB"/>
              </w:rPr>
              <w:t>inject in increasing concentration</w:t>
            </w:r>
          </w:p>
        </w:tc>
      </w:tr>
      <w:tr w:rsidR="00DD0CF9" w:rsidRPr="00E44DA4" w14:paraId="51882E0E" w14:textId="77777777" w:rsidTr="00DD0CF9">
        <w:tc>
          <w:tcPr>
            <w:tcW w:w="2127" w:type="dxa"/>
          </w:tcPr>
          <w:p w14:paraId="03B691CE" w14:textId="31E31C60" w:rsidR="00DD0CF9" w:rsidRPr="00076505" w:rsidRDefault="00DD0CF9" w:rsidP="00BB4B87">
            <w:pPr>
              <w:spacing w:before="40" w:after="40"/>
              <w:rPr>
                <w:rFonts w:ascii="Imago" w:hAnsi="Imago" w:cs="Arial"/>
                <w:lang w:val="en-GB"/>
              </w:rPr>
            </w:pPr>
            <w:r w:rsidRPr="00076505">
              <w:rPr>
                <w:rFonts w:ascii="Imago" w:hAnsi="Imago" w:cs="Arial"/>
                <w:lang w:val="en-GB"/>
              </w:rPr>
              <w:t>Blan</w:t>
            </w:r>
            <w:r w:rsidR="00902B0F" w:rsidRPr="00076505">
              <w:rPr>
                <w:rFonts w:ascii="Imago" w:hAnsi="Imago" w:cs="Arial"/>
                <w:lang w:val="en-GB"/>
              </w:rPr>
              <w:t>k</w:t>
            </w:r>
          </w:p>
        </w:tc>
        <w:tc>
          <w:tcPr>
            <w:tcW w:w="7053" w:type="dxa"/>
          </w:tcPr>
          <w:p w14:paraId="0E042EE8" w14:textId="45208F0E"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1A1E7B" w:rsidRPr="00076505">
              <w:rPr>
                <w:rFonts w:ascii="Imago" w:hAnsi="Imago" w:cs="Arial"/>
                <w:lang w:val="en-GB"/>
              </w:rPr>
              <w:t>, at least two injections</w:t>
            </w:r>
          </w:p>
        </w:tc>
      </w:tr>
      <w:tr w:rsidR="00DD0CF9" w:rsidRPr="00076505" w14:paraId="022EB863" w14:textId="77777777" w:rsidTr="00DD0CF9">
        <w:tc>
          <w:tcPr>
            <w:tcW w:w="2127" w:type="dxa"/>
          </w:tcPr>
          <w:p w14:paraId="79E09115" w14:textId="19C3EDA1" w:rsidR="00DD0CF9" w:rsidRPr="00076505" w:rsidRDefault="00DD0CF9" w:rsidP="00BB4B87">
            <w:pPr>
              <w:spacing w:before="40" w:after="40"/>
              <w:rPr>
                <w:rFonts w:ascii="Imago" w:hAnsi="Imago" w:cs="Arial"/>
                <w:lang w:val="en-GB"/>
              </w:rPr>
            </w:pPr>
            <w:r w:rsidRPr="00076505">
              <w:rPr>
                <w:rFonts w:ascii="Imago" w:hAnsi="Imago" w:cs="Arial"/>
                <w:lang w:val="en-GB"/>
              </w:rPr>
              <w:t>Samples</w:t>
            </w:r>
            <w:r w:rsidR="00A225E3" w:rsidRPr="00076505">
              <w:rPr>
                <w:rFonts w:ascii="Imago" w:hAnsi="Imago" w:cs="Arial"/>
                <w:lang w:val="en-GB"/>
              </w:rPr>
              <w:t>*</w:t>
            </w:r>
            <w:r w:rsidR="00A225E3" w:rsidRPr="00076505">
              <w:rPr>
                <w:rFonts w:ascii="Imago" w:hAnsi="Imago" w:cs="Arial"/>
                <w:vertAlign w:val="superscript"/>
                <w:lang w:val="en-GB"/>
              </w:rPr>
              <w:t xml:space="preserve">, </w:t>
            </w:r>
            <w:r w:rsidR="00A225E3" w:rsidRPr="00076505">
              <w:rPr>
                <w:rFonts w:ascii="Imago" w:hAnsi="Imago" w:cs="Arial"/>
                <w:lang w:val="en-GB"/>
              </w:rPr>
              <w:t>**</w:t>
            </w:r>
          </w:p>
        </w:tc>
        <w:tc>
          <w:tcPr>
            <w:tcW w:w="7053" w:type="dxa"/>
          </w:tcPr>
          <w:p w14:paraId="372ADB60" w14:textId="4C2BD698" w:rsidR="00DD0CF9" w:rsidRPr="00076505" w:rsidRDefault="00DD0CF9" w:rsidP="00BB4B87">
            <w:pPr>
              <w:spacing w:before="40" w:after="40"/>
              <w:rPr>
                <w:rFonts w:ascii="Imago" w:hAnsi="Imago" w:cs="Arial"/>
                <w:lang w:val="en-GB"/>
              </w:rPr>
            </w:pPr>
          </w:p>
        </w:tc>
      </w:tr>
      <w:tr w:rsidR="00DD0CF9" w:rsidRPr="00E44DA4" w14:paraId="2E59C672" w14:textId="77777777" w:rsidTr="00DD0CF9">
        <w:tc>
          <w:tcPr>
            <w:tcW w:w="2127" w:type="dxa"/>
          </w:tcPr>
          <w:p w14:paraId="4D97E2FC" w14:textId="6283CBB3" w:rsidR="00DD0CF9" w:rsidRPr="00076505" w:rsidRDefault="00DD0CF9" w:rsidP="00BB4B87">
            <w:pPr>
              <w:spacing w:before="40" w:after="40"/>
              <w:rPr>
                <w:rFonts w:ascii="Imago" w:hAnsi="Imago" w:cs="Arial"/>
                <w:lang w:val="en-GB"/>
              </w:rPr>
            </w:pPr>
            <w:r w:rsidRPr="00076505">
              <w:rPr>
                <w:rFonts w:ascii="Imago" w:hAnsi="Imago" w:cs="Arial"/>
                <w:lang w:val="en-GB"/>
              </w:rPr>
              <w:t>Blank</w:t>
            </w:r>
          </w:p>
        </w:tc>
        <w:tc>
          <w:tcPr>
            <w:tcW w:w="7053" w:type="dxa"/>
          </w:tcPr>
          <w:p w14:paraId="56EBC7B8" w14:textId="27A232CC"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1A1E7B" w:rsidRPr="00076505">
              <w:rPr>
                <w:rFonts w:ascii="Imago" w:hAnsi="Imago" w:cs="Arial"/>
                <w:lang w:val="en-GB"/>
              </w:rPr>
              <w:t>, at least two injections</w:t>
            </w:r>
          </w:p>
        </w:tc>
      </w:tr>
      <w:tr w:rsidR="00DD0CF9" w:rsidRPr="00076505" w14:paraId="17EC2F69" w14:textId="77777777" w:rsidTr="00DD0CF9">
        <w:tc>
          <w:tcPr>
            <w:tcW w:w="2127" w:type="dxa"/>
          </w:tcPr>
          <w:p w14:paraId="23346DA0" w14:textId="0CA4D1C1" w:rsidR="00DD0CF9" w:rsidRPr="00076505" w:rsidRDefault="00DD0CF9" w:rsidP="00BB4B87">
            <w:pPr>
              <w:spacing w:before="40" w:after="40"/>
              <w:rPr>
                <w:rFonts w:ascii="Imago" w:hAnsi="Imago" w:cs="Arial"/>
                <w:lang w:val="en-GB"/>
              </w:rPr>
            </w:pPr>
            <w:r w:rsidRPr="00076505">
              <w:rPr>
                <w:rFonts w:ascii="Imago" w:hAnsi="Imago" w:cs="Arial"/>
                <w:lang w:val="en-GB"/>
              </w:rPr>
              <w:t xml:space="preserve">QC samples 1 </w:t>
            </w:r>
            <w:r w:rsidR="00C447B8" w:rsidRPr="00076505">
              <w:rPr>
                <w:rFonts w:ascii="Imago" w:hAnsi="Imago" w:cs="Arial"/>
                <w:lang w:val="en-GB"/>
              </w:rPr>
              <w:t>–</w:t>
            </w:r>
            <w:r w:rsidRPr="00076505">
              <w:rPr>
                <w:rFonts w:ascii="Imago" w:hAnsi="Imago" w:cs="Arial"/>
                <w:lang w:val="en-GB"/>
              </w:rPr>
              <w:t xml:space="preserve"> 4</w:t>
            </w:r>
          </w:p>
        </w:tc>
        <w:tc>
          <w:tcPr>
            <w:tcW w:w="7053" w:type="dxa"/>
          </w:tcPr>
          <w:p w14:paraId="2D5E5B95" w14:textId="620AC06F" w:rsidR="00DD0CF9" w:rsidRPr="00076505" w:rsidRDefault="00DD0CF9" w:rsidP="00BB4B87">
            <w:pPr>
              <w:spacing w:before="40" w:after="40"/>
              <w:rPr>
                <w:rFonts w:ascii="Imago" w:hAnsi="Imago" w:cs="Arial"/>
                <w:lang w:val="en-GB"/>
              </w:rPr>
            </w:pPr>
            <w:r w:rsidRPr="00076505">
              <w:rPr>
                <w:rFonts w:ascii="Imago" w:hAnsi="Imago" w:cs="Arial"/>
                <w:lang w:val="en-GB"/>
              </w:rPr>
              <w:t>inject in increasing concentration</w:t>
            </w:r>
          </w:p>
        </w:tc>
      </w:tr>
      <w:tr w:rsidR="00DD0CF9" w:rsidRPr="00E44DA4" w14:paraId="67A7FFE4" w14:textId="77777777" w:rsidTr="00DD0CF9">
        <w:tc>
          <w:tcPr>
            <w:tcW w:w="2127" w:type="dxa"/>
          </w:tcPr>
          <w:p w14:paraId="60AC8102" w14:textId="6626490B" w:rsidR="00DD0CF9" w:rsidRPr="00076505" w:rsidRDefault="00DD0CF9" w:rsidP="00BB4B87">
            <w:pPr>
              <w:spacing w:before="40" w:after="40"/>
              <w:rPr>
                <w:rFonts w:ascii="Imago" w:hAnsi="Imago" w:cs="Arial"/>
                <w:lang w:val="en-GB"/>
              </w:rPr>
            </w:pPr>
            <w:r w:rsidRPr="00076505">
              <w:rPr>
                <w:rFonts w:ascii="Imago" w:hAnsi="Imago" w:cs="Arial"/>
                <w:lang w:val="en-GB"/>
              </w:rPr>
              <w:t>Blank</w:t>
            </w:r>
          </w:p>
        </w:tc>
        <w:tc>
          <w:tcPr>
            <w:tcW w:w="7053" w:type="dxa"/>
          </w:tcPr>
          <w:p w14:paraId="54DE1A69" w14:textId="16FCBE60"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1A1E7B" w:rsidRPr="00076505">
              <w:rPr>
                <w:rFonts w:ascii="Imago" w:hAnsi="Imago" w:cs="Arial"/>
                <w:lang w:val="en-GB"/>
              </w:rPr>
              <w:t>, at least two injections</w:t>
            </w:r>
          </w:p>
        </w:tc>
      </w:tr>
      <w:tr w:rsidR="00DD0CF9" w:rsidRPr="00076505" w14:paraId="0CA47E10" w14:textId="77777777" w:rsidTr="00DD0CF9">
        <w:tc>
          <w:tcPr>
            <w:tcW w:w="2127" w:type="dxa"/>
          </w:tcPr>
          <w:p w14:paraId="604987B6" w14:textId="32DBDFA8" w:rsidR="00DD0CF9" w:rsidRPr="00076505" w:rsidRDefault="00DD0CF9" w:rsidP="00BB4B87">
            <w:pPr>
              <w:spacing w:before="40" w:after="40"/>
              <w:rPr>
                <w:rFonts w:ascii="Imago" w:hAnsi="Imago" w:cs="Arial"/>
                <w:lang w:val="en-GB"/>
              </w:rPr>
            </w:pPr>
            <w:r w:rsidRPr="00076505">
              <w:rPr>
                <w:rFonts w:ascii="Imago" w:hAnsi="Imago" w:cs="Arial"/>
                <w:lang w:val="en-GB"/>
              </w:rPr>
              <w:t xml:space="preserve">Calibrators 1 </w:t>
            </w:r>
            <w:r w:rsidR="00C447B8" w:rsidRPr="00076505">
              <w:rPr>
                <w:rFonts w:ascii="Imago" w:hAnsi="Imago" w:cs="Arial"/>
                <w:lang w:val="en-GB"/>
              </w:rPr>
              <w:t>–</w:t>
            </w:r>
            <w:r w:rsidRPr="00076505">
              <w:rPr>
                <w:rFonts w:ascii="Imago" w:hAnsi="Imago" w:cs="Arial"/>
                <w:lang w:val="en-GB"/>
              </w:rPr>
              <w:t xml:space="preserve"> 8</w:t>
            </w:r>
          </w:p>
        </w:tc>
        <w:tc>
          <w:tcPr>
            <w:tcW w:w="7053" w:type="dxa"/>
          </w:tcPr>
          <w:p w14:paraId="7FE844CE" w14:textId="04303195" w:rsidR="00DD0CF9" w:rsidRPr="00076505" w:rsidRDefault="00DD0CF9" w:rsidP="00BB4B87">
            <w:pPr>
              <w:spacing w:before="40" w:after="40"/>
              <w:rPr>
                <w:rFonts w:ascii="Imago" w:hAnsi="Imago" w:cs="Arial"/>
                <w:lang w:val="en-GB"/>
              </w:rPr>
            </w:pPr>
            <w:r w:rsidRPr="00076505">
              <w:rPr>
                <w:rFonts w:ascii="Imago" w:hAnsi="Imago" w:cs="Arial"/>
                <w:lang w:val="en-GB"/>
              </w:rPr>
              <w:t>inject in increasing concentration</w:t>
            </w:r>
          </w:p>
        </w:tc>
      </w:tr>
      <w:tr w:rsidR="00DD0CF9" w:rsidRPr="00E44DA4" w14:paraId="5B0FED3F" w14:textId="77777777" w:rsidTr="00DD0CF9">
        <w:tc>
          <w:tcPr>
            <w:tcW w:w="2127" w:type="dxa"/>
          </w:tcPr>
          <w:p w14:paraId="769AB83D" w14:textId="7A89F674" w:rsidR="00DD0CF9" w:rsidRPr="00076505" w:rsidRDefault="00DD0CF9" w:rsidP="00BB4B87">
            <w:pPr>
              <w:spacing w:before="40" w:after="40"/>
              <w:rPr>
                <w:rFonts w:ascii="Imago" w:hAnsi="Imago" w:cs="Arial"/>
                <w:lang w:val="en-GB"/>
              </w:rPr>
            </w:pPr>
            <w:r w:rsidRPr="00076505">
              <w:rPr>
                <w:rFonts w:ascii="Imago" w:hAnsi="Imago" w:cs="Arial"/>
                <w:lang w:val="en-GB"/>
              </w:rPr>
              <w:t>Blank</w:t>
            </w:r>
          </w:p>
        </w:tc>
        <w:tc>
          <w:tcPr>
            <w:tcW w:w="7053" w:type="dxa"/>
          </w:tcPr>
          <w:p w14:paraId="289AF0AD" w14:textId="60E68F1D" w:rsidR="00DD0CF9" w:rsidRPr="00076505" w:rsidRDefault="00DD0CF9" w:rsidP="00BB4B87">
            <w:pPr>
              <w:spacing w:before="40" w:after="40"/>
              <w:rPr>
                <w:rFonts w:ascii="Imago" w:hAnsi="Imago" w:cs="Arial"/>
                <w:lang w:val="en-GB"/>
              </w:rPr>
            </w:pPr>
            <w:r w:rsidRPr="00076505">
              <w:rPr>
                <w:rFonts w:ascii="Imago" w:hAnsi="Imago" w:cs="Arial"/>
                <w:lang w:val="en-GB"/>
              </w:rPr>
              <w:t>(</w:t>
            </w:r>
            <w:r w:rsidR="002E06F0" w:rsidRPr="00076505">
              <w:rPr>
                <w:rFonts w:ascii="Imago" w:hAnsi="Imago" w:cs="Arial"/>
                <w:lang w:val="en-GB"/>
              </w:rPr>
              <w:t>FSD</w:t>
            </w:r>
            <w:r w:rsidR="00A62F02" w:rsidRPr="00076505">
              <w:rPr>
                <w:rFonts w:ascii="Imago" w:hAnsi="Imago" w:cs="Arial"/>
                <w:lang w:val="en-GB"/>
              </w:rPr>
              <w:t xml:space="preserve"> solution</w:t>
            </w:r>
            <w:r w:rsidRPr="00076505">
              <w:rPr>
                <w:rFonts w:ascii="Imago" w:hAnsi="Imago" w:cs="Arial"/>
                <w:lang w:val="en-GB"/>
              </w:rPr>
              <w:t>)</w:t>
            </w:r>
            <w:r w:rsidR="001A1E7B" w:rsidRPr="00076505">
              <w:rPr>
                <w:rFonts w:ascii="Imago" w:hAnsi="Imago" w:cs="Arial"/>
                <w:lang w:val="en-GB"/>
              </w:rPr>
              <w:t>, at least two injections</w:t>
            </w:r>
          </w:p>
        </w:tc>
      </w:tr>
    </w:tbl>
    <w:p w14:paraId="5FE346DE" w14:textId="77777777" w:rsidR="00FF4DEE" w:rsidRDefault="00FF4DEE" w:rsidP="00FF4DEE">
      <w:pPr>
        <w:rPr>
          <w:rFonts w:ascii="Imago" w:hAnsi="Imago" w:cs="Arial"/>
          <w:lang w:val="en-GB"/>
        </w:rPr>
      </w:pPr>
    </w:p>
    <w:p w14:paraId="07289BB0" w14:textId="77777777" w:rsidR="00855AB1" w:rsidRPr="00076505" w:rsidRDefault="00855AB1" w:rsidP="00855AB1">
      <w:pPr>
        <w:rPr>
          <w:rFonts w:ascii="Imago" w:hAnsi="Imago" w:cs="Arial"/>
          <w:lang w:val="en-GB"/>
        </w:rPr>
      </w:pPr>
      <w:r w:rsidRPr="00076505">
        <w:rPr>
          <w:rFonts w:ascii="Imago" w:hAnsi="Imago" w:cs="Arial"/>
          <w:lang w:val="en-GB"/>
        </w:rPr>
        <w:t xml:space="preserve">Sequences setup may vary due to specific measurement requirements. </w:t>
      </w:r>
    </w:p>
    <w:p w14:paraId="3BE9529B" w14:textId="77777777" w:rsidR="00855AB1" w:rsidRPr="00076505" w:rsidRDefault="00855AB1" w:rsidP="00855AB1">
      <w:pPr>
        <w:rPr>
          <w:rFonts w:ascii="Imago" w:hAnsi="Imago" w:cs="Arial"/>
          <w:lang w:val="en-GB"/>
        </w:rPr>
      </w:pPr>
      <w:r w:rsidRPr="00076505">
        <w:rPr>
          <w:rFonts w:ascii="Imago" w:hAnsi="Imago" w:cs="Arial"/>
          <w:lang w:val="en-GB"/>
        </w:rPr>
        <w:t xml:space="preserve">* If reference values should be assigned, the number of sample preparations is dependent on the desired measurement uncertainty (n = x). Additionally, samples should be measured at least on two different days. </w:t>
      </w:r>
    </w:p>
    <w:p w14:paraId="00626A90" w14:textId="5A8D0A93" w:rsidR="00855AB1" w:rsidRDefault="00855AB1" w:rsidP="00FF4DEE">
      <w:pPr>
        <w:rPr>
          <w:rFonts w:ascii="Imago" w:hAnsi="Imago" w:cs="Arial"/>
          <w:lang w:val="en-GB"/>
        </w:rPr>
      </w:pPr>
      <w:r w:rsidRPr="00076505">
        <w:rPr>
          <w:rFonts w:ascii="Imago" w:hAnsi="Imago" w:cs="Arial"/>
          <w:lang w:val="en-GB"/>
        </w:rPr>
        <w:lastRenderedPageBreak/>
        <w:t>** If a method comparison study has to be performed or complaint samples have to be measured, samples are prepared (n= 1) and measured.</w:t>
      </w:r>
    </w:p>
    <w:p w14:paraId="12A21118" w14:textId="77777777" w:rsidR="005C270C" w:rsidRPr="00076505" w:rsidRDefault="005C270C" w:rsidP="00FF4DEE">
      <w:pPr>
        <w:rPr>
          <w:rFonts w:ascii="Imago" w:hAnsi="Imago" w:cs="Arial"/>
          <w:lang w:val="en-GB"/>
        </w:rPr>
      </w:pPr>
    </w:p>
    <w:p w14:paraId="2D2289A4" w14:textId="739D456A" w:rsidR="00F3629B" w:rsidRPr="00076505" w:rsidRDefault="005C1D7E" w:rsidP="000D4A7A">
      <w:pPr>
        <w:pStyle w:val="s1"/>
        <w:keepNext/>
        <w:ind w:left="851" w:hanging="567"/>
        <w:jc w:val="left"/>
        <w:rPr>
          <w:rFonts w:ascii="Imago" w:hAnsi="Imago" w:cs="Arial"/>
          <w:lang w:val="en-GB"/>
        </w:rPr>
      </w:pPr>
      <w:bookmarkStart w:id="99" w:name="_Ref63436447"/>
      <w:bookmarkStart w:id="100" w:name="_Ref63436522"/>
      <w:bookmarkStart w:id="101" w:name="_Toc205962588"/>
      <w:r w:rsidRPr="00076505">
        <w:rPr>
          <w:rFonts w:ascii="Imago" w:hAnsi="Imago" w:cs="Arial"/>
          <w:lang w:val="en-GB"/>
        </w:rPr>
        <w:t xml:space="preserve">Data </w:t>
      </w:r>
      <w:r w:rsidR="005A7DEC" w:rsidRPr="00076505">
        <w:rPr>
          <w:rFonts w:ascii="Imago" w:hAnsi="Imago" w:cs="Arial"/>
          <w:lang w:val="en-GB"/>
        </w:rPr>
        <w:t>P</w:t>
      </w:r>
      <w:r w:rsidRPr="00076505">
        <w:rPr>
          <w:rFonts w:ascii="Imago" w:hAnsi="Imago" w:cs="Arial"/>
          <w:lang w:val="en-GB"/>
        </w:rPr>
        <w:t xml:space="preserve">rocessing and Calculation of </w:t>
      </w:r>
      <w:r w:rsidR="000E0614" w:rsidRPr="00076505">
        <w:rPr>
          <w:rFonts w:ascii="Imago" w:hAnsi="Imago" w:cs="Arial"/>
          <w:lang w:val="en-GB"/>
        </w:rPr>
        <w:t>M</w:t>
      </w:r>
      <w:r w:rsidRPr="00076505">
        <w:rPr>
          <w:rFonts w:ascii="Imago" w:hAnsi="Imago" w:cs="Arial"/>
          <w:lang w:val="en-GB"/>
        </w:rPr>
        <w:t xml:space="preserve">easurement </w:t>
      </w:r>
      <w:r w:rsidR="000E0614" w:rsidRPr="00076505">
        <w:rPr>
          <w:rFonts w:ascii="Imago" w:hAnsi="Imago" w:cs="Arial"/>
          <w:lang w:val="en-GB"/>
        </w:rPr>
        <w:t>R</w:t>
      </w:r>
      <w:r w:rsidRPr="00076505">
        <w:rPr>
          <w:rFonts w:ascii="Imago" w:hAnsi="Imago" w:cs="Arial"/>
          <w:lang w:val="en-GB"/>
        </w:rPr>
        <w:t>esult</w:t>
      </w:r>
      <w:r w:rsidR="00F91D4F" w:rsidRPr="00076505">
        <w:rPr>
          <w:rFonts w:ascii="Imago" w:hAnsi="Imago" w:cs="Arial"/>
          <w:lang w:val="en-GB"/>
        </w:rPr>
        <w:t>s</w:t>
      </w:r>
      <w:bookmarkEnd w:id="99"/>
      <w:bookmarkEnd w:id="100"/>
      <w:bookmarkEnd w:id="101"/>
    </w:p>
    <w:p w14:paraId="2B7C6C2D" w14:textId="6BAF60EA" w:rsidR="006E471A" w:rsidRPr="00076505" w:rsidRDefault="006E471A" w:rsidP="00E17594">
      <w:pPr>
        <w:rPr>
          <w:rFonts w:ascii="Imago" w:hAnsi="Imago"/>
          <w:lang w:val="en-GB"/>
        </w:rPr>
      </w:pPr>
      <w:bookmarkStart w:id="102" w:name="_Hlk47615188"/>
      <w:r w:rsidRPr="00076505">
        <w:rPr>
          <w:rFonts w:ascii="Imago" w:hAnsi="Imago"/>
          <w:lang w:val="en-GB"/>
        </w:rPr>
        <w:t>Data evaluation is performed using the Analyst</w:t>
      </w:r>
      <w:r w:rsidRPr="00076505">
        <w:rPr>
          <w:rFonts w:ascii="Imago" w:hAnsi="Imago" w:cs="Calibri"/>
          <w:lang w:val="en-GB"/>
        </w:rPr>
        <w:t>®</w:t>
      </w:r>
      <w:r w:rsidRPr="00076505">
        <w:rPr>
          <w:rFonts w:ascii="Imago" w:hAnsi="Imago"/>
          <w:lang w:val="en-GB"/>
        </w:rPr>
        <w:t xml:space="preserve"> software, version 1.6.</w:t>
      </w:r>
      <w:r w:rsidR="00855AB1">
        <w:rPr>
          <w:rFonts w:ascii="Imago" w:hAnsi="Imago"/>
          <w:lang w:val="en-GB"/>
        </w:rPr>
        <w:t>2</w:t>
      </w:r>
      <w:r w:rsidR="00855AB1" w:rsidRPr="00076505">
        <w:rPr>
          <w:rFonts w:ascii="Imago" w:hAnsi="Imago"/>
          <w:lang w:val="en-GB"/>
        </w:rPr>
        <w:t xml:space="preserve"> </w:t>
      </w:r>
      <w:r w:rsidR="00ED2081" w:rsidRPr="00076505">
        <w:rPr>
          <w:rFonts w:ascii="Imago" w:hAnsi="Imago"/>
          <w:lang w:val="en-GB"/>
        </w:rPr>
        <w:t>or higher</w:t>
      </w:r>
      <w:r w:rsidRPr="00076505">
        <w:rPr>
          <w:rFonts w:ascii="Imago" w:hAnsi="Imago"/>
          <w:lang w:val="en-GB"/>
        </w:rPr>
        <w:t xml:space="preserve">, </w:t>
      </w:r>
      <w:r w:rsidR="003877F9" w:rsidRPr="00076505">
        <w:rPr>
          <w:rFonts w:ascii="Imago" w:hAnsi="Imago"/>
          <w:lang w:val="en-GB"/>
        </w:rPr>
        <w:t>employing</w:t>
      </w:r>
      <w:r w:rsidRPr="00076505">
        <w:rPr>
          <w:rFonts w:ascii="Imago" w:hAnsi="Imago"/>
          <w:lang w:val="en-GB"/>
        </w:rPr>
        <w:t xml:space="preserve"> the IntelliQuant </w:t>
      </w:r>
      <w:r w:rsidR="00C447B8" w:rsidRPr="00076505">
        <w:rPr>
          <w:rFonts w:ascii="Imago" w:hAnsi="Imago"/>
          <w:lang w:val="en-GB"/>
        </w:rPr>
        <w:t xml:space="preserve">integration </w:t>
      </w:r>
      <w:r w:rsidRPr="00076505">
        <w:rPr>
          <w:rFonts w:ascii="Imago" w:hAnsi="Imago"/>
          <w:lang w:val="en-GB"/>
        </w:rPr>
        <w:t xml:space="preserve">algorithm. </w:t>
      </w:r>
    </w:p>
    <w:p w14:paraId="68C0C15B" w14:textId="6B28D774" w:rsidR="00967871" w:rsidRPr="00076505" w:rsidRDefault="006E471A" w:rsidP="00967871">
      <w:pPr>
        <w:rPr>
          <w:rFonts w:ascii="Imago" w:hAnsi="Imago"/>
          <w:lang w:val="en-GB"/>
        </w:rPr>
      </w:pPr>
      <w:r w:rsidRPr="00076505">
        <w:rPr>
          <w:rFonts w:ascii="Imago" w:hAnsi="Imago"/>
          <w:lang w:val="en-GB"/>
        </w:rPr>
        <w:t xml:space="preserve">The </w:t>
      </w:r>
      <w:r w:rsidR="004559F9"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and </w:t>
      </w:r>
      <w:r w:rsidR="00A74835" w:rsidRPr="00076505">
        <w:rPr>
          <w:rFonts w:ascii="Imago" w:hAnsi="Imago"/>
          <w:lang w:val="en-GB"/>
        </w:rPr>
        <w:t>[</w:t>
      </w:r>
      <w:r w:rsidR="00A74835" w:rsidRPr="00076505">
        <w:rPr>
          <w:rFonts w:ascii="Imago" w:hAnsi="Imago"/>
          <w:vertAlign w:val="superscript"/>
          <w:lang w:val="en-GB"/>
        </w:rPr>
        <w:t>2</w:t>
      </w:r>
      <w:r w:rsidR="00A74835" w:rsidRPr="00076505">
        <w:rPr>
          <w:rFonts w:ascii="Imago" w:hAnsi="Imago"/>
          <w:lang w:val="en-GB"/>
        </w:rPr>
        <w:t>H</w:t>
      </w:r>
      <w:r w:rsidR="00A74835" w:rsidRPr="00076505">
        <w:rPr>
          <w:rFonts w:ascii="Imago" w:hAnsi="Imago"/>
          <w:vertAlign w:val="subscript"/>
          <w:lang w:val="en-GB"/>
        </w:rPr>
        <w:t>3</w:t>
      </w:r>
      <w:r w:rsidR="00A74835" w:rsidRPr="00076505">
        <w:rPr>
          <w:rFonts w:ascii="Imago" w:hAnsi="Imago"/>
          <w:lang w:val="en-GB"/>
        </w:rPr>
        <w:t>]-</w:t>
      </w:r>
      <w:r w:rsidR="00252D17" w:rsidRPr="00076505">
        <w:rPr>
          <w:rFonts w:ascii="Imago" w:hAnsi="Imago"/>
          <w:lang w:val="en-GB"/>
        </w:rPr>
        <w:t>m</w:t>
      </w:r>
      <w:r w:rsidR="00A74835" w:rsidRPr="00076505">
        <w:rPr>
          <w:rFonts w:ascii="Imago" w:hAnsi="Imago"/>
          <w:lang w:val="en-GB"/>
        </w:rPr>
        <w:t>ycophenolic acid glucuronide</w:t>
      </w:r>
      <w:r w:rsidRPr="00076505">
        <w:rPr>
          <w:rFonts w:ascii="Imago" w:hAnsi="Imago"/>
          <w:lang w:val="en-GB"/>
        </w:rPr>
        <w:t xml:space="preserve"> signal show a retention time of </w:t>
      </w:r>
      <w:r w:rsidR="000776DB" w:rsidRPr="00076505">
        <w:rPr>
          <w:rFonts w:ascii="Imago" w:hAnsi="Imago"/>
          <w:lang w:val="en-GB"/>
        </w:rPr>
        <w:t>3.</w:t>
      </w:r>
      <w:r w:rsidR="00DC02F3" w:rsidRPr="00076505">
        <w:rPr>
          <w:rFonts w:ascii="Imago" w:hAnsi="Imago"/>
          <w:lang w:val="en-GB"/>
        </w:rPr>
        <w:t>0</w:t>
      </w:r>
      <w:r w:rsidR="004559F9" w:rsidRPr="00076505">
        <w:rPr>
          <w:rFonts w:ascii="Imago" w:hAnsi="Imago"/>
          <w:lang w:val="en-GB"/>
        </w:rPr>
        <w:t> </w:t>
      </w:r>
      <w:r w:rsidRPr="00076505">
        <w:rPr>
          <w:rFonts w:ascii="Imago" w:hAnsi="Imago"/>
          <w:lang w:val="en-GB"/>
        </w:rPr>
        <w:t xml:space="preserve">min and are integrated within a </w:t>
      </w:r>
      <w:r w:rsidR="008B66A5" w:rsidRPr="00076505">
        <w:rPr>
          <w:rFonts w:ascii="Imago" w:hAnsi="Imago"/>
          <w:lang w:val="en-GB"/>
        </w:rPr>
        <w:t>3</w:t>
      </w:r>
      <w:r w:rsidRPr="00076505">
        <w:rPr>
          <w:rFonts w:ascii="Imago" w:hAnsi="Imago"/>
          <w:lang w:val="en-GB"/>
        </w:rPr>
        <w:t>0.0</w:t>
      </w:r>
      <w:r w:rsidR="001E25F4" w:rsidRPr="00076505">
        <w:rPr>
          <w:rFonts w:ascii="Imago" w:hAnsi="Imago"/>
          <w:lang w:val="en-GB"/>
        </w:rPr>
        <w:t> </w:t>
      </w:r>
      <w:r w:rsidRPr="00076505">
        <w:rPr>
          <w:rFonts w:ascii="Imago" w:hAnsi="Imago"/>
          <w:lang w:val="en-GB"/>
        </w:rPr>
        <w:t xml:space="preserve">sec window. Peak integration includes a smoothing factor of </w:t>
      </w:r>
      <w:r w:rsidR="00416AC9" w:rsidRPr="00076505">
        <w:rPr>
          <w:rFonts w:ascii="Imago" w:hAnsi="Imago"/>
          <w:lang w:val="en-GB"/>
        </w:rPr>
        <w:t>5</w:t>
      </w:r>
      <w:r w:rsidR="003F1E90" w:rsidRPr="00076505">
        <w:rPr>
          <w:rFonts w:ascii="Imago" w:hAnsi="Imago"/>
          <w:lang w:val="en-GB"/>
        </w:rPr>
        <w:t xml:space="preserve"> and a peak splitting factor </w:t>
      </w:r>
      <w:r w:rsidR="003F1E90" w:rsidRPr="0096385A">
        <w:rPr>
          <w:rFonts w:ascii="Imago" w:hAnsi="Imago"/>
          <w:lang w:val="en-GB"/>
        </w:rPr>
        <w:t xml:space="preserve">of </w:t>
      </w:r>
      <w:r w:rsidR="003412AD" w:rsidRPr="0096385A">
        <w:rPr>
          <w:rFonts w:ascii="Imago" w:hAnsi="Imago"/>
          <w:lang w:val="en-GB"/>
        </w:rPr>
        <w:t>1</w:t>
      </w:r>
      <w:r w:rsidR="00E606DF" w:rsidRPr="0096385A">
        <w:rPr>
          <w:rFonts w:ascii="Imago" w:hAnsi="Imago"/>
          <w:lang w:val="en-GB"/>
        </w:rPr>
        <w:t>,</w:t>
      </w:r>
      <w:r w:rsidR="00E606DF" w:rsidRPr="00076505">
        <w:rPr>
          <w:rFonts w:ascii="Imago" w:hAnsi="Imago"/>
          <w:lang w:val="en-GB"/>
        </w:rPr>
        <w:t xml:space="preserve"> </w:t>
      </w:r>
      <w:r w:rsidR="00E606DF" w:rsidRPr="00076505">
        <w:rPr>
          <w:rFonts w:ascii="Imago" w:hAnsi="Imago"/>
          <w:lang w:val="en-US"/>
        </w:rPr>
        <w:t>which may be adapted if the peak is not integrated as a whole</w:t>
      </w:r>
      <w:r w:rsidRPr="00076505">
        <w:rPr>
          <w:rFonts w:ascii="Imago" w:hAnsi="Imago"/>
          <w:lang w:val="en-GB"/>
        </w:rPr>
        <w:t xml:space="preserve">. The noise percent is set to </w:t>
      </w:r>
      <w:r w:rsidR="00F74D1F" w:rsidRPr="00076505">
        <w:rPr>
          <w:rFonts w:ascii="Imago" w:hAnsi="Imago"/>
          <w:lang w:val="en-GB"/>
        </w:rPr>
        <w:t>80</w:t>
      </w:r>
      <w:r w:rsidR="0046703A" w:rsidRPr="00076505">
        <w:rPr>
          <w:rFonts w:ascii="Imago" w:hAnsi="Imago"/>
          <w:lang w:val="en-GB"/>
        </w:rPr>
        <w:t> </w:t>
      </w:r>
      <w:r w:rsidRPr="00076505">
        <w:rPr>
          <w:rFonts w:ascii="Imago" w:hAnsi="Imago"/>
          <w:lang w:val="en-GB"/>
        </w:rPr>
        <w:t xml:space="preserve">% </w:t>
      </w:r>
      <w:r w:rsidR="008B66A5" w:rsidRPr="00076505">
        <w:rPr>
          <w:rFonts w:ascii="Imago" w:hAnsi="Imago"/>
          <w:lang w:val="en-GB"/>
        </w:rPr>
        <w:t xml:space="preserve">with a base sub window of </w:t>
      </w:r>
      <w:r w:rsidR="00416AC9" w:rsidRPr="00076505">
        <w:rPr>
          <w:rFonts w:ascii="Imago" w:hAnsi="Imago"/>
          <w:lang w:val="en-GB"/>
        </w:rPr>
        <w:t>0.8</w:t>
      </w:r>
      <w:r w:rsidR="0046703A" w:rsidRPr="00076505">
        <w:rPr>
          <w:rFonts w:ascii="Imago" w:hAnsi="Imago"/>
          <w:lang w:val="en-GB"/>
        </w:rPr>
        <w:t> min</w:t>
      </w:r>
      <w:r w:rsidR="008B66A5" w:rsidRPr="00076505">
        <w:rPr>
          <w:rFonts w:ascii="Imago" w:hAnsi="Imago"/>
          <w:lang w:val="en-GB"/>
        </w:rPr>
        <w:t xml:space="preserve"> </w:t>
      </w:r>
      <w:r w:rsidRPr="00076505">
        <w:rPr>
          <w:rFonts w:ascii="Imago" w:hAnsi="Imago"/>
          <w:lang w:val="en-GB"/>
        </w:rPr>
        <w:t xml:space="preserve">and may be </w:t>
      </w:r>
      <w:r w:rsidR="00DD0CF9" w:rsidRPr="00076505">
        <w:rPr>
          <w:rFonts w:ascii="Imago" w:hAnsi="Imago"/>
          <w:lang w:val="en-GB"/>
        </w:rPr>
        <w:t>adapted down</w:t>
      </w:r>
      <w:r w:rsidRPr="00076505">
        <w:rPr>
          <w:rFonts w:ascii="Imago" w:hAnsi="Imago"/>
          <w:lang w:val="en-GB"/>
        </w:rPr>
        <w:t xml:space="preserve"> to 50</w:t>
      </w:r>
      <w:r w:rsidR="0046703A" w:rsidRPr="00076505">
        <w:rPr>
          <w:rFonts w:ascii="Imago" w:hAnsi="Imago"/>
          <w:lang w:val="en-GB"/>
        </w:rPr>
        <w:t> </w:t>
      </w:r>
      <w:r w:rsidRPr="00076505">
        <w:rPr>
          <w:rFonts w:ascii="Imago" w:hAnsi="Imago"/>
          <w:lang w:val="en-GB"/>
        </w:rPr>
        <w:t>%</w:t>
      </w:r>
      <w:r w:rsidR="003F1E90" w:rsidRPr="00076505">
        <w:rPr>
          <w:rFonts w:ascii="Imago" w:hAnsi="Imago"/>
          <w:lang w:val="en-GB"/>
        </w:rPr>
        <w:t>, if necessary</w:t>
      </w:r>
      <w:r w:rsidRPr="00076505">
        <w:rPr>
          <w:rFonts w:ascii="Imago" w:hAnsi="Imago"/>
          <w:lang w:val="en-GB"/>
        </w:rPr>
        <w:t xml:space="preserve">. </w:t>
      </w:r>
      <w:r w:rsidR="003F1E90" w:rsidRPr="00076505">
        <w:rPr>
          <w:rFonts w:ascii="Imago" w:hAnsi="Imago"/>
          <w:lang w:val="en-GB"/>
        </w:rPr>
        <w:t>The minimum peak height is set to equal three times the background noise individually for every sequence</w:t>
      </w:r>
      <w:r w:rsidR="00967871" w:rsidRPr="00076505">
        <w:rPr>
          <w:rFonts w:ascii="Imago" w:hAnsi="Imago"/>
          <w:lang w:val="en-GB"/>
        </w:rPr>
        <w:t xml:space="preserve">. The background region for determining the baseline noise is set at </w:t>
      </w:r>
      <w:r w:rsidR="0046703A" w:rsidRPr="00076505">
        <w:rPr>
          <w:rFonts w:ascii="Imago" w:hAnsi="Imago"/>
          <w:lang w:val="en-GB"/>
        </w:rPr>
        <w:t>a 0.5 min</w:t>
      </w:r>
      <w:r w:rsidR="00446CA2" w:rsidRPr="00076505">
        <w:rPr>
          <w:rFonts w:ascii="Imago" w:hAnsi="Imago"/>
          <w:lang w:val="en-GB"/>
        </w:rPr>
        <w:t xml:space="preserve"> interval</w:t>
      </w:r>
      <w:r w:rsidR="0046703A" w:rsidRPr="00076505">
        <w:rPr>
          <w:rFonts w:ascii="Imago" w:hAnsi="Imago"/>
          <w:lang w:val="en-GB"/>
        </w:rPr>
        <w:t xml:space="preserve"> </w:t>
      </w:r>
      <w:r w:rsidR="00446CA2" w:rsidRPr="00076505">
        <w:rPr>
          <w:rFonts w:ascii="Imago" w:hAnsi="Imago"/>
          <w:lang w:val="en-GB"/>
        </w:rPr>
        <w:t>between</w:t>
      </w:r>
      <w:r w:rsidR="00967871" w:rsidRPr="00076505">
        <w:rPr>
          <w:rFonts w:ascii="Imago" w:hAnsi="Imago"/>
          <w:lang w:val="en-GB"/>
        </w:rPr>
        <w:t xml:space="preserve"> </w:t>
      </w:r>
      <w:r w:rsidR="00F74D1F" w:rsidRPr="00076505">
        <w:rPr>
          <w:rFonts w:ascii="Imago" w:hAnsi="Imago"/>
          <w:lang w:val="en-GB"/>
        </w:rPr>
        <w:t>1</w:t>
      </w:r>
      <w:r w:rsidR="00967871" w:rsidRPr="00076505">
        <w:rPr>
          <w:rFonts w:ascii="Imago" w:hAnsi="Imago"/>
          <w:lang w:val="en-GB"/>
        </w:rPr>
        <w:t>.</w:t>
      </w:r>
      <w:r w:rsidR="0046703A" w:rsidRPr="00076505">
        <w:rPr>
          <w:rFonts w:ascii="Imago" w:hAnsi="Imago"/>
          <w:lang w:val="en-GB"/>
        </w:rPr>
        <w:t>0</w:t>
      </w:r>
      <w:r w:rsidR="00967871" w:rsidRPr="00076505">
        <w:rPr>
          <w:rFonts w:ascii="Imago" w:hAnsi="Imago"/>
          <w:lang w:val="en-GB"/>
        </w:rPr>
        <w:t xml:space="preserve"> </w:t>
      </w:r>
      <w:r w:rsidR="00F74D1F" w:rsidRPr="00076505">
        <w:rPr>
          <w:rFonts w:ascii="Imago" w:hAnsi="Imago"/>
          <w:lang w:val="en-GB"/>
        </w:rPr>
        <w:t>–</w:t>
      </w:r>
      <w:r w:rsidR="00902B0F" w:rsidRPr="00076505">
        <w:rPr>
          <w:rFonts w:ascii="Imago" w:hAnsi="Imago"/>
          <w:lang w:val="en-GB"/>
        </w:rPr>
        <w:t> </w:t>
      </w:r>
      <w:r w:rsidR="00F74D1F" w:rsidRPr="00076505">
        <w:rPr>
          <w:rFonts w:ascii="Imago" w:hAnsi="Imago"/>
          <w:lang w:val="en-GB"/>
        </w:rPr>
        <w:t>2.0</w:t>
      </w:r>
      <w:r w:rsidR="00902B0F" w:rsidRPr="00076505">
        <w:rPr>
          <w:rFonts w:ascii="Imago" w:hAnsi="Imago"/>
          <w:lang w:val="en-GB"/>
        </w:rPr>
        <w:t> </w:t>
      </w:r>
      <w:r w:rsidR="00967871" w:rsidRPr="00076505">
        <w:rPr>
          <w:rFonts w:ascii="Imago" w:hAnsi="Imago"/>
          <w:lang w:val="en-GB"/>
        </w:rPr>
        <w:t>min</w:t>
      </w:r>
      <w:r w:rsidR="00BC5550" w:rsidRPr="00076505">
        <w:rPr>
          <w:rFonts w:ascii="Imago" w:hAnsi="Imago"/>
          <w:lang w:val="en-GB"/>
        </w:rPr>
        <w:t xml:space="preserve"> in the quantitation method</w:t>
      </w:r>
      <w:r w:rsidR="00967871" w:rsidRPr="00076505">
        <w:rPr>
          <w:rFonts w:ascii="Imago" w:hAnsi="Imago"/>
          <w:lang w:val="en-GB"/>
        </w:rPr>
        <w:t>.</w:t>
      </w:r>
    </w:p>
    <w:bookmarkEnd w:id="102"/>
    <w:p w14:paraId="6A4F53B9" w14:textId="1F5F93A8" w:rsidR="006E471A" w:rsidRPr="00076505" w:rsidRDefault="006E471A" w:rsidP="00E17594">
      <w:pPr>
        <w:rPr>
          <w:rFonts w:ascii="Imago" w:hAnsi="Imago"/>
          <w:lang w:val="en-GB"/>
        </w:rPr>
      </w:pPr>
    </w:p>
    <w:p w14:paraId="6C75F8FF" w14:textId="77777777" w:rsidR="007B0D24" w:rsidRPr="00076505" w:rsidRDefault="007B0D24" w:rsidP="007B0D24">
      <w:pPr>
        <w:rPr>
          <w:rFonts w:ascii="Imago" w:hAnsi="Imago"/>
          <w:lang w:val="en-GB"/>
        </w:rPr>
      </w:pPr>
      <w:r w:rsidRPr="00076505">
        <w:rPr>
          <w:rFonts w:ascii="Imago" w:hAnsi="Imago"/>
          <w:lang w:val="en-GB"/>
        </w:rPr>
        <w:t xml:space="preserve">Calibration is performed in bracketing mode and calibrator levels are measured in increasing concentration. Both calibration lines are used to generate the final calibration function. </w:t>
      </w:r>
    </w:p>
    <w:p w14:paraId="04DE3704" w14:textId="77777777" w:rsidR="007B0D24" w:rsidRPr="00076505" w:rsidRDefault="007B0D24" w:rsidP="007B0D24">
      <w:pPr>
        <w:rPr>
          <w:rFonts w:ascii="Imago" w:hAnsi="Imago"/>
          <w:lang w:val="en-GB"/>
        </w:rPr>
      </w:pPr>
    </w:p>
    <w:p w14:paraId="5BF148FA" w14:textId="53746CD9" w:rsidR="007B0D24" w:rsidRPr="00076505" w:rsidRDefault="007B0D24" w:rsidP="007B0D24">
      <w:pPr>
        <w:rPr>
          <w:rFonts w:ascii="Imago" w:hAnsi="Imago"/>
          <w:lang w:val="en-GB"/>
        </w:rPr>
      </w:pPr>
      <w:r w:rsidRPr="00076505">
        <w:rPr>
          <w:rFonts w:ascii="Imago" w:hAnsi="Imago"/>
          <w:lang w:val="en-GB"/>
        </w:rPr>
        <w:t>The calibration curve is generated from the area ratios analyte / ISTD from eight calibrators (Cal</w:t>
      </w:r>
      <w:r w:rsidR="004C4455" w:rsidRPr="00076505">
        <w:rPr>
          <w:rFonts w:ascii="Imago" w:hAnsi="Imago"/>
          <w:lang w:val="en-GB"/>
        </w:rPr>
        <w:t>ibrator </w:t>
      </w:r>
      <w:r w:rsidRPr="00076505">
        <w:rPr>
          <w:rFonts w:ascii="Imago" w:hAnsi="Imago"/>
          <w:lang w:val="en-GB"/>
        </w:rPr>
        <w:t>1</w:t>
      </w:r>
      <w:r w:rsidR="004C4455" w:rsidRPr="00076505">
        <w:rPr>
          <w:rFonts w:ascii="Imago" w:hAnsi="Imago"/>
          <w:lang w:val="en-GB"/>
        </w:rPr>
        <w:t> </w:t>
      </w:r>
      <w:r w:rsidRPr="00076505">
        <w:rPr>
          <w:rFonts w:ascii="Imago" w:hAnsi="Imago"/>
          <w:lang w:val="en-GB"/>
        </w:rPr>
        <w:t>– Cal</w:t>
      </w:r>
      <w:r w:rsidR="004C4455" w:rsidRPr="00076505">
        <w:rPr>
          <w:rFonts w:ascii="Imago" w:hAnsi="Imago"/>
          <w:lang w:val="en-GB"/>
        </w:rPr>
        <w:t>ibrator </w:t>
      </w:r>
      <w:r w:rsidRPr="00076505">
        <w:rPr>
          <w:rFonts w:ascii="Imago" w:hAnsi="Imago"/>
          <w:lang w:val="en-GB"/>
        </w:rPr>
        <w:t xml:space="preserve">8), using a </w:t>
      </w:r>
      <w:r w:rsidR="003412AD" w:rsidRPr="0096385A">
        <w:rPr>
          <w:rFonts w:ascii="Imago" w:hAnsi="Imago"/>
          <w:lang w:val="en-GB"/>
        </w:rPr>
        <w:t>quadratic</w:t>
      </w:r>
      <w:r w:rsidRPr="0096385A">
        <w:rPr>
          <w:rFonts w:ascii="Imago" w:hAnsi="Imago"/>
          <w:lang w:val="en-GB"/>
        </w:rPr>
        <w:t xml:space="preserve"> fit with</w:t>
      </w:r>
      <w:r w:rsidRPr="00076505">
        <w:rPr>
          <w:rFonts w:ascii="Imago" w:hAnsi="Imago"/>
          <w:lang w:val="en-GB"/>
        </w:rPr>
        <w:t xml:space="preserve"> a 1/x</w:t>
      </w:r>
      <w:r w:rsidR="00C77140" w:rsidRPr="00076505">
        <w:rPr>
          <w:rFonts w:ascii="Imago" w:hAnsi="Imago"/>
          <w:vertAlign w:val="superscript"/>
          <w:lang w:val="en-GB"/>
        </w:rPr>
        <w:t>2</w:t>
      </w:r>
      <w:r w:rsidRPr="00076505">
        <w:rPr>
          <w:rFonts w:ascii="Imago" w:hAnsi="Imago"/>
          <w:lang w:val="en-GB"/>
        </w:rPr>
        <w:t xml:space="preserve"> weighting, not forcing the curve through the origin. </w:t>
      </w:r>
    </w:p>
    <w:p w14:paraId="52898552" w14:textId="77777777" w:rsidR="007B0D24" w:rsidRPr="00076505" w:rsidRDefault="007B0D24" w:rsidP="007B0D24">
      <w:pPr>
        <w:spacing w:before="120" w:after="120"/>
        <w:rPr>
          <w:rFonts w:ascii="Imago" w:hAnsi="Imago"/>
          <w:lang w:val="en-GB"/>
        </w:rPr>
      </w:pPr>
      <m:oMathPara>
        <m:oMath>
          <m:r>
            <m:rPr>
              <m:sty m:val="p"/>
            </m:rPr>
            <w:rPr>
              <w:rFonts w:ascii="Cambria Math" w:hAnsi="Cambria Math" w:cstheme="minorHAnsi"/>
              <w:lang w:val="en-GB"/>
            </w:rPr>
            <m:t>Peak area ratio=</m:t>
          </m:r>
          <m:f>
            <m:fPr>
              <m:ctrlPr>
                <w:rPr>
                  <w:rFonts w:ascii="Cambria Math" w:hAnsi="Cambria Math" w:cstheme="minorHAnsi"/>
                  <w:i/>
                  <w:iCs/>
                  <w:lang w:val="en-GB"/>
                </w:rPr>
              </m:ctrlPr>
            </m:fPr>
            <m:num>
              <m:r>
                <m:rPr>
                  <m:sty m:val="p"/>
                </m:rPr>
                <w:rPr>
                  <w:rFonts w:ascii="Cambria Math" w:hAnsi="Cambria Math" w:cstheme="minorHAnsi"/>
                  <w:lang w:val="en-GB"/>
                </w:rPr>
                <m:t>Peak area analyte</m:t>
              </m:r>
            </m:num>
            <m:den>
              <m:r>
                <m:rPr>
                  <m:sty m:val="p"/>
                </m:rPr>
                <w:rPr>
                  <w:rFonts w:ascii="Cambria Math" w:hAnsi="Cambria Math" w:cstheme="minorHAnsi"/>
                  <w:lang w:val="en-GB"/>
                </w:rPr>
                <m:t>Peak area ISTD</m:t>
              </m:r>
            </m:den>
          </m:f>
          <m:r>
            <m:rPr>
              <m:sty m:val="p"/>
            </m:rPr>
            <w:rPr>
              <w:rFonts w:ascii="Cambria Math" w:hAnsi="Cambria Math" w:cstheme="minorHAnsi"/>
              <w:lang w:val="en-GB"/>
            </w:rPr>
            <m:t>=Response</m:t>
          </m:r>
        </m:oMath>
      </m:oMathPara>
    </w:p>
    <w:p w14:paraId="00CC8737" w14:textId="3C547802" w:rsidR="007B0D24" w:rsidRPr="00076505" w:rsidRDefault="007B0D24" w:rsidP="007B0D24">
      <w:pPr>
        <w:rPr>
          <w:rFonts w:ascii="Imago" w:hAnsi="Imago"/>
          <w:lang w:val="en-GB"/>
        </w:rPr>
      </w:pPr>
      <w:r w:rsidRPr="00076505">
        <w:rPr>
          <w:rFonts w:ascii="Imago" w:hAnsi="Imago"/>
          <w:lang w:val="en-GB"/>
        </w:rPr>
        <w:t xml:space="preserve">The calibration functions are obtained by </w:t>
      </w:r>
      <w:r w:rsidR="008700FE">
        <w:rPr>
          <w:rFonts w:ascii="Imago" w:hAnsi="Imago"/>
          <w:lang w:val="en-GB"/>
        </w:rPr>
        <w:t>quadratic</w:t>
      </w:r>
      <w:r w:rsidR="008700FE" w:rsidRPr="00076505">
        <w:rPr>
          <w:rFonts w:ascii="Imago" w:hAnsi="Imago"/>
          <w:lang w:val="en-GB"/>
        </w:rPr>
        <w:t xml:space="preserve"> </w:t>
      </w:r>
      <w:r w:rsidRPr="00076505">
        <w:rPr>
          <w:rFonts w:ascii="Imago" w:hAnsi="Imago"/>
          <w:lang w:val="en-GB"/>
        </w:rPr>
        <w:t xml:space="preserve">regression of the area ratios of the analyte and internal standard (y) against the analyte concentration (x), resulting in the </w:t>
      </w:r>
      <w:r w:rsidRPr="0096385A">
        <w:rPr>
          <w:rFonts w:ascii="Imago" w:hAnsi="Imago"/>
          <w:lang w:val="en-GB"/>
        </w:rPr>
        <w:t xml:space="preserve">function </w:t>
      </w:r>
      <w:r w:rsidRPr="0096385A">
        <w:rPr>
          <w:rFonts w:ascii="Imago" w:hAnsi="Imago"/>
          <w:i/>
          <w:lang w:val="en-GB"/>
        </w:rPr>
        <w:t>y = a x</w:t>
      </w:r>
      <w:r w:rsidR="00263A1B" w:rsidRPr="0096385A">
        <w:rPr>
          <w:rFonts w:ascii="Imago" w:hAnsi="Imago"/>
          <w:i/>
          <w:lang w:val="en-GB"/>
        </w:rPr>
        <w:t>²</w:t>
      </w:r>
      <w:r w:rsidRPr="0096385A">
        <w:rPr>
          <w:rFonts w:ascii="Imago" w:hAnsi="Imago"/>
          <w:i/>
          <w:lang w:val="en-GB"/>
        </w:rPr>
        <w:t xml:space="preserve"> + b</w:t>
      </w:r>
      <w:r w:rsidR="00263A1B" w:rsidRPr="0096385A">
        <w:rPr>
          <w:rFonts w:ascii="Imago" w:hAnsi="Imago"/>
          <w:i/>
          <w:lang w:val="en-GB"/>
        </w:rPr>
        <w:t xml:space="preserve"> x + c</w:t>
      </w:r>
      <w:r w:rsidRPr="0096385A">
        <w:rPr>
          <w:rFonts w:ascii="Imago" w:hAnsi="Imago"/>
          <w:lang w:val="en-GB"/>
        </w:rPr>
        <w:t>.</w:t>
      </w:r>
    </w:p>
    <w:p w14:paraId="7262E23E" w14:textId="77777777" w:rsidR="007B0D24" w:rsidRPr="00076505" w:rsidRDefault="007B0D24" w:rsidP="00E17594">
      <w:pPr>
        <w:rPr>
          <w:rFonts w:ascii="Imago" w:hAnsi="Imago"/>
          <w:lang w:val="en-GB"/>
        </w:rPr>
      </w:pPr>
    </w:p>
    <w:p w14:paraId="4385FA1B" w14:textId="304F0983" w:rsidR="00D41AD4" w:rsidRPr="00076505" w:rsidRDefault="00DE786F" w:rsidP="00E17594">
      <w:pPr>
        <w:rPr>
          <w:rFonts w:ascii="Imago" w:hAnsi="Imago"/>
          <w:lang w:val="en-GB"/>
        </w:rPr>
      </w:pPr>
      <w:bookmarkStart w:id="103" w:name="_Hlk47615396"/>
      <w:r w:rsidRPr="00076505">
        <w:rPr>
          <w:rFonts w:ascii="Imago" w:hAnsi="Imago"/>
          <w:lang w:val="en-GB"/>
        </w:rPr>
        <w:t>For calculating the nominal concentrations of calibrators and QC samples, the p</w:t>
      </w:r>
      <w:r w:rsidR="00D41AD4" w:rsidRPr="00076505">
        <w:rPr>
          <w:rFonts w:ascii="Imago" w:hAnsi="Imago"/>
          <w:lang w:val="en-GB"/>
        </w:rPr>
        <w:t>urity of the analyte</w:t>
      </w:r>
      <w:r w:rsidR="00855AB1">
        <w:rPr>
          <w:rFonts w:ascii="Imago" w:hAnsi="Imago"/>
          <w:lang w:val="en-GB"/>
        </w:rPr>
        <w:t xml:space="preserve"> and</w:t>
      </w:r>
      <w:r w:rsidR="00D41AD4" w:rsidRPr="00076505">
        <w:rPr>
          <w:rFonts w:ascii="Imago" w:hAnsi="Imago"/>
          <w:lang w:val="en-GB"/>
        </w:rPr>
        <w:t xml:space="preserve"> </w:t>
      </w:r>
      <w:r w:rsidRPr="00076505">
        <w:rPr>
          <w:rFonts w:ascii="Imago" w:hAnsi="Imago"/>
          <w:lang w:val="en-GB"/>
        </w:rPr>
        <w:t xml:space="preserve">the </w:t>
      </w:r>
      <w:r w:rsidR="00D41AD4" w:rsidRPr="00076505">
        <w:rPr>
          <w:rFonts w:ascii="Imago" w:hAnsi="Imago"/>
          <w:lang w:val="en-GB"/>
        </w:rPr>
        <w:t>exact weighing</w:t>
      </w:r>
      <w:r w:rsidRPr="00076505">
        <w:rPr>
          <w:rFonts w:ascii="Imago" w:hAnsi="Imago"/>
          <w:lang w:val="en-GB"/>
        </w:rPr>
        <w:t xml:space="preserve"> are taken into account.</w:t>
      </w:r>
    </w:p>
    <w:p w14:paraId="1D1366F2" w14:textId="77777777" w:rsidR="000F485A" w:rsidRDefault="000F485A" w:rsidP="000F485A">
      <w:pPr>
        <w:rPr>
          <w:rFonts w:ascii="Imago" w:hAnsi="Imago"/>
          <w:lang w:val="en-GB"/>
        </w:rPr>
      </w:pPr>
      <w:bookmarkStart w:id="104" w:name="_Hlk65149767"/>
      <w:bookmarkEnd w:id="103"/>
    </w:p>
    <w:p w14:paraId="79C844D0" w14:textId="77777777" w:rsidR="008700FE" w:rsidRPr="003D4982" w:rsidRDefault="008700FE" w:rsidP="008700FE">
      <w:pPr>
        <w:rPr>
          <w:rFonts w:ascii="Imago" w:hAnsi="Imago" w:cs="Arial"/>
          <w:lang w:val="en-GB"/>
        </w:rPr>
      </w:pPr>
      <w:r w:rsidRPr="00AF5469">
        <w:rPr>
          <w:rFonts w:ascii="Imago" w:hAnsi="Imago" w:cs="Arial"/>
          <w:lang w:val="en-GB"/>
        </w:rPr>
        <w:t>The nominal concentrations of calibrator and QC samples are entered into the instrument software with five significant figures.</w:t>
      </w:r>
    </w:p>
    <w:p w14:paraId="1210D519" w14:textId="77777777" w:rsidR="008700FE" w:rsidRPr="00076505" w:rsidRDefault="008700FE" w:rsidP="000F485A">
      <w:pPr>
        <w:rPr>
          <w:rFonts w:ascii="Imago" w:hAnsi="Imago"/>
          <w:lang w:val="en-GB"/>
        </w:rPr>
      </w:pPr>
    </w:p>
    <w:p w14:paraId="52E2FEDC" w14:textId="6E768435" w:rsidR="000F485A" w:rsidRPr="00076505" w:rsidRDefault="006B10BD" w:rsidP="000D1B13">
      <w:pPr>
        <w:rPr>
          <w:rFonts w:ascii="Imago" w:hAnsi="Imago"/>
          <w:lang w:val="en-GB"/>
        </w:rPr>
      </w:pPr>
      <w:bookmarkStart w:id="105" w:name="_Hlk47615492"/>
      <w:bookmarkEnd w:id="104"/>
      <w:r w:rsidRPr="00076505">
        <w:rPr>
          <w:rFonts w:ascii="Imago" w:hAnsi="Imago"/>
          <w:lang w:val="en-GB"/>
        </w:rPr>
        <w:t xml:space="preserve">The </w:t>
      </w:r>
      <w:r w:rsidRPr="00076505">
        <w:rPr>
          <w:rFonts w:ascii="Imago" w:hAnsi="Imago"/>
          <w:i/>
          <w:lang w:val="en-GB"/>
        </w:rPr>
        <w:t>reportable result</w:t>
      </w:r>
      <w:r w:rsidRPr="00076505">
        <w:rPr>
          <w:rFonts w:ascii="Imago" w:hAnsi="Imago"/>
          <w:lang w:val="en-GB"/>
        </w:rPr>
        <w:t xml:space="preserve"> is reported in µg/mL with 3 significant figures. Measurement uncertainty SD (µg/mL) is reported with 3 significant figures and the CV (%)</w:t>
      </w:r>
      <w:r w:rsidR="000B21AD" w:rsidRPr="00076505">
        <w:rPr>
          <w:rFonts w:ascii="Imago" w:hAnsi="Imago"/>
          <w:lang w:val="en-GB"/>
        </w:rPr>
        <w:t xml:space="preserve"> </w:t>
      </w:r>
      <w:r w:rsidRPr="00076505">
        <w:rPr>
          <w:rFonts w:ascii="Imago" w:hAnsi="Imago"/>
          <w:lang w:val="en-GB"/>
        </w:rPr>
        <w:t>with 1 decimal place.</w:t>
      </w:r>
      <w:r w:rsidR="00130BDE" w:rsidRPr="00076505">
        <w:rPr>
          <w:rFonts w:ascii="Imago" w:hAnsi="Imago"/>
          <w:lang w:val="en-GB"/>
        </w:rPr>
        <w:br w:type="page"/>
      </w:r>
      <w:r w:rsidR="00217E74" w:rsidRPr="00076505">
        <w:rPr>
          <w:rFonts w:ascii="Imago" w:hAnsi="Imago"/>
          <w:lang w:val="en-GB"/>
        </w:rPr>
        <w:lastRenderedPageBreak/>
        <w:t>For the assignment of reference or target values, the reportable result is calculated as the arithmetic mean of n = x sample preparations, in which sample preparations are performed over at least two days. Measurement uncertainty is calculated and reported as total uncertainty, given by the formula:</w:t>
      </w:r>
    </w:p>
    <w:bookmarkStart w:id="106" w:name="_Hlk65246735"/>
    <w:p w14:paraId="4149F6F5" w14:textId="77777777" w:rsidR="000B21AD" w:rsidRPr="00076505" w:rsidRDefault="00000000" w:rsidP="000B21AD">
      <w:pPr>
        <w:spacing w:before="120" w:after="120"/>
        <w:rPr>
          <w:rFonts w:ascii="Imago" w:hAnsi="Imago"/>
          <w:lang w:val="en-US"/>
        </w:rPr>
      </w:pPr>
      <m:oMathPara>
        <m:oMath>
          <m:sSub>
            <m:sSubPr>
              <m:ctrlPr>
                <w:rPr>
                  <w:rFonts w:ascii="Cambria Math" w:eastAsia="Cambria Math" w:hAnsi="Cambria Math" w:cs="Cambria Math"/>
                </w:rPr>
              </m:ctrlPr>
            </m:sSubPr>
            <m:e>
              <m:r>
                <w:rPr>
                  <w:rFonts w:ascii="Cambria Math" w:eastAsia="Cambria Math" w:hAnsi="Cambria Math" w:cs="Cambria Math"/>
                </w:rPr>
                <m:t>unc</m:t>
              </m:r>
            </m:e>
            <m:sub>
              <m:r>
                <w:rPr>
                  <w:rFonts w:ascii="Cambria Math" w:eastAsia="Cambria Math" w:hAnsi="Cambria Math" w:cs="Cambria Math"/>
                </w:rPr>
                <m:t>total</m:t>
              </m:r>
            </m:sub>
          </m:sSub>
          <m:r>
            <m:rPr>
              <m:sty m:val="p"/>
            </m:rPr>
            <w:rPr>
              <w:rFonts w:ascii="Cambria Math" w:eastAsia="Cambria Math" w:hAnsi="Cambria Math" w:cs="Cambria Math"/>
            </w:rPr>
            <m:t>=</m:t>
          </m:r>
          <m:rad>
            <m:radPr>
              <m:degHide m:val="1"/>
              <m:ctrlPr>
                <w:rPr>
                  <w:rFonts w:ascii="Cambria Math" w:eastAsia="Cambria Math" w:hAnsi="Cambria Math" w:cs="Cambria Math"/>
                </w:rPr>
              </m:ctrlPr>
            </m:radPr>
            <m:deg/>
            <m:e>
              <m:sSubSup>
                <m:sSubSupPr>
                  <m:ctrlPr>
                    <w:rPr>
                      <w:rFonts w:ascii="Cambria Math" w:eastAsia="Cambria Math" w:hAnsi="Cambria Math" w:cs="Cambria Math"/>
                    </w:rPr>
                  </m:ctrlPr>
                </m:sSubSupPr>
                <m:e>
                  <m:r>
                    <w:rPr>
                      <w:rFonts w:ascii="Cambria Math" w:eastAsia="Cambria Math" w:hAnsi="Cambria Math" w:cs="Cambria Math"/>
                    </w:rPr>
                    <m:t>unc</m:t>
                  </m:r>
                </m:e>
                <m:sub>
                  <m:r>
                    <w:rPr>
                      <w:rFonts w:ascii="Cambria Math" w:eastAsia="Cambria Math" w:hAnsi="Cambria Math" w:cs="Cambria Math"/>
                    </w:rPr>
                    <m:t>cal</m:t>
                  </m:r>
                </m:sub>
                <m:sup>
                  <m:r>
                    <m:rPr>
                      <m:sty m:val="p"/>
                    </m:rPr>
                    <w:rPr>
                      <w:rFonts w:ascii="Cambria Math" w:eastAsia="Cambria Math" w:hAnsi="Cambria Math" w:cs="Cambria Math"/>
                    </w:rPr>
                    <m:t>2</m:t>
                  </m:r>
                </m:sup>
              </m:sSubSup>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unc</m:t>
                          </m:r>
                        </m:e>
                        <m:sub>
                          <m:r>
                            <w:rPr>
                              <w:rFonts w:ascii="Cambria Math" w:eastAsia="Cambria Math" w:hAnsi="Cambria Math" w:cs="Cambria Math"/>
                            </w:rPr>
                            <m:t>mean</m:t>
                          </m:r>
                        </m:sub>
                      </m:sSub>
                    </m:num>
                    <m:den>
                      <m:rad>
                        <m:radPr>
                          <m:degHide m:val="1"/>
                          <m:ctrlPr>
                            <w:rPr>
                              <w:rFonts w:ascii="Cambria Math" w:eastAsia="Cambria Math" w:hAnsi="Cambria Math" w:cs="Cambria Math"/>
                            </w:rPr>
                          </m:ctrlPr>
                        </m:radPr>
                        <m:deg/>
                        <m:e>
                          <m:r>
                            <w:rPr>
                              <w:rFonts w:ascii="Cambria Math" w:eastAsia="Cambria Math" w:hAnsi="Cambria Math" w:cs="Cambria Math"/>
                            </w:rPr>
                            <m:t>n</m:t>
                          </m:r>
                        </m:e>
                      </m:rad>
                    </m:den>
                  </m:f>
                  <m:r>
                    <m:rPr>
                      <m:sty m:val="p"/>
                    </m:rPr>
                    <w:rPr>
                      <w:rFonts w:ascii="Cambria Math" w:eastAsia="Cambria Math" w:hAnsi="Cambria Math" w:cs="Cambria Math"/>
                    </w:rPr>
                    <m:t>)</m:t>
                  </m:r>
                </m:e>
                <m:sup>
                  <m:r>
                    <m:rPr>
                      <m:sty m:val="p"/>
                    </m:rPr>
                    <w:rPr>
                      <w:rFonts w:ascii="Cambria Math" w:eastAsia="Cambria Math" w:hAnsi="Cambria Math" w:cs="Cambria Math"/>
                    </w:rPr>
                    <m:t>2</m:t>
                  </m:r>
                </m:sup>
              </m:sSup>
            </m:e>
          </m:rad>
        </m:oMath>
      </m:oMathPara>
    </w:p>
    <w:p w14:paraId="4D93ED32" w14:textId="77777777" w:rsidR="000B21AD" w:rsidRPr="00076505" w:rsidRDefault="000B21AD" w:rsidP="000B21AD">
      <w:pPr>
        <w:rPr>
          <w:rFonts w:ascii="Imago" w:hAnsi="Imago"/>
          <w:bCs/>
          <w:lang w:val="en-GB"/>
        </w:rPr>
      </w:pPr>
      <w:r w:rsidRPr="00076505">
        <w:rPr>
          <w:rFonts w:ascii="Imago" w:hAnsi="Imago"/>
          <w:bCs/>
          <w:lang w:val="en-GB"/>
        </w:rPr>
        <w:t>(unc</w:t>
      </w:r>
      <w:r w:rsidRPr="00076505">
        <w:rPr>
          <w:rFonts w:ascii="Imago" w:hAnsi="Imago"/>
          <w:bCs/>
          <w:vertAlign w:val="subscript"/>
          <w:lang w:val="en-GB"/>
        </w:rPr>
        <w:t>cal</w:t>
      </w:r>
      <w:r w:rsidRPr="00076505">
        <w:rPr>
          <w:rFonts w:ascii="Imago" w:hAnsi="Imago"/>
          <w:bCs/>
          <w:lang w:val="en-GB"/>
        </w:rPr>
        <w:t>) uncertainty of calibrator preparation</w:t>
      </w:r>
    </w:p>
    <w:p w14:paraId="3EFF68FC" w14:textId="77777777" w:rsidR="000B21AD" w:rsidRPr="00076505" w:rsidRDefault="000B21AD" w:rsidP="000B21AD">
      <w:pPr>
        <w:rPr>
          <w:rFonts w:ascii="Imago" w:hAnsi="Imago"/>
          <w:bCs/>
          <w:lang w:val="en-GB"/>
        </w:rPr>
      </w:pPr>
      <w:r w:rsidRPr="0096385A">
        <w:rPr>
          <w:rFonts w:ascii="Imago" w:hAnsi="Imago"/>
          <w:bCs/>
          <w:lang w:val="en-GB"/>
        </w:rPr>
        <w:t>(unc</w:t>
      </w:r>
      <w:r w:rsidRPr="0096385A">
        <w:rPr>
          <w:rFonts w:ascii="Imago" w:hAnsi="Imago"/>
          <w:bCs/>
          <w:vertAlign w:val="subscript"/>
          <w:lang w:val="en-GB"/>
        </w:rPr>
        <w:t>mean</w:t>
      </w:r>
      <w:r w:rsidRPr="0096385A">
        <w:rPr>
          <w:rFonts w:ascii="Imago" w:hAnsi="Imago"/>
          <w:bCs/>
          <w:lang w:val="en-GB"/>
        </w:rPr>
        <w:t>) uncert</w:t>
      </w:r>
      <w:r w:rsidRPr="00076505">
        <w:rPr>
          <w:rFonts w:ascii="Imago" w:hAnsi="Imago"/>
          <w:bCs/>
          <w:lang w:val="en-GB"/>
        </w:rPr>
        <w:t>ainty of n = x sample preparations</w:t>
      </w:r>
    </w:p>
    <w:p w14:paraId="4F7A430B" w14:textId="2226A9C8" w:rsidR="00733EBA" w:rsidRPr="00076505" w:rsidRDefault="00733EBA" w:rsidP="000D1B13">
      <w:pPr>
        <w:rPr>
          <w:rFonts w:ascii="Imago" w:hAnsi="Imago"/>
          <w:lang w:val="en-GB"/>
        </w:rPr>
      </w:pPr>
    </w:p>
    <w:p w14:paraId="7ABC151D" w14:textId="3CE2541F" w:rsidR="00E23F99" w:rsidRPr="00076505" w:rsidRDefault="00E23F99" w:rsidP="00E23F99">
      <w:pPr>
        <w:rPr>
          <w:rFonts w:ascii="Imago" w:hAnsi="Imago"/>
          <w:lang w:val="en-GB"/>
        </w:rPr>
      </w:pPr>
      <w:bookmarkStart w:id="107" w:name="_Hlk65149806"/>
      <w:r w:rsidRPr="00076505">
        <w:rPr>
          <w:rFonts w:ascii="Imago" w:hAnsi="Imago"/>
          <w:lang w:val="en-GB"/>
        </w:rPr>
        <w:t>Results of a method comparison study or complaint sample (n</w:t>
      </w:r>
      <w:r w:rsidR="000B21AD" w:rsidRPr="00076505">
        <w:rPr>
          <w:rFonts w:ascii="Imago" w:hAnsi="Imago"/>
          <w:lang w:val="en-GB"/>
        </w:rPr>
        <w:t xml:space="preserve"> </w:t>
      </w:r>
      <w:r w:rsidRPr="00076505">
        <w:rPr>
          <w:rFonts w:ascii="Imago" w:hAnsi="Imago"/>
          <w:lang w:val="en-GB"/>
        </w:rPr>
        <w:t>= 1) are reported as the reportable result with the measurement uncertainty determined within the validation.</w:t>
      </w:r>
    </w:p>
    <w:p w14:paraId="1C82F578" w14:textId="77777777" w:rsidR="00E23F99" w:rsidRPr="00076505" w:rsidRDefault="00000000" w:rsidP="00E23F99">
      <w:pPr>
        <w:spacing w:before="120" w:after="120"/>
        <w:rPr>
          <w:rFonts w:ascii="Imago" w:hAnsi="Imago"/>
          <w:lang w:val="en-GB"/>
        </w:rPr>
      </w:pPr>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prec</m:t>
                  </m:r>
                </m:sub>
                <m:sup>
                  <m:r>
                    <m:rPr>
                      <m:sty m:val="p"/>
                    </m:rPr>
                    <w:rPr>
                      <w:rFonts w:ascii="Cambria Math" w:hAnsi="Cambria Math"/>
                      <w:lang w:val="en-GB"/>
                    </w:rPr>
                    <m:t>2</m:t>
                  </m:r>
                </m:sup>
              </m:sSubSup>
            </m:e>
          </m:rad>
        </m:oMath>
      </m:oMathPara>
    </w:p>
    <w:p w14:paraId="670FC0DA" w14:textId="77777777" w:rsidR="00E23F99" w:rsidRPr="00076505" w:rsidRDefault="00E23F99" w:rsidP="00E23F99">
      <w:pPr>
        <w:rPr>
          <w:rFonts w:ascii="Imago" w:hAnsi="Imago"/>
          <w:lang w:val="en-GB"/>
        </w:rPr>
      </w:pPr>
      <w:r w:rsidRPr="00076505">
        <w:rPr>
          <w:rFonts w:ascii="Imago" w:hAnsi="Imago"/>
          <w:lang w:val="en-GB"/>
        </w:rPr>
        <w:t>(unc</w:t>
      </w:r>
      <w:r w:rsidRPr="00076505">
        <w:rPr>
          <w:rFonts w:ascii="Imago" w:hAnsi="Imago"/>
          <w:vertAlign w:val="subscript"/>
          <w:lang w:val="en-GB"/>
        </w:rPr>
        <w:t>cal</w:t>
      </w:r>
      <w:r w:rsidRPr="00076505">
        <w:rPr>
          <w:rFonts w:ascii="Imago" w:hAnsi="Imago"/>
          <w:lang w:val="en-GB"/>
        </w:rPr>
        <w:t>) uncertainty of calibrator preparation</w:t>
      </w:r>
    </w:p>
    <w:p w14:paraId="6266573D" w14:textId="77777777" w:rsidR="00E23F99" w:rsidRPr="00076505" w:rsidRDefault="00E23F99" w:rsidP="00E23F99">
      <w:pPr>
        <w:rPr>
          <w:rFonts w:ascii="Imago" w:hAnsi="Imago"/>
          <w:lang w:val="en-GB"/>
        </w:rPr>
      </w:pPr>
      <w:r w:rsidRPr="00076505">
        <w:rPr>
          <w:rFonts w:ascii="Imago" w:hAnsi="Imago"/>
          <w:lang w:val="en-GB"/>
        </w:rPr>
        <w:t>(unc</w:t>
      </w:r>
      <w:r w:rsidRPr="00076505">
        <w:rPr>
          <w:rFonts w:ascii="Imago" w:hAnsi="Imago"/>
          <w:vertAlign w:val="subscript"/>
          <w:lang w:val="en-GB"/>
        </w:rPr>
        <w:t>prec</w:t>
      </w:r>
      <w:r w:rsidRPr="00076505">
        <w:rPr>
          <w:rFonts w:ascii="Imago" w:hAnsi="Imago"/>
          <w:lang w:val="en-GB"/>
        </w:rPr>
        <w:t>) uncertainty of precision experiment within the validation</w:t>
      </w:r>
    </w:p>
    <w:p w14:paraId="0B2DBC85" w14:textId="77777777" w:rsidR="00E23F99" w:rsidRPr="00076505" w:rsidRDefault="00E23F99" w:rsidP="00E23F99">
      <w:pPr>
        <w:rPr>
          <w:rFonts w:ascii="Imago" w:hAnsi="Imago"/>
          <w:lang w:val="en-GB"/>
        </w:rPr>
      </w:pPr>
    </w:p>
    <w:p w14:paraId="4D5FDE4B" w14:textId="14B4BA37" w:rsidR="007401B6" w:rsidRDefault="00855AB1" w:rsidP="00207B91">
      <w:pPr>
        <w:rPr>
          <w:rFonts w:ascii="Imago" w:hAnsi="Imago"/>
          <w:bCs/>
          <w:lang w:val="en-GB"/>
        </w:rPr>
      </w:pPr>
      <w:r w:rsidRPr="00855AB1">
        <w:rPr>
          <w:rFonts w:ascii="Imago" w:hAnsi="Imago"/>
          <w:b/>
          <w:lang w:val="en-GB"/>
        </w:rPr>
        <w:t xml:space="preserve">Note: </w:t>
      </w:r>
      <w:r w:rsidRPr="00AB7E86">
        <w:rPr>
          <w:rFonts w:ascii="Imago" w:hAnsi="Imago"/>
          <w:bCs/>
          <w:lang w:val="en-GB"/>
        </w:rPr>
        <w:t>If other pipettes or glassware than indicated are used, the uncertainty must be recalculated.</w:t>
      </w:r>
      <w:bookmarkEnd w:id="105"/>
      <w:bookmarkEnd w:id="106"/>
      <w:bookmarkEnd w:id="107"/>
    </w:p>
    <w:p w14:paraId="335FCDFD" w14:textId="77777777" w:rsidR="0096385A" w:rsidRPr="00076505" w:rsidRDefault="0096385A" w:rsidP="00207B91">
      <w:pPr>
        <w:rPr>
          <w:rFonts w:ascii="Imago" w:hAnsi="Imago"/>
          <w:b/>
          <w:lang w:val="en-GB"/>
        </w:rPr>
      </w:pPr>
    </w:p>
    <w:p w14:paraId="71C77C8B" w14:textId="77777777" w:rsidR="006E2723" w:rsidRPr="00076505" w:rsidRDefault="005C1D7E" w:rsidP="0065390B">
      <w:pPr>
        <w:pStyle w:val="s1"/>
        <w:ind w:left="851" w:hanging="567"/>
        <w:rPr>
          <w:rFonts w:ascii="Imago" w:hAnsi="Imago" w:cs="Arial"/>
          <w:lang w:val="en-GB"/>
        </w:rPr>
      </w:pPr>
      <w:bookmarkStart w:id="108" w:name="_Toc205962589"/>
      <w:r w:rsidRPr="00076505">
        <w:rPr>
          <w:rFonts w:ascii="Imago" w:hAnsi="Imago" w:cs="Arial"/>
          <w:lang w:val="en-GB"/>
        </w:rPr>
        <w:t>Reporting of Results</w:t>
      </w:r>
      <w:bookmarkEnd w:id="108"/>
      <w:r w:rsidRPr="00076505">
        <w:rPr>
          <w:rFonts w:ascii="Imago" w:hAnsi="Imago" w:cs="Arial"/>
          <w:lang w:val="en-GB"/>
        </w:rPr>
        <w:t xml:space="preserve"> </w:t>
      </w:r>
    </w:p>
    <w:p w14:paraId="03AF7E48" w14:textId="77777777" w:rsidR="00827D84" w:rsidRPr="00076505" w:rsidRDefault="00827D84" w:rsidP="00827D84">
      <w:pPr>
        <w:rPr>
          <w:rFonts w:ascii="Imago" w:hAnsi="Imago"/>
          <w:lang w:val="en-US"/>
        </w:rPr>
      </w:pPr>
      <w:r w:rsidRPr="00076505">
        <w:rPr>
          <w:rFonts w:ascii="Imago" w:hAnsi="Imago"/>
          <w:lang w:val="en-US"/>
        </w:rPr>
        <w:t>All analysis requests are controlled by a sample management system. Each sample / sample set to be measured has to be requested using a specific order form which includes:</w:t>
      </w:r>
    </w:p>
    <w:p w14:paraId="7E8C31F2"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lang w:val="en-US"/>
        </w:rPr>
      </w:pPr>
      <w:r w:rsidRPr="00076505">
        <w:rPr>
          <w:rFonts w:ascii="Imago" w:hAnsi="Imago"/>
          <w:lang w:val="en-US"/>
        </w:rPr>
        <w:t>identification of source and type of sample (native samples are anonymized)</w:t>
      </w:r>
    </w:p>
    <w:p w14:paraId="63650E0B"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lang w:val="en-US"/>
        </w:rPr>
      </w:pPr>
      <w:r w:rsidRPr="00076505">
        <w:rPr>
          <w:rFonts w:ascii="Imago" w:hAnsi="Imago"/>
          <w:lang w:val="en-US"/>
        </w:rPr>
        <w:t>sample receipt and latest date of measurement</w:t>
      </w:r>
    </w:p>
    <w:p w14:paraId="36D8A306"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rPr>
      </w:pPr>
      <w:r w:rsidRPr="00076505">
        <w:rPr>
          <w:rFonts w:ascii="Imago" w:hAnsi="Imago"/>
        </w:rPr>
        <w:t>sample storage place</w:t>
      </w:r>
    </w:p>
    <w:p w14:paraId="2FF2EDA7"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rPr>
      </w:pPr>
      <w:r w:rsidRPr="00076505">
        <w:rPr>
          <w:rFonts w:ascii="Imago" w:hAnsi="Imago"/>
        </w:rPr>
        <w:t>reference measurement procedure employed</w:t>
      </w:r>
    </w:p>
    <w:p w14:paraId="1593FCA8" w14:textId="77777777" w:rsidR="00827D84" w:rsidRPr="00076505" w:rsidRDefault="00827D84" w:rsidP="00827D84">
      <w:pPr>
        <w:autoSpaceDE w:val="0"/>
        <w:autoSpaceDN w:val="0"/>
        <w:adjustRightInd w:val="0"/>
        <w:rPr>
          <w:rFonts w:ascii="Imago" w:hAnsi="Imago"/>
        </w:rPr>
      </w:pPr>
    </w:p>
    <w:p w14:paraId="69507C77" w14:textId="77777777" w:rsidR="00827D84" w:rsidRPr="00076505" w:rsidRDefault="00827D84" w:rsidP="00827D84">
      <w:pPr>
        <w:autoSpaceDE w:val="0"/>
        <w:autoSpaceDN w:val="0"/>
        <w:adjustRightInd w:val="0"/>
        <w:rPr>
          <w:rFonts w:ascii="Imago" w:hAnsi="Imago"/>
          <w:lang w:val="en-US"/>
        </w:rPr>
      </w:pPr>
      <w:r w:rsidRPr="00076505">
        <w:rPr>
          <w:rFonts w:ascii="Imago" w:hAnsi="Imago"/>
          <w:lang w:val="en-US"/>
        </w:rPr>
        <w:t>Within the corresponding report, results are presented as follows:</w:t>
      </w:r>
    </w:p>
    <w:p w14:paraId="4FC3CD5A"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lang w:val="en-US"/>
        </w:rPr>
      </w:pPr>
      <w:r w:rsidRPr="00076505">
        <w:rPr>
          <w:rFonts w:ascii="Imago" w:hAnsi="Imago"/>
          <w:lang w:val="en-US"/>
        </w:rPr>
        <w:t>short description on reference measurement procedure used</w:t>
      </w:r>
    </w:p>
    <w:p w14:paraId="25A9D3A8"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lang w:val="en-US"/>
        </w:rPr>
      </w:pPr>
      <w:r w:rsidRPr="00076505">
        <w:rPr>
          <w:rFonts w:ascii="Imago" w:hAnsi="Imago"/>
          <w:lang w:val="en-US"/>
        </w:rPr>
        <w:t>observations of unusual properties of sample</w:t>
      </w:r>
    </w:p>
    <w:p w14:paraId="7F29A553"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lang w:val="en-US"/>
        </w:rPr>
      </w:pPr>
      <w:r w:rsidRPr="00076505">
        <w:rPr>
          <w:rFonts w:ascii="Imago" w:hAnsi="Imago"/>
          <w:lang w:val="en-US"/>
        </w:rPr>
        <w:t>observations as unusual features of the measurement procedure or use of modifications</w:t>
      </w:r>
    </w:p>
    <w:p w14:paraId="7BB8646C" w14:textId="77777777" w:rsidR="00827D84" w:rsidRPr="00076505" w:rsidRDefault="00827D84" w:rsidP="00827D84">
      <w:pPr>
        <w:pStyle w:val="ListParagraph"/>
        <w:numPr>
          <w:ilvl w:val="0"/>
          <w:numId w:val="28"/>
        </w:numPr>
        <w:autoSpaceDE w:val="0"/>
        <w:autoSpaceDN w:val="0"/>
        <w:adjustRightInd w:val="0"/>
        <w:spacing w:before="0" w:after="0" w:line="240" w:lineRule="auto"/>
        <w:rPr>
          <w:rFonts w:ascii="Imago" w:hAnsi="Imago"/>
          <w:lang w:val="en-US"/>
        </w:rPr>
      </w:pPr>
      <w:r w:rsidRPr="00076505">
        <w:rPr>
          <w:rFonts w:ascii="Imago" w:hAnsi="Imago"/>
          <w:lang w:val="en-US"/>
        </w:rPr>
        <w:t>results are reported with sample name / identification name, numerical value, measurement unit and measurement uncertainty if required</w:t>
      </w:r>
    </w:p>
    <w:p w14:paraId="6BF18C6D" w14:textId="77777777" w:rsidR="00827D84" w:rsidRPr="00076505" w:rsidRDefault="00827D84" w:rsidP="00827D84">
      <w:pPr>
        <w:rPr>
          <w:rFonts w:ascii="Imago" w:hAnsi="Imago"/>
          <w:lang w:val="en-US"/>
        </w:rPr>
      </w:pPr>
    </w:p>
    <w:p w14:paraId="2CA521EB" w14:textId="77777777" w:rsidR="00827D84" w:rsidRDefault="00827D84" w:rsidP="00827D84">
      <w:pPr>
        <w:rPr>
          <w:rFonts w:ascii="Imago" w:hAnsi="Imago"/>
          <w:lang w:val="en-US"/>
        </w:rPr>
      </w:pPr>
      <w:r w:rsidRPr="00076505">
        <w:rPr>
          <w:rFonts w:ascii="Imago" w:hAnsi="Imago"/>
          <w:lang w:val="en-US"/>
        </w:rPr>
        <w:t>All data (e.g. sequences, raw data, and calculations) have to be checked in four-eyes principle. Except for calculations done by a validated tool, e.g. Biowarp. The final report has to be signed from the operator and approver.</w:t>
      </w:r>
    </w:p>
    <w:p w14:paraId="2F42F54A" w14:textId="65B3113B" w:rsidR="00E44DA4" w:rsidRDefault="00E44DA4">
      <w:pPr>
        <w:spacing w:before="0" w:after="200"/>
        <w:jc w:val="left"/>
        <w:rPr>
          <w:rFonts w:ascii="Imago" w:hAnsi="Imago"/>
          <w:lang w:val="en-US"/>
        </w:rPr>
      </w:pPr>
      <w:r>
        <w:rPr>
          <w:rFonts w:ascii="Imago" w:hAnsi="Imago"/>
          <w:lang w:val="en-US"/>
        </w:rPr>
        <w:br w:type="page"/>
      </w:r>
    </w:p>
    <w:p w14:paraId="5DA3E91A" w14:textId="77777777" w:rsidR="00BC6135" w:rsidRPr="00076505" w:rsidRDefault="008322CB" w:rsidP="008322CB">
      <w:pPr>
        <w:pStyle w:val="s1"/>
        <w:ind w:left="709" w:hanging="442"/>
        <w:rPr>
          <w:rFonts w:ascii="Imago" w:hAnsi="Imago" w:cs="Arial"/>
          <w:lang w:val="en-GB"/>
        </w:rPr>
      </w:pPr>
      <w:bookmarkStart w:id="109" w:name="_Toc205962590"/>
      <w:r w:rsidRPr="00076505">
        <w:rPr>
          <w:rFonts w:ascii="Imago" w:hAnsi="Imago" w:cs="Arial"/>
          <w:lang w:val="en-GB"/>
        </w:rPr>
        <w:lastRenderedPageBreak/>
        <w:t>Abbreviations and Definitions</w:t>
      </w:r>
      <w:bookmarkEnd w:id="1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20"/>
      </w:tblGrid>
      <w:tr w:rsidR="008322CB" w:rsidRPr="00076505" w14:paraId="20AE898B" w14:textId="77777777" w:rsidTr="00972372">
        <w:tc>
          <w:tcPr>
            <w:tcW w:w="1560" w:type="dxa"/>
          </w:tcPr>
          <w:p w14:paraId="4E0CE15F" w14:textId="02036578" w:rsidR="008322CB" w:rsidRPr="00076505" w:rsidRDefault="00573EF9" w:rsidP="00E52552">
            <w:pPr>
              <w:rPr>
                <w:rFonts w:ascii="Imago" w:hAnsi="Imago" w:cs="Arial"/>
                <w:lang w:val="en-GB"/>
              </w:rPr>
            </w:pPr>
            <w:r w:rsidRPr="00076505">
              <w:rPr>
                <w:rFonts w:ascii="Imago" w:hAnsi="Imago" w:cs="Arial"/>
                <w:lang w:val="en-GB"/>
              </w:rPr>
              <w:t>ACN</w:t>
            </w:r>
          </w:p>
        </w:tc>
        <w:tc>
          <w:tcPr>
            <w:tcW w:w="7620" w:type="dxa"/>
          </w:tcPr>
          <w:p w14:paraId="5F2EC7A9" w14:textId="23B15042" w:rsidR="008322CB" w:rsidRPr="00076505" w:rsidRDefault="00573EF9" w:rsidP="00E52552">
            <w:pPr>
              <w:rPr>
                <w:rFonts w:ascii="Imago" w:hAnsi="Imago" w:cs="Arial"/>
                <w:lang w:val="en-GB"/>
              </w:rPr>
            </w:pPr>
            <w:r w:rsidRPr="00076505">
              <w:rPr>
                <w:rFonts w:ascii="Imago" w:hAnsi="Imago" w:cs="Arial"/>
                <w:lang w:val="en-GB"/>
              </w:rPr>
              <w:t>Acetonitrile</w:t>
            </w:r>
          </w:p>
        </w:tc>
      </w:tr>
      <w:tr w:rsidR="00573EF9" w:rsidRPr="00076505" w14:paraId="5583DF8B" w14:textId="77777777" w:rsidTr="00972372">
        <w:tc>
          <w:tcPr>
            <w:tcW w:w="1560" w:type="dxa"/>
          </w:tcPr>
          <w:p w14:paraId="23E2B3AE" w14:textId="624B7F11" w:rsidR="00573EF9" w:rsidRPr="00076505" w:rsidRDefault="00573EF9" w:rsidP="00573EF9">
            <w:pPr>
              <w:rPr>
                <w:rFonts w:ascii="Imago" w:hAnsi="Imago" w:cs="Arial"/>
                <w:lang w:val="en-GB"/>
              </w:rPr>
            </w:pPr>
            <w:r w:rsidRPr="00076505">
              <w:rPr>
                <w:rFonts w:ascii="Imago" w:hAnsi="Imago" w:cs="Arial"/>
                <w:lang w:val="en-GB"/>
              </w:rPr>
              <w:t>CE</w:t>
            </w:r>
          </w:p>
        </w:tc>
        <w:tc>
          <w:tcPr>
            <w:tcW w:w="7620" w:type="dxa"/>
          </w:tcPr>
          <w:p w14:paraId="4B13E6A3" w14:textId="0556A471" w:rsidR="00573EF9" w:rsidRPr="00076505" w:rsidRDefault="00573EF9" w:rsidP="00573EF9">
            <w:pPr>
              <w:rPr>
                <w:rFonts w:ascii="Imago" w:hAnsi="Imago" w:cs="Arial"/>
                <w:lang w:val="en-GB"/>
              </w:rPr>
            </w:pPr>
            <w:r w:rsidRPr="00076505">
              <w:rPr>
                <w:rFonts w:ascii="Imago" w:hAnsi="Imago" w:cs="Arial"/>
                <w:lang w:val="en-GB"/>
              </w:rPr>
              <w:t>Collision energy</w:t>
            </w:r>
          </w:p>
        </w:tc>
      </w:tr>
      <w:tr w:rsidR="008322CB" w:rsidRPr="00076505" w14:paraId="2AD4D39D" w14:textId="77777777" w:rsidTr="00972372">
        <w:tc>
          <w:tcPr>
            <w:tcW w:w="1560" w:type="dxa"/>
          </w:tcPr>
          <w:p w14:paraId="62DF6998" w14:textId="77777777" w:rsidR="008322CB" w:rsidRPr="00076505" w:rsidRDefault="008322CB" w:rsidP="00E52552">
            <w:pPr>
              <w:rPr>
                <w:rFonts w:ascii="Imago" w:hAnsi="Imago" w:cs="Arial"/>
                <w:lang w:val="en-GB"/>
              </w:rPr>
            </w:pPr>
            <w:r w:rsidRPr="00076505">
              <w:rPr>
                <w:rFonts w:ascii="Imago" w:hAnsi="Imago" w:cs="Arial"/>
                <w:lang w:val="en-GB"/>
              </w:rPr>
              <w:t>CXP</w:t>
            </w:r>
          </w:p>
        </w:tc>
        <w:tc>
          <w:tcPr>
            <w:tcW w:w="7620" w:type="dxa"/>
          </w:tcPr>
          <w:p w14:paraId="2FE2CCBA" w14:textId="31A14CBA" w:rsidR="008322CB" w:rsidRPr="00076505" w:rsidRDefault="008322CB" w:rsidP="00E52552">
            <w:pPr>
              <w:rPr>
                <w:rFonts w:ascii="Imago" w:hAnsi="Imago" w:cs="Arial"/>
                <w:lang w:val="en-GB"/>
              </w:rPr>
            </w:pPr>
            <w:r w:rsidRPr="00076505">
              <w:rPr>
                <w:rFonts w:ascii="Imago" w:hAnsi="Imago" w:cs="Arial"/>
                <w:lang w:val="en-GB"/>
              </w:rPr>
              <w:t>Cell exit</w:t>
            </w:r>
            <w:r w:rsidR="00427256">
              <w:rPr>
                <w:rFonts w:ascii="Imago" w:hAnsi="Imago" w:cs="Arial"/>
                <w:lang w:val="en-GB"/>
              </w:rPr>
              <w:t>.</w:t>
            </w:r>
            <w:r w:rsidRPr="00076505">
              <w:rPr>
                <w:rFonts w:ascii="Imago" w:hAnsi="Imago" w:cs="Arial"/>
                <w:lang w:val="en-GB"/>
              </w:rPr>
              <w:t xml:space="preserve"> potential</w:t>
            </w:r>
          </w:p>
        </w:tc>
      </w:tr>
      <w:tr w:rsidR="008322CB" w:rsidRPr="00076505" w14:paraId="7572E9C8" w14:textId="77777777" w:rsidTr="00972372">
        <w:tc>
          <w:tcPr>
            <w:tcW w:w="1560" w:type="dxa"/>
          </w:tcPr>
          <w:p w14:paraId="7354A4E5" w14:textId="77777777" w:rsidR="008322CB" w:rsidRDefault="008322CB" w:rsidP="00E52552">
            <w:pPr>
              <w:rPr>
                <w:rFonts w:ascii="Imago" w:hAnsi="Imago" w:cs="Arial"/>
                <w:lang w:val="en-GB"/>
              </w:rPr>
            </w:pPr>
            <w:r w:rsidRPr="00076505">
              <w:rPr>
                <w:rFonts w:ascii="Imago" w:hAnsi="Imago" w:cs="Arial"/>
                <w:lang w:val="en-GB"/>
              </w:rPr>
              <w:t>Da</w:t>
            </w:r>
          </w:p>
          <w:p w14:paraId="41C6F1EC" w14:textId="35C76847" w:rsidR="00081DA3" w:rsidRPr="00076505" w:rsidRDefault="00A6682C" w:rsidP="00E52552">
            <w:pPr>
              <w:rPr>
                <w:rFonts w:ascii="Imago" w:hAnsi="Imago" w:cs="Arial"/>
                <w:lang w:val="en-GB"/>
              </w:rPr>
            </w:pPr>
            <w:r>
              <w:rPr>
                <w:rFonts w:ascii="Imago" w:hAnsi="Imago" w:cs="Arial"/>
                <w:lang w:val="en-GB"/>
              </w:rPr>
              <w:t>DMSO</w:t>
            </w:r>
          </w:p>
        </w:tc>
        <w:tc>
          <w:tcPr>
            <w:tcW w:w="7620" w:type="dxa"/>
          </w:tcPr>
          <w:p w14:paraId="6BED46F3" w14:textId="77777777" w:rsidR="008322CB" w:rsidRDefault="008322CB" w:rsidP="00E52552">
            <w:pPr>
              <w:rPr>
                <w:rFonts w:ascii="Imago" w:hAnsi="Imago" w:cs="Arial"/>
                <w:lang w:val="en-GB"/>
              </w:rPr>
            </w:pPr>
            <w:r w:rsidRPr="00076505">
              <w:rPr>
                <w:rFonts w:ascii="Imago" w:hAnsi="Imago" w:cs="Arial"/>
                <w:lang w:val="en-GB"/>
              </w:rPr>
              <w:t>Dalton</w:t>
            </w:r>
          </w:p>
          <w:p w14:paraId="083BB3F1" w14:textId="265D3728" w:rsidR="00081DA3" w:rsidRPr="00076505" w:rsidRDefault="00081DA3" w:rsidP="00E52552">
            <w:pPr>
              <w:rPr>
                <w:rFonts w:ascii="Imago" w:hAnsi="Imago" w:cs="Arial"/>
                <w:lang w:val="en-GB"/>
              </w:rPr>
            </w:pPr>
            <w:r>
              <w:rPr>
                <w:rFonts w:ascii="Imago" w:hAnsi="Imago" w:cs="Arial"/>
                <w:lang w:val="en-GB"/>
              </w:rPr>
              <w:t>Dimethylsulfoxid</w:t>
            </w:r>
          </w:p>
        </w:tc>
      </w:tr>
      <w:tr w:rsidR="008322CB" w:rsidRPr="00076505" w14:paraId="499F0BAA" w14:textId="77777777" w:rsidTr="00972372">
        <w:tc>
          <w:tcPr>
            <w:tcW w:w="1560" w:type="dxa"/>
          </w:tcPr>
          <w:p w14:paraId="547F9790" w14:textId="77777777" w:rsidR="008322CB" w:rsidRPr="00076505" w:rsidRDefault="008322CB" w:rsidP="00E52552">
            <w:pPr>
              <w:rPr>
                <w:rFonts w:ascii="Imago" w:hAnsi="Imago" w:cs="Arial"/>
                <w:lang w:val="en-GB"/>
              </w:rPr>
            </w:pPr>
            <w:r w:rsidRPr="00076505">
              <w:rPr>
                <w:rFonts w:ascii="Imago" w:hAnsi="Imago" w:cs="Arial"/>
                <w:lang w:val="en-GB"/>
              </w:rPr>
              <w:t>DP</w:t>
            </w:r>
          </w:p>
        </w:tc>
        <w:tc>
          <w:tcPr>
            <w:tcW w:w="7620" w:type="dxa"/>
          </w:tcPr>
          <w:p w14:paraId="3DE65D88" w14:textId="77777777" w:rsidR="008322CB" w:rsidRPr="00076505" w:rsidRDefault="008322CB" w:rsidP="00E52552">
            <w:pPr>
              <w:rPr>
                <w:rFonts w:ascii="Imago" w:hAnsi="Imago" w:cs="Arial"/>
                <w:lang w:val="en-GB"/>
              </w:rPr>
            </w:pPr>
            <w:r w:rsidRPr="00076505">
              <w:rPr>
                <w:rFonts w:ascii="Imago" w:hAnsi="Imago" w:cs="Arial"/>
                <w:lang w:val="en-GB"/>
              </w:rPr>
              <w:t>Declustering potential</w:t>
            </w:r>
          </w:p>
        </w:tc>
      </w:tr>
      <w:tr w:rsidR="008322CB" w:rsidRPr="00FA2CD0" w14:paraId="3C098CE8" w14:textId="77777777" w:rsidTr="00972372">
        <w:tc>
          <w:tcPr>
            <w:tcW w:w="1560" w:type="dxa"/>
          </w:tcPr>
          <w:p w14:paraId="4A0B3811" w14:textId="77777777" w:rsidR="008322CB" w:rsidRDefault="008322CB" w:rsidP="00E52552">
            <w:pPr>
              <w:rPr>
                <w:rFonts w:ascii="Imago" w:hAnsi="Imago" w:cs="Arial"/>
                <w:lang w:val="en-GB"/>
              </w:rPr>
            </w:pPr>
            <w:r w:rsidRPr="00076505">
              <w:rPr>
                <w:rFonts w:ascii="Imago" w:hAnsi="Imago" w:cs="Arial"/>
                <w:lang w:val="en-GB"/>
              </w:rPr>
              <w:t>ESI</w:t>
            </w:r>
          </w:p>
          <w:p w14:paraId="758F49C1" w14:textId="185AE8B5" w:rsidR="00081DA3" w:rsidRPr="00076505" w:rsidRDefault="00081DA3" w:rsidP="00E52552">
            <w:pPr>
              <w:rPr>
                <w:rFonts w:ascii="Imago" w:hAnsi="Imago" w:cs="Arial"/>
                <w:lang w:val="en-GB"/>
              </w:rPr>
            </w:pPr>
            <w:r>
              <w:rPr>
                <w:rFonts w:ascii="Imago" w:hAnsi="Imago" w:cs="Arial"/>
                <w:lang w:val="en-GB"/>
              </w:rPr>
              <w:t>FSD</w:t>
            </w:r>
          </w:p>
        </w:tc>
        <w:tc>
          <w:tcPr>
            <w:tcW w:w="7620" w:type="dxa"/>
          </w:tcPr>
          <w:p w14:paraId="4A451FF2" w14:textId="0F4C841C" w:rsidR="008322CB" w:rsidRPr="00AB7E86" w:rsidRDefault="008322CB" w:rsidP="00E52552">
            <w:pPr>
              <w:rPr>
                <w:rFonts w:ascii="Imago" w:hAnsi="Imago" w:cs="Arial"/>
                <w:lang w:val="en-US"/>
              </w:rPr>
            </w:pPr>
            <w:r w:rsidRPr="00AB7E86">
              <w:rPr>
                <w:rFonts w:ascii="Imago" w:hAnsi="Imago" w:cs="Arial"/>
                <w:lang w:val="en-US"/>
              </w:rPr>
              <w:t>Electrospray ionisation</w:t>
            </w:r>
          </w:p>
          <w:p w14:paraId="150D5884" w14:textId="4C928992" w:rsidR="00081DA3" w:rsidRPr="00AB7E86" w:rsidRDefault="00081DA3" w:rsidP="00E52552">
            <w:pPr>
              <w:rPr>
                <w:rFonts w:ascii="Imago" w:hAnsi="Imago" w:cs="Arial"/>
                <w:lang w:val="en-US"/>
              </w:rPr>
            </w:pPr>
            <w:r w:rsidRPr="00AB7E86">
              <w:rPr>
                <w:rFonts w:ascii="Imago" w:hAnsi="Imago" w:cs="Arial"/>
                <w:lang w:val="en-US"/>
              </w:rPr>
              <w:t>Final sample dilution</w:t>
            </w:r>
          </w:p>
        </w:tc>
      </w:tr>
      <w:tr w:rsidR="008322CB" w:rsidRPr="00076505" w14:paraId="118EF1B1" w14:textId="77777777" w:rsidTr="00972372">
        <w:tc>
          <w:tcPr>
            <w:tcW w:w="1560" w:type="dxa"/>
          </w:tcPr>
          <w:p w14:paraId="556F68A9" w14:textId="77777777" w:rsidR="008322CB" w:rsidRPr="00076505" w:rsidRDefault="008322CB" w:rsidP="00E52552">
            <w:pPr>
              <w:rPr>
                <w:rFonts w:ascii="Imago" w:hAnsi="Imago" w:cs="Arial"/>
                <w:lang w:val="en-GB"/>
              </w:rPr>
            </w:pPr>
            <w:r w:rsidRPr="00076505">
              <w:rPr>
                <w:rFonts w:ascii="Imago" w:hAnsi="Imago" w:cs="Arial"/>
                <w:lang w:val="en-GB"/>
              </w:rPr>
              <w:t>HPLC</w:t>
            </w:r>
          </w:p>
        </w:tc>
        <w:tc>
          <w:tcPr>
            <w:tcW w:w="7620" w:type="dxa"/>
          </w:tcPr>
          <w:p w14:paraId="2E0F0711" w14:textId="08842D0B" w:rsidR="0001461B" w:rsidRPr="00076505" w:rsidRDefault="008322CB" w:rsidP="00E52552">
            <w:pPr>
              <w:rPr>
                <w:rFonts w:ascii="Imago" w:hAnsi="Imago" w:cs="Arial"/>
                <w:lang w:val="en-GB"/>
              </w:rPr>
            </w:pPr>
            <w:r w:rsidRPr="00076505">
              <w:rPr>
                <w:rFonts w:ascii="Imago" w:hAnsi="Imago" w:cs="Arial"/>
                <w:lang w:val="en-GB"/>
              </w:rPr>
              <w:t>High performance liquid chromatography</w:t>
            </w:r>
          </w:p>
        </w:tc>
      </w:tr>
      <w:tr w:rsidR="00642F55" w:rsidRPr="00E44DA4" w14:paraId="7E2DC600" w14:textId="77777777" w:rsidTr="00972372">
        <w:tc>
          <w:tcPr>
            <w:tcW w:w="1560" w:type="dxa"/>
          </w:tcPr>
          <w:p w14:paraId="4DE68725" w14:textId="77777777" w:rsidR="00642F55" w:rsidRDefault="00642F55" w:rsidP="00E52552">
            <w:pPr>
              <w:rPr>
                <w:rFonts w:ascii="Imago" w:hAnsi="Imago" w:cs="Arial"/>
                <w:lang w:val="en-GB"/>
              </w:rPr>
            </w:pPr>
            <w:r w:rsidRPr="00076505">
              <w:rPr>
                <w:rFonts w:ascii="Imago" w:hAnsi="Imago" w:cs="Arial"/>
                <w:lang w:val="en-GB"/>
              </w:rPr>
              <w:t>ID</w:t>
            </w:r>
          </w:p>
          <w:p w14:paraId="4CB06162" w14:textId="64775709" w:rsidR="00A6682C" w:rsidRDefault="00A6682C" w:rsidP="00E52552">
            <w:pPr>
              <w:rPr>
                <w:rFonts w:ascii="Imago" w:hAnsi="Imago" w:cs="Arial"/>
                <w:lang w:val="en-GB"/>
              </w:rPr>
            </w:pPr>
            <w:r>
              <w:rPr>
                <w:rFonts w:ascii="Imago" w:hAnsi="Imago" w:cs="Arial"/>
                <w:lang w:val="en-GB"/>
              </w:rPr>
              <w:t>IS</w:t>
            </w:r>
          </w:p>
          <w:p w14:paraId="1005DF96" w14:textId="45F672F5" w:rsidR="00D3173D" w:rsidRPr="00076505" w:rsidRDefault="00D3173D" w:rsidP="00E52552">
            <w:pPr>
              <w:rPr>
                <w:rFonts w:ascii="Imago" w:hAnsi="Imago" w:cs="Arial"/>
                <w:lang w:val="en-GB"/>
              </w:rPr>
            </w:pPr>
            <w:r>
              <w:rPr>
                <w:rFonts w:ascii="Imago" w:hAnsi="Imago" w:cs="Arial"/>
                <w:lang w:val="en-GB"/>
              </w:rPr>
              <w:t>ISO</w:t>
            </w:r>
          </w:p>
        </w:tc>
        <w:tc>
          <w:tcPr>
            <w:tcW w:w="7620" w:type="dxa"/>
          </w:tcPr>
          <w:p w14:paraId="3AA3D2E4" w14:textId="77777777" w:rsidR="00642F55" w:rsidRDefault="00642F55" w:rsidP="00E52552">
            <w:pPr>
              <w:rPr>
                <w:rFonts w:ascii="Imago" w:hAnsi="Imago" w:cs="Arial"/>
                <w:lang w:val="en-GB"/>
              </w:rPr>
            </w:pPr>
            <w:r w:rsidRPr="00076505">
              <w:rPr>
                <w:rFonts w:ascii="Imago" w:hAnsi="Imago" w:cs="Arial"/>
                <w:lang w:val="en-GB"/>
              </w:rPr>
              <w:t>Isotope dilution</w:t>
            </w:r>
          </w:p>
          <w:p w14:paraId="373759B6" w14:textId="77777777" w:rsidR="00D3173D" w:rsidRDefault="00A6682C" w:rsidP="00A6682C">
            <w:pPr>
              <w:rPr>
                <w:rFonts w:ascii="Imago" w:hAnsi="Imago" w:cs="Arial"/>
                <w:lang w:val="en-GB"/>
              </w:rPr>
            </w:pPr>
            <w:r>
              <w:rPr>
                <w:rFonts w:ascii="Imago" w:hAnsi="Imago" w:cs="Arial"/>
                <w:lang w:val="en-GB"/>
              </w:rPr>
              <w:t>Ion spray</w:t>
            </w:r>
          </w:p>
          <w:p w14:paraId="4C5F46D9" w14:textId="4C54E930" w:rsidR="00A6682C" w:rsidRPr="00076505" w:rsidRDefault="00A6682C" w:rsidP="00A6682C">
            <w:pPr>
              <w:rPr>
                <w:rFonts w:ascii="Imago" w:hAnsi="Imago" w:cs="Arial"/>
                <w:lang w:val="en-GB"/>
              </w:rPr>
            </w:pPr>
            <w:r w:rsidRPr="00A6682C">
              <w:rPr>
                <w:rFonts w:ascii="Imago" w:hAnsi="Imago" w:cs="Arial"/>
                <w:lang w:val="en-GB"/>
              </w:rPr>
              <w:t>International Organization for Standardization</w:t>
            </w:r>
          </w:p>
        </w:tc>
      </w:tr>
      <w:tr w:rsidR="008322CB" w:rsidRPr="00076505" w14:paraId="4E3DE281" w14:textId="77777777" w:rsidTr="00972372">
        <w:tc>
          <w:tcPr>
            <w:tcW w:w="1560" w:type="dxa"/>
          </w:tcPr>
          <w:p w14:paraId="33DAD6F6" w14:textId="77777777" w:rsidR="008322CB" w:rsidRPr="00076505" w:rsidRDefault="008322CB" w:rsidP="00E52552">
            <w:pPr>
              <w:rPr>
                <w:rFonts w:ascii="Imago" w:hAnsi="Imago" w:cs="Arial"/>
                <w:lang w:val="en-GB"/>
              </w:rPr>
            </w:pPr>
            <w:r w:rsidRPr="00076505">
              <w:rPr>
                <w:rFonts w:ascii="Imago" w:hAnsi="Imago" w:cs="Arial"/>
                <w:lang w:val="en-GB"/>
              </w:rPr>
              <w:t>ISTD</w:t>
            </w:r>
          </w:p>
        </w:tc>
        <w:tc>
          <w:tcPr>
            <w:tcW w:w="7620" w:type="dxa"/>
          </w:tcPr>
          <w:p w14:paraId="6D757607" w14:textId="7035C084" w:rsidR="008322CB" w:rsidRPr="0050381A" w:rsidRDefault="008322CB" w:rsidP="00E52552">
            <w:pPr>
              <w:rPr>
                <w:rFonts w:ascii="Imago" w:hAnsi="Imago" w:cs="Arial"/>
              </w:rPr>
            </w:pPr>
            <w:r w:rsidRPr="0050381A">
              <w:rPr>
                <w:rFonts w:ascii="Imago" w:hAnsi="Imago" w:cs="Arial"/>
              </w:rPr>
              <w:t>Internal standard</w:t>
            </w:r>
          </w:p>
        </w:tc>
      </w:tr>
      <w:tr w:rsidR="005E042E" w:rsidRPr="00E44DA4" w14:paraId="3A017A88" w14:textId="77777777" w:rsidTr="00972372">
        <w:tc>
          <w:tcPr>
            <w:tcW w:w="1560" w:type="dxa"/>
          </w:tcPr>
          <w:p w14:paraId="5F71F9F6" w14:textId="6EAAE0DB" w:rsidR="005E042E" w:rsidRPr="00076505" w:rsidRDefault="005E042E" w:rsidP="00E52552">
            <w:pPr>
              <w:rPr>
                <w:rFonts w:ascii="Imago" w:hAnsi="Imago" w:cs="Arial"/>
                <w:lang w:val="en-GB"/>
              </w:rPr>
            </w:pPr>
            <w:r w:rsidRPr="00076505">
              <w:rPr>
                <w:rFonts w:ascii="Imago" w:hAnsi="Imago"/>
                <w:lang w:val="en-GB"/>
              </w:rPr>
              <w:t>LC</w:t>
            </w:r>
            <w:r w:rsidR="00081DA3">
              <w:rPr>
                <w:rFonts w:ascii="Imago" w:hAnsi="Imago"/>
                <w:lang w:val="en-GB"/>
              </w:rPr>
              <w:t>-MS/</w:t>
            </w:r>
            <w:r w:rsidRPr="00076505">
              <w:rPr>
                <w:rFonts w:ascii="Imago" w:hAnsi="Imago"/>
                <w:lang w:val="en-GB"/>
              </w:rPr>
              <w:t>MS</w:t>
            </w:r>
          </w:p>
        </w:tc>
        <w:tc>
          <w:tcPr>
            <w:tcW w:w="7620" w:type="dxa"/>
          </w:tcPr>
          <w:p w14:paraId="328F2EC1" w14:textId="5E47CA01" w:rsidR="005E042E" w:rsidRPr="00076505" w:rsidRDefault="005E042E" w:rsidP="00E52552">
            <w:pPr>
              <w:rPr>
                <w:rFonts w:ascii="Imago" w:hAnsi="Imago" w:cs="Arial"/>
                <w:lang w:val="en-GB"/>
              </w:rPr>
            </w:pPr>
            <w:r w:rsidRPr="00076505">
              <w:rPr>
                <w:rFonts w:ascii="Imago" w:hAnsi="Imago"/>
                <w:lang w:val="en-GB"/>
              </w:rPr>
              <w:t>Liquid chromatography coupled with mass spectrometry</w:t>
            </w:r>
          </w:p>
        </w:tc>
      </w:tr>
      <w:tr w:rsidR="008322CB" w:rsidRPr="00076505" w14:paraId="2FB0FCEB" w14:textId="77777777" w:rsidTr="00972372">
        <w:tc>
          <w:tcPr>
            <w:tcW w:w="1560" w:type="dxa"/>
          </w:tcPr>
          <w:p w14:paraId="3727415C" w14:textId="77777777" w:rsidR="008322CB" w:rsidRPr="00076505" w:rsidRDefault="008322CB" w:rsidP="00E52552">
            <w:pPr>
              <w:rPr>
                <w:rFonts w:ascii="Imago" w:hAnsi="Imago" w:cs="Arial"/>
                <w:lang w:val="en-GB"/>
              </w:rPr>
            </w:pPr>
            <w:r w:rsidRPr="00076505">
              <w:rPr>
                <w:rFonts w:ascii="Imago" w:hAnsi="Imago" w:cs="Arial"/>
                <w:lang w:val="en-GB"/>
              </w:rPr>
              <w:t>MeOH</w:t>
            </w:r>
          </w:p>
        </w:tc>
        <w:tc>
          <w:tcPr>
            <w:tcW w:w="7620" w:type="dxa"/>
          </w:tcPr>
          <w:p w14:paraId="78033FBC" w14:textId="77777777" w:rsidR="008322CB" w:rsidRPr="00076505" w:rsidRDefault="008322CB" w:rsidP="00E52552">
            <w:pPr>
              <w:rPr>
                <w:rFonts w:ascii="Imago" w:hAnsi="Imago" w:cs="Arial"/>
                <w:lang w:val="en-GB"/>
              </w:rPr>
            </w:pPr>
            <w:r w:rsidRPr="00076505">
              <w:rPr>
                <w:rFonts w:ascii="Imago" w:hAnsi="Imago" w:cs="Arial"/>
                <w:lang w:val="en-GB"/>
              </w:rPr>
              <w:t>Methanol</w:t>
            </w:r>
          </w:p>
        </w:tc>
      </w:tr>
      <w:tr w:rsidR="005E042E" w:rsidRPr="00E44DA4" w14:paraId="1B9740B5" w14:textId="77777777" w:rsidTr="00511EBB">
        <w:tc>
          <w:tcPr>
            <w:tcW w:w="1560" w:type="dxa"/>
          </w:tcPr>
          <w:p w14:paraId="33E39352" w14:textId="77777777" w:rsidR="005E042E" w:rsidRPr="00076505" w:rsidRDefault="005E042E" w:rsidP="00E52552">
            <w:pPr>
              <w:rPr>
                <w:rFonts w:ascii="Imago" w:hAnsi="Imago" w:cs="Arial"/>
                <w:lang w:val="en-GB"/>
              </w:rPr>
            </w:pPr>
            <w:r w:rsidRPr="00076505">
              <w:rPr>
                <w:rFonts w:ascii="Imago" w:hAnsi="Imago" w:cs="Arial"/>
                <w:lang w:val="en-GB"/>
              </w:rPr>
              <w:t>Milli-Q water</w:t>
            </w:r>
          </w:p>
        </w:tc>
        <w:tc>
          <w:tcPr>
            <w:tcW w:w="7620" w:type="dxa"/>
            <w:vAlign w:val="center"/>
          </w:tcPr>
          <w:p w14:paraId="3C97835C" w14:textId="14CD3B92" w:rsidR="005E042E" w:rsidRPr="00076505" w:rsidRDefault="005E042E" w:rsidP="00E52552">
            <w:pPr>
              <w:rPr>
                <w:rFonts w:ascii="Imago" w:hAnsi="Imago" w:cs="Arial"/>
                <w:lang w:val="en-GB"/>
              </w:rPr>
            </w:pPr>
            <w:r w:rsidRPr="00076505">
              <w:rPr>
                <w:rFonts w:ascii="Imago" w:hAnsi="Imago" w:cs="Arial"/>
                <w:lang w:val="en-GB"/>
              </w:rPr>
              <w:t>Ultrapure water (18.2 MΩ cm</w:t>
            </w:r>
            <w:r w:rsidRPr="00076505">
              <w:rPr>
                <w:rFonts w:ascii="Imago" w:hAnsi="Imago" w:cs="Arial"/>
                <w:vertAlign w:val="superscript"/>
                <w:lang w:val="en-GB"/>
              </w:rPr>
              <w:t>-1</w:t>
            </w:r>
            <w:r w:rsidRPr="00076505">
              <w:rPr>
                <w:rFonts w:ascii="Imago" w:hAnsi="Imago" w:cs="Arial"/>
                <w:lang w:val="en-GB"/>
              </w:rPr>
              <w:t>) from Millipore MilliQ System Direct-Q 3UV</w:t>
            </w:r>
          </w:p>
        </w:tc>
      </w:tr>
      <w:tr w:rsidR="00573EF9" w:rsidRPr="00076505" w14:paraId="7CC2B5E6" w14:textId="77777777" w:rsidTr="00511EBB">
        <w:tc>
          <w:tcPr>
            <w:tcW w:w="1560" w:type="dxa"/>
          </w:tcPr>
          <w:p w14:paraId="0328596F" w14:textId="4E56C2F2" w:rsidR="00573EF9" w:rsidRPr="00076505" w:rsidRDefault="00573EF9" w:rsidP="00E52552">
            <w:pPr>
              <w:rPr>
                <w:rFonts w:ascii="Imago" w:hAnsi="Imago" w:cs="Arial"/>
                <w:lang w:val="en-GB"/>
              </w:rPr>
            </w:pPr>
            <w:r w:rsidRPr="00076505">
              <w:rPr>
                <w:rFonts w:ascii="Imago" w:hAnsi="Imago" w:cs="Arial"/>
                <w:lang w:val="en-GB"/>
              </w:rPr>
              <w:t>MPAG</w:t>
            </w:r>
          </w:p>
        </w:tc>
        <w:tc>
          <w:tcPr>
            <w:tcW w:w="7620" w:type="dxa"/>
            <w:vAlign w:val="center"/>
          </w:tcPr>
          <w:p w14:paraId="3DFBB7B0" w14:textId="098FA98B" w:rsidR="00573EF9" w:rsidRPr="00076505" w:rsidRDefault="00573EF9" w:rsidP="00E52552">
            <w:pPr>
              <w:rPr>
                <w:rFonts w:ascii="Imago" w:hAnsi="Imago" w:cs="Arial"/>
                <w:lang w:val="en-GB"/>
              </w:rPr>
            </w:pPr>
            <w:r w:rsidRPr="00076505">
              <w:rPr>
                <w:rFonts w:ascii="Imago" w:hAnsi="Imago" w:cs="Arial"/>
                <w:lang w:val="en-GB"/>
              </w:rPr>
              <w:t>Mycophenolic acid glucuronide</w:t>
            </w:r>
          </w:p>
        </w:tc>
      </w:tr>
      <w:tr w:rsidR="005E042E" w:rsidRPr="00076505" w14:paraId="4A81A859" w14:textId="77777777" w:rsidTr="00972372">
        <w:tc>
          <w:tcPr>
            <w:tcW w:w="1560" w:type="dxa"/>
          </w:tcPr>
          <w:p w14:paraId="149A22E5" w14:textId="77777777" w:rsidR="005E042E" w:rsidRPr="00076505" w:rsidRDefault="005E042E" w:rsidP="00E52552">
            <w:pPr>
              <w:rPr>
                <w:rFonts w:ascii="Imago" w:hAnsi="Imago" w:cs="Arial"/>
                <w:lang w:val="en-GB"/>
              </w:rPr>
            </w:pPr>
            <w:r w:rsidRPr="00076505">
              <w:rPr>
                <w:rFonts w:ascii="Imago" w:hAnsi="Imago" w:cs="Arial"/>
                <w:lang w:val="en-GB"/>
              </w:rPr>
              <w:t>MRM</w:t>
            </w:r>
          </w:p>
        </w:tc>
        <w:tc>
          <w:tcPr>
            <w:tcW w:w="7620" w:type="dxa"/>
          </w:tcPr>
          <w:p w14:paraId="78395513" w14:textId="77777777" w:rsidR="005E042E" w:rsidRPr="00076505" w:rsidRDefault="005E042E" w:rsidP="00E52552">
            <w:pPr>
              <w:rPr>
                <w:rFonts w:ascii="Imago" w:hAnsi="Imago" w:cs="Arial"/>
                <w:lang w:val="en-GB"/>
              </w:rPr>
            </w:pPr>
            <w:r w:rsidRPr="00076505">
              <w:rPr>
                <w:rFonts w:ascii="Imago" w:hAnsi="Imago" w:cs="Arial"/>
                <w:lang w:val="en-GB"/>
              </w:rPr>
              <w:t>Multiple reaction monitoring</w:t>
            </w:r>
          </w:p>
        </w:tc>
      </w:tr>
      <w:tr w:rsidR="005E042E" w:rsidRPr="00E44DA4" w14:paraId="1B428A01" w14:textId="77777777" w:rsidTr="00972372">
        <w:tc>
          <w:tcPr>
            <w:tcW w:w="1560" w:type="dxa"/>
          </w:tcPr>
          <w:p w14:paraId="722BC99A" w14:textId="77777777" w:rsidR="005E042E" w:rsidRPr="00427256" w:rsidRDefault="005E042E" w:rsidP="00E52552">
            <w:pPr>
              <w:rPr>
                <w:rFonts w:ascii="Imago" w:hAnsi="Imago" w:cs="Arial"/>
                <w:lang w:val="en-GB"/>
              </w:rPr>
            </w:pPr>
            <w:r w:rsidRPr="00427256">
              <w:rPr>
                <w:rFonts w:ascii="Imago" w:hAnsi="Imago" w:cs="Arial"/>
                <w:lang w:val="en-GB"/>
              </w:rPr>
              <w:t>MS</w:t>
            </w:r>
          </w:p>
          <w:p w14:paraId="6B242E47" w14:textId="3D30958F" w:rsidR="00233DAD" w:rsidRPr="00427256" w:rsidRDefault="00233DAD" w:rsidP="00E52552">
            <w:pPr>
              <w:rPr>
                <w:rFonts w:ascii="Imago" w:hAnsi="Imago" w:cs="Arial"/>
                <w:lang w:val="en-GB"/>
              </w:rPr>
            </w:pPr>
            <w:r w:rsidRPr="00427256">
              <w:rPr>
                <w:rFonts w:ascii="Imago" w:hAnsi="Imago" w:cs="Arial"/>
                <w:lang w:val="en-GB"/>
              </w:rPr>
              <w:t>MSDS</w:t>
            </w:r>
          </w:p>
        </w:tc>
        <w:tc>
          <w:tcPr>
            <w:tcW w:w="7620" w:type="dxa"/>
          </w:tcPr>
          <w:p w14:paraId="129EE9B4" w14:textId="77777777" w:rsidR="005E042E" w:rsidRPr="00427256" w:rsidRDefault="005E042E" w:rsidP="00E52552">
            <w:pPr>
              <w:rPr>
                <w:rFonts w:ascii="Imago" w:hAnsi="Imago" w:cs="Arial"/>
                <w:lang w:val="en-GB"/>
              </w:rPr>
            </w:pPr>
            <w:r w:rsidRPr="00427256">
              <w:rPr>
                <w:rFonts w:ascii="Imago" w:hAnsi="Imago" w:cs="Arial"/>
                <w:lang w:val="en-GB"/>
              </w:rPr>
              <w:t>Mass spectrometer</w:t>
            </w:r>
          </w:p>
          <w:p w14:paraId="661052BA" w14:textId="027B2850" w:rsidR="00233DAD" w:rsidRPr="00427256" w:rsidRDefault="00233DAD" w:rsidP="00E52552">
            <w:pPr>
              <w:rPr>
                <w:rFonts w:ascii="Imago" w:hAnsi="Imago" w:cs="Arial"/>
                <w:lang w:val="en-GB"/>
              </w:rPr>
            </w:pPr>
            <w:r w:rsidRPr="00427256">
              <w:rPr>
                <w:rFonts w:ascii="Imago" w:hAnsi="Imago"/>
                <w:lang w:val="en-GB"/>
              </w:rPr>
              <w:t>Material safety data sheets</w:t>
            </w:r>
          </w:p>
        </w:tc>
      </w:tr>
      <w:tr w:rsidR="00051518" w:rsidRPr="00076505" w14:paraId="6380213C" w14:textId="77777777" w:rsidTr="00972372">
        <w:tc>
          <w:tcPr>
            <w:tcW w:w="1560" w:type="dxa"/>
          </w:tcPr>
          <w:p w14:paraId="2A3454E4" w14:textId="0B47F11A" w:rsidR="00051518" w:rsidRPr="00427256" w:rsidRDefault="00051518" w:rsidP="00E52552">
            <w:pPr>
              <w:rPr>
                <w:rFonts w:ascii="Imago" w:hAnsi="Imago" w:cs="Arial"/>
                <w:lang w:val="en-GB"/>
              </w:rPr>
            </w:pPr>
            <w:r w:rsidRPr="00427256">
              <w:rPr>
                <w:rFonts w:ascii="Imago" w:hAnsi="Imago" w:cs="Arial"/>
                <w:lang w:val="en-GB"/>
              </w:rPr>
              <w:t>NS</w:t>
            </w:r>
          </w:p>
        </w:tc>
        <w:tc>
          <w:tcPr>
            <w:tcW w:w="7620" w:type="dxa"/>
          </w:tcPr>
          <w:p w14:paraId="34A971D1" w14:textId="6A657FE5" w:rsidR="00051518" w:rsidRPr="00427256" w:rsidRDefault="00051518" w:rsidP="00E52552">
            <w:pPr>
              <w:rPr>
                <w:rFonts w:ascii="Imago" w:hAnsi="Imago" w:cs="Arial"/>
                <w:lang w:val="en-GB"/>
              </w:rPr>
            </w:pPr>
            <w:r w:rsidRPr="00427256">
              <w:rPr>
                <w:rFonts w:ascii="Imago" w:hAnsi="Imago" w:cs="Arial"/>
                <w:lang w:val="en-GB"/>
              </w:rPr>
              <w:t>Normschliff (standard taper joint)</w:t>
            </w:r>
          </w:p>
        </w:tc>
      </w:tr>
      <w:tr w:rsidR="00C447B8" w:rsidRPr="00076505" w14:paraId="151B7D25" w14:textId="77777777" w:rsidTr="00972372">
        <w:tc>
          <w:tcPr>
            <w:tcW w:w="1560" w:type="dxa"/>
          </w:tcPr>
          <w:p w14:paraId="6350A07F" w14:textId="381FFBDC" w:rsidR="00C447B8" w:rsidRPr="00427256" w:rsidRDefault="00C447B8" w:rsidP="00E52552">
            <w:pPr>
              <w:rPr>
                <w:rFonts w:ascii="Imago" w:hAnsi="Imago" w:cs="Arial"/>
                <w:lang w:val="en-GB"/>
              </w:rPr>
            </w:pPr>
            <w:r w:rsidRPr="00427256">
              <w:rPr>
                <w:rFonts w:ascii="Imago" w:hAnsi="Imago" w:cs="Arial"/>
                <w:lang w:val="en-GB"/>
              </w:rPr>
              <w:t>PP</w:t>
            </w:r>
          </w:p>
        </w:tc>
        <w:tc>
          <w:tcPr>
            <w:tcW w:w="7620" w:type="dxa"/>
          </w:tcPr>
          <w:p w14:paraId="272A195B" w14:textId="2DA7420D" w:rsidR="00C447B8" w:rsidRPr="00427256" w:rsidRDefault="00C447B8" w:rsidP="00E52552">
            <w:pPr>
              <w:rPr>
                <w:rFonts w:ascii="Imago" w:hAnsi="Imago" w:cs="Arial"/>
                <w:lang w:val="en-GB"/>
              </w:rPr>
            </w:pPr>
            <w:r w:rsidRPr="00427256">
              <w:rPr>
                <w:rFonts w:ascii="Imago" w:hAnsi="Imago" w:cs="Arial"/>
                <w:lang w:val="en-GB"/>
              </w:rPr>
              <w:t>Polypropylene</w:t>
            </w:r>
          </w:p>
        </w:tc>
      </w:tr>
      <w:tr w:rsidR="005E042E" w:rsidRPr="00076505" w14:paraId="32EA667F" w14:textId="77777777" w:rsidTr="00972372">
        <w:tc>
          <w:tcPr>
            <w:tcW w:w="1560" w:type="dxa"/>
          </w:tcPr>
          <w:p w14:paraId="62B5196F" w14:textId="77777777" w:rsidR="005E042E" w:rsidRPr="00427256" w:rsidRDefault="005E042E" w:rsidP="00E52552">
            <w:pPr>
              <w:rPr>
                <w:rFonts w:ascii="Imago" w:hAnsi="Imago" w:cs="Arial"/>
                <w:lang w:val="en-GB"/>
              </w:rPr>
            </w:pPr>
            <w:r w:rsidRPr="00427256">
              <w:rPr>
                <w:rFonts w:ascii="Imago" w:hAnsi="Imago" w:cs="Arial"/>
                <w:lang w:val="en-GB"/>
              </w:rPr>
              <w:t>PSI</w:t>
            </w:r>
          </w:p>
        </w:tc>
        <w:tc>
          <w:tcPr>
            <w:tcW w:w="7620" w:type="dxa"/>
          </w:tcPr>
          <w:p w14:paraId="589DA5B1" w14:textId="77777777" w:rsidR="005E042E" w:rsidRPr="00427256" w:rsidRDefault="005E042E" w:rsidP="00E52552">
            <w:pPr>
              <w:rPr>
                <w:rFonts w:ascii="Imago" w:hAnsi="Imago" w:cs="Arial"/>
                <w:lang w:val="en-GB"/>
              </w:rPr>
            </w:pPr>
            <w:r w:rsidRPr="00427256">
              <w:rPr>
                <w:rFonts w:ascii="Imago" w:hAnsi="Imago" w:cs="Arial"/>
                <w:lang w:val="en-GB"/>
              </w:rPr>
              <w:t>Pound per square inch</w:t>
            </w:r>
          </w:p>
        </w:tc>
      </w:tr>
      <w:tr w:rsidR="00D97F5A" w:rsidRPr="00076505" w14:paraId="6B59691D" w14:textId="77777777" w:rsidTr="00972372">
        <w:tc>
          <w:tcPr>
            <w:tcW w:w="1560" w:type="dxa"/>
          </w:tcPr>
          <w:p w14:paraId="2620C621" w14:textId="0CFCDD2D" w:rsidR="00D97F5A" w:rsidRPr="00427256" w:rsidRDefault="00D97F5A" w:rsidP="00D97F5A">
            <w:pPr>
              <w:rPr>
                <w:rFonts w:ascii="Imago" w:hAnsi="Imago" w:cs="Arial"/>
                <w:lang w:val="en-GB"/>
              </w:rPr>
            </w:pPr>
            <w:r w:rsidRPr="00427256">
              <w:rPr>
                <w:rFonts w:ascii="Imago" w:hAnsi="Imago" w:cs="Arial"/>
                <w:lang w:val="en-GB"/>
              </w:rPr>
              <w:t>rcf</w:t>
            </w:r>
          </w:p>
        </w:tc>
        <w:tc>
          <w:tcPr>
            <w:tcW w:w="7620" w:type="dxa"/>
          </w:tcPr>
          <w:p w14:paraId="525D963C" w14:textId="5BBDB8F3" w:rsidR="00D97F5A" w:rsidRPr="00427256" w:rsidRDefault="00D97F5A" w:rsidP="00D97F5A">
            <w:pPr>
              <w:rPr>
                <w:rFonts w:ascii="Imago" w:hAnsi="Imago" w:cs="Arial"/>
                <w:lang w:val="en-GB"/>
              </w:rPr>
            </w:pPr>
            <w:r w:rsidRPr="00427256">
              <w:rPr>
                <w:rFonts w:ascii="Imago" w:hAnsi="Imago" w:cs="Arial"/>
                <w:lang w:val="en-GB"/>
              </w:rPr>
              <w:t>Relative centrifugal force</w:t>
            </w:r>
          </w:p>
        </w:tc>
      </w:tr>
      <w:tr w:rsidR="005E042E" w:rsidRPr="00076505" w14:paraId="647020DB" w14:textId="77777777" w:rsidTr="00972372">
        <w:tc>
          <w:tcPr>
            <w:tcW w:w="1560" w:type="dxa"/>
          </w:tcPr>
          <w:p w14:paraId="6FD5CD40" w14:textId="77777777" w:rsidR="005E042E" w:rsidRPr="00427256" w:rsidRDefault="005E042E" w:rsidP="00E52552">
            <w:pPr>
              <w:rPr>
                <w:rFonts w:ascii="Imago" w:hAnsi="Imago" w:cs="Arial"/>
                <w:lang w:val="en-GB"/>
              </w:rPr>
            </w:pPr>
            <w:r w:rsidRPr="00427256">
              <w:rPr>
                <w:rFonts w:ascii="Imago" w:hAnsi="Imago" w:cs="Arial"/>
                <w:lang w:val="en-GB"/>
              </w:rPr>
              <w:t>SST</w:t>
            </w:r>
          </w:p>
        </w:tc>
        <w:tc>
          <w:tcPr>
            <w:tcW w:w="7620" w:type="dxa"/>
          </w:tcPr>
          <w:p w14:paraId="782FFFAA" w14:textId="77777777" w:rsidR="005E042E" w:rsidRPr="00427256" w:rsidRDefault="005E042E" w:rsidP="00E52552">
            <w:pPr>
              <w:rPr>
                <w:rFonts w:ascii="Imago" w:hAnsi="Imago" w:cs="Arial"/>
                <w:lang w:val="en-GB"/>
              </w:rPr>
            </w:pPr>
            <w:r w:rsidRPr="00427256">
              <w:rPr>
                <w:rFonts w:ascii="Imago" w:hAnsi="Imago" w:cs="Arial"/>
                <w:lang w:val="en-GB"/>
              </w:rPr>
              <w:t>System Suitability Test</w:t>
            </w:r>
          </w:p>
        </w:tc>
      </w:tr>
      <w:tr w:rsidR="00C429BB" w:rsidRPr="00E44DA4" w14:paraId="674785E4" w14:textId="77777777" w:rsidTr="00972372">
        <w:tc>
          <w:tcPr>
            <w:tcW w:w="1560" w:type="dxa"/>
          </w:tcPr>
          <w:p w14:paraId="5416DCDE" w14:textId="77777777" w:rsidR="00C429BB" w:rsidRPr="00427256" w:rsidRDefault="00C429BB" w:rsidP="00E52552">
            <w:pPr>
              <w:rPr>
                <w:rFonts w:ascii="Imago" w:hAnsi="Imago" w:cs="Arial"/>
                <w:lang w:val="en-GB"/>
              </w:rPr>
            </w:pPr>
            <w:r w:rsidRPr="00427256">
              <w:rPr>
                <w:rFonts w:ascii="Imago" w:hAnsi="Imago" w:cs="Arial"/>
                <w:lang w:val="en-GB"/>
              </w:rPr>
              <w:t>TDM</w:t>
            </w:r>
          </w:p>
          <w:p w14:paraId="52315C99" w14:textId="4734BFD2" w:rsidR="00D3173D" w:rsidRPr="00427256" w:rsidRDefault="00D3173D" w:rsidP="00E52552">
            <w:pPr>
              <w:rPr>
                <w:rFonts w:ascii="Imago" w:hAnsi="Imago" w:cs="Arial"/>
                <w:lang w:val="en-GB"/>
              </w:rPr>
            </w:pPr>
            <w:r w:rsidRPr="00427256">
              <w:rPr>
                <w:rFonts w:ascii="Imago" w:hAnsi="Imago" w:cs="Arial"/>
                <w:lang w:val="en-GB"/>
              </w:rPr>
              <w:t>USP</w:t>
            </w:r>
          </w:p>
        </w:tc>
        <w:tc>
          <w:tcPr>
            <w:tcW w:w="7620" w:type="dxa"/>
          </w:tcPr>
          <w:p w14:paraId="12222AE7" w14:textId="77777777" w:rsidR="00C429BB" w:rsidRPr="00427256" w:rsidRDefault="00C429BB" w:rsidP="00E52552">
            <w:pPr>
              <w:rPr>
                <w:rFonts w:ascii="Imago" w:hAnsi="Imago" w:cs="Arial"/>
                <w:lang w:val="en-GB"/>
              </w:rPr>
            </w:pPr>
            <w:r w:rsidRPr="00427256">
              <w:rPr>
                <w:rFonts w:ascii="Imago" w:hAnsi="Imago" w:cs="Arial"/>
                <w:lang w:val="en-GB"/>
              </w:rPr>
              <w:t>Therapeutic drug monitoring</w:t>
            </w:r>
          </w:p>
          <w:p w14:paraId="4ABA4720" w14:textId="37D55C9A" w:rsidR="00D3173D" w:rsidRPr="00427256" w:rsidRDefault="00A6682C" w:rsidP="00E52552">
            <w:pPr>
              <w:rPr>
                <w:rFonts w:ascii="Imago" w:hAnsi="Imago" w:cs="Arial"/>
                <w:lang w:val="en-GB"/>
              </w:rPr>
            </w:pPr>
            <w:r w:rsidRPr="00A6682C">
              <w:rPr>
                <w:rFonts w:ascii="Imago" w:hAnsi="Imago" w:cs="Arial"/>
                <w:lang w:val="en-GB"/>
              </w:rPr>
              <w:t>United States Pharmacopeia</w:t>
            </w:r>
          </w:p>
        </w:tc>
      </w:tr>
      <w:tr w:rsidR="005E042E" w:rsidRPr="00E44DA4" w14:paraId="6386B0D6" w14:textId="77777777" w:rsidTr="00972372">
        <w:tc>
          <w:tcPr>
            <w:tcW w:w="1560" w:type="dxa"/>
          </w:tcPr>
          <w:p w14:paraId="52CEF0D3" w14:textId="77777777" w:rsidR="005E042E" w:rsidRPr="00427256" w:rsidRDefault="005E042E" w:rsidP="00E52552">
            <w:pPr>
              <w:rPr>
                <w:rFonts w:ascii="Imago" w:hAnsi="Imago" w:cs="Arial"/>
                <w:lang w:val="en-GB"/>
              </w:rPr>
            </w:pPr>
            <w:r w:rsidRPr="00427256">
              <w:rPr>
                <w:rFonts w:ascii="Imago" w:hAnsi="Imago" w:cs="Arial"/>
                <w:lang w:val="en-GB"/>
              </w:rPr>
              <w:t>QC</w:t>
            </w:r>
          </w:p>
          <w:p w14:paraId="3CA95464" w14:textId="32E32F94" w:rsidR="0001461B" w:rsidRPr="00427256" w:rsidRDefault="0001461B" w:rsidP="00E52552">
            <w:pPr>
              <w:rPr>
                <w:rFonts w:ascii="Imago" w:hAnsi="Imago" w:cs="Arial"/>
                <w:lang w:val="en-GB"/>
              </w:rPr>
            </w:pPr>
            <w:r w:rsidRPr="00AB7E86">
              <w:rPr>
                <w:rFonts w:ascii="Imago" w:hAnsi="Imago" w:cs="Arial"/>
                <w:lang w:val="en-GB"/>
              </w:rPr>
              <w:t>qNMR</w:t>
            </w:r>
          </w:p>
        </w:tc>
        <w:tc>
          <w:tcPr>
            <w:tcW w:w="7620" w:type="dxa"/>
          </w:tcPr>
          <w:p w14:paraId="6AB579DE" w14:textId="77777777" w:rsidR="0001461B" w:rsidRPr="00427256" w:rsidRDefault="005E042E" w:rsidP="00E52552">
            <w:pPr>
              <w:rPr>
                <w:rFonts w:ascii="Imago" w:hAnsi="Imago" w:cs="Arial"/>
                <w:lang w:val="en-GB"/>
              </w:rPr>
            </w:pPr>
            <w:r w:rsidRPr="00427256">
              <w:rPr>
                <w:rFonts w:ascii="Imago" w:hAnsi="Imago" w:cs="Arial"/>
                <w:lang w:val="en-GB"/>
              </w:rPr>
              <w:t>Quality Control</w:t>
            </w:r>
          </w:p>
          <w:p w14:paraId="4D88CE09" w14:textId="77777777" w:rsidR="0001461B" w:rsidRDefault="0001461B" w:rsidP="00E52552">
            <w:pPr>
              <w:rPr>
                <w:rFonts w:ascii="Imago" w:hAnsi="Imago" w:cs="Arial"/>
                <w:lang w:val="en-GB"/>
              </w:rPr>
            </w:pPr>
            <w:r w:rsidRPr="00AB7E86">
              <w:rPr>
                <w:rFonts w:ascii="Imago" w:hAnsi="Imago" w:cs="Arial"/>
                <w:lang w:val="en-GB"/>
              </w:rPr>
              <w:t>Quantitative nuclear magnetic resonance</w:t>
            </w:r>
          </w:p>
          <w:p w14:paraId="0092478E" w14:textId="77777777" w:rsidR="00A336DE" w:rsidRDefault="00A336DE" w:rsidP="00E52552">
            <w:pPr>
              <w:rPr>
                <w:rFonts w:ascii="Imago" w:hAnsi="Imago" w:cs="Arial"/>
                <w:lang w:val="en-GB"/>
              </w:rPr>
            </w:pPr>
          </w:p>
          <w:p w14:paraId="47174A35" w14:textId="620D3588" w:rsidR="000D4A7A" w:rsidRPr="00427256" w:rsidRDefault="000D4A7A" w:rsidP="00E52552">
            <w:pPr>
              <w:rPr>
                <w:rFonts w:ascii="Imago" w:hAnsi="Imago" w:cs="Arial"/>
                <w:lang w:val="en-GB"/>
              </w:rPr>
            </w:pPr>
          </w:p>
        </w:tc>
      </w:tr>
    </w:tbl>
    <w:p w14:paraId="2CD4EF2D" w14:textId="080AA845" w:rsidR="00076505" w:rsidRPr="00076505" w:rsidRDefault="00076505" w:rsidP="00E44DA4">
      <w:pPr>
        <w:pStyle w:val="s1"/>
        <w:numPr>
          <w:ilvl w:val="0"/>
          <w:numId w:val="0"/>
        </w:numPr>
        <w:rPr>
          <w:rFonts w:ascii="Imago" w:hAnsi="Imago"/>
          <w:lang w:val="en-GB"/>
        </w:rPr>
      </w:pPr>
    </w:p>
    <w:sectPr w:rsidR="00076505" w:rsidRPr="00076505" w:rsidSect="00930003">
      <w:headerReference w:type="even" r:id="rId15"/>
      <w:headerReference w:type="default" r:id="rId16"/>
      <w:footerReference w:type="even" r:id="rId17"/>
      <w:footerReference w:type="default" r:id="rId18"/>
      <w:headerReference w:type="first" r:id="rId19"/>
      <w:footerReference w:type="first" r:id="rId20"/>
      <w:pgSz w:w="11906" w:h="16838"/>
      <w:pgMar w:top="1440" w:right="127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EACB" w14:textId="77777777" w:rsidR="009818D5" w:rsidRDefault="009818D5" w:rsidP="00B04827">
      <w:r>
        <w:separator/>
      </w:r>
    </w:p>
  </w:endnote>
  <w:endnote w:type="continuationSeparator" w:id="0">
    <w:p w14:paraId="46DCF307" w14:textId="77777777" w:rsidR="009818D5" w:rsidRDefault="009818D5" w:rsidP="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mago">
    <w:altName w:val="Georgia"/>
    <w:panose1 w:val="02000500060000020004"/>
    <w:charset w:val="00"/>
    <w:family w:val="auto"/>
    <w:pitch w:val="variable"/>
    <w:sig w:usb0="A00002AF" w:usb1="500020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0EAC" w14:textId="77777777" w:rsidR="003341E3" w:rsidRDefault="00334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4AE" w14:textId="77777777" w:rsidR="003341E3" w:rsidRDefault="00334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87B6" w14:textId="77777777" w:rsidR="003341E3" w:rsidRDefault="0033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FBD4" w14:textId="77777777" w:rsidR="009818D5" w:rsidRDefault="009818D5" w:rsidP="00B04827">
      <w:r>
        <w:separator/>
      </w:r>
    </w:p>
  </w:footnote>
  <w:footnote w:type="continuationSeparator" w:id="0">
    <w:p w14:paraId="33A967FC" w14:textId="77777777" w:rsidR="009818D5" w:rsidRDefault="009818D5" w:rsidP="00B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A4CB" w14:textId="77777777" w:rsidR="003341E3" w:rsidRDefault="0033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AED8" w14:textId="5E7382CF" w:rsidR="0050381A" w:rsidRPr="00885E72" w:rsidRDefault="003341E3" w:rsidP="003341E3">
    <w:pPr>
      <w:pStyle w:val="Header"/>
      <w:rPr>
        <w:noProof/>
        <w:szCs w:val="16"/>
        <w:lang w:val="en-GB"/>
      </w:rPr>
    </w:pPr>
    <w:r w:rsidRPr="0079094F">
      <w:rPr>
        <w:noProof/>
        <w:szCs w:val="16"/>
        <w:lang w:val="en-US"/>
      </w:rPr>
      <w:t>Supplemental material</w:t>
    </w:r>
    <w:r>
      <w:rPr>
        <w:noProof/>
        <w:szCs w:val="16"/>
        <w:lang w:val="en-US"/>
      </w:rPr>
      <w:t xml:space="preserve"> 1</w:t>
    </w:r>
    <w:r w:rsidRPr="0079094F">
      <w:rPr>
        <w:noProof/>
        <w:szCs w:val="16"/>
        <w:lang w:val="en-US"/>
      </w:rPr>
      <w:t xml:space="preserve"> – </w:t>
    </w:r>
    <w:r>
      <w:rPr>
        <w:noProof/>
        <w:szCs w:val="16"/>
        <w:lang w:val="en-US"/>
      </w:rPr>
      <w:t>mycophenolic acid glucuronide</w:t>
    </w:r>
    <w:r w:rsidRPr="00885E72">
      <w:rPr>
        <w:noProof/>
        <w:szCs w:val="16"/>
        <w:lang w:val="en-GB"/>
      </w:rPr>
      <w:tab/>
      <w:t xml:space="preserve">Page </w:t>
    </w:r>
    <w:r w:rsidRPr="0079094F">
      <w:rPr>
        <w:noProof/>
        <w:szCs w:val="16"/>
      </w:rPr>
      <w:fldChar w:fldCharType="begin"/>
    </w:r>
    <w:r w:rsidRPr="00885E72">
      <w:rPr>
        <w:noProof/>
        <w:szCs w:val="16"/>
        <w:lang w:val="en-GB"/>
      </w:rPr>
      <w:instrText>PAGE  \* Arabic  \* MERGEFORMAT</w:instrText>
    </w:r>
    <w:r w:rsidRPr="0079094F">
      <w:rPr>
        <w:noProof/>
        <w:szCs w:val="16"/>
      </w:rPr>
      <w:fldChar w:fldCharType="separate"/>
    </w:r>
    <w:r w:rsidRPr="00885E72">
      <w:rPr>
        <w:noProof/>
        <w:szCs w:val="16"/>
        <w:lang w:val="en-GB"/>
      </w:rPr>
      <w:t>2</w:t>
    </w:r>
    <w:r w:rsidRPr="0079094F">
      <w:rPr>
        <w:noProof/>
        <w:szCs w:val="16"/>
      </w:rPr>
      <w:fldChar w:fldCharType="end"/>
    </w:r>
    <w:r w:rsidRPr="00885E72">
      <w:rPr>
        <w:noProof/>
        <w:szCs w:val="16"/>
        <w:lang w:val="en-GB"/>
      </w:rPr>
      <w:t xml:space="preserve"> (</w:t>
    </w:r>
    <w:r w:rsidRPr="0079094F">
      <w:rPr>
        <w:noProof/>
        <w:szCs w:val="16"/>
      </w:rPr>
      <w:fldChar w:fldCharType="begin"/>
    </w:r>
    <w:r w:rsidRPr="00885E72">
      <w:rPr>
        <w:noProof/>
        <w:szCs w:val="16"/>
        <w:lang w:val="en-GB"/>
      </w:rPr>
      <w:instrText>NUMPAGES  \* Arabic  \* MERGEFORMAT</w:instrText>
    </w:r>
    <w:r w:rsidRPr="0079094F">
      <w:rPr>
        <w:noProof/>
        <w:szCs w:val="16"/>
      </w:rPr>
      <w:fldChar w:fldCharType="separate"/>
    </w:r>
    <w:r w:rsidRPr="00885E72">
      <w:rPr>
        <w:noProof/>
        <w:szCs w:val="16"/>
        <w:lang w:val="en-GB"/>
      </w:rPr>
      <w:t>43</w:t>
    </w:r>
    <w:r w:rsidRPr="0079094F">
      <w:rPr>
        <w:noProof/>
        <w:szCs w:val="16"/>
      </w:rPr>
      <w:fldChar w:fldCharType="end"/>
    </w:r>
    <w:r w:rsidRPr="00885E72">
      <w:rPr>
        <w:noProof/>
        <w:szCs w:val="16"/>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394E" w14:textId="77777777" w:rsidR="003341E3" w:rsidRDefault="00334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6AF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80" w:hanging="720"/>
      </w:pPr>
      <w:rPr>
        <w:rFonts w:ascii="Arial" w:hAnsi="Arial" w:hint="default"/>
        <w:b/>
        <w:sz w:val="28"/>
      </w:rPr>
    </w:lvl>
    <w:lvl w:ilvl="2">
      <w:start w:val="1"/>
      <w:numFmt w:val="decimal"/>
      <w:pStyle w:val="s3"/>
      <w:isLgl/>
      <w:lvlText w:val="%1.%2.%3"/>
      <w:lvlJc w:val="left"/>
      <w:pPr>
        <w:ind w:left="1428" w:hanging="720"/>
      </w:pPr>
      <w:rPr>
        <w:rFonts w:ascii="Arial" w:hAnsi="Arial" w:hint="default"/>
        <w:b/>
        <w:sz w:val="24"/>
      </w:rPr>
    </w:lvl>
    <w:lvl w:ilvl="3">
      <w:start w:val="1"/>
      <w:numFmt w:val="decimal"/>
      <w:pStyle w:val="s4"/>
      <w:isLgl/>
      <w:lvlText w:val="%1.%2.%3.%4"/>
      <w:lvlJc w:val="left"/>
      <w:pPr>
        <w:ind w:left="1788" w:hanging="1080"/>
      </w:pPr>
      <w:rPr>
        <w:rFonts w:ascii="Arial" w:hAnsi="Arial" w:hint="default"/>
        <w:sz w:val="24"/>
      </w:rPr>
    </w:lvl>
    <w:lvl w:ilvl="4">
      <w:start w:val="1"/>
      <w:numFmt w:val="decimal"/>
      <w:pStyle w:val="s5"/>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4D1220"/>
    <w:multiLevelType w:val="hybridMultilevel"/>
    <w:tmpl w:val="FC42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62428"/>
    <w:multiLevelType w:val="hybridMultilevel"/>
    <w:tmpl w:val="EEC22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061A9"/>
    <w:multiLevelType w:val="multilevel"/>
    <w:tmpl w:val="CC1A7D4C"/>
    <w:numStyleLink w:val="SF"/>
  </w:abstractNum>
  <w:abstractNum w:abstractNumId="6" w15:restartNumberingAfterBreak="0">
    <w:nsid w:val="199E75CD"/>
    <w:multiLevelType w:val="hybridMultilevel"/>
    <w:tmpl w:val="1F56B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2E3AC4"/>
    <w:multiLevelType w:val="hybridMultilevel"/>
    <w:tmpl w:val="70A848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1D057C"/>
    <w:multiLevelType w:val="hybridMultilevel"/>
    <w:tmpl w:val="17BCC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E11FF3"/>
    <w:multiLevelType w:val="hybridMultilevel"/>
    <w:tmpl w:val="A98A8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46916"/>
    <w:multiLevelType w:val="hybridMultilevel"/>
    <w:tmpl w:val="4C3E7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9663DE"/>
    <w:multiLevelType w:val="multilevel"/>
    <w:tmpl w:val="C4A8008C"/>
    <w:lvl w:ilvl="0">
      <w:start w:val="1"/>
      <w:numFmt w:val="decimal"/>
      <w:pStyle w:val="Neu111"/>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DB24CF"/>
    <w:multiLevelType w:val="hybridMultilevel"/>
    <w:tmpl w:val="AAE47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BC044C"/>
    <w:multiLevelType w:val="hybridMultilevel"/>
    <w:tmpl w:val="107EF09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80B786F"/>
    <w:multiLevelType w:val="multilevel"/>
    <w:tmpl w:val="9976AF22"/>
    <w:lvl w:ilvl="0">
      <w:start w:val="1"/>
      <w:numFmt w:val="decimal"/>
      <w:pStyle w:val="Formatvorlage7"/>
      <w:lvlText w:val="%1"/>
      <w:lvlJc w:val="left"/>
      <w:pPr>
        <w:ind w:left="720" w:hanging="360"/>
      </w:pPr>
      <w:rPr>
        <w:rFonts w:ascii="Arial" w:hAnsi="Arial"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B0A5B26"/>
    <w:multiLevelType w:val="hybridMultilevel"/>
    <w:tmpl w:val="6D803988"/>
    <w:lvl w:ilvl="0" w:tplc="BD38AF52">
      <w:start w:val="1"/>
      <w:numFmt w:val="decimal"/>
      <w:pStyle w:val="Flberschrift1111"/>
      <w:lvlText w:val="%1.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5BE05FB3"/>
    <w:multiLevelType w:val="hybridMultilevel"/>
    <w:tmpl w:val="49D6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FF25BD"/>
    <w:multiLevelType w:val="hybridMultilevel"/>
    <w:tmpl w:val="EBC46280"/>
    <w:lvl w:ilvl="0" w:tplc="04070001">
      <w:start w:val="1"/>
      <w:numFmt w:val="bullet"/>
      <w:lvlText w:val=""/>
      <w:lvlJc w:val="left"/>
      <w:pPr>
        <w:ind w:left="984" w:hanging="360"/>
      </w:pPr>
      <w:rPr>
        <w:rFonts w:ascii="Symbol" w:hAnsi="Symbol" w:hint="default"/>
      </w:rPr>
    </w:lvl>
    <w:lvl w:ilvl="1" w:tplc="04070003">
      <w:start w:val="1"/>
      <w:numFmt w:val="bullet"/>
      <w:lvlText w:val="o"/>
      <w:lvlJc w:val="left"/>
      <w:pPr>
        <w:ind w:left="1704" w:hanging="360"/>
      </w:pPr>
      <w:rPr>
        <w:rFonts w:ascii="Courier New" w:hAnsi="Courier New" w:cs="Courier New" w:hint="default"/>
      </w:rPr>
    </w:lvl>
    <w:lvl w:ilvl="2" w:tplc="04070005">
      <w:start w:val="1"/>
      <w:numFmt w:val="bullet"/>
      <w:lvlText w:val=""/>
      <w:lvlJc w:val="left"/>
      <w:pPr>
        <w:ind w:left="2424" w:hanging="360"/>
      </w:pPr>
      <w:rPr>
        <w:rFonts w:ascii="Wingdings" w:hAnsi="Wingdings" w:hint="default"/>
      </w:rPr>
    </w:lvl>
    <w:lvl w:ilvl="3" w:tplc="04070001" w:tentative="1">
      <w:start w:val="1"/>
      <w:numFmt w:val="bullet"/>
      <w:lvlText w:val=""/>
      <w:lvlJc w:val="left"/>
      <w:pPr>
        <w:ind w:left="3144" w:hanging="360"/>
      </w:pPr>
      <w:rPr>
        <w:rFonts w:ascii="Symbol" w:hAnsi="Symbol" w:hint="default"/>
      </w:rPr>
    </w:lvl>
    <w:lvl w:ilvl="4" w:tplc="04070003" w:tentative="1">
      <w:start w:val="1"/>
      <w:numFmt w:val="bullet"/>
      <w:lvlText w:val="o"/>
      <w:lvlJc w:val="left"/>
      <w:pPr>
        <w:ind w:left="3864" w:hanging="360"/>
      </w:pPr>
      <w:rPr>
        <w:rFonts w:ascii="Courier New" w:hAnsi="Courier New" w:cs="Courier New" w:hint="default"/>
      </w:rPr>
    </w:lvl>
    <w:lvl w:ilvl="5" w:tplc="04070005" w:tentative="1">
      <w:start w:val="1"/>
      <w:numFmt w:val="bullet"/>
      <w:lvlText w:val=""/>
      <w:lvlJc w:val="left"/>
      <w:pPr>
        <w:ind w:left="4584" w:hanging="360"/>
      </w:pPr>
      <w:rPr>
        <w:rFonts w:ascii="Wingdings" w:hAnsi="Wingdings" w:hint="default"/>
      </w:rPr>
    </w:lvl>
    <w:lvl w:ilvl="6" w:tplc="04070001" w:tentative="1">
      <w:start w:val="1"/>
      <w:numFmt w:val="bullet"/>
      <w:lvlText w:val=""/>
      <w:lvlJc w:val="left"/>
      <w:pPr>
        <w:ind w:left="5304" w:hanging="360"/>
      </w:pPr>
      <w:rPr>
        <w:rFonts w:ascii="Symbol" w:hAnsi="Symbol" w:hint="default"/>
      </w:rPr>
    </w:lvl>
    <w:lvl w:ilvl="7" w:tplc="04070003" w:tentative="1">
      <w:start w:val="1"/>
      <w:numFmt w:val="bullet"/>
      <w:lvlText w:val="o"/>
      <w:lvlJc w:val="left"/>
      <w:pPr>
        <w:ind w:left="6024" w:hanging="360"/>
      </w:pPr>
      <w:rPr>
        <w:rFonts w:ascii="Courier New" w:hAnsi="Courier New" w:cs="Courier New" w:hint="default"/>
      </w:rPr>
    </w:lvl>
    <w:lvl w:ilvl="8" w:tplc="04070005" w:tentative="1">
      <w:start w:val="1"/>
      <w:numFmt w:val="bullet"/>
      <w:lvlText w:val=""/>
      <w:lvlJc w:val="left"/>
      <w:pPr>
        <w:ind w:left="6744" w:hanging="360"/>
      </w:pPr>
      <w:rPr>
        <w:rFonts w:ascii="Wingdings" w:hAnsi="Wingdings" w:hint="default"/>
      </w:rPr>
    </w:lvl>
  </w:abstractNum>
  <w:abstractNum w:abstractNumId="18" w15:restartNumberingAfterBreak="0">
    <w:nsid w:val="64DB03AA"/>
    <w:multiLevelType w:val="hybridMultilevel"/>
    <w:tmpl w:val="9BAA35EE"/>
    <w:lvl w:ilvl="0" w:tplc="382690C0">
      <w:start w:val="11"/>
      <w:numFmt w:val="bullet"/>
      <w:lvlText w:val="-"/>
      <w:lvlJc w:val="left"/>
      <w:pPr>
        <w:ind w:left="720" w:hanging="360"/>
      </w:pPr>
      <w:rPr>
        <w:rFonts w:ascii="Arial" w:eastAsia="PMingLiU"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FE6977"/>
    <w:multiLevelType w:val="hybridMultilevel"/>
    <w:tmpl w:val="970C0D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B600432"/>
    <w:multiLevelType w:val="hybridMultilevel"/>
    <w:tmpl w:val="3E86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421B6F"/>
    <w:multiLevelType w:val="hybridMultilevel"/>
    <w:tmpl w:val="3440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C35823"/>
    <w:multiLevelType w:val="hybridMultilevel"/>
    <w:tmpl w:val="EF60BD68"/>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C56E82"/>
    <w:multiLevelType w:val="hybridMultilevel"/>
    <w:tmpl w:val="9356E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7721755">
    <w:abstractNumId w:val="14"/>
  </w:num>
  <w:num w:numId="2" w16cid:durableId="145317524">
    <w:abstractNumId w:val="1"/>
  </w:num>
  <w:num w:numId="3" w16cid:durableId="414939176">
    <w:abstractNumId w:val="15"/>
  </w:num>
  <w:num w:numId="4" w16cid:durableId="248664642">
    <w:abstractNumId w:val="11"/>
  </w:num>
  <w:num w:numId="5" w16cid:durableId="880899131">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6" w16cid:durableId="1006324084">
    <w:abstractNumId w:val="17"/>
  </w:num>
  <w:num w:numId="7" w16cid:durableId="1099370015">
    <w:abstractNumId w:val="3"/>
  </w:num>
  <w:num w:numId="8" w16cid:durableId="1658681512">
    <w:abstractNumId w:val="2"/>
  </w:num>
  <w:num w:numId="9" w16cid:durableId="1664891988">
    <w:abstractNumId w:val="21"/>
  </w:num>
  <w:num w:numId="10" w16cid:durableId="1476022708">
    <w:abstractNumId w:val="9"/>
  </w:num>
  <w:num w:numId="11" w16cid:durableId="541526573">
    <w:abstractNumId w:val="6"/>
  </w:num>
  <w:num w:numId="12" w16cid:durableId="392167875">
    <w:abstractNumId w:val="8"/>
  </w:num>
  <w:num w:numId="13" w16cid:durableId="833759398">
    <w:abstractNumId w:val="20"/>
  </w:num>
  <w:num w:numId="14" w16cid:durableId="915356851">
    <w:abstractNumId w:val="16"/>
  </w:num>
  <w:num w:numId="15" w16cid:durableId="638338740">
    <w:abstractNumId w:val="23"/>
  </w:num>
  <w:num w:numId="16" w16cid:durableId="1843929175">
    <w:abstractNumId w:val="12"/>
  </w:num>
  <w:num w:numId="17" w16cid:durableId="16350343">
    <w:abstractNumId w:val="10"/>
  </w:num>
  <w:num w:numId="18" w16cid:durableId="8340094">
    <w:abstractNumId w:val="0"/>
  </w:num>
  <w:num w:numId="19" w16cid:durableId="1698777966">
    <w:abstractNumId w:val="22"/>
  </w:num>
  <w:num w:numId="20" w16cid:durableId="1800145842">
    <w:abstractNumId w:val="19"/>
  </w:num>
  <w:num w:numId="21" w16cid:durableId="867566579">
    <w:abstractNumId w:val="13"/>
  </w:num>
  <w:num w:numId="22" w16cid:durableId="1876112629">
    <w:abstractNumId w:val="5"/>
    <w:lvlOverride w:ilvl="0">
      <w:startOverride w:val="1"/>
      <w:lvl w:ilvl="0">
        <w:start w:val="1"/>
        <w:numFmt w:val="decimal"/>
        <w:pStyle w:val="s1"/>
        <w:lvlText w:val="%1"/>
        <w:lvlJc w:val="left"/>
        <w:pPr>
          <w:ind w:left="720" w:hanging="360"/>
        </w:pPr>
        <w:rPr>
          <w:rFonts w:ascii="Arial" w:hAnsi="Arial" w:hint="default"/>
          <w:b/>
          <w:i w:val="0"/>
          <w:sz w:val="32"/>
        </w:rPr>
      </w:lvl>
    </w:lvlOverride>
    <w:lvlOverride w:ilvl="1">
      <w:startOverride w:val="1"/>
      <w:lvl w:ilvl="1">
        <w:start w:val="1"/>
        <w:numFmt w:val="decimal"/>
        <w:pStyle w:val="s2"/>
        <w:isLgl/>
        <w:lvlText w:val="%1.%2"/>
        <w:lvlJc w:val="left"/>
        <w:pPr>
          <w:ind w:left="1080" w:hanging="720"/>
        </w:pPr>
        <w:rPr>
          <w:rFonts w:ascii="Arial" w:hAnsi="Arial" w:hint="default"/>
          <w:b/>
          <w:sz w:val="28"/>
        </w:rPr>
      </w:lvl>
    </w:lvlOverride>
    <w:lvlOverride w:ilvl="2">
      <w:startOverride w:val="1"/>
      <w:lvl w:ilvl="2">
        <w:start w:val="1"/>
        <w:numFmt w:val="decimal"/>
        <w:pStyle w:val="s3"/>
        <w:isLgl/>
        <w:lvlText w:val="%1.%2.%3"/>
        <w:lvlJc w:val="left"/>
        <w:pPr>
          <w:ind w:left="1428" w:hanging="720"/>
        </w:pPr>
        <w:rPr>
          <w:rFonts w:ascii="Arial" w:hAnsi="Arial" w:hint="default"/>
          <w:b/>
          <w:sz w:val="24"/>
        </w:rPr>
      </w:lvl>
    </w:lvlOverride>
    <w:lvlOverride w:ilvl="3">
      <w:startOverride w:val="1"/>
      <w:lvl w:ilvl="3">
        <w:start w:val="1"/>
        <w:numFmt w:val="decimal"/>
        <w:pStyle w:val="s4"/>
        <w:isLgl/>
        <w:lvlText w:val="%1.%2.%3.%4"/>
        <w:lvlJc w:val="left"/>
        <w:pPr>
          <w:ind w:left="1788" w:hanging="1080"/>
        </w:pPr>
        <w:rPr>
          <w:rFonts w:ascii="Arial" w:hAnsi="Arial" w:hint="default"/>
          <w:sz w:val="24"/>
        </w:rPr>
      </w:lvl>
    </w:lvlOverride>
    <w:lvlOverride w:ilvl="4">
      <w:startOverride w:val="1"/>
      <w:lvl w:ilvl="4">
        <w:start w:val="1"/>
        <w:numFmt w:val="decimal"/>
        <w:pStyle w:val="s5"/>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23" w16cid:durableId="489905236">
    <w:abstractNumId w:val="7"/>
  </w:num>
  <w:num w:numId="24" w16cid:durableId="169833258">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16cid:durableId="1307246696">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16cid:durableId="570313614">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7" w16cid:durableId="1033502823">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8" w16cid:durableId="1816868805">
    <w:abstractNumId w:val="4"/>
  </w:num>
  <w:num w:numId="29" w16cid:durableId="1970166781">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0" w16cid:durableId="781535593">
    <w:abstractNumId w:val="18"/>
  </w:num>
  <w:num w:numId="31" w16cid:durableId="867451015">
    <w:abstractNumId w:val="5"/>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BE"/>
    <w:rsid w:val="000124DE"/>
    <w:rsid w:val="000134AC"/>
    <w:rsid w:val="0001461B"/>
    <w:rsid w:val="00016505"/>
    <w:rsid w:val="00017A29"/>
    <w:rsid w:val="00024393"/>
    <w:rsid w:val="000247F7"/>
    <w:rsid w:val="00026410"/>
    <w:rsid w:val="00033D11"/>
    <w:rsid w:val="000343FF"/>
    <w:rsid w:val="00035364"/>
    <w:rsid w:val="000434AB"/>
    <w:rsid w:val="000446AE"/>
    <w:rsid w:val="00050429"/>
    <w:rsid w:val="00051250"/>
    <w:rsid w:val="00051518"/>
    <w:rsid w:val="000534D4"/>
    <w:rsid w:val="0005728B"/>
    <w:rsid w:val="000572F8"/>
    <w:rsid w:val="000579C4"/>
    <w:rsid w:val="000639F0"/>
    <w:rsid w:val="000653C8"/>
    <w:rsid w:val="000761C7"/>
    <w:rsid w:val="00076505"/>
    <w:rsid w:val="000776DB"/>
    <w:rsid w:val="00081DA3"/>
    <w:rsid w:val="000827E2"/>
    <w:rsid w:val="00086F83"/>
    <w:rsid w:val="000924E3"/>
    <w:rsid w:val="000934C6"/>
    <w:rsid w:val="000955A7"/>
    <w:rsid w:val="000A011C"/>
    <w:rsid w:val="000A0388"/>
    <w:rsid w:val="000A1489"/>
    <w:rsid w:val="000A1C75"/>
    <w:rsid w:val="000A20B5"/>
    <w:rsid w:val="000A3DED"/>
    <w:rsid w:val="000A46AE"/>
    <w:rsid w:val="000A60BE"/>
    <w:rsid w:val="000B21AD"/>
    <w:rsid w:val="000B245D"/>
    <w:rsid w:val="000B3790"/>
    <w:rsid w:val="000B5715"/>
    <w:rsid w:val="000B702D"/>
    <w:rsid w:val="000C024F"/>
    <w:rsid w:val="000C0980"/>
    <w:rsid w:val="000C0E8A"/>
    <w:rsid w:val="000C553F"/>
    <w:rsid w:val="000C601C"/>
    <w:rsid w:val="000C6FD1"/>
    <w:rsid w:val="000C7765"/>
    <w:rsid w:val="000D0FF0"/>
    <w:rsid w:val="000D1B13"/>
    <w:rsid w:val="000D42FD"/>
    <w:rsid w:val="000D4A7A"/>
    <w:rsid w:val="000D554F"/>
    <w:rsid w:val="000D6497"/>
    <w:rsid w:val="000D7D0B"/>
    <w:rsid w:val="000D7DEC"/>
    <w:rsid w:val="000E0614"/>
    <w:rsid w:val="000E2AB6"/>
    <w:rsid w:val="000E4110"/>
    <w:rsid w:val="000F1F2E"/>
    <w:rsid w:val="000F485A"/>
    <w:rsid w:val="000F6888"/>
    <w:rsid w:val="001013C8"/>
    <w:rsid w:val="00104B19"/>
    <w:rsid w:val="001054FC"/>
    <w:rsid w:val="0010675A"/>
    <w:rsid w:val="00106E43"/>
    <w:rsid w:val="0010716A"/>
    <w:rsid w:val="00107821"/>
    <w:rsid w:val="00107A8B"/>
    <w:rsid w:val="00112B52"/>
    <w:rsid w:val="00113F9A"/>
    <w:rsid w:val="0012184C"/>
    <w:rsid w:val="001254B7"/>
    <w:rsid w:val="00126C1C"/>
    <w:rsid w:val="00126D3D"/>
    <w:rsid w:val="0012761E"/>
    <w:rsid w:val="00127C50"/>
    <w:rsid w:val="00130BDE"/>
    <w:rsid w:val="0013337E"/>
    <w:rsid w:val="00133428"/>
    <w:rsid w:val="00134E52"/>
    <w:rsid w:val="0014316D"/>
    <w:rsid w:val="0014487C"/>
    <w:rsid w:val="00145967"/>
    <w:rsid w:val="00155429"/>
    <w:rsid w:val="001612A8"/>
    <w:rsid w:val="00162A29"/>
    <w:rsid w:val="00165F92"/>
    <w:rsid w:val="0016607E"/>
    <w:rsid w:val="001675D2"/>
    <w:rsid w:val="00171294"/>
    <w:rsid w:val="00172791"/>
    <w:rsid w:val="00172FE2"/>
    <w:rsid w:val="00174598"/>
    <w:rsid w:val="0017488F"/>
    <w:rsid w:val="00174CD0"/>
    <w:rsid w:val="00174DA2"/>
    <w:rsid w:val="001750C9"/>
    <w:rsid w:val="00175459"/>
    <w:rsid w:val="00175A7B"/>
    <w:rsid w:val="0017699A"/>
    <w:rsid w:val="0018013C"/>
    <w:rsid w:val="001827B6"/>
    <w:rsid w:val="001840DD"/>
    <w:rsid w:val="001844CF"/>
    <w:rsid w:val="00186BA8"/>
    <w:rsid w:val="00186E7E"/>
    <w:rsid w:val="00194C80"/>
    <w:rsid w:val="0019651A"/>
    <w:rsid w:val="001A0F82"/>
    <w:rsid w:val="001A12BE"/>
    <w:rsid w:val="001A1CEE"/>
    <w:rsid w:val="001A1E52"/>
    <w:rsid w:val="001A1E7B"/>
    <w:rsid w:val="001A487C"/>
    <w:rsid w:val="001A4A72"/>
    <w:rsid w:val="001B0FCE"/>
    <w:rsid w:val="001B3CE5"/>
    <w:rsid w:val="001B581A"/>
    <w:rsid w:val="001C4224"/>
    <w:rsid w:val="001C5CBD"/>
    <w:rsid w:val="001C6649"/>
    <w:rsid w:val="001C6808"/>
    <w:rsid w:val="001C6EFB"/>
    <w:rsid w:val="001C7F25"/>
    <w:rsid w:val="001D6895"/>
    <w:rsid w:val="001E25F4"/>
    <w:rsid w:val="001E39F8"/>
    <w:rsid w:val="001E3B94"/>
    <w:rsid w:val="001E5A14"/>
    <w:rsid w:val="001F1D41"/>
    <w:rsid w:val="001F3F82"/>
    <w:rsid w:val="00200579"/>
    <w:rsid w:val="00202933"/>
    <w:rsid w:val="00203050"/>
    <w:rsid w:val="002054CE"/>
    <w:rsid w:val="002065A2"/>
    <w:rsid w:val="00207B91"/>
    <w:rsid w:val="00207F97"/>
    <w:rsid w:val="00210AF3"/>
    <w:rsid w:val="00212264"/>
    <w:rsid w:val="00212E80"/>
    <w:rsid w:val="00214FCF"/>
    <w:rsid w:val="00217E74"/>
    <w:rsid w:val="00220A66"/>
    <w:rsid w:val="00220B38"/>
    <w:rsid w:val="002242DC"/>
    <w:rsid w:val="00231ACE"/>
    <w:rsid w:val="00232480"/>
    <w:rsid w:val="002326B4"/>
    <w:rsid w:val="00233DAD"/>
    <w:rsid w:val="00233EF4"/>
    <w:rsid w:val="00235CF3"/>
    <w:rsid w:val="002364C0"/>
    <w:rsid w:val="00237EFB"/>
    <w:rsid w:val="00242D4A"/>
    <w:rsid w:val="002432E1"/>
    <w:rsid w:val="00244D37"/>
    <w:rsid w:val="002452A2"/>
    <w:rsid w:val="00245840"/>
    <w:rsid w:val="00246A5E"/>
    <w:rsid w:val="00247227"/>
    <w:rsid w:val="002510F5"/>
    <w:rsid w:val="00252D17"/>
    <w:rsid w:val="00254146"/>
    <w:rsid w:val="00262A6E"/>
    <w:rsid w:val="00262FD6"/>
    <w:rsid w:val="00263A1B"/>
    <w:rsid w:val="00264722"/>
    <w:rsid w:val="002657B6"/>
    <w:rsid w:val="002659ED"/>
    <w:rsid w:val="00266631"/>
    <w:rsid w:val="002672D7"/>
    <w:rsid w:val="0027136D"/>
    <w:rsid w:val="002725CF"/>
    <w:rsid w:val="0027466D"/>
    <w:rsid w:val="00280BB2"/>
    <w:rsid w:val="002863FD"/>
    <w:rsid w:val="002865F3"/>
    <w:rsid w:val="00286FAE"/>
    <w:rsid w:val="00287180"/>
    <w:rsid w:val="0028796D"/>
    <w:rsid w:val="00291B06"/>
    <w:rsid w:val="00296E71"/>
    <w:rsid w:val="002A1637"/>
    <w:rsid w:val="002A2D31"/>
    <w:rsid w:val="002A3741"/>
    <w:rsid w:val="002A4A32"/>
    <w:rsid w:val="002A4DA1"/>
    <w:rsid w:val="002A68BC"/>
    <w:rsid w:val="002A6908"/>
    <w:rsid w:val="002A7C48"/>
    <w:rsid w:val="002B0EB5"/>
    <w:rsid w:val="002B3430"/>
    <w:rsid w:val="002C0C33"/>
    <w:rsid w:val="002C19E6"/>
    <w:rsid w:val="002C1F13"/>
    <w:rsid w:val="002C4091"/>
    <w:rsid w:val="002C4205"/>
    <w:rsid w:val="002C718B"/>
    <w:rsid w:val="002D5C9D"/>
    <w:rsid w:val="002D5F31"/>
    <w:rsid w:val="002E06F0"/>
    <w:rsid w:val="002E08CF"/>
    <w:rsid w:val="002E094D"/>
    <w:rsid w:val="002E2C65"/>
    <w:rsid w:val="002E4656"/>
    <w:rsid w:val="002F36F1"/>
    <w:rsid w:val="002F43DE"/>
    <w:rsid w:val="003010D4"/>
    <w:rsid w:val="00301DE8"/>
    <w:rsid w:val="00303512"/>
    <w:rsid w:val="00303780"/>
    <w:rsid w:val="003065B3"/>
    <w:rsid w:val="003115F0"/>
    <w:rsid w:val="00312E11"/>
    <w:rsid w:val="00315AEC"/>
    <w:rsid w:val="00315D9F"/>
    <w:rsid w:val="0031677D"/>
    <w:rsid w:val="0032170A"/>
    <w:rsid w:val="003262AD"/>
    <w:rsid w:val="003305CA"/>
    <w:rsid w:val="00332054"/>
    <w:rsid w:val="00332479"/>
    <w:rsid w:val="00333112"/>
    <w:rsid w:val="003341E3"/>
    <w:rsid w:val="00337D05"/>
    <w:rsid w:val="003412AD"/>
    <w:rsid w:val="003470E1"/>
    <w:rsid w:val="00350BEF"/>
    <w:rsid w:val="003540DB"/>
    <w:rsid w:val="003556AA"/>
    <w:rsid w:val="003556B5"/>
    <w:rsid w:val="0035573B"/>
    <w:rsid w:val="00361279"/>
    <w:rsid w:val="00367188"/>
    <w:rsid w:val="003674D0"/>
    <w:rsid w:val="0037067A"/>
    <w:rsid w:val="00373B0E"/>
    <w:rsid w:val="00375BED"/>
    <w:rsid w:val="00376102"/>
    <w:rsid w:val="003772CE"/>
    <w:rsid w:val="00381797"/>
    <w:rsid w:val="003832A9"/>
    <w:rsid w:val="00384A06"/>
    <w:rsid w:val="00385AF2"/>
    <w:rsid w:val="003860FC"/>
    <w:rsid w:val="003861F6"/>
    <w:rsid w:val="00386DA4"/>
    <w:rsid w:val="003877F9"/>
    <w:rsid w:val="0039136C"/>
    <w:rsid w:val="00392AE7"/>
    <w:rsid w:val="003935BC"/>
    <w:rsid w:val="0039420A"/>
    <w:rsid w:val="00395A7B"/>
    <w:rsid w:val="003A1BF4"/>
    <w:rsid w:val="003A49EA"/>
    <w:rsid w:val="003A5E30"/>
    <w:rsid w:val="003A727B"/>
    <w:rsid w:val="003B0213"/>
    <w:rsid w:val="003B219C"/>
    <w:rsid w:val="003B22BE"/>
    <w:rsid w:val="003B3CEF"/>
    <w:rsid w:val="003B48C0"/>
    <w:rsid w:val="003B75CE"/>
    <w:rsid w:val="003C0327"/>
    <w:rsid w:val="003C111B"/>
    <w:rsid w:val="003C47F8"/>
    <w:rsid w:val="003C4A22"/>
    <w:rsid w:val="003C5FE8"/>
    <w:rsid w:val="003C6BD2"/>
    <w:rsid w:val="003D08BB"/>
    <w:rsid w:val="003D1D23"/>
    <w:rsid w:val="003D4727"/>
    <w:rsid w:val="003D6CE3"/>
    <w:rsid w:val="003E1510"/>
    <w:rsid w:val="003E2689"/>
    <w:rsid w:val="003E750B"/>
    <w:rsid w:val="003F1E90"/>
    <w:rsid w:val="003F2CBF"/>
    <w:rsid w:val="003F2DD2"/>
    <w:rsid w:val="003F3CBB"/>
    <w:rsid w:val="003F4A6B"/>
    <w:rsid w:val="003F4B06"/>
    <w:rsid w:val="003F622A"/>
    <w:rsid w:val="003F6244"/>
    <w:rsid w:val="00401D5E"/>
    <w:rsid w:val="00402926"/>
    <w:rsid w:val="00404035"/>
    <w:rsid w:val="00406F61"/>
    <w:rsid w:val="00415E30"/>
    <w:rsid w:val="00416AC9"/>
    <w:rsid w:val="00417B3F"/>
    <w:rsid w:val="004210BD"/>
    <w:rsid w:val="004228DD"/>
    <w:rsid w:val="00423638"/>
    <w:rsid w:val="00427256"/>
    <w:rsid w:val="00427516"/>
    <w:rsid w:val="004314D9"/>
    <w:rsid w:val="00432B61"/>
    <w:rsid w:val="00433CD5"/>
    <w:rsid w:val="00433F72"/>
    <w:rsid w:val="00435242"/>
    <w:rsid w:val="00437D70"/>
    <w:rsid w:val="00440AE1"/>
    <w:rsid w:val="004426A5"/>
    <w:rsid w:val="0044390A"/>
    <w:rsid w:val="00446CA2"/>
    <w:rsid w:val="004522AB"/>
    <w:rsid w:val="004528DA"/>
    <w:rsid w:val="00452E2D"/>
    <w:rsid w:val="00453F29"/>
    <w:rsid w:val="00454FD5"/>
    <w:rsid w:val="00455171"/>
    <w:rsid w:val="004559F9"/>
    <w:rsid w:val="0045693A"/>
    <w:rsid w:val="00456AF2"/>
    <w:rsid w:val="00461AB5"/>
    <w:rsid w:val="00462382"/>
    <w:rsid w:val="00462708"/>
    <w:rsid w:val="004664C4"/>
    <w:rsid w:val="0046703A"/>
    <w:rsid w:val="00476B24"/>
    <w:rsid w:val="00477F2D"/>
    <w:rsid w:val="00481B62"/>
    <w:rsid w:val="0048359B"/>
    <w:rsid w:val="004842BF"/>
    <w:rsid w:val="00486C49"/>
    <w:rsid w:val="00487C9C"/>
    <w:rsid w:val="004960B4"/>
    <w:rsid w:val="004960F1"/>
    <w:rsid w:val="004A2A8C"/>
    <w:rsid w:val="004A2FC4"/>
    <w:rsid w:val="004A43A4"/>
    <w:rsid w:val="004A52D3"/>
    <w:rsid w:val="004A5453"/>
    <w:rsid w:val="004A6282"/>
    <w:rsid w:val="004B1E2D"/>
    <w:rsid w:val="004B2219"/>
    <w:rsid w:val="004B2E38"/>
    <w:rsid w:val="004B46B4"/>
    <w:rsid w:val="004B7755"/>
    <w:rsid w:val="004B7AE0"/>
    <w:rsid w:val="004B7BCD"/>
    <w:rsid w:val="004C0C76"/>
    <w:rsid w:val="004C2D55"/>
    <w:rsid w:val="004C4455"/>
    <w:rsid w:val="004C64C8"/>
    <w:rsid w:val="004D0870"/>
    <w:rsid w:val="004D16F8"/>
    <w:rsid w:val="004D4D19"/>
    <w:rsid w:val="004E1339"/>
    <w:rsid w:val="004E2794"/>
    <w:rsid w:val="004F304A"/>
    <w:rsid w:val="004F3D50"/>
    <w:rsid w:val="00500291"/>
    <w:rsid w:val="00501412"/>
    <w:rsid w:val="00502832"/>
    <w:rsid w:val="00502BC7"/>
    <w:rsid w:val="0050381A"/>
    <w:rsid w:val="005109D9"/>
    <w:rsid w:val="00511EBB"/>
    <w:rsid w:val="005120D4"/>
    <w:rsid w:val="005132E5"/>
    <w:rsid w:val="005149F0"/>
    <w:rsid w:val="00514B84"/>
    <w:rsid w:val="00514CA6"/>
    <w:rsid w:val="005154C6"/>
    <w:rsid w:val="00517B6D"/>
    <w:rsid w:val="00520FAB"/>
    <w:rsid w:val="005267F7"/>
    <w:rsid w:val="00526D4E"/>
    <w:rsid w:val="00527E9F"/>
    <w:rsid w:val="005304CA"/>
    <w:rsid w:val="005305AA"/>
    <w:rsid w:val="005311D2"/>
    <w:rsid w:val="00534191"/>
    <w:rsid w:val="005357C5"/>
    <w:rsid w:val="005404EF"/>
    <w:rsid w:val="00544831"/>
    <w:rsid w:val="00545A68"/>
    <w:rsid w:val="00550C38"/>
    <w:rsid w:val="00550D92"/>
    <w:rsid w:val="00554ADE"/>
    <w:rsid w:val="005571D2"/>
    <w:rsid w:val="00557F7C"/>
    <w:rsid w:val="00561073"/>
    <w:rsid w:val="0056657C"/>
    <w:rsid w:val="00573C2E"/>
    <w:rsid w:val="00573EF9"/>
    <w:rsid w:val="00574E01"/>
    <w:rsid w:val="0057558C"/>
    <w:rsid w:val="005804EC"/>
    <w:rsid w:val="005805F3"/>
    <w:rsid w:val="0058402B"/>
    <w:rsid w:val="005841A5"/>
    <w:rsid w:val="00586D2F"/>
    <w:rsid w:val="00594876"/>
    <w:rsid w:val="00596C7A"/>
    <w:rsid w:val="005A0D78"/>
    <w:rsid w:val="005A1B01"/>
    <w:rsid w:val="005A5981"/>
    <w:rsid w:val="005A7DEC"/>
    <w:rsid w:val="005B1990"/>
    <w:rsid w:val="005B2618"/>
    <w:rsid w:val="005B46A9"/>
    <w:rsid w:val="005B661B"/>
    <w:rsid w:val="005B6A15"/>
    <w:rsid w:val="005C1D7E"/>
    <w:rsid w:val="005C270C"/>
    <w:rsid w:val="005C2E4D"/>
    <w:rsid w:val="005C7EA6"/>
    <w:rsid w:val="005D0848"/>
    <w:rsid w:val="005D3FB2"/>
    <w:rsid w:val="005D53A6"/>
    <w:rsid w:val="005D6CAB"/>
    <w:rsid w:val="005E042E"/>
    <w:rsid w:val="005E26E1"/>
    <w:rsid w:val="005E3342"/>
    <w:rsid w:val="005E449B"/>
    <w:rsid w:val="005E6F01"/>
    <w:rsid w:val="005E712C"/>
    <w:rsid w:val="005F3725"/>
    <w:rsid w:val="005F4E33"/>
    <w:rsid w:val="005F54EF"/>
    <w:rsid w:val="00601413"/>
    <w:rsid w:val="00601F4E"/>
    <w:rsid w:val="00602438"/>
    <w:rsid w:val="006039FF"/>
    <w:rsid w:val="00604047"/>
    <w:rsid w:val="0060443C"/>
    <w:rsid w:val="0060550A"/>
    <w:rsid w:val="0061376D"/>
    <w:rsid w:val="006137B2"/>
    <w:rsid w:val="00622B06"/>
    <w:rsid w:val="00623084"/>
    <w:rsid w:val="00623D6D"/>
    <w:rsid w:val="00624DE7"/>
    <w:rsid w:val="0062535E"/>
    <w:rsid w:val="0063321A"/>
    <w:rsid w:val="00633269"/>
    <w:rsid w:val="00634253"/>
    <w:rsid w:val="00635419"/>
    <w:rsid w:val="00635D6D"/>
    <w:rsid w:val="006370EE"/>
    <w:rsid w:val="0063739C"/>
    <w:rsid w:val="00640045"/>
    <w:rsid w:val="00640B25"/>
    <w:rsid w:val="006413FD"/>
    <w:rsid w:val="00642F55"/>
    <w:rsid w:val="006437D9"/>
    <w:rsid w:val="00644846"/>
    <w:rsid w:val="00650986"/>
    <w:rsid w:val="00651770"/>
    <w:rsid w:val="0065390B"/>
    <w:rsid w:val="0065408E"/>
    <w:rsid w:val="0065414B"/>
    <w:rsid w:val="006541B3"/>
    <w:rsid w:val="00654B96"/>
    <w:rsid w:val="00654D98"/>
    <w:rsid w:val="00657AE0"/>
    <w:rsid w:val="00661834"/>
    <w:rsid w:val="00664249"/>
    <w:rsid w:val="006646D5"/>
    <w:rsid w:val="006672F5"/>
    <w:rsid w:val="006750C9"/>
    <w:rsid w:val="006877B8"/>
    <w:rsid w:val="0069235E"/>
    <w:rsid w:val="006971AE"/>
    <w:rsid w:val="006A1EC9"/>
    <w:rsid w:val="006A2A4B"/>
    <w:rsid w:val="006A2C9A"/>
    <w:rsid w:val="006A346E"/>
    <w:rsid w:val="006A38C8"/>
    <w:rsid w:val="006A6B10"/>
    <w:rsid w:val="006B10BD"/>
    <w:rsid w:val="006B6AEF"/>
    <w:rsid w:val="006C16B3"/>
    <w:rsid w:val="006C3F40"/>
    <w:rsid w:val="006C6DF9"/>
    <w:rsid w:val="006D0E0A"/>
    <w:rsid w:val="006D2731"/>
    <w:rsid w:val="006D3354"/>
    <w:rsid w:val="006D4E34"/>
    <w:rsid w:val="006D798C"/>
    <w:rsid w:val="006E04B4"/>
    <w:rsid w:val="006E2723"/>
    <w:rsid w:val="006E471A"/>
    <w:rsid w:val="006E4B50"/>
    <w:rsid w:val="006E534E"/>
    <w:rsid w:val="006F037C"/>
    <w:rsid w:val="006F09B5"/>
    <w:rsid w:val="006F5380"/>
    <w:rsid w:val="006F6910"/>
    <w:rsid w:val="00701D4C"/>
    <w:rsid w:val="00704069"/>
    <w:rsid w:val="00704159"/>
    <w:rsid w:val="00704B31"/>
    <w:rsid w:val="00705E15"/>
    <w:rsid w:val="007066FB"/>
    <w:rsid w:val="00706E7C"/>
    <w:rsid w:val="00711222"/>
    <w:rsid w:val="007116F9"/>
    <w:rsid w:val="007129D1"/>
    <w:rsid w:val="007139B3"/>
    <w:rsid w:val="00713E55"/>
    <w:rsid w:val="0071765A"/>
    <w:rsid w:val="0072135C"/>
    <w:rsid w:val="00723B98"/>
    <w:rsid w:val="007261C4"/>
    <w:rsid w:val="00727699"/>
    <w:rsid w:val="00727C6D"/>
    <w:rsid w:val="00731005"/>
    <w:rsid w:val="0073370C"/>
    <w:rsid w:val="00733EBA"/>
    <w:rsid w:val="0073672A"/>
    <w:rsid w:val="007401B6"/>
    <w:rsid w:val="00740D5A"/>
    <w:rsid w:val="0074613E"/>
    <w:rsid w:val="007461E9"/>
    <w:rsid w:val="0074647A"/>
    <w:rsid w:val="00747EBC"/>
    <w:rsid w:val="00752B7A"/>
    <w:rsid w:val="00752D12"/>
    <w:rsid w:val="0075394F"/>
    <w:rsid w:val="007558AD"/>
    <w:rsid w:val="00756010"/>
    <w:rsid w:val="00757087"/>
    <w:rsid w:val="00760B59"/>
    <w:rsid w:val="00761384"/>
    <w:rsid w:val="0076446D"/>
    <w:rsid w:val="007658FD"/>
    <w:rsid w:val="00765A5A"/>
    <w:rsid w:val="007661BC"/>
    <w:rsid w:val="00770AA3"/>
    <w:rsid w:val="0077110E"/>
    <w:rsid w:val="0077241D"/>
    <w:rsid w:val="00774604"/>
    <w:rsid w:val="00774B12"/>
    <w:rsid w:val="00775DA8"/>
    <w:rsid w:val="007765BC"/>
    <w:rsid w:val="007779E8"/>
    <w:rsid w:val="00782D10"/>
    <w:rsid w:val="00785CFA"/>
    <w:rsid w:val="0079082C"/>
    <w:rsid w:val="0079507E"/>
    <w:rsid w:val="007957D9"/>
    <w:rsid w:val="007A29F3"/>
    <w:rsid w:val="007B0D24"/>
    <w:rsid w:val="007B32BB"/>
    <w:rsid w:val="007C0EF0"/>
    <w:rsid w:val="007C49BF"/>
    <w:rsid w:val="007C7B84"/>
    <w:rsid w:val="007D1F43"/>
    <w:rsid w:val="007D6DA9"/>
    <w:rsid w:val="007D6F73"/>
    <w:rsid w:val="007E0C8A"/>
    <w:rsid w:val="007E181F"/>
    <w:rsid w:val="007E2BAC"/>
    <w:rsid w:val="007E3177"/>
    <w:rsid w:val="007E42A9"/>
    <w:rsid w:val="007F00E3"/>
    <w:rsid w:val="007F153D"/>
    <w:rsid w:val="007F3EC0"/>
    <w:rsid w:val="007F40CD"/>
    <w:rsid w:val="007F59C0"/>
    <w:rsid w:val="007F5B2C"/>
    <w:rsid w:val="007F6F8E"/>
    <w:rsid w:val="00800AD0"/>
    <w:rsid w:val="00800DCF"/>
    <w:rsid w:val="00800F39"/>
    <w:rsid w:val="008066A9"/>
    <w:rsid w:val="00816D86"/>
    <w:rsid w:val="00817E3C"/>
    <w:rsid w:val="0082473A"/>
    <w:rsid w:val="00827B8C"/>
    <w:rsid w:val="00827D84"/>
    <w:rsid w:val="008322CB"/>
    <w:rsid w:val="0083282E"/>
    <w:rsid w:val="00835210"/>
    <w:rsid w:val="008356CA"/>
    <w:rsid w:val="00841592"/>
    <w:rsid w:val="0084254E"/>
    <w:rsid w:val="0084323D"/>
    <w:rsid w:val="00846381"/>
    <w:rsid w:val="0084654C"/>
    <w:rsid w:val="00852964"/>
    <w:rsid w:val="00853E6D"/>
    <w:rsid w:val="008546BE"/>
    <w:rsid w:val="00854D82"/>
    <w:rsid w:val="00855345"/>
    <w:rsid w:val="00855AB1"/>
    <w:rsid w:val="00856E8A"/>
    <w:rsid w:val="00861D59"/>
    <w:rsid w:val="00865DB2"/>
    <w:rsid w:val="00866F96"/>
    <w:rsid w:val="008671BB"/>
    <w:rsid w:val="0086740B"/>
    <w:rsid w:val="008700FE"/>
    <w:rsid w:val="008717AC"/>
    <w:rsid w:val="00871EB6"/>
    <w:rsid w:val="00873919"/>
    <w:rsid w:val="0087638C"/>
    <w:rsid w:val="00885E72"/>
    <w:rsid w:val="00885FEB"/>
    <w:rsid w:val="00887483"/>
    <w:rsid w:val="008923AB"/>
    <w:rsid w:val="008A1586"/>
    <w:rsid w:val="008A23E7"/>
    <w:rsid w:val="008A3248"/>
    <w:rsid w:val="008A6DCD"/>
    <w:rsid w:val="008B25EF"/>
    <w:rsid w:val="008B3CDA"/>
    <w:rsid w:val="008B485A"/>
    <w:rsid w:val="008B66A5"/>
    <w:rsid w:val="008B794A"/>
    <w:rsid w:val="008C3CC2"/>
    <w:rsid w:val="008C4253"/>
    <w:rsid w:val="008C7817"/>
    <w:rsid w:val="008D3637"/>
    <w:rsid w:val="008D3D9C"/>
    <w:rsid w:val="008D4464"/>
    <w:rsid w:val="008E5125"/>
    <w:rsid w:val="008F23F8"/>
    <w:rsid w:val="008F3102"/>
    <w:rsid w:val="008F3A29"/>
    <w:rsid w:val="008F47C7"/>
    <w:rsid w:val="008F51AD"/>
    <w:rsid w:val="008F7415"/>
    <w:rsid w:val="008F784D"/>
    <w:rsid w:val="009024E3"/>
    <w:rsid w:val="00902B0F"/>
    <w:rsid w:val="00905088"/>
    <w:rsid w:val="00906116"/>
    <w:rsid w:val="00906F3B"/>
    <w:rsid w:val="009102A3"/>
    <w:rsid w:val="00910615"/>
    <w:rsid w:val="00910D7B"/>
    <w:rsid w:val="00915B94"/>
    <w:rsid w:val="00915DCD"/>
    <w:rsid w:val="00917FA6"/>
    <w:rsid w:val="0092171D"/>
    <w:rsid w:val="0092228E"/>
    <w:rsid w:val="009223C1"/>
    <w:rsid w:val="00922C7B"/>
    <w:rsid w:val="009245B2"/>
    <w:rsid w:val="00930003"/>
    <w:rsid w:val="009302E2"/>
    <w:rsid w:val="00931BEF"/>
    <w:rsid w:val="00934EE1"/>
    <w:rsid w:val="00937994"/>
    <w:rsid w:val="0094169E"/>
    <w:rsid w:val="0094198E"/>
    <w:rsid w:val="009432FB"/>
    <w:rsid w:val="00943520"/>
    <w:rsid w:val="009439AF"/>
    <w:rsid w:val="0094532A"/>
    <w:rsid w:val="00947DFD"/>
    <w:rsid w:val="00951A41"/>
    <w:rsid w:val="00954B49"/>
    <w:rsid w:val="00960394"/>
    <w:rsid w:val="00960D8B"/>
    <w:rsid w:val="0096385A"/>
    <w:rsid w:val="0096448B"/>
    <w:rsid w:val="00964D20"/>
    <w:rsid w:val="00967871"/>
    <w:rsid w:val="009679AC"/>
    <w:rsid w:val="00972372"/>
    <w:rsid w:val="00973CE1"/>
    <w:rsid w:val="00973F46"/>
    <w:rsid w:val="0097478C"/>
    <w:rsid w:val="009818D5"/>
    <w:rsid w:val="00983006"/>
    <w:rsid w:val="009A23E6"/>
    <w:rsid w:val="009A6248"/>
    <w:rsid w:val="009A7EB7"/>
    <w:rsid w:val="009B0589"/>
    <w:rsid w:val="009B08C1"/>
    <w:rsid w:val="009B3083"/>
    <w:rsid w:val="009B3A77"/>
    <w:rsid w:val="009B443A"/>
    <w:rsid w:val="009B5239"/>
    <w:rsid w:val="009B6471"/>
    <w:rsid w:val="009B792C"/>
    <w:rsid w:val="009B7FC6"/>
    <w:rsid w:val="009C0AAE"/>
    <w:rsid w:val="009C674B"/>
    <w:rsid w:val="009C7C74"/>
    <w:rsid w:val="009D06EB"/>
    <w:rsid w:val="009D507B"/>
    <w:rsid w:val="009D5CBE"/>
    <w:rsid w:val="009D7D79"/>
    <w:rsid w:val="009F07D6"/>
    <w:rsid w:val="009F3E10"/>
    <w:rsid w:val="009F5A2E"/>
    <w:rsid w:val="00A005C2"/>
    <w:rsid w:val="00A04137"/>
    <w:rsid w:val="00A2157E"/>
    <w:rsid w:val="00A225E3"/>
    <w:rsid w:val="00A26042"/>
    <w:rsid w:val="00A2726E"/>
    <w:rsid w:val="00A336DE"/>
    <w:rsid w:val="00A35EA2"/>
    <w:rsid w:val="00A361DA"/>
    <w:rsid w:val="00A4071F"/>
    <w:rsid w:val="00A43F95"/>
    <w:rsid w:val="00A4684D"/>
    <w:rsid w:val="00A52567"/>
    <w:rsid w:val="00A52B68"/>
    <w:rsid w:val="00A52FBF"/>
    <w:rsid w:val="00A56350"/>
    <w:rsid w:val="00A564AC"/>
    <w:rsid w:val="00A567F9"/>
    <w:rsid w:val="00A570D4"/>
    <w:rsid w:val="00A610EF"/>
    <w:rsid w:val="00A62F02"/>
    <w:rsid w:val="00A64D03"/>
    <w:rsid w:val="00A64DEA"/>
    <w:rsid w:val="00A6682C"/>
    <w:rsid w:val="00A66F0C"/>
    <w:rsid w:val="00A67166"/>
    <w:rsid w:val="00A72AA8"/>
    <w:rsid w:val="00A73D1E"/>
    <w:rsid w:val="00A74835"/>
    <w:rsid w:val="00A758DC"/>
    <w:rsid w:val="00A775C1"/>
    <w:rsid w:val="00A801E0"/>
    <w:rsid w:val="00A849F1"/>
    <w:rsid w:val="00A852A2"/>
    <w:rsid w:val="00A874B4"/>
    <w:rsid w:val="00A876B1"/>
    <w:rsid w:val="00A961D6"/>
    <w:rsid w:val="00A96595"/>
    <w:rsid w:val="00A96F61"/>
    <w:rsid w:val="00A9785C"/>
    <w:rsid w:val="00A97CB9"/>
    <w:rsid w:val="00AA2F77"/>
    <w:rsid w:val="00AA4E4D"/>
    <w:rsid w:val="00AA5A8E"/>
    <w:rsid w:val="00AB14A9"/>
    <w:rsid w:val="00AB57F9"/>
    <w:rsid w:val="00AB618F"/>
    <w:rsid w:val="00AB7E86"/>
    <w:rsid w:val="00AC048B"/>
    <w:rsid w:val="00AC4C84"/>
    <w:rsid w:val="00AC7495"/>
    <w:rsid w:val="00AD0F06"/>
    <w:rsid w:val="00AD0F71"/>
    <w:rsid w:val="00AD7D8A"/>
    <w:rsid w:val="00AE0E21"/>
    <w:rsid w:val="00AE4420"/>
    <w:rsid w:val="00AE5716"/>
    <w:rsid w:val="00AE5B97"/>
    <w:rsid w:val="00AF201A"/>
    <w:rsid w:val="00AF3C1D"/>
    <w:rsid w:val="00AF5242"/>
    <w:rsid w:val="00B00984"/>
    <w:rsid w:val="00B0178B"/>
    <w:rsid w:val="00B04827"/>
    <w:rsid w:val="00B05868"/>
    <w:rsid w:val="00B11B80"/>
    <w:rsid w:val="00B173BB"/>
    <w:rsid w:val="00B23F90"/>
    <w:rsid w:val="00B24E7B"/>
    <w:rsid w:val="00B268B4"/>
    <w:rsid w:val="00B30E56"/>
    <w:rsid w:val="00B317DE"/>
    <w:rsid w:val="00B337B6"/>
    <w:rsid w:val="00B33C8E"/>
    <w:rsid w:val="00B4217B"/>
    <w:rsid w:val="00B44EEA"/>
    <w:rsid w:val="00B46260"/>
    <w:rsid w:val="00B46488"/>
    <w:rsid w:val="00B53420"/>
    <w:rsid w:val="00B5403D"/>
    <w:rsid w:val="00B55E78"/>
    <w:rsid w:val="00B60B88"/>
    <w:rsid w:val="00B6229E"/>
    <w:rsid w:val="00B64635"/>
    <w:rsid w:val="00B67A13"/>
    <w:rsid w:val="00B72761"/>
    <w:rsid w:val="00B73140"/>
    <w:rsid w:val="00B74F58"/>
    <w:rsid w:val="00B75157"/>
    <w:rsid w:val="00B7529D"/>
    <w:rsid w:val="00B77056"/>
    <w:rsid w:val="00B77871"/>
    <w:rsid w:val="00B8180E"/>
    <w:rsid w:val="00B8196A"/>
    <w:rsid w:val="00B83E1F"/>
    <w:rsid w:val="00B92D5D"/>
    <w:rsid w:val="00BA7C8F"/>
    <w:rsid w:val="00BB1DBB"/>
    <w:rsid w:val="00BB2F11"/>
    <w:rsid w:val="00BB4B87"/>
    <w:rsid w:val="00BB7115"/>
    <w:rsid w:val="00BB71A3"/>
    <w:rsid w:val="00BC006B"/>
    <w:rsid w:val="00BC5550"/>
    <w:rsid w:val="00BC6135"/>
    <w:rsid w:val="00BC6549"/>
    <w:rsid w:val="00BD325A"/>
    <w:rsid w:val="00BF1D06"/>
    <w:rsid w:val="00BF4BB8"/>
    <w:rsid w:val="00C0352E"/>
    <w:rsid w:val="00C036E4"/>
    <w:rsid w:val="00C04436"/>
    <w:rsid w:val="00C04C17"/>
    <w:rsid w:val="00C06E80"/>
    <w:rsid w:val="00C07E0C"/>
    <w:rsid w:val="00C11DEC"/>
    <w:rsid w:val="00C12E83"/>
    <w:rsid w:val="00C13036"/>
    <w:rsid w:val="00C20A00"/>
    <w:rsid w:val="00C2150A"/>
    <w:rsid w:val="00C24A4B"/>
    <w:rsid w:val="00C250AB"/>
    <w:rsid w:val="00C25A7A"/>
    <w:rsid w:val="00C32253"/>
    <w:rsid w:val="00C33541"/>
    <w:rsid w:val="00C33652"/>
    <w:rsid w:val="00C429BB"/>
    <w:rsid w:val="00C43A82"/>
    <w:rsid w:val="00C447B8"/>
    <w:rsid w:val="00C51DAF"/>
    <w:rsid w:val="00C6178B"/>
    <w:rsid w:val="00C625A2"/>
    <w:rsid w:val="00C62850"/>
    <w:rsid w:val="00C63980"/>
    <w:rsid w:val="00C64134"/>
    <w:rsid w:val="00C64E55"/>
    <w:rsid w:val="00C65AC2"/>
    <w:rsid w:val="00C661EA"/>
    <w:rsid w:val="00C74E46"/>
    <w:rsid w:val="00C74F61"/>
    <w:rsid w:val="00C77140"/>
    <w:rsid w:val="00C773D5"/>
    <w:rsid w:val="00C8215C"/>
    <w:rsid w:val="00C86DA8"/>
    <w:rsid w:val="00CA2BDF"/>
    <w:rsid w:val="00CA5D09"/>
    <w:rsid w:val="00CB1C29"/>
    <w:rsid w:val="00CB4443"/>
    <w:rsid w:val="00CB459D"/>
    <w:rsid w:val="00CB740B"/>
    <w:rsid w:val="00CC002F"/>
    <w:rsid w:val="00CC3312"/>
    <w:rsid w:val="00CC5FC9"/>
    <w:rsid w:val="00CD0B87"/>
    <w:rsid w:val="00CD78CC"/>
    <w:rsid w:val="00CE2AF5"/>
    <w:rsid w:val="00CE32C5"/>
    <w:rsid w:val="00CE5424"/>
    <w:rsid w:val="00CE5B68"/>
    <w:rsid w:val="00CE6CDC"/>
    <w:rsid w:val="00CF6213"/>
    <w:rsid w:val="00CF74FE"/>
    <w:rsid w:val="00D01108"/>
    <w:rsid w:val="00D06957"/>
    <w:rsid w:val="00D10F20"/>
    <w:rsid w:val="00D11656"/>
    <w:rsid w:val="00D1330E"/>
    <w:rsid w:val="00D16758"/>
    <w:rsid w:val="00D247E3"/>
    <w:rsid w:val="00D248B9"/>
    <w:rsid w:val="00D27062"/>
    <w:rsid w:val="00D27317"/>
    <w:rsid w:val="00D3173D"/>
    <w:rsid w:val="00D31B6B"/>
    <w:rsid w:val="00D32104"/>
    <w:rsid w:val="00D332A1"/>
    <w:rsid w:val="00D34B0A"/>
    <w:rsid w:val="00D357F0"/>
    <w:rsid w:val="00D360D8"/>
    <w:rsid w:val="00D3659E"/>
    <w:rsid w:val="00D40EA1"/>
    <w:rsid w:val="00D41AD4"/>
    <w:rsid w:val="00D42AEE"/>
    <w:rsid w:val="00D43997"/>
    <w:rsid w:val="00D43ADF"/>
    <w:rsid w:val="00D43FE8"/>
    <w:rsid w:val="00D44F59"/>
    <w:rsid w:val="00D50EE1"/>
    <w:rsid w:val="00D51653"/>
    <w:rsid w:val="00D54561"/>
    <w:rsid w:val="00D54A25"/>
    <w:rsid w:val="00D55A22"/>
    <w:rsid w:val="00D6398D"/>
    <w:rsid w:val="00D63C7D"/>
    <w:rsid w:val="00D63F16"/>
    <w:rsid w:val="00D719C7"/>
    <w:rsid w:val="00D746BE"/>
    <w:rsid w:val="00D750ED"/>
    <w:rsid w:val="00D75B18"/>
    <w:rsid w:val="00D77BA8"/>
    <w:rsid w:val="00D82A78"/>
    <w:rsid w:val="00D83FDA"/>
    <w:rsid w:val="00D84534"/>
    <w:rsid w:val="00D87F70"/>
    <w:rsid w:val="00D92774"/>
    <w:rsid w:val="00D94079"/>
    <w:rsid w:val="00D96527"/>
    <w:rsid w:val="00D97F5A"/>
    <w:rsid w:val="00DA246F"/>
    <w:rsid w:val="00DA3D4C"/>
    <w:rsid w:val="00DA4E28"/>
    <w:rsid w:val="00DB45F1"/>
    <w:rsid w:val="00DB74E0"/>
    <w:rsid w:val="00DC02BC"/>
    <w:rsid w:val="00DC02F3"/>
    <w:rsid w:val="00DC2CA2"/>
    <w:rsid w:val="00DC7678"/>
    <w:rsid w:val="00DD0CF9"/>
    <w:rsid w:val="00DD13C7"/>
    <w:rsid w:val="00DD2BEC"/>
    <w:rsid w:val="00DD372C"/>
    <w:rsid w:val="00DD4509"/>
    <w:rsid w:val="00DD53CD"/>
    <w:rsid w:val="00DD7CC7"/>
    <w:rsid w:val="00DE5B50"/>
    <w:rsid w:val="00DE786F"/>
    <w:rsid w:val="00DF1AC4"/>
    <w:rsid w:val="00DF5706"/>
    <w:rsid w:val="00E00C42"/>
    <w:rsid w:val="00E027FB"/>
    <w:rsid w:val="00E033A0"/>
    <w:rsid w:val="00E05EE5"/>
    <w:rsid w:val="00E130B0"/>
    <w:rsid w:val="00E140F5"/>
    <w:rsid w:val="00E17594"/>
    <w:rsid w:val="00E22056"/>
    <w:rsid w:val="00E23F99"/>
    <w:rsid w:val="00E31584"/>
    <w:rsid w:val="00E31A3D"/>
    <w:rsid w:val="00E33C2A"/>
    <w:rsid w:val="00E34995"/>
    <w:rsid w:val="00E3557C"/>
    <w:rsid w:val="00E370D6"/>
    <w:rsid w:val="00E4294B"/>
    <w:rsid w:val="00E442DF"/>
    <w:rsid w:val="00E44DA4"/>
    <w:rsid w:val="00E46A13"/>
    <w:rsid w:val="00E51967"/>
    <w:rsid w:val="00E52095"/>
    <w:rsid w:val="00E52552"/>
    <w:rsid w:val="00E55E0B"/>
    <w:rsid w:val="00E6062D"/>
    <w:rsid w:val="00E606DF"/>
    <w:rsid w:val="00E61EE5"/>
    <w:rsid w:val="00E6408B"/>
    <w:rsid w:val="00E64A20"/>
    <w:rsid w:val="00E7017B"/>
    <w:rsid w:val="00E724CF"/>
    <w:rsid w:val="00E73A44"/>
    <w:rsid w:val="00E759A0"/>
    <w:rsid w:val="00E75AA0"/>
    <w:rsid w:val="00E76E75"/>
    <w:rsid w:val="00E776B3"/>
    <w:rsid w:val="00E778C9"/>
    <w:rsid w:val="00E8233F"/>
    <w:rsid w:val="00E82632"/>
    <w:rsid w:val="00E87CEC"/>
    <w:rsid w:val="00E87D76"/>
    <w:rsid w:val="00E91E34"/>
    <w:rsid w:val="00E91F3C"/>
    <w:rsid w:val="00E96DBE"/>
    <w:rsid w:val="00EA291A"/>
    <w:rsid w:val="00EA4721"/>
    <w:rsid w:val="00EA564C"/>
    <w:rsid w:val="00EB2605"/>
    <w:rsid w:val="00EB4068"/>
    <w:rsid w:val="00EB53B8"/>
    <w:rsid w:val="00EC1945"/>
    <w:rsid w:val="00EC3E46"/>
    <w:rsid w:val="00EC7E6E"/>
    <w:rsid w:val="00ED18A9"/>
    <w:rsid w:val="00ED2081"/>
    <w:rsid w:val="00ED3A1E"/>
    <w:rsid w:val="00ED5934"/>
    <w:rsid w:val="00ED766A"/>
    <w:rsid w:val="00EE2E8C"/>
    <w:rsid w:val="00EE5510"/>
    <w:rsid w:val="00EE57D2"/>
    <w:rsid w:val="00EE5F92"/>
    <w:rsid w:val="00EF27BE"/>
    <w:rsid w:val="00EF638E"/>
    <w:rsid w:val="00F009EF"/>
    <w:rsid w:val="00F020EE"/>
    <w:rsid w:val="00F02F23"/>
    <w:rsid w:val="00F11EAF"/>
    <w:rsid w:val="00F13EB5"/>
    <w:rsid w:val="00F17982"/>
    <w:rsid w:val="00F17CE5"/>
    <w:rsid w:val="00F3629B"/>
    <w:rsid w:val="00F415C9"/>
    <w:rsid w:val="00F4428E"/>
    <w:rsid w:val="00F46EC8"/>
    <w:rsid w:val="00F47C71"/>
    <w:rsid w:val="00F52F5C"/>
    <w:rsid w:val="00F5331B"/>
    <w:rsid w:val="00F5381A"/>
    <w:rsid w:val="00F5449D"/>
    <w:rsid w:val="00F544D8"/>
    <w:rsid w:val="00F556F0"/>
    <w:rsid w:val="00F55C6D"/>
    <w:rsid w:val="00F56313"/>
    <w:rsid w:val="00F567B4"/>
    <w:rsid w:val="00F701EE"/>
    <w:rsid w:val="00F71C2C"/>
    <w:rsid w:val="00F71F5F"/>
    <w:rsid w:val="00F74D1F"/>
    <w:rsid w:val="00F76B66"/>
    <w:rsid w:val="00F776EB"/>
    <w:rsid w:val="00F77E4F"/>
    <w:rsid w:val="00F85C50"/>
    <w:rsid w:val="00F86FD2"/>
    <w:rsid w:val="00F91057"/>
    <w:rsid w:val="00F91D4F"/>
    <w:rsid w:val="00F923EC"/>
    <w:rsid w:val="00F92743"/>
    <w:rsid w:val="00F9324B"/>
    <w:rsid w:val="00F956A4"/>
    <w:rsid w:val="00FA2CD0"/>
    <w:rsid w:val="00FA4853"/>
    <w:rsid w:val="00FB18D4"/>
    <w:rsid w:val="00FB3CD8"/>
    <w:rsid w:val="00FB412D"/>
    <w:rsid w:val="00FB5C4A"/>
    <w:rsid w:val="00FB5CD3"/>
    <w:rsid w:val="00FC1E90"/>
    <w:rsid w:val="00FC2055"/>
    <w:rsid w:val="00FC3FB7"/>
    <w:rsid w:val="00FD3701"/>
    <w:rsid w:val="00FD72B4"/>
    <w:rsid w:val="00FD7580"/>
    <w:rsid w:val="00FE0973"/>
    <w:rsid w:val="00FE0B19"/>
    <w:rsid w:val="00FE276D"/>
    <w:rsid w:val="00FE53F1"/>
    <w:rsid w:val="00FF1569"/>
    <w:rsid w:val="00FF1CEA"/>
    <w:rsid w:val="00FF2CCD"/>
    <w:rsid w:val="00FF2DD9"/>
    <w:rsid w:val="00FF4DEE"/>
    <w:rsid w:val="00FF4E33"/>
    <w:rsid w:val="00FF7840"/>
    <w:rsid w:val="00FF792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6E3F"/>
  <w15:docId w15:val="{E49ACE35-36EF-4003-B36F-F2DE91F3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C0"/>
    <w:pPr>
      <w:spacing w:before="60" w:after="60"/>
      <w:jc w:val="both"/>
    </w:pPr>
    <w:rPr>
      <w:rFonts w:ascii="Arial" w:eastAsia="PMingLiU" w:hAnsi="Arial" w:cs="Times New Roman"/>
      <w:sz w:val="20"/>
      <w:szCs w:val="20"/>
      <w:lang w:eastAsia="de-DE"/>
    </w:rPr>
  </w:style>
  <w:style w:type="paragraph" w:styleId="Heading1">
    <w:name w:val="heading 1"/>
    <w:basedOn w:val="Normal"/>
    <w:next w:val="Normal"/>
    <w:link w:val="Heading1Char"/>
    <w:uiPriority w:val="9"/>
    <w:qFormat/>
    <w:rsid w:val="00B04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2B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2B0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22B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827"/>
    <w:rPr>
      <w:rFonts w:ascii="Tahoma" w:hAnsi="Tahoma" w:cs="Tahoma"/>
      <w:sz w:val="16"/>
      <w:szCs w:val="16"/>
    </w:rPr>
  </w:style>
  <w:style w:type="character" w:customStyle="1" w:styleId="BalloonTextChar">
    <w:name w:val="Balloon Text Char"/>
    <w:basedOn w:val="DefaultParagraphFont"/>
    <w:link w:val="BalloonText"/>
    <w:uiPriority w:val="99"/>
    <w:semiHidden/>
    <w:rsid w:val="00B04827"/>
    <w:rPr>
      <w:rFonts w:ascii="Tahoma" w:eastAsia="PMingLiU" w:hAnsi="Tahoma" w:cs="Tahoma"/>
      <w:noProof/>
      <w:sz w:val="16"/>
      <w:szCs w:val="16"/>
      <w:lang w:eastAsia="de-DE"/>
    </w:rPr>
  </w:style>
  <w:style w:type="paragraph" w:styleId="Header">
    <w:name w:val="header"/>
    <w:basedOn w:val="Normal"/>
    <w:link w:val="HeaderChar"/>
    <w:uiPriority w:val="99"/>
    <w:unhideWhenUsed/>
    <w:rsid w:val="00B04827"/>
    <w:pPr>
      <w:tabs>
        <w:tab w:val="center" w:pos="4536"/>
        <w:tab w:val="right" w:pos="9072"/>
      </w:tabs>
    </w:pPr>
  </w:style>
  <w:style w:type="character" w:customStyle="1" w:styleId="HeaderChar">
    <w:name w:val="Header Char"/>
    <w:basedOn w:val="DefaultParagraphFont"/>
    <w:link w:val="Header"/>
    <w:uiPriority w:val="99"/>
    <w:rsid w:val="00B04827"/>
    <w:rPr>
      <w:rFonts w:ascii="Arial" w:eastAsia="PMingLiU" w:hAnsi="Arial" w:cs="Times New Roman"/>
      <w:noProof/>
      <w:sz w:val="20"/>
      <w:szCs w:val="20"/>
      <w:lang w:eastAsia="de-DE"/>
    </w:rPr>
  </w:style>
  <w:style w:type="paragraph" w:styleId="Footer">
    <w:name w:val="footer"/>
    <w:basedOn w:val="Normal"/>
    <w:link w:val="FooterChar"/>
    <w:uiPriority w:val="99"/>
    <w:unhideWhenUsed/>
    <w:rsid w:val="00B04827"/>
    <w:pPr>
      <w:tabs>
        <w:tab w:val="center" w:pos="4536"/>
        <w:tab w:val="right" w:pos="9072"/>
      </w:tabs>
    </w:pPr>
  </w:style>
  <w:style w:type="character" w:customStyle="1" w:styleId="FooterChar">
    <w:name w:val="Footer Char"/>
    <w:basedOn w:val="DefaultParagraphFont"/>
    <w:link w:val="Footer"/>
    <w:uiPriority w:val="99"/>
    <w:rsid w:val="00B04827"/>
    <w:rPr>
      <w:rFonts w:ascii="Arial" w:eastAsia="PMingLiU" w:hAnsi="Arial" w:cs="Times New Roman"/>
      <w:noProof/>
      <w:sz w:val="20"/>
      <w:szCs w:val="20"/>
      <w:lang w:eastAsia="de-DE"/>
    </w:rPr>
  </w:style>
  <w:style w:type="paragraph" w:customStyle="1" w:styleId="Standard14pt">
    <w:name w:val="Standard + 14 pt"/>
    <w:basedOn w:val="Normal"/>
    <w:link w:val="Standard14ptChar"/>
    <w:rsid w:val="00B04827"/>
    <w:pPr>
      <w:spacing w:line="360" w:lineRule="auto"/>
      <w:jc w:val="center"/>
    </w:pPr>
    <w:rPr>
      <w:sz w:val="28"/>
    </w:rPr>
  </w:style>
  <w:style w:type="character" w:customStyle="1" w:styleId="Standard14ptChar">
    <w:name w:val="Standard + 14 pt Char"/>
    <w:link w:val="Standard14pt"/>
    <w:rsid w:val="00B04827"/>
    <w:rPr>
      <w:rFonts w:ascii="Arial" w:eastAsia="PMingLiU" w:hAnsi="Arial" w:cs="Times New Roman"/>
      <w:sz w:val="28"/>
      <w:szCs w:val="20"/>
      <w:lang w:eastAsia="de-DE"/>
    </w:rPr>
  </w:style>
  <w:style w:type="character" w:customStyle="1" w:styleId="Heading1Char">
    <w:name w:val="Heading 1 Char"/>
    <w:basedOn w:val="DefaultParagraphFont"/>
    <w:link w:val="Heading1"/>
    <w:uiPriority w:val="9"/>
    <w:rsid w:val="00B04827"/>
    <w:rPr>
      <w:rFonts w:asciiTheme="majorHAnsi" w:eastAsiaTheme="majorEastAsia" w:hAnsiTheme="majorHAnsi" w:cstheme="majorBidi"/>
      <w:b/>
      <w:bCs/>
      <w:noProof/>
      <w:color w:val="365F91" w:themeColor="accent1" w:themeShade="BF"/>
      <w:sz w:val="28"/>
      <w:szCs w:val="28"/>
      <w:lang w:eastAsia="de-DE"/>
    </w:rPr>
  </w:style>
  <w:style w:type="paragraph" w:styleId="TOCHeading">
    <w:name w:val="TOC Heading"/>
    <w:basedOn w:val="Heading1"/>
    <w:next w:val="Normal"/>
    <w:uiPriority w:val="39"/>
    <w:semiHidden/>
    <w:unhideWhenUsed/>
    <w:qFormat/>
    <w:rsid w:val="00B04827"/>
    <w:pPr>
      <w:outlineLvl w:val="9"/>
    </w:pPr>
  </w:style>
  <w:style w:type="paragraph" w:styleId="TOC2">
    <w:name w:val="toc 2"/>
    <w:basedOn w:val="Normal"/>
    <w:next w:val="Normal"/>
    <w:autoRedefine/>
    <w:uiPriority w:val="39"/>
    <w:unhideWhenUsed/>
    <w:qFormat/>
    <w:rsid w:val="00175459"/>
    <w:pPr>
      <w:tabs>
        <w:tab w:val="left" w:pos="709"/>
        <w:tab w:val="left" w:pos="1100"/>
        <w:tab w:val="right" w:leader="dot" w:pos="9180"/>
      </w:tabs>
      <w:ind w:left="1134" w:hanging="1072"/>
    </w:pPr>
    <w:rPr>
      <w:rFonts w:eastAsiaTheme="minorEastAsia" w:cstheme="minorBidi"/>
      <w:szCs w:val="22"/>
    </w:rPr>
  </w:style>
  <w:style w:type="paragraph" w:styleId="TOC1">
    <w:name w:val="toc 1"/>
    <w:basedOn w:val="Normal"/>
    <w:next w:val="Normal"/>
    <w:autoRedefine/>
    <w:uiPriority w:val="39"/>
    <w:unhideWhenUsed/>
    <w:qFormat/>
    <w:rsid w:val="00175459"/>
    <w:pPr>
      <w:tabs>
        <w:tab w:val="left" w:pos="442"/>
        <w:tab w:val="right" w:leader="dot" w:pos="9180"/>
      </w:tabs>
      <w:ind w:left="567" w:hanging="567"/>
      <w:jc w:val="left"/>
    </w:pPr>
    <w:rPr>
      <w:rFonts w:eastAsiaTheme="minorEastAsia" w:cstheme="minorBidi"/>
      <w:szCs w:val="22"/>
    </w:rPr>
  </w:style>
  <w:style w:type="paragraph" w:styleId="TOC3">
    <w:name w:val="toc 3"/>
    <w:basedOn w:val="Normal"/>
    <w:next w:val="Normal"/>
    <w:autoRedefine/>
    <w:uiPriority w:val="39"/>
    <w:unhideWhenUsed/>
    <w:qFormat/>
    <w:rsid w:val="00254146"/>
    <w:pPr>
      <w:tabs>
        <w:tab w:val="left" w:pos="851"/>
        <w:tab w:val="right" w:leader="dot" w:pos="9180"/>
      </w:tabs>
      <w:ind w:left="851" w:hanging="709"/>
    </w:pPr>
    <w:rPr>
      <w:rFonts w:eastAsiaTheme="minorEastAsia" w:cstheme="minorBidi"/>
      <w:szCs w:val="22"/>
    </w:rPr>
  </w:style>
  <w:style w:type="paragraph" w:customStyle="1" w:styleId="sText">
    <w:name w:val="s_Text"/>
    <w:basedOn w:val="Normal"/>
    <w:link w:val="sTextZchn"/>
    <w:qFormat/>
    <w:rsid w:val="00F3629B"/>
    <w:rPr>
      <w:sz w:val="24"/>
      <w:szCs w:val="24"/>
    </w:rPr>
  </w:style>
  <w:style w:type="paragraph" w:customStyle="1" w:styleId="Formatvorlage7">
    <w:name w:val="Formatvorlage7"/>
    <w:basedOn w:val="Normal"/>
    <w:link w:val="Formatvorlage7Zchn"/>
    <w:rsid w:val="00B04827"/>
    <w:pPr>
      <w:numPr>
        <w:numId w:val="1"/>
      </w:numPr>
    </w:pPr>
  </w:style>
  <w:style w:type="character" w:customStyle="1" w:styleId="sTextZchn">
    <w:name w:val="s_Text Zchn"/>
    <w:basedOn w:val="DefaultParagraphFont"/>
    <w:link w:val="sText"/>
    <w:rsid w:val="00F3629B"/>
    <w:rPr>
      <w:rFonts w:ascii="Arial" w:eastAsia="PMingLiU" w:hAnsi="Arial" w:cs="Times New Roman"/>
      <w:noProof/>
      <w:sz w:val="24"/>
      <w:szCs w:val="24"/>
      <w:lang w:eastAsia="de-DE"/>
    </w:rPr>
  </w:style>
  <w:style w:type="paragraph" w:customStyle="1" w:styleId="s1">
    <w:name w:val="s_Ü1"/>
    <w:basedOn w:val="Formatvorlage7"/>
    <w:link w:val="s1Zchn"/>
    <w:qFormat/>
    <w:rsid w:val="00423638"/>
    <w:pPr>
      <w:numPr>
        <w:numId w:val="5"/>
      </w:numPr>
      <w:spacing w:before="240" w:after="240"/>
      <w:outlineLvl w:val="0"/>
    </w:pPr>
    <w:rPr>
      <w:b/>
      <w:sz w:val="32"/>
      <w:szCs w:val="32"/>
      <w:lang w:val="en-US"/>
    </w:rPr>
  </w:style>
  <w:style w:type="paragraph" w:customStyle="1" w:styleId="Standard2">
    <w:name w:val="Standard2"/>
    <w:basedOn w:val="Normal"/>
    <w:link w:val="Standard2Zchn"/>
    <w:rsid w:val="005132E5"/>
    <w:pPr>
      <w:spacing w:before="240"/>
      <w:ind w:left="284"/>
    </w:pPr>
    <w:rPr>
      <w:rFonts w:ascii="Times New Roman" w:hAnsi="Times New Roman"/>
      <w:sz w:val="24"/>
    </w:rPr>
  </w:style>
  <w:style w:type="character" w:customStyle="1" w:styleId="Formatvorlage7Zchn">
    <w:name w:val="Formatvorlage7 Zchn"/>
    <w:basedOn w:val="DefaultParagraphFont"/>
    <w:link w:val="Formatvorlage7"/>
    <w:rsid w:val="00B04827"/>
    <w:rPr>
      <w:rFonts w:ascii="Arial" w:eastAsia="PMingLiU" w:hAnsi="Arial" w:cs="Times New Roman"/>
      <w:noProof/>
      <w:sz w:val="20"/>
      <w:szCs w:val="20"/>
      <w:lang w:eastAsia="de-DE"/>
    </w:rPr>
  </w:style>
  <w:style w:type="character" w:customStyle="1" w:styleId="s1Zchn">
    <w:name w:val="s_Ü1 Zchn"/>
    <w:basedOn w:val="Formatvorlage7Zchn"/>
    <w:link w:val="s1"/>
    <w:rsid w:val="00423638"/>
    <w:rPr>
      <w:rFonts w:ascii="Arial" w:eastAsia="PMingLiU" w:hAnsi="Arial" w:cs="Times New Roman"/>
      <w:b/>
      <w:noProof/>
      <w:sz w:val="32"/>
      <w:szCs w:val="32"/>
      <w:lang w:val="en-US" w:eastAsia="de-DE"/>
    </w:rPr>
  </w:style>
  <w:style w:type="character" w:customStyle="1" w:styleId="Standard2Zchn">
    <w:name w:val="Standard2 Zchn"/>
    <w:link w:val="Standard2"/>
    <w:rsid w:val="005132E5"/>
    <w:rPr>
      <w:rFonts w:ascii="Times New Roman" w:eastAsia="PMingLiU" w:hAnsi="Times New Roman" w:cs="Times New Roman"/>
      <w:sz w:val="24"/>
      <w:szCs w:val="20"/>
      <w:lang w:eastAsia="de-DE"/>
    </w:rPr>
  </w:style>
  <w:style w:type="paragraph" w:styleId="BodyText">
    <w:name w:val="Body Text"/>
    <w:basedOn w:val="Normal"/>
    <w:link w:val="BodyTextChar"/>
    <w:rsid w:val="005132E5"/>
    <w:pPr>
      <w:spacing w:after="120"/>
    </w:pPr>
  </w:style>
  <w:style w:type="character" w:customStyle="1" w:styleId="BodyTextChar">
    <w:name w:val="Body Text Char"/>
    <w:basedOn w:val="DefaultParagraphFont"/>
    <w:link w:val="BodyText"/>
    <w:rsid w:val="005132E5"/>
    <w:rPr>
      <w:rFonts w:ascii="Arial" w:eastAsia="PMingLiU" w:hAnsi="Arial" w:cs="Times New Roman"/>
      <w:sz w:val="20"/>
      <w:szCs w:val="20"/>
      <w:lang w:eastAsia="de-DE"/>
    </w:rPr>
  </w:style>
  <w:style w:type="paragraph" w:customStyle="1" w:styleId="FlText">
    <w:name w:val="Fl_Text"/>
    <w:basedOn w:val="Normal"/>
    <w:link w:val="FlTextZchn"/>
    <w:qFormat/>
    <w:rsid w:val="005132E5"/>
    <w:rPr>
      <w:rFonts w:cs="Arial"/>
      <w:sz w:val="24"/>
      <w:szCs w:val="24"/>
      <w:lang w:val="en-US"/>
    </w:rPr>
  </w:style>
  <w:style w:type="character" w:customStyle="1" w:styleId="FlTextZchn">
    <w:name w:val="Fl_Text Zchn"/>
    <w:basedOn w:val="DefaultParagraphFont"/>
    <w:link w:val="FlText"/>
    <w:rsid w:val="005132E5"/>
    <w:rPr>
      <w:rFonts w:ascii="Arial" w:eastAsia="PMingLiU" w:hAnsi="Arial" w:cs="Arial"/>
      <w:noProof/>
      <w:sz w:val="24"/>
      <w:szCs w:val="24"/>
      <w:lang w:val="en-US" w:eastAsia="de-DE"/>
    </w:rPr>
  </w:style>
  <w:style w:type="paragraph" w:styleId="ListParagraph">
    <w:name w:val="List Paragraph"/>
    <w:basedOn w:val="Normal"/>
    <w:link w:val="ListParagraphChar"/>
    <w:uiPriority w:val="34"/>
    <w:qFormat/>
    <w:rsid w:val="005132E5"/>
    <w:pPr>
      <w:ind w:left="720"/>
      <w:contextualSpacing/>
    </w:pPr>
  </w:style>
  <w:style w:type="character" w:customStyle="1" w:styleId="ListParagraphChar">
    <w:name w:val="List Paragraph Char"/>
    <w:basedOn w:val="DefaultParagraphFont"/>
    <w:link w:val="ListParagraph"/>
    <w:uiPriority w:val="34"/>
    <w:rsid w:val="005132E5"/>
    <w:rPr>
      <w:rFonts w:ascii="Arial" w:eastAsia="PMingLiU" w:hAnsi="Arial" w:cs="Times New Roman"/>
      <w:noProof/>
      <w:sz w:val="20"/>
      <w:szCs w:val="20"/>
      <w:lang w:eastAsia="de-DE"/>
    </w:rPr>
  </w:style>
  <w:style w:type="paragraph" w:customStyle="1" w:styleId="Infoblock">
    <w:name w:val="Infoblock"/>
    <w:link w:val="InfoblockZchn"/>
    <w:rsid w:val="005132E5"/>
    <w:pPr>
      <w:keepNext/>
      <w:shd w:val="clear" w:color="auto" w:fill="D9D9D9"/>
      <w:spacing w:before="120" w:after="120" w:line="240" w:lineRule="auto"/>
      <w:ind w:left="1418"/>
    </w:pPr>
    <w:rPr>
      <w:rFonts w:ascii="Arial" w:eastAsia="PMingLiU" w:hAnsi="Arial" w:cs="Times New Roman"/>
      <w:sz w:val="20"/>
      <w:szCs w:val="24"/>
      <w:lang w:eastAsia="de-DE"/>
    </w:rPr>
  </w:style>
  <w:style w:type="table" w:styleId="TableGrid">
    <w:name w:val="Table Grid"/>
    <w:basedOn w:val="TableNormal"/>
    <w:rsid w:val="005132E5"/>
    <w:pPr>
      <w:spacing w:after="0" w:line="240" w:lineRule="auto"/>
    </w:pPr>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blockZchn">
    <w:name w:val="Infoblock Zchn"/>
    <w:link w:val="Infoblock"/>
    <w:rsid w:val="005132E5"/>
    <w:rPr>
      <w:rFonts w:ascii="Arial" w:eastAsia="PMingLiU" w:hAnsi="Arial" w:cs="Times New Roman"/>
      <w:sz w:val="20"/>
      <w:szCs w:val="24"/>
      <w:shd w:val="clear" w:color="auto" w:fill="D9D9D9"/>
      <w:lang w:eastAsia="de-DE"/>
    </w:rPr>
  </w:style>
  <w:style w:type="paragraph" w:customStyle="1" w:styleId="s2">
    <w:name w:val="s_Ü2"/>
    <w:basedOn w:val="s1"/>
    <w:next w:val="Normal"/>
    <w:link w:val="s2Zchn"/>
    <w:autoRedefine/>
    <w:qFormat/>
    <w:rsid w:val="000D4A7A"/>
    <w:pPr>
      <w:keepNext/>
      <w:numPr>
        <w:ilvl w:val="1"/>
        <w:numId w:val="27"/>
      </w:numPr>
      <w:spacing w:before="120"/>
      <w:ind w:left="1077"/>
      <w:outlineLvl w:val="1"/>
    </w:pPr>
    <w:rPr>
      <w:rFonts w:cs="Arial"/>
      <w:sz w:val="28"/>
      <w:szCs w:val="20"/>
    </w:rPr>
  </w:style>
  <w:style w:type="numbering" w:customStyle="1" w:styleId="SF">
    <w:name w:val="SF"/>
    <w:uiPriority w:val="99"/>
    <w:rsid w:val="00F3629B"/>
    <w:pPr>
      <w:numPr>
        <w:numId w:val="2"/>
      </w:numPr>
    </w:pPr>
  </w:style>
  <w:style w:type="character" w:customStyle="1" w:styleId="s2Zchn">
    <w:name w:val="s_Ü2 Zchn"/>
    <w:basedOn w:val="s1Zchn"/>
    <w:link w:val="s2"/>
    <w:rsid w:val="000D4A7A"/>
    <w:rPr>
      <w:rFonts w:ascii="Arial" w:eastAsia="PMingLiU" w:hAnsi="Arial" w:cs="Arial"/>
      <w:b/>
      <w:noProof/>
      <w:sz w:val="28"/>
      <w:szCs w:val="20"/>
      <w:lang w:val="en-US" w:eastAsia="de-DE"/>
    </w:rPr>
  </w:style>
  <w:style w:type="paragraph" w:styleId="NoSpacing">
    <w:name w:val="No Spacing"/>
    <w:uiPriority w:val="1"/>
    <w:qFormat/>
    <w:rsid w:val="00134E52"/>
    <w:pPr>
      <w:spacing w:after="0" w:line="240" w:lineRule="auto"/>
    </w:pPr>
    <w:rPr>
      <w:rFonts w:ascii="Arial" w:eastAsia="Times New Roman" w:hAnsi="Arial" w:cs="Times New Roman"/>
      <w:sz w:val="20"/>
      <w:szCs w:val="20"/>
      <w:lang w:eastAsia="de-DE"/>
    </w:rPr>
  </w:style>
  <w:style w:type="paragraph" w:styleId="NormalWeb">
    <w:name w:val="Normal (Web)"/>
    <w:basedOn w:val="Normal"/>
    <w:uiPriority w:val="99"/>
    <w:unhideWhenUsed/>
    <w:rsid w:val="00134E52"/>
    <w:pPr>
      <w:spacing w:before="100" w:beforeAutospacing="1" w:after="100" w:afterAutospacing="1"/>
    </w:pPr>
    <w:rPr>
      <w:rFonts w:ascii="Times New Roman" w:hAnsi="Times New Roman"/>
      <w:sz w:val="24"/>
      <w:szCs w:val="24"/>
      <w:lang w:eastAsia="zh-TW"/>
    </w:rPr>
  </w:style>
  <w:style w:type="paragraph" w:customStyle="1" w:styleId="s3">
    <w:name w:val="s_Ü3"/>
    <w:basedOn w:val="s2"/>
    <w:link w:val="s3Zchn"/>
    <w:qFormat/>
    <w:rsid w:val="000446AE"/>
    <w:pPr>
      <w:numPr>
        <w:ilvl w:val="2"/>
      </w:numPr>
      <w:ind w:left="1429"/>
    </w:pPr>
    <w:rPr>
      <w:sz w:val="24"/>
    </w:rPr>
  </w:style>
  <w:style w:type="paragraph" w:customStyle="1" w:styleId="s4">
    <w:name w:val="s_Ü4"/>
    <w:basedOn w:val="s3"/>
    <w:link w:val="s4Zchn"/>
    <w:qFormat/>
    <w:rsid w:val="00ED766A"/>
    <w:pPr>
      <w:numPr>
        <w:ilvl w:val="3"/>
      </w:numPr>
    </w:pPr>
    <w:rPr>
      <w:b w:val="0"/>
      <w:u w:val="single"/>
    </w:rPr>
  </w:style>
  <w:style w:type="character" w:customStyle="1" w:styleId="s3Zchn">
    <w:name w:val="s_Ü3 Zchn"/>
    <w:basedOn w:val="s2Zchn"/>
    <w:link w:val="s3"/>
    <w:rsid w:val="000446AE"/>
    <w:rPr>
      <w:rFonts w:ascii="Arial" w:eastAsia="PMingLiU" w:hAnsi="Arial" w:cs="Arial"/>
      <w:b/>
      <w:noProof/>
      <w:sz w:val="24"/>
      <w:szCs w:val="20"/>
      <w:lang w:val="en-US" w:eastAsia="de-DE"/>
    </w:rPr>
  </w:style>
  <w:style w:type="paragraph" w:customStyle="1" w:styleId="s5">
    <w:name w:val="s_Ü5"/>
    <w:basedOn w:val="s4"/>
    <w:link w:val="s5Zchn"/>
    <w:qFormat/>
    <w:rsid w:val="001A0F82"/>
    <w:pPr>
      <w:numPr>
        <w:ilvl w:val="4"/>
      </w:numPr>
    </w:pPr>
    <w:rPr>
      <w:sz w:val="20"/>
      <w:u w:val="none"/>
    </w:rPr>
  </w:style>
  <w:style w:type="character" w:customStyle="1" w:styleId="s4Zchn">
    <w:name w:val="s_Ü4 Zchn"/>
    <w:basedOn w:val="s3Zchn"/>
    <w:link w:val="s4"/>
    <w:rsid w:val="00ED766A"/>
    <w:rPr>
      <w:rFonts w:ascii="Arial" w:eastAsia="PMingLiU" w:hAnsi="Arial" w:cs="Arial"/>
      <w:b w:val="0"/>
      <w:noProof/>
      <w:sz w:val="24"/>
      <w:szCs w:val="20"/>
      <w:u w:val="single"/>
      <w:lang w:val="en-US" w:eastAsia="de-DE"/>
    </w:rPr>
  </w:style>
  <w:style w:type="character" w:customStyle="1" w:styleId="Heading6Char">
    <w:name w:val="Heading 6 Char"/>
    <w:basedOn w:val="DefaultParagraphFont"/>
    <w:link w:val="Heading6"/>
    <w:uiPriority w:val="9"/>
    <w:semiHidden/>
    <w:rsid w:val="00622B06"/>
    <w:rPr>
      <w:rFonts w:asciiTheme="majorHAnsi" w:eastAsiaTheme="majorEastAsia" w:hAnsiTheme="majorHAnsi" w:cstheme="majorBidi"/>
      <w:i/>
      <w:iCs/>
      <w:noProof/>
      <w:color w:val="243F60" w:themeColor="accent1" w:themeShade="7F"/>
      <w:sz w:val="20"/>
      <w:szCs w:val="20"/>
      <w:lang w:eastAsia="de-DE"/>
    </w:rPr>
  </w:style>
  <w:style w:type="character" w:customStyle="1" w:styleId="s5Zchn">
    <w:name w:val="s_Ü5 Zchn"/>
    <w:basedOn w:val="s4Zchn"/>
    <w:link w:val="s5"/>
    <w:rsid w:val="001A0F82"/>
    <w:rPr>
      <w:rFonts w:ascii="Arial" w:eastAsia="PMingLiU" w:hAnsi="Arial" w:cs="Arial"/>
      <w:b w:val="0"/>
      <w:noProof/>
      <w:sz w:val="20"/>
      <w:szCs w:val="20"/>
      <w:u w:val="single"/>
      <w:lang w:val="en-US" w:eastAsia="de-DE"/>
    </w:rPr>
  </w:style>
  <w:style w:type="character" w:customStyle="1" w:styleId="Heading3Char">
    <w:name w:val="Heading 3 Char"/>
    <w:basedOn w:val="DefaultParagraphFont"/>
    <w:link w:val="Heading3"/>
    <w:uiPriority w:val="9"/>
    <w:semiHidden/>
    <w:rsid w:val="00622B06"/>
    <w:rPr>
      <w:rFonts w:asciiTheme="majorHAnsi" w:eastAsiaTheme="majorEastAsia" w:hAnsiTheme="majorHAnsi" w:cstheme="majorBidi"/>
      <w:b/>
      <w:bCs/>
      <w:noProof/>
      <w:color w:val="4F81BD" w:themeColor="accent1"/>
      <w:sz w:val="20"/>
      <w:szCs w:val="20"/>
      <w:lang w:eastAsia="de-DE"/>
    </w:rPr>
  </w:style>
  <w:style w:type="paragraph" w:customStyle="1" w:styleId="Flberschrift1111">
    <w:name w:val="Fl_Überschrift1.1.1.1"/>
    <w:basedOn w:val="Heading1"/>
    <w:next w:val="Normal"/>
    <w:link w:val="Flberschrift1111Zchn"/>
    <w:autoRedefine/>
    <w:qFormat/>
    <w:rsid w:val="00622B06"/>
    <w:pPr>
      <w:numPr>
        <w:numId w:val="3"/>
      </w:numPr>
      <w:suppressAutoHyphens/>
    </w:pPr>
    <w:rPr>
      <w:rFonts w:ascii="Arial" w:eastAsia="PMingLiU" w:hAnsi="Arial" w:cs="Times New Roman"/>
      <w:b w:val="0"/>
      <w:bCs w:val="0"/>
      <w:color w:val="auto"/>
      <w:kern w:val="28"/>
      <w:sz w:val="24"/>
      <w:szCs w:val="20"/>
      <w:u w:val="single"/>
      <w:lang w:val="en-US"/>
    </w:rPr>
  </w:style>
  <w:style w:type="character" w:customStyle="1" w:styleId="Flberschrift1111Zchn">
    <w:name w:val="Fl_Überschrift1.1.1.1 Zchn"/>
    <w:basedOn w:val="DefaultParagraphFont"/>
    <w:link w:val="Flberschrift1111"/>
    <w:rsid w:val="00622B06"/>
    <w:rPr>
      <w:rFonts w:ascii="Arial" w:eastAsia="PMingLiU" w:hAnsi="Arial" w:cs="Times New Roman"/>
      <w:noProof/>
      <w:kern w:val="28"/>
      <w:sz w:val="24"/>
      <w:szCs w:val="20"/>
      <w:u w:val="single"/>
      <w:lang w:val="en-US" w:eastAsia="de-DE"/>
    </w:rPr>
  </w:style>
  <w:style w:type="character" w:customStyle="1" w:styleId="Heading2Char">
    <w:name w:val="Heading 2 Char"/>
    <w:basedOn w:val="DefaultParagraphFont"/>
    <w:link w:val="Heading2"/>
    <w:uiPriority w:val="9"/>
    <w:semiHidden/>
    <w:rsid w:val="00622B06"/>
    <w:rPr>
      <w:rFonts w:asciiTheme="majorHAnsi" w:eastAsiaTheme="majorEastAsia" w:hAnsiTheme="majorHAnsi" w:cstheme="majorBidi"/>
      <w:b/>
      <w:bCs/>
      <w:noProof/>
      <w:color w:val="4F81BD" w:themeColor="accent1"/>
      <w:sz w:val="26"/>
      <w:szCs w:val="26"/>
      <w:lang w:eastAsia="de-DE"/>
    </w:rPr>
  </w:style>
  <w:style w:type="paragraph" w:customStyle="1" w:styleId="Neu111">
    <w:name w:val="Neu_1.1.1"/>
    <w:basedOn w:val="Heading1"/>
    <w:next w:val="Normal"/>
    <w:link w:val="Neu111Zchn"/>
    <w:autoRedefine/>
    <w:qFormat/>
    <w:rsid w:val="00622B06"/>
    <w:pPr>
      <w:numPr>
        <w:numId w:val="4"/>
      </w:numPr>
      <w:suppressAutoHyphens/>
      <w:spacing w:after="320"/>
    </w:pPr>
    <w:rPr>
      <w:rFonts w:ascii="Arial" w:eastAsia="PMingLiU" w:hAnsi="Arial" w:cs="Arial"/>
      <w:b w:val="0"/>
      <w:bCs w:val="0"/>
      <w:vanish/>
      <w:color w:val="auto"/>
      <w:kern w:val="28"/>
      <w:sz w:val="24"/>
      <w:szCs w:val="24"/>
      <w:lang w:val="en-US"/>
    </w:rPr>
  </w:style>
  <w:style w:type="character" w:customStyle="1" w:styleId="Neu111Zchn">
    <w:name w:val="Neu_1.1.1 Zchn"/>
    <w:basedOn w:val="ListParagraphChar"/>
    <w:link w:val="Neu111"/>
    <w:rsid w:val="00622B06"/>
    <w:rPr>
      <w:rFonts w:ascii="Arial" w:eastAsia="PMingLiU" w:hAnsi="Arial" w:cs="Arial"/>
      <w:noProof/>
      <w:vanish/>
      <w:kern w:val="28"/>
      <w:sz w:val="24"/>
      <w:szCs w:val="24"/>
      <w:lang w:val="en-US" w:eastAsia="de-DE"/>
    </w:rPr>
  </w:style>
  <w:style w:type="character" w:styleId="Hyperlink">
    <w:name w:val="Hyperlink"/>
    <w:basedOn w:val="DefaultParagraphFont"/>
    <w:uiPriority w:val="99"/>
    <w:unhideWhenUsed/>
    <w:rsid w:val="00594876"/>
    <w:rPr>
      <w:color w:val="0000FF" w:themeColor="hyperlink"/>
      <w:u w:val="single"/>
    </w:rPr>
  </w:style>
  <w:style w:type="character" w:styleId="PageNumber">
    <w:name w:val="page number"/>
    <w:basedOn w:val="DefaultParagraphFont"/>
    <w:rsid w:val="00F544D8"/>
  </w:style>
  <w:style w:type="table" w:styleId="TableGridLight">
    <w:name w:val="Grid Table Light"/>
    <w:basedOn w:val="TableNormal"/>
    <w:uiPriority w:val="40"/>
    <w:rsid w:val="003612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0A1C75"/>
    <w:pPr>
      <w:numPr>
        <w:numId w:val="18"/>
      </w:numPr>
      <w:contextualSpacing/>
    </w:pPr>
  </w:style>
  <w:style w:type="character" w:customStyle="1" w:styleId="linkify">
    <w:name w:val="linkify"/>
    <w:basedOn w:val="DefaultParagraphFont"/>
    <w:rsid w:val="00947DFD"/>
  </w:style>
  <w:style w:type="paragraph" w:styleId="TOC4">
    <w:name w:val="toc 4"/>
    <w:basedOn w:val="Normal"/>
    <w:next w:val="Normal"/>
    <w:autoRedefine/>
    <w:uiPriority w:val="39"/>
    <w:semiHidden/>
    <w:unhideWhenUsed/>
    <w:rsid w:val="002B3430"/>
    <w:pPr>
      <w:spacing w:after="100"/>
      <w:ind w:left="600"/>
    </w:pPr>
  </w:style>
  <w:style w:type="character" w:styleId="CommentReference">
    <w:name w:val="annotation reference"/>
    <w:basedOn w:val="DefaultParagraphFont"/>
    <w:uiPriority w:val="99"/>
    <w:semiHidden/>
    <w:unhideWhenUsed/>
    <w:rsid w:val="005B661B"/>
    <w:rPr>
      <w:sz w:val="16"/>
      <w:szCs w:val="16"/>
    </w:rPr>
  </w:style>
  <w:style w:type="paragraph" w:styleId="CommentText">
    <w:name w:val="annotation text"/>
    <w:basedOn w:val="Normal"/>
    <w:link w:val="CommentTextChar"/>
    <w:uiPriority w:val="99"/>
    <w:unhideWhenUsed/>
    <w:rsid w:val="005B661B"/>
  </w:style>
  <w:style w:type="character" w:customStyle="1" w:styleId="CommentTextChar">
    <w:name w:val="Comment Text Char"/>
    <w:basedOn w:val="DefaultParagraphFont"/>
    <w:link w:val="CommentText"/>
    <w:uiPriority w:val="99"/>
    <w:rsid w:val="005B661B"/>
    <w:rPr>
      <w:rFonts w:ascii="Arial" w:eastAsia="PMingLiU" w:hAnsi="Arial" w:cs="Times New Roman"/>
      <w:noProof/>
      <w:sz w:val="20"/>
      <w:szCs w:val="20"/>
      <w:lang w:eastAsia="de-DE"/>
    </w:rPr>
  </w:style>
  <w:style w:type="paragraph" w:styleId="CommentSubject">
    <w:name w:val="annotation subject"/>
    <w:basedOn w:val="CommentText"/>
    <w:next w:val="CommentText"/>
    <w:link w:val="CommentSubjectChar"/>
    <w:uiPriority w:val="99"/>
    <w:semiHidden/>
    <w:unhideWhenUsed/>
    <w:rsid w:val="005B661B"/>
    <w:rPr>
      <w:b/>
      <w:bCs/>
    </w:rPr>
  </w:style>
  <w:style w:type="character" w:customStyle="1" w:styleId="CommentSubjectChar">
    <w:name w:val="Comment Subject Char"/>
    <w:basedOn w:val="CommentTextChar"/>
    <w:link w:val="CommentSubject"/>
    <w:uiPriority w:val="99"/>
    <w:semiHidden/>
    <w:rsid w:val="005B661B"/>
    <w:rPr>
      <w:rFonts w:ascii="Arial" w:eastAsia="PMingLiU" w:hAnsi="Arial" w:cs="Times New Roman"/>
      <w:b/>
      <w:bCs/>
      <w:noProof/>
      <w:sz w:val="20"/>
      <w:szCs w:val="20"/>
      <w:lang w:eastAsia="de-DE"/>
    </w:rPr>
  </w:style>
  <w:style w:type="paragraph" w:customStyle="1" w:styleId="QMStandardtext">
    <w:name w:val="QM_Standardtext"/>
    <w:basedOn w:val="Normal"/>
    <w:qFormat/>
    <w:rsid w:val="00817E3C"/>
    <w:rPr>
      <w:rFonts w:eastAsiaTheme="minorHAnsi" w:cs="Arial"/>
      <w:lang w:val="de-CH" w:eastAsia="en-US"/>
    </w:rPr>
  </w:style>
  <w:style w:type="paragraph" w:customStyle="1" w:styleId="QMberschrift1">
    <w:name w:val="QM_Überschrift 1"/>
    <w:basedOn w:val="Normal"/>
    <w:rsid w:val="005841A5"/>
  </w:style>
  <w:style w:type="paragraph" w:styleId="Revision">
    <w:name w:val="Revision"/>
    <w:hidden/>
    <w:uiPriority w:val="99"/>
    <w:semiHidden/>
    <w:rsid w:val="002E06F0"/>
    <w:pPr>
      <w:spacing w:after="0" w:line="240" w:lineRule="auto"/>
    </w:pPr>
    <w:rPr>
      <w:rFonts w:ascii="Arial" w:eastAsia="PMingLiU" w:hAnsi="Arial" w:cs="Times New Roman"/>
      <w:noProof/>
      <w:sz w:val="20"/>
      <w:szCs w:val="20"/>
      <w:lang w:eastAsia="de-DE"/>
    </w:rPr>
  </w:style>
  <w:style w:type="character" w:styleId="UnresolvedMention">
    <w:name w:val="Unresolved Mention"/>
    <w:basedOn w:val="DefaultParagraphFont"/>
    <w:uiPriority w:val="99"/>
    <w:semiHidden/>
    <w:unhideWhenUsed/>
    <w:rsid w:val="00AB7E86"/>
    <w:rPr>
      <w:color w:val="605E5C"/>
      <w:shd w:val="clear" w:color="auto" w:fill="E1DFDD"/>
    </w:rPr>
  </w:style>
  <w:style w:type="paragraph" w:customStyle="1" w:styleId="paragraph">
    <w:name w:val="paragraph"/>
    <w:basedOn w:val="Normal"/>
    <w:rsid w:val="003341E3"/>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3341E3"/>
  </w:style>
  <w:style w:type="character" w:customStyle="1" w:styleId="eop">
    <w:name w:val="eop"/>
    <w:basedOn w:val="DefaultParagraphFont"/>
    <w:rsid w:val="0033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314">
      <w:bodyDiv w:val="1"/>
      <w:marLeft w:val="0"/>
      <w:marRight w:val="0"/>
      <w:marTop w:val="0"/>
      <w:marBottom w:val="0"/>
      <w:divBdr>
        <w:top w:val="none" w:sz="0" w:space="0" w:color="auto"/>
        <w:left w:val="none" w:sz="0" w:space="0" w:color="auto"/>
        <w:bottom w:val="none" w:sz="0" w:space="0" w:color="auto"/>
        <w:right w:val="none" w:sz="0" w:space="0" w:color="auto"/>
      </w:divBdr>
    </w:div>
    <w:div w:id="178813596">
      <w:bodyDiv w:val="1"/>
      <w:marLeft w:val="0"/>
      <w:marRight w:val="0"/>
      <w:marTop w:val="0"/>
      <w:marBottom w:val="0"/>
      <w:divBdr>
        <w:top w:val="none" w:sz="0" w:space="0" w:color="auto"/>
        <w:left w:val="none" w:sz="0" w:space="0" w:color="auto"/>
        <w:bottom w:val="none" w:sz="0" w:space="0" w:color="auto"/>
        <w:right w:val="none" w:sz="0" w:space="0" w:color="auto"/>
      </w:divBdr>
      <w:divsChild>
        <w:div w:id="941647956">
          <w:marLeft w:val="547"/>
          <w:marRight w:val="0"/>
          <w:marTop w:val="160"/>
          <w:marBottom w:val="0"/>
          <w:divBdr>
            <w:top w:val="none" w:sz="0" w:space="0" w:color="auto"/>
            <w:left w:val="none" w:sz="0" w:space="0" w:color="auto"/>
            <w:bottom w:val="none" w:sz="0" w:space="0" w:color="auto"/>
            <w:right w:val="none" w:sz="0" w:space="0" w:color="auto"/>
          </w:divBdr>
        </w:div>
      </w:divsChild>
    </w:div>
    <w:div w:id="217017101">
      <w:bodyDiv w:val="1"/>
      <w:marLeft w:val="0"/>
      <w:marRight w:val="0"/>
      <w:marTop w:val="0"/>
      <w:marBottom w:val="0"/>
      <w:divBdr>
        <w:top w:val="none" w:sz="0" w:space="0" w:color="auto"/>
        <w:left w:val="none" w:sz="0" w:space="0" w:color="auto"/>
        <w:bottom w:val="none" w:sz="0" w:space="0" w:color="auto"/>
        <w:right w:val="none" w:sz="0" w:space="0" w:color="auto"/>
      </w:divBdr>
    </w:div>
    <w:div w:id="272128068">
      <w:bodyDiv w:val="1"/>
      <w:marLeft w:val="0"/>
      <w:marRight w:val="0"/>
      <w:marTop w:val="0"/>
      <w:marBottom w:val="0"/>
      <w:divBdr>
        <w:top w:val="none" w:sz="0" w:space="0" w:color="auto"/>
        <w:left w:val="none" w:sz="0" w:space="0" w:color="auto"/>
        <w:bottom w:val="none" w:sz="0" w:space="0" w:color="auto"/>
        <w:right w:val="none" w:sz="0" w:space="0" w:color="auto"/>
      </w:divBdr>
    </w:div>
    <w:div w:id="714235839">
      <w:bodyDiv w:val="1"/>
      <w:marLeft w:val="0"/>
      <w:marRight w:val="0"/>
      <w:marTop w:val="0"/>
      <w:marBottom w:val="0"/>
      <w:divBdr>
        <w:top w:val="none" w:sz="0" w:space="0" w:color="auto"/>
        <w:left w:val="none" w:sz="0" w:space="0" w:color="auto"/>
        <w:bottom w:val="none" w:sz="0" w:space="0" w:color="auto"/>
        <w:right w:val="none" w:sz="0" w:space="0" w:color="auto"/>
      </w:divBdr>
    </w:div>
    <w:div w:id="1110664746">
      <w:bodyDiv w:val="1"/>
      <w:marLeft w:val="0"/>
      <w:marRight w:val="0"/>
      <w:marTop w:val="0"/>
      <w:marBottom w:val="0"/>
      <w:divBdr>
        <w:top w:val="none" w:sz="0" w:space="0" w:color="auto"/>
        <w:left w:val="none" w:sz="0" w:space="0" w:color="auto"/>
        <w:bottom w:val="none" w:sz="0" w:space="0" w:color="auto"/>
        <w:right w:val="none" w:sz="0" w:space="0" w:color="auto"/>
      </w:divBdr>
    </w:div>
    <w:div w:id="149325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taibon@roche.com" TargetMode="External"/><Relationship Id="rId13" Type="http://schemas.openxmlformats.org/officeDocument/2006/relationships/hyperlink" Target="http://www.vwr.com/index.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wr.com/index.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maaldrich.com/sigma-aldrich/hom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igmaaldrich.com/sigma-aldrich/home.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igmaaldrich.com/sigma-aldrich/home.html"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FCD6-A279-4DD1-B7C0-830DBACB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7284</Words>
  <Characters>41522</Characters>
  <Application>Microsoft Office Word</Application>
  <DocSecurity>0</DocSecurity>
  <Lines>346</Lines>
  <Paragraphs>97</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38</vt:i4>
      </vt:variant>
    </vt:vector>
  </HeadingPairs>
  <TitlesOfParts>
    <vt:vector size="40" baseType="lpstr">
      <vt:lpstr/>
      <vt:lpstr/>
      <vt:lpstr>Summary of Test Principle and Scope of Application</vt:lpstr>
      <vt:lpstr>Safety Precautions</vt:lpstr>
      <vt:lpstr>Equipment and Instrumentation</vt:lpstr>
      <vt:lpstr>Preparation of Reagents, Calibration Standards, Controls and all other Materials</vt:lpstr>
      <vt:lpstr>    Chemicals and Reagents</vt:lpstr>
      <vt:lpstr>    Preparation of Reagents</vt:lpstr>
      <vt:lpstr>    Mobile Phase</vt:lpstr>
      <vt:lpstr>    Autosampler Wash Solution</vt:lpstr>
      <vt:lpstr>    Seal Wash Solution</vt:lpstr>
      <vt:lpstr>    Protein Precipitation Solution</vt:lpstr>
      <vt:lpstr>    Solution for Final Sample Dilution (FSD)</vt:lpstr>
      <vt:lpstr>    Preparation of Calibration Standards</vt:lpstr>
      <vt:lpstr>    Mycophenolic acid glucuronide Stock Solutions</vt:lpstr>
      <vt:lpstr>    Mycophenolic acid glucuronide Working Solutions</vt:lpstr>
      <vt:lpstr>    Calibrator Spike Solutions</vt:lpstr>
      <vt:lpstr>    Serum Calibrator Solutions</vt:lpstr>
      <vt:lpstr>    Control Samples</vt:lpstr>
      <vt:lpstr>    QC Stock Solutions</vt:lpstr>
      <vt:lpstr>    QC Working Solution</vt:lpstr>
      <vt:lpstr>    QC Spike Solutions</vt:lpstr>
      <vt:lpstr>    Serum QC Solutions</vt:lpstr>
      <vt:lpstr>    Internal Standard Solution</vt:lpstr>
      <vt:lpstr>    Internal Standard Stock Solution</vt:lpstr>
      <vt:lpstr>    Internal Standard Working Solution</vt:lpstr>
      <vt:lpstr>Specimen Collection, Storage and Handling Procedure</vt:lpstr>
      <vt:lpstr>Procedure Operating Instructions, System Suitability Test (SST) and the Structur</vt:lpstr>
      <vt:lpstr>    LC-MS Parameters</vt:lpstr>
      <vt:lpstr>    HPLC Parameters</vt:lpstr>
      <vt:lpstr>    MS Parameters</vt:lpstr>
      <vt:lpstr>    System Suitability Test (SST)</vt:lpstr>
      <vt:lpstr>    Preparation of SST Samples</vt:lpstr>
      <vt:lpstr>    System Maintenance</vt:lpstr>
      <vt:lpstr>    Calibration</vt:lpstr>
      <vt:lpstr>    Structure of Analytical Series</vt:lpstr>
      <vt:lpstr>Data Processing and Calculation of Measurement Results</vt:lpstr>
      <vt:lpstr>Reporting of Results </vt:lpstr>
      <vt:lpstr>Example Chromatograms</vt:lpstr>
      <vt:lpstr>Abbreviations and Definitions</vt:lpstr>
    </vt:vector>
  </TitlesOfParts>
  <Company>F. Hoffmann-La Roche, Ltd.</Company>
  <LinksUpToDate>false</LinksUpToDate>
  <CharactersWithSpaces>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Taibon, Judith {DSRR~Penzberg}</dc:creator>
  <cp:keywords/>
  <dc:description/>
  <cp:lastModifiedBy>Taibon, Judith {DSRR~PENZBERG}</cp:lastModifiedBy>
  <cp:revision>15</cp:revision>
  <cp:lastPrinted>2022-03-18T08:53:00Z</cp:lastPrinted>
  <dcterms:created xsi:type="dcterms:W3CDTF">2025-05-19T06:42:00Z</dcterms:created>
  <dcterms:modified xsi:type="dcterms:W3CDTF">2025-08-13T07:25:00Z</dcterms:modified>
</cp:coreProperties>
</file>