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AA86B4" w14:textId="0BB719A4" w:rsidR="00F21486" w:rsidRPr="001B4059" w:rsidRDefault="00F21486" w:rsidP="00F21486">
      <w:pPr>
        <w:spacing w:line="276" w:lineRule="auto"/>
        <w:jc w:val="center"/>
        <w:rPr>
          <w:b/>
          <w:bCs/>
          <w:sz w:val="28"/>
          <w:szCs w:val="28"/>
          <w:lang w:val="en-GB"/>
        </w:rPr>
      </w:pPr>
      <w:bookmarkStart w:id="0" w:name="_Hlk169275073"/>
      <w:r w:rsidRPr="001B4059">
        <w:rPr>
          <w:b/>
          <w:bCs/>
          <w:sz w:val="28"/>
          <w:szCs w:val="28"/>
          <w:lang w:val="en-GB"/>
        </w:rPr>
        <w:t xml:space="preserve">Evaluation of </w:t>
      </w:r>
      <w:r w:rsidR="00500737" w:rsidRPr="001B4059">
        <w:rPr>
          <w:b/>
          <w:bCs/>
          <w:sz w:val="28"/>
          <w:szCs w:val="28"/>
          <w:lang w:val="en-GB"/>
        </w:rPr>
        <w:t xml:space="preserve">AUTION EYE </w:t>
      </w:r>
      <w:r w:rsidR="00C95BAE" w:rsidRPr="001B4059">
        <w:rPr>
          <w:b/>
          <w:bCs/>
          <w:sz w:val="28"/>
          <w:szCs w:val="28"/>
          <w:lang w:val="en-GB"/>
        </w:rPr>
        <w:t>AI-4510</w:t>
      </w:r>
      <w:r w:rsidRPr="001B4059">
        <w:rPr>
          <w:b/>
          <w:bCs/>
          <w:sz w:val="28"/>
          <w:szCs w:val="28"/>
          <w:lang w:val="en-GB"/>
        </w:rPr>
        <w:t xml:space="preserve"> cell morphology </w:t>
      </w:r>
      <w:proofErr w:type="spellStart"/>
      <w:r w:rsidRPr="001B4059">
        <w:rPr>
          <w:b/>
          <w:bCs/>
          <w:sz w:val="28"/>
          <w:szCs w:val="28"/>
          <w:lang w:val="en-GB"/>
        </w:rPr>
        <w:t>analyzer</w:t>
      </w:r>
      <w:proofErr w:type="spellEnd"/>
      <w:r w:rsidRPr="001B4059">
        <w:rPr>
          <w:b/>
          <w:bCs/>
          <w:sz w:val="28"/>
          <w:szCs w:val="28"/>
          <w:lang w:val="en-GB"/>
        </w:rPr>
        <w:t xml:space="preserve"> for counting urinary particles</w:t>
      </w:r>
    </w:p>
    <w:p w14:paraId="21FE753E" w14:textId="77777777" w:rsidR="00F21486" w:rsidRPr="001B4059" w:rsidRDefault="00F21486" w:rsidP="00F21486">
      <w:pPr>
        <w:pBdr>
          <w:bottom w:val="single" w:sz="6" w:space="1" w:color="auto"/>
        </w:pBdr>
        <w:spacing w:line="276" w:lineRule="auto"/>
        <w:jc w:val="center"/>
        <w:rPr>
          <w:sz w:val="20"/>
          <w:szCs w:val="20"/>
          <w:lang w:val="en-GB"/>
        </w:rPr>
      </w:pPr>
      <w:r w:rsidRPr="001B4059">
        <w:rPr>
          <w:b/>
          <w:bCs/>
          <w:sz w:val="28"/>
          <w:szCs w:val="28"/>
          <w:lang w:val="en-GB"/>
        </w:rPr>
        <w:t xml:space="preserve"> </w:t>
      </w:r>
      <w:r w:rsidRPr="001B4059">
        <w:rPr>
          <w:lang w:val="en-GB"/>
        </w:rPr>
        <w:t>Matthijs Oyaert</w:t>
      </w:r>
      <w:r w:rsidRPr="001B4059">
        <w:rPr>
          <w:vertAlign w:val="superscript"/>
          <w:lang w:val="en-GB"/>
        </w:rPr>
        <w:t>1,#</w:t>
      </w:r>
      <w:r w:rsidRPr="001B4059">
        <w:rPr>
          <w:lang w:val="en-GB"/>
        </w:rPr>
        <w:t>, Timo Kouri</w:t>
      </w:r>
      <w:r w:rsidRPr="001B4059">
        <w:rPr>
          <w:vertAlign w:val="superscript"/>
          <w:lang w:val="en-GB"/>
        </w:rPr>
        <w:t>2,3</w:t>
      </w:r>
      <w:r w:rsidRPr="001B4059">
        <w:rPr>
          <w:lang w:val="en-GB"/>
        </w:rPr>
        <w:t>, Eva Carton</w:t>
      </w:r>
      <w:r w:rsidRPr="001B4059">
        <w:rPr>
          <w:vertAlign w:val="superscript"/>
          <w:lang w:val="en-GB"/>
        </w:rPr>
        <w:t>1</w:t>
      </w:r>
      <w:r w:rsidRPr="001B4059">
        <w:rPr>
          <w:lang w:val="en-GB"/>
        </w:rPr>
        <w:t>, Sigrid Deprez</w:t>
      </w:r>
      <w:r w:rsidRPr="001B4059">
        <w:rPr>
          <w:vertAlign w:val="superscript"/>
          <w:lang w:val="en-GB"/>
        </w:rPr>
        <w:t>1</w:t>
      </w:r>
      <w:r w:rsidRPr="001B4059">
        <w:rPr>
          <w:lang w:val="en-GB"/>
        </w:rPr>
        <w:t>, Stijn Lambrecht</w:t>
      </w:r>
      <w:r w:rsidRPr="001B4059">
        <w:rPr>
          <w:vertAlign w:val="superscript"/>
          <w:lang w:val="en-GB"/>
        </w:rPr>
        <w:t>1</w:t>
      </w:r>
      <w:r w:rsidRPr="001B4059">
        <w:rPr>
          <w:lang w:val="en-GB"/>
        </w:rPr>
        <w:t>, Marijn Speeckaert</w:t>
      </w:r>
      <w:r w:rsidRPr="001B4059">
        <w:rPr>
          <w:vertAlign w:val="superscript"/>
          <w:lang w:val="en-GB"/>
        </w:rPr>
        <w:t>4,5</w:t>
      </w:r>
      <w:r w:rsidRPr="001B4059">
        <w:rPr>
          <w:vertAlign w:val="superscript"/>
          <w:lang w:val="en-GB"/>
        </w:rPr>
        <w:br/>
      </w:r>
      <w:r w:rsidRPr="001B4059">
        <w:rPr>
          <w:sz w:val="20"/>
          <w:szCs w:val="20"/>
          <w:vertAlign w:val="superscript"/>
          <w:lang w:val="en-GB"/>
        </w:rPr>
        <w:t>1</w:t>
      </w:r>
      <w:r w:rsidRPr="001B4059">
        <w:rPr>
          <w:sz w:val="20"/>
          <w:szCs w:val="20"/>
          <w:lang w:val="en-GB"/>
        </w:rPr>
        <w:t>Department of Laboratory medicine, Ghent University Hospital, Ghent, Belgium</w:t>
      </w:r>
      <w:r w:rsidRPr="001B4059">
        <w:rPr>
          <w:sz w:val="20"/>
          <w:szCs w:val="20"/>
          <w:lang w:val="en-GB"/>
        </w:rPr>
        <w:br/>
      </w:r>
      <w:r w:rsidRPr="001B4059">
        <w:rPr>
          <w:sz w:val="20"/>
          <w:szCs w:val="20"/>
          <w:vertAlign w:val="superscript"/>
          <w:lang w:val="en-GB"/>
        </w:rPr>
        <w:t>2</w:t>
      </w:r>
      <w:r w:rsidRPr="001B4059">
        <w:rPr>
          <w:sz w:val="20"/>
          <w:szCs w:val="20"/>
          <w:lang w:val="en-GB"/>
        </w:rPr>
        <w:t>Department of Clinical Chemistry, HUSLAB, Helsinki University Hospital, HUS Diagnostic Center, FIN-00029 HUS, Helsinki, Finland</w:t>
      </w:r>
      <w:r w:rsidRPr="001B4059">
        <w:rPr>
          <w:sz w:val="20"/>
          <w:szCs w:val="20"/>
          <w:lang w:val="en-GB"/>
        </w:rPr>
        <w:br/>
      </w:r>
      <w:r w:rsidRPr="001B4059">
        <w:rPr>
          <w:sz w:val="20"/>
          <w:szCs w:val="20"/>
          <w:vertAlign w:val="superscript"/>
          <w:lang w:val="en-GB"/>
        </w:rPr>
        <w:t>3</w:t>
      </w:r>
      <w:r w:rsidRPr="001B4059">
        <w:rPr>
          <w:sz w:val="20"/>
          <w:szCs w:val="20"/>
          <w:lang w:val="en-GB"/>
        </w:rPr>
        <w:t>Department of Clinical Chemistry, University of Helsinki, Finland.</w:t>
      </w:r>
      <w:r w:rsidRPr="001B4059">
        <w:rPr>
          <w:sz w:val="20"/>
          <w:szCs w:val="20"/>
          <w:lang w:val="en-GB"/>
        </w:rPr>
        <w:br/>
      </w:r>
      <w:r w:rsidRPr="001B4059">
        <w:rPr>
          <w:sz w:val="20"/>
          <w:szCs w:val="20"/>
          <w:vertAlign w:val="superscript"/>
          <w:lang w:val="en-GB"/>
        </w:rPr>
        <w:t>4</w:t>
      </w:r>
      <w:r w:rsidRPr="001B4059">
        <w:rPr>
          <w:sz w:val="20"/>
          <w:szCs w:val="20"/>
          <w:lang w:val="en-GB"/>
        </w:rPr>
        <w:t>Department of Nephrology, Ghent University Hospital, 9000 Ghent, Belgium</w:t>
      </w:r>
      <w:r w:rsidRPr="001B4059">
        <w:rPr>
          <w:sz w:val="20"/>
          <w:szCs w:val="20"/>
          <w:lang w:val="en-GB"/>
        </w:rPr>
        <w:br/>
      </w:r>
      <w:r w:rsidRPr="001B4059">
        <w:rPr>
          <w:sz w:val="20"/>
          <w:szCs w:val="20"/>
          <w:vertAlign w:val="superscript"/>
          <w:lang w:val="en-GB"/>
        </w:rPr>
        <w:t>5</w:t>
      </w:r>
      <w:r w:rsidRPr="001B4059">
        <w:rPr>
          <w:sz w:val="20"/>
          <w:szCs w:val="20"/>
          <w:lang w:val="en-GB"/>
        </w:rPr>
        <w:t>Research Foundation Flanders, 1000 Brussels, Belgium</w:t>
      </w:r>
    </w:p>
    <w:bookmarkEnd w:id="0"/>
    <w:p w14:paraId="29654975" w14:textId="77777777" w:rsidR="001B4059" w:rsidRDefault="001B4059" w:rsidP="001B4059">
      <w:pPr>
        <w:spacing w:after="0"/>
        <w:rPr>
          <w:rFonts w:ascii="Calibri" w:eastAsia="Calibri" w:hAnsi="Calibri" w:cs="Times New Roman"/>
          <w:b/>
          <w:bCs/>
          <w:lang w:val="en-GB"/>
        </w:rPr>
      </w:pPr>
    </w:p>
    <w:p w14:paraId="4A6E1AE2" w14:textId="051F745B" w:rsidR="001B4059" w:rsidRPr="001B4059" w:rsidRDefault="001B4059" w:rsidP="001B4059">
      <w:pPr>
        <w:spacing w:after="0"/>
        <w:rPr>
          <w:rFonts w:ascii="Calibri" w:eastAsia="Calibri" w:hAnsi="Calibri" w:cs="Times New Roman"/>
          <w:lang w:val="en-GB"/>
        </w:rPr>
      </w:pPr>
      <w:r w:rsidRPr="001B4059">
        <w:rPr>
          <w:rFonts w:ascii="Calibri" w:eastAsia="Calibri" w:hAnsi="Calibri" w:cs="Times New Roman"/>
          <w:b/>
          <w:bCs/>
          <w:lang w:val="en-GB"/>
        </w:rPr>
        <w:t>Table 1</w:t>
      </w:r>
      <w:r w:rsidR="004402B7">
        <w:rPr>
          <w:rFonts w:ascii="Calibri" w:eastAsia="Calibri" w:hAnsi="Calibri" w:cs="Times New Roman"/>
          <w:b/>
          <w:bCs/>
          <w:lang w:val="en-GB"/>
        </w:rPr>
        <w:t>S</w:t>
      </w:r>
      <w:r w:rsidRPr="001B4059">
        <w:rPr>
          <w:rFonts w:ascii="Calibri" w:eastAsia="Calibri" w:hAnsi="Calibri" w:cs="Times New Roman"/>
          <w:b/>
          <w:bCs/>
          <w:lang w:val="en-GB"/>
        </w:rPr>
        <w:t xml:space="preserve">. </w:t>
      </w:r>
      <w:r w:rsidRPr="001B4059">
        <w:rPr>
          <w:rFonts w:ascii="Calibri" w:eastAsia="Calibri" w:hAnsi="Calibri" w:cs="Times New Roman"/>
          <w:lang w:val="en-GB"/>
        </w:rPr>
        <w:t xml:space="preserve">Within laboratory imprecision of the AUTION EYE AI-4510 using control material. The reproducibility of RBC, WBC, crystals and bacteria counts was obtained by measuring Bio-Rad </w:t>
      </w:r>
      <w:proofErr w:type="spellStart"/>
      <w:r w:rsidRPr="001B4059">
        <w:rPr>
          <w:rFonts w:ascii="Calibri" w:eastAsia="Calibri" w:hAnsi="Calibri" w:cs="Times New Roman"/>
          <w:lang w:val="en-GB"/>
        </w:rPr>
        <w:t>Liquichek</w:t>
      </w:r>
      <w:proofErr w:type="spellEnd"/>
      <w:r w:rsidRPr="001B4059">
        <w:rPr>
          <w:rFonts w:ascii="Calibri" w:eastAsia="Calibri" w:hAnsi="Calibri" w:cs="Times New Roman"/>
          <w:lang w:val="en-GB"/>
        </w:rPr>
        <w:t xml:space="preserve"> (Level 2) control suspension in a 5x1x5 protocol (CLSI EP15-A3), and that for Particles of the AUTION EYE Low and High Control suspensions from single measurements once for 26 days.</w:t>
      </w:r>
    </w:p>
    <w:p w14:paraId="7D0A2464" w14:textId="77777777" w:rsidR="001B4059" w:rsidRPr="001B4059" w:rsidRDefault="001B4059" w:rsidP="001B4059">
      <w:pPr>
        <w:rPr>
          <w:rFonts w:ascii="Calibri" w:eastAsia="Calibri" w:hAnsi="Calibri" w:cs="Times New Roman"/>
          <w:b/>
          <w:bCs/>
          <w:lang w:val="en-GB"/>
        </w:rPr>
      </w:pPr>
      <w:r w:rsidRPr="001B4059">
        <w:rPr>
          <w:rFonts w:ascii="Calibri" w:eastAsia="Calibri" w:hAnsi="Calibri" w:cs="Times New Roman"/>
          <w:lang w:val="en-GB"/>
        </w:rPr>
        <w:t xml:space="preserve"> </w:t>
      </w:r>
    </w:p>
    <w:tbl>
      <w:tblPr>
        <w:tblW w:w="945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50"/>
        <w:gridCol w:w="651"/>
        <w:gridCol w:w="142"/>
        <w:gridCol w:w="709"/>
        <w:gridCol w:w="805"/>
        <w:gridCol w:w="964"/>
        <w:gridCol w:w="1511"/>
        <w:gridCol w:w="973"/>
        <w:gridCol w:w="380"/>
        <w:gridCol w:w="913"/>
        <w:gridCol w:w="1355"/>
      </w:tblGrid>
      <w:tr w:rsidR="001B4059" w:rsidRPr="001B4059" w14:paraId="1DAF00DE" w14:textId="77777777" w:rsidTr="00DC1105">
        <w:trPr>
          <w:trHeight w:val="588"/>
        </w:trPr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231DCC" w14:textId="77777777" w:rsidR="001B4059" w:rsidRPr="001B4059" w:rsidRDefault="001B4059" w:rsidP="00DC1105">
            <w:pPr>
              <w:spacing w:after="0"/>
              <w:rPr>
                <w:rFonts w:ascii="Calibri" w:eastAsia="Times New Roman" w:hAnsi="Calibri" w:cs="Calibri"/>
                <w:color w:val="000000"/>
                <w:lang w:val="en-GB" w:eastAsia="fi-FI"/>
              </w:rPr>
            </w:pPr>
            <w:r w:rsidRPr="001B4059">
              <w:rPr>
                <w:rFonts w:ascii="Calibri" w:eastAsia="Times New Roman" w:hAnsi="Calibri" w:cs="Calibri"/>
                <w:color w:val="000000"/>
                <w:lang w:val="en-GB" w:eastAsia="fi-FI"/>
              </w:rPr>
              <w:t> </w:t>
            </w:r>
          </w:p>
        </w:tc>
        <w:tc>
          <w:tcPr>
            <w:tcW w:w="1502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3ACC31" w14:textId="77777777" w:rsidR="001B4059" w:rsidRPr="001B4059" w:rsidRDefault="001B4059" w:rsidP="00DC1105">
            <w:pPr>
              <w:spacing w:after="0"/>
              <w:rPr>
                <w:rFonts w:ascii="Calibri" w:eastAsia="Times New Roman" w:hAnsi="Calibri" w:cs="Calibri"/>
                <w:color w:val="000000"/>
                <w:lang w:val="en-GB" w:eastAsia="fi-FI"/>
              </w:rPr>
            </w:pPr>
            <w:r w:rsidRPr="001B4059">
              <w:rPr>
                <w:rFonts w:ascii="Calibri" w:eastAsia="Times New Roman" w:hAnsi="Calibri" w:cs="Calibri"/>
                <w:color w:val="000000"/>
                <w:lang w:val="en-GB" w:eastAsia="fi-FI"/>
              </w:rPr>
              <w:t> </w:t>
            </w:r>
          </w:p>
        </w:tc>
        <w:tc>
          <w:tcPr>
            <w:tcW w:w="4253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B8264E" w14:textId="77777777" w:rsidR="001B4059" w:rsidRPr="001B4059" w:rsidRDefault="001B4059" w:rsidP="00DC1105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lang w:val="en-GB" w:eastAsia="fi-FI"/>
              </w:rPr>
            </w:pPr>
            <w:r w:rsidRPr="001B4059">
              <w:rPr>
                <w:rFonts w:ascii="Calibri" w:eastAsia="Times New Roman" w:hAnsi="Calibri" w:cs="Calibri"/>
                <w:b/>
                <w:bCs/>
                <w:color w:val="000000"/>
                <w:lang w:val="en-GB" w:eastAsia="fi-FI"/>
              </w:rPr>
              <w:t xml:space="preserve">Bio-Rad </w:t>
            </w:r>
            <w:proofErr w:type="spellStart"/>
            <w:r w:rsidRPr="001B4059">
              <w:rPr>
                <w:rFonts w:ascii="Calibri" w:eastAsia="Times New Roman" w:hAnsi="Calibri" w:cs="Calibri"/>
                <w:b/>
                <w:bCs/>
                <w:color w:val="000000"/>
                <w:lang w:val="en-GB" w:eastAsia="fi-FI"/>
              </w:rPr>
              <w:t>Liquicheck</w:t>
            </w:r>
            <w:proofErr w:type="spellEnd"/>
            <w:r w:rsidRPr="001B4059">
              <w:rPr>
                <w:rFonts w:ascii="Calibri" w:eastAsia="Times New Roman" w:hAnsi="Calibri" w:cs="Calibri"/>
                <w:b/>
                <w:bCs/>
                <w:color w:val="000000"/>
                <w:lang w:val="en-GB" w:eastAsia="fi-FI"/>
              </w:rPr>
              <w:t>, Level 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A24226" w14:textId="77777777" w:rsidR="001B4059" w:rsidRPr="001B4059" w:rsidRDefault="001B4059" w:rsidP="00DC1105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lang w:val="en-GB" w:eastAsia="fi-FI"/>
              </w:rPr>
            </w:pPr>
            <w:r w:rsidRPr="001B4059">
              <w:rPr>
                <w:rFonts w:ascii="Calibri" w:eastAsia="Times New Roman" w:hAnsi="Calibri" w:cs="Calibri"/>
                <w:b/>
                <w:bCs/>
                <w:color w:val="000000"/>
                <w:lang w:val="en-GB" w:eastAsia="fi-FI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D06E0A" w14:textId="77777777" w:rsidR="001B4059" w:rsidRPr="001B4059" w:rsidRDefault="001B4059" w:rsidP="00DC1105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lang w:val="en-GB" w:eastAsia="fi-FI"/>
              </w:rPr>
            </w:pPr>
            <w:r w:rsidRPr="001B4059">
              <w:rPr>
                <w:rFonts w:ascii="Calibri" w:eastAsia="Times New Roman" w:hAnsi="Calibri" w:cs="Calibri"/>
                <w:b/>
                <w:bCs/>
                <w:color w:val="000000"/>
                <w:lang w:val="en-GB" w:eastAsia="fi-FI"/>
              </w:rPr>
              <w:t xml:space="preserve">AUTION EYE </w:t>
            </w:r>
          </w:p>
          <w:p w14:paraId="661A6559" w14:textId="77777777" w:rsidR="001B4059" w:rsidRPr="001B4059" w:rsidRDefault="001B4059" w:rsidP="00DC1105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lang w:val="en-GB" w:eastAsia="fi-FI"/>
              </w:rPr>
            </w:pPr>
            <w:r w:rsidRPr="001B4059">
              <w:rPr>
                <w:rFonts w:ascii="Calibri" w:eastAsia="Times New Roman" w:hAnsi="Calibri" w:cs="Calibri"/>
                <w:b/>
                <w:bCs/>
                <w:color w:val="000000"/>
                <w:lang w:val="en-GB" w:eastAsia="fi-FI"/>
              </w:rPr>
              <w:t>control solution</w:t>
            </w:r>
          </w:p>
        </w:tc>
      </w:tr>
      <w:tr w:rsidR="001B4059" w:rsidRPr="001B4059" w14:paraId="75127B7A" w14:textId="77777777" w:rsidTr="00DC1105">
        <w:trPr>
          <w:trHeight w:val="300"/>
        </w:trPr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C10FF3" w14:textId="77777777" w:rsidR="001B4059" w:rsidRPr="001B4059" w:rsidRDefault="001B4059" w:rsidP="00DC1105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lang w:val="en-GB" w:eastAsia="fi-FI"/>
              </w:rPr>
            </w:pPr>
            <w:r w:rsidRPr="001B4059">
              <w:rPr>
                <w:rFonts w:ascii="Calibri" w:eastAsia="Times New Roman" w:hAnsi="Calibri" w:cs="Calibri"/>
                <w:b/>
                <w:bCs/>
                <w:color w:val="000000"/>
                <w:lang w:val="en-GB" w:eastAsia="fi-FI"/>
              </w:rPr>
              <w:t>Particle type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DCC2C" w14:textId="77777777" w:rsidR="001B4059" w:rsidRPr="001B4059" w:rsidRDefault="001B4059" w:rsidP="00DC1105">
            <w:pPr>
              <w:spacing w:after="0"/>
              <w:ind w:left="18" w:hanging="18"/>
              <w:rPr>
                <w:rFonts w:ascii="Calibri" w:eastAsia="Times New Roman" w:hAnsi="Calibri" w:cs="Calibri"/>
                <w:b/>
                <w:bCs/>
                <w:color w:val="000000"/>
                <w:lang w:val="en-GB" w:eastAsia="fi-FI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DE873B" w14:textId="77777777" w:rsidR="001B4059" w:rsidRPr="001B4059" w:rsidRDefault="001B4059" w:rsidP="00DC1105">
            <w:pPr>
              <w:spacing w:after="0"/>
              <w:ind w:left="-208" w:firstLine="1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fi-FI"/>
              </w:rPr>
            </w:pPr>
            <w:r w:rsidRPr="001B4059">
              <w:rPr>
                <w:rFonts w:ascii="Calibri" w:eastAsia="Times New Roman" w:hAnsi="Calibri" w:cs="Calibri"/>
                <w:b/>
                <w:bCs/>
                <w:color w:val="000000"/>
                <w:lang w:val="en-GB" w:eastAsia="fi-FI"/>
              </w:rPr>
              <w:t xml:space="preserve">RBC </w:t>
            </w:r>
            <w:r w:rsidRPr="001B4059">
              <w:rPr>
                <w:rFonts w:ascii="Calibri" w:eastAsia="Times New Roman" w:hAnsi="Calibri" w:cs="Calibri"/>
                <w:b/>
                <w:bCs/>
                <w:color w:val="000000"/>
                <w:vertAlign w:val="superscript"/>
                <w:lang w:val="en-GB" w:eastAsia="fi-FI"/>
              </w:rPr>
              <w:t>a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6B4B5" w14:textId="77777777" w:rsidR="001B4059" w:rsidRPr="001B4059" w:rsidRDefault="001B4059" w:rsidP="00DC1105">
            <w:pPr>
              <w:spacing w:after="0"/>
              <w:ind w:left="-208" w:firstLine="1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fi-FI"/>
              </w:rPr>
            </w:pPr>
            <w:r w:rsidRPr="001B4059">
              <w:rPr>
                <w:rFonts w:ascii="Calibri" w:eastAsia="Times New Roman" w:hAnsi="Calibri" w:cs="Calibri"/>
                <w:b/>
                <w:bCs/>
                <w:color w:val="000000"/>
                <w:lang w:val="en-GB" w:eastAsia="fi-FI"/>
              </w:rPr>
              <w:t>WBC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F482A" w14:textId="77777777" w:rsidR="001B4059" w:rsidRPr="001B4059" w:rsidRDefault="001B4059" w:rsidP="00DC1105">
            <w:pPr>
              <w:spacing w:after="0"/>
              <w:ind w:left="-208" w:firstLine="1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fi-FI"/>
              </w:rPr>
            </w:pPr>
            <w:r w:rsidRPr="001B4059">
              <w:rPr>
                <w:rFonts w:ascii="Calibri" w:eastAsia="Times New Roman" w:hAnsi="Calibri" w:cs="Calibri"/>
                <w:b/>
                <w:bCs/>
                <w:color w:val="000000"/>
                <w:lang w:val="en-GB" w:eastAsia="fi-FI"/>
              </w:rPr>
              <w:t>Crystals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046E1" w14:textId="77777777" w:rsidR="001B4059" w:rsidRPr="001B4059" w:rsidRDefault="001B4059" w:rsidP="00DC1105">
            <w:pPr>
              <w:spacing w:after="0"/>
              <w:ind w:left="-208" w:firstLine="1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fi-FI"/>
              </w:rPr>
            </w:pPr>
            <w:r w:rsidRPr="001B4059">
              <w:rPr>
                <w:rFonts w:ascii="Calibri" w:eastAsia="Times New Roman" w:hAnsi="Calibri" w:cs="Calibri"/>
                <w:b/>
                <w:bCs/>
                <w:color w:val="000000"/>
                <w:lang w:val="en-GB" w:eastAsia="fi-FI"/>
              </w:rPr>
              <w:t>Bacteria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BF47C" w14:textId="77777777" w:rsidR="001B4059" w:rsidRPr="001B4059" w:rsidRDefault="001B4059" w:rsidP="00DC1105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fi-FI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CF3595" w14:textId="77777777" w:rsidR="001B4059" w:rsidRPr="001B4059" w:rsidRDefault="001B4059" w:rsidP="00DC1105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fi-FI"/>
              </w:rPr>
            </w:pPr>
            <w:r w:rsidRPr="001B4059">
              <w:rPr>
                <w:rFonts w:ascii="Calibri" w:eastAsia="Times New Roman" w:hAnsi="Calibri" w:cs="Calibri"/>
                <w:b/>
                <w:bCs/>
                <w:color w:val="000000"/>
                <w:lang w:val="en-GB" w:eastAsia="fi-FI"/>
              </w:rPr>
              <w:t>Low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474443" w14:textId="77777777" w:rsidR="001B4059" w:rsidRPr="001B4059" w:rsidRDefault="001B4059" w:rsidP="00DC1105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fi-FI"/>
              </w:rPr>
            </w:pPr>
            <w:r w:rsidRPr="001B4059">
              <w:rPr>
                <w:rFonts w:ascii="Calibri" w:eastAsia="Times New Roman" w:hAnsi="Calibri" w:cs="Calibri"/>
                <w:b/>
                <w:bCs/>
                <w:color w:val="000000"/>
                <w:lang w:val="en-GB" w:eastAsia="fi-FI"/>
              </w:rPr>
              <w:t>High</w:t>
            </w:r>
          </w:p>
        </w:tc>
      </w:tr>
      <w:tr w:rsidR="001B4059" w:rsidRPr="001B4059" w14:paraId="030D3BCB" w14:textId="77777777" w:rsidTr="00DC1105">
        <w:trPr>
          <w:trHeight w:val="300"/>
        </w:trPr>
        <w:tc>
          <w:tcPr>
            <w:tcW w:w="2552" w:type="dxa"/>
            <w:gridSpan w:val="4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17FFEA" w14:textId="77777777" w:rsidR="001B4059" w:rsidRPr="001B4059" w:rsidRDefault="001B4059" w:rsidP="00DC1105">
            <w:pPr>
              <w:spacing w:after="0"/>
              <w:ind w:left="18" w:hanging="18"/>
              <w:rPr>
                <w:rFonts w:ascii="Calibri" w:eastAsia="Times New Roman" w:hAnsi="Calibri" w:cs="Calibri"/>
                <w:b/>
                <w:bCs/>
                <w:color w:val="000000"/>
                <w:lang w:val="en-GB" w:eastAsia="fi-FI"/>
              </w:rPr>
            </w:pPr>
            <w:r w:rsidRPr="001B4059">
              <w:rPr>
                <w:rFonts w:ascii="Calibri" w:eastAsia="Times New Roman" w:hAnsi="Calibri" w:cs="Calibri"/>
                <w:b/>
                <w:bCs/>
                <w:color w:val="000000"/>
                <w:lang w:val="en-GB" w:eastAsia="fi-FI"/>
              </w:rPr>
              <w:t>Mean count (x 10</w:t>
            </w:r>
            <w:r w:rsidRPr="001B4059">
              <w:rPr>
                <w:rFonts w:ascii="Calibri" w:eastAsia="Times New Roman" w:hAnsi="Calibri" w:cs="Calibri"/>
                <w:b/>
                <w:bCs/>
                <w:color w:val="000000"/>
                <w:vertAlign w:val="superscript"/>
                <w:lang w:val="en-GB" w:eastAsia="fi-FI"/>
              </w:rPr>
              <w:t>6</w:t>
            </w:r>
            <w:r w:rsidRPr="001B4059">
              <w:rPr>
                <w:rFonts w:ascii="Calibri" w:eastAsia="Times New Roman" w:hAnsi="Calibri" w:cs="Calibri"/>
                <w:b/>
                <w:bCs/>
                <w:color w:val="000000"/>
                <w:lang w:val="en-GB" w:eastAsia="fi-FI"/>
              </w:rPr>
              <w:t>/L)</w:t>
            </w:r>
          </w:p>
        </w:tc>
        <w:tc>
          <w:tcPr>
            <w:tcW w:w="80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C192F0" w14:textId="77777777" w:rsidR="001B4059" w:rsidRPr="001B4059" w:rsidRDefault="001B4059" w:rsidP="00DC1105">
            <w:pPr>
              <w:spacing w:after="0"/>
              <w:ind w:left="-208" w:firstLine="10"/>
              <w:jc w:val="center"/>
              <w:rPr>
                <w:rFonts w:ascii="Calibri" w:eastAsia="Times New Roman" w:hAnsi="Calibri" w:cs="Calibri"/>
                <w:color w:val="000000"/>
                <w:lang w:val="en-GB" w:eastAsia="fi-FI"/>
              </w:rPr>
            </w:pPr>
            <w:r w:rsidRPr="001B4059">
              <w:rPr>
                <w:rFonts w:ascii="Calibri" w:eastAsia="Times New Roman" w:hAnsi="Calibri" w:cs="Calibri"/>
                <w:color w:val="000000"/>
                <w:lang w:val="en-GB" w:eastAsia="fi-FI"/>
              </w:rPr>
              <w:t>687</w:t>
            </w:r>
          </w:p>
        </w:tc>
        <w:tc>
          <w:tcPr>
            <w:tcW w:w="96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2F06B6" w14:textId="77777777" w:rsidR="001B4059" w:rsidRPr="001B4059" w:rsidRDefault="001B4059" w:rsidP="00DC1105">
            <w:pPr>
              <w:spacing w:after="0"/>
              <w:ind w:left="-208" w:firstLine="10"/>
              <w:jc w:val="center"/>
              <w:rPr>
                <w:rFonts w:ascii="Calibri" w:eastAsia="Times New Roman" w:hAnsi="Calibri" w:cs="Calibri"/>
                <w:color w:val="000000"/>
                <w:lang w:val="en-GB" w:eastAsia="fi-FI"/>
              </w:rPr>
            </w:pPr>
            <w:r w:rsidRPr="001B4059">
              <w:rPr>
                <w:rFonts w:ascii="Calibri" w:eastAsia="Times New Roman" w:hAnsi="Calibri" w:cs="Calibri"/>
                <w:color w:val="000000"/>
                <w:lang w:val="en-GB" w:eastAsia="fi-FI"/>
              </w:rPr>
              <w:t>95.1</w:t>
            </w:r>
          </w:p>
        </w:tc>
        <w:tc>
          <w:tcPr>
            <w:tcW w:w="151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2141F8" w14:textId="77777777" w:rsidR="001B4059" w:rsidRPr="001B4059" w:rsidRDefault="001B4059" w:rsidP="00DC1105">
            <w:pPr>
              <w:spacing w:after="0"/>
              <w:ind w:left="-208" w:firstLine="10"/>
              <w:jc w:val="center"/>
              <w:rPr>
                <w:rFonts w:ascii="Calibri" w:eastAsia="Times New Roman" w:hAnsi="Calibri" w:cs="Calibri"/>
                <w:color w:val="000000"/>
                <w:lang w:val="en-GB" w:eastAsia="fi-FI"/>
              </w:rPr>
            </w:pPr>
            <w:r w:rsidRPr="001B4059">
              <w:rPr>
                <w:rFonts w:ascii="Calibri" w:eastAsia="Times New Roman" w:hAnsi="Calibri" w:cs="Calibri"/>
                <w:color w:val="000000"/>
                <w:lang w:val="en-GB" w:eastAsia="fi-FI"/>
              </w:rPr>
              <w:t>139</w:t>
            </w:r>
          </w:p>
        </w:tc>
        <w:tc>
          <w:tcPr>
            <w:tcW w:w="97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EC965E" w14:textId="77777777" w:rsidR="001B4059" w:rsidRPr="001B4059" w:rsidRDefault="001B4059" w:rsidP="00DC1105">
            <w:pPr>
              <w:spacing w:after="0"/>
              <w:ind w:left="-208" w:firstLine="10"/>
              <w:jc w:val="center"/>
              <w:rPr>
                <w:rFonts w:ascii="Calibri" w:eastAsia="Times New Roman" w:hAnsi="Calibri" w:cs="Calibri"/>
                <w:color w:val="000000"/>
                <w:lang w:val="en-GB" w:eastAsia="fi-FI"/>
              </w:rPr>
            </w:pPr>
            <w:r w:rsidRPr="001B4059">
              <w:rPr>
                <w:rFonts w:ascii="Calibri" w:eastAsia="Times New Roman" w:hAnsi="Calibri" w:cs="Calibri"/>
                <w:color w:val="000000"/>
                <w:lang w:val="en-GB" w:eastAsia="fi-FI"/>
              </w:rPr>
              <w:t>109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174BC" w14:textId="77777777" w:rsidR="001B4059" w:rsidRPr="001B4059" w:rsidRDefault="001B4059" w:rsidP="00DC1105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val="en-GB" w:eastAsia="fi-FI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F808F2" w14:textId="77777777" w:rsidR="001B4059" w:rsidRPr="001B4059" w:rsidRDefault="001B4059" w:rsidP="00DC1105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val="en-GB" w:eastAsia="fi-FI"/>
              </w:rPr>
            </w:pPr>
            <w:r w:rsidRPr="001B4059">
              <w:rPr>
                <w:rFonts w:ascii="Calibri" w:eastAsia="Times New Roman" w:hAnsi="Calibri" w:cs="Calibri"/>
                <w:color w:val="000000"/>
                <w:lang w:val="en-GB" w:eastAsia="fi-FI"/>
              </w:rPr>
              <w:t>28.6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7BEBAD" w14:textId="77777777" w:rsidR="001B4059" w:rsidRPr="001B4059" w:rsidRDefault="001B4059" w:rsidP="00DC1105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val="en-GB" w:eastAsia="fi-FI"/>
              </w:rPr>
            </w:pPr>
            <w:r w:rsidRPr="001B4059">
              <w:rPr>
                <w:rFonts w:ascii="Calibri" w:eastAsia="Times New Roman" w:hAnsi="Calibri" w:cs="Calibri"/>
                <w:color w:val="000000"/>
                <w:lang w:val="en-GB" w:eastAsia="fi-FI"/>
              </w:rPr>
              <w:t>1535</w:t>
            </w:r>
          </w:p>
        </w:tc>
      </w:tr>
      <w:tr w:rsidR="001B4059" w:rsidRPr="001B4059" w14:paraId="78A54B46" w14:textId="77777777" w:rsidTr="00DC1105">
        <w:trPr>
          <w:trHeight w:val="288"/>
        </w:trPr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BB9C76" w14:textId="77777777" w:rsidR="001B4059" w:rsidRPr="001B4059" w:rsidRDefault="001B4059" w:rsidP="00DC1105">
            <w:pPr>
              <w:spacing w:after="0"/>
              <w:ind w:left="18" w:hanging="18"/>
              <w:rPr>
                <w:rFonts w:ascii="Calibri" w:eastAsia="Times New Roman" w:hAnsi="Calibri" w:cs="Calibri"/>
                <w:i/>
                <w:iCs/>
                <w:color w:val="000000"/>
                <w:lang w:val="en-GB" w:eastAsia="fi-FI"/>
              </w:rPr>
            </w:pPr>
            <w:r w:rsidRPr="001B4059">
              <w:rPr>
                <w:rFonts w:ascii="Calibri" w:eastAsia="Times New Roman" w:hAnsi="Calibri" w:cs="Calibri"/>
                <w:i/>
                <w:iCs/>
                <w:color w:val="000000"/>
                <w:lang w:val="en-GB" w:eastAsia="fi-FI"/>
              </w:rPr>
              <w:t>CV%</w:t>
            </w:r>
            <w:r w:rsidRPr="001B4059">
              <w:rPr>
                <w:rFonts w:ascii="Calibri" w:eastAsia="Times New Roman" w:hAnsi="Calibri" w:cs="Calibri"/>
                <w:color w:val="000000"/>
                <w:lang w:val="en-GB" w:eastAsia="fi-FI"/>
              </w:rPr>
              <w:t>, observed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E19D0" w14:textId="77777777" w:rsidR="001B4059" w:rsidRPr="001B4059" w:rsidRDefault="001B4059" w:rsidP="00DC1105">
            <w:pPr>
              <w:spacing w:after="0"/>
              <w:ind w:left="-208" w:firstLine="10"/>
              <w:jc w:val="center"/>
              <w:rPr>
                <w:rFonts w:ascii="Calibri" w:eastAsia="Times New Roman" w:hAnsi="Calibri" w:cs="Calibri"/>
                <w:color w:val="000000"/>
                <w:lang w:val="en-GB" w:eastAsia="fi-FI"/>
              </w:rPr>
            </w:pPr>
            <w:r w:rsidRPr="001B4059">
              <w:rPr>
                <w:rFonts w:ascii="Calibri" w:eastAsia="Times New Roman" w:hAnsi="Calibri" w:cs="Calibri"/>
                <w:color w:val="000000"/>
                <w:lang w:val="en-GB" w:eastAsia="fi-FI"/>
              </w:rPr>
              <w:t>4.4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E0FADB" w14:textId="77777777" w:rsidR="001B4059" w:rsidRPr="001B4059" w:rsidRDefault="001B4059" w:rsidP="00DC1105">
            <w:pPr>
              <w:spacing w:after="0"/>
              <w:ind w:left="-208" w:firstLine="10"/>
              <w:jc w:val="center"/>
              <w:rPr>
                <w:rFonts w:ascii="Calibri" w:eastAsia="Times New Roman" w:hAnsi="Calibri" w:cs="Calibri"/>
                <w:color w:val="000000"/>
                <w:lang w:val="en-GB" w:eastAsia="fi-FI"/>
              </w:rPr>
            </w:pPr>
            <w:r w:rsidRPr="001B4059">
              <w:rPr>
                <w:rFonts w:ascii="Calibri" w:eastAsia="Times New Roman" w:hAnsi="Calibri" w:cs="Calibri"/>
                <w:color w:val="000000"/>
                <w:lang w:val="en-GB" w:eastAsia="fi-FI"/>
              </w:rPr>
              <w:t>7.5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04898A" w14:textId="77777777" w:rsidR="001B4059" w:rsidRPr="001B4059" w:rsidRDefault="001B4059" w:rsidP="00DC1105">
            <w:pPr>
              <w:spacing w:after="0"/>
              <w:ind w:left="-208" w:firstLine="10"/>
              <w:jc w:val="center"/>
              <w:rPr>
                <w:rFonts w:ascii="Calibri" w:eastAsia="Times New Roman" w:hAnsi="Calibri" w:cs="Calibri"/>
                <w:color w:val="000000"/>
                <w:lang w:val="en-GB" w:eastAsia="fi-FI"/>
              </w:rPr>
            </w:pPr>
            <w:r w:rsidRPr="001B4059">
              <w:rPr>
                <w:rFonts w:ascii="Calibri" w:eastAsia="Times New Roman" w:hAnsi="Calibri" w:cs="Calibri"/>
                <w:color w:val="000000"/>
                <w:lang w:val="en-GB" w:eastAsia="fi-FI"/>
              </w:rPr>
              <w:t>13.2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1D2EC6" w14:textId="77777777" w:rsidR="001B4059" w:rsidRPr="001B4059" w:rsidRDefault="001B4059" w:rsidP="00DC1105">
            <w:pPr>
              <w:spacing w:after="0"/>
              <w:ind w:left="-208" w:firstLine="10"/>
              <w:jc w:val="center"/>
              <w:rPr>
                <w:rFonts w:ascii="Calibri" w:eastAsia="Times New Roman" w:hAnsi="Calibri" w:cs="Calibri"/>
                <w:color w:val="000000"/>
                <w:lang w:val="en-GB" w:eastAsia="fi-FI"/>
              </w:rPr>
            </w:pPr>
            <w:r w:rsidRPr="001B4059">
              <w:rPr>
                <w:rFonts w:ascii="Calibri" w:eastAsia="Times New Roman" w:hAnsi="Calibri" w:cs="Calibri"/>
                <w:color w:val="000000"/>
                <w:lang w:val="en-GB" w:eastAsia="fi-FI"/>
              </w:rPr>
              <w:t>19.5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8523F" w14:textId="77777777" w:rsidR="001B4059" w:rsidRPr="001B4059" w:rsidRDefault="001B4059" w:rsidP="00DC1105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val="en-GB" w:eastAsia="fi-FI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981F71" w14:textId="77777777" w:rsidR="001B4059" w:rsidRPr="001B4059" w:rsidRDefault="001B4059" w:rsidP="00DC1105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val="en-GB" w:eastAsia="fi-FI"/>
              </w:rPr>
            </w:pPr>
            <w:r w:rsidRPr="001B4059">
              <w:rPr>
                <w:rFonts w:ascii="Calibri" w:eastAsia="Times New Roman" w:hAnsi="Calibri" w:cs="Calibri"/>
                <w:color w:val="000000"/>
                <w:lang w:val="en-GB" w:eastAsia="fi-FI"/>
              </w:rPr>
              <w:t>9.9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FB02C0" w14:textId="77777777" w:rsidR="001B4059" w:rsidRPr="001B4059" w:rsidRDefault="001B4059" w:rsidP="00DC1105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val="en-GB" w:eastAsia="fi-FI"/>
              </w:rPr>
            </w:pPr>
            <w:r w:rsidRPr="001B4059">
              <w:rPr>
                <w:rFonts w:ascii="Calibri" w:eastAsia="Times New Roman" w:hAnsi="Calibri" w:cs="Calibri"/>
                <w:color w:val="000000"/>
                <w:lang w:val="en-GB" w:eastAsia="fi-FI"/>
              </w:rPr>
              <w:t>3.7</w:t>
            </w:r>
          </w:p>
        </w:tc>
      </w:tr>
      <w:tr w:rsidR="001B4059" w:rsidRPr="001B4059" w14:paraId="72F099AD" w14:textId="77777777" w:rsidTr="00DC1105">
        <w:trPr>
          <w:trHeight w:val="300"/>
        </w:trPr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45C03A" w14:textId="77777777" w:rsidR="001B4059" w:rsidRPr="001B4059" w:rsidRDefault="001B4059" w:rsidP="00DC1105">
            <w:pPr>
              <w:spacing w:after="0"/>
              <w:ind w:left="18" w:hanging="18"/>
              <w:rPr>
                <w:rFonts w:ascii="Calibri" w:eastAsia="Times New Roman" w:hAnsi="Calibri" w:cs="Calibri"/>
                <w:i/>
                <w:iCs/>
                <w:color w:val="000000"/>
                <w:lang w:val="en-GB" w:eastAsia="fi-FI"/>
              </w:rPr>
            </w:pPr>
            <w:r w:rsidRPr="001B4059">
              <w:rPr>
                <w:rFonts w:ascii="Calibri" w:eastAsia="Times New Roman" w:hAnsi="Calibri" w:cs="Calibri"/>
                <w:i/>
                <w:iCs/>
                <w:color w:val="000000"/>
                <w:lang w:val="en-GB" w:eastAsia="fi-FI"/>
              </w:rPr>
              <w:t>CV%</w:t>
            </w:r>
            <w:r w:rsidRPr="001B4059">
              <w:rPr>
                <w:rFonts w:ascii="Calibri" w:eastAsia="Times New Roman" w:hAnsi="Calibri" w:cs="Calibri"/>
                <w:color w:val="000000"/>
                <w:lang w:val="en-GB" w:eastAsia="fi-FI"/>
              </w:rPr>
              <w:t xml:space="preserve">, theoretical </w:t>
            </w:r>
            <w:r w:rsidRPr="001B4059">
              <w:rPr>
                <w:rFonts w:ascii="Calibri" w:eastAsia="Times New Roman" w:hAnsi="Calibri" w:cs="Calibri"/>
                <w:color w:val="000000"/>
                <w:vertAlign w:val="superscript"/>
                <w:lang w:val="en-GB" w:eastAsia="fi-FI"/>
              </w:rPr>
              <w:t>b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EC5E64" w14:textId="77777777" w:rsidR="001B4059" w:rsidRPr="001B4059" w:rsidRDefault="001B4059" w:rsidP="00DC1105">
            <w:pPr>
              <w:spacing w:after="0"/>
              <w:ind w:left="-208" w:firstLine="10"/>
              <w:jc w:val="center"/>
              <w:rPr>
                <w:rFonts w:ascii="Calibri" w:eastAsia="Times New Roman" w:hAnsi="Calibri" w:cs="Calibri"/>
                <w:color w:val="000000"/>
                <w:lang w:val="en-GB" w:eastAsia="fi-FI"/>
              </w:rPr>
            </w:pPr>
            <w:r w:rsidRPr="001B4059">
              <w:rPr>
                <w:rFonts w:ascii="Calibri" w:eastAsia="Times New Roman" w:hAnsi="Calibri" w:cs="Calibri"/>
                <w:color w:val="000000"/>
                <w:lang w:val="en-GB" w:eastAsia="fi-FI"/>
              </w:rPr>
              <w:t>3.8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EDFCC4" w14:textId="77777777" w:rsidR="001B4059" w:rsidRPr="001B4059" w:rsidRDefault="001B4059" w:rsidP="00DC1105">
            <w:pPr>
              <w:spacing w:after="0"/>
              <w:ind w:left="-208" w:firstLine="10"/>
              <w:jc w:val="center"/>
              <w:rPr>
                <w:rFonts w:ascii="Calibri" w:eastAsia="Times New Roman" w:hAnsi="Calibri" w:cs="Calibri"/>
                <w:color w:val="000000"/>
                <w:lang w:val="en-GB" w:eastAsia="fi-FI"/>
              </w:rPr>
            </w:pPr>
            <w:r w:rsidRPr="001B4059">
              <w:rPr>
                <w:rFonts w:ascii="Calibri" w:eastAsia="Times New Roman" w:hAnsi="Calibri" w:cs="Calibri"/>
                <w:color w:val="000000"/>
                <w:lang w:val="en-GB" w:eastAsia="fi-FI"/>
              </w:rPr>
              <w:t>10.3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06CE42" w14:textId="77777777" w:rsidR="001B4059" w:rsidRPr="001B4059" w:rsidRDefault="001B4059" w:rsidP="00DC1105">
            <w:pPr>
              <w:spacing w:after="0"/>
              <w:ind w:left="-208" w:firstLine="10"/>
              <w:jc w:val="center"/>
              <w:rPr>
                <w:rFonts w:ascii="Calibri" w:eastAsia="Times New Roman" w:hAnsi="Calibri" w:cs="Calibri"/>
                <w:color w:val="000000"/>
                <w:lang w:val="en-GB" w:eastAsia="fi-FI"/>
              </w:rPr>
            </w:pPr>
            <w:r w:rsidRPr="001B4059">
              <w:rPr>
                <w:rFonts w:ascii="Calibri" w:eastAsia="Times New Roman" w:hAnsi="Calibri" w:cs="Calibri"/>
                <w:color w:val="000000"/>
                <w:lang w:val="en-GB" w:eastAsia="fi-FI"/>
              </w:rPr>
              <w:t>8.5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2398C3" w14:textId="77777777" w:rsidR="001B4059" w:rsidRPr="001B4059" w:rsidRDefault="001B4059" w:rsidP="00DC1105">
            <w:pPr>
              <w:spacing w:after="0"/>
              <w:ind w:left="-208" w:firstLine="10"/>
              <w:jc w:val="center"/>
              <w:rPr>
                <w:rFonts w:ascii="Calibri" w:eastAsia="Times New Roman" w:hAnsi="Calibri" w:cs="Calibri"/>
                <w:color w:val="000000"/>
                <w:lang w:val="en-GB" w:eastAsia="fi-FI"/>
              </w:rPr>
            </w:pPr>
            <w:r w:rsidRPr="001B4059">
              <w:rPr>
                <w:rFonts w:ascii="Calibri" w:eastAsia="Times New Roman" w:hAnsi="Calibri" w:cs="Calibri"/>
                <w:color w:val="000000"/>
                <w:lang w:val="en-GB" w:eastAsia="fi-FI"/>
              </w:rPr>
              <w:t>9.6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8420F" w14:textId="77777777" w:rsidR="001B4059" w:rsidRPr="001B4059" w:rsidRDefault="001B4059" w:rsidP="00DC1105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val="en-GB" w:eastAsia="fi-FI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B35C2" w14:textId="77777777" w:rsidR="001B4059" w:rsidRPr="001B4059" w:rsidRDefault="001B4059" w:rsidP="00DC1105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val="en-GB" w:eastAsia="fi-FI"/>
              </w:rPr>
            </w:pPr>
            <w:r w:rsidRPr="001B4059">
              <w:rPr>
                <w:rFonts w:ascii="Calibri" w:eastAsia="Times New Roman" w:hAnsi="Calibri" w:cs="Calibri"/>
                <w:color w:val="000000"/>
                <w:lang w:val="en-GB" w:eastAsia="fi-FI"/>
              </w:rPr>
              <w:t>18.7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4A1410" w14:textId="77777777" w:rsidR="001B4059" w:rsidRPr="001B4059" w:rsidRDefault="001B4059" w:rsidP="00DC1105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val="en-GB" w:eastAsia="fi-FI"/>
              </w:rPr>
            </w:pPr>
            <w:r w:rsidRPr="001B4059">
              <w:rPr>
                <w:rFonts w:ascii="Calibri" w:eastAsia="Times New Roman" w:hAnsi="Calibri" w:cs="Calibri"/>
                <w:color w:val="000000"/>
                <w:lang w:val="en-GB" w:eastAsia="fi-FI"/>
              </w:rPr>
              <w:t>2.6</w:t>
            </w:r>
          </w:p>
        </w:tc>
      </w:tr>
      <w:tr w:rsidR="001B4059" w:rsidRPr="001B4059" w14:paraId="62AD5757" w14:textId="77777777" w:rsidTr="00DC1105">
        <w:trPr>
          <w:trHeight w:val="300"/>
        </w:trPr>
        <w:tc>
          <w:tcPr>
            <w:tcW w:w="1843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448952" w14:textId="77777777" w:rsidR="001B4059" w:rsidRPr="001B4059" w:rsidRDefault="001B4059" w:rsidP="00DC1105">
            <w:pPr>
              <w:spacing w:after="0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val="en-GB" w:eastAsia="fi-FI"/>
              </w:rPr>
            </w:pPr>
            <w:r w:rsidRPr="001B405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val="en-GB" w:eastAsia="fi-FI"/>
              </w:rPr>
              <w:t xml:space="preserve">R(CV) </w:t>
            </w:r>
            <w:r w:rsidRPr="001B4059">
              <w:rPr>
                <w:rFonts w:ascii="Calibri" w:eastAsia="Times New Roman" w:hAnsi="Calibri" w:cs="Calibri"/>
                <w:b/>
                <w:bCs/>
                <w:color w:val="000000"/>
                <w:vertAlign w:val="superscript"/>
                <w:lang w:val="en-GB" w:eastAsia="fi-FI"/>
              </w:rPr>
              <w:t>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54D1DA" w14:textId="77777777" w:rsidR="001B4059" w:rsidRPr="001B4059" w:rsidRDefault="001B4059" w:rsidP="00DC1105">
            <w:pPr>
              <w:spacing w:after="0"/>
              <w:ind w:left="18" w:hanging="18"/>
              <w:rPr>
                <w:rFonts w:ascii="Calibri" w:eastAsia="Times New Roman" w:hAnsi="Calibri" w:cs="Calibri"/>
                <w:i/>
                <w:iCs/>
                <w:color w:val="000000"/>
                <w:lang w:val="en-GB" w:eastAsia="fi-FI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03617A" w14:textId="77777777" w:rsidR="001B4059" w:rsidRPr="001B4059" w:rsidRDefault="001B4059" w:rsidP="00DC1105">
            <w:pPr>
              <w:spacing w:after="0"/>
              <w:ind w:left="-208" w:firstLine="10"/>
              <w:jc w:val="center"/>
              <w:rPr>
                <w:rFonts w:ascii="Calibri" w:eastAsia="Times New Roman" w:hAnsi="Calibri" w:cs="Calibri"/>
                <w:color w:val="000000"/>
                <w:lang w:val="en-GB" w:eastAsia="fi-FI"/>
              </w:rPr>
            </w:pPr>
            <w:r w:rsidRPr="001B4059">
              <w:rPr>
                <w:rFonts w:ascii="Calibri" w:eastAsia="Times New Roman" w:hAnsi="Calibri" w:cs="Calibri"/>
                <w:color w:val="000000"/>
                <w:lang w:val="en-GB" w:eastAsia="fi-FI"/>
              </w:rPr>
              <w:t>1.2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BF5186" w14:textId="77777777" w:rsidR="001B4059" w:rsidRPr="001B4059" w:rsidRDefault="001B4059" w:rsidP="00DC1105">
            <w:pPr>
              <w:spacing w:after="0"/>
              <w:ind w:left="-208" w:firstLine="10"/>
              <w:jc w:val="center"/>
              <w:rPr>
                <w:rFonts w:ascii="Calibri" w:eastAsia="Times New Roman" w:hAnsi="Calibri" w:cs="Calibri"/>
                <w:color w:val="000000"/>
                <w:lang w:val="en-GB" w:eastAsia="fi-FI"/>
              </w:rPr>
            </w:pPr>
            <w:r w:rsidRPr="001B4059">
              <w:rPr>
                <w:rFonts w:ascii="Calibri" w:eastAsia="Times New Roman" w:hAnsi="Calibri" w:cs="Calibri"/>
                <w:color w:val="000000"/>
                <w:lang w:val="en-GB" w:eastAsia="fi-FI"/>
              </w:rPr>
              <w:t>0.7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A7511A" w14:textId="77777777" w:rsidR="001B4059" w:rsidRPr="001B4059" w:rsidRDefault="001B4059" w:rsidP="00DC1105">
            <w:pPr>
              <w:spacing w:after="0"/>
              <w:ind w:left="-208" w:firstLine="10"/>
              <w:jc w:val="center"/>
              <w:rPr>
                <w:rFonts w:ascii="Calibri" w:eastAsia="Times New Roman" w:hAnsi="Calibri" w:cs="Calibri"/>
                <w:lang w:val="en-GB" w:eastAsia="fi-FI"/>
              </w:rPr>
            </w:pPr>
            <w:r w:rsidRPr="001B4059">
              <w:rPr>
                <w:rFonts w:ascii="Calibri" w:eastAsia="Times New Roman" w:hAnsi="Calibri" w:cs="Calibri"/>
                <w:lang w:val="en-GB" w:eastAsia="fi-FI"/>
              </w:rPr>
              <w:t>1.6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DF40F7" w14:textId="77777777" w:rsidR="001B4059" w:rsidRPr="001B4059" w:rsidRDefault="001B4059" w:rsidP="00DC1105">
            <w:pPr>
              <w:spacing w:after="0"/>
              <w:ind w:left="-208" w:firstLine="10"/>
              <w:jc w:val="center"/>
              <w:rPr>
                <w:rFonts w:ascii="Calibri" w:eastAsia="Times New Roman" w:hAnsi="Calibri" w:cs="Calibri"/>
                <w:lang w:val="en-GB" w:eastAsia="fi-FI"/>
              </w:rPr>
            </w:pPr>
            <w:r w:rsidRPr="001B4059">
              <w:rPr>
                <w:rFonts w:ascii="Calibri" w:eastAsia="Times New Roman" w:hAnsi="Calibri" w:cs="Calibri"/>
                <w:lang w:val="en-GB" w:eastAsia="fi-FI"/>
              </w:rPr>
              <w:t>2.0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CC1A93" w14:textId="77777777" w:rsidR="001B4059" w:rsidRPr="001B4059" w:rsidRDefault="001B4059" w:rsidP="00DC1105">
            <w:pPr>
              <w:spacing w:after="0"/>
              <w:jc w:val="center"/>
              <w:rPr>
                <w:rFonts w:ascii="Calibri" w:eastAsia="Times New Roman" w:hAnsi="Calibri" w:cs="Calibri"/>
                <w:lang w:val="en-GB" w:eastAsia="fi-FI"/>
              </w:rPr>
            </w:pPr>
            <w:r w:rsidRPr="001B4059">
              <w:rPr>
                <w:rFonts w:ascii="Calibri" w:eastAsia="Times New Roman" w:hAnsi="Calibri" w:cs="Calibri"/>
                <w:lang w:val="en-GB" w:eastAsia="fi-FI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2440E3" w14:textId="77777777" w:rsidR="001B4059" w:rsidRPr="001B4059" w:rsidRDefault="001B4059" w:rsidP="00DC1105">
            <w:pPr>
              <w:spacing w:after="0"/>
              <w:jc w:val="center"/>
              <w:rPr>
                <w:rFonts w:ascii="Calibri" w:eastAsia="Times New Roman" w:hAnsi="Calibri" w:cs="Calibri"/>
                <w:lang w:val="en-GB" w:eastAsia="fi-FI"/>
              </w:rPr>
            </w:pPr>
            <w:r w:rsidRPr="001B4059">
              <w:rPr>
                <w:rFonts w:ascii="Calibri" w:eastAsia="Times New Roman" w:hAnsi="Calibri" w:cs="Calibri"/>
                <w:lang w:val="en-GB" w:eastAsia="fi-FI"/>
              </w:rPr>
              <w:t>0.5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DA02E1" w14:textId="77777777" w:rsidR="001B4059" w:rsidRPr="001B4059" w:rsidRDefault="001B4059" w:rsidP="00DC1105">
            <w:pPr>
              <w:spacing w:after="0"/>
              <w:jc w:val="center"/>
              <w:rPr>
                <w:rFonts w:ascii="Calibri" w:eastAsia="Times New Roman" w:hAnsi="Calibri" w:cs="Calibri"/>
                <w:lang w:val="en-GB" w:eastAsia="fi-FI"/>
              </w:rPr>
            </w:pPr>
            <w:r w:rsidRPr="001B4059">
              <w:rPr>
                <w:rFonts w:ascii="Calibri" w:eastAsia="Times New Roman" w:hAnsi="Calibri" w:cs="Calibri"/>
                <w:lang w:val="en-GB" w:eastAsia="fi-FI"/>
              </w:rPr>
              <w:t>1.4</w:t>
            </w:r>
          </w:p>
        </w:tc>
      </w:tr>
    </w:tbl>
    <w:p w14:paraId="2EFC8A22" w14:textId="77777777" w:rsidR="001B4059" w:rsidRPr="001B4059" w:rsidRDefault="001B4059" w:rsidP="001B4059">
      <w:pPr>
        <w:spacing w:before="240"/>
        <w:rPr>
          <w:rFonts w:ascii="Calibri" w:eastAsia="Calibri" w:hAnsi="Calibri" w:cs="Times New Roman"/>
          <w:sz w:val="20"/>
          <w:szCs w:val="20"/>
          <w:lang w:val="en-GB"/>
        </w:rPr>
      </w:pPr>
      <w:r w:rsidRPr="001B4059">
        <w:rPr>
          <w:rFonts w:ascii="Calibri" w:eastAsia="Calibri" w:hAnsi="Calibri" w:cs="Times New Roman"/>
          <w:vertAlign w:val="superscript"/>
          <w:lang w:val="en-GB"/>
        </w:rPr>
        <w:t xml:space="preserve">a </w:t>
      </w:r>
      <w:r w:rsidRPr="001B4059">
        <w:rPr>
          <w:rFonts w:ascii="Calibri" w:eastAsia="Calibri" w:hAnsi="Calibri" w:cs="Times New Roman"/>
          <w:sz w:val="20"/>
          <w:szCs w:val="20"/>
          <w:lang w:val="en-GB"/>
        </w:rPr>
        <w:t xml:space="preserve">Abbreviations: RBC, red blood cells; WBC, white blood cells; </w:t>
      </w:r>
      <w:r w:rsidRPr="001B4059">
        <w:rPr>
          <w:rFonts w:ascii="Calibri" w:eastAsia="Calibri" w:hAnsi="Calibri" w:cs="Times New Roman"/>
          <w:i/>
          <w:iCs/>
          <w:sz w:val="20"/>
          <w:szCs w:val="20"/>
          <w:lang w:val="en-GB"/>
        </w:rPr>
        <w:t>CV</w:t>
      </w:r>
      <w:r w:rsidRPr="001B4059">
        <w:rPr>
          <w:rFonts w:ascii="Calibri" w:eastAsia="Calibri" w:hAnsi="Calibri" w:cs="Times New Roman"/>
          <w:sz w:val="20"/>
          <w:szCs w:val="20"/>
          <w:lang w:val="en-GB"/>
        </w:rPr>
        <w:t xml:space="preserve">, coefficient of variation; </w:t>
      </w:r>
      <w:r w:rsidRPr="001B4059">
        <w:rPr>
          <w:rFonts w:ascii="Calibri" w:eastAsia="Calibri" w:hAnsi="Calibri" w:cs="Times New Roman"/>
          <w:i/>
          <w:iCs/>
          <w:sz w:val="20"/>
          <w:szCs w:val="20"/>
          <w:lang w:val="en-GB"/>
        </w:rPr>
        <w:t>R(CV),</w:t>
      </w:r>
      <w:r w:rsidRPr="001B4059">
        <w:rPr>
          <w:rFonts w:ascii="Calibri" w:eastAsia="Calibri" w:hAnsi="Calibri" w:cs="Times New Roman"/>
          <w:sz w:val="20"/>
          <w:szCs w:val="20"/>
          <w:lang w:val="en-GB"/>
        </w:rPr>
        <w:t xml:space="preserve"> relative coefficient of variation = ratio of observed / theoretical Poisson imprecision, based on the mean count.  </w:t>
      </w:r>
    </w:p>
    <w:p w14:paraId="294C18EA" w14:textId="77777777" w:rsidR="001B4059" w:rsidRPr="001B4059" w:rsidRDefault="001B4059" w:rsidP="001B4059">
      <w:pPr>
        <w:rPr>
          <w:rFonts w:ascii="Calibri" w:eastAsia="Calibri" w:hAnsi="Calibri" w:cs="Calibri"/>
          <w:lang w:val="en-GB"/>
        </w:rPr>
      </w:pPr>
      <w:r w:rsidRPr="001B4059">
        <w:rPr>
          <w:rFonts w:ascii="Calibri" w:eastAsia="Calibri" w:hAnsi="Calibri" w:cs="Times New Roman"/>
          <w:vertAlign w:val="superscript"/>
          <w:lang w:val="en-GB"/>
        </w:rPr>
        <w:t>b</w:t>
      </w:r>
      <w:r w:rsidRPr="001B4059">
        <w:rPr>
          <w:rFonts w:ascii="Calibri" w:eastAsia="Calibri" w:hAnsi="Calibri" w:cs="Times New Roman"/>
          <w:lang w:val="en-GB"/>
        </w:rPr>
        <w:t xml:space="preserve"> Equation for the theoretical Poisson </w:t>
      </w:r>
      <w:r w:rsidRPr="001B4059">
        <w:rPr>
          <w:rFonts w:ascii="Calibri" w:eastAsia="Calibri" w:hAnsi="Calibri" w:cs="Times New Roman"/>
          <w:i/>
          <w:iCs/>
          <w:lang w:val="en-GB"/>
        </w:rPr>
        <w:t xml:space="preserve">CV </w:t>
      </w:r>
      <w:r w:rsidRPr="001B4059">
        <w:rPr>
          <w:rFonts w:ascii="Calibri" w:eastAsia="Calibri" w:hAnsi="Calibri" w:cs="Times New Roman"/>
          <w:lang w:val="en-GB"/>
        </w:rPr>
        <w:t xml:space="preserve">to the mean count, </w:t>
      </w:r>
      <w:r w:rsidRPr="001B4059">
        <w:rPr>
          <w:rFonts w:ascii="Calibri" w:eastAsia="Calibri" w:hAnsi="Calibri" w:cs="Times New Roman"/>
          <w:i/>
          <w:iCs/>
          <w:lang w:val="en-GB"/>
        </w:rPr>
        <w:t>m</w:t>
      </w:r>
      <w:r w:rsidRPr="001B4059">
        <w:rPr>
          <w:rFonts w:ascii="Calibri" w:eastAsia="Calibri" w:hAnsi="Calibri" w:cs="Times New Roman"/>
          <w:lang w:val="en-GB"/>
        </w:rPr>
        <w:t xml:space="preserve">: </w:t>
      </w:r>
      <w:r w:rsidRPr="001B4059">
        <w:rPr>
          <w:rFonts w:ascii="Calibri" w:eastAsia="Calibri" w:hAnsi="Calibri" w:cs="Times New Roman"/>
          <w:i/>
          <w:iCs/>
          <w:lang w:val="en-GB"/>
        </w:rPr>
        <w:t>CV(Poisson)</w:t>
      </w:r>
      <w:r w:rsidRPr="001B4059">
        <w:rPr>
          <w:rFonts w:ascii="Calibri" w:eastAsia="Calibri" w:hAnsi="Calibri" w:cs="Times New Roman"/>
          <w:lang w:val="en-GB"/>
        </w:rPr>
        <w:t xml:space="preserve"> = </w:t>
      </w:r>
      <w:r w:rsidRPr="001B4059">
        <w:rPr>
          <w:rFonts w:ascii="Calibri" w:eastAsia="Calibri" w:hAnsi="Calibri" w:cs="Calibri"/>
          <w:lang w:val="en-GB"/>
        </w:rPr>
        <w:t>√</w:t>
      </w:r>
      <w:r w:rsidRPr="001B4059">
        <w:rPr>
          <w:rFonts w:ascii="Calibri" w:eastAsia="Calibri" w:hAnsi="Calibri" w:cs="Calibri"/>
          <w:i/>
          <w:iCs/>
          <w:lang w:val="en-GB"/>
        </w:rPr>
        <w:t>m</w:t>
      </w:r>
      <w:r w:rsidRPr="001B4059">
        <w:rPr>
          <w:rFonts w:ascii="Calibri" w:eastAsia="Calibri" w:hAnsi="Calibri" w:cs="Calibri"/>
          <w:lang w:val="en-GB"/>
        </w:rPr>
        <w:t>/</w:t>
      </w:r>
      <w:r w:rsidRPr="001B4059">
        <w:rPr>
          <w:rFonts w:ascii="Calibri" w:eastAsia="Calibri" w:hAnsi="Calibri" w:cs="Calibri"/>
          <w:i/>
          <w:iCs/>
          <w:lang w:val="en-GB"/>
        </w:rPr>
        <w:t>m</w:t>
      </w:r>
      <w:r w:rsidRPr="001B4059">
        <w:rPr>
          <w:rFonts w:ascii="Calibri" w:eastAsia="Calibri" w:hAnsi="Calibri" w:cs="Calibri"/>
          <w:lang w:val="en-GB"/>
        </w:rPr>
        <w:t>.</w:t>
      </w:r>
    </w:p>
    <w:p w14:paraId="67648553" w14:textId="77777777" w:rsidR="001B4059" w:rsidRPr="001B4059" w:rsidRDefault="001B4059" w:rsidP="001B4059">
      <w:pPr>
        <w:rPr>
          <w:rFonts w:ascii="Calibri" w:eastAsia="Calibri" w:hAnsi="Calibri" w:cs="Calibri"/>
          <w:lang w:val="en-GB"/>
        </w:rPr>
      </w:pPr>
      <w:r w:rsidRPr="001B4059">
        <w:rPr>
          <w:rFonts w:ascii="Calibri" w:eastAsia="Calibri" w:hAnsi="Calibri" w:cs="Calibri"/>
          <w:vertAlign w:val="superscript"/>
          <w:lang w:val="en-GB"/>
        </w:rPr>
        <w:t>c</w:t>
      </w:r>
      <w:r w:rsidRPr="001B4059">
        <w:rPr>
          <w:rFonts w:ascii="Calibri" w:eastAsia="Calibri" w:hAnsi="Calibri" w:cs="Calibri"/>
          <w:lang w:val="en-GB"/>
        </w:rPr>
        <w:t xml:space="preserve"> </w:t>
      </w:r>
      <w:r w:rsidRPr="001B4059">
        <w:rPr>
          <w:rFonts w:ascii="Calibri" w:eastAsia="Calibri" w:hAnsi="Calibri" w:cs="Calibri"/>
          <w:i/>
          <w:iCs/>
          <w:lang w:val="en-GB"/>
        </w:rPr>
        <w:t>R(CV)</w:t>
      </w:r>
      <w:r w:rsidRPr="001B4059">
        <w:rPr>
          <w:rFonts w:ascii="Calibri" w:eastAsia="Calibri" w:hAnsi="Calibri" w:cs="Calibri"/>
          <w:lang w:val="en-GB"/>
        </w:rPr>
        <w:t xml:space="preserve"> </w:t>
      </w:r>
      <w:r w:rsidRPr="001B4059">
        <w:rPr>
          <w:rFonts w:ascii="Calibri" w:eastAsia="Calibri" w:hAnsi="Calibri" w:cs="Calibri"/>
          <w:u w:val="single"/>
          <w:lang w:val="en-GB"/>
        </w:rPr>
        <w:t>&lt;</w:t>
      </w:r>
      <w:r w:rsidRPr="001B4059">
        <w:rPr>
          <w:rFonts w:ascii="Calibri" w:eastAsia="Calibri" w:hAnsi="Calibri" w:cs="Calibri"/>
          <w:lang w:val="en-GB"/>
        </w:rPr>
        <w:t>2 was used as a desirable imprecision of counting.</w:t>
      </w:r>
    </w:p>
    <w:p w14:paraId="05A7599B" w14:textId="77777777" w:rsidR="002208BD" w:rsidRPr="001B4059" w:rsidRDefault="002208BD" w:rsidP="001B4059">
      <w:pPr>
        <w:spacing w:line="240" w:lineRule="auto"/>
        <w:rPr>
          <w:lang w:val="en-GB"/>
        </w:rPr>
      </w:pPr>
    </w:p>
    <w:sectPr w:rsidR="002208BD" w:rsidRPr="001B4059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A8B579" w14:textId="77777777" w:rsidR="00C03AD5" w:rsidRDefault="00C03AD5" w:rsidP="00F21486">
      <w:pPr>
        <w:spacing w:after="0" w:line="240" w:lineRule="auto"/>
      </w:pPr>
      <w:r>
        <w:separator/>
      </w:r>
    </w:p>
  </w:endnote>
  <w:endnote w:type="continuationSeparator" w:id="0">
    <w:p w14:paraId="67C558C2" w14:textId="77777777" w:rsidR="00C03AD5" w:rsidRDefault="00C03AD5" w:rsidP="00F214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362BF6" w14:textId="77777777" w:rsidR="00C03AD5" w:rsidRDefault="00C03AD5" w:rsidP="00F21486">
      <w:pPr>
        <w:spacing w:after="0" w:line="240" w:lineRule="auto"/>
      </w:pPr>
      <w:r>
        <w:separator/>
      </w:r>
    </w:p>
  </w:footnote>
  <w:footnote w:type="continuationSeparator" w:id="0">
    <w:p w14:paraId="35BD3F1E" w14:textId="77777777" w:rsidR="00C03AD5" w:rsidRDefault="00C03AD5" w:rsidP="00F214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48C2E" w14:textId="5D1A2636" w:rsidR="00F21486" w:rsidRPr="00F21486" w:rsidRDefault="00F21486" w:rsidP="00F21486">
    <w:pPr>
      <w:pStyle w:val="Koptekst"/>
      <w:jc w:val="center"/>
      <w:rPr>
        <w:b/>
        <w:bCs/>
        <w:u w:val="single"/>
      </w:rPr>
    </w:pPr>
    <w:r w:rsidRPr="00F21486">
      <w:rPr>
        <w:b/>
        <w:bCs/>
        <w:u w:val="single"/>
      </w:rPr>
      <w:t xml:space="preserve">SUPPLEMENTAL </w:t>
    </w:r>
    <w:r w:rsidR="002B59A3">
      <w:rPr>
        <w:b/>
        <w:bCs/>
        <w:u w:val="single"/>
      </w:rPr>
      <w:t>Table 1</w:t>
    </w:r>
    <w:r w:rsidR="004402B7">
      <w:rPr>
        <w:b/>
        <w:bCs/>
        <w:u w:val="single"/>
      </w:rPr>
      <w:t>S</w:t>
    </w:r>
  </w:p>
  <w:p w14:paraId="45204650" w14:textId="77777777" w:rsidR="00F21486" w:rsidRDefault="00F21486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2B1"/>
    <w:rsid w:val="00032F36"/>
    <w:rsid w:val="00040D18"/>
    <w:rsid w:val="000577A0"/>
    <w:rsid w:val="00062130"/>
    <w:rsid w:val="0006536A"/>
    <w:rsid w:val="000F1058"/>
    <w:rsid w:val="00177FF0"/>
    <w:rsid w:val="001B4059"/>
    <w:rsid w:val="002208BD"/>
    <w:rsid w:val="00244292"/>
    <w:rsid w:val="00247D87"/>
    <w:rsid w:val="002B59A3"/>
    <w:rsid w:val="00380DFE"/>
    <w:rsid w:val="004402B7"/>
    <w:rsid w:val="004405B1"/>
    <w:rsid w:val="00471092"/>
    <w:rsid w:val="00500737"/>
    <w:rsid w:val="00523A20"/>
    <w:rsid w:val="0056724E"/>
    <w:rsid w:val="00584D91"/>
    <w:rsid w:val="005E4C36"/>
    <w:rsid w:val="006674F5"/>
    <w:rsid w:val="006E0261"/>
    <w:rsid w:val="007146E7"/>
    <w:rsid w:val="00796D21"/>
    <w:rsid w:val="008248A4"/>
    <w:rsid w:val="00910F02"/>
    <w:rsid w:val="009365D3"/>
    <w:rsid w:val="00A1097E"/>
    <w:rsid w:val="00A202B1"/>
    <w:rsid w:val="00A83A1B"/>
    <w:rsid w:val="00A93406"/>
    <w:rsid w:val="00AC21BC"/>
    <w:rsid w:val="00B22AF5"/>
    <w:rsid w:val="00C03AD5"/>
    <w:rsid w:val="00C325E5"/>
    <w:rsid w:val="00C95BAE"/>
    <w:rsid w:val="00CE563A"/>
    <w:rsid w:val="00D209CA"/>
    <w:rsid w:val="00DF04EE"/>
    <w:rsid w:val="00EB1322"/>
    <w:rsid w:val="00F21486"/>
    <w:rsid w:val="00FB2188"/>
    <w:rsid w:val="00FD4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6B969"/>
  <w15:chartTrackingRefBased/>
  <w15:docId w15:val="{CCE4D051-AC7B-4638-9BE0-2BE0FA063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202B1"/>
    <w:rPr>
      <w:kern w:val="0"/>
      <w14:ligatures w14:val="non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A202B1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F214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21486"/>
    <w:rPr>
      <w:kern w:val="0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F214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21486"/>
    <w:rPr>
      <w:kern w:val="0"/>
      <w14:ligatures w14:val="none"/>
    </w:rPr>
  </w:style>
  <w:style w:type="paragraph" w:styleId="Revisie">
    <w:name w:val="Revision"/>
    <w:hidden/>
    <w:uiPriority w:val="99"/>
    <w:semiHidden/>
    <w:rsid w:val="00C95BAE"/>
    <w:pPr>
      <w:spacing w:after="0" w:line="240" w:lineRule="auto"/>
    </w:pPr>
    <w:rPr>
      <w:kern w:val="0"/>
      <w14:ligatures w14:val="none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4402B7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4402B7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4402B7"/>
    <w:rPr>
      <w:kern w:val="0"/>
      <w:sz w:val="20"/>
      <w:szCs w:val="20"/>
      <w14:ligatures w14:val="none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4402B7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4402B7"/>
    <w:rPr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250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Matthijs Oyaert</dc:creator>
  <cp:keywords/>
  <dc:description/>
  <cp:lastModifiedBy>Oyaert Matthijs</cp:lastModifiedBy>
  <cp:revision>2</cp:revision>
  <dcterms:created xsi:type="dcterms:W3CDTF">2024-12-05T18:24:00Z</dcterms:created>
  <dcterms:modified xsi:type="dcterms:W3CDTF">2024-12-05T18:24:00Z</dcterms:modified>
</cp:coreProperties>
</file>