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C62CF" w14:textId="77777777" w:rsidR="00D4003C" w:rsidRDefault="00D4003C" w:rsidP="00F863CC">
      <w:pPr>
        <w:spacing w:after="60" w:line="480" w:lineRule="auto"/>
        <w:mirrorIndents/>
        <w:rPr>
          <w:rFonts w:ascii="Arial" w:eastAsia="Arial" w:hAnsi="Arial" w:cs="Arial"/>
          <w:b/>
          <w:sz w:val="22"/>
          <w:szCs w:val="22"/>
          <w:lang w:eastAsia="zh-CN"/>
        </w:rPr>
      </w:pPr>
    </w:p>
    <w:p w14:paraId="360A9836" w14:textId="4CF3B5CF" w:rsidR="00F863CC" w:rsidRDefault="00A77F09" w:rsidP="00F863CC">
      <w:pPr>
        <w:spacing w:line="480" w:lineRule="auto"/>
        <w:mirrorIndents/>
        <w:rPr>
          <w:rFonts w:ascii="Arial" w:eastAsia="Arial" w:hAnsi="Arial" w:cs="Arial"/>
          <w:b/>
          <w:sz w:val="22"/>
          <w:szCs w:val="22"/>
          <w:lang w:eastAsia="zh-CN"/>
        </w:rPr>
      </w:pPr>
      <w:r w:rsidRPr="00A77F09">
        <w:rPr>
          <w:rFonts w:ascii="Arial" w:eastAsia="Arial" w:hAnsi="Arial" w:cs="Arial"/>
          <w:b/>
          <w:sz w:val="22"/>
          <w:szCs w:val="22"/>
          <w:lang w:eastAsia="zh-CN"/>
        </w:rPr>
        <w:t>Isotope dilution-liquid chromatography-tandem mass spectrometry</w:t>
      </w:r>
      <w:r w:rsidR="008D726E">
        <w:rPr>
          <w:rFonts w:ascii="Arial" w:eastAsia="Arial" w:hAnsi="Arial" w:cs="Arial"/>
          <w:b/>
          <w:sz w:val="22"/>
          <w:szCs w:val="22"/>
          <w:lang w:eastAsia="zh-CN"/>
        </w:rPr>
        <w:t>-</w:t>
      </w:r>
      <w:bookmarkStart w:id="0" w:name="_GoBack"/>
      <w:bookmarkEnd w:id="0"/>
      <w:r w:rsidRPr="00A77F09">
        <w:rPr>
          <w:rFonts w:ascii="Arial" w:eastAsia="Arial" w:hAnsi="Arial" w:cs="Arial"/>
          <w:b/>
          <w:sz w:val="22"/>
          <w:szCs w:val="22"/>
          <w:lang w:eastAsia="zh-CN"/>
        </w:rPr>
        <w:t>based candidate reference measurement procedures for the quantification of 24(R),25-dihydroxyvitamin D2 and 24(R),25-dihydroxyvitamin D3 in human serum and plasma</w:t>
      </w:r>
    </w:p>
    <w:p w14:paraId="28D20C08" w14:textId="77777777" w:rsidR="00A77F09" w:rsidRPr="00F863CC" w:rsidRDefault="00A77F09" w:rsidP="00F863CC">
      <w:pPr>
        <w:spacing w:line="480" w:lineRule="auto"/>
        <w:mirrorIndents/>
        <w:rPr>
          <w:rFonts w:ascii="Arial" w:eastAsia="Calibri" w:hAnsi="Arial" w:cs="Arial"/>
          <w:b/>
          <w:sz w:val="22"/>
          <w:szCs w:val="22"/>
          <w:lang w:eastAsia="en-US"/>
        </w:rPr>
      </w:pPr>
    </w:p>
    <w:p w14:paraId="61A00279" w14:textId="77777777" w:rsidR="004749D7" w:rsidRPr="004749D7" w:rsidRDefault="004749D7" w:rsidP="004749D7">
      <w:pPr>
        <w:spacing w:line="480" w:lineRule="auto"/>
        <w:mirrorIndents/>
        <w:rPr>
          <w:rFonts w:ascii="Arial" w:eastAsia="Calibri" w:hAnsi="Arial" w:cs="Arial"/>
          <w:sz w:val="22"/>
          <w:szCs w:val="22"/>
          <w:lang w:eastAsia="en-US"/>
        </w:rPr>
      </w:pPr>
      <w:r w:rsidRPr="004749D7">
        <w:rPr>
          <w:rFonts w:ascii="Arial" w:eastAsia="Calibri" w:hAnsi="Arial" w:cs="Arial"/>
          <w:b/>
          <w:sz w:val="22"/>
          <w:szCs w:val="22"/>
          <w:lang w:eastAsia="en-US"/>
        </w:rPr>
        <w:t xml:space="preserve">Short title: </w:t>
      </w:r>
      <w:r w:rsidRPr="004749D7">
        <w:rPr>
          <w:rFonts w:ascii="Arial" w:eastAsia="Calibri" w:hAnsi="Arial" w:cs="Arial"/>
          <w:sz w:val="22"/>
          <w:szCs w:val="22"/>
          <w:lang w:eastAsia="en-US"/>
        </w:rPr>
        <w:t>ID-LC-MS/MS-based candidate RMPs for the quantification of 24</w:t>
      </w:r>
      <w:r w:rsidRPr="005E53E1">
        <w:rPr>
          <w:rFonts w:ascii="Arial" w:eastAsia="Calibri" w:hAnsi="Arial" w:cs="Arial"/>
          <w:i/>
          <w:sz w:val="22"/>
          <w:szCs w:val="22"/>
          <w:lang w:eastAsia="en-US"/>
        </w:rPr>
        <w:t>(R)</w:t>
      </w:r>
      <w:r w:rsidRPr="004749D7">
        <w:rPr>
          <w:rFonts w:ascii="Arial" w:eastAsia="Calibri" w:hAnsi="Arial" w:cs="Arial"/>
          <w:sz w:val="22"/>
          <w:szCs w:val="22"/>
          <w:lang w:eastAsia="en-US"/>
        </w:rPr>
        <w:t>,25-dihydroxyvitamin D2 and D3</w:t>
      </w:r>
    </w:p>
    <w:p w14:paraId="370913AB" w14:textId="77777777" w:rsidR="00F863CC" w:rsidRPr="00F863CC" w:rsidRDefault="00F863CC" w:rsidP="00F863CC">
      <w:pPr>
        <w:spacing w:after="60" w:line="480" w:lineRule="auto"/>
        <w:mirrorIndents/>
        <w:rPr>
          <w:rFonts w:ascii="Arial" w:eastAsia="Arial" w:hAnsi="Arial" w:cs="Arial"/>
          <w:b/>
          <w:sz w:val="22"/>
          <w:szCs w:val="22"/>
          <w:lang w:eastAsia="zh-CN"/>
        </w:rPr>
      </w:pPr>
    </w:p>
    <w:p w14:paraId="72444B01" w14:textId="77777777" w:rsidR="00F863CC" w:rsidRPr="00F863CC" w:rsidRDefault="00F863CC" w:rsidP="00F863CC">
      <w:pPr>
        <w:spacing w:after="60" w:line="480" w:lineRule="auto"/>
        <w:mirrorIndents/>
        <w:rPr>
          <w:rFonts w:ascii="Arial" w:eastAsia="Arial" w:hAnsi="Arial" w:cs="Arial"/>
          <w:b/>
          <w:sz w:val="22"/>
          <w:szCs w:val="22"/>
          <w:lang w:eastAsia="zh-CN"/>
        </w:rPr>
      </w:pPr>
    </w:p>
    <w:p w14:paraId="40FE54EF" w14:textId="77777777" w:rsidR="00F863CC" w:rsidRPr="00F863CC" w:rsidRDefault="00F863CC" w:rsidP="00F863CC">
      <w:pPr>
        <w:keepNext/>
        <w:keepLines/>
        <w:spacing w:line="480" w:lineRule="auto"/>
        <w:mirrorIndents/>
        <w:rPr>
          <w:rFonts w:ascii="Arial" w:eastAsia="Arial" w:hAnsi="Arial" w:cs="Arial"/>
          <w:sz w:val="22"/>
          <w:szCs w:val="72"/>
          <w:lang w:eastAsia="zh-CN"/>
        </w:rPr>
      </w:pPr>
      <w:r w:rsidRPr="00F863CC">
        <w:rPr>
          <w:rFonts w:ascii="Arial" w:eastAsia="Arial" w:hAnsi="Arial" w:cs="Arial"/>
          <w:bCs/>
          <w:sz w:val="22"/>
          <w:szCs w:val="22"/>
          <w:lang w:eastAsia="zh-CN"/>
        </w:rPr>
        <w:t>Kerstin Kandler</w:t>
      </w:r>
      <w:r w:rsidRPr="00F863CC">
        <w:rPr>
          <w:rFonts w:ascii="Arial" w:eastAsia="Arial" w:hAnsi="Arial" w:cs="Arial"/>
          <w:bCs/>
          <w:sz w:val="22"/>
          <w:szCs w:val="22"/>
          <w:vertAlign w:val="superscript"/>
          <w:lang w:eastAsia="zh-CN"/>
        </w:rPr>
        <w:t>a</w:t>
      </w:r>
      <w:r w:rsidRPr="00F863CC">
        <w:rPr>
          <w:rFonts w:ascii="Arial" w:eastAsia="Arial" w:hAnsi="Arial" w:cs="Arial"/>
          <w:bCs/>
          <w:sz w:val="22"/>
          <w:szCs w:val="22"/>
          <w:lang w:eastAsia="zh-CN"/>
        </w:rPr>
        <w:t>, Michael Stadlmeier</w:t>
      </w:r>
      <w:r w:rsidRPr="00F863CC">
        <w:rPr>
          <w:rFonts w:ascii="Arial" w:eastAsia="Arial" w:hAnsi="Arial" w:cs="Arial"/>
          <w:bCs/>
          <w:sz w:val="22"/>
          <w:szCs w:val="22"/>
          <w:vertAlign w:val="superscript"/>
          <w:lang w:eastAsia="zh-CN"/>
        </w:rPr>
        <w:t>a</w:t>
      </w:r>
      <w:r w:rsidRPr="00F863CC">
        <w:rPr>
          <w:rFonts w:ascii="Arial" w:eastAsia="Arial" w:hAnsi="Arial" w:cs="Arial"/>
          <w:sz w:val="22"/>
          <w:szCs w:val="72"/>
          <w:lang w:eastAsia="zh-CN"/>
        </w:rPr>
        <w:t>, Neeraj Singh</w:t>
      </w:r>
      <w:r w:rsidRPr="00F863CC">
        <w:rPr>
          <w:rFonts w:ascii="Arial" w:eastAsia="Arial" w:hAnsi="Arial" w:cs="Arial"/>
          <w:sz w:val="22"/>
          <w:szCs w:val="72"/>
          <w:vertAlign w:val="superscript"/>
          <w:lang w:eastAsia="zh-CN"/>
        </w:rPr>
        <w:t>a</w:t>
      </w:r>
      <w:r w:rsidRPr="00F863CC">
        <w:rPr>
          <w:rFonts w:ascii="Arial" w:eastAsia="Arial" w:hAnsi="Arial" w:cs="Arial"/>
          <w:sz w:val="22"/>
          <w:szCs w:val="72"/>
          <w:lang w:eastAsia="zh-CN"/>
        </w:rPr>
        <w:t>, Friederike Bauland</w:t>
      </w:r>
      <w:r w:rsidRPr="00F863CC">
        <w:rPr>
          <w:rFonts w:ascii="Arial" w:eastAsia="Arial" w:hAnsi="Arial" w:cs="Arial"/>
          <w:sz w:val="22"/>
          <w:szCs w:val="72"/>
          <w:vertAlign w:val="superscript"/>
          <w:lang w:eastAsia="zh-CN"/>
        </w:rPr>
        <w:t>b</w:t>
      </w:r>
      <w:r w:rsidRPr="00F863CC">
        <w:rPr>
          <w:rFonts w:ascii="Arial" w:eastAsia="Arial" w:hAnsi="Arial" w:cs="Arial"/>
          <w:sz w:val="22"/>
          <w:szCs w:val="72"/>
          <w:lang w:eastAsia="zh-CN"/>
        </w:rPr>
        <w:t>, Andrea Geistanger</w:t>
      </w:r>
      <w:r w:rsidRPr="00F863CC">
        <w:rPr>
          <w:rFonts w:ascii="Arial" w:eastAsia="Arial" w:hAnsi="Arial" w:cs="Arial"/>
          <w:sz w:val="22"/>
          <w:szCs w:val="72"/>
          <w:vertAlign w:val="superscript"/>
          <w:lang w:eastAsia="zh-CN"/>
        </w:rPr>
        <w:t>a</w:t>
      </w:r>
      <w:r w:rsidRPr="00F863CC">
        <w:rPr>
          <w:rFonts w:ascii="Arial" w:eastAsia="Arial" w:hAnsi="Arial" w:cs="Arial"/>
          <w:sz w:val="22"/>
          <w:szCs w:val="72"/>
          <w:lang w:eastAsia="zh-CN"/>
        </w:rPr>
        <w:t>, Christian Geletneky</w:t>
      </w:r>
      <w:r w:rsidRPr="00F863CC">
        <w:rPr>
          <w:rFonts w:ascii="Arial" w:eastAsia="Arial" w:hAnsi="Arial" w:cs="Arial"/>
          <w:sz w:val="22"/>
          <w:szCs w:val="72"/>
          <w:vertAlign w:val="superscript"/>
          <w:lang w:eastAsia="zh-CN"/>
        </w:rPr>
        <w:t>a</w:t>
      </w:r>
      <w:r w:rsidRPr="00F863CC">
        <w:rPr>
          <w:rFonts w:ascii="Arial" w:eastAsia="Arial" w:hAnsi="Arial" w:cs="Arial"/>
          <w:sz w:val="22"/>
          <w:szCs w:val="72"/>
          <w:lang w:eastAsia="zh-CN"/>
        </w:rPr>
        <w:t>, Judith Taibon</w:t>
      </w:r>
      <w:r w:rsidRPr="00F863CC">
        <w:rPr>
          <w:rFonts w:ascii="Arial" w:eastAsia="Arial" w:hAnsi="Arial" w:cs="Arial"/>
          <w:sz w:val="22"/>
          <w:szCs w:val="72"/>
          <w:vertAlign w:val="superscript"/>
          <w:lang w:eastAsia="zh-CN"/>
        </w:rPr>
        <w:t>a</w:t>
      </w:r>
      <w:r w:rsidRPr="00F863CC">
        <w:rPr>
          <w:rFonts w:ascii="Arial" w:eastAsia="Arial" w:hAnsi="Arial" w:cs="Arial"/>
          <w:sz w:val="22"/>
          <w:szCs w:val="72"/>
          <w:lang w:eastAsia="zh-CN"/>
        </w:rPr>
        <w:t>*</w:t>
      </w:r>
    </w:p>
    <w:p w14:paraId="780D1A21" w14:textId="77777777" w:rsidR="00F863CC" w:rsidRPr="00F863CC" w:rsidRDefault="00F863CC" w:rsidP="00F863CC">
      <w:pPr>
        <w:spacing w:after="60" w:line="480" w:lineRule="auto"/>
        <w:mirrorIndents/>
        <w:rPr>
          <w:rFonts w:ascii="Arial" w:eastAsia="Arial" w:hAnsi="Arial" w:cs="Arial"/>
          <w:color w:val="000000"/>
          <w:sz w:val="22"/>
          <w:szCs w:val="22"/>
          <w:lang w:eastAsia="zh-CN"/>
        </w:rPr>
      </w:pPr>
    </w:p>
    <w:p w14:paraId="29B064DE" w14:textId="77777777" w:rsidR="00F863CC" w:rsidRPr="00F863CC" w:rsidRDefault="00F863CC" w:rsidP="00F863CC">
      <w:pPr>
        <w:spacing w:after="60" w:line="480" w:lineRule="auto"/>
        <w:mirrorIndents/>
        <w:rPr>
          <w:rFonts w:ascii="Arial" w:eastAsia="Arial" w:hAnsi="Arial" w:cs="Arial"/>
          <w:color w:val="000000"/>
          <w:sz w:val="22"/>
          <w:szCs w:val="22"/>
          <w:lang w:eastAsia="zh-CN"/>
        </w:rPr>
      </w:pPr>
      <w:r w:rsidRPr="00F863CC">
        <w:rPr>
          <w:rFonts w:ascii="Arial" w:eastAsia="Arial" w:hAnsi="Arial" w:cs="Arial"/>
          <w:color w:val="000000"/>
          <w:sz w:val="22"/>
          <w:szCs w:val="22"/>
          <w:vertAlign w:val="superscript"/>
          <w:lang w:eastAsia="zh-CN"/>
        </w:rPr>
        <w:t>a</w:t>
      </w:r>
      <w:r w:rsidRPr="00F863CC">
        <w:rPr>
          <w:rFonts w:ascii="Arial" w:eastAsia="Arial" w:hAnsi="Arial" w:cs="Arial"/>
          <w:color w:val="000000"/>
          <w:sz w:val="22"/>
          <w:szCs w:val="22"/>
          <w:lang w:eastAsia="zh-CN"/>
        </w:rPr>
        <w:t>Roche Diagnostics GmbH, Nonnenwald 2, 82377 Penzberg, Germany</w:t>
      </w:r>
    </w:p>
    <w:p w14:paraId="6F1A5C4E" w14:textId="77777777" w:rsidR="00F863CC" w:rsidRPr="00F863CC" w:rsidRDefault="00F863CC" w:rsidP="00F863CC">
      <w:pPr>
        <w:spacing w:after="60" w:line="480" w:lineRule="auto"/>
        <w:mirrorIndents/>
        <w:rPr>
          <w:rFonts w:ascii="Arial" w:eastAsia="Arial" w:hAnsi="Arial" w:cs="Arial"/>
          <w:color w:val="000000"/>
          <w:sz w:val="22"/>
          <w:szCs w:val="22"/>
          <w:lang w:eastAsia="zh-CN"/>
        </w:rPr>
      </w:pPr>
      <w:r w:rsidRPr="00F863CC">
        <w:rPr>
          <w:rFonts w:ascii="Arial" w:eastAsia="Arial" w:hAnsi="Arial" w:cs="Arial"/>
          <w:color w:val="000000"/>
          <w:sz w:val="22"/>
          <w:szCs w:val="22"/>
          <w:vertAlign w:val="superscript"/>
          <w:lang w:eastAsia="zh-CN"/>
        </w:rPr>
        <w:t>b</w:t>
      </w:r>
      <w:r w:rsidRPr="00F863CC">
        <w:rPr>
          <w:rFonts w:ascii="Arial" w:eastAsia="Arial" w:hAnsi="Arial" w:cs="Arial"/>
          <w:color w:val="000000"/>
          <w:sz w:val="22"/>
          <w:szCs w:val="22"/>
          <w:lang w:eastAsia="zh-CN"/>
        </w:rPr>
        <w:t xml:space="preserve">Chrestos Concept GmbH &amp; Co. KG, Girardestaße 1–5, 45131 Essen, Germany </w:t>
      </w:r>
    </w:p>
    <w:p w14:paraId="61541D5C" w14:textId="77777777" w:rsidR="00F863CC" w:rsidRPr="00F863CC" w:rsidRDefault="00F863CC" w:rsidP="00F863CC">
      <w:pPr>
        <w:spacing w:after="60" w:line="480" w:lineRule="auto"/>
        <w:mirrorIndents/>
        <w:rPr>
          <w:rFonts w:ascii="Arial" w:eastAsia="Arial" w:hAnsi="Arial" w:cs="Arial"/>
          <w:color w:val="000000"/>
          <w:sz w:val="22"/>
          <w:szCs w:val="22"/>
          <w:lang w:eastAsia="zh-CN"/>
        </w:rPr>
      </w:pPr>
    </w:p>
    <w:p w14:paraId="72F74A87" w14:textId="77777777" w:rsidR="00F863CC" w:rsidRPr="00F863CC" w:rsidRDefault="00F863CC" w:rsidP="00F863CC">
      <w:pPr>
        <w:spacing w:after="60" w:line="480" w:lineRule="auto"/>
        <w:mirrorIndents/>
        <w:rPr>
          <w:rFonts w:ascii="Arial" w:eastAsia="Arial" w:hAnsi="Arial" w:cs="Arial"/>
          <w:color w:val="000000"/>
          <w:sz w:val="22"/>
          <w:szCs w:val="22"/>
          <w:lang w:eastAsia="zh-CN"/>
        </w:rPr>
      </w:pPr>
    </w:p>
    <w:p w14:paraId="13F323C4" w14:textId="77777777" w:rsidR="00F863CC" w:rsidRPr="00F863CC" w:rsidRDefault="00F863CC" w:rsidP="00F863CC">
      <w:pPr>
        <w:spacing w:after="60" w:line="480" w:lineRule="auto"/>
        <w:mirrorIndents/>
        <w:rPr>
          <w:rFonts w:ascii="Arial" w:eastAsia="Arial" w:hAnsi="Arial" w:cs="Arial"/>
          <w:b/>
          <w:color w:val="000000"/>
          <w:sz w:val="22"/>
          <w:szCs w:val="22"/>
          <w:lang w:eastAsia="zh-CN"/>
        </w:rPr>
      </w:pPr>
      <w:r w:rsidRPr="00F863CC">
        <w:rPr>
          <w:rFonts w:ascii="Arial" w:eastAsia="Arial" w:hAnsi="Arial" w:cs="Arial"/>
          <w:b/>
          <w:color w:val="000000"/>
          <w:sz w:val="22"/>
          <w:szCs w:val="22"/>
          <w:lang w:eastAsia="zh-CN"/>
        </w:rPr>
        <w:t>Correspondence:</w:t>
      </w:r>
    </w:p>
    <w:p w14:paraId="71AFE074" w14:textId="77777777" w:rsidR="00F863CC" w:rsidRPr="00F863CC" w:rsidRDefault="00F863CC" w:rsidP="00F863CC">
      <w:pPr>
        <w:spacing w:after="60" w:line="480" w:lineRule="auto"/>
        <w:mirrorIndents/>
        <w:rPr>
          <w:rFonts w:ascii="Arial" w:eastAsia="Arial" w:hAnsi="Arial" w:cs="Arial"/>
          <w:sz w:val="22"/>
          <w:szCs w:val="22"/>
          <w:lang w:eastAsia="zh-CN"/>
        </w:rPr>
      </w:pPr>
      <w:r w:rsidRPr="00F863CC">
        <w:rPr>
          <w:rFonts w:ascii="Arial" w:eastAsia="Arial" w:hAnsi="Arial" w:cs="Arial"/>
          <w:sz w:val="22"/>
          <w:szCs w:val="22"/>
          <w:lang w:eastAsia="zh-CN"/>
        </w:rPr>
        <w:t>Judith Taibon, PhD</w:t>
      </w:r>
    </w:p>
    <w:p w14:paraId="0342C292" w14:textId="77777777" w:rsidR="00F863CC" w:rsidRPr="00C76C16" w:rsidRDefault="00F863CC" w:rsidP="00F863CC">
      <w:pPr>
        <w:spacing w:after="60" w:line="480" w:lineRule="auto"/>
        <w:mirrorIndents/>
        <w:rPr>
          <w:rFonts w:ascii="Arial" w:eastAsia="Arial" w:hAnsi="Arial" w:cs="Arial"/>
          <w:sz w:val="22"/>
          <w:szCs w:val="22"/>
          <w:lang w:val="de-DE" w:eastAsia="zh-CN"/>
        </w:rPr>
      </w:pPr>
      <w:r w:rsidRPr="00C76C16">
        <w:rPr>
          <w:rFonts w:ascii="Arial" w:eastAsia="Arial" w:hAnsi="Arial" w:cs="Arial"/>
          <w:sz w:val="22"/>
          <w:szCs w:val="22"/>
          <w:lang w:val="de-DE" w:eastAsia="zh-CN"/>
        </w:rPr>
        <w:t>Roche Diagnostics GmbH, Nonnenwald 2, 82377 Penzberg, Germany</w:t>
      </w:r>
    </w:p>
    <w:p w14:paraId="332F1B67" w14:textId="77777777" w:rsidR="00F863CC" w:rsidRPr="00F863CC" w:rsidRDefault="00F863CC" w:rsidP="00F863CC">
      <w:pPr>
        <w:spacing w:after="60" w:line="480" w:lineRule="auto"/>
        <w:mirrorIndents/>
        <w:rPr>
          <w:rFonts w:ascii="Arial" w:eastAsia="Arial" w:hAnsi="Arial" w:cs="Arial"/>
          <w:sz w:val="22"/>
          <w:szCs w:val="22"/>
          <w:lang w:eastAsia="zh-CN"/>
        </w:rPr>
      </w:pPr>
      <w:r w:rsidRPr="00F863CC">
        <w:rPr>
          <w:rFonts w:ascii="Arial" w:eastAsia="Arial" w:hAnsi="Arial" w:cs="Arial"/>
          <w:sz w:val="22"/>
          <w:szCs w:val="22"/>
          <w:lang w:eastAsia="zh-CN"/>
        </w:rPr>
        <w:t>Phone: +49 8856 6012941</w:t>
      </w:r>
    </w:p>
    <w:p w14:paraId="17B82D9A" w14:textId="313B1962" w:rsidR="0034284D" w:rsidRPr="00C237F2" w:rsidRDefault="00F863CC" w:rsidP="00F863CC">
      <w:pPr>
        <w:rPr>
          <w:rFonts w:ascii="Arial" w:eastAsia="Arial" w:hAnsi="Arial" w:cs="Arial"/>
          <w:sz w:val="24"/>
          <w:szCs w:val="24"/>
          <w:u w:val="single"/>
          <w:lang w:val="en-GB"/>
        </w:rPr>
      </w:pPr>
      <w:r w:rsidRPr="00F863CC">
        <w:rPr>
          <w:rFonts w:ascii="Arial" w:eastAsia="Arial" w:hAnsi="Arial" w:cs="Arial"/>
          <w:sz w:val="22"/>
          <w:szCs w:val="22"/>
          <w:lang w:eastAsia="zh-CN"/>
        </w:rPr>
        <w:t>Email: judith.taibon@roche.com</w:t>
      </w:r>
      <w:r w:rsidR="0034284D" w:rsidRPr="00C237F2">
        <w:rPr>
          <w:rFonts w:ascii="Arial" w:eastAsia="Arial" w:hAnsi="Arial" w:cs="Arial"/>
          <w:sz w:val="24"/>
          <w:szCs w:val="24"/>
          <w:u w:val="single"/>
          <w:lang w:val="en-GB"/>
        </w:rPr>
        <w:br w:type="page"/>
      </w:r>
    </w:p>
    <w:sdt>
      <w:sdtPr>
        <w:rPr>
          <w:rFonts w:ascii="Imago" w:eastAsia="PMingLiU" w:hAnsi="Imago" w:cs="Times New Roman"/>
          <w:b w:val="0"/>
          <w:bCs w:val="0"/>
          <w:noProof/>
          <w:color w:val="auto"/>
          <w:sz w:val="20"/>
          <w:szCs w:val="20"/>
          <w:lang w:val="en-US"/>
        </w:rPr>
        <w:id w:val="416141219"/>
        <w:docPartObj>
          <w:docPartGallery w:val="Table of Contents"/>
          <w:docPartUnique/>
        </w:docPartObj>
      </w:sdtPr>
      <w:sdtEndPr>
        <w:rPr>
          <w:noProof w:val="0"/>
          <w:sz w:val="18"/>
        </w:rPr>
      </w:sdtEndPr>
      <w:sdtContent>
        <w:p w14:paraId="6B9E541D" w14:textId="09B589D8" w:rsidR="005D0F02" w:rsidRPr="00F863CC" w:rsidRDefault="00573E98" w:rsidP="00C7714A">
          <w:pPr>
            <w:pStyle w:val="TOCHeading"/>
            <w:numPr>
              <w:ilvl w:val="0"/>
              <w:numId w:val="0"/>
            </w:numPr>
            <w:rPr>
              <w:lang w:val="en-GB"/>
            </w:rPr>
          </w:pPr>
          <w:r w:rsidRPr="00F863CC">
            <w:rPr>
              <w:lang w:val="en-GB"/>
            </w:rPr>
            <w:t>Content</w:t>
          </w:r>
        </w:p>
        <w:p w14:paraId="2935F616" w14:textId="26DC6992" w:rsidR="00BB010C" w:rsidRPr="00BB010C" w:rsidRDefault="005D0F02">
          <w:pPr>
            <w:pStyle w:val="TOC1"/>
            <w:rPr>
              <w:rFonts w:ascii="Arial" w:eastAsiaTheme="minorEastAsia" w:hAnsi="Arial" w:cs="Arial"/>
              <w:noProof/>
              <w:szCs w:val="22"/>
              <w:lang w:val="en-GB" w:eastAsia="en-GB"/>
            </w:rPr>
          </w:pPr>
          <w:r w:rsidRPr="004F6991">
            <w:rPr>
              <w:sz w:val="18"/>
            </w:rPr>
            <w:fldChar w:fldCharType="begin"/>
          </w:r>
          <w:r w:rsidRPr="004F6991">
            <w:rPr>
              <w:sz w:val="18"/>
            </w:rPr>
            <w:instrText xml:space="preserve"> TOC \o "1-3" \h \z \u </w:instrText>
          </w:r>
          <w:r w:rsidRPr="004F6991">
            <w:rPr>
              <w:sz w:val="18"/>
            </w:rPr>
            <w:fldChar w:fldCharType="separate"/>
          </w:r>
          <w:hyperlink w:anchor="_Toc167967983" w:history="1">
            <w:r w:rsidR="00BB010C" w:rsidRPr="00BB010C">
              <w:rPr>
                <w:rStyle w:val="Hyperlink"/>
                <w:rFonts w:ascii="Arial" w:hAnsi="Arial" w:cs="Arial"/>
                <w:noProof/>
                <w:sz w:val="18"/>
              </w:rPr>
              <w:t>1</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Summary of test principle and scope of application</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_Toc167967983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3</w:t>
            </w:r>
            <w:r w:rsidR="00BB010C" w:rsidRPr="00BB010C">
              <w:rPr>
                <w:rFonts w:ascii="Arial" w:hAnsi="Arial" w:cs="Arial"/>
                <w:noProof/>
                <w:webHidden/>
                <w:sz w:val="18"/>
              </w:rPr>
              <w:fldChar w:fldCharType="end"/>
            </w:r>
          </w:hyperlink>
        </w:p>
        <w:p w14:paraId="162E7D9D" w14:textId="2F1BAD85" w:rsidR="00BB010C" w:rsidRPr="00BB010C" w:rsidRDefault="00E3186A">
          <w:pPr>
            <w:pStyle w:val="TOC1"/>
            <w:rPr>
              <w:rFonts w:ascii="Arial" w:eastAsiaTheme="minorEastAsia" w:hAnsi="Arial" w:cs="Arial"/>
              <w:noProof/>
              <w:szCs w:val="22"/>
              <w:lang w:val="en-GB" w:eastAsia="en-GB"/>
            </w:rPr>
          </w:pPr>
          <w:hyperlink w:anchor="_Toc167967984" w:history="1">
            <w:r w:rsidR="00BB010C" w:rsidRPr="00BB010C">
              <w:rPr>
                <w:rStyle w:val="Hyperlink"/>
                <w:rFonts w:ascii="Arial" w:hAnsi="Arial" w:cs="Arial"/>
                <w:noProof/>
                <w:sz w:val="18"/>
              </w:rPr>
              <w:t>2</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Safety precautions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_Toc167967984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4</w:t>
            </w:r>
            <w:r w:rsidR="00BB010C" w:rsidRPr="00BB010C">
              <w:rPr>
                <w:rFonts w:ascii="Arial" w:hAnsi="Arial" w:cs="Arial"/>
                <w:noProof/>
                <w:webHidden/>
                <w:sz w:val="18"/>
              </w:rPr>
              <w:fldChar w:fldCharType="end"/>
            </w:r>
          </w:hyperlink>
        </w:p>
        <w:p w14:paraId="1095BECA" w14:textId="4F33EED4" w:rsidR="00BB010C" w:rsidRPr="00BB010C" w:rsidRDefault="00E3186A">
          <w:pPr>
            <w:pStyle w:val="TOC1"/>
            <w:rPr>
              <w:rFonts w:ascii="Arial" w:eastAsiaTheme="minorEastAsia" w:hAnsi="Arial" w:cs="Arial"/>
              <w:noProof/>
              <w:szCs w:val="22"/>
              <w:lang w:val="en-GB" w:eastAsia="en-GB"/>
            </w:rPr>
          </w:pPr>
          <w:hyperlink w:anchor="_Toc167967985" w:history="1">
            <w:r w:rsidR="00BB010C" w:rsidRPr="00BB010C">
              <w:rPr>
                <w:rStyle w:val="Hyperlink"/>
                <w:rFonts w:ascii="Arial" w:hAnsi="Arial" w:cs="Arial"/>
                <w:noProof/>
                <w:sz w:val="18"/>
              </w:rPr>
              <w:t>3</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Equipment and instrumentation</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_Toc167967985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4</w:t>
            </w:r>
            <w:r w:rsidR="00BB010C" w:rsidRPr="00BB010C">
              <w:rPr>
                <w:rFonts w:ascii="Arial" w:hAnsi="Arial" w:cs="Arial"/>
                <w:noProof/>
                <w:webHidden/>
                <w:sz w:val="18"/>
              </w:rPr>
              <w:fldChar w:fldCharType="end"/>
            </w:r>
          </w:hyperlink>
        </w:p>
        <w:p w14:paraId="5BC4FB30" w14:textId="31DA2CAA" w:rsidR="00BB010C" w:rsidRPr="00BB010C" w:rsidRDefault="00E3186A">
          <w:pPr>
            <w:pStyle w:val="TOC1"/>
            <w:rPr>
              <w:rFonts w:ascii="Arial" w:eastAsiaTheme="minorEastAsia" w:hAnsi="Arial" w:cs="Arial"/>
              <w:noProof/>
              <w:szCs w:val="22"/>
              <w:lang w:val="en-GB" w:eastAsia="en-GB"/>
            </w:rPr>
          </w:pPr>
          <w:hyperlink w:anchor="_Toc167967986" w:history="1">
            <w:r w:rsidR="00BB010C" w:rsidRPr="00BB010C">
              <w:rPr>
                <w:rStyle w:val="Hyperlink"/>
                <w:rFonts w:ascii="Arial" w:hAnsi="Arial" w:cs="Arial"/>
                <w:noProof/>
                <w:sz w:val="18"/>
              </w:rPr>
              <w:t>4</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Preparation of reagents, calibration standards, controls and all other materials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_Toc167967986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6</w:t>
            </w:r>
            <w:r w:rsidR="00BB010C" w:rsidRPr="00BB010C">
              <w:rPr>
                <w:rFonts w:ascii="Arial" w:hAnsi="Arial" w:cs="Arial"/>
                <w:noProof/>
                <w:webHidden/>
                <w:sz w:val="18"/>
              </w:rPr>
              <w:fldChar w:fldCharType="end"/>
            </w:r>
          </w:hyperlink>
        </w:p>
        <w:p w14:paraId="2EE535EF" w14:textId="304A935D" w:rsidR="00BB010C" w:rsidRPr="00BB010C" w:rsidRDefault="00E3186A">
          <w:pPr>
            <w:pStyle w:val="TOC2"/>
            <w:rPr>
              <w:rFonts w:ascii="Arial" w:eastAsiaTheme="minorEastAsia" w:hAnsi="Arial" w:cs="Arial"/>
              <w:noProof/>
              <w:szCs w:val="22"/>
              <w:lang w:val="en-GB" w:eastAsia="en-GB"/>
            </w:rPr>
          </w:pPr>
          <w:hyperlink w:anchor="_Toc167967987" w:history="1">
            <w:r w:rsidR="00BB010C" w:rsidRPr="00BB010C">
              <w:rPr>
                <w:rStyle w:val="Hyperlink"/>
                <w:rFonts w:ascii="Arial" w:hAnsi="Arial" w:cs="Arial"/>
                <w:noProof/>
                <w:sz w:val="18"/>
              </w:rPr>
              <w:t>4.1</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Chemicals and reagents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_Toc167967987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7</w:t>
            </w:r>
            <w:r w:rsidR="00BB010C" w:rsidRPr="00BB010C">
              <w:rPr>
                <w:rFonts w:ascii="Arial" w:hAnsi="Arial" w:cs="Arial"/>
                <w:noProof/>
                <w:webHidden/>
                <w:sz w:val="18"/>
              </w:rPr>
              <w:fldChar w:fldCharType="end"/>
            </w:r>
          </w:hyperlink>
        </w:p>
        <w:p w14:paraId="2A52CEF8" w14:textId="10D91DAF" w:rsidR="00BB010C" w:rsidRPr="00BB010C" w:rsidRDefault="00E3186A">
          <w:pPr>
            <w:pStyle w:val="TOC2"/>
            <w:rPr>
              <w:rFonts w:ascii="Arial" w:eastAsiaTheme="minorEastAsia" w:hAnsi="Arial" w:cs="Arial"/>
              <w:noProof/>
              <w:szCs w:val="22"/>
              <w:lang w:val="en-GB" w:eastAsia="en-GB"/>
            </w:rPr>
          </w:pPr>
          <w:hyperlink w:anchor="_Toc167967988" w:history="1">
            <w:r w:rsidR="00BB010C" w:rsidRPr="00BB010C">
              <w:rPr>
                <w:rStyle w:val="Hyperlink"/>
                <w:rFonts w:ascii="Arial" w:hAnsi="Arial" w:cs="Arial"/>
                <w:noProof/>
                <w:sz w:val="18"/>
              </w:rPr>
              <w:t>4.2</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Preparation of reagents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_Toc167967988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7</w:t>
            </w:r>
            <w:r w:rsidR="00BB010C" w:rsidRPr="00BB010C">
              <w:rPr>
                <w:rFonts w:ascii="Arial" w:hAnsi="Arial" w:cs="Arial"/>
                <w:noProof/>
                <w:webHidden/>
                <w:sz w:val="18"/>
              </w:rPr>
              <w:fldChar w:fldCharType="end"/>
            </w:r>
          </w:hyperlink>
        </w:p>
        <w:p w14:paraId="45DABBF6" w14:textId="68051999" w:rsidR="00BB010C" w:rsidRPr="00BB010C" w:rsidRDefault="00E3186A">
          <w:pPr>
            <w:pStyle w:val="TOC3"/>
            <w:rPr>
              <w:rFonts w:ascii="Arial" w:eastAsiaTheme="minorEastAsia" w:hAnsi="Arial" w:cs="Arial"/>
              <w:noProof/>
              <w:szCs w:val="22"/>
              <w:lang w:val="en-GB" w:eastAsia="en-GB"/>
            </w:rPr>
          </w:pPr>
          <w:hyperlink w:anchor="_Toc167967989" w:history="1">
            <w:r w:rsidR="00BB010C" w:rsidRPr="00BB010C">
              <w:rPr>
                <w:rStyle w:val="Hyperlink"/>
                <w:rFonts w:ascii="Arial" w:hAnsi="Arial" w:cs="Arial"/>
                <w:noProof/>
                <w:sz w:val="18"/>
              </w:rPr>
              <w:t>4.2.1</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Stock solutions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_Toc167967989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8</w:t>
            </w:r>
            <w:r w:rsidR="00BB010C" w:rsidRPr="00BB010C">
              <w:rPr>
                <w:rFonts w:ascii="Arial" w:hAnsi="Arial" w:cs="Arial"/>
                <w:noProof/>
                <w:webHidden/>
                <w:sz w:val="18"/>
              </w:rPr>
              <w:fldChar w:fldCharType="end"/>
            </w:r>
          </w:hyperlink>
        </w:p>
        <w:p w14:paraId="7369AB39" w14:textId="610FBF62" w:rsidR="00BB010C" w:rsidRPr="00BB010C" w:rsidRDefault="00E3186A">
          <w:pPr>
            <w:pStyle w:val="TOC3"/>
            <w:rPr>
              <w:rFonts w:ascii="Arial" w:eastAsiaTheme="minorEastAsia" w:hAnsi="Arial" w:cs="Arial"/>
              <w:noProof/>
              <w:szCs w:val="22"/>
              <w:lang w:val="en-GB" w:eastAsia="en-GB"/>
            </w:rPr>
          </w:pPr>
          <w:hyperlink w:anchor="_Toc167967990" w:history="1">
            <w:r w:rsidR="00BB010C" w:rsidRPr="00BB010C">
              <w:rPr>
                <w:rStyle w:val="Hyperlink"/>
                <w:rFonts w:ascii="Arial" w:hAnsi="Arial" w:cs="Arial"/>
                <w:noProof/>
                <w:sz w:val="18"/>
              </w:rPr>
              <w:t>4.2.2</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HPLC solvents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_Toc167967990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8</w:t>
            </w:r>
            <w:r w:rsidR="00BB010C" w:rsidRPr="00BB010C">
              <w:rPr>
                <w:rFonts w:ascii="Arial" w:hAnsi="Arial" w:cs="Arial"/>
                <w:noProof/>
                <w:webHidden/>
                <w:sz w:val="18"/>
              </w:rPr>
              <w:fldChar w:fldCharType="end"/>
            </w:r>
          </w:hyperlink>
        </w:p>
        <w:p w14:paraId="37DAA843" w14:textId="61D73115" w:rsidR="00BB010C" w:rsidRPr="00BB010C" w:rsidRDefault="00E3186A">
          <w:pPr>
            <w:pStyle w:val="TOC3"/>
            <w:rPr>
              <w:rFonts w:ascii="Arial" w:eastAsiaTheme="minorEastAsia" w:hAnsi="Arial" w:cs="Arial"/>
              <w:noProof/>
              <w:szCs w:val="22"/>
              <w:lang w:val="en-GB" w:eastAsia="en-GB"/>
            </w:rPr>
          </w:pPr>
          <w:hyperlink w:anchor="_Toc167967991" w:history="1">
            <w:r w:rsidR="00BB010C" w:rsidRPr="00BB010C">
              <w:rPr>
                <w:rStyle w:val="Hyperlink"/>
                <w:rFonts w:ascii="Arial" w:hAnsi="Arial" w:cs="Arial"/>
                <w:noProof/>
                <w:sz w:val="18"/>
              </w:rPr>
              <w:t>4.2.3</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Solutions for spiking and sample preparation</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_Toc167967991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9</w:t>
            </w:r>
            <w:r w:rsidR="00BB010C" w:rsidRPr="00BB010C">
              <w:rPr>
                <w:rFonts w:ascii="Arial" w:hAnsi="Arial" w:cs="Arial"/>
                <w:noProof/>
                <w:webHidden/>
                <w:sz w:val="18"/>
              </w:rPr>
              <w:fldChar w:fldCharType="end"/>
            </w:r>
          </w:hyperlink>
        </w:p>
        <w:p w14:paraId="5A75E43C" w14:textId="11C2540F" w:rsidR="00BB010C" w:rsidRPr="00BB010C" w:rsidRDefault="00E3186A">
          <w:pPr>
            <w:pStyle w:val="TOC2"/>
            <w:rPr>
              <w:rFonts w:ascii="Arial" w:eastAsiaTheme="minorEastAsia" w:hAnsi="Arial" w:cs="Arial"/>
              <w:noProof/>
              <w:szCs w:val="22"/>
              <w:lang w:val="en-GB" w:eastAsia="en-GB"/>
            </w:rPr>
          </w:pPr>
          <w:hyperlink w:anchor="_Toc167967992" w:history="1">
            <w:r w:rsidR="00BB010C" w:rsidRPr="00BB010C">
              <w:rPr>
                <w:rStyle w:val="Hyperlink"/>
                <w:rFonts w:ascii="Arial" w:hAnsi="Arial" w:cs="Arial"/>
                <w:noProof/>
                <w:sz w:val="18"/>
              </w:rPr>
              <w:t>4.3</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Preparation of Calibration standards and Controls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_Toc167967992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9</w:t>
            </w:r>
            <w:r w:rsidR="00BB010C" w:rsidRPr="00BB010C">
              <w:rPr>
                <w:rFonts w:ascii="Arial" w:hAnsi="Arial" w:cs="Arial"/>
                <w:noProof/>
                <w:webHidden/>
                <w:sz w:val="18"/>
              </w:rPr>
              <w:fldChar w:fldCharType="end"/>
            </w:r>
          </w:hyperlink>
        </w:p>
        <w:p w14:paraId="77C1C017" w14:textId="3F445B33" w:rsidR="00BB010C" w:rsidRPr="00BB010C" w:rsidRDefault="00E3186A">
          <w:pPr>
            <w:pStyle w:val="TOC3"/>
            <w:rPr>
              <w:rFonts w:ascii="Arial" w:eastAsiaTheme="minorEastAsia" w:hAnsi="Arial" w:cs="Arial"/>
              <w:noProof/>
              <w:szCs w:val="22"/>
              <w:lang w:val="en-GB" w:eastAsia="en-GB"/>
            </w:rPr>
          </w:pPr>
          <w:hyperlink w:anchor="_Toc167967993" w:history="1">
            <w:r w:rsidR="00BB010C" w:rsidRPr="00BB010C">
              <w:rPr>
                <w:rStyle w:val="Hyperlink"/>
                <w:rFonts w:ascii="Arial" w:hAnsi="Arial" w:cs="Arial"/>
                <w:noProof/>
                <w:sz w:val="18"/>
              </w:rPr>
              <w:t>4.3.1</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24</w:t>
            </w:r>
            <w:r w:rsidR="00BB010C" w:rsidRPr="00BB010C">
              <w:rPr>
                <w:rStyle w:val="Hyperlink"/>
                <w:rFonts w:ascii="Arial" w:hAnsi="Arial" w:cs="Arial"/>
                <w:i/>
                <w:noProof/>
                <w:sz w:val="18"/>
              </w:rPr>
              <w:t>(R),</w:t>
            </w:r>
            <w:r w:rsidR="00BB010C" w:rsidRPr="00BB010C">
              <w:rPr>
                <w:rStyle w:val="Hyperlink"/>
                <w:rFonts w:ascii="Arial" w:hAnsi="Arial" w:cs="Arial"/>
                <w:noProof/>
                <w:sz w:val="18"/>
              </w:rPr>
              <w:t>25-(OH)</w:t>
            </w:r>
            <w:r w:rsidR="00BB010C" w:rsidRPr="00BB010C">
              <w:rPr>
                <w:rStyle w:val="Hyperlink"/>
                <w:rFonts w:ascii="Arial" w:hAnsi="Arial" w:cs="Arial"/>
                <w:noProof/>
                <w:sz w:val="18"/>
                <w:vertAlign w:val="subscript"/>
              </w:rPr>
              <w:t>2</w:t>
            </w:r>
            <w:r w:rsidR="00BB010C" w:rsidRPr="00BB010C">
              <w:rPr>
                <w:rStyle w:val="Hyperlink"/>
                <w:rFonts w:ascii="Arial" w:hAnsi="Arial" w:cs="Arial"/>
                <w:noProof/>
                <w:sz w:val="18"/>
              </w:rPr>
              <w:t>-D2 stock solutions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_Toc167967993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10</w:t>
            </w:r>
            <w:r w:rsidR="00BB010C" w:rsidRPr="00BB010C">
              <w:rPr>
                <w:rFonts w:ascii="Arial" w:hAnsi="Arial" w:cs="Arial"/>
                <w:noProof/>
                <w:webHidden/>
                <w:sz w:val="18"/>
              </w:rPr>
              <w:fldChar w:fldCharType="end"/>
            </w:r>
          </w:hyperlink>
        </w:p>
        <w:p w14:paraId="5EF31A94" w14:textId="02AE3CC2" w:rsidR="00BB010C" w:rsidRPr="00BB010C" w:rsidRDefault="00E3186A">
          <w:pPr>
            <w:pStyle w:val="TOC3"/>
            <w:rPr>
              <w:rFonts w:ascii="Arial" w:eastAsiaTheme="minorEastAsia" w:hAnsi="Arial" w:cs="Arial"/>
              <w:noProof/>
              <w:szCs w:val="22"/>
              <w:lang w:val="en-GB" w:eastAsia="en-GB"/>
            </w:rPr>
          </w:pPr>
          <w:hyperlink w:anchor="_Toc167967994" w:history="1">
            <w:r w:rsidR="00BB010C" w:rsidRPr="00BB010C">
              <w:rPr>
                <w:rStyle w:val="Hyperlink"/>
                <w:rFonts w:ascii="Arial" w:hAnsi="Arial" w:cs="Arial"/>
                <w:noProof/>
                <w:sz w:val="18"/>
              </w:rPr>
              <w:t>4.3.2</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24</w:t>
            </w:r>
            <w:r w:rsidR="00BB010C" w:rsidRPr="00BB010C">
              <w:rPr>
                <w:rStyle w:val="Hyperlink"/>
                <w:rFonts w:ascii="Arial" w:hAnsi="Arial" w:cs="Arial"/>
                <w:i/>
                <w:noProof/>
                <w:sz w:val="18"/>
              </w:rPr>
              <w:t>(R)</w:t>
            </w:r>
            <w:r w:rsidR="00BB010C" w:rsidRPr="00BB010C">
              <w:rPr>
                <w:rStyle w:val="Hyperlink"/>
                <w:rFonts w:ascii="Arial" w:hAnsi="Arial" w:cs="Arial"/>
                <w:noProof/>
                <w:sz w:val="18"/>
              </w:rPr>
              <w:t>,25-(OH)</w:t>
            </w:r>
            <w:r w:rsidR="00BB010C" w:rsidRPr="00BB010C">
              <w:rPr>
                <w:rStyle w:val="Hyperlink"/>
                <w:rFonts w:ascii="Arial" w:hAnsi="Arial" w:cs="Arial"/>
                <w:noProof/>
                <w:sz w:val="18"/>
                <w:vertAlign w:val="subscript"/>
              </w:rPr>
              <w:t>2</w:t>
            </w:r>
            <w:r w:rsidR="00BB010C" w:rsidRPr="00BB010C">
              <w:rPr>
                <w:rStyle w:val="Hyperlink"/>
                <w:rFonts w:ascii="Arial" w:hAnsi="Arial" w:cs="Arial"/>
                <w:noProof/>
                <w:sz w:val="18"/>
              </w:rPr>
              <w:t>-D2 dilutions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_Toc167967994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10</w:t>
            </w:r>
            <w:r w:rsidR="00BB010C" w:rsidRPr="00BB010C">
              <w:rPr>
                <w:rFonts w:ascii="Arial" w:hAnsi="Arial" w:cs="Arial"/>
                <w:noProof/>
                <w:webHidden/>
                <w:sz w:val="18"/>
              </w:rPr>
              <w:fldChar w:fldCharType="end"/>
            </w:r>
          </w:hyperlink>
        </w:p>
        <w:p w14:paraId="2F4F9315" w14:textId="2ECEC2A4" w:rsidR="00BB010C" w:rsidRPr="00BB010C" w:rsidRDefault="00E3186A">
          <w:pPr>
            <w:pStyle w:val="TOC3"/>
            <w:rPr>
              <w:rFonts w:ascii="Arial" w:eastAsiaTheme="minorEastAsia" w:hAnsi="Arial" w:cs="Arial"/>
              <w:noProof/>
              <w:szCs w:val="22"/>
              <w:lang w:val="en-GB" w:eastAsia="en-GB"/>
            </w:rPr>
          </w:pPr>
          <w:hyperlink w:anchor="_Toc167967995" w:history="1">
            <w:r w:rsidR="00BB010C" w:rsidRPr="00BB010C">
              <w:rPr>
                <w:rStyle w:val="Hyperlink"/>
                <w:rFonts w:ascii="Arial" w:hAnsi="Arial" w:cs="Arial"/>
                <w:noProof/>
                <w:sz w:val="18"/>
              </w:rPr>
              <w:t>4.3.3</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Calibrator and QC spike solutions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_Toc167967995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12</w:t>
            </w:r>
            <w:r w:rsidR="00BB010C" w:rsidRPr="00BB010C">
              <w:rPr>
                <w:rFonts w:ascii="Arial" w:hAnsi="Arial" w:cs="Arial"/>
                <w:noProof/>
                <w:webHidden/>
                <w:sz w:val="18"/>
              </w:rPr>
              <w:fldChar w:fldCharType="end"/>
            </w:r>
          </w:hyperlink>
        </w:p>
        <w:p w14:paraId="1ACA5503" w14:textId="29CFC168" w:rsidR="00BB010C" w:rsidRPr="00BB010C" w:rsidRDefault="00E3186A">
          <w:pPr>
            <w:pStyle w:val="TOC3"/>
            <w:rPr>
              <w:rFonts w:ascii="Arial" w:eastAsiaTheme="minorEastAsia" w:hAnsi="Arial" w:cs="Arial"/>
              <w:noProof/>
              <w:szCs w:val="22"/>
              <w:lang w:val="en-GB" w:eastAsia="en-GB"/>
            </w:rPr>
          </w:pPr>
          <w:hyperlink w:anchor="_Toc167967996" w:history="1">
            <w:r w:rsidR="00BB010C" w:rsidRPr="00BB010C">
              <w:rPr>
                <w:rStyle w:val="Hyperlink"/>
                <w:rFonts w:ascii="Arial" w:hAnsi="Arial" w:cs="Arial"/>
                <w:noProof/>
                <w:sz w:val="18"/>
              </w:rPr>
              <w:t>4.3.4</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Serum calibrator preparation</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_Toc167967996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13</w:t>
            </w:r>
            <w:r w:rsidR="00BB010C" w:rsidRPr="00BB010C">
              <w:rPr>
                <w:rFonts w:ascii="Arial" w:hAnsi="Arial" w:cs="Arial"/>
                <w:noProof/>
                <w:webHidden/>
                <w:sz w:val="18"/>
              </w:rPr>
              <w:fldChar w:fldCharType="end"/>
            </w:r>
          </w:hyperlink>
        </w:p>
        <w:p w14:paraId="5F2C1966" w14:textId="5EF95F2D" w:rsidR="00BB010C" w:rsidRPr="00BB010C" w:rsidRDefault="00E3186A">
          <w:pPr>
            <w:pStyle w:val="TOC3"/>
            <w:rPr>
              <w:rFonts w:ascii="Arial" w:eastAsiaTheme="minorEastAsia" w:hAnsi="Arial" w:cs="Arial"/>
              <w:noProof/>
              <w:szCs w:val="22"/>
              <w:lang w:val="en-GB" w:eastAsia="en-GB"/>
            </w:rPr>
          </w:pPr>
          <w:hyperlink w:anchor="_Toc167967997" w:history="1">
            <w:r w:rsidR="00BB010C" w:rsidRPr="00BB010C">
              <w:rPr>
                <w:rStyle w:val="Hyperlink"/>
                <w:rFonts w:ascii="Arial" w:hAnsi="Arial" w:cs="Arial"/>
                <w:noProof/>
                <w:sz w:val="18"/>
              </w:rPr>
              <w:t>4.3.5</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Control preparation</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_Toc167967997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14</w:t>
            </w:r>
            <w:r w:rsidR="00BB010C" w:rsidRPr="00BB010C">
              <w:rPr>
                <w:rFonts w:ascii="Arial" w:hAnsi="Arial" w:cs="Arial"/>
                <w:noProof/>
                <w:webHidden/>
                <w:sz w:val="18"/>
              </w:rPr>
              <w:fldChar w:fldCharType="end"/>
            </w:r>
          </w:hyperlink>
        </w:p>
        <w:p w14:paraId="39D73892" w14:textId="6BB02411" w:rsidR="00BB010C" w:rsidRPr="00BB010C" w:rsidRDefault="00E3186A">
          <w:pPr>
            <w:pStyle w:val="TOC2"/>
            <w:rPr>
              <w:rFonts w:ascii="Arial" w:eastAsiaTheme="minorEastAsia" w:hAnsi="Arial" w:cs="Arial"/>
              <w:noProof/>
              <w:szCs w:val="22"/>
              <w:lang w:val="en-GB" w:eastAsia="en-GB"/>
            </w:rPr>
          </w:pPr>
          <w:hyperlink w:anchor="_Toc167967998" w:history="1">
            <w:r w:rsidR="00BB010C" w:rsidRPr="00BB010C">
              <w:rPr>
                <w:rStyle w:val="Hyperlink"/>
                <w:rFonts w:ascii="Arial" w:hAnsi="Arial" w:cs="Arial"/>
                <w:noProof/>
                <w:sz w:val="18"/>
              </w:rPr>
              <w:t>4.4</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Internal standard (ISTD) solution</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_Toc167967998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15</w:t>
            </w:r>
            <w:r w:rsidR="00BB010C" w:rsidRPr="00BB010C">
              <w:rPr>
                <w:rFonts w:ascii="Arial" w:hAnsi="Arial" w:cs="Arial"/>
                <w:noProof/>
                <w:webHidden/>
                <w:sz w:val="18"/>
              </w:rPr>
              <w:fldChar w:fldCharType="end"/>
            </w:r>
          </w:hyperlink>
        </w:p>
        <w:p w14:paraId="10A1FCB4" w14:textId="30F3CBCC" w:rsidR="00BB010C" w:rsidRPr="00BB010C" w:rsidRDefault="00E3186A">
          <w:pPr>
            <w:pStyle w:val="TOC3"/>
            <w:rPr>
              <w:rFonts w:ascii="Arial" w:eastAsiaTheme="minorEastAsia" w:hAnsi="Arial" w:cs="Arial"/>
              <w:noProof/>
              <w:szCs w:val="22"/>
              <w:lang w:val="en-GB" w:eastAsia="en-GB"/>
            </w:rPr>
          </w:pPr>
          <w:hyperlink w:anchor="_Toc167967999" w:history="1">
            <w:r w:rsidR="00BB010C" w:rsidRPr="00BB010C">
              <w:rPr>
                <w:rStyle w:val="Hyperlink"/>
                <w:rFonts w:ascii="Arial" w:hAnsi="Arial" w:cs="Arial"/>
                <w:noProof/>
                <w:sz w:val="18"/>
              </w:rPr>
              <w:t>4.4.1</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ISTD stock solution</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_Toc167967999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15</w:t>
            </w:r>
            <w:r w:rsidR="00BB010C" w:rsidRPr="00BB010C">
              <w:rPr>
                <w:rFonts w:ascii="Arial" w:hAnsi="Arial" w:cs="Arial"/>
                <w:noProof/>
                <w:webHidden/>
                <w:sz w:val="18"/>
              </w:rPr>
              <w:fldChar w:fldCharType="end"/>
            </w:r>
          </w:hyperlink>
        </w:p>
        <w:p w14:paraId="316839B1" w14:textId="4DE8D506" w:rsidR="00BB010C" w:rsidRPr="00BB010C" w:rsidRDefault="00E3186A">
          <w:pPr>
            <w:pStyle w:val="TOC3"/>
            <w:rPr>
              <w:rFonts w:ascii="Arial" w:eastAsiaTheme="minorEastAsia" w:hAnsi="Arial" w:cs="Arial"/>
              <w:noProof/>
              <w:szCs w:val="22"/>
              <w:lang w:val="en-GB" w:eastAsia="en-GB"/>
            </w:rPr>
          </w:pPr>
          <w:hyperlink w:anchor="_Toc167968000" w:history="1">
            <w:r w:rsidR="00BB010C" w:rsidRPr="00BB010C">
              <w:rPr>
                <w:rStyle w:val="Hyperlink"/>
                <w:rFonts w:ascii="Arial" w:hAnsi="Arial" w:cs="Arial"/>
                <w:noProof/>
                <w:sz w:val="18"/>
              </w:rPr>
              <w:t>4.4.2</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ISTD dilution</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_Toc167968000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15</w:t>
            </w:r>
            <w:r w:rsidR="00BB010C" w:rsidRPr="00BB010C">
              <w:rPr>
                <w:rFonts w:ascii="Arial" w:hAnsi="Arial" w:cs="Arial"/>
                <w:noProof/>
                <w:webHidden/>
                <w:sz w:val="18"/>
              </w:rPr>
              <w:fldChar w:fldCharType="end"/>
            </w:r>
          </w:hyperlink>
        </w:p>
        <w:p w14:paraId="067A0CE7" w14:textId="78EC8855" w:rsidR="00BB010C" w:rsidRPr="00BB010C" w:rsidRDefault="00E3186A">
          <w:pPr>
            <w:pStyle w:val="TOC3"/>
            <w:rPr>
              <w:rFonts w:ascii="Arial" w:eastAsiaTheme="minorEastAsia" w:hAnsi="Arial" w:cs="Arial"/>
              <w:noProof/>
              <w:szCs w:val="22"/>
              <w:lang w:val="en-GB" w:eastAsia="en-GB"/>
            </w:rPr>
          </w:pPr>
          <w:hyperlink w:anchor="_Toc167968001" w:history="1">
            <w:r w:rsidR="00BB010C" w:rsidRPr="00BB010C">
              <w:rPr>
                <w:rStyle w:val="Hyperlink"/>
                <w:rFonts w:ascii="Arial" w:hAnsi="Arial" w:cs="Arial"/>
                <w:noProof/>
                <w:sz w:val="18"/>
              </w:rPr>
              <w:t>4.4.3</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ISTD working solution</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_Toc167968001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16</w:t>
            </w:r>
            <w:r w:rsidR="00BB010C" w:rsidRPr="00BB010C">
              <w:rPr>
                <w:rFonts w:ascii="Arial" w:hAnsi="Arial" w:cs="Arial"/>
                <w:noProof/>
                <w:webHidden/>
                <w:sz w:val="18"/>
              </w:rPr>
              <w:fldChar w:fldCharType="end"/>
            </w:r>
          </w:hyperlink>
        </w:p>
        <w:p w14:paraId="134DA5FB" w14:textId="51511475" w:rsidR="00BB010C" w:rsidRPr="00BB010C" w:rsidRDefault="00E3186A">
          <w:pPr>
            <w:pStyle w:val="TOC3"/>
            <w:rPr>
              <w:rFonts w:ascii="Arial" w:eastAsiaTheme="minorEastAsia" w:hAnsi="Arial" w:cs="Arial"/>
              <w:noProof/>
              <w:szCs w:val="22"/>
              <w:lang w:val="en-GB" w:eastAsia="en-GB"/>
            </w:rPr>
          </w:pPr>
          <w:hyperlink w:anchor="_Toc167968002" w:history="1">
            <w:r w:rsidR="00BB010C" w:rsidRPr="00BB010C">
              <w:rPr>
                <w:rStyle w:val="Hyperlink"/>
                <w:rFonts w:ascii="Arial" w:hAnsi="Arial" w:cs="Arial"/>
                <w:noProof/>
                <w:sz w:val="18"/>
              </w:rPr>
              <w:t>4.4.4</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ISTD Mix working solution for the quantification of 24(</w:t>
            </w:r>
            <w:r w:rsidR="00BB010C" w:rsidRPr="00BB010C">
              <w:rPr>
                <w:rStyle w:val="Hyperlink"/>
                <w:rFonts w:ascii="Arial" w:hAnsi="Arial" w:cs="Arial"/>
                <w:i/>
                <w:noProof/>
                <w:sz w:val="18"/>
              </w:rPr>
              <w:t>R</w:t>
            </w:r>
            <w:r w:rsidR="00BB010C" w:rsidRPr="00BB010C">
              <w:rPr>
                <w:rStyle w:val="Hyperlink"/>
                <w:rFonts w:ascii="Arial" w:hAnsi="Arial" w:cs="Arial"/>
                <w:noProof/>
                <w:sz w:val="18"/>
              </w:rPr>
              <w:t>),25-dihydroxyvitamin D2 and 24(</w:t>
            </w:r>
            <w:r w:rsidR="00BB010C" w:rsidRPr="00BB010C">
              <w:rPr>
                <w:rStyle w:val="Hyperlink"/>
                <w:rFonts w:ascii="Arial" w:hAnsi="Arial" w:cs="Arial"/>
                <w:i/>
                <w:noProof/>
                <w:sz w:val="18"/>
              </w:rPr>
              <w:t>R</w:t>
            </w:r>
            <w:r w:rsidR="00BB010C" w:rsidRPr="00BB010C">
              <w:rPr>
                <w:rStyle w:val="Hyperlink"/>
                <w:rFonts w:ascii="Arial" w:hAnsi="Arial" w:cs="Arial"/>
                <w:noProof/>
                <w:sz w:val="18"/>
              </w:rPr>
              <w:t>),25-dihydroxyvitamin D3 from one sample</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_Toc167968002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16</w:t>
            </w:r>
            <w:r w:rsidR="00BB010C" w:rsidRPr="00BB010C">
              <w:rPr>
                <w:rFonts w:ascii="Arial" w:hAnsi="Arial" w:cs="Arial"/>
                <w:noProof/>
                <w:webHidden/>
                <w:sz w:val="18"/>
              </w:rPr>
              <w:fldChar w:fldCharType="end"/>
            </w:r>
          </w:hyperlink>
        </w:p>
        <w:p w14:paraId="24E53A2B" w14:textId="1BB70621" w:rsidR="00BB010C" w:rsidRPr="00BB010C" w:rsidRDefault="00E3186A">
          <w:pPr>
            <w:pStyle w:val="TOC2"/>
            <w:rPr>
              <w:rFonts w:ascii="Arial" w:eastAsiaTheme="minorEastAsia" w:hAnsi="Arial" w:cs="Arial"/>
              <w:noProof/>
              <w:szCs w:val="22"/>
              <w:lang w:val="en-GB" w:eastAsia="en-GB"/>
            </w:rPr>
          </w:pPr>
          <w:hyperlink w:anchor="_Toc167968003" w:history="1">
            <w:r w:rsidR="00BB010C" w:rsidRPr="00BB010C">
              <w:rPr>
                <w:rStyle w:val="Hyperlink"/>
                <w:rFonts w:ascii="Arial" w:hAnsi="Arial" w:cs="Arial"/>
                <w:noProof/>
                <w:sz w:val="18"/>
              </w:rPr>
              <w:t>4.5</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Preparation of system suitability test (SST) samples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_Toc167968003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17</w:t>
            </w:r>
            <w:r w:rsidR="00BB010C" w:rsidRPr="00BB010C">
              <w:rPr>
                <w:rFonts w:ascii="Arial" w:hAnsi="Arial" w:cs="Arial"/>
                <w:noProof/>
                <w:webHidden/>
                <w:sz w:val="18"/>
              </w:rPr>
              <w:fldChar w:fldCharType="end"/>
            </w:r>
          </w:hyperlink>
        </w:p>
        <w:p w14:paraId="08F54F01" w14:textId="6E0FCC68" w:rsidR="00BB010C" w:rsidRPr="00BB010C" w:rsidRDefault="00E3186A">
          <w:pPr>
            <w:pStyle w:val="TOC3"/>
            <w:rPr>
              <w:rFonts w:ascii="Arial" w:eastAsiaTheme="minorEastAsia" w:hAnsi="Arial" w:cs="Arial"/>
              <w:noProof/>
              <w:szCs w:val="22"/>
              <w:lang w:val="en-GB" w:eastAsia="en-GB"/>
            </w:rPr>
          </w:pPr>
          <w:hyperlink w:anchor="_Toc167968004" w:history="1">
            <w:r w:rsidR="00BB010C" w:rsidRPr="00BB010C">
              <w:rPr>
                <w:rStyle w:val="Hyperlink"/>
                <w:rFonts w:ascii="Arial" w:hAnsi="Arial" w:cs="Arial"/>
                <w:noProof/>
                <w:sz w:val="18"/>
              </w:rPr>
              <w:t>4.5.1</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3-epi-24</w:t>
            </w:r>
            <w:r w:rsidR="00BB010C" w:rsidRPr="00BB010C">
              <w:rPr>
                <w:rStyle w:val="Hyperlink"/>
                <w:rFonts w:ascii="Arial" w:hAnsi="Arial" w:cs="Arial"/>
                <w:i/>
                <w:smallCaps/>
                <w:noProof/>
                <w:sz w:val="18"/>
              </w:rPr>
              <w:t>(R)</w:t>
            </w:r>
            <w:r w:rsidR="00BB010C" w:rsidRPr="00BB010C">
              <w:rPr>
                <w:rStyle w:val="Hyperlink"/>
                <w:rFonts w:ascii="Arial" w:hAnsi="Arial" w:cs="Arial"/>
                <w:noProof/>
                <w:sz w:val="18"/>
              </w:rPr>
              <w:t>,25-(OH)</w:t>
            </w:r>
            <w:r w:rsidR="00BB010C" w:rsidRPr="00BB010C">
              <w:rPr>
                <w:rStyle w:val="Hyperlink"/>
                <w:rFonts w:ascii="Arial" w:hAnsi="Arial" w:cs="Arial"/>
                <w:noProof/>
                <w:sz w:val="18"/>
                <w:vertAlign w:val="subscript"/>
              </w:rPr>
              <w:t>2</w:t>
            </w:r>
            <w:r w:rsidR="00BB010C" w:rsidRPr="00BB010C">
              <w:rPr>
                <w:rStyle w:val="Hyperlink"/>
                <w:rFonts w:ascii="Arial" w:hAnsi="Arial" w:cs="Arial"/>
                <w:noProof/>
                <w:sz w:val="18"/>
              </w:rPr>
              <w:t>-D2 stock solution</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_Toc167968004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17</w:t>
            </w:r>
            <w:r w:rsidR="00BB010C" w:rsidRPr="00BB010C">
              <w:rPr>
                <w:rFonts w:ascii="Arial" w:hAnsi="Arial" w:cs="Arial"/>
                <w:noProof/>
                <w:webHidden/>
                <w:sz w:val="18"/>
              </w:rPr>
              <w:fldChar w:fldCharType="end"/>
            </w:r>
          </w:hyperlink>
        </w:p>
        <w:p w14:paraId="45E48280" w14:textId="75EA7970" w:rsidR="00BB010C" w:rsidRPr="00BB010C" w:rsidRDefault="00E3186A">
          <w:pPr>
            <w:pStyle w:val="TOC3"/>
            <w:rPr>
              <w:rFonts w:ascii="Arial" w:eastAsiaTheme="minorEastAsia" w:hAnsi="Arial" w:cs="Arial"/>
              <w:noProof/>
              <w:szCs w:val="22"/>
              <w:lang w:val="en-GB" w:eastAsia="en-GB"/>
            </w:rPr>
          </w:pPr>
          <w:hyperlink w:anchor="_Toc167968005" w:history="1">
            <w:r w:rsidR="00BB010C" w:rsidRPr="00BB010C">
              <w:rPr>
                <w:rStyle w:val="Hyperlink"/>
                <w:rFonts w:ascii="Arial" w:hAnsi="Arial" w:cs="Arial"/>
                <w:noProof/>
                <w:sz w:val="18"/>
              </w:rPr>
              <w:t>4.5.2</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3-epi-24</w:t>
            </w:r>
            <w:r w:rsidR="00BB010C" w:rsidRPr="00BB010C">
              <w:rPr>
                <w:rStyle w:val="Hyperlink"/>
                <w:rFonts w:ascii="Arial" w:hAnsi="Arial" w:cs="Arial"/>
                <w:i/>
                <w:smallCaps/>
                <w:noProof/>
                <w:sz w:val="18"/>
              </w:rPr>
              <w:t>(R)</w:t>
            </w:r>
            <w:r w:rsidR="00BB010C" w:rsidRPr="00BB010C">
              <w:rPr>
                <w:rStyle w:val="Hyperlink"/>
                <w:rFonts w:ascii="Arial" w:hAnsi="Arial" w:cs="Arial"/>
                <w:noProof/>
                <w:sz w:val="18"/>
              </w:rPr>
              <w:t>,25-(OH)</w:t>
            </w:r>
            <w:r w:rsidR="00BB010C" w:rsidRPr="00BB010C">
              <w:rPr>
                <w:rStyle w:val="Hyperlink"/>
                <w:rFonts w:ascii="Arial" w:hAnsi="Arial" w:cs="Arial"/>
                <w:noProof/>
                <w:sz w:val="18"/>
                <w:vertAlign w:val="subscript"/>
              </w:rPr>
              <w:t>2</w:t>
            </w:r>
            <w:r w:rsidR="00BB010C" w:rsidRPr="00BB010C">
              <w:rPr>
                <w:rStyle w:val="Hyperlink"/>
                <w:rFonts w:ascii="Arial" w:hAnsi="Arial" w:cs="Arial"/>
                <w:noProof/>
                <w:sz w:val="18"/>
              </w:rPr>
              <w:t>-D2 dilution #1</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_Toc167968005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17</w:t>
            </w:r>
            <w:r w:rsidR="00BB010C" w:rsidRPr="00BB010C">
              <w:rPr>
                <w:rFonts w:ascii="Arial" w:hAnsi="Arial" w:cs="Arial"/>
                <w:noProof/>
                <w:webHidden/>
                <w:sz w:val="18"/>
              </w:rPr>
              <w:fldChar w:fldCharType="end"/>
            </w:r>
          </w:hyperlink>
        </w:p>
        <w:p w14:paraId="6A6F379F" w14:textId="574FAEE3" w:rsidR="00BB010C" w:rsidRPr="00BB010C" w:rsidRDefault="00E3186A">
          <w:pPr>
            <w:pStyle w:val="TOC3"/>
            <w:rPr>
              <w:rFonts w:ascii="Arial" w:eastAsiaTheme="minorEastAsia" w:hAnsi="Arial" w:cs="Arial"/>
              <w:noProof/>
              <w:szCs w:val="22"/>
              <w:lang w:val="en-GB" w:eastAsia="en-GB"/>
            </w:rPr>
          </w:pPr>
          <w:hyperlink w:anchor="_Toc167968006" w:history="1">
            <w:r w:rsidR="00BB010C" w:rsidRPr="00BB010C">
              <w:rPr>
                <w:rStyle w:val="Hyperlink"/>
                <w:rFonts w:ascii="Arial" w:hAnsi="Arial" w:cs="Arial"/>
                <w:noProof/>
                <w:sz w:val="18"/>
              </w:rPr>
              <w:t>4.5.3</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3-epi-24</w:t>
            </w:r>
            <w:r w:rsidR="00BB010C" w:rsidRPr="00BB010C">
              <w:rPr>
                <w:rStyle w:val="Hyperlink"/>
                <w:rFonts w:ascii="Arial" w:hAnsi="Arial" w:cs="Arial"/>
                <w:i/>
                <w:smallCaps/>
                <w:noProof/>
                <w:sz w:val="18"/>
              </w:rPr>
              <w:t>(R)</w:t>
            </w:r>
            <w:r w:rsidR="00BB010C" w:rsidRPr="00BB010C">
              <w:rPr>
                <w:rStyle w:val="Hyperlink"/>
                <w:rFonts w:ascii="Arial" w:hAnsi="Arial" w:cs="Arial"/>
                <w:noProof/>
                <w:sz w:val="18"/>
              </w:rPr>
              <w:t>,25-(OH)</w:t>
            </w:r>
            <w:r w:rsidR="00BB010C" w:rsidRPr="00BB010C">
              <w:rPr>
                <w:rStyle w:val="Hyperlink"/>
                <w:rFonts w:ascii="Arial" w:hAnsi="Arial" w:cs="Arial"/>
                <w:noProof/>
                <w:sz w:val="18"/>
                <w:vertAlign w:val="subscript"/>
              </w:rPr>
              <w:t>2</w:t>
            </w:r>
            <w:r w:rsidR="00BB010C" w:rsidRPr="00BB010C">
              <w:rPr>
                <w:rStyle w:val="Hyperlink"/>
                <w:rFonts w:ascii="Arial" w:hAnsi="Arial" w:cs="Arial"/>
                <w:noProof/>
                <w:sz w:val="18"/>
              </w:rPr>
              <w:t>-D2 dilution #2</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_Toc167968006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18</w:t>
            </w:r>
            <w:r w:rsidR="00BB010C" w:rsidRPr="00BB010C">
              <w:rPr>
                <w:rFonts w:ascii="Arial" w:hAnsi="Arial" w:cs="Arial"/>
                <w:noProof/>
                <w:webHidden/>
                <w:sz w:val="18"/>
              </w:rPr>
              <w:fldChar w:fldCharType="end"/>
            </w:r>
          </w:hyperlink>
        </w:p>
        <w:p w14:paraId="47B5C7C5" w14:textId="228BEC59" w:rsidR="00BB010C" w:rsidRPr="00BB010C" w:rsidRDefault="00E3186A">
          <w:pPr>
            <w:pStyle w:val="TOC3"/>
            <w:rPr>
              <w:rFonts w:ascii="Arial" w:eastAsiaTheme="minorEastAsia" w:hAnsi="Arial" w:cs="Arial"/>
              <w:noProof/>
              <w:szCs w:val="22"/>
              <w:lang w:val="en-GB" w:eastAsia="en-GB"/>
            </w:rPr>
          </w:pPr>
          <w:hyperlink w:anchor="_Toc167968007" w:history="1">
            <w:r w:rsidR="00BB010C" w:rsidRPr="00BB010C">
              <w:rPr>
                <w:rStyle w:val="Hyperlink"/>
                <w:rFonts w:ascii="Arial" w:hAnsi="Arial" w:cs="Arial"/>
                <w:noProof/>
                <w:sz w:val="18"/>
              </w:rPr>
              <w:t>4.5.4</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Preparation of SST1 and SST2</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_Toc167968007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18</w:t>
            </w:r>
            <w:r w:rsidR="00BB010C" w:rsidRPr="00BB010C">
              <w:rPr>
                <w:rFonts w:ascii="Arial" w:hAnsi="Arial" w:cs="Arial"/>
                <w:noProof/>
                <w:webHidden/>
                <w:sz w:val="18"/>
              </w:rPr>
              <w:fldChar w:fldCharType="end"/>
            </w:r>
          </w:hyperlink>
        </w:p>
        <w:p w14:paraId="23BDB7D2" w14:textId="53823730" w:rsidR="00BB010C" w:rsidRPr="00BB010C" w:rsidRDefault="00E3186A">
          <w:pPr>
            <w:pStyle w:val="TOC1"/>
            <w:rPr>
              <w:rFonts w:ascii="Arial" w:eastAsiaTheme="minorEastAsia" w:hAnsi="Arial" w:cs="Arial"/>
              <w:noProof/>
              <w:szCs w:val="22"/>
              <w:lang w:val="en-GB" w:eastAsia="en-GB"/>
            </w:rPr>
          </w:pPr>
          <w:hyperlink w:anchor="_Toc167968008" w:history="1">
            <w:r w:rsidR="00BB010C" w:rsidRPr="00BB010C">
              <w:rPr>
                <w:rStyle w:val="Hyperlink"/>
                <w:rFonts w:ascii="Arial" w:hAnsi="Arial" w:cs="Arial"/>
                <w:noProof/>
                <w:sz w:val="18"/>
              </w:rPr>
              <w:t>5</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Specimen collection, storage and handling procedure</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_Toc167968008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19</w:t>
            </w:r>
            <w:r w:rsidR="00BB010C" w:rsidRPr="00BB010C">
              <w:rPr>
                <w:rFonts w:ascii="Arial" w:hAnsi="Arial" w:cs="Arial"/>
                <w:noProof/>
                <w:webHidden/>
                <w:sz w:val="18"/>
              </w:rPr>
              <w:fldChar w:fldCharType="end"/>
            </w:r>
          </w:hyperlink>
        </w:p>
        <w:p w14:paraId="4041B24E" w14:textId="289D1AAC" w:rsidR="00BB010C" w:rsidRPr="00BB010C" w:rsidRDefault="00E3186A">
          <w:pPr>
            <w:pStyle w:val="TOC2"/>
            <w:rPr>
              <w:rFonts w:ascii="Arial" w:eastAsiaTheme="minorEastAsia" w:hAnsi="Arial" w:cs="Arial"/>
              <w:noProof/>
              <w:szCs w:val="22"/>
              <w:lang w:val="en-GB" w:eastAsia="en-GB"/>
            </w:rPr>
          </w:pPr>
          <w:hyperlink w:anchor="_Toc167968009" w:history="1">
            <w:r w:rsidR="00BB010C" w:rsidRPr="00BB010C">
              <w:rPr>
                <w:rStyle w:val="Hyperlink"/>
                <w:rFonts w:ascii="Arial" w:hAnsi="Arial" w:cs="Arial"/>
                <w:noProof/>
                <w:sz w:val="18"/>
              </w:rPr>
              <w:t>5.1</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Sample preparation</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_Toc167968009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19</w:t>
            </w:r>
            <w:r w:rsidR="00BB010C" w:rsidRPr="00BB010C">
              <w:rPr>
                <w:rFonts w:ascii="Arial" w:hAnsi="Arial" w:cs="Arial"/>
                <w:noProof/>
                <w:webHidden/>
                <w:sz w:val="18"/>
              </w:rPr>
              <w:fldChar w:fldCharType="end"/>
            </w:r>
          </w:hyperlink>
        </w:p>
        <w:p w14:paraId="33622AF6" w14:textId="779B20C6" w:rsidR="00BB010C" w:rsidRPr="00BB010C" w:rsidRDefault="00E3186A">
          <w:pPr>
            <w:pStyle w:val="TOC1"/>
            <w:rPr>
              <w:rFonts w:ascii="Arial" w:eastAsiaTheme="minorEastAsia" w:hAnsi="Arial" w:cs="Arial"/>
              <w:noProof/>
              <w:szCs w:val="22"/>
              <w:lang w:val="en-GB" w:eastAsia="en-GB"/>
            </w:rPr>
          </w:pPr>
          <w:hyperlink w:anchor="_Toc167968010" w:history="1">
            <w:r w:rsidR="00BB010C" w:rsidRPr="00BB010C">
              <w:rPr>
                <w:rStyle w:val="Hyperlink"/>
                <w:rFonts w:ascii="Arial" w:hAnsi="Arial" w:cs="Arial"/>
                <w:noProof/>
                <w:sz w:val="18"/>
              </w:rPr>
              <w:t>6</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Instrument parameters, system suitability test (SST) criteria and structure of analytical series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_Toc167968010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22</w:t>
            </w:r>
            <w:r w:rsidR="00BB010C" w:rsidRPr="00BB010C">
              <w:rPr>
                <w:rFonts w:ascii="Arial" w:hAnsi="Arial" w:cs="Arial"/>
                <w:noProof/>
                <w:webHidden/>
                <w:sz w:val="18"/>
              </w:rPr>
              <w:fldChar w:fldCharType="end"/>
            </w:r>
          </w:hyperlink>
        </w:p>
        <w:p w14:paraId="5816E3ED" w14:textId="1B05AE73" w:rsidR="00BB010C" w:rsidRPr="00BB010C" w:rsidRDefault="00E3186A">
          <w:pPr>
            <w:pStyle w:val="TOC2"/>
            <w:rPr>
              <w:rFonts w:ascii="Arial" w:eastAsiaTheme="minorEastAsia" w:hAnsi="Arial" w:cs="Arial"/>
              <w:noProof/>
              <w:szCs w:val="22"/>
              <w:lang w:val="en-GB" w:eastAsia="en-GB"/>
            </w:rPr>
          </w:pPr>
          <w:hyperlink w:anchor="_Toc167968011" w:history="1">
            <w:r w:rsidR="00BB010C" w:rsidRPr="00BB010C">
              <w:rPr>
                <w:rStyle w:val="Hyperlink"/>
                <w:rFonts w:ascii="Arial" w:hAnsi="Arial" w:cs="Arial"/>
                <w:noProof/>
                <w:sz w:val="18"/>
              </w:rPr>
              <w:t>6.1</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LC-MS system parameters parameters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_Toc167968011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22</w:t>
            </w:r>
            <w:r w:rsidR="00BB010C" w:rsidRPr="00BB010C">
              <w:rPr>
                <w:rFonts w:ascii="Arial" w:hAnsi="Arial" w:cs="Arial"/>
                <w:noProof/>
                <w:webHidden/>
                <w:sz w:val="18"/>
              </w:rPr>
              <w:fldChar w:fldCharType="end"/>
            </w:r>
          </w:hyperlink>
        </w:p>
        <w:p w14:paraId="0132DCA9" w14:textId="254CF2E5" w:rsidR="00BB010C" w:rsidRPr="00BB010C" w:rsidRDefault="00E3186A">
          <w:pPr>
            <w:pStyle w:val="TOC3"/>
            <w:rPr>
              <w:rFonts w:ascii="Arial" w:eastAsiaTheme="minorEastAsia" w:hAnsi="Arial" w:cs="Arial"/>
              <w:noProof/>
              <w:szCs w:val="22"/>
              <w:lang w:val="en-GB" w:eastAsia="en-GB"/>
            </w:rPr>
          </w:pPr>
          <w:hyperlink w:anchor="_Toc167968012" w:history="1">
            <w:r w:rsidR="00BB010C" w:rsidRPr="00BB010C">
              <w:rPr>
                <w:rStyle w:val="Hyperlink"/>
                <w:rFonts w:ascii="Arial" w:hAnsi="Arial" w:cs="Arial"/>
                <w:noProof/>
                <w:sz w:val="18"/>
              </w:rPr>
              <w:t>6.1.1</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LC-Parameters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_Toc167968012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22</w:t>
            </w:r>
            <w:r w:rsidR="00BB010C" w:rsidRPr="00BB010C">
              <w:rPr>
                <w:rFonts w:ascii="Arial" w:hAnsi="Arial" w:cs="Arial"/>
                <w:noProof/>
                <w:webHidden/>
                <w:sz w:val="18"/>
              </w:rPr>
              <w:fldChar w:fldCharType="end"/>
            </w:r>
          </w:hyperlink>
        </w:p>
        <w:p w14:paraId="1747DF8B" w14:textId="1D87B50B" w:rsidR="00BB010C" w:rsidRPr="00BB010C" w:rsidRDefault="00E3186A">
          <w:pPr>
            <w:pStyle w:val="TOC3"/>
            <w:rPr>
              <w:rFonts w:ascii="Arial" w:eastAsiaTheme="minorEastAsia" w:hAnsi="Arial" w:cs="Arial"/>
              <w:noProof/>
              <w:szCs w:val="22"/>
              <w:lang w:val="en-GB" w:eastAsia="en-GB"/>
            </w:rPr>
          </w:pPr>
          <w:hyperlink w:anchor="_Toc167968013" w:history="1">
            <w:r w:rsidR="00BB010C" w:rsidRPr="00BB010C">
              <w:rPr>
                <w:rStyle w:val="Hyperlink"/>
                <w:rFonts w:ascii="Arial" w:hAnsi="Arial" w:cs="Arial"/>
                <w:noProof/>
                <w:sz w:val="18"/>
              </w:rPr>
              <w:t>6.1.2</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Source and scan parameters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_Toc167968013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26</w:t>
            </w:r>
            <w:r w:rsidR="00BB010C" w:rsidRPr="00BB010C">
              <w:rPr>
                <w:rFonts w:ascii="Arial" w:hAnsi="Arial" w:cs="Arial"/>
                <w:noProof/>
                <w:webHidden/>
                <w:sz w:val="18"/>
              </w:rPr>
              <w:fldChar w:fldCharType="end"/>
            </w:r>
          </w:hyperlink>
        </w:p>
        <w:p w14:paraId="3B57880D" w14:textId="7E17EA56" w:rsidR="00BB010C" w:rsidRPr="00BB010C" w:rsidRDefault="00E3186A">
          <w:pPr>
            <w:pStyle w:val="TOC2"/>
            <w:rPr>
              <w:rFonts w:ascii="Arial" w:eastAsiaTheme="minorEastAsia" w:hAnsi="Arial" w:cs="Arial"/>
              <w:noProof/>
              <w:szCs w:val="22"/>
              <w:lang w:val="en-GB" w:eastAsia="en-GB"/>
            </w:rPr>
          </w:pPr>
          <w:hyperlink w:anchor="_Toc167968014" w:history="1">
            <w:r w:rsidR="00BB010C" w:rsidRPr="00BB010C">
              <w:rPr>
                <w:rStyle w:val="Hyperlink"/>
                <w:rFonts w:ascii="Arial" w:hAnsi="Arial" w:cs="Arial"/>
                <w:noProof/>
                <w:sz w:val="18"/>
              </w:rPr>
              <w:t>6.2</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System suitabilty test</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_Toc167968014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29</w:t>
            </w:r>
            <w:r w:rsidR="00BB010C" w:rsidRPr="00BB010C">
              <w:rPr>
                <w:rFonts w:ascii="Arial" w:hAnsi="Arial" w:cs="Arial"/>
                <w:noProof/>
                <w:webHidden/>
                <w:sz w:val="18"/>
              </w:rPr>
              <w:fldChar w:fldCharType="end"/>
            </w:r>
          </w:hyperlink>
        </w:p>
        <w:p w14:paraId="280B34AD" w14:textId="0B9D42B2" w:rsidR="00BB010C" w:rsidRPr="00BB010C" w:rsidRDefault="00E3186A">
          <w:pPr>
            <w:pStyle w:val="TOC2"/>
            <w:rPr>
              <w:rFonts w:ascii="Arial" w:eastAsiaTheme="minorEastAsia" w:hAnsi="Arial" w:cs="Arial"/>
              <w:noProof/>
              <w:szCs w:val="22"/>
              <w:lang w:val="en-GB" w:eastAsia="en-GB"/>
            </w:rPr>
          </w:pPr>
          <w:hyperlink w:anchor="_Toc167968015" w:history="1">
            <w:r w:rsidR="00BB010C" w:rsidRPr="00BB010C">
              <w:rPr>
                <w:rStyle w:val="Hyperlink"/>
                <w:rFonts w:ascii="Arial" w:hAnsi="Arial" w:cs="Arial"/>
                <w:noProof/>
                <w:sz w:val="18"/>
              </w:rPr>
              <w:t>6.3</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System maintenance</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_Toc167968015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29</w:t>
            </w:r>
            <w:r w:rsidR="00BB010C" w:rsidRPr="00BB010C">
              <w:rPr>
                <w:rFonts w:ascii="Arial" w:hAnsi="Arial" w:cs="Arial"/>
                <w:noProof/>
                <w:webHidden/>
                <w:sz w:val="18"/>
              </w:rPr>
              <w:fldChar w:fldCharType="end"/>
            </w:r>
          </w:hyperlink>
        </w:p>
        <w:p w14:paraId="50F099D4" w14:textId="48C7123F" w:rsidR="00BB010C" w:rsidRPr="00BB010C" w:rsidRDefault="00E3186A">
          <w:pPr>
            <w:pStyle w:val="TOC2"/>
            <w:rPr>
              <w:rFonts w:ascii="Arial" w:eastAsiaTheme="minorEastAsia" w:hAnsi="Arial" w:cs="Arial"/>
              <w:noProof/>
              <w:szCs w:val="22"/>
              <w:lang w:val="en-GB" w:eastAsia="en-GB"/>
            </w:rPr>
          </w:pPr>
          <w:hyperlink w:anchor="_Toc167968016" w:history="1">
            <w:r w:rsidR="00BB010C" w:rsidRPr="00BB010C">
              <w:rPr>
                <w:rStyle w:val="Hyperlink"/>
                <w:rFonts w:ascii="Arial" w:hAnsi="Arial" w:cs="Arial"/>
                <w:noProof/>
                <w:sz w:val="18"/>
              </w:rPr>
              <w:t>6.4</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Calibration</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_Toc167968016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30</w:t>
            </w:r>
            <w:r w:rsidR="00BB010C" w:rsidRPr="00BB010C">
              <w:rPr>
                <w:rFonts w:ascii="Arial" w:hAnsi="Arial" w:cs="Arial"/>
                <w:noProof/>
                <w:webHidden/>
                <w:sz w:val="18"/>
              </w:rPr>
              <w:fldChar w:fldCharType="end"/>
            </w:r>
          </w:hyperlink>
        </w:p>
        <w:p w14:paraId="394A30B5" w14:textId="4D89A196" w:rsidR="00BB010C" w:rsidRPr="00BB010C" w:rsidRDefault="00E3186A">
          <w:pPr>
            <w:pStyle w:val="TOC2"/>
            <w:rPr>
              <w:rFonts w:ascii="Arial" w:eastAsiaTheme="minorEastAsia" w:hAnsi="Arial" w:cs="Arial"/>
              <w:noProof/>
              <w:szCs w:val="22"/>
              <w:lang w:val="en-GB" w:eastAsia="en-GB"/>
            </w:rPr>
          </w:pPr>
          <w:hyperlink w:anchor="_Toc167968017" w:history="1">
            <w:r w:rsidR="00BB010C" w:rsidRPr="00BB010C">
              <w:rPr>
                <w:rStyle w:val="Hyperlink"/>
                <w:rFonts w:ascii="Arial" w:hAnsi="Arial" w:cs="Arial"/>
                <w:noProof/>
                <w:sz w:val="18"/>
              </w:rPr>
              <w:t>6.5</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Structure of an analytical series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_Toc167968017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30</w:t>
            </w:r>
            <w:r w:rsidR="00BB010C" w:rsidRPr="00BB010C">
              <w:rPr>
                <w:rFonts w:ascii="Arial" w:hAnsi="Arial" w:cs="Arial"/>
                <w:noProof/>
                <w:webHidden/>
                <w:sz w:val="18"/>
              </w:rPr>
              <w:fldChar w:fldCharType="end"/>
            </w:r>
          </w:hyperlink>
        </w:p>
        <w:p w14:paraId="6E3B6FA9" w14:textId="4F5F520E" w:rsidR="00BB010C" w:rsidRPr="00BB010C" w:rsidRDefault="00E3186A">
          <w:pPr>
            <w:pStyle w:val="TOC1"/>
            <w:rPr>
              <w:rFonts w:ascii="Arial" w:eastAsiaTheme="minorEastAsia" w:hAnsi="Arial" w:cs="Arial"/>
              <w:noProof/>
              <w:szCs w:val="22"/>
              <w:lang w:val="en-GB" w:eastAsia="en-GB"/>
            </w:rPr>
          </w:pPr>
          <w:hyperlink w:anchor="_Toc167968018" w:history="1">
            <w:r w:rsidR="00BB010C" w:rsidRPr="00BB010C">
              <w:rPr>
                <w:rStyle w:val="Hyperlink"/>
                <w:rFonts w:ascii="Arial" w:hAnsi="Arial" w:cs="Arial"/>
                <w:noProof/>
                <w:sz w:val="18"/>
              </w:rPr>
              <w:t>7</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Data processing and calculation of measurement results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_Toc167968018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32</w:t>
            </w:r>
            <w:r w:rsidR="00BB010C" w:rsidRPr="00BB010C">
              <w:rPr>
                <w:rFonts w:ascii="Arial" w:hAnsi="Arial" w:cs="Arial"/>
                <w:noProof/>
                <w:webHidden/>
                <w:sz w:val="18"/>
              </w:rPr>
              <w:fldChar w:fldCharType="end"/>
            </w:r>
          </w:hyperlink>
        </w:p>
        <w:p w14:paraId="79379369" w14:textId="051436FC" w:rsidR="00BB010C" w:rsidRPr="00BB010C" w:rsidRDefault="00E3186A">
          <w:pPr>
            <w:pStyle w:val="TOC1"/>
            <w:rPr>
              <w:rFonts w:ascii="Arial" w:eastAsiaTheme="minorEastAsia" w:hAnsi="Arial" w:cs="Arial"/>
              <w:noProof/>
              <w:szCs w:val="22"/>
              <w:lang w:val="en-GB" w:eastAsia="en-GB"/>
            </w:rPr>
          </w:pPr>
          <w:hyperlink w:anchor="_Toc167968019" w:history="1">
            <w:r w:rsidR="00BB010C" w:rsidRPr="00BB010C">
              <w:rPr>
                <w:rStyle w:val="Hyperlink"/>
                <w:rFonts w:ascii="Arial" w:hAnsi="Arial" w:cs="Arial"/>
                <w:noProof/>
                <w:sz w:val="18"/>
              </w:rPr>
              <w:t>8</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Reporting of results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_Toc167968019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33</w:t>
            </w:r>
            <w:r w:rsidR="00BB010C" w:rsidRPr="00BB010C">
              <w:rPr>
                <w:rFonts w:ascii="Arial" w:hAnsi="Arial" w:cs="Arial"/>
                <w:noProof/>
                <w:webHidden/>
                <w:sz w:val="18"/>
              </w:rPr>
              <w:fldChar w:fldCharType="end"/>
            </w:r>
          </w:hyperlink>
        </w:p>
        <w:p w14:paraId="641F2E6F" w14:textId="2A84B2FA" w:rsidR="00BB010C" w:rsidRDefault="00E3186A">
          <w:pPr>
            <w:pStyle w:val="TOC1"/>
            <w:rPr>
              <w:rFonts w:asciiTheme="minorHAnsi" w:eastAsiaTheme="minorEastAsia" w:hAnsiTheme="minorHAnsi" w:cstheme="minorBidi"/>
              <w:noProof/>
              <w:sz w:val="22"/>
              <w:szCs w:val="22"/>
              <w:lang w:val="en-GB" w:eastAsia="en-GB"/>
            </w:rPr>
          </w:pPr>
          <w:hyperlink w:anchor="_Toc167968020" w:history="1">
            <w:r w:rsidR="00BB010C" w:rsidRPr="00BB010C">
              <w:rPr>
                <w:rStyle w:val="Hyperlink"/>
                <w:rFonts w:ascii="Arial" w:hAnsi="Arial" w:cs="Arial"/>
                <w:noProof/>
                <w:sz w:val="18"/>
              </w:rPr>
              <w:t>9</w:t>
            </w:r>
            <w:r w:rsidR="00BB010C" w:rsidRPr="00BB010C">
              <w:rPr>
                <w:rFonts w:ascii="Arial" w:eastAsiaTheme="minorEastAsia" w:hAnsi="Arial" w:cs="Arial"/>
                <w:noProof/>
                <w:szCs w:val="22"/>
                <w:lang w:val="en-GB" w:eastAsia="en-GB"/>
              </w:rPr>
              <w:tab/>
            </w:r>
            <w:r w:rsidR="00BB010C" w:rsidRPr="00BB010C">
              <w:rPr>
                <w:rStyle w:val="Hyperlink"/>
                <w:rFonts w:ascii="Arial" w:hAnsi="Arial" w:cs="Arial"/>
                <w:noProof/>
                <w:sz w:val="18"/>
              </w:rPr>
              <w:t>List of abbreviations</w:t>
            </w:r>
            <w:r w:rsidR="00BB010C" w:rsidRPr="00BB010C">
              <w:rPr>
                <w:rFonts w:ascii="Arial" w:hAnsi="Arial" w:cs="Arial"/>
                <w:noProof/>
                <w:webHidden/>
                <w:sz w:val="18"/>
              </w:rPr>
              <w:tab/>
            </w:r>
            <w:r w:rsidR="00BB010C" w:rsidRPr="00BB010C">
              <w:rPr>
                <w:rFonts w:ascii="Arial" w:hAnsi="Arial" w:cs="Arial"/>
                <w:noProof/>
                <w:webHidden/>
                <w:sz w:val="18"/>
              </w:rPr>
              <w:fldChar w:fldCharType="begin"/>
            </w:r>
            <w:r w:rsidR="00BB010C" w:rsidRPr="00BB010C">
              <w:rPr>
                <w:rFonts w:ascii="Arial" w:hAnsi="Arial" w:cs="Arial"/>
                <w:noProof/>
                <w:webHidden/>
                <w:sz w:val="18"/>
              </w:rPr>
              <w:instrText xml:space="preserve"> PAGEREF _Toc167968020 \h </w:instrText>
            </w:r>
            <w:r w:rsidR="00BB010C" w:rsidRPr="00BB010C">
              <w:rPr>
                <w:rFonts w:ascii="Arial" w:hAnsi="Arial" w:cs="Arial"/>
                <w:noProof/>
                <w:webHidden/>
                <w:sz w:val="18"/>
              </w:rPr>
            </w:r>
            <w:r w:rsidR="00BB010C" w:rsidRPr="00BB010C">
              <w:rPr>
                <w:rFonts w:ascii="Arial" w:hAnsi="Arial" w:cs="Arial"/>
                <w:noProof/>
                <w:webHidden/>
                <w:sz w:val="18"/>
              </w:rPr>
              <w:fldChar w:fldCharType="separate"/>
            </w:r>
            <w:r w:rsidR="00BB010C">
              <w:rPr>
                <w:rFonts w:ascii="Arial" w:hAnsi="Arial" w:cs="Arial"/>
                <w:noProof/>
                <w:webHidden/>
                <w:sz w:val="18"/>
              </w:rPr>
              <w:t>33</w:t>
            </w:r>
            <w:r w:rsidR="00BB010C" w:rsidRPr="00BB010C">
              <w:rPr>
                <w:rFonts w:ascii="Arial" w:hAnsi="Arial" w:cs="Arial"/>
                <w:noProof/>
                <w:webHidden/>
                <w:sz w:val="18"/>
              </w:rPr>
              <w:fldChar w:fldCharType="end"/>
            </w:r>
          </w:hyperlink>
        </w:p>
        <w:p w14:paraId="3936C188" w14:textId="77777777" w:rsidR="00BB010C" w:rsidRDefault="005D0F02">
          <w:pPr>
            <w:rPr>
              <w:b/>
              <w:bCs/>
              <w:sz w:val="18"/>
            </w:rPr>
          </w:pPr>
          <w:r w:rsidRPr="004F6991">
            <w:rPr>
              <w:b/>
              <w:bCs/>
              <w:sz w:val="18"/>
            </w:rPr>
            <w:fldChar w:fldCharType="end"/>
          </w:r>
        </w:p>
        <w:p w14:paraId="51D6FB8D" w14:textId="1532FDA1" w:rsidR="005D0F02" w:rsidRPr="00BB010C" w:rsidRDefault="00BB010C" w:rsidP="00BB010C">
          <w:pPr>
            <w:spacing w:line="240" w:lineRule="auto"/>
            <w:jc w:val="left"/>
            <w:rPr>
              <w:b/>
              <w:bCs/>
              <w:sz w:val="18"/>
            </w:rPr>
          </w:pPr>
          <w:r>
            <w:rPr>
              <w:b/>
              <w:bCs/>
              <w:sz w:val="18"/>
            </w:rPr>
            <w:br w:type="page"/>
          </w:r>
        </w:p>
      </w:sdtContent>
    </w:sdt>
    <w:p w14:paraId="3F7D378D" w14:textId="77777777" w:rsidR="0085622A" w:rsidRPr="00F863CC" w:rsidRDefault="00573E98" w:rsidP="00C7714A">
      <w:pPr>
        <w:pStyle w:val="Heading1"/>
        <w:rPr>
          <w:lang w:val="en-GB"/>
        </w:rPr>
      </w:pPr>
      <w:bookmarkStart w:id="1" w:name="_Toc167967983"/>
      <w:r w:rsidRPr="00F863CC">
        <w:rPr>
          <w:lang w:val="en-GB"/>
        </w:rPr>
        <w:lastRenderedPageBreak/>
        <w:t>Summary of test principle and scope of application</w:t>
      </w:r>
      <w:bookmarkEnd w:id="1"/>
      <w:r w:rsidRPr="00F863CC">
        <w:rPr>
          <w:lang w:val="en-GB"/>
        </w:rPr>
        <w:t xml:space="preserve"> </w:t>
      </w:r>
    </w:p>
    <w:p w14:paraId="41C8E235" w14:textId="40C7F075" w:rsidR="00573E98" w:rsidRPr="00B401A8" w:rsidRDefault="00CB1B77" w:rsidP="00573E98">
      <w:r w:rsidRPr="00B401A8">
        <w:t>A quantitative ID-</w:t>
      </w:r>
      <w:r w:rsidR="00573E98" w:rsidRPr="00B401A8">
        <w:t>LC-MS/MS reference measurement procedure for the determinat</w:t>
      </w:r>
      <w:r w:rsidR="00906DEF" w:rsidRPr="00B401A8">
        <w:t>ion of the vitamin D metabolite</w:t>
      </w:r>
      <w:r w:rsidR="00573E98" w:rsidRPr="00B401A8">
        <w:t xml:space="preserve"> </w:t>
      </w:r>
      <w:r w:rsidR="00906DEF" w:rsidRPr="00B401A8">
        <w:t>24</w:t>
      </w:r>
      <w:r w:rsidR="00906DEF" w:rsidRPr="00B401A8">
        <w:rPr>
          <w:i/>
        </w:rPr>
        <w:t>(R)</w:t>
      </w:r>
      <w:r w:rsidR="00906DEF" w:rsidRPr="00B401A8">
        <w:t>,</w:t>
      </w:r>
      <w:r w:rsidR="00573E98" w:rsidRPr="00B401A8">
        <w:t>25-</w:t>
      </w:r>
      <w:r w:rsidR="00AA14D3" w:rsidRPr="00B401A8">
        <w:t>di</w:t>
      </w:r>
      <w:r w:rsidR="00D82C65">
        <w:t>hydroxyvitamin D2</w:t>
      </w:r>
      <w:r w:rsidR="00573E98" w:rsidRPr="00B401A8">
        <w:t xml:space="preserve"> (</w:t>
      </w:r>
      <w:r w:rsidR="00AA14D3" w:rsidRPr="00B401A8">
        <w:t>24</w:t>
      </w:r>
      <w:r w:rsidR="00CB6EED" w:rsidRPr="00B401A8">
        <w:rPr>
          <w:i/>
        </w:rPr>
        <w:t>(R)</w:t>
      </w:r>
      <w:r w:rsidR="00AA14D3" w:rsidRPr="00B401A8">
        <w:rPr>
          <w:i/>
        </w:rPr>
        <w:t>,</w:t>
      </w:r>
      <w:r w:rsidR="00573E98" w:rsidRPr="00B401A8">
        <w:t>25-</w:t>
      </w:r>
      <w:r w:rsidR="00AA14D3" w:rsidRPr="00B401A8">
        <w:t>(</w:t>
      </w:r>
      <w:r w:rsidR="00573E98" w:rsidRPr="00B401A8">
        <w:t>OH</w:t>
      </w:r>
      <w:r w:rsidR="00AA14D3" w:rsidRPr="00B401A8">
        <w:t>)</w:t>
      </w:r>
      <w:r w:rsidR="00AA14D3" w:rsidRPr="00B401A8">
        <w:rPr>
          <w:vertAlign w:val="subscript"/>
        </w:rPr>
        <w:t>2</w:t>
      </w:r>
      <w:r w:rsidR="00D82C65">
        <w:t>-D2</w:t>
      </w:r>
      <w:r w:rsidR="00573E98" w:rsidRPr="00B401A8">
        <w:t>) in human serum</w:t>
      </w:r>
      <w:r w:rsidR="003E4E85" w:rsidRPr="00B401A8">
        <w:t xml:space="preserve"> and plasma</w:t>
      </w:r>
      <w:r w:rsidR="00573E98" w:rsidRPr="00B401A8">
        <w:t xml:space="preserve"> is presented. </w:t>
      </w:r>
      <w:bookmarkStart w:id="2" w:name="OLE_LINK1"/>
      <w:bookmarkStart w:id="3" w:name="OLE_LINK2"/>
      <w:r w:rsidR="00573E98" w:rsidRPr="00B401A8">
        <w:t>The method allows the measurement of</w:t>
      </w:r>
      <w:r w:rsidR="002C41EC" w:rsidRPr="00B401A8">
        <w:t xml:space="preserve"> </w:t>
      </w:r>
      <w:r w:rsidR="00AA14D3" w:rsidRPr="00B401A8">
        <w:t>24</w:t>
      </w:r>
      <w:r w:rsidR="00824D8A" w:rsidRPr="00B401A8">
        <w:rPr>
          <w:i/>
        </w:rPr>
        <w:t>(R)</w:t>
      </w:r>
      <w:r w:rsidR="00AA14D3" w:rsidRPr="00B401A8">
        <w:t>,25-(OH)</w:t>
      </w:r>
      <w:r w:rsidR="00AA14D3" w:rsidRPr="00B401A8">
        <w:rPr>
          <w:vertAlign w:val="subscript"/>
        </w:rPr>
        <w:t>2</w:t>
      </w:r>
      <w:r w:rsidR="00AA14D3" w:rsidRPr="00B401A8">
        <w:t>-D</w:t>
      </w:r>
      <w:r w:rsidR="00D82C65">
        <w:t>2</w:t>
      </w:r>
      <w:r w:rsidR="00AA14D3" w:rsidRPr="00B401A8">
        <w:t xml:space="preserve"> </w:t>
      </w:r>
      <w:r w:rsidR="00573E98" w:rsidRPr="00B401A8">
        <w:t xml:space="preserve">in the range </w:t>
      </w:r>
      <w:r w:rsidR="00AA14D3" w:rsidRPr="00B401A8">
        <w:t>of 0.150 – 18.0</w:t>
      </w:r>
      <w:r w:rsidR="003503F8" w:rsidRPr="00B401A8">
        <w:t> </w:t>
      </w:r>
      <w:r w:rsidR="00573E98" w:rsidRPr="00B401A8">
        <w:t xml:space="preserve">ng/mL. </w:t>
      </w:r>
      <w:r w:rsidR="00573E98" w:rsidRPr="00B401A8">
        <w:rPr>
          <w:lang w:val="en-GB"/>
        </w:rPr>
        <w:t xml:space="preserve">The performance of the procedure enables its use for the evaluation and standardization of routine assays and for the evaluation of patient samples to ensure traceability of individual patient results. </w:t>
      </w:r>
      <w:r w:rsidR="00392F7F" w:rsidRPr="00B401A8">
        <w:rPr>
          <w:lang w:val="en-GB"/>
        </w:rPr>
        <w:t>To minimize matrix effects and co</w:t>
      </w:r>
      <w:r w:rsidR="003E4E85" w:rsidRPr="00B401A8">
        <w:rPr>
          <w:lang w:val="en-GB"/>
        </w:rPr>
        <w:t>-</w:t>
      </w:r>
      <w:r w:rsidR="00392F7F" w:rsidRPr="00B401A8">
        <w:rPr>
          <w:lang w:val="en-GB"/>
        </w:rPr>
        <w:t>elution of isobaric interferences</w:t>
      </w:r>
      <w:r w:rsidR="000D17D0" w:rsidRPr="00B401A8">
        <w:rPr>
          <w:lang w:val="en-GB"/>
        </w:rPr>
        <w:t>,</w:t>
      </w:r>
      <w:r w:rsidR="00993541" w:rsidRPr="00B401A8">
        <w:rPr>
          <w:lang w:val="en-GB"/>
        </w:rPr>
        <w:t xml:space="preserve"> a two-dimensional heart-</w:t>
      </w:r>
      <w:r w:rsidR="00392F7F" w:rsidRPr="00B401A8">
        <w:rPr>
          <w:lang w:val="en-GB"/>
        </w:rPr>
        <w:t>cut LC approach</w:t>
      </w:r>
      <w:r w:rsidR="00C57A79" w:rsidRPr="00B401A8">
        <w:rPr>
          <w:lang w:val="en-GB"/>
        </w:rPr>
        <w:t xml:space="preserve"> </w:t>
      </w:r>
      <w:r w:rsidR="000D17D0" w:rsidRPr="00B401A8">
        <w:rPr>
          <w:lang w:val="en-GB"/>
        </w:rPr>
        <w:t>is utilized</w:t>
      </w:r>
      <w:r w:rsidR="00392F7F" w:rsidRPr="00B401A8">
        <w:rPr>
          <w:lang w:val="en-GB"/>
        </w:rPr>
        <w:t xml:space="preserve">. </w:t>
      </w:r>
      <w:r w:rsidR="00174C2B" w:rsidRPr="00B401A8">
        <w:rPr>
          <w:lang w:val="en-GB"/>
        </w:rPr>
        <w:t>By this, potentially i</w:t>
      </w:r>
      <w:r w:rsidR="00573E98" w:rsidRPr="00B401A8">
        <w:rPr>
          <w:lang w:val="en-GB"/>
        </w:rPr>
        <w:t>nterfering substances such as 3-Epi-</w:t>
      </w:r>
      <w:r w:rsidR="00AA14D3" w:rsidRPr="00B401A8">
        <w:t>24</w:t>
      </w:r>
      <w:r w:rsidR="00AA14D3" w:rsidRPr="00B401A8">
        <w:rPr>
          <w:i/>
        </w:rPr>
        <w:t>(R)</w:t>
      </w:r>
      <w:r w:rsidR="00D82C65">
        <w:t xml:space="preserve">,25-dihydroxyvitamin D2 </w:t>
      </w:r>
      <w:r w:rsidR="00174C2B" w:rsidRPr="00B401A8">
        <w:rPr>
          <w:lang w:val="en-GB"/>
        </w:rPr>
        <w:t>do not interfere with the quantification of</w:t>
      </w:r>
      <w:r w:rsidR="00573E98" w:rsidRPr="00B401A8">
        <w:rPr>
          <w:lang w:val="en-GB"/>
        </w:rPr>
        <w:t xml:space="preserve"> </w:t>
      </w:r>
      <w:r w:rsidR="00AA14D3" w:rsidRPr="00B401A8">
        <w:t>24</w:t>
      </w:r>
      <w:r w:rsidR="00AA14D3" w:rsidRPr="00B401A8">
        <w:rPr>
          <w:i/>
        </w:rPr>
        <w:t>(R)</w:t>
      </w:r>
      <w:r w:rsidR="00D82C65">
        <w:t>,25-dihydroxyvitamin D2</w:t>
      </w:r>
      <w:r w:rsidR="00824D8A" w:rsidRPr="00B401A8">
        <w:rPr>
          <w:lang w:val="en-GB"/>
        </w:rPr>
        <w:t>.</w:t>
      </w:r>
    </w:p>
    <w:p w14:paraId="529AD7C1" w14:textId="0D5084BA" w:rsidR="00573E98" w:rsidRPr="00B401A8" w:rsidRDefault="00174C2B" w:rsidP="006E6CEE">
      <w:r w:rsidRPr="00B401A8">
        <w:t xml:space="preserve">In short, </w:t>
      </w:r>
      <w:r w:rsidR="00824D8A" w:rsidRPr="00B401A8">
        <w:t>4</w:t>
      </w:r>
      <w:r w:rsidR="001E275A" w:rsidRPr="00B401A8">
        <w:t>00 </w:t>
      </w:r>
      <w:r w:rsidR="00AD5B4E" w:rsidRPr="00B401A8">
        <w:t xml:space="preserve">µL sample (calibrators, quality controls or unknown serum/plasma samples) </w:t>
      </w:r>
      <w:r w:rsidR="004D6400" w:rsidRPr="00B401A8">
        <w:t>and</w:t>
      </w:r>
      <w:r w:rsidR="00CD2910" w:rsidRPr="00B401A8">
        <w:t xml:space="preserve"> 4</w:t>
      </w:r>
      <w:r w:rsidR="00AD5B4E" w:rsidRPr="00B401A8">
        <w:t>0 µL isotopically labeled internal standard</w:t>
      </w:r>
      <w:r w:rsidRPr="00B401A8">
        <w:t xml:space="preserve"> (ISTD)</w:t>
      </w:r>
      <w:r w:rsidR="00AD5B4E" w:rsidRPr="00B401A8">
        <w:t xml:space="preserve"> solution</w:t>
      </w:r>
      <w:r w:rsidRPr="00B401A8">
        <w:t xml:space="preserve"> (24</w:t>
      </w:r>
      <w:r w:rsidRPr="00B401A8">
        <w:rPr>
          <w:i/>
        </w:rPr>
        <w:t>(R)</w:t>
      </w:r>
      <w:r w:rsidR="00CA59AB">
        <w:t>,25-dihydroxyvitamin D2</w:t>
      </w:r>
      <w:r w:rsidRPr="00B401A8">
        <w:t xml:space="preserve"> - 26, 26, 26, 27, 27, 27-d</w:t>
      </w:r>
      <w:r w:rsidRPr="00B401A8">
        <w:rPr>
          <w:vertAlign w:val="subscript"/>
        </w:rPr>
        <w:t>6</w:t>
      </w:r>
      <w:r w:rsidRPr="00B401A8">
        <w:t>)</w:t>
      </w:r>
      <w:r w:rsidR="00AD5B4E" w:rsidRPr="00B401A8">
        <w:t xml:space="preserve"> </w:t>
      </w:r>
      <w:r w:rsidRPr="00B401A8">
        <w:t>are mixed and</w:t>
      </w:r>
      <w:r w:rsidR="006D1690" w:rsidRPr="00B401A8">
        <w:t xml:space="preserve"> incubated on </w:t>
      </w:r>
      <w:r w:rsidR="00AD5B4E" w:rsidRPr="00B401A8">
        <w:t>an</w:t>
      </w:r>
      <w:r w:rsidR="006D1690" w:rsidRPr="00B401A8">
        <w:t xml:space="preserve"> </w:t>
      </w:r>
      <w:r w:rsidR="00597D6E" w:rsidRPr="00B401A8">
        <w:t>overhead rotation mixer</w:t>
      </w:r>
      <w:r w:rsidR="006D1690" w:rsidRPr="00B401A8">
        <w:t xml:space="preserve"> </w:t>
      </w:r>
      <w:r w:rsidR="00573E98" w:rsidRPr="00B401A8">
        <w:t xml:space="preserve">for </w:t>
      </w:r>
      <w:r w:rsidR="00597D6E" w:rsidRPr="00B401A8">
        <w:t>15 minutes</w:t>
      </w:r>
      <w:r w:rsidR="00573E98" w:rsidRPr="00B401A8">
        <w:t xml:space="preserve"> at room temperature.</w:t>
      </w:r>
      <w:r w:rsidR="00392F7F" w:rsidRPr="00B401A8">
        <w:t xml:space="preserve"> After equilibrium is reached, analytes are released from Vitamin D binding protein</w:t>
      </w:r>
      <w:r w:rsidR="00DF1B80" w:rsidRPr="00B401A8">
        <w:t>s</w:t>
      </w:r>
      <w:r w:rsidR="00392F7F" w:rsidRPr="00B401A8">
        <w:t xml:space="preserve"> </w:t>
      </w:r>
      <w:r w:rsidR="00C57A79" w:rsidRPr="00B401A8">
        <w:t xml:space="preserve">by addition of </w:t>
      </w:r>
      <w:r w:rsidR="00392F7F" w:rsidRPr="00B401A8">
        <w:t>carbonat</w:t>
      </w:r>
      <w:r w:rsidR="00AD5B4E" w:rsidRPr="00B401A8">
        <w:t>e</w:t>
      </w:r>
      <w:r w:rsidR="00392F7F" w:rsidRPr="00B401A8">
        <w:t xml:space="preserve"> buffer. </w:t>
      </w:r>
      <w:r w:rsidR="005264CA" w:rsidRPr="00B401A8">
        <w:t xml:space="preserve">Further purification is carried out via SLE. </w:t>
      </w:r>
      <w:r w:rsidR="00AD5B4E" w:rsidRPr="00B401A8">
        <w:t xml:space="preserve">The </w:t>
      </w:r>
      <w:r w:rsidR="00573E98" w:rsidRPr="00B401A8">
        <w:t xml:space="preserve">mass spectrometer </w:t>
      </w:r>
      <w:r w:rsidR="00AD5B4E" w:rsidRPr="00B401A8">
        <w:t xml:space="preserve">is </w:t>
      </w:r>
      <w:r w:rsidR="00573E98" w:rsidRPr="00B401A8">
        <w:t xml:space="preserve">operated in </w:t>
      </w:r>
      <w:r w:rsidR="004D6400" w:rsidRPr="00B401A8">
        <w:t xml:space="preserve">positive </w:t>
      </w:r>
      <w:r w:rsidR="00455B8F" w:rsidRPr="00B401A8">
        <w:t xml:space="preserve">electrospray </w:t>
      </w:r>
      <w:r w:rsidR="004D6400" w:rsidRPr="00B401A8">
        <w:t xml:space="preserve">ionization </w:t>
      </w:r>
      <w:r w:rsidR="00455B8F" w:rsidRPr="00B401A8">
        <w:t xml:space="preserve">mode. </w:t>
      </w:r>
      <w:r w:rsidR="003E4E85" w:rsidRPr="00B401A8">
        <w:t>Analyte detection is performed</w:t>
      </w:r>
      <w:r w:rsidR="00573E98" w:rsidRPr="00B401A8">
        <w:t xml:space="preserve"> in MRM </w:t>
      </w:r>
      <w:r w:rsidR="004D6400" w:rsidRPr="00B401A8">
        <w:t xml:space="preserve">mode </w:t>
      </w:r>
      <w:r w:rsidR="003503F8" w:rsidRPr="00B401A8">
        <w:t>(multiple reaction m</w:t>
      </w:r>
      <w:r w:rsidR="00573E98" w:rsidRPr="00B401A8">
        <w:t>onitoring)</w:t>
      </w:r>
      <w:r w:rsidRPr="00B401A8">
        <w:t>, analyzing both quantifier and qualifier transitions for analyte and ISTD</w:t>
      </w:r>
      <w:r w:rsidR="00573E98" w:rsidRPr="00B401A8">
        <w:t>. The samples are injected and separated on a</w:t>
      </w:r>
      <w:r w:rsidR="003133F8" w:rsidRPr="00B401A8">
        <w:t xml:space="preserve"> </w:t>
      </w:r>
      <w:r w:rsidR="003503F8" w:rsidRPr="00B401A8">
        <w:t>Fisher Scientific Hypersil Gold C4 (50 x 2.1 mm, 1.9 µm)</w:t>
      </w:r>
      <w:r w:rsidR="003133F8" w:rsidRPr="00B401A8">
        <w:t xml:space="preserve"> </w:t>
      </w:r>
      <w:r w:rsidR="003503F8" w:rsidRPr="00B401A8">
        <w:t xml:space="preserve">column </w:t>
      </w:r>
      <w:r w:rsidR="003133F8" w:rsidRPr="00B401A8">
        <w:t>in the first dimension and on a</w:t>
      </w:r>
      <w:r w:rsidR="00573E98" w:rsidRPr="00B401A8">
        <w:t xml:space="preserve"> </w:t>
      </w:r>
      <w:r w:rsidR="00907041">
        <w:t>Phenomenex Kinetex F5 (15</w:t>
      </w:r>
      <w:r w:rsidR="003503F8" w:rsidRPr="00D82C65">
        <w:t>0 x 2.1 mm, 1.7 µm)</w:t>
      </w:r>
      <w:r w:rsidR="003133F8" w:rsidRPr="00B401A8">
        <w:t xml:space="preserve"> </w:t>
      </w:r>
      <w:r w:rsidR="003503F8" w:rsidRPr="00B401A8">
        <w:t xml:space="preserve">column </w:t>
      </w:r>
      <w:r w:rsidR="003133F8" w:rsidRPr="00B401A8">
        <w:t>in the second dime</w:t>
      </w:r>
      <w:r w:rsidR="00AD5B4E" w:rsidRPr="00B401A8">
        <w:t>n</w:t>
      </w:r>
      <w:r w:rsidR="003133F8" w:rsidRPr="00B401A8">
        <w:t xml:space="preserve">sion. </w:t>
      </w:r>
      <w:r w:rsidR="00B401A8">
        <w:t>Mobile phases consist</w:t>
      </w:r>
      <w:r w:rsidR="00573E98" w:rsidRPr="00B401A8">
        <w:t xml:space="preserve"> of </w:t>
      </w:r>
      <w:r w:rsidR="00CD2910" w:rsidRPr="00B401A8">
        <w:t>water</w:t>
      </w:r>
      <w:r w:rsidR="003503F8" w:rsidRPr="00B401A8">
        <w:t xml:space="preserve"> (A1), water</w:t>
      </w:r>
      <w:r w:rsidR="00CD2910" w:rsidRPr="00B401A8">
        <w:t xml:space="preserve"> containing 0.2</w:t>
      </w:r>
      <w:r w:rsidR="006E6CEE" w:rsidRPr="00B401A8">
        <w:t> </w:t>
      </w:r>
      <w:r w:rsidR="00CD2910" w:rsidRPr="00B401A8">
        <w:t>m</w:t>
      </w:r>
      <w:r w:rsidR="006E6CEE" w:rsidRPr="00B401A8">
        <w:rPr>
          <w:smallCaps/>
        </w:rPr>
        <w:t>m</w:t>
      </w:r>
      <w:r w:rsidR="00CD2910" w:rsidRPr="00B401A8">
        <w:t xml:space="preserve"> ammonium fluoride</w:t>
      </w:r>
      <w:r w:rsidR="003133F8" w:rsidRPr="00B401A8">
        <w:t xml:space="preserve"> (A</w:t>
      </w:r>
      <w:r w:rsidR="003503F8" w:rsidRPr="00B401A8">
        <w:t>2</w:t>
      </w:r>
      <w:r w:rsidR="003133F8" w:rsidRPr="00B401A8">
        <w:t>) and methanol (B)</w:t>
      </w:r>
      <w:r w:rsidR="00573E98" w:rsidRPr="00B401A8">
        <w:t>.</w:t>
      </w:r>
    </w:p>
    <w:p w14:paraId="4487842E" w14:textId="3297E1F7" w:rsidR="00573E98" w:rsidRPr="00B401A8" w:rsidRDefault="00573E98" w:rsidP="00573E98">
      <w:r w:rsidRPr="00B401A8">
        <w:t xml:space="preserve">Calibration and subsequent quantification </w:t>
      </w:r>
      <w:r w:rsidR="00C57A79" w:rsidRPr="00B401A8">
        <w:t xml:space="preserve">is performed </w:t>
      </w:r>
      <w:r w:rsidRPr="00B401A8">
        <w:t xml:space="preserve">using the </w:t>
      </w:r>
      <w:r w:rsidR="00E81870" w:rsidRPr="00B401A8">
        <w:t>p</w:t>
      </w:r>
      <w:r w:rsidRPr="00B401A8">
        <w:t xml:space="preserve">eak </w:t>
      </w:r>
      <w:r w:rsidR="00E81870" w:rsidRPr="00B401A8">
        <w:t>a</w:t>
      </w:r>
      <w:r w:rsidRPr="00B401A8">
        <w:t xml:space="preserve">rea </w:t>
      </w:r>
      <w:r w:rsidR="00E81870" w:rsidRPr="00B401A8">
        <w:t>r</w:t>
      </w:r>
      <w:r w:rsidRPr="00B401A8">
        <w:t xml:space="preserve">atios between </w:t>
      </w:r>
      <w:r w:rsidR="00E81870" w:rsidRPr="00B401A8">
        <w:t>a</w:t>
      </w:r>
      <w:r w:rsidRPr="00B401A8">
        <w:t xml:space="preserve">nalyte and ISTD </w:t>
      </w:r>
      <w:r w:rsidR="003503F8" w:rsidRPr="00B401A8">
        <w:t xml:space="preserve">quantifier </w:t>
      </w:r>
      <w:r w:rsidR="009B002B" w:rsidRPr="00B401A8">
        <w:t>peak areas of a dilution</w:t>
      </w:r>
      <w:r w:rsidRPr="00B401A8">
        <w:t xml:space="preserve"> series</w:t>
      </w:r>
      <w:r w:rsidR="009B002B" w:rsidRPr="00B401A8">
        <w:t xml:space="preserve"> as the response</w:t>
      </w:r>
      <w:r w:rsidRPr="00B401A8">
        <w:t xml:space="preserve">. </w:t>
      </w:r>
    </w:p>
    <w:p w14:paraId="1DE6B0FB" w14:textId="6569FBFD" w:rsidR="00573E98" w:rsidRPr="00B401A8" w:rsidRDefault="00E81870" w:rsidP="00573E98">
      <m:oMathPara>
        <m:oMath>
          <m:r>
            <m:rPr>
              <m:sty m:val="p"/>
            </m:rPr>
            <w:rPr>
              <w:rFonts w:ascii="Cambria Math" w:hAnsi="Cambria Math"/>
            </w:rPr>
            <m:t xml:space="preserve">peak area ratio= </m:t>
          </m:r>
          <m:f>
            <m:fPr>
              <m:ctrlPr>
                <w:rPr>
                  <w:rFonts w:ascii="Cambria Math" w:hAnsi="Cambria Math"/>
                </w:rPr>
              </m:ctrlPr>
            </m:fPr>
            <m:num>
              <m:r>
                <m:rPr>
                  <m:sty m:val="p"/>
                </m:rPr>
                <w:rPr>
                  <w:rFonts w:ascii="Cambria Math" w:hAnsi="Cambria Math"/>
                </w:rPr>
                <m:t>peak area analyte</m:t>
              </m:r>
            </m:num>
            <m:den>
              <m:r>
                <m:rPr>
                  <m:sty m:val="p"/>
                </m:rPr>
                <w:rPr>
                  <w:rFonts w:ascii="Cambria Math" w:hAnsi="Cambria Math"/>
                </w:rPr>
                <m:t>peak area ISTD</m:t>
              </m:r>
            </m:den>
          </m:f>
          <m:r>
            <m:rPr>
              <m:sty m:val="p"/>
            </m:rPr>
            <w:rPr>
              <w:rFonts w:ascii="Cambria Math" w:hAnsi="Cambria Math"/>
            </w:rPr>
            <m:t xml:space="preserve">=response </m:t>
          </m:r>
        </m:oMath>
      </m:oMathPara>
    </w:p>
    <w:p w14:paraId="13C37D9D" w14:textId="77777777" w:rsidR="00AD5B4E" w:rsidRPr="00B401A8" w:rsidRDefault="00AD5B4E" w:rsidP="003133F8"/>
    <w:p w14:paraId="0E3526E1" w14:textId="24336A99" w:rsidR="003E49BB" w:rsidRPr="00B401A8" w:rsidRDefault="00E81870" w:rsidP="003133F8">
      <w:pPr>
        <w:rPr>
          <w:highlight w:val="yellow"/>
        </w:rPr>
      </w:pPr>
      <w:r w:rsidRPr="00B401A8">
        <w:t>The peak area r</w:t>
      </w:r>
      <w:r w:rsidR="00573E98" w:rsidRPr="00B401A8">
        <w:t>atios are plotted against the known concentrations of the calibrators in the dilution series to create a calibration curve. The mass conce</w:t>
      </w:r>
      <w:r w:rsidR="008C6E3F" w:rsidRPr="00B401A8">
        <w:t>n</w:t>
      </w:r>
      <w:r w:rsidR="00573E98" w:rsidRPr="00B401A8">
        <w:t>tration of analyzed sample</w:t>
      </w:r>
      <w:r w:rsidR="00B66A9B" w:rsidRPr="00B401A8">
        <w:t>s</w:t>
      </w:r>
      <w:r w:rsidR="00573E98" w:rsidRPr="00B401A8">
        <w:t xml:space="preserve"> is then determined using their specific </w:t>
      </w:r>
      <w:r w:rsidR="003503F8" w:rsidRPr="00B401A8">
        <w:t>responses</w:t>
      </w:r>
      <w:r w:rsidR="00573E98" w:rsidRPr="00B401A8">
        <w:t xml:space="preserve">. </w:t>
      </w:r>
      <w:bookmarkEnd w:id="2"/>
      <w:bookmarkEnd w:id="3"/>
      <w:r w:rsidR="003E49BB" w:rsidRPr="00B401A8">
        <w:rPr>
          <w:highlight w:val="yellow"/>
        </w:rPr>
        <w:br w:type="page"/>
      </w:r>
    </w:p>
    <w:p w14:paraId="28214C19" w14:textId="77777777" w:rsidR="00573E98" w:rsidRPr="00B401A8" w:rsidRDefault="00573E98" w:rsidP="00C7714A">
      <w:pPr>
        <w:pStyle w:val="Heading1"/>
      </w:pPr>
      <w:bookmarkStart w:id="4" w:name="_Toc167967984"/>
      <w:bookmarkStart w:id="5" w:name="_Toc233541410"/>
      <w:bookmarkStart w:id="6" w:name="_Toc233620286"/>
      <w:bookmarkStart w:id="7" w:name="_Toc451440107"/>
      <w:bookmarkStart w:id="8" w:name="_Toc520710262"/>
      <w:r w:rsidRPr="00B401A8">
        <w:lastRenderedPageBreak/>
        <w:t>Safety precautions</w:t>
      </w:r>
      <w:bookmarkEnd w:id="4"/>
    </w:p>
    <w:p w14:paraId="20712410" w14:textId="42BB5370" w:rsidR="00573E98" w:rsidRPr="00B401A8" w:rsidRDefault="002F138D" w:rsidP="00573E98">
      <w:r w:rsidRPr="00B401A8">
        <w:rPr>
          <w:b/>
        </w:rPr>
        <w:t xml:space="preserve">CAUTION: </w:t>
      </w:r>
      <w:r w:rsidR="00573E98" w:rsidRPr="00B401A8">
        <w:t xml:space="preserve">Observe universal </w:t>
      </w:r>
      <w:r w:rsidR="009B72F7" w:rsidRPr="00B401A8">
        <w:t xml:space="preserve">safety </w:t>
      </w:r>
      <w:r w:rsidR="00573E98" w:rsidRPr="00B401A8">
        <w:t xml:space="preserve">precautions, wear laboratory coats, safety glasses, and protective gloves during all steps of </w:t>
      </w:r>
      <w:r w:rsidR="009B72F7" w:rsidRPr="00B401A8">
        <w:t>this method. Consider all serum/</w:t>
      </w:r>
      <w:r w:rsidR="00573E98" w:rsidRPr="00B401A8">
        <w:t>plasma specimen</w:t>
      </w:r>
      <w:r w:rsidR="009B72F7" w:rsidRPr="00B401A8">
        <w:t>s</w:t>
      </w:r>
      <w:r w:rsidR="00573E98" w:rsidRPr="00B401A8">
        <w:t xml:space="preserve"> received for analysis as potentially infectious. We recommend the handli</w:t>
      </w:r>
      <w:r w:rsidR="00A47433" w:rsidRPr="00B401A8">
        <w:t>ng of biological materials in a</w:t>
      </w:r>
      <w:r w:rsidR="00573E98" w:rsidRPr="00B401A8">
        <w:t xml:space="preserve"> microbiological safety cabinet. All areas in which biological material was handled have to be disinfected after work is completed. Any residual sample material as well as any plastic or </w:t>
      </w:r>
      <w:r w:rsidR="00CE309D" w:rsidRPr="00B401A8">
        <w:t>glassware</w:t>
      </w:r>
      <w:r w:rsidR="00573E98" w:rsidRPr="00B401A8">
        <w:t xml:space="preserve"> that contacts biological materi</w:t>
      </w:r>
      <w:r w:rsidR="00A47433" w:rsidRPr="00B401A8">
        <w:t>al has to be disposed by autocla</w:t>
      </w:r>
      <w:r w:rsidR="00573E98" w:rsidRPr="00B401A8">
        <w:t xml:space="preserve">ving; liquid waste has to be chemically deactivated. </w:t>
      </w:r>
    </w:p>
    <w:p w14:paraId="2F815082" w14:textId="77777777" w:rsidR="003133F8" w:rsidRPr="00B401A8" w:rsidRDefault="003133F8" w:rsidP="003133F8"/>
    <w:p w14:paraId="0EFA44C6" w14:textId="77D50A5A" w:rsidR="003133F8" w:rsidRPr="00B401A8" w:rsidRDefault="003133F8" w:rsidP="00364CA6">
      <w:r w:rsidRPr="00B401A8">
        <w:rPr>
          <w:b/>
        </w:rPr>
        <w:t xml:space="preserve">CAUTION: </w:t>
      </w:r>
      <w:r w:rsidRPr="00B401A8">
        <w:t>For all chemicals, reagents and solvents used in this r</w:t>
      </w:r>
      <w:r w:rsidR="009B72F7" w:rsidRPr="00B401A8">
        <w:t>eference measurement procedure, material safety data sheets</w:t>
      </w:r>
      <w:r w:rsidRPr="00B401A8">
        <w:t xml:space="preserve"> (MSDS</w:t>
      </w:r>
      <w:r w:rsidR="009B72F7" w:rsidRPr="00B401A8">
        <w:t>’</w:t>
      </w:r>
      <w:r w:rsidRPr="00B401A8">
        <w:t>) have to be co</w:t>
      </w:r>
      <w:r w:rsidR="00F73DF0" w:rsidRPr="00B401A8">
        <w:t>nsidered</w:t>
      </w:r>
      <w:r w:rsidR="009B72F7" w:rsidRPr="00B401A8">
        <w:t>, which can be obtained from the respective suppliers.</w:t>
      </w:r>
    </w:p>
    <w:p w14:paraId="322D2697" w14:textId="77777777" w:rsidR="003133F8" w:rsidRPr="00B401A8" w:rsidRDefault="003133F8" w:rsidP="00573E98">
      <w:pPr>
        <w:rPr>
          <w:highlight w:val="yellow"/>
        </w:rPr>
      </w:pPr>
    </w:p>
    <w:p w14:paraId="092E2D59" w14:textId="77777777" w:rsidR="0085622A" w:rsidRPr="00B401A8" w:rsidRDefault="00573E98" w:rsidP="00C7714A">
      <w:pPr>
        <w:pStyle w:val="Heading1"/>
      </w:pPr>
      <w:bookmarkStart w:id="9" w:name="_Ref126743874"/>
      <w:bookmarkStart w:id="10" w:name="_Toc167967985"/>
      <w:bookmarkEnd w:id="5"/>
      <w:bookmarkEnd w:id="6"/>
      <w:bookmarkEnd w:id="7"/>
      <w:bookmarkEnd w:id="8"/>
      <w:r w:rsidRPr="00B401A8">
        <w:t>Equipment and instrumentation</w:t>
      </w:r>
      <w:bookmarkEnd w:id="9"/>
      <w:bookmarkEnd w:id="10"/>
    </w:p>
    <w:tbl>
      <w:tblPr>
        <w:tblStyle w:val="TableGrid"/>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70"/>
      </w:tblGrid>
      <w:tr w:rsidR="00573E98" w:rsidRPr="00B401A8" w14:paraId="3BC694F2" w14:textId="77777777" w:rsidTr="00977D9F">
        <w:tc>
          <w:tcPr>
            <w:tcW w:w="2835" w:type="dxa"/>
          </w:tcPr>
          <w:p w14:paraId="4B8E758A" w14:textId="77777777" w:rsidR="00573E98" w:rsidRPr="00B401A8" w:rsidRDefault="006D1546" w:rsidP="00573E98">
            <w:pPr>
              <w:spacing w:line="480" w:lineRule="auto"/>
            </w:pPr>
            <w:r w:rsidRPr="00B401A8">
              <w:t>Instrument</w:t>
            </w:r>
            <w:r w:rsidR="00573E98" w:rsidRPr="00B401A8">
              <w:t>:</w:t>
            </w:r>
          </w:p>
        </w:tc>
        <w:tc>
          <w:tcPr>
            <w:tcW w:w="6770" w:type="dxa"/>
          </w:tcPr>
          <w:p w14:paraId="3340108A" w14:textId="4162B303" w:rsidR="00573E98" w:rsidRPr="00B401A8" w:rsidRDefault="00573E98" w:rsidP="00573E98">
            <w:pPr>
              <w:spacing w:line="480" w:lineRule="auto"/>
            </w:pPr>
            <w:r w:rsidRPr="00B401A8">
              <w:t xml:space="preserve">Triple </w:t>
            </w:r>
            <w:r w:rsidR="00751284" w:rsidRPr="00B401A8">
              <w:t>quadrupole</w:t>
            </w:r>
            <w:r w:rsidRPr="00B401A8">
              <w:t xml:space="preserve"> mass s</w:t>
            </w:r>
            <w:r w:rsidR="00187201" w:rsidRPr="00B401A8">
              <w:t>p</w:t>
            </w:r>
            <w:r w:rsidRPr="00B401A8">
              <w:t>ectrometer coupled to a High Pressure Liquid Chromatography System</w:t>
            </w:r>
            <w:r w:rsidR="00D10D37">
              <w:t xml:space="preserve"> with two pumps and a two position 6-port switching valve</w:t>
            </w:r>
          </w:p>
          <w:p w14:paraId="3BC75D11" w14:textId="77777777" w:rsidR="00573E98" w:rsidRPr="00B401A8" w:rsidRDefault="00573E98" w:rsidP="00573E98">
            <w:pPr>
              <w:spacing w:line="480" w:lineRule="auto"/>
            </w:pPr>
            <w:r w:rsidRPr="00B401A8">
              <w:t xml:space="preserve">e.g. Thermo Fisher TSQ Altis coupled to a Thermo Fisher Vanquish Horizon *) </w:t>
            </w:r>
          </w:p>
          <w:p w14:paraId="6A4A3455" w14:textId="712664B1" w:rsidR="00573E98" w:rsidRPr="00B401A8" w:rsidRDefault="00573E98" w:rsidP="00D10D37">
            <w:pPr>
              <w:spacing w:line="480" w:lineRule="auto"/>
              <w:rPr>
                <w:sz w:val="16"/>
                <w:szCs w:val="16"/>
              </w:rPr>
            </w:pPr>
            <w:r w:rsidRPr="00B401A8">
              <w:rPr>
                <w:sz w:val="16"/>
                <w:szCs w:val="16"/>
              </w:rPr>
              <w:t>*)The described hardware may be substituted by all triple quadrupole mass spectromete</w:t>
            </w:r>
            <w:r w:rsidR="0075480A" w:rsidRPr="00B401A8">
              <w:rPr>
                <w:sz w:val="16"/>
                <w:szCs w:val="16"/>
              </w:rPr>
              <w:t>r</w:t>
            </w:r>
            <w:r w:rsidRPr="00B401A8">
              <w:rPr>
                <w:sz w:val="16"/>
                <w:szCs w:val="16"/>
              </w:rPr>
              <w:t xml:space="preserve">s with an ESI source coupled to an </w:t>
            </w:r>
            <w:r w:rsidR="00290906" w:rsidRPr="00B401A8">
              <w:rPr>
                <w:sz w:val="16"/>
                <w:szCs w:val="16"/>
              </w:rPr>
              <w:t>LC-system with two pumps</w:t>
            </w:r>
            <w:r w:rsidR="00D10D37">
              <w:rPr>
                <w:sz w:val="16"/>
                <w:szCs w:val="16"/>
              </w:rPr>
              <w:t xml:space="preserve"> and a two position 6-port switching valve with</w:t>
            </w:r>
            <w:r w:rsidRPr="00B401A8">
              <w:rPr>
                <w:sz w:val="16"/>
                <w:szCs w:val="16"/>
              </w:rPr>
              <w:t xml:space="preserve"> </w:t>
            </w:r>
            <w:r w:rsidR="00A27E9E" w:rsidRPr="00B401A8">
              <w:rPr>
                <w:sz w:val="16"/>
                <w:szCs w:val="16"/>
              </w:rPr>
              <w:t>comparable</w:t>
            </w:r>
            <w:r w:rsidRPr="00B401A8">
              <w:rPr>
                <w:sz w:val="16"/>
                <w:szCs w:val="16"/>
              </w:rPr>
              <w:t xml:space="preserve"> specifications (resolution, sensitivity and mass range), provided that the system suitability test criteria are met</w:t>
            </w:r>
            <w:r w:rsidR="00290906" w:rsidRPr="00B401A8">
              <w:rPr>
                <w:sz w:val="16"/>
                <w:szCs w:val="16"/>
              </w:rPr>
              <w:t>.</w:t>
            </w:r>
          </w:p>
        </w:tc>
      </w:tr>
      <w:tr w:rsidR="00573E98" w:rsidRPr="008D726E" w14:paraId="4BA4FA11" w14:textId="77777777" w:rsidTr="00977D9F">
        <w:tc>
          <w:tcPr>
            <w:tcW w:w="2835" w:type="dxa"/>
          </w:tcPr>
          <w:p w14:paraId="4C4CC940" w14:textId="77777777" w:rsidR="00573E98" w:rsidRPr="00B401A8" w:rsidRDefault="00573E98" w:rsidP="00573E98">
            <w:pPr>
              <w:spacing w:line="480" w:lineRule="auto"/>
              <w:rPr>
                <w:highlight w:val="yellow"/>
              </w:rPr>
            </w:pPr>
            <w:r w:rsidRPr="00B401A8">
              <w:t>Analysis column:</w:t>
            </w:r>
          </w:p>
        </w:tc>
        <w:tc>
          <w:tcPr>
            <w:tcW w:w="6770" w:type="dxa"/>
          </w:tcPr>
          <w:p w14:paraId="5938C110" w14:textId="201E5DC3" w:rsidR="003503F8" w:rsidRPr="00B401A8" w:rsidRDefault="006D1546" w:rsidP="003503F8">
            <w:pPr>
              <w:spacing w:line="480" w:lineRule="auto"/>
            </w:pPr>
            <w:r w:rsidRPr="00B401A8">
              <w:t xml:space="preserve">1st dimension: </w:t>
            </w:r>
            <w:r w:rsidR="003503F8" w:rsidRPr="00B401A8">
              <w:t>Fisher Scientific Hypersil Gold C4, 50 x 2.1 mm, 1.9 µm</w:t>
            </w:r>
            <w:r w:rsidR="004D5802">
              <w:t>;</w:t>
            </w:r>
            <w:r w:rsidR="003503F8" w:rsidRPr="00B401A8">
              <w:t xml:space="preserve"> </w:t>
            </w:r>
          </w:p>
          <w:p w14:paraId="58EB0829" w14:textId="67022932" w:rsidR="00573E98" w:rsidRPr="00B401A8" w:rsidRDefault="006D1546" w:rsidP="003503F8">
            <w:pPr>
              <w:spacing w:line="480" w:lineRule="auto"/>
              <w:rPr>
                <w:highlight w:val="yellow"/>
                <w:lang w:val="de-DE"/>
              </w:rPr>
            </w:pPr>
            <w:r w:rsidRPr="00B401A8">
              <w:rPr>
                <w:lang w:val="de-DE"/>
              </w:rPr>
              <w:t xml:space="preserve">2nd dimension: </w:t>
            </w:r>
            <w:r w:rsidR="00907041">
              <w:rPr>
                <w:lang w:val="de-DE"/>
              </w:rPr>
              <w:t>Phenomenex Kinetex F5, 15</w:t>
            </w:r>
            <w:r w:rsidR="003503F8" w:rsidRPr="00B401A8">
              <w:rPr>
                <w:lang w:val="de-DE"/>
              </w:rPr>
              <w:t>0 x 2.1 mm, 1.7 µm</w:t>
            </w:r>
          </w:p>
        </w:tc>
      </w:tr>
      <w:tr w:rsidR="006D1546" w:rsidRPr="00B401A8" w14:paraId="74857195" w14:textId="77777777" w:rsidTr="00977D9F">
        <w:tc>
          <w:tcPr>
            <w:tcW w:w="2835" w:type="dxa"/>
          </w:tcPr>
          <w:p w14:paraId="131A2A9B" w14:textId="77777777" w:rsidR="006D1546" w:rsidRPr="00B401A8" w:rsidRDefault="006D1546" w:rsidP="00573E98">
            <w:pPr>
              <w:spacing w:line="480" w:lineRule="auto"/>
              <w:rPr>
                <w:lang w:val="de-DE"/>
              </w:rPr>
            </w:pPr>
            <w:r w:rsidRPr="00B401A8">
              <w:rPr>
                <w:lang w:val="de-DE"/>
              </w:rPr>
              <w:t>Pre Column Filter:</w:t>
            </w:r>
          </w:p>
        </w:tc>
        <w:tc>
          <w:tcPr>
            <w:tcW w:w="6770" w:type="dxa"/>
          </w:tcPr>
          <w:p w14:paraId="6DE13A46" w14:textId="77777777" w:rsidR="006D1546" w:rsidRPr="00B401A8" w:rsidRDefault="006D1546" w:rsidP="006D1546">
            <w:pPr>
              <w:spacing w:line="276" w:lineRule="auto"/>
            </w:pPr>
            <w:r w:rsidRPr="00B401A8">
              <w:t>UltraShield UHPLC PreColumn Filter, Restek 0.5 µm frit</w:t>
            </w:r>
          </w:p>
        </w:tc>
      </w:tr>
      <w:tr w:rsidR="00573E98" w:rsidRPr="00B401A8" w14:paraId="3CF81771" w14:textId="77777777" w:rsidTr="00977D9F">
        <w:tc>
          <w:tcPr>
            <w:tcW w:w="2835" w:type="dxa"/>
          </w:tcPr>
          <w:p w14:paraId="3E635F89" w14:textId="77777777" w:rsidR="00573E98" w:rsidRPr="00B401A8" w:rsidRDefault="00573E98" w:rsidP="00573E98">
            <w:pPr>
              <w:spacing w:line="480" w:lineRule="auto"/>
            </w:pPr>
            <w:r w:rsidRPr="00B401A8">
              <w:t>Pipettes:</w:t>
            </w:r>
          </w:p>
        </w:tc>
        <w:tc>
          <w:tcPr>
            <w:tcW w:w="6770" w:type="dxa"/>
          </w:tcPr>
          <w:p w14:paraId="0554CEBC" w14:textId="0C34FEF4" w:rsidR="00573E98" w:rsidRPr="00B401A8" w:rsidRDefault="00573E98" w:rsidP="00573E98">
            <w:pPr>
              <w:spacing w:line="480" w:lineRule="auto"/>
            </w:pPr>
            <w:r w:rsidRPr="00B401A8">
              <w:t>e.g. Eppendorf Reference, variable 10 – 100 µL</w:t>
            </w:r>
          </w:p>
          <w:p w14:paraId="7096781B" w14:textId="03BD4C3D" w:rsidR="004D6400" w:rsidRPr="00B401A8" w:rsidRDefault="00364CA6" w:rsidP="00573E98">
            <w:pPr>
              <w:spacing w:line="480" w:lineRule="auto"/>
            </w:pPr>
            <w:r w:rsidRPr="00B401A8">
              <w:t>Eppendorf Reference, variable 2</w:t>
            </w:r>
            <w:r w:rsidR="004D6400" w:rsidRPr="00B401A8">
              <w:t>0 – 200 µL</w:t>
            </w:r>
          </w:p>
          <w:p w14:paraId="218BAC1C" w14:textId="1325B820" w:rsidR="00573E98" w:rsidRPr="00B401A8" w:rsidRDefault="00573E98" w:rsidP="00573E98">
            <w:pPr>
              <w:spacing w:line="480" w:lineRule="auto"/>
            </w:pPr>
            <w:r w:rsidRPr="00B401A8">
              <w:t>Eppendorf Reference, variable 100 – 1000 µL</w:t>
            </w:r>
          </w:p>
          <w:p w14:paraId="06566F4A" w14:textId="6A65ED62" w:rsidR="00573E98" w:rsidRPr="00B401A8" w:rsidRDefault="00573E98" w:rsidP="00907041">
            <w:pPr>
              <w:spacing w:line="480" w:lineRule="auto"/>
            </w:pPr>
            <w:r w:rsidRPr="00B401A8">
              <w:t>Eppendorf Multipette</w:t>
            </w:r>
            <w:r w:rsidR="006D1546" w:rsidRPr="00B401A8">
              <w:t xml:space="preserve"> E3 or</w:t>
            </w:r>
            <w:r w:rsidRPr="00B401A8">
              <w:t xml:space="preserve"> </w:t>
            </w:r>
            <w:r w:rsidR="00907041">
              <w:t xml:space="preserve">E3x </w:t>
            </w:r>
            <w:r w:rsidR="00E51B33" w:rsidRPr="00B401A8">
              <w:t>(with Combitips advanced</w:t>
            </w:r>
            <w:r w:rsidR="00E51B33" w:rsidRPr="00B401A8">
              <w:rPr>
                <w:vertAlign w:val="superscript"/>
              </w:rPr>
              <w:t>®</w:t>
            </w:r>
            <w:r w:rsidR="00E51B33" w:rsidRPr="00B401A8">
              <w:t>)</w:t>
            </w:r>
          </w:p>
        </w:tc>
      </w:tr>
      <w:tr w:rsidR="00573E98" w:rsidRPr="00B401A8" w14:paraId="5C3CEE61" w14:textId="77777777" w:rsidTr="00977D9F">
        <w:tc>
          <w:tcPr>
            <w:tcW w:w="2835" w:type="dxa"/>
          </w:tcPr>
          <w:p w14:paraId="14A80E50" w14:textId="77777777" w:rsidR="00573E98" w:rsidRPr="00B401A8" w:rsidRDefault="00573E98" w:rsidP="00573E98">
            <w:pPr>
              <w:spacing w:line="480" w:lineRule="auto"/>
            </w:pPr>
            <w:r w:rsidRPr="00B401A8">
              <w:t>Analytical balance:</w:t>
            </w:r>
          </w:p>
        </w:tc>
        <w:tc>
          <w:tcPr>
            <w:tcW w:w="6770" w:type="dxa"/>
          </w:tcPr>
          <w:p w14:paraId="0E39D8C0" w14:textId="074F2B40" w:rsidR="00573E98" w:rsidRPr="00B401A8" w:rsidRDefault="00573E98" w:rsidP="00573E98">
            <w:pPr>
              <w:spacing w:line="480" w:lineRule="auto"/>
            </w:pPr>
            <w:r w:rsidRPr="00B401A8">
              <w:t xml:space="preserve">e.g. Mettler Toledo </w:t>
            </w:r>
            <w:r w:rsidR="00864FA6" w:rsidRPr="00B401A8">
              <w:t xml:space="preserve">ultra </w:t>
            </w:r>
            <w:r w:rsidRPr="00B401A8">
              <w:t>micro</w:t>
            </w:r>
            <w:r w:rsidR="00864FA6" w:rsidRPr="00B401A8">
              <w:t xml:space="preserve"> </w:t>
            </w:r>
            <w:r w:rsidRPr="00B401A8">
              <w:t>balance XP6U/M</w:t>
            </w:r>
          </w:p>
        </w:tc>
      </w:tr>
      <w:tr w:rsidR="00573E98" w:rsidRPr="00B401A8" w14:paraId="4D4D5A07" w14:textId="77777777" w:rsidTr="00977D9F">
        <w:tc>
          <w:tcPr>
            <w:tcW w:w="2835" w:type="dxa"/>
          </w:tcPr>
          <w:p w14:paraId="2891D4A9" w14:textId="06867FB3" w:rsidR="00573E98" w:rsidRPr="00B401A8" w:rsidRDefault="00573E98" w:rsidP="00573E98">
            <w:pPr>
              <w:spacing w:line="480" w:lineRule="auto"/>
            </w:pPr>
            <w:r w:rsidRPr="00B401A8">
              <w:t>Centrifuge</w:t>
            </w:r>
            <w:r w:rsidR="00290906" w:rsidRPr="00B401A8">
              <w:t>s</w:t>
            </w:r>
            <w:r w:rsidRPr="00B401A8">
              <w:t>:</w:t>
            </w:r>
          </w:p>
        </w:tc>
        <w:tc>
          <w:tcPr>
            <w:tcW w:w="6770" w:type="dxa"/>
          </w:tcPr>
          <w:p w14:paraId="7D980D90" w14:textId="52B22214" w:rsidR="00573E98" w:rsidRPr="00B401A8" w:rsidRDefault="00573E98" w:rsidP="00290906">
            <w:pPr>
              <w:spacing w:line="480" w:lineRule="auto"/>
            </w:pPr>
            <w:r w:rsidRPr="00B401A8">
              <w:t>e.g. Eppendorf 5430R and 5810R</w:t>
            </w:r>
          </w:p>
        </w:tc>
      </w:tr>
      <w:tr w:rsidR="00573E98" w:rsidRPr="00B401A8" w14:paraId="546004D2" w14:textId="77777777" w:rsidTr="00977D9F">
        <w:tc>
          <w:tcPr>
            <w:tcW w:w="2835" w:type="dxa"/>
          </w:tcPr>
          <w:p w14:paraId="2B839D2E" w14:textId="6F699FC4" w:rsidR="00573E98" w:rsidRPr="00B401A8" w:rsidRDefault="004C6F07" w:rsidP="00573E98">
            <w:pPr>
              <w:spacing w:line="480" w:lineRule="auto"/>
            </w:pPr>
            <w:r w:rsidRPr="00B401A8">
              <w:lastRenderedPageBreak/>
              <w:t>Vac</w:t>
            </w:r>
            <w:r w:rsidR="00573E98" w:rsidRPr="00B401A8">
              <w:t>uum manifold:</w:t>
            </w:r>
          </w:p>
        </w:tc>
        <w:tc>
          <w:tcPr>
            <w:tcW w:w="6770" w:type="dxa"/>
          </w:tcPr>
          <w:p w14:paraId="7331B0FE" w14:textId="77777777" w:rsidR="00573E98" w:rsidRPr="00B401A8" w:rsidRDefault="00573E98" w:rsidP="00573E98">
            <w:pPr>
              <w:spacing w:line="480" w:lineRule="auto"/>
            </w:pPr>
            <w:r w:rsidRPr="00B401A8">
              <w:t>e.g. Supelco Visiprep</w:t>
            </w:r>
            <w:r w:rsidR="006D54BD" w:rsidRPr="00B401A8">
              <w:t xml:space="preserve"> with disposable PTFE liner</w:t>
            </w:r>
          </w:p>
        </w:tc>
      </w:tr>
      <w:tr w:rsidR="00573E98" w:rsidRPr="00B401A8" w14:paraId="468B23A3" w14:textId="77777777" w:rsidTr="00977D9F">
        <w:tc>
          <w:tcPr>
            <w:tcW w:w="2835" w:type="dxa"/>
          </w:tcPr>
          <w:p w14:paraId="02A5D292" w14:textId="6246536E" w:rsidR="00573E98" w:rsidRPr="00B401A8" w:rsidRDefault="00290906" w:rsidP="00573E98">
            <w:pPr>
              <w:spacing w:line="480" w:lineRule="auto"/>
            </w:pPr>
            <w:r w:rsidRPr="00B401A8">
              <w:t>Evaporation system</w:t>
            </w:r>
            <w:r w:rsidR="00573E98" w:rsidRPr="00B401A8">
              <w:t>:</w:t>
            </w:r>
          </w:p>
        </w:tc>
        <w:tc>
          <w:tcPr>
            <w:tcW w:w="6770" w:type="dxa"/>
          </w:tcPr>
          <w:p w14:paraId="2E8BDC32" w14:textId="77777777" w:rsidR="00573E98" w:rsidRPr="00B401A8" w:rsidRDefault="006D54BD" w:rsidP="00573E98">
            <w:pPr>
              <w:spacing w:line="480" w:lineRule="auto"/>
            </w:pPr>
            <w:r w:rsidRPr="00B401A8">
              <w:t xml:space="preserve">e.g. </w:t>
            </w:r>
            <w:r w:rsidR="00573E98" w:rsidRPr="00B401A8">
              <w:t>Biotage TurboVap LV</w:t>
            </w:r>
          </w:p>
        </w:tc>
      </w:tr>
      <w:tr w:rsidR="00573E98" w:rsidRPr="00B401A8" w14:paraId="4A82FC75" w14:textId="77777777" w:rsidTr="00977D9F">
        <w:tc>
          <w:tcPr>
            <w:tcW w:w="2835" w:type="dxa"/>
          </w:tcPr>
          <w:p w14:paraId="62E2FAE8" w14:textId="77777777" w:rsidR="00573E98" w:rsidRPr="00B401A8" w:rsidRDefault="00573E98" w:rsidP="00573E98">
            <w:pPr>
              <w:spacing w:line="480" w:lineRule="auto"/>
            </w:pPr>
            <w:r w:rsidRPr="00B401A8">
              <w:t>Thermomixer:</w:t>
            </w:r>
          </w:p>
        </w:tc>
        <w:tc>
          <w:tcPr>
            <w:tcW w:w="6770" w:type="dxa"/>
          </w:tcPr>
          <w:p w14:paraId="38C07631" w14:textId="77777777" w:rsidR="00573E98" w:rsidRPr="00B401A8" w:rsidRDefault="00573E98" w:rsidP="00573E98">
            <w:pPr>
              <w:spacing w:line="480" w:lineRule="auto"/>
            </w:pPr>
            <w:r w:rsidRPr="00B401A8">
              <w:t>e.g. Eppendorf 5382</w:t>
            </w:r>
            <w:r w:rsidR="006D54BD" w:rsidRPr="00B401A8">
              <w:t xml:space="preserve"> thermomixer C</w:t>
            </w:r>
          </w:p>
        </w:tc>
      </w:tr>
      <w:tr w:rsidR="006E6CEE" w:rsidRPr="008D726E" w14:paraId="44C91578" w14:textId="77777777" w:rsidTr="00977D9F">
        <w:tc>
          <w:tcPr>
            <w:tcW w:w="2835" w:type="dxa"/>
          </w:tcPr>
          <w:p w14:paraId="4F8CC293" w14:textId="4BC8AA40" w:rsidR="006E6CEE" w:rsidRPr="00B401A8" w:rsidRDefault="006E6CEE" w:rsidP="00573E98">
            <w:pPr>
              <w:spacing w:line="480" w:lineRule="auto"/>
            </w:pPr>
            <w:r w:rsidRPr="00B401A8">
              <w:t>Vortexer:</w:t>
            </w:r>
          </w:p>
        </w:tc>
        <w:tc>
          <w:tcPr>
            <w:tcW w:w="6770" w:type="dxa"/>
          </w:tcPr>
          <w:p w14:paraId="661167D4" w14:textId="72CBCD9D" w:rsidR="006E6CEE" w:rsidRPr="00D82C65" w:rsidRDefault="001F6170" w:rsidP="00573E98">
            <w:pPr>
              <w:spacing w:line="480" w:lineRule="auto"/>
              <w:rPr>
                <w:lang w:val="de-DE"/>
              </w:rPr>
            </w:pPr>
            <w:r w:rsidRPr="00D82C65">
              <w:rPr>
                <w:lang w:val="de-DE"/>
              </w:rPr>
              <w:t>e.g. VWR Analog Vortex Mixer</w:t>
            </w:r>
          </w:p>
        </w:tc>
      </w:tr>
      <w:tr w:rsidR="006E6CEE" w:rsidRPr="008D726E" w14:paraId="542EE67E" w14:textId="77777777" w:rsidTr="00977D9F">
        <w:tc>
          <w:tcPr>
            <w:tcW w:w="2835" w:type="dxa"/>
          </w:tcPr>
          <w:p w14:paraId="5AA3C198" w14:textId="35845F18" w:rsidR="006E6CEE" w:rsidRPr="00B401A8" w:rsidRDefault="006E6CEE" w:rsidP="00573E98">
            <w:pPr>
              <w:spacing w:line="480" w:lineRule="auto"/>
            </w:pPr>
            <w:r w:rsidRPr="00B401A8">
              <w:t>Magnetic Stirrer:</w:t>
            </w:r>
          </w:p>
        </w:tc>
        <w:tc>
          <w:tcPr>
            <w:tcW w:w="6770" w:type="dxa"/>
          </w:tcPr>
          <w:p w14:paraId="5746DA3B" w14:textId="63C5E10F" w:rsidR="006E6CEE" w:rsidRPr="00D82C65" w:rsidRDefault="001F6170" w:rsidP="00573E98">
            <w:pPr>
              <w:spacing w:line="480" w:lineRule="auto"/>
              <w:rPr>
                <w:lang w:val="de-DE"/>
              </w:rPr>
            </w:pPr>
            <w:r w:rsidRPr="00D82C65">
              <w:rPr>
                <w:lang w:val="de-DE"/>
              </w:rPr>
              <w:t>e.g. IKA C-Mag MS4</w:t>
            </w:r>
          </w:p>
        </w:tc>
      </w:tr>
      <w:tr w:rsidR="00573E98" w:rsidRPr="008D726E" w14:paraId="76D075E4" w14:textId="77777777" w:rsidTr="00977D9F">
        <w:tc>
          <w:tcPr>
            <w:tcW w:w="2835" w:type="dxa"/>
          </w:tcPr>
          <w:p w14:paraId="1E1BF95C" w14:textId="77777777" w:rsidR="00573E98" w:rsidRPr="00B401A8" w:rsidRDefault="00573E98" w:rsidP="00573E98">
            <w:pPr>
              <w:spacing w:line="480" w:lineRule="auto"/>
            </w:pPr>
            <w:r w:rsidRPr="00B401A8">
              <w:t>Overhead rotation mixer:</w:t>
            </w:r>
          </w:p>
        </w:tc>
        <w:tc>
          <w:tcPr>
            <w:tcW w:w="6770" w:type="dxa"/>
          </w:tcPr>
          <w:p w14:paraId="323A04A1" w14:textId="77777777" w:rsidR="00573E98" w:rsidRPr="00D82C65" w:rsidRDefault="00573E98" w:rsidP="00573E98">
            <w:pPr>
              <w:spacing w:line="480" w:lineRule="auto"/>
              <w:rPr>
                <w:lang w:val="de-DE"/>
              </w:rPr>
            </w:pPr>
            <w:r w:rsidRPr="00D82C65">
              <w:rPr>
                <w:lang w:val="de-DE"/>
              </w:rPr>
              <w:t>e.g. Sarstedt Sarmix M2000</w:t>
            </w:r>
          </w:p>
        </w:tc>
      </w:tr>
      <w:tr w:rsidR="00573E98" w:rsidRPr="00B401A8" w14:paraId="2ACB8798" w14:textId="77777777" w:rsidTr="00977D9F">
        <w:tc>
          <w:tcPr>
            <w:tcW w:w="2835" w:type="dxa"/>
          </w:tcPr>
          <w:p w14:paraId="3647B120" w14:textId="77777777" w:rsidR="00573E98" w:rsidRPr="00B401A8" w:rsidRDefault="00573E98" w:rsidP="00573E98">
            <w:pPr>
              <w:spacing w:line="480" w:lineRule="auto"/>
            </w:pPr>
            <w:r w:rsidRPr="00B401A8">
              <w:t>Reaction tubes:</w:t>
            </w:r>
          </w:p>
        </w:tc>
        <w:tc>
          <w:tcPr>
            <w:tcW w:w="6770" w:type="dxa"/>
          </w:tcPr>
          <w:p w14:paraId="5E4352A1" w14:textId="5658AFEC" w:rsidR="00AF7135" w:rsidRPr="00B401A8" w:rsidRDefault="00573E98" w:rsidP="000F0651">
            <w:pPr>
              <w:spacing w:line="480" w:lineRule="auto"/>
            </w:pPr>
            <w:r w:rsidRPr="00B401A8">
              <w:t xml:space="preserve">e.g. </w:t>
            </w:r>
            <w:r w:rsidR="00AF7135" w:rsidRPr="00B401A8">
              <w:t>Sarstedt, Micro tubes 0.5 mL, PP</w:t>
            </w:r>
            <w:r w:rsidR="00864FA6" w:rsidRPr="00B401A8">
              <w:t xml:space="preserve"> brown</w:t>
            </w:r>
          </w:p>
          <w:p w14:paraId="6EBC5BD7" w14:textId="7D5410A7" w:rsidR="00573E98" w:rsidRPr="00B401A8" w:rsidRDefault="00573E98" w:rsidP="000F0651">
            <w:pPr>
              <w:spacing w:line="480" w:lineRule="auto"/>
            </w:pPr>
            <w:r w:rsidRPr="00B401A8">
              <w:t xml:space="preserve">Sarstedt, Micro tubes </w:t>
            </w:r>
            <w:r w:rsidR="00AF7135" w:rsidRPr="00B401A8">
              <w:t>2.0</w:t>
            </w:r>
            <w:r w:rsidR="00864FA6" w:rsidRPr="00B401A8">
              <w:t xml:space="preserve"> mL, PP brown</w:t>
            </w:r>
          </w:p>
          <w:p w14:paraId="7762F7DB" w14:textId="64BC4B9D" w:rsidR="00D24CC5" w:rsidRPr="00B401A8" w:rsidRDefault="00D24CC5" w:rsidP="00864FA6">
            <w:pPr>
              <w:spacing w:line="480" w:lineRule="auto"/>
            </w:pPr>
            <w:r w:rsidRPr="00B401A8">
              <w:t xml:space="preserve">Eppendorf, </w:t>
            </w:r>
            <w:r w:rsidR="00AF7135" w:rsidRPr="00B401A8">
              <w:t xml:space="preserve">conical </w:t>
            </w:r>
            <w:r w:rsidRPr="00B401A8">
              <w:t xml:space="preserve">tubes </w:t>
            </w:r>
            <w:r w:rsidR="00AF7135" w:rsidRPr="00B401A8">
              <w:t>1</w:t>
            </w:r>
            <w:r w:rsidRPr="00B401A8">
              <w:t xml:space="preserve">5 mL, PP, </w:t>
            </w:r>
            <w:r w:rsidR="00864FA6" w:rsidRPr="00B401A8">
              <w:t>ambra</w:t>
            </w:r>
            <w:r w:rsidRPr="00B401A8">
              <w:t xml:space="preserve"> </w:t>
            </w:r>
          </w:p>
        </w:tc>
      </w:tr>
      <w:tr w:rsidR="00573E98" w:rsidRPr="00B401A8" w14:paraId="53D38933" w14:textId="77777777" w:rsidTr="00977D9F">
        <w:tc>
          <w:tcPr>
            <w:tcW w:w="2835" w:type="dxa"/>
          </w:tcPr>
          <w:p w14:paraId="5D1D8F95" w14:textId="77777777" w:rsidR="00573E98" w:rsidRPr="00B401A8" w:rsidRDefault="00573E98" w:rsidP="00573E98">
            <w:pPr>
              <w:spacing w:line="480" w:lineRule="auto"/>
            </w:pPr>
            <w:r w:rsidRPr="00B401A8">
              <w:t>Screw caps:</w:t>
            </w:r>
          </w:p>
        </w:tc>
        <w:tc>
          <w:tcPr>
            <w:tcW w:w="6770" w:type="dxa"/>
          </w:tcPr>
          <w:p w14:paraId="521A3E44" w14:textId="4DDD6217" w:rsidR="00573E98" w:rsidRPr="00B401A8" w:rsidRDefault="00573E98" w:rsidP="00573E98">
            <w:pPr>
              <w:spacing w:line="480" w:lineRule="auto"/>
            </w:pPr>
            <w:r w:rsidRPr="00B401A8">
              <w:t>e.g. VWR, flat screw caps for microcentrifuge tubes</w:t>
            </w:r>
            <w:r w:rsidR="004F673C" w:rsidRPr="00B401A8">
              <w:t xml:space="preserve"> (not transparent)</w:t>
            </w:r>
          </w:p>
        </w:tc>
      </w:tr>
      <w:tr w:rsidR="00573E98" w:rsidRPr="00B401A8" w14:paraId="2595F285" w14:textId="77777777" w:rsidTr="00977D9F">
        <w:tc>
          <w:tcPr>
            <w:tcW w:w="2835" w:type="dxa"/>
          </w:tcPr>
          <w:p w14:paraId="754342D7" w14:textId="77777777" w:rsidR="00573E98" w:rsidRPr="00B401A8" w:rsidRDefault="00573E98" w:rsidP="00573E98">
            <w:pPr>
              <w:spacing w:line="480" w:lineRule="auto"/>
            </w:pPr>
            <w:r w:rsidRPr="00B401A8">
              <w:t>Centrifuge tubes:</w:t>
            </w:r>
          </w:p>
        </w:tc>
        <w:tc>
          <w:tcPr>
            <w:tcW w:w="6770" w:type="dxa"/>
          </w:tcPr>
          <w:p w14:paraId="30681FBA" w14:textId="77777777" w:rsidR="00573E98" w:rsidRPr="00B401A8" w:rsidRDefault="00573E98" w:rsidP="00573E98">
            <w:pPr>
              <w:spacing w:line="480" w:lineRule="auto"/>
            </w:pPr>
            <w:r w:rsidRPr="00B401A8">
              <w:t>e.g. VWR, conical, 10 mL, without screw cap</w:t>
            </w:r>
          </w:p>
        </w:tc>
      </w:tr>
      <w:tr w:rsidR="00573E98" w:rsidRPr="00B401A8" w14:paraId="027ED6E4" w14:textId="77777777" w:rsidTr="00977D9F">
        <w:tc>
          <w:tcPr>
            <w:tcW w:w="2835" w:type="dxa"/>
          </w:tcPr>
          <w:p w14:paraId="0485AAE4" w14:textId="77777777" w:rsidR="00573E98" w:rsidRPr="00B401A8" w:rsidRDefault="00573E98" w:rsidP="00573E98">
            <w:pPr>
              <w:spacing w:line="480" w:lineRule="auto"/>
            </w:pPr>
            <w:r w:rsidRPr="00B401A8">
              <w:t>Plugs for centrifuge tubes:</w:t>
            </w:r>
          </w:p>
        </w:tc>
        <w:tc>
          <w:tcPr>
            <w:tcW w:w="6770" w:type="dxa"/>
          </w:tcPr>
          <w:p w14:paraId="16F9A6C0" w14:textId="38162851" w:rsidR="00573E98" w:rsidRPr="00B401A8" w:rsidRDefault="00573E98" w:rsidP="00573E98">
            <w:pPr>
              <w:spacing w:line="480" w:lineRule="auto"/>
              <w:rPr>
                <w:lang w:val="es-ES"/>
              </w:rPr>
            </w:pPr>
            <w:r w:rsidRPr="00B401A8">
              <w:rPr>
                <w:lang w:val="es-ES"/>
              </w:rPr>
              <w:t>e.g. VW</w:t>
            </w:r>
            <w:r w:rsidR="004F673C" w:rsidRPr="00B401A8">
              <w:rPr>
                <w:lang w:val="es-ES"/>
              </w:rPr>
              <w:t>R, l</w:t>
            </w:r>
            <w:r w:rsidRPr="00B401A8">
              <w:rPr>
                <w:lang w:val="es-ES"/>
              </w:rPr>
              <w:t>amellar plugs, 16 mm</w:t>
            </w:r>
          </w:p>
        </w:tc>
      </w:tr>
      <w:tr w:rsidR="00573E98" w:rsidRPr="00B401A8" w14:paraId="0C68011E" w14:textId="77777777" w:rsidTr="00977D9F">
        <w:tc>
          <w:tcPr>
            <w:tcW w:w="2835" w:type="dxa"/>
          </w:tcPr>
          <w:p w14:paraId="570692B6" w14:textId="77777777" w:rsidR="00573E98" w:rsidRPr="00B401A8" w:rsidRDefault="006D54BD" w:rsidP="00573E98">
            <w:pPr>
              <w:spacing w:line="480" w:lineRule="auto"/>
            </w:pPr>
            <w:r w:rsidRPr="00B401A8">
              <w:t>SLE</w:t>
            </w:r>
            <w:r w:rsidR="00573E98" w:rsidRPr="00B401A8">
              <w:t xml:space="preserve"> columns:</w:t>
            </w:r>
          </w:p>
        </w:tc>
        <w:tc>
          <w:tcPr>
            <w:tcW w:w="6770" w:type="dxa"/>
          </w:tcPr>
          <w:p w14:paraId="32373E91" w14:textId="6D4949FD" w:rsidR="00573E98" w:rsidRPr="00B401A8" w:rsidRDefault="004D6400" w:rsidP="00573E98">
            <w:pPr>
              <w:spacing w:line="480" w:lineRule="auto"/>
            </w:pPr>
            <w:r w:rsidRPr="00B401A8">
              <w:t xml:space="preserve">e.g. </w:t>
            </w:r>
            <w:r w:rsidR="00DF6EBB" w:rsidRPr="00B401A8">
              <w:t>Phenomenex SLE N</w:t>
            </w:r>
            <w:r w:rsidR="00861E1C" w:rsidRPr="00B401A8">
              <w:t>ovum, 6</w:t>
            </w:r>
            <w:r w:rsidR="00DF6EBB" w:rsidRPr="00B401A8">
              <w:t>cc tube</w:t>
            </w:r>
          </w:p>
        </w:tc>
      </w:tr>
      <w:tr w:rsidR="00573E98" w:rsidRPr="00B401A8" w14:paraId="15AAAB71" w14:textId="77777777" w:rsidTr="00977D9F">
        <w:tc>
          <w:tcPr>
            <w:tcW w:w="2835" w:type="dxa"/>
          </w:tcPr>
          <w:p w14:paraId="0CFF9778" w14:textId="3C2B3A04" w:rsidR="00573E98" w:rsidRPr="00B401A8" w:rsidRDefault="00573E98" w:rsidP="00573E98">
            <w:pPr>
              <w:spacing w:line="480" w:lineRule="auto"/>
            </w:pPr>
            <w:r w:rsidRPr="00B401A8">
              <w:t>Centrifuge</w:t>
            </w:r>
            <w:r w:rsidR="00F73DF0" w:rsidRPr="00B401A8">
              <w:t xml:space="preserve"> </w:t>
            </w:r>
            <w:r w:rsidRPr="00B401A8">
              <w:t>filter:</w:t>
            </w:r>
          </w:p>
        </w:tc>
        <w:tc>
          <w:tcPr>
            <w:tcW w:w="6770" w:type="dxa"/>
          </w:tcPr>
          <w:p w14:paraId="44629994" w14:textId="375EF65F" w:rsidR="00573E98" w:rsidRPr="00B401A8" w:rsidRDefault="00573E98" w:rsidP="00573E98">
            <w:pPr>
              <w:spacing w:line="480" w:lineRule="auto"/>
            </w:pPr>
            <w:r w:rsidRPr="00B401A8">
              <w:t>e.g. VWR, centrifuge</w:t>
            </w:r>
            <w:r w:rsidR="00A27E9E" w:rsidRPr="00B401A8">
              <w:t xml:space="preserve"> </w:t>
            </w:r>
            <w:r w:rsidRPr="00B401A8">
              <w:t>filter, 0.22 µm</w:t>
            </w:r>
          </w:p>
        </w:tc>
      </w:tr>
      <w:tr w:rsidR="00124090" w:rsidRPr="00B401A8" w14:paraId="5A38E98D" w14:textId="77777777" w:rsidTr="00977D9F">
        <w:tc>
          <w:tcPr>
            <w:tcW w:w="2835" w:type="dxa"/>
          </w:tcPr>
          <w:p w14:paraId="4E299F23" w14:textId="47986BA6" w:rsidR="00124090" w:rsidRPr="00B401A8" w:rsidRDefault="00124090" w:rsidP="00573E98">
            <w:pPr>
              <w:spacing w:line="480" w:lineRule="auto"/>
            </w:pPr>
            <w:r w:rsidRPr="00B401A8">
              <w:t>Headspace vials:</w:t>
            </w:r>
          </w:p>
        </w:tc>
        <w:tc>
          <w:tcPr>
            <w:tcW w:w="6770" w:type="dxa"/>
          </w:tcPr>
          <w:p w14:paraId="2DCADACE" w14:textId="47FFD443" w:rsidR="00124090" w:rsidRPr="00B401A8" w:rsidRDefault="00124090" w:rsidP="00573E98">
            <w:pPr>
              <w:spacing w:line="480" w:lineRule="auto"/>
            </w:pPr>
            <w:r w:rsidRPr="00B401A8">
              <w:t>e.g. Machery-Nagel, HS Vials, 10 mL, N18,  amber glass</w:t>
            </w:r>
            <w:r w:rsidR="004D5802">
              <w:t>,</w:t>
            </w:r>
            <w:r w:rsidRPr="00B401A8">
              <w:t xml:space="preserve"> with Machery-Nagel screw closure, N18, metal, Butyl/PTFE</w:t>
            </w:r>
          </w:p>
        </w:tc>
      </w:tr>
      <w:tr w:rsidR="00573E98" w:rsidRPr="00B401A8" w14:paraId="71A26AC6" w14:textId="77777777" w:rsidTr="00977D9F">
        <w:tc>
          <w:tcPr>
            <w:tcW w:w="2835" w:type="dxa"/>
          </w:tcPr>
          <w:p w14:paraId="4F7FDE60" w14:textId="77777777" w:rsidR="00573E98" w:rsidRPr="00B401A8" w:rsidRDefault="00573E98" w:rsidP="00573E98">
            <w:pPr>
              <w:spacing w:line="480" w:lineRule="auto"/>
              <w:rPr>
                <w:highlight w:val="yellow"/>
              </w:rPr>
            </w:pPr>
            <w:r w:rsidRPr="00B401A8">
              <w:t>Sample vials:</w:t>
            </w:r>
          </w:p>
        </w:tc>
        <w:tc>
          <w:tcPr>
            <w:tcW w:w="6770" w:type="dxa"/>
          </w:tcPr>
          <w:p w14:paraId="7782D7EC" w14:textId="2318E26B" w:rsidR="00527B8A" w:rsidRPr="00B401A8" w:rsidRDefault="00573E98" w:rsidP="00573E98">
            <w:pPr>
              <w:spacing w:line="480" w:lineRule="auto"/>
            </w:pPr>
            <w:r w:rsidRPr="00B401A8">
              <w:t>e.g. VWR, 1.5 mL, amber glass</w:t>
            </w:r>
          </w:p>
        </w:tc>
      </w:tr>
      <w:tr w:rsidR="00573E98" w:rsidRPr="00B401A8" w14:paraId="57DD95B1" w14:textId="77777777" w:rsidTr="00977D9F">
        <w:tc>
          <w:tcPr>
            <w:tcW w:w="2835" w:type="dxa"/>
          </w:tcPr>
          <w:p w14:paraId="7EE71973" w14:textId="03DFFB36" w:rsidR="00573E98" w:rsidRPr="00B401A8" w:rsidRDefault="001F6170" w:rsidP="00573E98">
            <w:pPr>
              <w:spacing w:line="480" w:lineRule="auto"/>
            </w:pPr>
            <w:r w:rsidRPr="00B401A8">
              <w:t>Microins</w:t>
            </w:r>
            <w:r w:rsidR="00573E98" w:rsidRPr="00B401A8">
              <w:t>erts:</w:t>
            </w:r>
          </w:p>
        </w:tc>
        <w:tc>
          <w:tcPr>
            <w:tcW w:w="6770" w:type="dxa"/>
          </w:tcPr>
          <w:p w14:paraId="02C843CC" w14:textId="29DBB421" w:rsidR="00573E98" w:rsidRPr="00B401A8" w:rsidRDefault="00573E98" w:rsidP="005B34F3">
            <w:pPr>
              <w:spacing w:line="480" w:lineRule="auto"/>
              <w:rPr>
                <w:lang w:val="fr-FR"/>
              </w:rPr>
            </w:pPr>
            <w:r w:rsidRPr="00B401A8">
              <w:t xml:space="preserve">e.g. </w:t>
            </w:r>
            <w:r w:rsidR="005B34F3" w:rsidRPr="00B401A8">
              <w:rPr>
                <w:lang w:val="fr-FR"/>
              </w:rPr>
              <w:t>VWR micro insert, 0.1 mL</w:t>
            </w:r>
            <w:r w:rsidR="004D5802">
              <w:rPr>
                <w:lang w:val="fr-FR"/>
              </w:rPr>
              <w:t>,</w:t>
            </w:r>
            <w:r w:rsidR="005B34F3" w:rsidRPr="00B401A8">
              <w:rPr>
                <w:lang w:val="fr-FR"/>
              </w:rPr>
              <w:t xml:space="preserve"> 31 x 6 mm</w:t>
            </w:r>
            <w:r w:rsidR="004D5802">
              <w:rPr>
                <w:lang w:val="fr-FR"/>
              </w:rPr>
              <w:t>,</w:t>
            </w:r>
            <w:r w:rsidR="005B34F3" w:rsidRPr="00B401A8">
              <w:rPr>
                <w:lang w:val="fr-FR"/>
              </w:rPr>
              <w:t xml:space="preserve"> clear</w:t>
            </w:r>
            <w:r w:rsidR="004D5802">
              <w:rPr>
                <w:lang w:val="fr-FR"/>
              </w:rPr>
              <w:t>,</w:t>
            </w:r>
            <w:r w:rsidR="005B34F3" w:rsidRPr="00B401A8">
              <w:rPr>
                <w:lang w:val="fr-FR"/>
              </w:rPr>
              <w:t xml:space="preserve"> 15 mm top</w:t>
            </w:r>
          </w:p>
        </w:tc>
      </w:tr>
      <w:tr w:rsidR="00573E98" w:rsidRPr="00B401A8" w14:paraId="1B7E202D" w14:textId="77777777" w:rsidTr="00977D9F">
        <w:tc>
          <w:tcPr>
            <w:tcW w:w="2835" w:type="dxa"/>
          </w:tcPr>
          <w:p w14:paraId="6AC48410" w14:textId="77777777" w:rsidR="00573E98" w:rsidRPr="00B401A8" w:rsidRDefault="00573E98" w:rsidP="00573E98">
            <w:pPr>
              <w:spacing w:line="480" w:lineRule="auto"/>
            </w:pPr>
            <w:r w:rsidRPr="00B401A8">
              <w:t>Vial caps:</w:t>
            </w:r>
          </w:p>
        </w:tc>
        <w:tc>
          <w:tcPr>
            <w:tcW w:w="6770" w:type="dxa"/>
          </w:tcPr>
          <w:p w14:paraId="3683257C" w14:textId="36F23822" w:rsidR="00573E98" w:rsidRPr="00B401A8" w:rsidRDefault="00573E98" w:rsidP="004F673C">
            <w:pPr>
              <w:spacing w:line="480" w:lineRule="auto"/>
            </w:pPr>
            <w:r w:rsidRPr="00B401A8">
              <w:t>e.g. VWR, PP Screw Cap, 9 mm</w:t>
            </w:r>
            <w:r w:rsidR="00527B8A" w:rsidRPr="00B401A8">
              <w:t>;</w:t>
            </w:r>
          </w:p>
          <w:p w14:paraId="100B45B6" w14:textId="4418BEDB" w:rsidR="00267C84" w:rsidRPr="00B401A8" w:rsidRDefault="00527B8A" w:rsidP="004F673C">
            <w:pPr>
              <w:spacing w:line="480" w:lineRule="auto"/>
            </w:pPr>
            <w:r w:rsidRPr="00B401A8">
              <w:t xml:space="preserve">e.g. </w:t>
            </w:r>
            <w:r w:rsidR="00267C84" w:rsidRPr="00B401A8">
              <w:t xml:space="preserve">VWR, PP Screw Cap, </w:t>
            </w:r>
            <w:r w:rsidR="007A6430" w:rsidRPr="00B401A8">
              <w:t>ND13</w:t>
            </w:r>
          </w:p>
        </w:tc>
      </w:tr>
      <w:tr w:rsidR="00573E98" w:rsidRPr="00B401A8" w14:paraId="690C6AF7" w14:textId="77777777" w:rsidTr="00977D9F">
        <w:tc>
          <w:tcPr>
            <w:tcW w:w="2835" w:type="dxa"/>
          </w:tcPr>
          <w:p w14:paraId="50A515A5" w14:textId="77777777" w:rsidR="00573E98" w:rsidRPr="00B401A8" w:rsidRDefault="00573E98" w:rsidP="00573E98">
            <w:pPr>
              <w:spacing w:line="480" w:lineRule="auto"/>
            </w:pPr>
            <w:r w:rsidRPr="00B401A8">
              <w:t>Volumetric flasks:</w:t>
            </w:r>
          </w:p>
        </w:tc>
        <w:tc>
          <w:tcPr>
            <w:tcW w:w="6770" w:type="dxa"/>
          </w:tcPr>
          <w:p w14:paraId="683C36BA" w14:textId="57DA8D9C" w:rsidR="007A341F" w:rsidRPr="00B401A8" w:rsidRDefault="004D6400" w:rsidP="00573E98">
            <w:pPr>
              <w:spacing w:line="480" w:lineRule="auto"/>
            </w:pPr>
            <w:r w:rsidRPr="00B401A8">
              <w:t xml:space="preserve">e.g. </w:t>
            </w:r>
            <w:r w:rsidR="006D54BD" w:rsidRPr="00B401A8">
              <w:t>USP-certificated e.g. Brand</w:t>
            </w:r>
            <w:r w:rsidR="004217FA" w:rsidRPr="00B401A8">
              <w:t xml:space="preserve">, 5, 20, 50, </w:t>
            </w:r>
            <w:r w:rsidR="00573E98" w:rsidRPr="00B401A8">
              <w:t xml:space="preserve">100 </w:t>
            </w:r>
            <w:r w:rsidR="004217FA" w:rsidRPr="00B401A8">
              <w:t xml:space="preserve">and 250 </w:t>
            </w:r>
            <w:r w:rsidR="00573E98" w:rsidRPr="00B401A8">
              <w:t>mL</w:t>
            </w:r>
          </w:p>
        </w:tc>
      </w:tr>
      <w:tr w:rsidR="00573E98" w:rsidRPr="00B401A8" w14:paraId="5C0DBD92" w14:textId="77777777" w:rsidTr="00977D9F">
        <w:tc>
          <w:tcPr>
            <w:tcW w:w="2835" w:type="dxa"/>
          </w:tcPr>
          <w:p w14:paraId="1C706711" w14:textId="1714F36D" w:rsidR="00573E98" w:rsidRPr="00B401A8" w:rsidRDefault="00573E98" w:rsidP="00573E98">
            <w:pPr>
              <w:spacing w:line="480" w:lineRule="auto"/>
            </w:pPr>
            <w:r w:rsidRPr="00B401A8">
              <w:t>Screw cap bottles (glas</w:t>
            </w:r>
            <w:r w:rsidR="00F73DF0" w:rsidRPr="00B401A8">
              <w:t>s</w:t>
            </w:r>
            <w:r w:rsidRPr="00B401A8">
              <w:t>):</w:t>
            </w:r>
          </w:p>
        </w:tc>
        <w:tc>
          <w:tcPr>
            <w:tcW w:w="6770" w:type="dxa"/>
          </w:tcPr>
          <w:p w14:paraId="674D25BD" w14:textId="77777777" w:rsidR="00573E98" w:rsidRPr="00B401A8" w:rsidRDefault="00573E98" w:rsidP="00573E98">
            <w:pPr>
              <w:spacing w:line="480" w:lineRule="auto"/>
            </w:pPr>
            <w:r w:rsidRPr="00B401A8">
              <w:t>e.g. Pyrex borosilicate glass bottles 1000 ml, with S.C.A.T safety caps</w:t>
            </w:r>
          </w:p>
          <w:p w14:paraId="1F2EA8C8" w14:textId="14A3B46B" w:rsidR="006E6CEE" w:rsidRPr="00B401A8" w:rsidRDefault="006E6CEE" w:rsidP="00573E98">
            <w:pPr>
              <w:spacing w:line="480" w:lineRule="auto"/>
            </w:pPr>
          </w:p>
        </w:tc>
      </w:tr>
    </w:tbl>
    <w:p w14:paraId="162E7DBB" w14:textId="30EEFBC2" w:rsidR="00340C12" w:rsidRDefault="00340C12" w:rsidP="00596FCD">
      <w:pPr>
        <w:rPr>
          <w:highlight w:val="yellow"/>
        </w:rPr>
      </w:pPr>
    </w:p>
    <w:p w14:paraId="5B3D1E50" w14:textId="77777777" w:rsidR="00340C12" w:rsidRDefault="00340C12">
      <w:pPr>
        <w:spacing w:line="240" w:lineRule="auto"/>
        <w:jc w:val="left"/>
        <w:rPr>
          <w:highlight w:val="yellow"/>
        </w:rPr>
      </w:pPr>
      <w:r>
        <w:rPr>
          <w:highlight w:val="yellow"/>
        </w:rPr>
        <w:br w:type="page"/>
      </w:r>
    </w:p>
    <w:p w14:paraId="109A33CC" w14:textId="77777777" w:rsidR="0085622A" w:rsidRPr="00F863CC" w:rsidRDefault="00573E98" w:rsidP="00C7714A">
      <w:pPr>
        <w:pStyle w:val="Heading1"/>
        <w:rPr>
          <w:rFonts w:cs="Arial"/>
          <w:szCs w:val="22"/>
          <w:lang w:val="en-GB"/>
        </w:rPr>
      </w:pPr>
      <w:bookmarkStart w:id="11" w:name="_Toc167967986"/>
      <w:r w:rsidRPr="00F863CC">
        <w:rPr>
          <w:lang w:val="en-GB"/>
        </w:rPr>
        <w:lastRenderedPageBreak/>
        <w:t>Preparation of reagents, calibration standards, controls and all other materials</w:t>
      </w:r>
      <w:bookmarkEnd w:id="11"/>
    </w:p>
    <w:p w14:paraId="06C1C9D1" w14:textId="62E1EF28" w:rsidR="00A72E74" w:rsidRPr="00B401A8" w:rsidRDefault="00A72E74" w:rsidP="00A72E74">
      <w:r w:rsidRPr="00B401A8">
        <w:t>For all listed chemicals different vendors/producers can be used, provided that the corresponding qualities are available. For all chemicals, reagents and solvents used in this reference measurement procedur</w:t>
      </w:r>
      <w:r w:rsidR="005B34F3" w:rsidRPr="00B401A8">
        <w:t>e</w:t>
      </w:r>
      <w:r w:rsidR="00C3737D" w:rsidRPr="00B401A8">
        <w:t>,</w:t>
      </w:r>
      <w:r w:rsidR="005B34F3" w:rsidRPr="00B401A8">
        <w:t xml:space="preserve"> m</w:t>
      </w:r>
      <w:r w:rsidR="00981675" w:rsidRPr="00B401A8">
        <w:t>a</w:t>
      </w:r>
      <w:r w:rsidR="005B34F3" w:rsidRPr="00B401A8">
        <w:t>terial safety data sheets</w:t>
      </w:r>
      <w:r w:rsidR="00521835" w:rsidRPr="00B401A8">
        <w:t xml:space="preserve"> </w:t>
      </w:r>
      <w:r w:rsidR="005B34F3" w:rsidRPr="00B401A8">
        <w:t>(MSDS’</w:t>
      </w:r>
      <w:r w:rsidRPr="00B401A8">
        <w:t>) have</w:t>
      </w:r>
      <w:r w:rsidR="005B34F3" w:rsidRPr="00B401A8">
        <w:t xml:space="preserve"> to be considered. All reagents/</w:t>
      </w:r>
      <w:r w:rsidRPr="00B401A8">
        <w:t xml:space="preserve">solutions have to be </w:t>
      </w:r>
      <w:r w:rsidR="00865EC5" w:rsidRPr="00B401A8">
        <w:t xml:space="preserve">marked </w:t>
      </w:r>
      <w:r w:rsidRPr="00B401A8">
        <w:t>with hazard symbols.</w:t>
      </w:r>
    </w:p>
    <w:p w14:paraId="53680CF3" w14:textId="77777777" w:rsidR="00A72E74" w:rsidRPr="00B401A8" w:rsidRDefault="00A72E74" w:rsidP="00A72E74"/>
    <w:p w14:paraId="59C59EB1" w14:textId="0F6A6DC0" w:rsidR="00A72E74" w:rsidRPr="00B401A8" w:rsidRDefault="00A72E74" w:rsidP="00A72E74">
      <w:r w:rsidRPr="00B401A8">
        <w:t xml:space="preserve">Certified reference materials, which fit the intended use, must be </w:t>
      </w:r>
      <w:r w:rsidR="00865EC5" w:rsidRPr="00B401A8">
        <w:t xml:space="preserve">utilized </w:t>
      </w:r>
      <w:r w:rsidRPr="00B401A8">
        <w:t>if available. A given certified reference material is supported by documentation containing source of material, measurement results and metrological traceability. If another material is used</w:t>
      </w:r>
      <w:r w:rsidR="005B34F3" w:rsidRPr="00B401A8">
        <w:t>,</w:t>
      </w:r>
      <w:r w:rsidRPr="00B401A8">
        <w:t xml:space="preserve"> the determination of the absolute content including measurement uncertainty by qNMR analysis is mandatory.</w:t>
      </w:r>
    </w:p>
    <w:p w14:paraId="0D65D308" w14:textId="77777777" w:rsidR="00A72E74" w:rsidRPr="00B401A8" w:rsidRDefault="00A72E74" w:rsidP="00A72E74"/>
    <w:p w14:paraId="165D8E82" w14:textId="77777777" w:rsidR="00A72E74" w:rsidRPr="00B401A8" w:rsidRDefault="00A72E74" w:rsidP="00A72E74">
      <w:r w:rsidRPr="00B401A8">
        <w:t xml:space="preserve">The ultra-microbalance used has to be calibrated and certified. The minimum sample weight has to be determined according to USP guidelines (USP Chapters 41 and 1251). Each weighing process has to be in accordance with the determined minimum sample weight. </w:t>
      </w:r>
    </w:p>
    <w:p w14:paraId="1E30D856" w14:textId="77777777" w:rsidR="00A72E74" w:rsidRPr="00B401A8" w:rsidRDefault="00A72E74" w:rsidP="00A72E74"/>
    <w:p w14:paraId="52E81D2E" w14:textId="16D561E6" w:rsidR="00A72E74" w:rsidRPr="00B401A8" w:rsidRDefault="00A72E74" w:rsidP="00A72E74">
      <w:r w:rsidRPr="00B401A8">
        <w:t>Pipettes used have to be calibrated an</w:t>
      </w:r>
      <w:r w:rsidR="00C7714A">
        <w:t xml:space="preserve">d certified by the manufacturer. </w:t>
      </w:r>
      <w:r w:rsidRPr="00B401A8">
        <w:t>The requalification intervals have to be compliant with the requirements communicated by the manufacturers. For pipetting organic solvents and body fluids</w:t>
      </w:r>
      <w:r w:rsidR="00865EC5" w:rsidRPr="00B401A8">
        <w:t>,</w:t>
      </w:r>
      <w:r w:rsidRPr="00B401A8">
        <w:t xml:space="preserve"> e.g. serum</w:t>
      </w:r>
      <w:r w:rsidR="00865EC5" w:rsidRPr="00B401A8">
        <w:t>,</w:t>
      </w:r>
      <w:r w:rsidRPr="00B401A8">
        <w:t xml:space="preserve"> solely use direct displacement pipettes.</w:t>
      </w:r>
    </w:p>
    <w:p w14:paraId="2DB4418F" w14:textId="77777777" w:rsidR="00A72E74" w:rsidRPr="00B401A8" w:rsidRDefault="00A72E74" w:rsidP="00A72E74"/>
    <w:p w14:paraId="7743C83D" w14:textId="77777777" w:rsidR="00A72E74" w:rsidRPr="00B401A8" w:rsidRDefault="00A72E74" w:rsidP="00A72E74">
      <w:r w:rsidRPr="00B401A8">
        <w:t>For the preparation of stock and spike solutions, volumetric glassware has to be of highest quality with highest accuracy of measurement and has to fulfill requirements of ISO 1042 and USP. Glassware with USP individual certificate is required.</w:t>
      </w:r>
    </w:p>
    <w:p w14:paraId="7E65BC53" w14:textId="77777777" w:rsidR="00A0704F" w:rsidRPr="00B401A8" w:rsidRDefault="00A0704F" w:rsidP="00A72E74"/>
    <w:p w14:paraId="1FF6B936" w14:textId="58A6D502" w:rsidR="00E642D1" w:rsidRPr="00B401A8" w:rsidRDefault="00A0704F" w:rsidP="0025468B">
      <w:pPr>
        <w:rPr>
          <w:highlight w:val="yellow"/>
        </w:rPr>
      </w:pPr>
      <w:r w:rsidRPr="00B401A8">
        <w:t xml:space="preserve">Vitamin D metabolites are sensitive to </w:t>
      </w:r>
      <w:r w:rsidR="003148A5" w:rsidRPr="00B401A8">
        <w:t>external influences. Precautions should be taken to avoid exposure to strong UV light, direct sunlight and heat</w:t>
      </w:r>
      <w:r w:rsidRPr="00B401A8">
        <w:t xml:space="preserve">. </w:t>
      </w:r>
      <w:r w:rsidR="00753309" w:rsidRPr="00B401A8">
        <w:t>Work, which</w:t>
      </w:r>
      <w:r w:rsidRPr="00B401A8">
        <w:t xml:space="preserve"> is done </w:t>
      </w:r>
      <w:r w:rsidR="00753309" w:rsidRPr="00B401A8">
        <w:t>under a microbiological safety cabinet</w:t>
      </w:r>
      <w:r w:rsidR="00865EC5" w:rsidRPr="00B401A8">
        <w:t>,</w:t>
      </w:r>
      <w:r w:rsidR="00753309" w:rsidRPr="00B401A8">
        <w:t xml:space="preserve"> need</w:t>
      </w:r>
      <w:r w:rsidR="00865EC5" w:rsidRPr="00B401A8">
        <w:t>s</w:t>
      </w:r>
      <w:r w:rsidR="00753309" w:rsidRPr="00B401A8">
        <w:t xml:space="preserve"> to be </w:t>
      </w:r>
      <w:r w:rsidR="004D6400" w:rsidRPr="00B401A8">
        <w:t>carried out</w:t>
      </w:r>
      <w:r w:rsidR="00753309" w:rsidRPr="00B401A8">
        <w:t xml:space="preserve"> with lights off, </w:t>
      </w:r>
      <w:r w:rsidR="00A27E9E" w:rsidRPr="00B401A8">
        <w:t>reaction tubes need to be amber</w:t>
      </w:r>
      <w:r w:rsidR="00187201" w:rsidRPr="00B401A8">
        <w:t>.</w:t>
      </w:r>
      <w:r w:rsidR="0025468B" w:rsidRPr="00B401A8">
        <w:t xml:space="preserve"> If it is not possible to use amber </w:t>
      </w:r>
      <w:r w:rsidR="00015A20" w:rsidRPr="00B401A8">
        <w:t>reaction tubes</w:t>
      </w:r>
      <w:r w:rsidR="0025468B" w:rsidRPr="00B401A8">
        <w:t xml:space="preserve">, samples </w:t>
      </w:r>
      <w:r w:rsidR="0075480A" w:rsidRPr="00B401A8">
        <w:t>need to</w:t>
      </w:r>
      <w:r w:rsidR="0025468B" w:rsidRPr="00B401A8">
        <w:t xml:space="preserve"> be covered with aluminum foil. </w:t>
      </w:r>
      <w:r w:rsidR="00E642D1" w:rsidRPr="00B401A8">
        <w:rPr>
          <w:highlight w:val="yellow"/>
        </w:rPr>
        <w:br w:type="page"/>
      </w:r>
    </w:p>
    <w:p w14:paraId="572C063C" w14:textId="77777777" w:rsidR="00573E98" w:rsidRPr="00B401A8" w:rsidRDefault="00573E98" w:rsidP="00C7714A">
      <w:pPr>
        <w:pStyle w:val="Heading2"/>
      </w:pPr>
      <w:bookmarkStart w:id="12" w:name="_Ref126676422"/>
      <w:bookmarkStart w:id="13" w:name="_Ref126676426"/>
      <w:bookmarkStart w:id="14" w:name="_Ref126679154"/>
      <w:bookmarkStart w:id="15" w:name="_Ref126743835"/>
      <w:bookmarkStart w:id="16" w:name="_Toc167967987"/>
      <w:r w:rsidRPr="00B401A8">
        <w:lastRenderedPageBreak/>
        <w:t>Chemicals and reagents</w:t>
      </w:r>
      <w:bookmarkEnd w:id="12"/>
      <w:bookmarkEnd w:id="13"/>
      <w:bookmarkEnd w:id="14"/>
      <w:bookmarkEnd w:id="15"/>
      <w:bookmarkEnd w:id="16"/>
      <w:r w:rsidRPr="00B401A8">
        <w:t xml:space="preserve"> </w:t>
      </w:r>
    </w:p>
    <w:p w14:paraId="4992D1D8" w14:textId="7938C0C9" w:rsidR="00D55500" w:rsidRDefault="00D55500" w:rsidP="00D55500">
      <w:pPr>
        <w:pStyle w:val="Caption"/>
        <w:keepNext/>
      </w:pPr>
      <w:r w:rsidRPr="00D55500">
        <w:rPr>
          <w:b/>
          <w:i w:val="0"/>
        </w:rPr>
        <w:t xml:space="preserve">Table </w:t>
      </w:r>
      <w:r w:rsidRPr="00D55500">
        <w:rPr>
          <w:b/>
          <w:i w:val="0"/>
        </w:rPr>
        <w:fldChar w:fldCharType="begin"/>
      </w:r>
      <w:r w:rsidRPr="00D55500">
        <w:rPr>
          <w:b/>
          <w:i w:val="0"/>
        </w:rPr>
        <w:instrText xml:space="preserve"> SEQ Table \* ARABIC </w:instrText>
      </w:r>
      <w:r w:rsidRPr="00D55500">
        <w:rPr>
          <w:b/>
          <w:i w:val="0"/>
        </w:rPr>
        <w:fldChar w:fldCharType="separate"/>
      </w:r>
      <w:r w:rsidR="004531BF">
        <w:rPr>
          <w:b/>
          <w:i w:val="0"/>
          <w:noProof/>
        </w:rPr>
        <w:t>1</w:t>
      </w:r>
      <w:r w:rsidRPr="00D55500">
        <w:rPr>
          <w:b/>
          <w:i w:val="0"/>
        </w:rPr>
        <w:fldChar w:fldCharType="end"/>
      </w:r>
      <w:r w:rsidRPr="00D55500">
        <w:rPr>
          <w:b/>
          <w:i w:val="0"/>
        </w:rPr>
        <w:t>:</w:t>
      </w:r>
      <w:r>
        <w:t xml:space="preserve"> </w:t>
      </w:r>
      <w:r w:rsidRPr="00D55500">
        <w:rPr>
          <w:i w:val="0"/>
        </w:rPr>
        <w:t>Overview of chemicals and reagents.</w:t>
      </w:r>
    </w:p>
    <w:tbl>
      <w:tblPr>
        <w:tblStyle w:val="Tabellenraster1"/>
        <w:tblW w:w="0" w:type="auto"/>
        <w:tblLook w:val="04A0" w:firstRow="1" w:lastRow="0" w:firstColumn="1" w:lastColumn="0" w:noHBand="0" w:noVBand="1"/>
      </w:tblPr>
      <w:tblGrid>
        <w:gridCol w:w="5098"/>
        <w:gridCol w:w="3918"/>
      </w:tblGrid>
      <w:tr w:rsidR="00573E98" w:rsidRPr="00B401A8" w14:paraId="2C55ACB2" w14:textId="77777777" w:rsidTr="00CC729F">
        <w:tc>
          <w:tcPr>
            <w:tcW w:w="5098" w:type="dxa"/>
          </w:tcPr>
          <w:p w14:paraId="4EF81FC9" w14:textId="77777777" w:rsidR="00573E98" w:rsidRPr="00B401A8" w:rsidRDefault="00573E98" w:rsidP="00975781">
            <w:pPr>
              <w:jc w:val="left"/>
              <w:rPr>
                <w:b/>
              </w:rPr>
            </w:pPr>
            <w:bookmarkStart w:id="17" w:name="_Toc233541412"/>
            <w:bookmarkStart w:id="18" w:name="_Toc233620288"/>
            <w:r w:rsidRPr="00B401A8">
              <w:rPr>
                <w:b/>
              </w:rPr>
              <w:t>Material</w:t>
            </w:r>
          </w:p>
        </w:tc>
        <w:tc>
          <w:tcPr>
            <w:tcW w:w="3918" w:type="dxa"/>
          </w:tcPr>
          <w:p w14:paraId="1FE842C1" w14:textId="26C2C5F4" w:rsidR="00573E98" w:rsidRPr="00B401A8" w:rsidRDefault="00573E98" w:rsidP="00975781">
            <w:pPr>
              <w:jc w:val="left"/>
              <w:rPr>
                <w:b/>
              </w:rPr>
            </w:pPr>
            <w:r w:rsidRPr="00B401A8">
              <w:rPr>
                <w:b/>
              </w:rPr>
              <w:t>Vendor</w:t>
            </w:r>
            <w:r w:rsidR="00665675">
              <w:rPr>
                <w:b/>
              </w:rPr>
              <w:t xml:space="preserve"> </w:t>
            </w:r>
            <w:r w:rsidRPr="00B401A8">
              <w:rPr>
                <w:b/>
              </w:rPr>
              <w:t>/ producer</w:t>
            </w:r>
          </w:p>
        </w:tc>
      </w:tr>
      <w:tr w:rsidR="00573E98" w:rsidRPr="00B401A8" w14:paraId="1EE4AEF1" w14:textId="77777777" w:rsidTr="00CC729F">
        <w:tc>
          <w:tcPr>
            <w:tcW w:w="5098" w:type="dxa"/>
          </w:tcPr>
          <w:p w14:paraId="6DCF068C" w14:textId="08CC85EF" w:rsidR="00573E98" w:rsidRPr="00B401A8" w:rsidRDefault="004217FA" w:rsidP="00975781">
            <w:pPr>
              <w:jc w:val="left"/>
            </w:pPr>
            <w:r w:rsidRPr="00B401A8">
              <w:t>24</w:t>
            </w:r>
            <w:r w:rsidRPr="00B401A8">
              <w:rPr>
                <w:i/>
              </w:rPr>
              <w:t>(R)</w:t>
            </w:r>
            <w:r w:rsidRPr="00B401A8">
              <w:t>,</w:t>
            </w:r>
            <w:r w:rsidR="00573E98" w:rsidRPr="00B401A8">
              <w:t>25-</w:t>
            </w:r>
            <w:r w:rsidRPr="00B401A8">
              <w:t>Dih</w:t>
            </w:r>
            <w:r w:rsidR="00A549CD">
              <w:t xml:space="preserve">ydroxyvitamin D2 </w:t>
            </w:r>
          </w:p>
          <w:p w14:paraId="3A3B198D" w14:textId="4B8A44B5" w:rsidR="00573E98" w:rsidRPr="00B401A8" w:rsidRDefault="00A549CD" w:rsidP="00975781">
            <w:pPr>
              <w:jc w:val="left"/>
            </w:pPr>
            <w:r>
              <w:t>CAS: 71183-99-8</w:t>
            </w:r>
          </w:p>
        </w:tc>
        <w:tc>
          <w:tcPr>
            <w:tcW w:w="3918" w:type="dxa"/>
          </w:tcPr>
          <w:p w14:paraId="08501742" w14:textId="6A8AAF02" w:rsidR="00573E98" w:rsidRPr="00B401A8" w:rsidRDefault="00A549CD" w:rsidP="00975781">
            <w:pPr>
              <w:jc w:val="left"/>
            </w:pPr>
            <w:r>
              <w:t>Endotherm</w:t>
            </w:r>
          </w:p>
          <w:p w14:paraId="0398FB13" w14:textId="5AEE80DF" w:rsidR="00E642D1" w:rsidRPr="00B401A8" w:rsidRDefault="00A549CD" w:rsidP="00975781">
            <w:pPr>
              <w:jc w:val="left"/>
            </w:pPr>
            <w:r>
              <w:t>Cat. No. : ENA250</w:t>
            </w:r>
          </w:p>
        </w:tc>
      </w:tr>
      <w:tr w:rsidR="00436ED4" w:rsidRPr="00B401A8" w14:paraId="1C098454" w14:textId="77777777" w:rsidTr="00CC729F">
        <w:tc>
          <w:tcPr>
            <w:tcW w:w="5098" w:type="dxa"/>
          </w:tcPr>
          <w:p w14:paraId="6EE8D637" w14:textId="3055E098" w:rsidR="00436ED4" w:rsidRPr="00B401A8" w:rsidRDefault="00436ED4" w:rsidP="00436ED4">
            <w:pPr>
              <w:jc w:val="left"/>
            </w:pPr>
            <w:r w:rsidRPr="00B401A8">
              <w:t>24</w:t>
            </w:r>
            <w:r w:rsidRPr="00B401A8">
              <w:rPr>
                <w:i/>
              </w:rPr>
              <w:t>(R)</w:t>
            </w:r>
            <w:r w:rsidR="00A549CD">
              <w:t>,25-Dihydroxyvitamin D2</w:t>
            </w:r>
            <w:r w:rsidR="0002568C" w:rsidRPr="00B401A8">
              <w:t>-(26, 26, 26, 27, 27, 27)</w:t>
            </w:r>
            <w:r w:rsidR="0002568C" w:rsidRPr="00B401A8">
              <w:noBreakHyphen/>
            </w:r>
            <w:r w:rsidRPr="00B401A8">
              <w:t>d</w:t>
            </w:r>
            <w:r w:rsidRPr="00B401A8">
              <w:rPr>
                <w:vertAlign w:val="subscript"/>
              </w:rPr>
              <w:t>6</w:t>
            </w:r>
          </w:p>
          <w:p w14:paraId="7422C404" w14:textId="3673E8C7" w:rsidR="00436ED4" w:rsidRPr="00B401A8" w:rsidRDefault="008B49DA" w:rsidP="00436ED4">
            <w:pPr>
              <w:jc w:val="left"/>
            </w:pPr>
            <w:r>
              <w:t>CAS: n.a.</w:t>
            </w:r>
          </w:p>
        </w:tc>
        <w:tc>
          <w:tcPr>
            <w:tcW w:w="3918" w:type="dxa"/>
          </w:tcPr>
          <w:p w14:paraId="74C6C230" w14:textId="4B9F4E4F" w:rsidR="00436ED4" w:rsidRPr="00B401A8" w:rsidRDefault="00A549CD" w:rsidP="00436ED4">
            <w:pPr>
              <w:jc w:val="left"/>
            </w:pPr>
            <w:r>
              <w:t>Endotherm</w:t>
            </w:r>
          </w:p>
          <w:p w14:paraId="0814ABA5" w14:textId="543D807D" w:rsidR="00436ED4" w:rsidRPr="00B401A8" w:rsidRDefault="008B49DA" w:rsidP="008B49DA">
            <w:pPr>
              <w:jc w:val="left"/>
              <w:rPr>
                <w:highlight w:val="yellow"/>
              </w:rPr>
            </w:pPr>
            <w:r>
              <w:t>Cat. No.: ENAD032</w:t>
            </w:r>
          </w:p>
        </w:tc>
      </w:tr>
      <w:tr w:rsidR="00436ED4" w:rsidRPr="00B401A8" w14:paraId="65E74E2A" w14:textId="77777777" w:rsidTr="00CC729F">
        <w:tc>
          <w:tcPr>
            <w:tcW w:w="5098" w:type="dxa"/>
          </w:tcPr>
          <w:p w14:paraId="3B1F1FB2" w14:textId="2163FEB3" w:rsidR="00436ED4" w:rsidRPr="00B401A8" w:rsidRDefault="00436ED4" w:rsidP="008B49DA">
            <w:pPr>
              <w:jc w:val="left"/>
              <w:rPr>
                <w:lang w:val="fr-FR"/>
              </w:rPr>
            </w:pPr>
            <w:r w:rsidRPr="00B401A8">
              <w:rPr>
                <w:lang w:val="fr-FR"/>
              </w:rPr>
              <w:t>3-</w:t>
            </w:r>
            <w:r w:rsidR="00225F3E">
              <w:rPr>
                <w:lang w:val="fr-FR"/>
              </w:rPr>
              <w:t>e</w:t>
            </w:r>
            <w:r w:rsidRPr="00B401A8">
              <w:rPr>
                <w:lang w:val="fr-FR"/>
              </w:rPr>
              <w:t>pi-24</w:t>
            </w:r>
            <w:r w:rsidRPr="00B401A8">
              <w:rPr>
                <w:i/>
                <w:lang w:val="fr-FR"/>
              </w:rPr>
              <w:t>(R)</w:t>
            </w:r>
            <w:r w:rsidR="00644ACC" w:rsidRPr="00B401A8">
              <w:rPr>
                <w:lang w:val="fr-FR"/>
              </w:rPr>
              <w:t>,25-d</w:t>
            </w:r>
            <w:r w:rsidR="008B49DA">
              <w:rPr>
                <w:lang w:val="fr-FR"/>
              </w:rPr>
              <w:t>ihydroxyvitamin D2</w:t>
            </w:r>
          </w:p>
        </w:tc>
        <w:tc>
          <w:tcPr>
            <w:tcW w:w="3918" w:type="dxa"/>
          </w:tcPr>
          <w:p w14:paraId="340FBBCB" w14:textId="08486B52" w:rsidR="00436ED4" w:rsidRPr="00B401A8" w:rsidRDefault="008B49DA" w:rsidP="00436ED4">
            <w:pPr>
              <w:jc w:val="left"/>
              <w:rPr>
                <w:lang w:val="fr-FR"/>
              </w:rPr>
            </w:pPr>
            <w:r>
              <w:rPr>
                <w:lang w:val="fr-FR"/>
              </w:rPr>
              <w:t>Endotherm</w:t>
            </w:r>
          </w:p>
          <w:p w14:paraId="5AA42333" w14:textId="3CFA30B7" w:rsidR="00436ED4" w:rsidRPr="00B401A8" w:rsidRDefault="00436ED4" w:rsidP="008B49DA">
            <w:pPr>
              <w:jc w:val="left"/>
              <w:rPr>
                <w:lang w:val="fr-FR"/>
              </w:rPr>
            </w:pPr>
            <w:r w:rsidRPr="00B401A8">
              <w:rPr>
                <w:lang w:val="fr-FR"/>
              </w:rPr>
              <w:t xml:space="preserve">Cat. No. : </w:t>
            </w:r>
            <w:r w:rsidR="008B49DA">
              <w:rPr>
                <w:lang w:val="fr-FR"/>
              </w:rPr>
              <w:t>ENA253</w:t>
            </w:r>
          </w:p>
        </w:tc>
      </w:tr>
      <w:tr w:rsidR="00436ED4" w:rsidRPr="00B401A8" w14:paraId="68B8232F" w14:textId="77777777" w:rsidTr="00CC729F">
        <w:tc>
          <w:tcPr>
            <w:tcW w:w="5098" w:type="dxa"/>
            <w:tcBorders>
              <w:top w:val="single" w:sz="4" w:space="0" w:color="auto"/>
            </w:tcBorders>
          </w:tcPr>
          <w:p w14:paraId="42AFB1CA" w14:textId="77777777" w:rsidR="00436ED4" w:rsidRPr="00B401A8" w:rsidRDefault="00436ED4" w:rsidP="00436ED4">
            <w:pPr>
              <w:jc w:val="left"/>
            </w:pPr>
            <w:r w:rsidRPr="00B401A8">
              <w:t>Methanol absolute, ULC/MS grade</w:t>
            </w:r>
          </w:p>
          <w:p w14:paraId="694478F5" w14:textId="77777777" w:rsidR="00436ED4" w:rsidRPr="00B401A8" w:rsidRDefault="00436ED4" w:rsidP="00436ED4">
            <w:pPr>
              <w:jc w:val="left"/>
            </w:pPr>
            <w:r w:rsidRPr="00B401A8">
              <w:t>CAS: 67-56-1</w:t>
            </w:r>
          </w:p>
        </w:tc>
        <w:tc>
          <w:tcPr>
            <w:tcW w:w="3918" w:type="dxa"/>
            <w:tcBorders>
              <w:top w:val="single" w:sz="4" w:space="0" w:color="auto"/>
            </w:tcBorders>
          </w:tcPr>
          <w:p w14:paraId="02E14266" w14:textId="77777777" w:rsidR="00436ED4" w:rsidRPr="00B401A8" w:rsidRDefault="00436ED4" w:rsidP="00436ED4">
            <w:pPr>
              <w:jc w:val="left"/>
            </w:pPr>
            <w:r w:rsidRPr="00B401A8">
              <w:t>Biosolve</w:t>
            </w:r>
          </w:p>
          <w:p w14:paraId="16BCEC0B" w14:textId="77777777" w:rsidR="00436ED4" w:rsidRPr="00B401A8" w:rsidRDefault="00436ED4" w:rsidP="00436ED4">
            <w:pPr>
              <w:jc w:val="left"/>
            </w:pPr>
            <w:r w:rsidRPr="00B401A8">
              <w:t>Cat. No.: 0013684102BS</w:t>
            </w:r>
          </w:p>
        </w:tc>
      </w:tr>
      <w:tr w:rsidR="00436ED4" w:rsidRPr="00B401A8" w14:paraId="3A228C39" w14:textId="77777777" w:rsidTr="00CC729F">
        <w:tc>
          <w:tcPr>
            <w:tcW w:w="5098" w:type="dxa"/>
            <w:tcBorders>
              <w:top w:val="single" w:sz="4" w:space="0" w:color="auto"/>
            </w:tcBorders>
          </w:tcPr>
          <w:p w14:paraId="61704576" w14:textId="77777777" w:rsidR="00436ED4" w:rsidRPr="00B401A8" w:rsidRDefault="00436ED4" w:rsidP="00436ED4">
            <w:pPr>
              <w:jc w:val="left"/>
            </w:pPr>
            <w:r w:rsidRPr="00B401A8">
              <w:t xml:space="preserve">Ethanol </w:t>
            </w:r>
            <w:r w:rsidR="00A7565E" w:rsidRPr="00B401A8">
              <w:t>absolute for analysis</w:t>
            </w:r>
          </w:p>
          <w:p w14:paraId="6B94D6AC" w14:textId="79D0F191" w:rsidR="00A7565E" w:rsidRPr="00B401A8" w:rsidRDefault="00A7565E" w:rsidP="00436ED4">
            <w:pPr>
              <w:jc w:val="left"/>
            </w:pPr>
            <w:r w:rsidRPr="00B401A8">
              <w:t>CAS: 64-17-5</w:t>
            </w:r>
          </w:p>
        </w:tc>
        <w:tc>
          <w:tcPr>
            <w:tcW w:w="3918" w:type="dxa"/>
            <w:tcBorders>
              <w:top w:val="single" w:sz="4" w:space="0" w:color="auto"/>
            </w:tcBorders>
          </w:tcPr>
          <w:p w14:paraId="2E060AD1" w14:textId="77777777" w:rsidR="00436ED4" w:rsidRPr="00B401A8" w:rsidRDefault="00436ED4" w:rsidP="00436ED4">
            <w:pPr>
              <w:jc w:val="left"/>
            </w:pPr>
            <w:r w:rsidRPr="00B401A8">
              <w:t>Merck</w:t>
            </w:r>
          </w:p>
          <w:p w14:paraId="47FC6E5C" w14:textId="027EB164" w:rsidR="00436ED4" w:rsidRPr="00B401A8" w:rsidRDefault="00436ED4" w:rsidP="00436ED4">
            <w:pPr>
              <w:jc w:val="left"/>
            </w:pPr>
            <w:r w:rsidRPr="00B401A8">
              <w:t>Cat. No.: 1.00983.2511</w:t>
            </w:r>
          </w:p>
        </w:tc>
      </w:tr>
      <w:tr w:rsidR="00436ED4" w:rsidRPr="00B401A8" w14:paraId="730D3613" w14:textId="77777777" w:rsidTr="00CC729F">
        <w:tc>
          <w:tcPr>
            <w:tcW w:w="5098" w:type="dxa"/>
          </w:tcPr>
          <w:p w14:paraId="7B2AB3F6" w14:textId="0E696877" w:rsidR="00436ED4" w:rsidRPr="00B401A8" w:rsidRDefault="00436ED4" w:rsidP="00436ED4">
            <w:pPr>
              <w:jc w:val="left"/>
            </w:pPr>
            <w:r w:rsidRPr="00B401A8">
              <w:t>Ammonium fluoride</w:t>
            </w:r>
          </w:p>
          <w:p w14:paraId="3046E82B" w14:textId="13FF86A0" w:rsidR="00436ED4" w:rsidRPr="00B401A8" w:rsidRDefault="00436ED4" w:rsidP="00436ED4">
            <w:pPr>
              <w:jc w:val="left"/>
            </w:pPr>
            <w:r w:rsidRPr="00B401A8">
              <w:t>CAS: 12125-01-8</w:t>
            </w:r>
          </w:p>
        </w:tc>
        <w:tc>
          <w:tcPr>
            <w:tcW w:w="3918" w:type="dxa"/>
          </w:tcPr>
          <w:p w14:paraId="2B458094" w14:textId="5A6F4CA7" w:rsidR="00436ED4" w:rsidRPr="00B401A8" w:rsidRDefault="00436ED4" w:rsidP="00436ED4">
            <w:pPr>
              <w:jc w:val="left"/>
            </w:pPr>
            <w:r w:rsidRPr="00B401A8">
              <w:t>Sigma Aldrich</w:t>
            </w:r>
          </w:p>
          <w:p w14:paraId="24628822" w14:textId="165EFCFC" w:rsidR="00436ED4" w:rsidRPr="00B401A8" w:rsidRDefault="00436ED4" w:rsidP="00436ED4">
            <w:pPr>
              <w:jc w:val="left"/>
            </w:pPr>
            <w:r w:rsidRPr="00B401A8">
              <w:t>Cat. No.: 338869-25G</w:t>
            </w:r>
          </w:p>
        </w:tc>
      </w:tr>
      <w:tr w:rsidR="00436ED4" w:rsidRPr="00B401A8" w14:paraId="35D3C3B8" w14:textId="77777777" w:rsidTr="00CC729F">
        <w:tc>
          <w:tcPr>
            <w:tcW w:w="5098" w:type="dxa"/>
            <w:tcBorders>
              <w:bottom w:val="single" w:sz="4" w:space="0" w:color="auto"/>
            </w:tcBorders>
          </w:tcPr>
          <w:p w14:paraId="6BCEBC73" w14:textId="46D848F3" w:rsidR="00436ED4" w:rsidRPr="00B401A8" w:rsidRDefault="00436ED4" w:rsidP="00436ED4">
            <w:pPr>
              <w:jc w:val="left"/>
            </w:pPr>
            <w:r w:rsidRPr="00B401A8">
              <w:t>Sodium carbonate</w:t>
            </w:r>
          </w:p>
          <w:p w14:paraId="75208761" w14:textId="77777777" w:rsidR="00436ED4" w:rsidRPr="00B401A8" w:rsidRDefault="00436ED4" w:rsidP="00436ED4">
            <w:pPr>
              <w:jc w:val="left"/>
            </w:pPr>
            <w:r w:rsidRPr="00B401A8">
              <w:t>CAS: 497-19-8</w:t>
            </w:r>
          </w:p>
        </w:tc>
        <w:tc>
          <w:tcPr>
            <w:tcW w:w="3918" w:type="dxa"/>
            <w:tcBorders>
              <w:bottom w:val="single" w:sz="4" w:space="0" w:color="auto"/>
            </w:tcBorders>
          </w:tcPr>
          <w:p w14:paraId="7BF67AF6" w14:textId="4B487734" w:rsidR="00436ED4" w:rsidRPr="00B401A8" w:rsidRDefault="00436ED4" w:rsidP="00436ED4">
            <w:pPr>
              <w:jc w:val="left"/>
            </w:pPr>
            <w:r w:rsidRPr="00B401A8">
              <w:t>Sigma-Aldrich</w:t>
            </w:r>
          </w:p>
          <w:p w14:paraId="39D830C5" w14:textId="35BFABAB" w:rsidR="00436ED4" w:rsidRPr="00B401A8" w:rsidRDefault="00436ED4" w:rsidP="00436ED4">
            <w:pPr>
              <w:jc w:val="left"/>
            </w:pPr>
            <w:r w:rsidRPr="00B401A8">
              <w:t>Cat. No.: S7795-500G</w:t>
            </w:r>
          </w:p>
        </w:tc>
      </w:tr>
      <w:tr w:rsidR="00436ED4" w:rsidRPr="00B401A8" w14:paraId="012292E3" w14:textId="77777777" w:rsidTr="00CC729F">
        <w:tc>
          <w:tcPr>
            <w:tcW w:w="5098" w:type="dxa"/>
            <w:tcBorders>
              <w:bottom w:val="single" w:sz="4" w:space="0" w:color="auto"/>
            </w:tcBorders>
          </w:tcPr>
          <w:p w14:paraId="18082EA1" w14:textId="1B5B38CB" w:rsidR="00436ED4" w:rsidRPr="00B401A8" w:rsidRDefault="00436ED4" w:rsidP="00436ED4">
            <w:pPr>
              <w:jc w:val="left"/>
            </w:pPr>
            <w:r w:rsidRPr="00B401A8">
              <w:t>Sodium hydrogen carbonate</w:t>
            </w:r>
          </w:p>
          <w:p w14:paraId="0CF1A697" w14:textId="77777777" w:rsidR="00436ED4" w:rsidRPr="00B401A8" w:rsidRDefault="00436ED4" w:rsidP="00436ED4">
            <w:pPr>
              <w:jc w:val="left"/>
            </w:pPr>
            <w:r w:rsidRPr="00B401A8">
              <w:t>CAS: 144-55-8</w:t>
            </w:r>
          </w:p>
        </w:tc>
        <w:tc>
          <w:tcPr>
            <w:tcW w:w="3918" w:type="dxa"/>
            <w:tcBorders>
              <w:bottom w:val="single" w:sz="4" w:space="0" w:color="auto"/>
            </w:tcBorders>
          </w:tcPr>
          <w:p w14:paraId="2D90A900" w14:textId="77777777" w:rsidR="00436ED4" w:rsidRPr="00B401A8" w:rsidRDefault="00436ED4" w:rsidP="00436ED4">
            <w:pPr>
              <w:jc w:val="left"/>
            </w:pPr>
            <w:r w:rsidRPr="00B401A8">
              <w:t>Merck</w:t>
            </w:r>
          </w:p>
          <w:p w14:paraId="21B03D0B" w14:textId="4D49F59E" w:rsidR="00436ED4" w:rsidRPr="00B401A8" w:rsidRDefault="00436ED4" w:rsidP="00436ED4">
            <w:pPr>
              <w:jc w:val="left"/>
            </w:pPr>
            <w:r w:rsidRPr="00B401A8">
              <w:t>Cat. No.: 1.06329.0500</w:t>
            </w:r>
          </w:p>
        </w:tc>
      </w:tr>
      <w:tr w:rsidR="00436ED4" w:rsidRPr="00B401A8" w14:paraId="6808C234" w14:textId="77777777" w:rsidTr="00CC729F">
        <w:tc>
          <w:tcPr>
            <w:tcW w:w="5098" w:type="dxa"/>
            <w:tcBorders>
              <w:top w:val="single" w:sz="4" w:space="0" w:color="auto"/>
            </w:tcBorders>
          </w:tcPr>
          <w:p w14:paraId="27087D33" w14:textId="77777777" w:rsidR="00436ED4" w:rsidRPr="00B401A8" w:rsidRDefault="00436ED4" w:rsidP="00436ED4">
            <w:pPr>
              <w:jc w:val="left"/>
            </w:pPr>
            <w:r w:rsidRPr="00B401A8">
              <w:t>Ethyl acetate</w:t>
            </w:r>
          </w:p>
          <w:p w14:paraId="0BB7D649" w14:textId="77777777" w:rsidR="00436ED4" w:rsidRPr="00B401A8" w:rsidRDefault="00436ED4" w:rsidP="00436ED4">
            <w:pPr>
              <w:jc w:val="left"/>
            </w:pPr>
            <w:r w:rsidRPr="00B401A8">
              <w:t>CAS: 141-78-6</w:t>
            </w:r>
          </w:p>
        </w:tc>
        <w:tc>
          <w:tcPr>
            <w:tcW w:w="3918" w:type="dxa"/>
            <w:tcBorders>
              <w:top w:val="single" w:sz="4" w:space="0" w:color="auto"/>
              <w:bottom w:val="single" w:sz="4" w:space="0" w:color="auto"/>
            </w:tcBorders>
          </w:tcPr>
          <w:p w14:paraId="26A4704F" w14:textId="77777777" w:rsidR="00436ED4" w:rsidRPr="00B401A8" w:rsidRDefault="00436ED4" w:rsidP="00436ED4">
            <w:pPr>
              <w:jc w:val="left"/>
            </w:pPr>
            <w:r w:rsidRPr="00B401A8">
              <w:t>Merck</w:t>
            </w:r>
          </w:p>
          <w:p w14:paraId="0D754C9C" w14:textId="77777777" w:rsidR="00436ED4" w:rsidRPr="00B401A8" w:rsidRDefault="00436ED4" w:rsidP="00436ED4">
            <w:pPr>
              <w:jc w:val="left"/>
            </w:pPr>
            <w:r w:rsidRPr="00B401A8">
              <w:t>Cat. No.: 1.00868.2500</w:t>
            </w:r>
          </w:p>
        </w:tc>
      </w:tr>
      <w:tr w:rsidR="008B49DA" w:rsidRPr="00B401A8" w14:paraId="3799EB34" w14:textId="77777777" w:rsidTr="00CC729F">
        <w:tc>
          <w:tcPr>
            <w:tcW w:w="5098" w:type="dxa"/>
            <w:tcBorders>
              <w:top w:val="single" w:sz="4" w:space="0" w:color="auto"/>
            </w:tcBorders>
          </w:tcPr>
          <w:p w14:paraId="3B63261F" w14:textId="0B041CAC" w:rsidR="008B49DA" w:rsidRPr="00B401A8" w:rsidRDefault="0010331D" w:rsidP="00436ED4">
            <w:pPr>
              <w:jc w:val="left"/>
            </w:pPr>
            <w:r>
              <w:t>Vitamin D depleted serum</w:t>
            </w:r>
          </w:p>
        </w:tc>
        <w:tc>
          <w:tcPr>
            <w:tcW w:w="3918" w:type="dxa"/>
            <w:tcBorders>
              <w:top w:val="single" w:sz="4" w:space="0" w:color="auto"/>
              <w:bottom w:val="single" w:sz="4" w:space="0" w:color="auto"/>
            </w:tcBorders>
          </w:tcPr>
          <w:p w14:paraId="7BE73DDC" w14:textId="0AA2AC66" w:rsidR="008B49DA" w:rsidRPr="0010331D" w:rsidRDefault="008B49DA" w:rsidP="008B49DA">
            <w:pPr>
              <w:jc w:val="left"/>
              <w:rPr>
                <w:lang w:val="de-DE"/>
              </w:rPr>
            </w:pPr>
            <w:r w:rsidRPr="0010331D">
              <w:rPr>
                <w:lang w:val="de-DE"/>
              </w:rPr>
              <w:t xml:space="preserve">Roche, </w:t>
            </w:r>
            <w:r w:rsidR="00601466" w:rsidRPr="0010331D">
              <w:rPr>
                <w:lang w:val="de-DE"/>
              </w:rPr>
              <w:t xml:space="preserve">Serum 3B3 f. MC3, </w:t>
            </w:r>
          </w:p>
          <w:p w14:paraId="65BA4FF2" w14:textId="173DD47F" w:rsidR="008B49DA" w:rsidRPr="00B401A8" w:rsidRDefault="008B49DA" w:rsidP="008B49DA">
            <w:pPr>
              <w:jc w:val="left"/>
            </w:pPr>
            <w:r w:rsidRPr="0010331D">
              <w:t xml:space="preserve">Mat. Nr.: </w:t>
            </w:r>
            <w:r w:rsidR="00601466" w:rsidRPr="0010331D">
              <w:t>05866979001</w:t>
            </w:r>
          </w:p>
        </w:tc>
      </w:tr>
      <w:tr w:rsidR="00436ED4" w:rsidRPr="00B401A8" w14:paraId="6264B10E" w14:textId="77777777" w:rsidTr="00CC729F">
        <w:tc>
          <w:tcPr>
            <w:tcW w:w="5098" w:type="dxa"/>
          </w:tcPr>
          <w:p w14:paraId="75EF3E45" w14:textId="6E9F51CC" w:rsidR="00436ED4" w:rsidRPr="00B401A8" w:rsidRDefault="006E6CEE" w:rsidP="006E6CEE">
            <w:pPr>
              <w:jc w:val="left"/>
            </w:pPr>
            <w:r w:rsidRPr="00B401A8">
              <w:t>Ultrapure</w:t>
            </w:r>
            <w:r w:rsidR="00436ED4" w:rsidRPr="00B401A8">
              <w:t xml:space="preserve"> Water</w:t>
            </w:r>
          </w:p>
        </w:tc>
        <w:tc>
          <w:tcPr>
            <w:tcW w:w="3918" w:type="dxa"/>
          </w:tcPr>
          <w:p w14:paraId="7634CB35" w14:textId="77777777" w:rsidR="00436ED4" w:rsidRPr="00B401A8" w:rsidRDefault="00436ED4" w:rsidP="00436ED4">
            <w:pPr>
              <w:jc w:val="left"/>
              <w:rPr>
                <w:lang w:val="de-DE"/>
              </w:rPr>
            </w:pPr>
            <w:r w:rsidRPr="00B401A8">
              <w:rPr>
                <w:lang w:val="de-DE"/>
              </w:rPr>
              <w:t>Milli-Q IQ 7000 system (Merck)</w:t>
            </w:r>
          </w:p>
        </w:tc>
      </w:tr>
    </w:tbl>
    <w:p w14:paraId="03C392EA" w14:textId="1E0AF92D" w:rsidR="00CC729F" w:rsidRPr="00B401A8" w:rsidRDefault="00CC729F" w:rsidP="00CC729F">
      <w:pPr>
        <w:rPr>
          <w:lang w:val="de-DE"/>
        </w:rPr>
      </w:pPr>
    </w:p>
    <w:p w14:paraId="4BE94937" w14:textId="500A5C76" w:rsidR="00977D9F" w:rsidRPr="00B401A8" w:rsidRDefault="00977D9F" w:rsidP="00C7714A">
      <w:pPr>
        <w:pStyle w:val="Heading2"/>
      </w:pPr>
      <w:bookmarkStart w:id="19" w:name="_Toc167967988"/>
      <w:r w:rsidRPr="00B401A8">
        <w:t>Preparation of reagents</w:t>
      </w:r>
      <w:bookmarkEnd w:id="19"/>
    </w:p>
    <w:p w14:paraId="4FAAA8BC" w14:textId="50C5AAE5" w:rsidR="00340C12" w:rsidRDefault="005C0A12" w:rsidP="00977D9F">
      <w:r w:rsidRPr="00B401A8">
        <w:t>If the volume of solutions for either sample preparation or chromatographic analysis is not sufficient, a whole multiple of the given volume has to be prepared as described.</w:t>
      </w:r>
      <w:r w:rsidR="00997EC7" w:rsidRPr="00B401A8">
        <w:t xml:space="preserve"> Final volumes are combined prior to use.</w:t>
      </w:r>
      <w:r w:rsidRPr="00B401A8">
        <w:t xml:space="preserve"> </w:t>
      </w:r>
      <w:r w:rsidR="002D15D5" w:rsidRPr="00B401A8">
        <w:t xml:space="preserve">Before use, volumetric flasks </w:t>
      </w:r>
      <w:r w:rsidR="00977D9F" w:rsidRPr="00B401A8">
        <w:t xml:space="preserve">are cleaned </w:t>
      </w:r>
      <w:r w:rsidR="00AD2104" w:rsidRPr="00B401A8">
        <w:t xml:space="preserve">2 times </w:t>
      </w:r>
      <w:r w:rsidR="00977D9F" w:rsidRPr="00B401A8">
        <w:t>w</w:t>
      </w:r>
      <w:r w:rsidR="00AD2104" w:rsidRPr="00B401A8">
        <w:t xml:space="preserve">ith </w:t>
      </w:r>
      <w:r w:rsidR="006E6CEE" w:rsidRPr="00B401A8">
        <w:t>ultrapure</w:t>
      </w:r>
      <w:r w:rsidR="00977D9F" w:rsidRPr="00B401A8">
        <w:t xml:space="preserve"> water</w:t>
      </w:r>
      <w:r w:rsidR="002D15D5" w:rsidRPr="00B401A8">
        <w:t xml:space="preserve">, </w:t>
      </w:r>
      <w:r w:rsidR="00AD2104" w:rsidRPr="00B401A8">
        <w:t xml:space="preserve">2 times with </w:t>
      </w:r>
      <w:r w:rsidR="002D15D5" w:rsidRPr="00B401A8">
        <w:t>ethanol and</w:t>
      </w:r>
      <w:r w:rsidR="00AD2104" w:rsidRPr="00B401A8">
        <w:t xml:space="preserve"> 2 times with</w:t>
      </w:r>
      <w:r w:rsidR="002D15D5" w:rsidRPr="00B401A8">
        <w:t xml:space="preserve"> the solvent that will be used to fill up</w:t>
      </w:r>
      <w:r w:rsidR="004D5802">
        <w:t xml:space="preserve"> the flask</w:t>
      </w:r>
      <w:r w:rsidR="002D15D5" w:rsidRPr="00B401A8">
        <w:t>.</w:t>
      </w:r>
      <w:r w:rsidR="00AD2104" w:rsidRPr="00B401A8">
        <w:t xml:space="preserve"> </w:t>
      </w:r>
      <w:r w:rsidR="007A6430" w:rsidRPr="00B401A8">
        <w:t xml:space="preserve">The use of a dishwasher is not suitable for USP volumetric flasks. </w:t>
      </w:r>
      <w:r w:rsidR="00AD2104" w:rsidRPr="00B401A8">
        <w:t>M</w:t>
      </w:r>
      <w:r w:rsidR="002D15D5" w:rsidRPr="00B401A8">
        <w:t xml:space="preserve">easuring cylinders and screw cap bottles </w:t>
      </w:r>
      <w:r w:rsidR="00AD2104" w:rsidRPr="00B401A8">
        <w:t xml:space="preserve">are cleaned with the </w:t>
      </w:r>
      <w:r w:rsidR="004273E8" w:rsidRPr="00B401A8">
        <w:t>solvent that</w:t>
      </w:r>
      <w:r w:rsidR="00AD2104" w:rsidRPr="00B401A8">
        <w:t xml:space="preserve"> is used for </w:t>
      </w:r>
      <w:r w:rsidR="007A6430" w:rsidRPr="00B401A8">
        <w:t>eluent preparation</w:t>
      </w:r>
      <w:r w:rsidR="00977D9F" w:rsidRPr="00B401A8">
        <w:t>.</w:t>
      </w:r>
    </w:p>
    <w:p w14:paraId="4A39F50C" w14:textId="77777777" w:rsidR="00340C12" w:rsidRDefault="00340C12">
      <w:pPr>
        <w:spacing w:line="240" w:lineRule="auto"/>
        <w:jc w:val="left"/>
      </w:pPr>
      <w:r>
        <w:br w:type="page"/>
      </w:r>
    </w:p>
    <w:p w14:paraId="192B248F" w14:textId="07EE2001" w:rsidR="00683735" w:rsidRPr="00B401A8" w:rsidRDefault="006E6CEE" w:rsidP="00C7714A">
      <w:pPr>
        <w:pStyle w:val="Heading3"/>
      </w:pPr>
      <w:bookmarkStart w:id="20" w:name="_Toc167967989"/>
      <w:r w:rsidRPr="00B401A8">
        <w:lastRenderedPageBreak/>
        <w:t>Stock solutions</w:t>
      </w:r>
      <w:bookmarkEnd w:id="20"/>
    </w:p>
    <w:p w14:paraId="554E8A2C" w14:textId="6C3B72CE" w:rsidR="006E6CEE" w:rsidRPr="00B401A8" w:rsidRDefault="006E6CEE" w:rsidP="00195BD7">
      <w:pPr>
        <w:pStyle w:val="Heading4"/>
      </w:pPr>
      <w:r w:rsidRPr="00B401A8">
        <w:t xml:space="preserve">0.5 </w:t>
      </w:r>
      <w:r w:rsidRPr="00B401A8">
        <w:rPr>
          <w:smallCaps/>
        </w:rPr>
        <w:t>m</w:t>
      </w:r>
      <w:r w:rsidRPr="00B401A8">
        <w:t xml:space="preserve"> Aqueous ammonium fluoride</w:t>
      </w:r>
    </w:p>
    <w:p w14:paraId="65D5D9FD" w14:textId="12A43020" w:rsidR="00683735" w:rsidRPr="00B401A8" w:rsidRDefault="006E6CEE" w:rsidP="00683735">
      <w:r w:rsidRPr="00B401A8">
        <w:t>Weigh 185 mg ammonium fluoride (NH</w:t>
      </w:r>
      <w:r w:rsidRPr="00B401A8">
        <w:rPr>
          <w:vertAlign w:val="subscript"/>
        </w:rPr>
        <w:t>4</w:t>
      </w:r>
      <w:r w:rsidRPr="00B401A8">
        <w:t>F</w:t>
      </w:r>
      <w:r w:rsidR="001F6170" w:rsidRPr="00B401A8">
        <w:t>, M</w:t>
      </w:r>
      <w:r w:rsidR="001F6170" w:rsidRPr="00B401A8">
        <w:rPr>
          <w:vertAlign w:val="subscript"/>
        </w:rPr>
        <w:t>w</w:t>
      </w:r>
      <w:r w:rsidR="00F01FCE">
        <w:rPr>
          <w:vertAlign w:val="subscript"/>
        </w:rPr>
        <w:t xml:space="preserve"> </w:t>
      </w:r>
      <w:r w:rsidR="001F6170" w:rsidRPr="00B401A8">
        <w:t>=</w:t>
      </w:r>
      <w:r w:rsidR="00F01FCE">
        <w:t xml:space="preserve"> </w:t>
      </w:r>
      <w:r w:rsidR="001F6170" w:rsidRPr="00B401A8">
        <w:t>37.04 g/mol</w:t>
      </w:r>
      <w:r w:rsidRPr="00B401A8">
        <w:t>) into a 10 </w:t>
      </w:r>
      <w:r w:rsidR="00683735" w:rsidRPr="00B401A8">
        <w:t xml:space="preserve">mL volumetric flask. Fill the flask to the mark with </w:t>
      </w:r>
      <w:r w:rsidRPr="00B401A8">
        <w:t>ultrapure</w:t>
      </w:r>
      <w:r w:rsidR="00683735" w:rsidRPr="00B401A8">
        <w:t xml:space="preserve"> water. Shake thoroughly until the solution is clear. </w:t>
      </w:r>
      <w:r w:rsidR="001F6170" w:rsidRPr="00B401A8">
        <w:t>Aliquot to portions of 450 µL in screw capped reaction tubes.</w:t>
      </w:r>
    </w:p>
    <w:p w14:paraId="701579F8" w14:textId="3D125231" w:rsidR="00683735" w:rsidRPr="00B401A8" w:rsidRDefault="00683735" w:rsidP="00683735"/>
    <w:p w14:paraId="02E80071" w14:textId="3EEC301E" w:rsidR="00683735" w:rsidRPr="00B401A8" w:rsidRDefault="00683735" w:rsidP="00683735">
      <w:r w:rsidRPr="00B401A8">
        <w:t xml:space="preserve">Store </w:t>
      </w:r>
      <w:r w:rsidR="001B6DEA" w:rsidRPr="00B401A8">
        <w:t xml:space="preserve">at </w:t>
      </w:r>
      <w:r w:rsidR="001B6DEA" w:rsidRPr="00B401A8">
        <w:noBreakHyphen/>
      </w:r>
      <w:r w:rsidR="006E6CEE" w:rsidRPr="00B401A8">
        <w:t>20 °C for a maximum of 3 </w:t>
      </w:r>
      <w:r w:rsidRPr="00B401A8">
        <w:t xml:space="preserve">months. </w:t>
      </w:r>
    </w:p>
    <w:p w14:paraId="61180165" w14:textId="56447004" w:rsidR="00977D9F" w:rsidRPr="00B401A8" w:rsidRDefault="006E6CEE" w:rsidP="00C7714A">
      <w:pPr>
        <w:pStyle w:val="Heading3"/>
      </w:pPr>
      <w:bookmarkStart w:id="21" w:name="_Toc167967990"/>
      <w:r w:rsidRPr="00B401A8">
        <w:t>HPLC solvents</w:t>
      </w:r>
      <w:bookmarkEnd w:id="21"/>
    </w:p>
    <w:p w14:paraId="753BE519" w14:textId="0EE6ED6E" w:rsidR="001F6170" w:rsidRPr="00B401A8" w:rsidRDefault="001F6170" w:rsidP="00195BD7">
      <w:pPr>
        <w:pStyle w:val="Heading4"/>
      </w:pPr>
      <w:r w:rsidRPr="00B401A8">
        <w:t>Eluent A1: Ultrapure water</w:t>
      </w:r>
    </w:p>
    <w:p w14:paraId="2E87F142" w14:textId="46DCDEAF" w:rsidR="001F6170" w:rsidRPr="00B401A8" w:rsidRDefault="001B6DEA" w:rsidP="001F6170">
      <w:r w:rsidRPr="00B401A8">
        <w:t>Fill 1 </w:t>
      </w:r>
      <w:r w:rsidR="001F6170" w:rsidRPr="00B401A8">
        <w:t xml:space="preserve">L ultrapure water into a screw cap bottle (glass). </w:t>
      </w:r>
    </w:p>
    <w:p w14:paraId="6233B5F3" w14:textId="77777777" w:rsidR="00BD08EF" w:rsidRPr="00B401A8" w:rsidRDefault="00BD08EF" w:rsidP="001F6170"/>
    <w:p w14:paraId="7F6F61BE" w14:textId="79BC6C76" w:rsidR="001F6170" w:rsidRPr="00B401A8" w:rsidRDefault="001F6170" w:rsidP="001F6170">
      <w:r w:rsidRPr="00B401A8">
        <w:t>Store at room temperature. Eluent A1 is usable for a maximum of 1 week.</w:t>
      </w:r>
    </w:p>
    <w:p w14:paraId="70FA7C5F" w14:textId="05CDCC48" w:rsidR="00977D9F" w:rsidRPr="00B401A8" w:rsidRDefault="00977D9F" w:rsidP="00195BD7">
      <w:pPr>
        <w:pStyle w:val="Heading4"/>
      </w:pPr>
      <w:r w:rsidRPr="00B401A8">
        <w:t>Eluent A</w:t>
      </w:r>
      <w:r w:rsidR="001F6170" w:rsidRPr="00B401A8">
        <w:t>2</w:t>
      </w:r>
      <w:r w:rsidR="00F73DF0" w:rsidRPr="00B401A8">
        <w:t xml:space="preserve">: </w:t>
      </w:r>
      <w:r w:rsidR="006E6CEE" w:rsidRPr="00B401A8">
        <w:t>0.2 m</w:t>
      </w:r>
      <w:r w:rsidR="006E6CEE" w:rsidRPr="00B401A8">
        <w:rPr>
          <w:smallCaps/>
        </w:rPr>
        <w:t xml:space="preserve">m </w:t>
      </w:r>
      <w:r w:rsidR="001F6170" w:rsidRPr="00B401A8">
        <w:t>a</w:t>
      </w:r>
      <w:r w:rsidR="006E6CEE" w:rsidRPr="00B401A8">
        <w:t>queous ammonium fluoride</w:t>
      </w:r>
    </w:p>
    <w:p w14:paraId="54822BF1" w14:textId="5107C6F8" w:rsidR="00977D9F" w:rsidRPr="00B401A8" w:rsidRDefault="006E6CEE" w:rsidP="00E92763">
      <w:r w:rsidRPr="00B401A8">
        <w:t>Use a measuring cylinder and add 1 </w:t>
      </w:r>
      <w:r w:rsidR="0042734D">
        <w:t xml:space="preserve">L </w:t>
      </w:r>
      <w:r w:rsidR="00B42274">
        <w:t>ultrapure</w:t>
      </w:r>
      <w:r w:rsidR="00E92763" w:rsidRPr="00B401A8">
        <w:t xml:space="preserve"> water into a screw cap bottle (glass).</w:t>
      </w:r>
      <w:r w:rsidRPr="00B401A8">
        <w:t xml:space="preserve"> Add 0.4 mL of 0.5 </w:t>
      </w:r>
      <w:r w:rsidRPr="00B401A8">
        <w:rPr>
          <w:smallCaps/>
        </w:rPr>
        <w:t xml:space="preserve">m </w:t>
      </w:r>
      <w:r w:rsidRPr="00B401A8">
        <w:t>aqueous ammonium fluoride solution and mix sufficiently, e.g. with a magnetic stir bar.</w:t>
      </w:r>
    </w:p>
    <w:p w14:paraId="42598A25" w14:textId="77777777" w:rsidR="006E6CEE" w:rsidRPr="00B401A8" w:rsidRDefault="006E6CEE" w:rsidP="00E92763"/>
    <w:p w14:paraId="20DC97E4" w14:textId="37FA2846" w:rsidR="00E92763" w:rsidRPr="00B401A8" w:rsidRDefault="006E6CEE" w:rsidP="00E92763">
      <w:r w:rsidRPr="00B401A8">
        <w:t>Store at room temperature. Eluent A</w:t>
      </w:r>
      <w:r w:rsidR="001F6170" w:rsidRPr="00B401A8">
        <w:t>2 is usable for a maximum o</w:t>
      </w:r>
      <w:r w:rsidRPr="00B401A8">
        <w:t>f 1 week.</w:t>
      </w:r>
    </w:p>
    <w:p w14:paraId="49BBC96A" w14:textId="135B5580" w:rsidR="00977D9F" w:rsidRPr="00B401A8" w:rsidRDefault="00977D9F" w:rsidP="00195BD7">
      <w:pPr>
        <w:pStyle w:val="Heading4"/>
      </w:pPr>
      <w:r w:rsidRPr="00B401A8">
        <w:t>Eluent B: Methanol</w:t>
      </w:r>
    </w:p>
    <w:p w14:paraId="02A8ED3A" w14:textId="2EE59FC2" w:rsidR="004B1B9F" w:rsidRPr="00B401A8" w:rsidRDefault="00977D9F" w:rsidP="00F179BD">
      <w:r w:rsidRPr="00B401A8">
        <w:t xml:space="preserve">Fill </w:t>
      </w:r>
      <w:r w:rsidR="006E6CEE" w:rsidRPr="00B401A8">
        <w:t xml:space="preserve">approximately </w:t>
      </w:r>
      <w:r w:rsidR="00BD08EF" w:rsidRPr="00B401A8">
        <w:t>2</w:t>
      </w:r>
      <w:r w:rsidR="006E6CEE" w:rsidRPr="00B401A8">
        <w:t> </w:t>
      </w:r>
      <w:r w:rsidRPr="00B401A8">
        <w:t>L methanol i</w:t>
      </w:r>
      <w:r w:rsidR="005C0A12" w:rsidRPr="00B401A8">
        <w:t>nto a screw cap bottle (glass).</w:t>
      </w:r>
    </w:p>
    <w:p w14:paraId="7561AD5C" w14:textId="77777777" w:rsidR="006E6CEE" w:rsidRPr="00B401A8" w:rsidRDefault="006E6CEE" w:rsidP="00F179BD"/>
    <w:p w14:paraId="78AA6F67" w14:textId="53754B07" w:rsidR="000F0811" w:rsidRPr="00B401A8" w:rsidRDefault="005C0A12" w:rsidP="004B1B9F">
      <w:r w:rsidRPr="00B401A8">
        <w:t xml:space="preserve">Store at room temperature. </w:t>
      </w:r>
      <w:r w:rsidR="006E6CEE" w:rsidRPr="00B401A8">
        <w:t xml:space="preserve">Eluent B is usable for a maximum of </w:t>
      </w:r>
      <w:r w:rsidR="00BD08EF" w:rsidRPr="00B401A8">
        <w:t>6</w:t>
      </w:r>
      <w:r w:rsidR="006E6CEE" w:rsidRPr="00B401A8">
        <w:t xml:space="preserve"> months.</w:t>
      </w:r>
    </w:p>
    <w:p w14:paraId="7FF71625" w14:textId="36CB9E04" w:rsidR="00E64DF1" w:rsidRPr="00B401A8" w:rsidRDefault="00E64DF1" w:rsidP="00195BD7">
      <w:pPr>
        <w:pStyle w:val="Heading4"/>
      </w:pPr>
      <w:bookmarkStart w:id="22" w:name="_Ref36806538"/>
      <w:r w:rsidRPr="00B401A8">
        <w:t>Autosampler wash solution</w:t>
      </w:r>
      <w:r w:rsidR="006E6CEE" w:rsidRPr="00B401A8">
        <w:t xml:space="preserve"> (80% MeOH</w:t>
      </w:r>
      <w:r w:rsidR="006E6CEE" w:rsidRPr="00B401A8">
        <w:rPr>
          <w:vertAlign w:val="subscript"/>
        </w:rPr>
        <w:t xml:space="preserve">(aq) </w:t>
      </w:r>
      <w:r w:rsidR="006E6CEE" w:rsidRPr="00B401A8">
        <w:t>v/v)</w:t>
      </w:r>
    </w:p>
    <w:p w14:paraId="57742071" w14:textId="27876BCA" w:rsidR="00BD08EF" w:rsidRPr="00B401A8" w:rsidRDefault="00BD08EF" w:rsidP="00BD08EF">
      <w:bookmarkStart w:id="23" w:name="_Ref57983150"/>
      <w:r w:rsidRPr="00B401A8">
        <w:t xml:space="preserve">In a </w:t>
      </w:r>
      <w:r w:rsidR="001C7449">
        <w:t>1 </w:t>
      </w:r>
      <w:r w:rsidRPr="00B401A8">
        <w:t xml:space="preserve">L screw cap bottle (glass), using measuring cylinders, </w:t>
      </w:r>
      <w:r w:rsidR="00B42274">
        <w:t>add</w:t>
      </w:r>
      <w:r w:rsidRPr="00B401A8">
        <w:t xml:space="preserve"> </w:t>
      </w:r>
      <w:r w:rsidR="001C7449">
        <w:t>8</w:t>
      </w:r>
      <w:r w:rsidRPr="00B401A8">
        <w:t xml:space="preserve">00 mL methanol </w:t>
      </w:r>
      <w:r w:rsidR="00B42274">
        <w:t>and</w:t>
      </w:r>
      <w:r w:rsidRPr="00B401A8">
        <w:t xml:space="preserve"> </w:t>
      </w:r>
      <w:r w:rsidR="001C7449">
        <w:t>2</w:t>
      </w:r>
      <w:r w:rsidRPr="00B401A8">
        <w:t>00 mL ultrapure water.</w:t>
      </w:r>
      <w:r w:rsidR="004D5802">
        <w:t xml:space="preserve"> Mix </w:t>
      </w:r>
      <w:r w:rsidR="004D5802" w:rsidRPr="00B401A8">
        <w:t>sufficiently, e.g. with a magnetic stir bar.</w:t>
      </w:r>
    </w:p>
    <w:p w14:paraId="1D0D6525" w14:textId="77777777" w:rsidR="00BD08EF" w:rsidRPr="00B401A8" w:rsidRDefault="00BD08EF" w:rsidP="00BD08EF"/>
    <w:p w14:paraId="25EE0AF8" w14:textId="39D389C8" w:rsidR="00340C12" w:rsidRDefault="00BD08EF" w:rsidP="00BD08EF">
      <w:r w:rsidRPr="00B401A8">
        <w:t>Store 80% MeOH</w:t>
      </w:r>
      <w:r w:rsidRPr="00B401A8">
        <w:rPr>
          <w:vertAlign w:val="subscript"/>
        </w:rPr>
        <w:t>(aq)</w:t>
      </w:r>
      <w:r w:rsidRPr="00B401A8">
        <w:t xml:space="preserve"> at room temperature for maximum 6 months.</w:t>
      </w:r>
    </w:p>
    <w:p w14:paraId="03598B70" w14:textId="77777777" w:rsidR="00340C12" w:rsidRDefault="00340C12">
      <w:pPr>
        <w:spacing w:line="240" w:lineRule="auto"/>
        <w:jc w:val="left"/>
      </w:pPr>
      <w:r>
        <w:br w:type="page"/>
      </w:r>
    </w:p>
    <w:p w14:paraId="33ACEEDD" w14:textId="1BED8DB7" w:rsidR="00195BD7" w:rsidRPr="00B401A8" w:rsidRDefault="00225F3E" w:rsidP="00C7714A">
      <w:pPr>
        <w:pStyle w:val="Heading3"/>
      </w:pPr>
      <w:bookmarkStart w:id="24" w:name="_Toc167967991"/>
      <w:r>
        <w:lastRenderedPageBreak/>
        <w:t>Solutions for spiking and</w:t>
      </w:r>
      <w:r w:rsidR="00195BD7" w:rsidRPr="00B401A8">
        <w:t xml:space="preserve"> sample preparation</w:t>
      </w:r>
      <w:bookmarkEnd w:id="24"/>
    </w:p>
    <w:p w14:paraId="7D19512D" w14:textId="5BE51D73" w:rsidR="00977D9F" w:rsidRPr="00B401A8" w:rsidRDefault="00BD08EF" w:rsidP="00195BD7">
      <w:pPr>
        <w:pStyle w:val="Heading4"/>
      </w:pPr>
      <w:bookmarkStart w:id="25" w:name="_Ref126594695"/>
      <w:r w:rsidRPr="00B401A8">
        <w:t>50</w:t>
      </w:r>
      <w:r w:rsidR="00CB10DB" w:rsidRPr="00B401A8">
        <w:t xml:space="preserve">% </w:t>
      </w:r>
      <w:r w:rsidR="00E64DF1" w:rsidRPr="00B401A8">
        <w:t>ethanol</w:t>
      </w:r>
      <w:r w:rsidRPr="00B401A8">
        <w:rPr>
          <w:vertAlign w:val="subscript"/>
        </w:rPr>
        <w:t>(aq)</w:t>
      </w:r>
      <w:r w:rsidR="00E64DF1" w:rsidRPr="00B401A8">
        <w:t xml:space="preserve"> (v/v)</w:t>
      </w:r>
      <w:bookmarkEnd w:id="22"/>
      <w:bookmarkEnd w:id="23"/>
      <w:bookmarkEnd w:id="25"/>
    </w:p>
    <w:p w14:paraId="4F4C307F" w14:textId="17E6C94B" w:rsidR="005C0A12" w:rsidRPr="00B401A8" w:rsidRDefault="001F6170" w:rsidP="00977D9F">
      <w:r w:rsidRPr="00B401A8">
        <w:t xml:space="preserve">Using measuring cylinders, </w:t>
      </w:r>
      <w:r w:rsidR="00CB10DB" w:rsidRPr="00B401A8">
        <w:t>10</w:t>
      </w:r>
      <w:r w:rsidR="00977D9F" w:rsidRPr="00B401A8">
        <w:t>00 mL</w:t>
      </w:r>
      <w:r w:rsidR="007A341F" w:rsidRPr="00B401A8">
        <w:t xml:space="preserve"> </w:t>
      </w:r>
      <w:r w:rsidR="00E64DF1" w:rsidRPr="00B401A8">
        <w:t>ethanol</w:t>
      </w:r>
      <w:r w:rsidR="00165DC8" w:rsidRPr="00B401A8">
        <w:t xml:space="preserve"> are mixed</w:t>
      </w:r>
      <w:r w:rsidR="00CB10DB" w:rsidRPr="00B401A8">
        <w:t xml:space="preserve"> with 10</w:t>
      </w:r>
      <w:r w:rsidR="0042734D">
        <w:t xml:space="preserve">00 mL </w:t>
      </w:r>
      <w:r w:rsidR="00B42274">
        <w:t>ultrapure</w:t>
      </w:r>
      <w:r w:rsidR="00977D9F" w:rsidRPr="00B401A8">
        <w:t xml:space="preserve"> water in</w:t>
      </w:r>
      <w:r w:rsidR="00CB10DB" w:rsidRPr="00B401A8">
        <w:t xml:space="preserve"> a 2 </w:t>
      </w:r>
      <w:r w:rsidR="00977D9F" w:rsidRPr="00B401A8">
        <w:t>L screw cap bottle (glass)</w:t>
      </w:r>
      <w:r w:rsidRPr="00B401A8">
        <w:t xml:space="preserve"> using a magnetic stir bar</w:t>
      </w:r>
      <w:r w:rsidR="00977D9F" w:rsidRPr="00B401A8">
        <w:t xml:space="preserve">. </w:t>
      </w:r>
    </w:p>
    <w:p w14:paraId="1DD8E3B0" w14:textId="77777777" w:rsidR="00111348" w:rsidRPr="00B401A8" w:rsidRDefault="00111348" w:rsidP="00E92763"/>
    <w:p w14:paraId="38ED496F" w14:textId="4B191F77" w:rsidR="005C0A12" w:rsidRPr="00B401A8" w:rsidRDefault="00CB10DB" w:rsidP="00E92763">
      <w:r w:rsidRPr="00B401A8">
        <w:t xml:space="preserve">Store 50 % </w:t>
      </w:r>
      <w:r w:rsidR="008C3685" w:rsidRPr="00B401A8">
        <w:t>ethanol at room temperature for</w:t>
      </w:r>
      <w:r w:rsidR="00E64DF1" w:rsidRPr="00B401A8">
        <w:t xml:space="preserve"> a</w:t>
      </w:r>
      <w:r w:rsidR="008C3685" w:rsidRPr="00B401A8">
        <w:t xml:space="preserve"> maximum</w:t>
      </w:r>
      <w:r w:rsidR="00E64DF1" w:rsidRPr="00B401A8">
        <w:t xml:space="preserve"> of</w:t>
      </w:r>
      <w:r w:rsidR="008C3685" w:rsidRPr="00B401A8">
        <w:t xml:space="preserve"> 3 months.</w:t>
      </w:r>
    </w:p>
    <w:p w14:paraId="0227043D" w14:textId="3028C0BA" w:rsidR="00D2084B" w:rsidRPr="00B401A8" w:rsidRDefault="00165DC8" w:rsidP="00195BD7">
      <w:pPr>
        <w:pStyle w:val="Heading4"/>
      </w:pPr>
      <w:bookmarkStart w:id="26" w:name="_Ref126743818"/>
      <w:r w:rsidRPr="00B401A8">
        <w:t>Protein release reagent (50 m</w:t>
      </w:r>
      <w:r w:rsidRPr="00B401A8">
        <w:rPr>
          <w:smallCaps/>
        </w:rPr>
        <w:t>m</w:t>
      </w:r>
      <w:r w:rsidRPr="00B401A8">
        <w:t xml:space="preserve"> aqueous carbonate buffer)</w:t>
      </w:r>
      <w:bookmarkEnd w:id="26"/>
    </w:p>
    <w:p w14:paraId="22C226AD" w14:textId="15DEB2A4" w:rsidR="00111348" w:rsidRPr="00B401A8" w:rsidRDefault="004B1B9F" w:rsidP="00DC2716">
      <w:r w:rsidRPr="00B401A8">
        <w:rPr>
          <w:lang w:val="en"/>
        </w:rPr>
        <w:t xml:space="preserve">Measure approximately 100 mL </w:t>
      </w:r>
      <w:r w:rsidR="00165DC8" w:rsidRPr="00B401A8">
        <w:rPr>
          <w:lang w:val="en"/>
        </w:rPr>
        <w:t>ultrapure</w:t>
      </w:r>
      <w:r w:rsidRPr="00B401A8">
        <w:rPr>
          <w:lang w:val="en"/>
        </w:rPr>
        <w:t xml:space="preserve"> water in a 5</w:t>
      </w:r>
      <w:r w:rsidR="00A41680" w:rsidRPr="00B401A8">
        <w:rPr>
          <w:lang w:val="en"/>
        </w:rPr>
        <w:t>00 m</w:t>
      </w:r>
      <w:r w:rsidR="00A92995" w:rsidRPr="00B401A8">
        <w:rPr>
          <w:lang w:val="en"/>
        </w:rPr>
        <w:t>L measuring cylinder. Weigh</w:t>
      </w:r>
      <w:r w:rsidR="004662DA" w:rsidRPr="00B401A8">
        <w:rPr>
          <w:lang w:val="en"/>
        </w:rPr>
        <w:t xml:space="preserve"> </w:t>
      </w:r>
      <w:r w:rsidR="00165DC8" w:rsidRPr="00B401A8">
        <w:rPr>
          <w:lang w:val="en"/>
        </w:rPr>
        <w:t>1.15</w:t>
      </w:r>
      <w:r w:rsidR="00A41680" w:rsidRPr="00B401A8">
        <w:rPr>
          <w:lang w:val="en"/>
        </w:rPr>
        <w:t xml:space="preserve"> g Na</w:t>
      </w:r>
      <w:r w:rsidR="00A41680" w:rsidRPr="00B401A8">
        <w:rPr>
          <w:vertAlign w:val="subscript"/>
          <w:lang w:val="en"/>
        </w:rPr>
        <w:t>2</w:t>
      </w:r>
      <w:r w:rsidR="00A41680" w:rsidRPr="00B401A8">
        <w:rPr>
          <w:lang w:val="en"/>
        </w:rPr>
        <w:t>CO</w:t>
      </w:r>
      <w:r w:rsidR="00A41680" w:rsidRPr="00B401A8">
        <w:rPr>
          <w:vertAlign w:val="subscript"/>
          <w:lang w:val="en"/>
        </w:rPr>
        <w:t>3</w:t>
      </w:r>
      <w:r w:rsidR="00A41680" w:rsidRPr="00B401A8">
        <w:rPr>
          <w:lang w:val="en"/>
        </w:rPr>
        <w:t xml:space="preserve"> </w:t>
      </w:r>
      <w:r w:rsidR="001C622B" w:rsidRPr="00B401A8">
        <w:rPr>
          <w:lang w:val="en"/>
        </w:rPr>
        <w:t>(</w:t>
      </w:r>
      <w:r w:rsidR="001F6170" w:rsidRPr="00B401A8">
        <w:t>M</w:t>
      </w:r>
      <w:r w:rsidR="001F6170" w:rsidRPr="00B401A8">
        <w:rPr>
          <w:vertAlign w:val="subscript"/>
        </w:rPr>
        <w:t>w</w:t>
      </w:r>
      <w:r w:rsidR="001F6170" w:rsidRPr="00B401A8">
        <w:t>=</w:t>
      </w:r>
      <w:r w:rsidR="001C622B" w:rsidRPr="00B401A8">
        <w:rPr>
          <w:lang w:val="en"/>
        </w:rPr>
        <w:t xml:space="preserve">105.99 g/mol) </w:t>
      </w:r>
      <w:r w:rsidR="00A41680" w:rsidRPr="00B401A8">
        <w:rPr>
          <w:lang w:val="en"/>
        </w:rPr>
        <w:t xml:space="preserve">and </w:t>
      </w:r>
      <w:r w:rsidR="00165DC8" w:rsidRPr="00B401A8">
        <w:rPr>
          <w:lang w:val="en"/>
        </w:rPr>
        <w:t>1.20</w:t>
      </w:r>
      <w:r w:rsidR="00A41680" w:rsidRPr="00B401A8">
        <w:rPr>
          <w:lang w:val="en"/>
        </w:rPr>
        <w:t xml:space="preserve"> g NaHCO</w:t>
      </w:r>
      <w:r w:rsidR="00A41680" w:rsidRPr="00B401A8">
        <w:rPr>
          <w:vertAlign w:val="subscript"/>
          <w:lang w:val="en"/>
        </w:rPr>
        <w:t>3</w:t>
      </w:r>
      <w:r w:rsidR="00A41680" w:rsidRPr="00B401A8">
        <w:rPr>
          <w:lang w:val="en"/>
        </w:rPr>
        <w:t xml:space="preserve"> </w:t>
      </w:r>
      <w:r w:rsidR="001C622B" w:rsidRPr="00B401A8">
        <w:rPr>
          <w:lang w:val="en"/>
        </w:rPr>
        <w:t>(</w:t>
      </w:r>
      <w:r w:rsidR="001F6170" w:rsidRPr="00B401A8">
        <w:t>M</w:t>
      </w:r>
      <w:r w:rsidR="001F6170" w:rsidRPr="00B401A8">
        <w:rPr>
          <w:vertAlign w:val="subscript"/>
        </w:rPr>
        <w:t>w</w:t>
      </w:r>
      <w:r w:rsidR="001F6170" w:rsidRPr="00B401A8">
        <w:t>=</w:t>
      </w:r>
      <w:r w:rsidR="001C622B" w:rsidRPr="00B401A8">
        <w:rPr>
          <w:lang w:val="en"/>
        </w:rPr>
        <w:t xml:space="preserve">84.01 g/mol) </w:t>
      </w:r>
      <w:r w:rsidR="00A41680" w:rsidRPr="00B401A8">
        <w:rPr>
          <w:lang w:val="en"/>
        </w:rPr>
        <w:t>and place</w:t>
      </w:r>
      <w:r w:rsidR="00431A7F" w:rsidRPr="00B401A8">
        <w:rPr>
          <w:lang w:val="en"/>
        </w:rPr>
        <w:t xml:space="preserve"> it</w:t>
      </w:r>
      <w:r w:rsidR="00A41680" w:rsidRPr="00B401A8">
        <w:rPr>
          <w:lang w:val="en"/>
        </w:rPr>
        <w:t xml:space="preserve"> in the measuring cylinder. Ensure that the mixture is suff</w:t>
      </w:r>
      <w:r w:rsidR="00165DC8" w:rsidRPr="00B401A8">
        <w:rPr>
          <w:lang w:val="en"/>
        </w:rPr>
        <w:t xml:space="preserve">iciently mixed, and check the pH-value. pH should be 9.8 ± 0.2 and can be adjusted with 2 </w:t>
      </w:r>
      <w:r w:rsidR="00165DC8" w:rsidRPr="00B401A8">
        <w:rPr>
          <w:smallCaps/>
          <w:lang w:val="en"/>
        </w:rPr>
        <w:t>m</w:t>
      </w:r>
      <w:r w:rsidR="00165DC8" w:rsidRPr="00B401A8">
        <w:rPr>
          <w:lang w:val="en"/>
        </w:rPr>
        <w:t xml:space="preserve"> HCl</w:t>
      </w:r>
      <w:r w:rsidR="00165DC8" w:rsidRPr="00B401A8">
        <w:rPr>
          <w:vertAlign w:val="subscript"/>
          <w:lang w:val="en"/>
        </w:rPr>
        <w:t>(aq)</w:t>
      </w:r>
      <w:r w:rsidR="00165DC8" w:rsidRPr="00B401A8">
        <w:rPr>
          <w:lang w:val="en"/>
        </w:rPr>
        <w:t xml:space="preserve"> or 2 </w:t>
      </w:r>
      <w:r w:rsidR="00165DC8" w:rsidRPr="00B401A8">
        <w:rPr>
          <w:smallCaps/>
          <w:lang w:val="en"/>
        </w:rPr>
        <w:t>m</w:t>
      </w:r>
      <w:r w:rsidR="00165DC8" w:rsidRPr="00B401A8">
        <w:rPr>
          <w:lang w:val="en"/>
        </w:rPr>
        <w:t xml:space="preserve"> NaOH</w:t>
      </w:r>
      <w:r w:rsidR="00165DC8" w:rsidRPr="00B401A8">
        <w:rPr>
          <w:vertAlign w:val="subscript"/>
          <w:lang w:val="en"/>
        </w:rPr>
        <w:t>(aq)</w:t>
      </w:r>
      <w:r w:rsidR="00165DC8" w:rsidRPr="00B401A8">
        <w:rPr>
          <w:lang w:val="en"/>
        </w:rPr>
        <w:t>, if required. Afterwards, f</w:t>
      </w:r>
      <w:r w:rsidRPr="00B401A8">
        <w:rPr>
          <w:lang w:val="en"/>
        </w:rPr>
        <w:t>ill up to 5</w:t>
      </w:r>
      <w:r w:rsidR="00A41680" w:rsidRPr="00B401A8">
        <w:rPr>
          <w:lang w:val="en"/>
        </w:rPr>
        <w:t xml:space="preserve">00 mL with </w:t>
      </w:r>
      <w:r w:rsidR="00165DC8" w:rsidRPr="00B401A8">
        <w:rPr>
          <w:lang w:val="en"/>
        </w:rPr>
        <w:t>ultrapure</w:t>
      </w:r>
      <w:r w:rsidR="00A41680" w:rsidRPr="00B401A8">
        <w:rPr>
          <w:lang w:val="en"/>
        </w:rPr>
        <w:t xml:space="preserve"> water</w:t>
      </w:r>
      <w:r w:rsidR="00165DC8" w:rsidRPr="00B401A8">
        <w:rPr>
          <w:lang w:val="en"/>
        </w:rPr>
        <w:t xml:space="preserve"> and mix using a magnetic stir bar</w:t>
      </w:r>
      <w:r w:rsidR="00A41680" w:rsidRPr="00B401A8">
        <w:rPr>
          <w:lang w:val="en"/>
        </w:rPr>
        <w:t>.</w:t>
      </w:r>
    </w:p>
    <w:p w14:paraId="51191E69" w14:textId="59DA680B" w:rsidR="000F0811" w:rsidRPr="00B401A8" w:rsidRDefault="008C3685" w:rsidP="00DC2716">
      <w:r w:rsidRPr="00B401A8">
        <w:t xml:space="preserve">Store </w:t>
      </w:r>
      <w:r w:rsidR="00165DC8" w:rsidRPr="00B401A8">
        <w:t>protein release reagent</w:t>
      </w:r>
      <w:r w:rsidRPr="00B401A8">
        <w:t xml:space="preserve"> at room temperature for </w:t>
      </w:r>
      <w:r w:rsidR="004662DA" w:rsidRPr="00B401A8">
        <w:t xml:space="preserve">a </w:t>
      </w:r>
      <w:r w:rsidRPr="00B401A8">
        <w:t xml:space="preserve">maximum </w:t>
      </w:r>
      <w:r w:rsidR="00A92995" w:rsidRPr="00B401A8">
        <w:t>of 3</w:t>
      </w:r>
      <w:r w:rsidR="004662DA" w:rsidRPr="00B401A8">
        <w:t xml:space="preserve"> month</w:t>
      </w:r>
      <w:r w:rsidR="00A92995" w:rsidRPr="00B401A8">
        <w:t>s</w:t>
      </w:r>
      <w:r w:rsidR="004662DA" w:rsidRPr="00B401A8">
        <w:t>.</w:t>
      </w:r>
    </w:p>
    <w:p w14:paraId="46B343B5" w14:textId="063E760C" w:rsidR="00D77835" w:rsidRPr="00B401A8" w:rsidRDefault="00165DC8" w:rsidP="00195BD7">
      <w:pPr>
        <w:pStyle w:val="Heading4"/>
      </w:pPr>
      <w:bookmarkStart w:id="27" w:name="_Ref126676405"/>
      <w:r w:rsidRPr="00B401A8">
        <w:t>Resuspension solution (80% MeOH</w:t>
      </w:r>
      <w:r w:rsidRPr="00B401A8">
        <w:rPr>
          <w:vertAlign w:val="subscript"/>
        </w:rPr>
        <w:t xml:space="preserve">(aq) </w:t>
      </w:r>
      <w:r w:rsidRPr="00B401A8">
        <w:t>v/v)</w:t>
      </w:r>
      <w:bookmarkEnd w:id="27"/>
    </w:p>
    <w:p w14:paraId="6639565D" w14:textId="1B5BB306" w:rsidR="00D2084B" w:rsidRPr="00B401A8" w:rsidRDefault="00D2084B" w:rsidP="00D2084B">
      <w:r w:rsidRPr="00B401A8">
        <w:t xml:space="preserve">In a </w:t>
      </w:r>
      <w:r w:rsidR="00D77835" w:rsidRPr="00B401A8">
        <w:t>5</w:t>
      </w:r>
      <w:r w:rsidR="00CE309D" w:rsidRPr="00B401A8">
        <w:t>00 mL screw cap bottle (glass)</w:t>
      </w:r>
      <w:r w:rsidR="00BD08EF" w:rsidRPr="00B401A8">
        <w:t>, using measuring cylinders,</w:t>
      </w:r>
      <w:r w:rsidR="00CE309D" w:rsidRPr="00B401A8">
        <w:t xml:space="preserve"> </w:t>
      </w:r>
      <w:r w:rsidRPr="00B401A8">
        <w:t>m</w:t>
      </w:r>
      <w:r w:rsidR="00D77835" w:rsidRPr="00B401A8">
        <w:t>ix 400 mL methanol with 10</w:t>
      </w:r>
      <w:r w:rsidR="00E07112" w:rsidRPr="00B401A8">
        <w:t xml:space="preserve">0 mL </w:t>
      </w:r>
      <w:r w:rsidR="00BD08EF" w:rsidRPr="00B401A8">
        <w:t>ultrapure</w:t>
      </w:r>
      <w:r w:rsidRPr="00B401A8">
        <w:t xml:space="preserve"> water.</w:t>
      </w:r>
    </w:p>
    <w:p w14:paraId="286AD466" w14:textId="77777777" w:rsidR="00111348" w:rsidRPr="00B401A8" w:rsidRDefault="00111348" w:rsidP="000F0811"/>
    <w:p w14:paraId="2495F96E" w14:textId="506FC601" w:rsidR="00DD2387" w:rsidRPr="00B401A8" w:rsidRDefault="00BD08EF" w:rsidP="005C07CF">
      <w:r w:rsidRPr="00B401A8">
        <w:t>Store 80</w:t>
      </w:r>
      <w:r w:rsidR="008C3685" w:rsidRPr="00B401A8">
        <w:t xml:space="preserve">% </w:t>
      </w:r>
      <w:r w:rsidRPr="00B401A8">
        <w:t>MeOH</w:t>
      </w:r>
      <w:r w:rsidRPr="00B401A8">
        <w:rPr>
          <w:vertAlign w:val="subscript"/>
        </w:rPr>
        <w:t>(aq)</w:t>
      </w:r>
      <w:r w:rsidR="008C3685" w:rsidRPr="00B401A8">
        <w:t xml:space="preserve"> at room temperature for maximum 6 months.</w:t>
      </w:r>
    </w:p>
    <w:p w14:paraId="65EFAA9D" w14:textId="77777777" w:rsidR="00D2084B" w:rsidRPr="00F863CC" w:rsidRDefault="00D2084B" w:rsidP="00C7714A">
      <w:pPr>
        <w:pStyle w:val="Heading2"/>
        <w:rPr>
          <w:lang w:val="en-GB"/>
        </w:rPr>
      </w:pPr>
      <w:bookmarkStart w:id="28" w:name="_Ref61448020"/>
      <w:bookmarkStart w:id="29" w:name="_Toc167967992"/>
      <w:r w:rsidRPr="00F863CC">
        <w:rPr>
          <w:lang w:val="en-GB"/>
        </w:rPr>
        <w:t>Preparation of Calibration standards and Controls</w:t>
      </w:r>
      <w:bookmarkEnd w:id="28"/>
      <w:bookmarkEnd w:id="29"/>
    </w:p>
    <w:p w14:paraId="36713874" w14:textId="6833BA29" w:rsidR="00D2084B" w:rsidRPr="00B401A8" w:rsidRDefault="007A341F" w:rsidP="007A341F">
      <w:r w:rsidRPr="00B401A8">
        <w:t>As p</w:t>
      </w:r>
      <w:r w:rsidR="00195BD7" w:rsidRPr="00B401A8">
        <w:t>rimary material 24</w:t>
      </w:r>
      <w:r w:rsidR="00195BD7" w:rsidRPr="00B401A8">
        <w:rPr>
          <w:i/>
        </w:rPr>
        <w:t>(R)</w:t>
      </w:r>
      <w:r w:rsidR="00225F3E">
        <w:t>,25-Dihydroxyvitamin D2</w:t>
      </w:r>
      <w:r w:rsidRPr="00B401A8">
        <w:t xml:space="preserve"> from</w:t>
      </w:r>
      <w:r w:rsidR="00225F3E">
        <w:t xml:space="preserve"> Endotherm</w:t>
      </w:r>
      <w:r w:rsidRPr="00B401A8">
        <w:t xml:space="preserve"> (</w:t>
      </w:r>
      <w:r w:rsidR="00225F3E">
        <w:t>ENA250</w:t>
      </w:r>
      <w:r w:rsidR="00571CCC" w:rsidRPr="00B401A8">
        <w:t>) i</w:t>
      </w:r>
      <w:r w:rsidRPr="00B401A8">
        <w:t>s used</w:t>
      </w:r>
      <w:r w:rsidR="004779B4" w:rsidRPr="00B401A8">
        <w:t xml:space="preserve">. </w:t>
      </w:r>
      <w:r w:rsidR="00C54106" w:rsidRPr="00B401A8">
        <w:t>In this</w:t>
      </w:r>
      <w:r w:rsidR="00E474C0" w:rsidRPr="00B401A8">
        <w:t xml:space="preserve"> case</w:t>
      </w:r>
      <w:r w:rsidR="00195BD7" w:rsidRPr="00B401A8">
        <w:t>,</w:t>
      </w:r>
      <w:r w:rsidR="00E474C0" w:rsidRPr="00B401A8">
        <w:t xml:space="preserve"> </w:t>
      </w:r>
      <w:r w:rsidR="00E474C0" w:rsidRPr="00B401A8">
        <w:rPr>
          <w:b/>
        </w:rPr>
        <w:t>no certificate is provided by the vendor</w:t>
      </w:r>
      <w:r w:rsidR="00E474C0" w:rsidRPr="00B401A8">
        <w:t xml:space="preserve">, therefore the </w:t>
      </w:r>
      <w:r w:rsidR="00E474C0" w:rsidRPr="00B401A8">
        <w:rPr>
          <w:b/>
        </w:rPr>
        <w:t>determination of the absolute content by qNMR analysis is mandatory</w:t>
      </w:r>
      <w:r w:rsidR="00C54106" w:rsidRPr="00B401A8">
        <w:t xml:space="preserve"> for </w:t>
      </w:r>
      <w:r w:rsidR="00E474C0" w:rsidRPr="00B401A8">
        <w:t xml:space="preserve">each batch that is used. </w:t>
      </w:r>
    </w:p>
    <w:p w14:paraId="20822F7C" w14:textId="77777777" w:rsidR="002857E4" w:rsidRPr="00B401A8" w:rsidRDefault="002857E4" w:rsidP="004779B4"/>
    <w:p w14:paraId="7632DEDA" w14:textId="27B552C7" w:rsidR="002857E4" w:rsidRPr="00B401A8" w:rsidRDefault="002857E4" w:rsidP="004779B4">
      <w:r w:rsidRPr="00B401A8">
        <w:t>For pipetting solely use a Eppendorf Multipette (E3</w:t>
      </w:r>
      <w:r w:rsidR="00E005D6">
        <w:t xml:space="preserve"> or E3x</w:t>
      </w:r>
      <w:r w:rsidRPr="00B401A8">
        <w:t>) with the corresponding pipette tips as described in the following sections.</w:t>
      </w:r>
    </w:p>
    <w:p w14:paraId="12BABCC2" w14:textId="6EBB7D24" w:rsidR="002857E4" w:rsidRPr="00B401A8" w:rsidRDefault="002857E4" w:rsidP="004779B4"/>
    <w:p w14:paraId="10C98D58" w14:textId="5FD023A9" w:rsidR="0089064F" w:rsidRPr="00B401A8" w:rsidRDefault="009A73C8" w:rsidP="004779B4">
      <w:pPr>
        <w:rPr>
          <w:b/>
        </w:rPr>
      </w:pPr>
      <w:r w:rsidRPr="00B401A8">
        <w:rPr>
          <w:b/>
        </w:rPr>
        <w:t>Note: Final calibrator co</w:t>
      </w:r>
      <w:r w:rsidR="002857E4" w:rsidRPr="00B401A8">
        <w:rPr>
          <w:b/>
        </w:rPr>
        <w:t>ncentrations are allow</w:t>
      </w:r>
      <w:r w:rsidR="00FF6311">
        <w:rPr>
          <w:b/>
        </w:rPr>
        <w:t>ed to vary for a maximum of ± 10</w:t>
      </w:r>
      <w:r w:rsidR="002857E4" w:rsidRPr="00B401A8">
        <w:rPr>
          <w:b/>
        </w:rPr>
        <w:t xml:space="preserve">% from the target </w:t>
      </w:r>
      <w:r w:rsidR="00195BD7" w:rsidRPr="00B401A8">
        <w:rPr>
          <w:b/>
        </w:rPr>
        <w:t>concentrations</w:t>
      </w:r>
      <w:r w:rsidR="002857E4" w:rsidRPr="00B401A8">
        <w:rPr>
          <w:b/>
        </w:rPr>
        <w:t>.</w:t>
      </w:r>
      <w:r w:rsidR="00195BD7" w:rsidRPr="00B401A8">
        <w:rPr>
          <w:b/>
        </w:rPr>
        <w:t xml:space="preserve"> To </w:t>
      </w:r>
      <w:r w:rsidR="0089064F" w:rsidRPr="00B401A8">
        <w:rPr>
          <w:b/>
        </w:rPr>
        <w:t>ensure</w:t>
      </w:r>
      <w:r w:rsidR="00195BD7" w:rsidRPr="00B401A8">
        <w:rPr>
          <w:b/>
        </w:rPr>
        <w:t xml:space="preserve"> this, the purity of the analyte must be considered</w:t>
      </w:r>
      <w:r w:rsidR="0089064F" w:rsidRPr="00B401A8">
        <w:rPr>
          <w:b/>
        </w:rPr>
        <w:t xml:space="preserve"> during the weighing process</w:t>
      </w:r>
      <w:r w:rsidR="00195BD7" w:rsidRPr="00B401A8">
        <w:rPr>
          <w:b/>
        </w:rPr>
        <w:t>.</w:t>
      </w:r>
      <w:r w:rsidR="0089064F" w:rsidRPr="00B401A8">
        <w:rPr>
          <w:b/>
        </w:rPr>
        <w:t xml:space="preserve"> </w:t>
      </w:r>
      <w:r w:rsidR="008D3D89" w:rsidRPr="00B401A8">
        <w:rPr>
          <w:b/>
        </w:rPr>
        <w:t xml:space="preserve">The amount to weigh in </w:t>
      </w:r>
      <w:r w:rsidR="008D3D89" w:rsidRPr="00B401A8">
        <w:rPr>
          <w:b/>
          <w:i/>
        </w:rPr>
        <w:t>m</w:t>
      </w:r>
      <w:r w:rsidR="008D3D89" w:rsidRPr="00B401A8">
        <w:rPr>
          <w:b/>
          <w:i/>
          <w:vertAlign w:val="subscript"/>
        </w:rPr>
        <w:t>to weigh</w:t>
      </w:r>
      <w:r w:rsidR="008D3D89" w:rsidRPr="00B401A8">
        <w:rPr>
          <w:b/>
        </w:rPr>
        <w:t xml:space="preserve"> is calculated by dividing the target mass </w:t>
      </w:r>
      <w:r w:rsidR="008D3D89" w:rsidRPr="00B401A8">
        <w:rPr>
          <w:b/>
          <w:i/>
        </w:rPr>
        <w:t>m</w:t>
      </w:r>
      <w:r w:rsidR="008D3D89" w:rsidRPr="00B401A8">
        <w:rPr>
          <w:b/>
          <w:i/>
          <w:vertAlign w:val="subscript"/>
        </w:rPr>
        <w:t>target</w:t>
      </w:r>
      <w:r w:rsidR="008D3D89" w:rsidRPr="00B401A8">
        <w:rPr>
          <w:b/>
        </w:rPr>
        <w:t xml:space="preserve"> by the purity factor </w:t>
      </w:r>
      <w:r w:rsidR="008D3D89" w:rsidRPr="00B401A8">
        <w:rPr>
          <w:b/>
          <w:i/>
        </w:rPr>
        <w:t>f</w:t>
      </w:r>
      <w:r w:rsidR="008D3D89" w:rsidRPr="00B401A8">
        <w:rPr>
          <w:b/>
          <w:i/>
          <w:vertAlign w:val="subscript"/>
        </w:rPr>
        <w:t>p</w:t>
      </w:r>
      <w:r w:rsidR="008D3D89" w:rsidRPr="00B401A8">
        <w:rPr>
          <w:b/>
        </w:rPr>
        <w:t xml:space="preserve"> (with </w:t>
      </w:r>
      <m:oMath>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p</m:t>
            </m:r>
          </m:sub>
        </m:sSub>
        <m:r>
          <m:rPr>
            <m:sty m:val="bi"/>
          </m:rPr>
          <w:rPr>
            <w:rFonts w:ascii="Cambria Math" w:hAnsi="Cambria Math"/>
          </w:rPr>
          <m:t xml:space="preserve"> ≤1</m:t>
        </m:r>
      </m:oMath>
      <w:r w:rsidR="008D3D89" w:rsidRPr="00B401A8">
        <w:rPr>
          <w:b/>
        </w:rPr>
        <w:t xml:space="preserv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to weigh</m:t>
            </m:r>
          </m:sub>
        </m:sSub>
        <m:r>
          <m:rPr>
            <m:sty m:val="bi"/>
          </m:rPr>
          <w:rPr>
            <w:rFonts w:ascii="Cambria Math" w:hAnsi="Cambria Math"/>
          </w:rPr>
          <m:t xml:space="preserve">= </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target</m:t>
                </m:r>
              </m:sub>
            </m:sSub>
          </m:num>
          <m:den>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p</m:t>
                </m:r>
              </m:sub>
            </m:sSub>
          </m:den>
        </m:f>
      </m:oMath>
      <w:r w:rsidR="008D3D89" w:rsidRPr="00B401A8">
        <w:rPr>
          <w:b/>
        </w:rPr>
        <w:t>.</w:t>
      </w:r>
    </w:p>
    <w:p w14:paraId="7D935BF3" w14:textId="73CC9DBF" w:rsidR="002857E4" w:rsidRPr="00B401A8" w:rsidRDefault="008D3D89" w:rsidP="004779B4">
      <w:pPr>
        <w:rPr>
          <w:b/>
        </w:rPr>
      </w:pPr>
      <w:r w:rsidRPr="00B401A8">
        <w:rPr>
          <w:b/>
          <w:i/>
        </w:rPr>
        <w:t>m</w:t>
      </w:r>
      <w:r w:rsidRPr="00B401A8">
        <w:rPr>
          <w:b/>
          <w:i/>
          <w:vertAlign w:val="subscript"/>
        </w:rPr>
        <w:t>t</w:t>
      </w:r>
      <w:r w:rsidR="0089064F" w:rsidRPr="00B401A8">
        <w:rPr>
          <w:b/>
          <w:i/>
          <w:vertAlign w:val="subscript"/>
        </w:rPr>
        <w:t>o weigh</w:t>
      </w:r>
      <w:r w:rsidRPr="00B401A8">
        <w:rPr>
          <w:b/>
          <w:vertAlign w:val="subscript"/>
        </w:rPr>
        <w:t xml:space="preserve"> </w:t>
      </w:r>
      <w:r w:rsidRPr="00B401A8">
        <w:rPr>
          <w:b/>
        </w:rPr>
        <w:t xml:space="preserve">is allowed to vary </w:t>
      </w:r>
      <w:r w:rsidR="0089064F" w:rsidRPr="00B401A8">
        <w:rPr>
          <w:b/>
        </w:rPr>
        <w:t>by ±</w:t>
      </w:r>
      <w:r w:rsidR="00E005D6">
        <w:rPr>
          <w:b/>
        </w:rPr>
        <w:t xml:space="preserve"> </w:t>
      </w:r>
      <w:r w:rsidR="00FF6311">
        <w:rPr>
          <w:b/>
        </w:rPr>
        <w:t>10</w:t>
      </w:r>
      <w:r w:rsidR="0089064F" w:rsidRPr="00B401A8">
        <w:rPr>
          <w:b/>
        </w:rPr>
        <w:t xml:space="preserve">%. </w:t>
      </w:r>
      <w:r w:rsidRPr="00B401A8">
        <w:rPr>
          <w:b/>
        </w:rPr>
        <w:t>Every weighing has to adhe</w:t>
      </w:r>
      <w:r w:rsidR="0089064F" w:rsidRPr="00B401A8">
        <w:rPr>
          <w:b/>
        </w:rPr>
        <w:t>re to this</w:t>
      </w:r>
      <w:r w:rsidRPr="00B401A8">
        <w:rPr>
          <w:b/>
        </w:rPr>
        <w:t xml:space="preserve"> </w:t>
      </w:r>
      <w:r w:rsidRPr="00B401A8">
        <w:rPr>
          <w:b/>
          <w:i/>
        </w:rPr>
        <w:t>m</w:t>
      </w:r>
      <w:r w:rsidRPr="00B401A8">
        <w:rPr>
          <w:b/>
          <w:i/>
          <w:vertAlign w:val="subscript"/>
        </w:rPr>
        <w:t>to weigh</w:t>
      </w:r>
      <w:r w:rsidRPr="00B401A8">
        <w:rPr>
          <w:b/>
        </w:rPr>
        <w:t xml:space="preserve"> range.</w:t>
      </w:r>
    </w:p>
    <w:p w14:paraId="1FBD6783" w14:textId="603428DC" w:rsidR="002857E4" w:rsidRPr="00B401A8" w:rsidRDefault="002857E4" w:rsidP="004779B4">
      <w:pPr>
        <w:rPr>
          <w:b/>
        </w:rPr>
      </w:pPr>
      <w:r w:rsidRPr="00B401A8">
        <w:rPr>
          <w:b/>
        </w:rPr>
        <w:t>I</w:t>
      </w:r>
      <w:r w:rsidR="00195BD7" w:rsidRPr="00B401A8">
        <w:rPr>
          <w:b/>
        </w:rPr>
        <w:t>f other pipettes or glassware are</w:t>
      </w:r>
      <w:r w:rsidRPr="00B401A8">
        <w:rPr>
          <w:b/>
        </w:rPr>
        <w:t xml:space="preserve"> used, the uncertainty </w:t>
      </w:r>
      <w:r w:rsidR="00B61546" w:rsidRPr="00B401A8">
        <w:rPr>
          <w:b/>
        </w:rPr>
        <w:t>need</w:t>
      </w:r>
      <w:r w:rsidR="0089064F" w:rsidRPr="00B401A8">
        <w:rPr>
          <w:b/>
        </w:rPr>
        <w:t>s</w:t>
      </w:r>
      <w:r w:rsidR="00B61546" w:rsidRPr="00B401A8">
        <w:rPr>
          <w:b/>
        </w:rPr>
        <w:t xml:space="preserve"> to</w:t>
      </w:r>
      <w:r w:rsidRPr="00B401A8">
        <w:rPr>
          <w:b/>
        </w:rPr>
        <w:t xml:space="preserve"> be re</w:t>
      </w:r>
      <w:r w:rsidR="00FD5554" w:rsidRPr="00B401A8">
        <w:rPr>
          <w:b/>
        </w:rPr>
        <w:t>-</w:t>
      </w:r>
      <w:r w:rsidRPr="00B401A8">
        <w:rPr>
          <w:b/>
        </w:rPr>
        <w:t>calculated.</w:t>
      </w:r>
    </w:p>
    <w:p w14:paraId="308F97CD" w14:textId="53C429F9" w:rsidR="00D2084B" w:rsidRPr="00B401A8" w:rsidRDefault="002151A4" w:rsidP="00C7714A">
      <w:pPr>
        <w:pStyle w:val="Heading3"/>
      </w:pPr>
      <w:bookmarkStart w:id="30" w:name="_Toc167967993"/>
      <w:bookmarkStart w:id="31" w:name="_Ref36805591"/>
      <w:bookmarkStart w:id="32" w:name="_Ref36805625"/>
      <w:r w:rsidRPr="00B401A8">
        <w:lastRenderedPageBreak/>
        <w:t>24</w:t>
      </w:r>
      <w:r w:rsidRPr="00B401A8">
        <w:rPr>
          <w:i/>
        </w:rPr>
        <w:t>(R),</w:t>
      </w:r>
      <w:r w:rsidRPr="00B401A8">
        <w:t>25-(OH)</w:t>
      </w:r>
      <w:r w:rsidRPr="00B401A8">
        <w:rPr>
          <w:vertAlign w:val="subscript"/>
        </w:rPr>
        <w:t>2</w:t>
      </w:r>
      <w:r w:rsidR="00E005D6">
        <w:t>-D2</w:t>
      </w:r>
      <w:r>
        <w:t xml:space="preserve"> s</w:t>
      </w:r>
      <w:r w:rsidR="00D2084B" w:rsidRPr="00B401A8">
        <w:t>tock solution</w:t>
      </w:r>
      <w:r w:rsidR="00851751" w:rsidRPr="00B401A8">
        <w:t>s</w:t>
      </w:r>
      <w:bookmarkEnd w:id="30"/>
      <w:r w:rsidR="00D2084B" w:rsidRPr="00B401A8">
        <w:t xml:space="preserve"> </w:t>
      </w:r>
      <w:bookmarkEnd w:id="31"/>
      <w:bookmarkEnd w:id="32"/>
    </w:p>
    <w:p w14:paraId="22ED2462" w14:textId="014A78DF" w:rsidR="00D55500" w:rsidRPr="00D55500" w:rsidRDefault="00D55500" w:rsidP="00D55500">
      <w:pPr>
        <w:pStyle w:val="Caption"/>
        <w:keepNext/>
        <w:rPr>
          <w:i w:val="0"/>
        </w:rPr>
      </w:pPr>
      <w:r w:rsidRPr="00D55500">
        <w:rPr>
          <w:b/>
          <w:i w:val="0"/>
        </w:rPr>
        <w:t xml:space="preserve">Table </w:t>
      </w:r>
      <w:r w:rsidRPr="00D55500">
        <w:rPr>
          <w:b/>
          <w:i w:val="0"/>
        </w:rPr>
        <w:fldChar w:fldCharType="begin"/>
      </w:r>
      <w:r w:rsidRPr="00D55500">
        <w:rPr>
          <w:b/>
          <w:i w:val="0"/>
        </w:rPr>
        <w:instrText xml:space="preserve"> SEQ Table \* ARABIC </w:instrText>
      </w:r>
      <w:r w:rsidRPr="00D55500">
        <w:rPr>
          <w:b/>
          <w:i w:val="0"/>
        </w:rPr>
        <w:fldChar w:fldCharType="separate"/>
      </w:r>
      <w:r w:rsidR="004531BF">
        <w:rPr>
          <w:b/>
          <w:i w:val="0"/>
          <w:noProof/>
        </w:rPr>
        <w:t>2</w:t>
      </w:r>
      <w:r w:rsidRPr="00D55500">
        <w:rPr>
          <w:b/>
          <w:i w:val="0"/>
        </w:rPr>
        <w:fldChar w:fldCharType="end"/>
      </w:r>
      <w:r w:rsidRPr="00D55500">
        <w:rPr>
          <w:b/>
          <w:i w:val="0"/>
        </w:rPr>
        <w:t>:</w:t>
      </w:r>
      <w:r w:rsidRPr="00D55500">
        <w:rPr>
          <w:i w:val="0"/>
        </w:rPr>
        <w:t xml:space="preserve"> Material required for the preparation of stock solutions.</w:t>
      </w:r>
    </w:p>
    <w:tbl>
      <w:tblPr>
        <w:tblStyle w:val="TableGrid"/>
        <w:tblW w:w="5000" w:type="pct"/>
        <w:tblLook w:val="04A0" w:firstRow="1" w:lastRow="0" w:firstColumn="1" w:lastColumn="0" w:noHBand="0" w:noVBand="1"/>
      </w:tblPr>
      <w:tblGrid>
        <w:gridCol w:w="3087"/>
        <w:gridCol w:w="3033"/>
        <w:gridCol w:w="2896"/>
      </w:tblGrid>
      <w:tr w:rsidR="00D2084B" w:rsidRPr="00B401A8" w14:paraId="6101036F" w14:textId="77777777" w:rsidTr="00804C3A">
        <w:tc>
          <w:tcPr>
            <w:tcW w:w="1712" w:type="pct"/>
            <w:vAlign w:val="center"/>
          </w:tcPr>
          <w:p w14:paraId="0FBF6F43" w14:textId="77777777" w:rsidR="00D2084B" w:rsidRPr="00B401A8" w:rsidRDefault="00D2084B" w:rsidP="00804C3A">
            <w:pPr>
              <w:jc w:val="center"/>
              <w:rPr>
                <w:b/>
              </w:rPr>
            </w:pPr>
            <w:r w:rsidRPr="00B401A8">
              <w:rPr>
                <w:b/>
              </w:rPr>
              <w:t>Material</w:t>
            </w:r>
          </w:p>
        </w:tc>
        <w:tc>
          <w:tcPr>
            <w:tcW w:w="1682" w:type="pct"/>
            <w:vAlign w:val="center"/>
          </w:tcPr>
          <w:p w14:paraId="3E1C245F" w14:textId="5FBD447E" w:rsidR="00D2084B" w:rsidRPr="00B401A8" w:rsidRDefault="00457A82" w:rsidP="00804C3A">
            <w:pPr>
              <w:jc w:val="center"/>
              <w:rPr>
                <w:b/>
              </w:rPr>
            </w:pPr>
            <w:r w:rsidRPr="00B401A8">
              <w:rPr>
                <w:b/>
              </w:rPr>
              <w:t>Amount required</w:t>
            </w:r>
          </w:p>
        </w:tc>
        <w:tc>
          <w:tcPr>
            <w:tcW w:w="1606" w:type="pct"/>
            <w:vAlign w:val="center"/>
          </w:tcPr>
          <w:p w14:paraId="58AC31D8" w14:textId="77777777" w:rsidR="00D2084B" w:rsidRPr="00B401A8" w:rsidRDefault="00D2084B" w:rsidP="00804C3A">
            <w:pPr>
              <w:jc w:val="center"/>
              <w:rPr>
                <w:b/>
              </w:rPr>
            </w:pPr>
            <w:r w:rsidRPr="00B401A8">
              <w:rPr>
                <w:b/>
              </w:rPr>
              <w:t>ID No.</w:t>
            </w:r>
          </w:p>
        </w:tc>
      </w:tr>
      <w:tr w:rsidR="00D2084B" w:rsidRPr="00B401A8" w14:paraId="4EF7650B" w14:textId="77777777" w:rsidTr="00804C3A">
        <w:tc>
          <w:tcPr>
            <w:tcW w:w="1712" w:type="pct"/>
            <w:vAlign w:val="center"/>
          </w:tcPr>
          <w:p w14:paraId="7EED9C9A" w14:textId="49259967" w:rsidR="00D2084B" w:rsidRPr="00B401A8" w:rsidRDefault="00CB6EED" w:rsidP="00E005D6">
            <w:pPr>
              <w:jc w:val="center"/>
            </w:pPr>
            <w:r w:rsidRPr="00B401A8">
              <w:t>24</w:t>
            </w:r>
            <w:r w:rsidRPr="00B401A8">
              <w:rPr>
                <w:i/>
              </w:rPr>
              <w:t>(R)</w:t>
            </w:r>
            <w:r w:rsidR="00E005D6">
              <w:t>,25-Dihydroxyvitamin D2</w:t>
            </w:r>
          </w:p>
        </w:tc>
        <w:tc>
          <w:tcPr>
            <w:tcW w:w="1682" w:type="pct"/>
            <w:vAlign w:val="center"/>
          </w:tcPr>
          <w:p w14:paraId="7C9DB3A2" w14:textId="46D81E7B" w:rsidR="00D2084B" w:rsidRPr="00B401A8" w:rsidRDefault="00690EB5" w:rsidP="00804C3A">
            <w:pPr>
              <w:jc w:val="center"/>
            </w:pPr>
            <w:r w:rsidRPr="00B401A8">
              <w:t>3</w:t>
            </w:r>
            <w:r w:rsidR="00D2084B" w:rsidRPr="00B401A8">
              <w:t xml:space="preserve"> mg</w:t>
            </w:r>
          </w:p>
        </w:tc>
        <w:tc>
          <w:tcPr>
            <w:tcW w:w="1606" w:type="pct"/>
            <w:vAlign w:val="center"/>
          </w:tcPr>
          <w:p w14:paraId="49013913" w14:textId="15D0A072" w:rsidR="00D2084B" w:rsidRPr="00B401A8" w:rsidRDefault="00E005D6" w:rsidP="00804C3A">
            <w:pPr>
              <w:jc w:val="center"/>
            </w:pPr>
            <w:r>
              <w:t>Endotherm, ENA250</w:t>
            </w:r>
          </w:p>
        </w:tc>
      </w:tr>
      <w:tr w:rsidR="00D2084B" w:rsidRPr="00B401A8" w14:paraId="5B2F2988" w14:textId="77777777" w:rsidTr="00804C3A">
        <w:tc>
          <w:tcPr>
            <w:tcW w:w="1712" w:type="pct"/>
            <w:vAlign w:val="center"/>
          </w:tcPr>
          <w:p w14:paraId="03EC3A5B" w14:textId="7CF6EDC0" w:rsidR="00D2084B" w:rsidRPr="00B401A8" w:rsidRDefault="00E005D6" w:rsidP="00804C3A">
            <w:pPr>
              <w:jc w:val="center"/>
            </w:pPr>
            <w:r>
              <w:t>Ethanol</w:t>
            </w:r>
          </w:p>
        </w:tc>
        <w:tc>
          <w:tcPr>
            <w:tcW w:w="1682" w:type="pct"/>
            <w:vAlign w:val="center"/>
          </w:tcPr>
          <w:p w14:paraId="188762FE" w14:textId="04993BFC" w:rsidR="00D2084B" w:rsidRPr="00B401A8" w:rsidRDefault="00690EB5" w:rsidP="00690EB5">
            <w:pPr>
              <w:jc w:val="center"/>
            </w:pPr>
            <w:r w:rsidRPr="00B401A8">
              <w:t xml:space="preserve">3 </w:t>
            </w:r>
            <w:r w:rsidR="00D2084B" w:rsidRPr="00B401A8">
              <w:t>mL</w:t>
            </w:r>
          </w:p>
        </w:tc>
        <w:tc>
          <w:tcPr>
            <w:tcW w:w="1606" w:type="pct"/>
            <w:vAlign w:val="center"/>
          </w:tcPr>
          <w:p w14:paraId="1CED6B04" w14:textId="77777777" w:rsidR="00D2084B" w:rsidRPr="00B401A8" w:rsidRDefault="00D2084B" w:rsidP="00804C3A">
            <w:pPr>
              <w:jc w:val="center"/>
            </w:pPr>
            <w:r w:rsidRPr="00B401A8">
              <w:t>--</w:t>
            </w:r>
          </w:p>
        </w:tc>
      </w:tr>
    </w:tbl>
    <w:p w14:paraId="3B591F46" w14:textId="77777777" w:rsidR="00D2084B" w:rsidRPr="00B401A8" w:rsidRDefault="00D2084B" w:rsidP="00D2084B"/>
    <w:p w14:paraId="6511843D" w14:textId="6D0FB4EB" w:rsidR="00D2084B" w:rsidRPr="00B401A8" w:rsidRDefault="002151A4" w:rsidP="00D2084B">
      <w:pPr>
        <w:rPr>
          <w:b/>
        </w:rPr>
      </w:pPr>
      <w:r w:rsidRPr="00B401A8">
        <w:rPr>
          <w:b/>
        </w:rPr>
        <w:t>24</w:t>
      </w:r>
      <w:r w:rsidRPr="00B401A8">
        <w:rPr>
          <w:b/>
          <w:i/>
        </w:rPr>
        <w:t>(R)</w:t>
      </w:r>
      <w:r w:rsidRPr="00B401A8">
        <w:rPr>
          <w:b/>
        </w:rPr>
        <w:t>,25-(OH)</w:t>
      </w:r>
      <w:r w:rsidRPr="00B401A8">
        <w:rPr>
          <w:b/>
          <w:vertAlign w:val="subscript"/>
        </w:rPr>
        <w:t>2</w:t>
      </w:r>
      <w:r w:rsidR="00E005D6">
        <w:rPr>
          <w:b/>
        </w:rPr>
        <w:t>-D2</w:t>
      </w:r>
      <w:r>
        <w:rPr>
          <w:b/>
        </w:rPr>
        <w:t xml:space="preserve"> s</w:t>
      </w:r>
      <w:r w:rsidR="00D2084B" w:rsidRPr="00B401A8">
        <w:rPr>
          <w:b/>
        </w:rPr>
        <w:t xml:space="preserve">tock solution </w:t>
      </w:r>
      <w:r w:rsidR="00C40A7C" w:rsidRPr="00B401A8">
        <w:rPr>
          <w:b/>
        </w:rPr>
        <w:t>#</w:t>
      </w:r>
      <w:r w:rsidR="00D2084B" w:rsidRPr="00B401A8">
        <w:rPr>
          <w:b/>
        </w:rPr>
        <w:t>1:</w:t>
      </w:r>
    </w:p>
    <w:p w14:paraId="27A7F2EE" w14:textId="4982F11F" w:rsidR="00A92995" w:rsidRPr="00B401A8" w:rsidRDefault="0089064F" w:rsidP="00D2084B">
      <w:r w:rsidRPr="00B401A8">
        <w:rPr>
          <w:i/>
        </w:rPr>
        <w:t>m</w:t>
      </w:r>
      <w:r w:rsidRPr="00B401A8">
        <w:rPr>
          <w:i/>
          <w:vertAlign w:val="subscript"/>
        </w:rPr>
        <w:t>target</w:t>
      </w:r>
      <w:r w:rsidRPr="00B401A8">
        <w:t xml:space="preserve"> is 1.00 mg. Calculate </w:t>
      </w:r>
      <w:r w:rsidRPr="00B401A8">
        <w:rPr>
          <w:i/>
        </w:rPr>
        <w:t>m</w:t>
      </w:r>
      <w:r w:rsidRPr="00B401A8">
        <w:rPr>
          <w:i/>
          <w:vertAlign w:val="subscript"/>
        </w:rPr>
        <w:t xml:space="preserve">to weigh </w:t>
      </w:r>
      <w:r w:rsidRPr="00B401A8">
        <w:t xml:space="preserve">and weigh this amount of </w:t>
      </w:r>
      <w:r w:rsidR="00B82DAF" w:rsidRPr="00B401A8">
        <w:t>24</w:t>
      </w:r>
      <w:r w:rsidR="00B82DAF" w:rsidRPr="00B401A8">
        <w:rPr>
          <w:i/>
        </w:rPr>
        <w:t>(R)</w:t>
      </w:r>
      <w:r w:rsidRPr="00B401A8">
        <w:t>,25-d</w:t>
      </w:r>
      <w:r w:rsidR="00B82DAF" w:rsidRPr="00B401A8">
        <w:t>ihydroxyvitamin D</w:t>
      </w:r>
      <w:r w:rsidR="00E005D6">
        <w:t>2</w:t>
      </w:r>
      <w:r w:rsidR="00B82DAF" w:rsidRPr="00B401A8">
        <w:t xml:space="preserve"> </w:t>
      </w:r>
      <w:r w:rsidR="00CC77BA" w:rsidRPr="00B401A8">
        <w:t xml:space="preserve">directly </w:t>
      </w:r>
      <w:r w:rsidR="00D2084B" w:rsidRPr="00B401A8">
        <w:t>in</w:t>
      </w:r>
      <w:r w:rsidR="00CC77BA" w:rsidRPr="00B401A8">
        <w:t xml:space="preserve">to a 1.5 mL </w:t>
      </w:r>
      <w:r w:rsidR="00B82DAF" w:rsidRPr="00B401A8">
        <w:t>sample vial</w:t>
      </w:r>
      <w:r w:rsidR="00CC77BA" w:rsidRPr="00B401A8">
        <w:t xml:space="preserve"> (amber)</w:t>
      </w:r>
      <w:r w:rsidR="00D2084B" w:rsidRPr="00B401A8">
        <w:t xml:space="preserve">. </w:t>
      </w:r>
      <w:r w:rsidR="00E95D9F" w:rsidRPr="00B401A8">
        <w:t>Then pipette 1000 </w:t>
      </w:r>
      <w:r w:rsidR="00CC77BA" w:rsidRPr="00B401A8">
        <w:t>µL (Combitip advanced</w:t>
      </w:r>
      <w:r w:rsidR="00CC77BA" w:rsidRPr="00B401A8">
        <w:rPr>
          <w:vertAlign w:val="superscript"/>
        </w:rPr>
        <w:t>®</w:t>
      </w:r>
      <w:r w:rsidR="00CC77BA" w:rsidRPr="00B401A8">
        <w:t xml:space="preserve"> 1</w:t>
      </w:r>
      <w:r w:rsidR="00C40A7C" w:rsidRPr="00B401A8">
        <w:t>.0</w:t>
      </w:r>
      <w:r w:rsidR="00CC77BA" w:rsidRPr="00B401A8">
        <w:t xml:space="preserve"> mL) </w:t>
      </w:r>
      <w:r w:rsidR="00FF6311">
        <w:t>e</w:t>
      </w:r>
      <w:r w:rsidR="00E005D6">
        <w:t>thanol</w:t>
      </w:r>
      <w:r w:rsidR="00CC77BA" w:rsidRPr="00B401A8">
        <w:t xml:space="preserve"> into the </w:t>
      </w:r>
      <w:r w:rsidR="00C40A7C" w:rsidRPr="00B401A8">
        <w:t>sample</w:t>
      </w:r>
      <w:r w:rsidR="00CC77BA" w:rsidRPr="00B401A8">
        <w:t xml:space="preserve"> vial</w:t>
      </w:r>
      <w:r w:rsidR="00B82DAF" w:rsidRPr="00B401A8">
        <w:t xml:space="preserve"> and mix thoroughly by vortexing</w:t>
      </w:r>
      <w:r w:rsidR="00CC77BA" w:rsidRPr="00B401A8">
        <w:t>.</w:t>
      </w:r>
      <w:r w:rsidR="00D2084B" w:rsidRPr="00B401A8">
        <w:t xml:space="preserve"> </w:t>
      </w:r>
      <w:r w:rsidR="00D4310F" w:rsidRPr="00B401A8">
        <w:t xml:space="preserve">The resulting concentration is </w:t>
      </w:r>
      <w:r w:rsidR="00B82DAF" w:rsidRPr="00B401A8">
        <w:t xml:space="preserve">ca. </w:t>
      </w:r>
      <w:r w:rsidR="00F64CC5">
        <w:rPr>
          <w:i/>
        </w:rPr>
        <w:t>1</w:t>
      </w:r>
      <w:r w:rsidR="00D2084B" w:rsidRPr="00B401A8">
        <w:rPr>
          <w:i/>
        </w:rPr>
        <w:t xml:space="preserve"> mg/mL</w:t>
      </w:r>
      <w:r w:rsidR="00D2084B" w:rsidRPr="00B401A8">
        <w:t xml:space="preserve">. </w:t>
      </w:r>
    </w:p>
    <w:p w14:paraId="29460B69" w14:textId="24B67A04" w:rsidR="00D2084B" w:rsidRPr="00B401A8" w:rsidRDefault="002151A4" w:rsidP="00D2084B">
      <w:r w:rsidRPr="00B401A8">
        <w:rPr>
          <w:b/>
        </w:rPr>
        <w:t>24</w:t>
      </w:r>
      <w:r w:rsidRPr="00B401A8">
        <w:rPr>
          <w:b/>
          <w:i/>
        </w:rPr>
        <w:t>(R)</w:t>
      </w:r>
      <w:r w:rsidRPr="00B401A8">
        <w:rPr>
          <w:b/>
        </w:rPr>
        <w:t>,25-(OH)</w:t>
      </w:r>
      <w:r w:rsidRPr="00B401A8">
        <w:rPr>
          <w:b/>
          <w:vertAlign w:val="subscript"/>
        </w:rPr>
        <w:t>2</w:t>
      </w:r>
      <w:r w:rsidRPr="00B401A8">
        <w:rPr>
          <w:b/>
        </w:rPr>
        <w:t>-D</w:t>
      </w:r>
      <w:r w:rsidR="00E005D6">
        <w:rPr>
          <w:b/>
        </w:rPr>
        <w:t>2</w:t>
      </w:r>
      <w:r>
        <w:rPr>
          <w:b/>
        </w:rPr>
        <w:t xml:space="preserve"> s</w:t>
      </w:r>
      <w:r w:rsidRPr="00B401A8">
        <w:rPr>
          <w:b/>
        </w:rPr>
        <w:t>tock solution</w:t>
      </w:r>
      <w:r w:rsidR="00CC77BA" w:rsidRPr="00B401A8">
        <w:rPr>
          <w:b/>
        </w:rPr>
        <w:t xml:space="preserve"> </w:t>
      </w:r>
      <w:r w:rsidR="00C40A7C" w:rsidRPr="00B401A8">
        <w:rPr>
          <w:b/>
        </w:rPr>
        <w:t>#</w:t>
      </w:r>
      <w:r w:rsidR="00D2084B" w:rsidRPr="00B401A8">
        <w:rPr>
          <w:b/>
        </w:rPr>
        <w:t>2:</w:t>
      </w:r>
    </w:p>
    <w:p w14:paraId="414231A1" w14:textId="3B3E9BE9" w:rsidR="00CC77BA" w:rsidRPr="00B401A8" w:rsidRDefault="0089064F" w:rsidP="008D3D89">
      <w:r w:rsidRPr="00B401A8">
        <w:rPr>
          <w:i/>
        </w:rPr>
        <w:t>m</w:t>
      </w:r>
      <w:r w:rsidRPr="00B401A8">
        <w:rPr>
          <w:i/>
          <w:vertAlign w:val="subscript"/>
        </w:rPr>
        <w:t>target</w:t>
      </w:r>
      <w:r w:rsidRPr="00B401A8">
        <w:t xml:space="preserve"> is 1.00 mg. Calculate </w:t>
      </w:r>
      <w:r w:rsidRPr="00B401A8">
        <w:rPr>
          <w:i/>
        </w:rPr>
        <w:t>m</w:t>
      </w:r>
      <w:r w:rsidRPr="00B401A8">
        <w:rPr>
          <w:i/>
          <w:vertAlign w:val="subscript"/>
        </w:rPr>
        <w:t xml:space="preserve">to weigh </w:t>
      </w:r>
      <w:r w:rsidRPr="00B401A8">
        <w:t>and weigh this amount of 24</w:t>
      </w:r>
      <w:r w:rsidRPr="00B401A8">
        <w:rPr>
          <w:i/>
        </w:rPr>
        <w:t>(R)</w:t>
      </w:r>
      <w:r w:rsidR="00E005D6">
        <w:t>,25-dihydroxyvitamin D2</w:t>
      </w:r>
      <w:r w:rsidRPr="00B401A8">
        <w:t xml:space="preserve"> directly into a 1.5 mL sample vial (amber). </w:t>
      </w:r>
      <w:r w:rsidR="00C40A7C" w:rsidRPr="00B401A8">
        <w:t>Then pipette 1000 µL (Combitip advanced</w:t>
      </w:r>
      <w:r w:rsidR="00C40A7C" w:rsidRPr="00B401A8">
        <w:rPr>
          <w:vertAlign w:val="superscript"/>
        </w:rPr>
        <w:t>®</w:t>
      </w:r>
      <w:r w:rsidR="00E005D6">
        <w:t xml:space="preserve"> 1.0 mL) </w:t>
      </w:r>
      <w:r w:rsidR="00FF6311">
        <w:t>e</w:t>
      </w:r>
      <w:r w:rsidR="00E005D6">
        <w:t>thanol</w:t>
      </w:r>
      <w:r w:rsidR="00C40A7C" w:rsidRPr="00B401A8">
        <w:t xml:space="preserve"> into the sample vial and mix thoroughly by vortexing. The resulting concentration is ca. </w:t>
      </w:r>
      <w:r w:rsidR="00F64CC5">
        <w:rPr>
          <w:i/>
        </w:rPr>
        <w:t>1</w:t>
      </w:r>
      <w:r w:rsidR="00C40A7C" w:rsidRPr="00B401A8">
        <w:rPr>
          <w:i/>
        </w:rPr>
        <w:t xml:space="preserve"> mg/mL</w:t>
      </w:r>
      <w:r w:rsidR="00C40A7C" w:rsidRPr="00B401A8">
        <w:t xml:space="preserve">. </w:t>
      </w:r>
    </w:p>
    <w:p w14:paraId="6AF7EDAA" w14:textId="7DB8532F" w:rsidR="00CC77BA" w:rsidRPr="00B401A8" w:rsidRDefault="002151A4" w:rsidP="00CC77BA">
      <w:pPr>
        <w:rPr>
          <w:b/>
          <w:highlight w:val="yellow"/>
        </w:rPr>
      </w:pPr>
      <w:bookmarkStart w:id="33" w:name="_Ref36805600"/>
      <w:bookmarkStart w:id="34" w:name="_Ref36805636"/>
      <w:r w:rsidRPr="00B401A8">
        <w:rPr>
          <w:b/>
        </w:rPr>
        <w:t>24</w:t>
      </w:r>
      <w:r w:rsidRPr="00B401A8">
        <w:rPr>
          <w:b/>
          <w:i/>
        </w:rPr>
        <w:t>(R)</w:t>
      </w:r>
      <w:r w:rsidRPr="00B401A8">
        <w:rPr>
          <w:b/>
        </w:rPr>
        <w:t>,25-(OH)</w:t>
      </w:r>
      <w:r w:rsidRPr="00B401A8">
        <w:rPr>
          <w:b/>
          <w:vertAlign w:val="subscript"/>
        </w:rPr>
        <w:t>2</w:t>
      </w:r>
      <w:r w:rsidRPr="00B401A8">
        <w:rPr>
          <w:b/>
        </w:rPr>
        <w:t>-D</w:t>
      </w:r>
      <w:r w:rsidR="00E005D6">
        <w:rPr>
          <w:b/>
        </w:rPr>
        <w:t>2</w:t>
      </w:r>
      <w:r>
        <w:rPr>
          <w:b/>
        </w:rPr>
        <w:t xml:space="preserve"> s</w:t>
      </w:r>
      <w:r w:rsidRPr="00B401A8">
        <w:rPr>
          <w:b/>
        </w:rPr>
        <w:t xml:space="preserve">tock solution </w:t>
      </w:r>
      <w:r w:rsidR="00C40A7C" w:rsidRPr="00B401A8">
        <w:rPr>
          <w:b/>
        </w:rPr>
        <w:t>#</w:t>
      </w:r>
      <w:r w:rsidR="00CC77BA" w:rsidRPr="00B401A8">
        <w:rPr>
          <w:b/>
        </w:rPr>
        <w:t>3:</w:t>
      </w:r>
    </w:p>
    <w:bookmarkEnd w:id="33"/>
    <w:bookmarkEnd w:id="34"/>
    <w:p w14:paraId="27E47D1A" w14:textId="66753469" w:rsidR="00C40A7C" w:rsidRPr="00B401A8" w:rsidRDefault="0089064F" w:rsidP="00C40A7C">
      <w:r w:rsidRPr="00B401A8">
        <w:rPr>
          <w:i/>
        </w:rPr>
        <w:t>m</w:t>
      </w:r>
      <w:r w:rsidRPr="00B401A8">
        <w:rPr>
          <w:i/>
          <w:vertAlign w:val="subscript"/>
        </w:rPr>
        <w:t>target</w:t>
      </w:r>
      <w:r w:rsidRPr="00B401A8">
        <w:t xml:space="preserve"> is 1.00 mg. Calculate </w:t>
      </w:r>
      <w:r w:rsidRPr="00B401A8">
        <w:rPr>
          <w:i/>
        </w:rPr>
        <w:t>m</w:t>
      </w:r>
      <w:r w:rsidRPr="00B401A8">
        <w:rPr>
          <w:i/>
          <w:vertAlign w:val="subscript"/>
        </w:rPr>
        <w:t xml:space="preserve">to weigh </w:t>
      </w:r>
      <w:r w:rsidRPr="00B401A8">
        <w:t>and weigh this amount of 24</w:t>
      </w:r>
      <w:r w:rsidRPr="00B401A8">
        <w:rPr>
          <w:i/>
        </w:rPr>
        <w:t>(R)</w:t>
      </w:r>
      <w:r w:rsidR="00E005D6">
        <w:t>,25-dihydroxyvitamin D2</w:t>
      </w:r>
      <w:r w:rsidRPr="00B401A8">
        <w:t xml:space="preserve"> directly into a 1.5 mL sample vial (amber). </w:t>
      </w:r>
      <w:r w:rsidR="00C40A7C" w:rsidRPr="00B401A8">
        <w:t>Then pipette 1000 µL (Combitip advanced</w:t>
      </w:r>
      <w:r w:rsidR="00C40A7C" w:rsidRPr="00B401A8">
        <w:rPr>
          <w:vertAlign w:val="superscript"/>
        </w:rPr>
        <w:t>®</w:t>
      </w:r>
      <w:r w:rsidR="00C40A7C" w:rsidRPr="00B401A8">
        <w:t xml:space="preserve"> 1.0 mL) </w:t>
      </w:r>
      <w:r w:rsidR="00FF6311">
        <w:t>ethanol</w:t>
      </w:r>
      <w:r w:rsidR="00C40A7C" w:rsidRPr="00B401A8">
        <w:t xml:space="preserve"> into the sample vial and mix thoroughly by vortexing. The resulting concentration is ca. </w:t>
      </w:r>
      <w:r w:rsidR="00F64CC5">
        <w:rPr>
          <w:i/>
        </w:rPr>
        <w:t>1</w:t>
      </w:r>
      <w:r w:rsidR="00C40A7C" w:rsidRPr="00B401A8">
        <w:rPr>
          <w:i/>
        </w:rPr>
        <w:t xml:space="preserve"> mg/mL</w:t>
      </w:r>
      <w:r w:rsidR="00C40A7C" w:rsidRPr="00B401A8">
        <w:t xml:space="preserve">. </w:t>
      </w:r>
    </w:p>
    <w:p w14:paraId="1AC2D575" w14:textId="3E556464" w:rsidR="004E54FC" w:rsidRPr="00B401A8" w:rsidRDefault="004E54FC">
      <w:pPr>
        <w:spacing w:line="240" w:lineRule="auto"/>
        <w:jc w:val="left"/>
        <w:rPr>
          <w:highlight w:val="yellow"/>
        </w:rPr>
      </w:pPr>
    </w:p>
    <w:p w14:paraId="2FFA0C6C" w14:textId="430EB00A" w:rsidR="00804C3A" w:rsidRPr="00B401A8" w:rsidRDefault="002151A4" w:rsidP="00C7714A">
      <w:pPr>
        <w:pStyle w:val="Heading3"/>
      </w:pPr>
      <w:bookmarkStart w:id="35" w:name="_Toc167967994"/>
      <w:bookmarkStart w:id="36" w:name="_Ref36806532"/>
      <w:bookmarkStart w:id="37" w:name="_Ref36806533"/>
      <w:bookmarkStart w:id="38" w:name="_Ref89963788"/>
      <w:bookmarkStart w:id="39" w:name="_Ref89963803"/>
      <w:bookmarkStart w:id="40" w:name="_Ref89963815"/>
      <w:r w:rsidRPr="00B401A8">
        <w:t>24</w:t>
      </w:r>
      <w:r w:rsidRPr="00B401A8">
        <w:rPr>
          <w:i/>
        </w:rPr>
        <w:t>(R)</w:t>
      </w:r>
      <w:r w:rsidRPr="00B401A8">
        <w:t>,25-(OH)</w:t>
      </w:r>
      <w:r w:rsidRPr="00B401A8">
        <w:rPr>
          <w:vertAlign w:val="subscript"/>
        </w:rPr>
        <w:t>2</w:t>
      </w:r>
      <w:r w:rsidRPr="00B401A8">
        <w:t>-D</w:t>
      </w:r>
      <w:r w:rsidR="00526C08">
        <w:t>2</w:t>
      </w:r>
      <w:r>
        <w:t xml:space="preserve"> d</w:t>
      </w:r>
      <w:r w:rsidR="00D40CEE" w:rsidRPr="00B401A8">
        <w:t>ilutions</w:t>
      </w:r>
      <w:bookmarkEnd w:id="35"/>
      <w:r w:rsidR="00804C3A" w:rsidRPr="00B401A8">
        <w:t xml:space="preserve"> </w:t>
      </w:r>
      <w:bookmarkEnd w:id="36"/>
      <w:bookmarkEnd w:id="37"/>
      <w:bookmarkEnd w:id="38"/>
      <w:bookmarkEnd w:id="39"/>
      <w:bookmarkEnd w:id="40"/>
    </w:p>
    <w:p w14:paraId="26BB6380" w14:textId="2D263B14" w:rsidR="00804C3A" w:rsidRPr="00B401A8" w:rsidRDefault="002151A4" w:rsidP="00804C3A">
      <w:pPr>
        <w:rPr>
          <w:b/>
        </w:rPr>
      </w:pPr>
      <w:r w:rsidRPr="00B401A8">
        <w:rPr>
          <w:b/>
        </w:rPr>
        <w:t>24</w:t>
      </w:r>
      <w:r w:rsidRPr="00B401A8">
        <w:rPr>
          <w:b/>
          <w:i/>
        </w:rPr>
        <w:t>(R)</w:t>
      </w:r>
      <w:r w:rsidRPr="00B401A8">
        <w:rPr>
          <w:b/>
        </w:rPr>
        <w:t>,25-(OH)</w:t>
      </w:r>
      <w:r w:rsidRPr="00B401A8">
        <w:rPr>
          <w:b/>
          <w:vertAlign w:val="subscript"/>
        </w:rPr>
        <w:t>2</w:t>
      </w:r>
      <w:r w:rsidR="00526C08">
        <w:rPr>
          <w:b/>
        </w:rPr>
        <w:t>-D2</w:t>
      </w:r>
      <w:r>
        <w:rPr>
          <w:b/>
        </w:rPr>
        <w:t xml:space="preserve"> d</w:t>
      </w:r>
      <w:r w:rsidR="00D40CEE" w:rsidRPr="00B401A8">
        <w:rPr>
          <w:b/>
        </w:rPr>
        <w:t>ilution</w:t>
      </w:r>
      <w:r w:rsidR="004E54FC" w:rsidRPr="00B401A8">
        <w:rPr>
          <w:b/>
        </w:rPr>
        <w:t xml:space="preserve"> </w:t>
      </w:r>
      <w:r w:rsidR="007A4BA3" w:rsidRPr="00B401A8">
        <w:rPr>
          <w:b/>
        </w:rPr>
        <w:t>#1</w:t>
      </w:r>
    </w:p>
    <w:p w14:paraId="6343CF29" w14:textId="60E0A001" w:rsidR="00D55500" w:rsidRPr="00D55500" w:rsidRDefault="00D55500" w:rsidP="00D55500">
      <w:pPr>
        <w:pStyle w:val="Caption"/>
        <w:keepNext/>
        <w:rPr>
          <w:i w:val="0"/>
        </w:rPr>
      </w:pPr>
      <w:r w:rsidRPr="00D55500">
        <w:rPr>
          <w:b/>
          <w:i w:val="0"/>
        </w:rPr>
        <w:t xml:space="preserve">Table </w:t>
      </w:r>
      <w:r w:rsidRPr="00D55500">
        <w:rPr>
          <w:b/>
          <w:i w:val="0"/>
        </w:rPr>
        <w:fldChar w:fldCharType="begin"/>
      </w:r>
      <w:r w:rsidRPr="00D55500">
        <w:rPr>
          <w:b/>
          <w:i w:val="0"/>
        </w:rPr>
        <w:instrText xml:space="preserve"> SEQ Table \* ARABIC </w:instrText>
      </w:r>
      <w:r w:rsidRPr="00D55500">
        <w:rPr>
          <w:b/>
          <w:i w:val="0"/>
        </w:rPr>
        <w:fldChar w:fldCharType="separate"/>
      </w:r>
      <w:r w:rsidR="004531BF">
        <w:rPr>
          <w:b/>
          <w:i w:val="0"/>
          <w:noProof/>
        </w:rPr>
        <w:t>3</w:t>
      </w:r>
      <w:r w:rsidRPr="00D55500">
        <w:rPr>
          <w:b/>
          <w:i w:val="0"/>
        </w:rPr>
        <w:fldChar w:fldCharType="end"/>
      </w:r>
      <w:r w:rsidRPr="00D55500">
        <w:rPr>
          <w:b/>
          <w:i w:val="0"/>
        </w:rPr>
        <w:t>:</w:t>
      </w:r>
      <w:r w:rsidRPr="00D55500">
        <w:rPr>
          <w:i w:val="0"/>
        </w:rPr>
        <w:t xml:space="preserve"> Required material for the preparation of 24(</w:t>
      </w:r>
      <w:r w:rsidRPr="00C65BFE">
        <w:t>R),</w:t>
      </w:r>
      <w:r w:rsidRPr="00D55500">
        <w:rPr>
          <w:i w:val="0"/>
        </w:rPr>
        <w:t>25-(OH)2-D</w:t>
      </w:r>
      <w:r w:rsidR="00C65BFE">
        <w:rPr>
          <w:i w:val="0"/>
        </w:rPr>
        <w:t>2</w:t>
      </w:r>
      <w:r w:rsidRPr="00D55500">
        <w:rPr>
          <w:i w:val="0"/>
        </w:rPr>
        <w:t xml:space="preserve"> dilution #1.</w:t>
      </w:r>
    </w:p>
    <w:tbl>
      <w:tblPr>
        <w:tblStyle w:val="TableGrid"/>
        <w:tblW w:w="5000" w:type="pct"/>
        <w:tblLook w:val="04A0" w:firstRow="1" w:lastRow="0" w:firstColumn="1" w:lastColumn="0" w:noHBand="0" w:noVBand="1"/>
      </w:tblPr>
      <w:tblGrid>
        <w:gridCol w:w="3823"/>
        <w:gridCol w:w="2297"/>
        <w:gridCol w:w="2896"/>
      </w:tblGrid>
      <w:tr w:rsidR="00804C3A" w:rsidRPr="00B401A8" w14:paraId="0DAACD77" w14:textId="77777777" w:rsidTr="00F831D0">
        <w:tc>
          <w:tcPr>
            <w:tcW w:w="2120" w:type="pct"/>
            <w:vAlign w:val="center"/>
          </w:tcPr>
          <w:p w14:paraId="7DE4FE49" w14:textId="77777777" w:rsidR="00804C3A" w:rsidRPr="00B401A8" w:rsidRDefault="00804C3A" w:rsidP="00804C3A">
            <w:pPr>
              <w:jc w:val="center"/>
              <w:rPr>
                <w:b/>
              </w:rPr>
            </w:pPr>
            <w:r w:rsidRPr="00B401A8">
              <w:rPr>
                <w:b/>
              </w:rPr>
              <w:t>Material</w:t>
            </w:r>
          </w:p>
        </w:tc>
        <w:tc>
          <w:tcPr>
            <w:tcW w:w="1274" w:type="pct"/>
            <w:vAlign w:val="center"/>
          </w:tcPr>
          <w:p w14:paraId="54FC4016" w14:textId="5D13C49D" w:rsidR="00804C3A" w:rsidRPr="00B401A8" w:rsidRDefault="00457A82" w:rsidP="00804C3A">
            <w:pPr>
              <w:jc w:val="center"/>
              <w:rPr>
                <w:b/>
              </w:rPr>
            </w:pPr>
            <w:r w:rsidRPr="00B401A8">
              <w:rPr>
                <w:b/>
              </w:rPr>
              <w:t>Volume required</w:t>
            </w:r>
          </w:p>
        </w:tc>
        <w:tc>
          <w:tcPr>
            <w:tcW w:w="1606" w:type="pct"/>
            <w:vAlign w:val="center"/>
          </w:tcPr>
          <w:p w14:paraId="6C3378B6" w14:textId="5FA07B11" w:rsidR="00804C3A" w:rsidRPr="00B401A8" w:rsidRDefault="00457A82" w:rsidP="00804C3A">
            <w:pPr>
              <w:jc w:val="center"/>
              <w:rPr>
                <w:b/>
              </w:rPr>
            </w:pPr>
            <w:r w:rsidRPr="00B401A8">
              <w:rPr>
                <w:b/>
              </w:rPr>
              <w:t>Reference</w:t>
            </w:r>
          </w:p>
        </w:tc>
      </w:tr>
      <w:tr w:rsidR="00804C3A" w:rsidRPr="00B401A8" w14:paraId="5EC7E3C4" w14:textId="77777777" w:rsidTr="00F831D0">
        <w:tc>
          <w:tcPr>
            <w:tcW w:w="2120" w:type="pct"/>
            <w:vAlign w:val="center"/>
          </w:tcPr>
          <w:p w14:paraId="6C98FEB5" w14:textId="3E86B3AA" w:rsidR="00804C3A" w:rsidRPr="00B401A8" w:rsidRDefault="002151A4" w:rsidP="004C6F07">
            <w:pPr>
              <w:jc w:val="center"/>
            </w:pPr>
            <w:r w:rsidRPr="002151A4">
              <w:t>24(R),25-(OH)</w:t>
            </w:r>
            <w:r w:rsidRPr="002151A4">
              <w:rPr>
                <w:vertAlign w:val="subscript"/>
              </w:rPr>
              <w:t>2</w:t>
            </w:r>
            <w:r w:rsidR="00C65BFE">
              <w:t>-D2</w:t>
            </w:r>
            <w:r w:rsidRPr="002151A4">
              <w:t xml:space="preserve"> stock solution </w:t>
            </w:r>
            <w:r w:rsidR="004C6F07" w:rsidRPr="00B401A8">
              <w:t>#</w:t>
            </w:r>
            <w:r w:rsidR="00804C3A" w:rsidRPr="00B401A8">
              <w:t>1</w:t>
            </w:r>
          </w:p>
        </w:tc>
        <w:tc>
          <w:tcPr>
            <w:tcW w:w="1274" w:type="pct"/>
            <w:vAlign w:val="center"/>
          </w:tcPr>
          <w:p w14:paraId="44705399" w14:textId="0EBF8979" w:rsidR="00804C3A" w:rsidRPr="00B401A8" w:rsidRDefault="00851751" w:rsidP="00804C3A">
            <w:pPr>
              <w:jc w:val="center"/>
            </w:pPr>
            <w:r w:rsidRPr="00B401A8">
              <w:t>5</w:t>
            </w:r>
            <w:r w:rsidR="00804C3A" w:rsidRPr="00B401A8">
              <w:t>0</w:t>
            </w:r>
            <w:r w:rsidR="00E06403" w:rsidRPr="00B401A8">
              <w:t>0</w:t>
            </w:r>
            <w:r w:rsidR="00804C3A" w:rsidRPr="00B401A8">
              <w:t xml:space="preserve"> µL</w:t>
            </w:r>
          </w:p>
        </w:tc>
        <w:tc>
          <w:tcPr>
            <w:tcW w:w="1606" w:type="pct"/>
            <w:vAlign w:val="center"/>
          </w:tcPr>
          <w:p w14:paraId="2443F983" w14:textId="269E1649" w:rsidR="00804C3A" w:rsidRPr="00B401A8" w:rsidRDefault="00804C3A" w:rsidP="00526A04">
            <w:pPr>
              <w:jc w:val="center"/>
            </w:pPr>
            <w:r w:rsidRPr="00B401A8">
              <w:t>See section</w:t>
            </w:r>
            <w:r w:rsidR="00BB55DB" w:rsidRPr="00B401A8">
              <w:t xml:space="preserve"> </w:t>
            </w:r>
            <w:r w:rsidR="00BB55DB" w:rsidRPr="00B401A8">
              <w:fldChar w:fldCharType="begin"/>
            </w:r>
            <w:r w:rsidR="00BB55DB" w:rsidRPr="00B401A8">
              <w:instrText xml:space="preserve"> REF _Ref36805591 \r \h </w:instrText>
            </w:r>
            <w:r w:rsidR="00B401A8">
              <w:instrText xml:space="preserve"> \* MERGEFORMAT </w:instrText>
            </w:r>
            <w:r w:rsidR="00BB55DB" w:rsidRPr="00B401A8">
              <w:fldChar w:fldCharType="separate"/>
            </w:r>
            <w:r w:rsidR="004531BF">
              <w:t>4.3.1</w:t>
            </w:r>
            <w:r w:rsidR="00BB55DB" w:rsidRPr="00B401A8">
              <w:fldChar w:fldCharType="end"/>
            </w:r>
          </w:p>
        </w:tc>
      </w:tr>
      <w:tr w:rsidR="00804C3A" w:rsidRPr="00B401A8" w14:paraId="0F9015C6" w14:textId="77777777" w:rsidTr="00F831D0">
        <w:tc>
          <w:tcPr>
            <w:tcW w:w="2120" w:type="pct"/>
            <w:vAlign w:val="center"/>
          </w:tcPr>
          <w:p w14:paraId="7E4827A6" w14:textId="2EFDA7B9" w:rsidR="00804C3A" w:rsidRPr="00B401A8" w:rsidRDefault="00E06403" w:rsidP="00526A04">
            <w:pPr>
              <w:jc w:val="center"/>
            </w:pPr>
            <w:r w:rsidRPr="00B401A8">
              <w:t>50</w:t>
            </w:r>
            <w:r w:rsidR="00851751" w:rsidRPr="00B401A8">
              <w:t xml:space="preserve">% </w:t>
            </w:r>
            <w:r w:rsidR="00526A04" w:rsidRPr="00B401A8">
              <w:t>EtOH</w:t>
            </w:r>
            <w:r w:rsidR="00526A04" w:rsidRPr="00B401A8">
              <w:rPr>
                <w:vertAlign w:val="subscript"/>
              </w:rPr>
              <w:t>(aq)</w:t>
            </w:r>
          </w:p>
        </w:tc>
        <w:tc>
          <w:tcPr>
            <w:tcW w:w="1274" w:type="pct"/>
            <w:vAlign w:val="center"/>
          </w:tcPr>
          <w:p w14:paraId="312608E3" w14:textId="04424BB1" w:rsidR="00804C3A" w:rsidRPr="00B401A8" w:rsidRDefault="00F1594D" w:rsidP="00804C3A">
            <w:pPr>
              <w:jc w:val="center"/>
            </w:pPr>
            <w:r w:rsidRPr="00B401A8">
              <w:t xml:space="preserve">≈ </w:t>
            </w:r>
            <w:r w:rsidR="00851751" w:rsidRPr="00B401A8">
              <w:t>100</w:t>
            </w:r>
            <w:r w:rsidR="00E06403" w:rsidRPr="00B401A8">
              <w:t xml:space="preserve"> mL</w:t>
            </w:r>
          </w:p>
        </w:tc>
        <w:tc>
          <w:tcPr>
            <w:tcW w:w="1606" w:type="pct"/>
            <w:vAlign w:val="center"/>
          </w:tcPr>
          <w:p w14:paraId="1B2FB06D" w14:textId="687238A2" w:rsidR="00804C3A" w:rsidRPr="00B401A8" w:rsidRDefault="00E06403" w:rsidP="00526A04">
            <w:pPr>
              <w:jc w:val="center"/>
            </w:pPr>
            <w:r w:rsidRPr="00B401A8">
              <w:t>See section</w:t>
            </w:r>
            <w:r w:rsidR="00BB55DB" w:rsidRPr="00B401A8">
              <w:t xml:space="preserve"> </w:t>
            </w:r>
            <w:r w:rsidR="00BB55DB" w:rsidRPr="00B401A8">
              <w:fldChar w:fldCharType="begin"/>
            </w:r>
            <w:r w:rsidR="00BB55DB" w:rsidRPr="00B401A8">
              <w:instrText xml:space="preserve"> REF _Ref126594695 \r \h </w:instrText>
            </w:r>
            <w:r w:rsidR="00B401A8">
              <w:instrText xml:space="preserve"> \* MERGEFORMAT </w:instrText>
            </w:r>
            <w:r w:rsidR="00BB55DB" w:rsidRPr="00B401A8">
              <w:fldChar w:fldCharType="separate"/>
            </w:r>
            <w:r w:rsidR="004531BF">
              <w:t>4.2.3.1</w:t>
            </w:r>
            <w:r w:rsidR="00BB55DB" w:rsidRPr="00B401A8">
              <w:fldChar w:fldCharType="end"/>
            </w:r>
          </w:p>
        </w:tc>
      </w:tr>
    </w:tbl>
    <w:p w14:paraId="25A00E0B" w14:textId="77777777" w:rsidR="00804C3A" w:rsidRPr="00B401A8" w:rsidRDefault="00804C3A" w:rsidP="00804C3A"/>
    <w:p w14:paraId="3C68EEA2" w14:textId="480772AB" w:rsidR="00E06403" w:rsidRPr="00B401A8" w:rsidRDefault="00DC1A1A" w:rsidP="000F0811">
      <w:pPr>
        <w:rPr>
          <w:i/>
        </w:rPr>
      </w:pPr>
      <w:r w:rsidRPr="00B401A8">
        <w:t>Pipette 500 </w:t>
      </w:r>
      <w:r w:rsidR="00851751" w:rsidRPr="00B401A8">
        <w:t>µL</w:t>
      </w:r>
      <w:r w:rsidRPr="00B401A8">
        <w:t xml:space="preserve"> (Combitip advanced</w:t>
      </w:r>
      <w:r w:rsidRPr="00B401A8">
        <w:rPr>
          <w:vertAlign w:val="superscript"/>
        </w:rPr>
        <w:t>®</w:t>
      </w:r>
      <w:r w:rsidRPr="00B401A8">
        <w:t xml:space="preserve"> 0.5 mL)</w:t>
      </w:r>
      <w:r w:rsidR="00851751" w:rsidRPr="00B401A8">
        <w:t xml:space="preserve"> </w:t>
      </w:r>
      <w:r w:rsidR="002151A4" w:rsidRPr="002151A4">
        <w:t>24(</w:t>
      </w:r>
      <w:r w:rsidR="002151A4" w:rsidRPr="00C65BFE">
        <w:rPr>
          <w:i/>
        </w:rPr>
        <w:t>R</w:t>
      </w:r>
      <w:r w:rsidR="002151A4" w:rsidRPr="002151A4">
        <w:t>),25-(OH)</w:t>
      </w:r>
      <w:r w:rsidR="002151A4" w:rsidRPr="002151A4">
        <w:rPr>
          <w:vertAlign w:val="subscript"/>
        </w:rPr>
        <w:t>2</w:t>
      </w:r>
      <w:r w:rsidR="00C65BFE">
        <w:t>-D2</w:t>
      </w:r>
      <w:r w:rsidR="002151A4" w:rsidRPr="002151A4">
        <w:t xml:space="preserve"> stock solution </w:t>
      </w:r>
      <w:r w:rsidR="004C6F07" w:rsidRPr="00B401A8">
        <w:t xml:space="preserve">#1 </w:t>
      </w:r>
      <w:r w:rsidR="00851751" w:rsidRPr="00B401A8">
        <w:t>into a 10</w:t>
      </w:r>
      <w:r w:rsidR="00804C3A" w:rsidRPr="00B401A8">
        <w:t>0 mL volumetric flas</w:t>
      </w:r>
      <w:r w:rsidR="00F831D0" w:rsidRPr="00B401A8">
        <w:t>k</w:t>
      </w:r>
      <w:r w:rsidRPr="00B401A8">
        <w:t>.</w:t>
      </w:r>
      <w:r w:rsidR="00B73C7C" w:rsidRPr="00B401A8">
        <w:t xml:space="preserve"> </w:t>
      </w:r>
      <w:r w:rsidR="00804C3A" w:rsidRPr="00B401A8">
        <w:t>Afterwards</w:t>
      </w:r>
      <w:r w:rsidRPr="00B401A8">
        <w:t>, fill</w:t>
      </w:r>
      <w:r w:rsidR="00804C3A" w:rsidRPr="00B401A8">
        <w:t xml:space="preserve"> the volumetric flask up to the calib</w:t>
      </w:r>
      <w:r w:rsidR="00E06403" w:rsidRPr="00B401A8">
        <w:t xml:space="preserve">ration mark with </w:t>
      </w:r>
      <w:r w:rsidRPr="00B401A8">
        <w:t>50% EtOH</w:t>
      </w:r>
      <w:r w:rsidRPr="00B401A8">
        <w:rPr>
          <w:vertAlign w:val="subscript"/>
        </w:rPr>
        <w:t xml:space="preserve">(aq) </w:t>
      </w:r>
      <w:r w:rsidR="008F7862">
        <w:t>and mix</w:t>
      </w:r>
      <w:r w:rsidRPr="00B401A8">
        <w:t xml:space="preserve"> thoroughly</w:t>
      </w:r>
      <w:r w:rsidR="00E06403" w:rsidRPr="00B401A8">
        <w:t>.</w:t>
      </w:r>
      <w:r w:rsidR="00F32621" w:rsidRPr="00B401A8">
        <w:t xml:space="preserve"> </w:t>
      </w:r>
      <w:r w:rsidR="00E07112" w:rsidRPr="00B401A8">
        <w:t>Th</w:t>
      </w:r>
      <w:r w:rsidR="00B61546" w:rsidRPr="00B401A8">
        <w:t xml:space="preserve">e resulting concentration is </w:t>
      </w:r>
      <w:r w:rsidRPr="00B401A8">
        <w:t xml:space="preserve">ca. </w:t>
      </w:r>
      <w:r w:rsidR="00851751" w:rsidRPr="00B401A8">
        <w:rPr>
          <w:i/>
        </w:rPr>
        <w:t>5</w:t>
      </w:r>
      <w:r w:rsidRPr="00B401A8">
        <w:rPr>
          <w:i/>
        </w:rPr>
        <w:t> </w:t>
      </w:r>
      <w:r w:rsidR="00B61546" w:rsidRPr="00B401A8">
        <w:rPr>
          <w:i/>
        </w:rPr>
        <w:t>µ</w:t>
      </w:r>
      <w:r w:rsidR="00E07112" w:rsidRPr="00B401A8">
        <w:rPr>
          <w:i/>
        </w:rPr>
        <w:t>g/mL</w:t>
      </w:r>
      <w:r w:rsidR="00851751" w:rsidRPr="00B401A8">
        <w:rPr>
          <w:i/>
        </w:rPr>
        <w:t>.</w:t>
      </w:r>
    </w:p>
    <w:p w14:paraId="1F483E2C" w14:textId="78568FCA" w:rsidR="00F831D0" w:rsidRPr="00B401A8" w:rsidRDefault="001C7449" w:rsidP="001C7449">
      <w:pPr>
        <w:spacing w:line="240" w:lineRule="auto"/>
        <w:jc w:val="left"/>
      </w:pPr>
      <w:r>
        <w:br w:type="page"/>
      </w:r>
    </w:p>
    <w:p w14:paraId="70CCC366" w14:textId="1F723595" w:rsidR="00851751" w:rsidRPr="00B401A8" w:rsidRDefault="002151A4" w:rsidP="00851751">
      <w:pPr>
        <w:rPr>
          <w:b/>
        </w:rPr>
      </w:pPr>
      <w:r w:rsidRPr="00B401A8">
        <w:rPr>
          <w:b/>
        </w:rPr>
        <w:lastRenderedPageBreak/>
        <w:t>24</w:t>
      </w:r>
      <w:r w:rsidRPr="00B401A8">
        <w:rPr>
          <w:b/>
          <w:i/>
        </w:rPr>
        <w:t>(R)</w:t>
      </w:r>
      <w:r w:rsidRPr="00B401A8">
        <w:rPr>
          <w:b/>
        </w:rPr>
        <w:t>,25-(OH)</w:t>
      </w:r>
      <w:r w:rsidRPr="00B401A8">
        <w:rPr>
          <w:b/>
          <w:vertAlign w:val="subscript"/>
        </w:rPr>
        <w:t>2</w:t>
      </w:r>
      <w:r w:rsidR="00C65BFE">
        <w:rPr>
          <w:b/>
        </w:rPr>
        <w:t>-D2</w:t>
      </w:r>
      <w:r>
        <w:rPr>
          <w:b/>
        </w:rPr>
        <w:t xml:space="preserve"> d</w:t>
      </w:r>
      <w:r w:rsidRPr="00B401A8">
        <w:rPr>
          <w:b/>
        </w:rPr>
        <w:t xml:space="preserve">ilution </w:t>
      </w:r>
      <w:r w:rsidR="007A4BA3" w:rsidRPr="00B401A8">
        <w:rPr>
          <w:b/>
        </w:rPr>
        <w:t>#2</w:t>
      </w:r>
    </w:p>
    <w:p w14:paraId="3C8105AB" w14:textId="6175DA69" w:rsidR="00D55500" w:rsidRPr="00D55500" w:rsidRDefault="00D55500" w:rsidP="00D55500">
      <w:pPr>
        <w:pStyle w:val="Caption"/>
        <w:keepNext/>
        <w:rPr>
          <w:i w:val="0"/>
        </w:rPr>
      </w:pPr>
      <w:r w:rsidRPr="00D55500">
        <w:rPr>
          <w:b/>
          <w:i w:val="0"/>
        </w:rPr>
        <w:t xml:space="preserve">Table </w:t>
      </w:r>
      <w:r w:rsidRPr="00D55500">
        <w:rPr>
          <w:b/>
          <w:i w:val="0"/>
        </w:rPr>
        <w:fldChar w:fldCharType="begin"/>
      </w:r>
      <w:r w:rsidRPr="00D55500">
        <w:rPr>
          <w:b/>
          <w:i w:val="0"/>
        </w:rPr>
        <w:instrText xml:space="preserve"> SEQ Table \* ARABIC </w:instrText>
      </w:r>
      <w:r w:rsidRPr="00D55500">
        <w:rPr>
          <w:b/>
          <w:i w:val="0"/>
        </w:rPr>
        <w:fldChar w:fldCharType="separate"/>
      </w:r>
      <w:r w:rsidR="004531BF">
        <w:rPr>
          <w:b/>
          <w:i w:val="0"/>
          <w:noProof/>
        </w:rPr>
        <w:t>4</w:t>
      </w:r>
      <w:r w:rsidRPr="00D55500">
        <w:rPr>
          <w:b/>
          <w:i w:val="0"/>
        </w:rPr>
        <w:fldChar w:fldCharType="end"/>
      </w:r>
      <w:r w:rsidRPr="00D55500">
        <w:rPr>
          <w:b/>
          <w:i w:val="0"/>
        </w:rPr>
        <w:t>:</w:t>
      </w:r>
      <w:r w:rsidRPr="00D55500">
        <w:rPr>
          <w:i w:val="0"/>
        </w:rPr>
        <w:t xml:space="preserve"> Required material for the preparation of 24(</w:t>
      </w:r>
      <w:r w:rsidRPr="00C65BFE">
        <w:t>R</w:t>
      </w:r>
      <w:r w:rsidR="00C65BFE">
        <w:rPr>
          <w:i w:val="0"/>
        </w:rPr>
        <w:t>),25-(OH)2-D2</w:t>
      </w:r>
      <w:r w:rsidRPr="00D55500">
        <w:rPr>
          <w:i w:val="0"/>
        </w:rPr>
        <w:t xml:space="preserve"> dilution #2.</w:t>
      </w:r>
    </w:p>
    <w:tbl>
      <w:tblPr>
        <w:tblStyle w:val="TableGrid"/>
        <w:tblW w:w="5000" w:type="pct"/>
        <w:tblLook w:val="04A0" w:firstRow="1" w:lastRow="0" w:firstColumn="1" w:lastColumn="0" w:noHBand="0" w:noVBand="1"/>
      </w:tblPr>
      <w:tblGrid>
        <w:gridCol w:w="3823"/>
        <w:gridCol w:w="2297"/>
        <w:gridCol w:w="2896"/>
      </w:tblGrid>
      <w:tr w:rsidR="00851751" w:rsidRPr="00B401A8" w14:paraId="49BE5B9E" w14:textId="77777777" w:rsidTr="00F831D0">
        <w:tc>
          <w:tcPr>
            <w:tcW w:w="2120" w:type="pct"/>
            <w:vAlign w:val="center"/>
          </w:tcPr>
          <w:p w14:paraId="7A710CB3" w14:textId="77777777" w:rsidR="00851751" w:rsidRPr="00B401A8" w:rsidRDefault="00851751" w:rsidP="00761AC9">
            <w:pPr>
              <w:jc w:val="center"/>
              <w:rPr>
                <w:b/>
              </w:rPr>
            </w:pPr>
            <w:r w:rsidRPr="00B401A8">
              <w:rPr>
                <w:b/>
              </w:rPr>
              <w:t>Material</w:t>
            </w:r>
          </w:p>
        </w:tc>
        <w:tc>
          <w:tcPr>
            <w:tcW w:w="1274" w:type="pct"/>
            <w:vAlign w:val="center"/>
          </w:tcPr>
          <w:p w14:paraId="5E01178D" w14:textId="44ED40D9" w:rsidR="00851751" w:rsidRPr="00B401A8" w:rsidRDefault="00457A82" w:rsidP="00761AC9">
            <w:pPr>
              <w:jc w:val="center"/>
              <w:rPr>
                <w:b/>
              </w:rPr>
            </w:pPr>
            <w:r w:rsidRPr="00B401A8">
              <w:rPr>
                <w:b/>
              </w:rPr>
              <w:t>Volume required</w:t>
            </w:r>
          </w:p>
        </w:tc>
        <w:tc>
          <w:tcPr>
            <w:tcW w:w="1606" w:type="pct"/>
            <w:vAlign w:val="center"/>
          </w:tcPr>
          <w:p w14:paraId="6AF1650C" w14:textId="07D2D2E5" w:rsidR="00851751" w:rsidRPr="00B401A8" w:rsidRDefault="00457A82" w:rsidP="00761AC9">
            <w:pPr>
              <w:jc w:val="center"/>
              <w:rPr>
                <w:b/>
              </w:rPr>
            </w:pPr>
            <w:r w:rsidRPr="00B401A8">
              <w:rPr>
                <w:b/>
              </w:rPr>
              <w:t>Reference</w:t>
            </w:r>
          </w:p>
        </w:tc>
      </w:tr>
      <w:tr w:rsidR="00BB55DB" w:rsidRPr="00B401A8" w14:paraId="3F594783" w14:textId="77777777" w:rsidTr="00F831D0">
        <w:tc>
          <w:tcPr>
            <w:tcW w:w="2120" w:type="pct"/>
            <w:vAlign w:val="center"/>
          </w:tcPr>
          <w:p w14:paraId="26CDA9B8" w14:textId="5ED6A8CC" w:rsidR="00BB55DB" w:rsidRPr="00B401A8" w:rsidRDefault="002151A4" w:rsidP="00A62C36">
            <w:pPr>
              <w:jc w:val="center"/>
            </w:pPr>
            <w:r w:rsidRPr="002151A4">
              <w:t>24(</w:t>
            </w:r>
            <w:r w:rsidRPr="00C65BFE">
              <w:rPr>
                <w:i/>
              </w:rPr>
              <w:t>R</w:t>
            </w:r>
            <w:r w:rsidRPr="002151A4">
              <w:t>),25-(OH)</w:t>
            </w:r>
            <w:r w:rsidRPr="002151A4">
              <w:rPr>
                <w:vertAlign w:val="subscript"/>
              </w:rPr>
              <w:t>2</w:t>
            </w:r>
            <w:r w:rsidR="00C65BFE">
              <w:t>-D2</w:t>
            </w:r>
            <w:r w:rsidRPr="002151A4">
              <w:t xml:space="preserve"> stock solution </w:t>
            </w:r>
            <w:r w:rsidR="004C6F07" w:rsidRPr="00B401A8">
              <w:t>#</w:t>
            </w:r>
            <w:r w:rsidR="00A62C36" w:rsidRPr="00B401A8">
              <w:t>2</w:t>
            </w:r>
          </w:p>
        </w:tc>
        <w:tc>
          <w:tcPr>
            <w:tcW w:w="1274" w:type="pct"/>
            <w:vAlign w:val="center"/>
          </w:tcPr>
          <w:p w14:paraId="3AF4D235" w14:textId="12BE0285" w:rsidR="00BB55DB" w:rsidRPr="00B401A8" w:rsidRDefault="00BB55DB" w:rsidP="00BB55DB">
            <w:pPr>
              <w:jc w:val="center"/>
            </w:pPr>
            <w:r w:rsidRPr="00B401A8">
              <w:t>500 µL</w:t>
            </w:r>
          </w:p>
        </w:tc>
        <w:tc>
          <w:tcPr>
            <w:tcW w:w="1606" w:type="pct"/>
            <w:vAlign w:val="center"/>
          </w:tcPr>
          <w:p w14:paraId="5D311757" w14:textId="623248F0" w:rsidR="00BB55DB" w:rsidRPr="00B401A8" w:rsidRDefault="00BB55DB" w:rsidP="00BB55DB">
            <w:pPr>
              <w:jc w:val="center"/>
            </w:pPr>
            <w:r w:rsidRPr="00B401A8">
              <w:t xml:space="preserve">See section </w:t>
            </w:r>
            <w:r w:rsidRPr="00B401A8">
              <w:fldChar w:fldCharType="begin"/>
            </w:r>
            <w:r w:rsidRPr="00B401A8">
              <w:instrText xml:space="preserve"> REF _Ref36805591 \r \h </w:instrText>
            </w:r>
            <w:r w:rsidR="00B401A8">
              <w:instrText xml:space="preserve"> \* MERGEFORMAT </w:instrText>
            </w:r>
            <w:r w:rsidRPr="00B401A8">
              <w:fldChar w:fldCharType="separate"/>
            </w:r>
            <w:r w:rsidR="004531BF">
              <w:t>4.3.1</w:t>
            </w:r>
            <w:r w:rsidRPr="00B401A8">
              <w:fldChar w:fldCharType="end"/>
            </w:r>
          </w:p>
        </w:tc>
      </w:tr>
      <w:tr w:rsidR="00BB55DB" w:rsidRPr="00B401A8" w14:paraId="1995F36B" w14:textId="77777777" w:rsidTr="00F831D0">
        <w:tc>
          <w:tcPr>
            <w:tcW w:w="2120" w:type="pct"/>
            <w:vAlign w:val="center"/>
          </w:tcPr>
          <w:p w14:paraId="5F193D70" w14:textId="1EA77477" w:rsidR="00BB55DB" w:rsidRPr="00B401A8" w:rsidRDefault="00BB55DB" w:rsidP="00BB55DB">
            <w:pPr>
              <w:jc w:val="center"/>
            </w:pPr>
            <w:r w:rsidRPr="00B401A8">
              <w:t>50% EtOH</w:t>
            </w:r>
            <w:r w:rsidRPr="00B401A8">
              <w:rPr>
                <w:vertAlign w:val="subscript"/>
              </w:rPr>
              <w:t>(aq)</w:t>
            </w:r>
          </w:p>
        </w:tc>
        <w:tc>
          <w:tcPr>
            <w:tcW w:w="1274" w:type="pct"/>
            <w:vAlign w:val="center"/>
          </w:tcPr>
          <w:p w14:paraId="6656CB26" w14:textId="0F2549B4" w:rsidR="00BB55DB" w:rsidRPr="00B401A8" w:rsidRDefault="00F1594D" w:rsidP="00BB55DB">
            <w:pPr>
              <w:jc w:val="center"/>
            </w:pPr>
            <w:r w:rsidRPr="00B401A8">
              <w:t xml:space="preserve">≈ </w:t>
            </w:r>
            <w:r w:rsidR="00BB55DB" w:rsidRPr="00B401A8">
              <w:t>50 mL</w:t>
            </w:r>
          </w:p>
        </w:tc>
        <w:tc>
          <w:tcPr>
            <w:tcW w:w="1606" w:type="pct"/>
            <w:vAlign w:val="center"/>
          </w:tcPr>
          <w:p w14:paraId="2ABC6C5D" w14:textId="2F32737C" w:rsidR="00BB55DB" w:rsidRPr="00B401A8" w:rsidRDefault="00BB55DB" w:rsidP="00BB55DB">
            <w:pPr>
              <w:jc w:val="center"/>
            </w:pPr>
            <w:r w:rsidRPr="00B401A8">
              <w:t xml:space="preserve">See section </w:t>
            </w:r>
            <w:r w:rsidRPr="00B401A8">
              <w:fldChar w:fldCharType="begin"/>
            </w:r>
            <w:r w:rsidRPr="00B401A8">
              <w:instrText xml:space="preserve"> REF _Ref126594695 \r \h </w:instrText>
            </w:r>
            <w:r w:rsidR="00B401A8">
              <w:instrText xml:space="preserve"> \* MERGEFORMAT </w:instrText>
            </w:r>
            <w:r w:rsidRPr="00B401A8">
              <w:fldChar w:fldCharType="separate"/>
            </w:r>
            <w:r w:rsidR="004531BF">
              <w:t>4.2.3.1</w:t>
            </w:r>
            <w:r w:rsidRPr="00B401A8">
              <w:fldChar w:fldCharType="end"/>
            </w:r>
          </w:p>
        </w:tc>
      </w:tr>
    </w:tbl>
    <w:p w14:paraId="28A81C3A" w14:textId="77777777" w:rsidR="00851751" w:rsidRPr="00B401A8" w:rsidRDefault="00851751" w:rsidP="00851751"/>
    <w:p w14:paraId="620A345E" w14:textId="40DB13C5" w:rsidR="001E69B2" w:rsidRPr="00B401A8" w:rsidRDefault="001E69B2" w:rsidP="001E69B2">
      <w:pPr>
        <w:rPr>
          <w:i/>
        </w:rPr>
      </w:pPr>
      <w:bookmarkStart w:id="41" w:name="_Ref36806834"/>
      <w:bookmarkStart w:id="42" w:name="_Ref36806870"/>
      <w:bookmarkStart w:id="43" w:name="_Ref70082701"/>
      <w:r w:rsidRPr="00B401A8">
        <w:t>Pipette 500 µL (Combitip advanced</w:t>
      </w:r>
      <w:r w:rsidRPr="00B401A8">
        <w:rPr>
          <w:vertAlign w:val="superscript"/>
        </w:rPr>
        <w:t>®</w:t>
      </w:r>
      <w:r w:rsidRPr="00B401A8">
        <w:t xml:space="preserve"> 0.5 mL) </w:t>
      </w:r>
      <w:r w:rsidR="002151A4" w:rsidRPr="002151A4">
        <w:t>24(</w:t>
      </w:r>
      <w:r w:rsidR="002151A4" w:rsidRPr="00C65BFE">
        <w:rPr>
          <w:i/>
        </w:rPr>
        <w:t>R</w:t>
      </w:r>
      <w:r w:rsidR="002151A4" w:rsidRPr="002151A4">
        <w:t>),25-(OH)</w:t>
      </w:r>
      <w:r w:rsidR="002151A4" w:rsidRPr="002151A4">
        <w:rPr>
          <w:vertAlign w:val="subscript"/>
        </w:rPr>
        <w:t>2</w:t>
      </w:r>
      <w:r w:rsidR="00C65BFE">
        <w:t>-D2</w:t>
      </w:r>
      <w:r w:rsidR="002151A4" w:rsidRPr="002151A4">
        <w:t xml:space="preserve"> stock solution </w:t>
      </w:r>
      <w:r w:rsidR="004C6F07" w:rsidRPr="00B401A8">
        <w:t xml:space="preserve">#2 </w:t>
      </w:r>
      <w:r w:rsidRPr="00B401A8">
        <w:t>into a 50 mL volumetric flask. Afterwards, fill the volumetric flask up to the calibration mark with 50% EtOH</w:t>
      </w:r>
      <w:r w:rsidRPr="00B401A8">
        <w:rPr>
          <w:vertAlign w:val="subscript"/>
        </w:rPr>
        <w:t xml:space="preserve">(aq) </w:t>
      </w:r>
      <w:r w:rsidR="008F7862">
        <w:t>and mix</w:t>
      </w:r>
      <w:r w:rsidRPr="00B401A8">
        <w:t xml:space="preserve"> thoroughly. The resulting concentration is ca. 10 </w:t>
      </w:r>
      <w:r w:rsidRPr="00B401A8">
        <w:rPr>
          <w:i/>
        </w:rPr>
        <w:t>µg/mL.</w:t>
      </w:r>
    </w:p>
    <w:p w14:paraId="02E65043" w14:textId="2E59103D" w:rsidR="00A92995" w:rsidRPr="00B401A8" w:rsidRDefault="00A92995" w:rsidP="00A92995">
      <w:pPr>
        <w:spacing w:line="240" w:lineRule="auto"/>
        <w:jc w:val="left"/>
      </w:pPr>
    </w:p>
    <w:p w14:paraId="0F1788FC" w14:textId="1A2AEF61" w:rsidR="00F831D0" w:rsidRPr="00B401A8" w:rsidRDefault="002151A4" w:rsidP="00A92995">
      <w:pPr>
        <w:spacing w:line="240" w:lineRule="auto"/>
        <w:jc w:val="left"/>
        <w:rPr>
          <w:b/>
        </w:rPr>
      </w:pPr>
      <w:r w:rsidRPr="00B401A8">
        <w:rPr>
          <w:b/>
        </w:rPr>
        <w:t>24</w:t>
      </w:r>
      <w:r w:rsidRPr="00B401A8">
        <w:rPr>
          <w:b/>
          <w:i/>
        </w:rPr>
        <w:t>(R)</w:t>
      </w:r>
      <w:r w:rsidRPr="00B401A8">
        <w:rPr>
          <w:b/>
        </w:rPr>
        <w:t>,25-(OH)</w:t>
      </w:r>
      <w:r w:rsidRPr="00B401A8">
        <w:rPr>
          <w:b/>
          <w:vertAlign w:val="subscript"/>
        </w:rPr>
        <w:t>2</w:t>
      </w:r>
      <w:r w:rsidRPr="00B401A8">
        <w:rPr>
          <w:b/>
        </w:rPr>
        <w:t>-D</w:t>
      </w:r>
      <w:r w:rsidR="00C65BFE">
        <w:rPr>
          <w:b/>
        </w:rPr>
        <w:t>2</w:t>
      </w:r>
      <w:r>
        <w:rPr>
          <w:b/>
        </w:rPr>
        <w:t xml:space="preserve"> d</w:t>
      </w:r>
      <w:r w:rsidRPr="00B401A8">
        <w:rPr>
          <w:b/>
        </w:rPr>
        <w:t xml:space="preserve">ilution </w:t>
      </w:r>
      <w:r w:rsidR="007A4BA3" w:rsidRPr="00B401A8">
        <w:rPr>
          <w:b/>
        </w:rPr>
        <w:t>#3</w:t>
      </w:r>
    </w:p>
    <w:p w14:paraId="406F75F4" w14:textId="77777777" w:rsidR="00A92995" w:rsidRPr="00B401A8" w:rsidRDefault="00A92995" w:rsidP="00A92995">
      <w:pPr>
        <w:spacing w:line="240" w:lineRule="auto"/>
        <w:jc w:val="left"/>
      </w:pPr>
    </w:p>
    <w:p w14:paraId="4BBADE89" w14:textId="01C5A6B2" w:rsidR="00D55500" w:rsidRPr="00D55500" w:rsidRDefault="00D55500" w:rsidP="00D55500">
      <w:pPr>
        <w:pStyle w:val="Caption"/>
        <w:keepNext/>
        <w:rPr>
          <w:i w:val="0"/>
        </w:rPr>
      </w:pPr>
      <w:r w:rsidRPr="00D55500">
        <w:rPr>
          <w:b/>
          <w:i w:val="0"/>
        </w:rPr>
        <w:t xml:space="preserve">Table </w:t>
      </w:r>
      <w:r w:rsidRPr="00D55500">
        <w:rPr>
          <w:b/>
          <w:i w:val="0"/>
        </w:rPr>
        <w:fldChar w:fldCharType="begin"/>
      </w:r>
      <w:r w:rsidRPr="00D55500">
        <w:rPr>
          <w:b/>
          <w:i w:val="0"/>
        </w:rPr>
        <w:instrText xml:space="preserve"> SEQ Table \* ARABIC </w:instrText>
      </w:r>
      <w:r w:rsidRPr="00D55500">
        <w:rPr>
          <w:b/>
          <w:i w:val="0"/>
        </w:rPr>
        <w:fldChar w:fldCharType="separate"/>
      </w:r>
      <w:r w:rsidR="004531BF">
        <w:rPr>
          <w:b/>
          <w:i w:val="0"/>
          <w:noProof/>
        </w:rPr>
        <w:t>5</w:t>
      </w:r>
      <w:r w:rsidRPr="00D55500">
        <w:rPr>
          <w:b/>
          <w:i w:val="0"/>
        </w:rPr>
        <w:fldChar w:fldCharType="end"/>
      </w:r>
      <w:r w:rsidRPr="00D55500">
        <w:rPr>
          <w:b/>
          <w:i w:val="0"/>
        </w:rPr>
        <w:t>:</w:t>
      </w:r>
      <w:r w:rsidRPr="00D55500">
        <w:rPr>
          <w:i w:val="0"/>
        </w:rPr>
        <w:t xml:space="preserve"> Required material for the preparation of 24(</w:t>
      </w:r>
      <w:r w:rsidRPr="00C65BFE">
        <w:t>R</w:t>
      </w:r>
      <w:r w:rsidR="00C65BFE">
        <w:rPr>
          <w:i w:val="0"/>
        </w:rPr>
        <w:t>),25-(OH)2-D2</w:t>
      </w:r>
      <w:r w:rsidRPr="00D55500">
        <w:rPr>
          <w:i w:val="0"/>
        </w:rPr>
        <w:t xml:space="preserve"> dilution #3.</w:t>
      </w:r>
    </w:p>
    <w:tbl>
      <w:tblPr>
        <w:tblStyle w:val="TableGrid"/>
        <w:tblW w:w="5000" w:type="pct"/>
        <w:tblLook w:val="04A0" w:firstRow="1" w:lastRow="0" w:firstColumn="1" w:lastColumn="0" w:noHBand="0" w:noVBand="1"/>
      </w:tblPr>
      <w:tblGrid>
        <w:gridCol w:w="3823"/>
        <w:gridCol w:w="2297"/>
        <w:gridCol w:w="2896"/>
      </w:tblGrid>
      <w:tr w:rsidR="00F831D0" w:rsidRPr="00B401A8" w14:paraId="535F0C65" w14:textId="77777777" w:rsidTr="00F831D0">
        <w:tc>
          <w:tcPr>
            <w:tcW w:w="2120" w:type="pct"/>
            <w:vAlign w:val="center"/>
          </w:tcPr>
          <w:p w14:paraId="14EEE120" w14:textId="77777777" w:rsidR="00F831D0" w:rsidRPr="00B401A8" w:rsidRDefault="00F831D0" w:rsidP="00761AC9">
            <w:pPr>
              <w:jc w:val="center"/>
              <w:rPr>
                <w:b/>
              </w:rPr>
            </w:pPr>
            <w:r w:rsidRPr="00B401A8">
              <w:rPr>
                <w:b/>
              </w:rPr>
              <w:t>Material</w:t>
            </w:r>
          </w:p>
        </w:tc>
        <w:tc>
          <w:tcPr>
            <w:tcW w:w="1274" w:type="pct"/>
            <w:vAlign w:val="center"/>
          </w:tcPr>
          <w:p w14:paraId="2B3F373B" w14:textId="41A3C6F8" w:rsidR="00F831D0" w:rsidRPr="00B401A8" w:rsidRDefault="00457A82" w:rsidP="00761AC9">
            <w:pPr>
              <w:jc w:val="center"/>
              <w:rPr>
                <w:b/>
              </w:rPr>
            </w:pPr>
            <w:r w:rsidRPr="00B401A8">
              <w:rPr>
                <w:b/>
              </w:rPr>
              <w:t>Volume required</w:t>
            </w:r>
          </w:p>
        </w:tc>
        <w:tc>
          <w:tcPr>
            <w:tcW w:w="1606" w:type="pct"/>
            <w:vAlign w:val="center"/>
          </w:tcPr>
          <w:p w14:paraId="3336AB86" w14:textId="0C551B9A" w:rsidR="00F831D0" w:rsidRPr="00B401A8" w:rsidRDefault="00457A82" w:rsidP="00761AC9">
            <w:pPr>
              <w:jc w:val="center"/>
              <w:rPr>
                <w:b/>
              </w:rPr>
            </w:pPr>
            <w:r w:rsidRPr="00B401A8">
              <w:rPr>
                <w:b/>
              </w:rPr>
              <w:t>Reference</w:t>
            </w:r>
          </w:p>
        </w:tc>
      </w:tr>
      <w:tr w:rsidR="00A62C36" w:rsidRPr="00B401A8" w14:paraId="7712483E" w14:textId="77777777" w:rsidTr="00F831D0">
        <w:tc>
          <w:tcPr>
            <w:tcW w:w="2120" w:type="pct"/>
            <w:vAlign w:val="center"/>
          </w:tcPr>
          <w:p w14:paraId="006B5AEF" w14:textId="0BD71B87" w:rsidR="00A62C36" w:rsidRPr="00B401A8" w:rsidRDefault="002151A4" w:rsidP="00A62C36">
            <w:pPr>
              <w:jc w:val="center"/>
            </w:pPr>
            <w:r w:rsidRPr="002151A4">
              <w:t>24(</w:t>
            </w:r>
            <w:r w:rsidRPr="00C65BFE">
              <w:rPr>
                <w:i/>
              </w:rPr>
              <w:t>R</w:t>
            </w:r>
            <w:r w:rsidRPr="002151A4">
              <w:t>),25-(OH)</w:t>
            </w:r>
            <w:r w:rsidRPr="002151A4">
              <w:rPr>
                <w:vertAlign w:val="subscript"/>
              </w:rPr>
              <w:t>2</w:t>
            </w:r>
            <w:r w:rsidR="00C65BFE">
              <w:t>-D2</w:t>
            </w:r>
            <w:r w:rsidRPr="002151A4">
              <w:t xml:space="preserve"> stock solution </w:t>
            </w:r>
            <w:r w:rsidR="004C6F07" w:rsidRPr="00B401A8">
              <w:t>#</w:t>
            </w:r>
            <w:r w:rsidR="00A62C36" w:rsidRPr="00B401A8">
              <w:t>3</w:t>
            </w:r>
          </w:p>
        </w:tc>
        <w:tc>
          <w:tcPr>
            <w:tcW w:w="1274" w:type="pct"/>
            <w:vAlign w:val="center"/>
          </w:tcPr>
          <w:p w14:paraId="318C26F1" w14:textId="50A67E8B" w:rsidR="00A62C36" w:rsidRPr="00B401A8" w:rsidRDefault="003C6AFA" w:rsidP="00A62C36">
            <w:pPr>
              <w:jc w:val="center"/>
            </w:pPr>
            <w:r w:rsidRPr="00B401A8">
              <w:t>500</w:t>
            </w:r>
            <w:r w:rsidR="00A62C36" w:rsidRPr="00B401A8">
              <w:t xml:space="preserve"> µL</w:t>
            </w:r>
          </w:p>
        </w:tc>
        <w:tc>
          <w:tcPr>
            <w:tcW w:w="1606" w:type="pct"/>
            <w:vAlign w:val="center"/>
          </w:tcPr>
          <w:p w14:paraId="68BEB428" w14:textId="7C2C37ED" w:rsidR="00A62C36" w:rsidRPr="00B401A8" w:rsidRDefault="00A62C36" w:rsidP="00A62C36">
            <w:pPr>
              <w:jc w:val="center"/>
            </w:pPr>
            <w:r w:rsidRPr="00B401A8">
              <w:t xml:space="preserve">See section </w:t>
            </w:r>
            <w:r w:rsidRPr="00B401A8">
              <w:fldChar w:fldCharType="begin"/>
            </w:r>
            <w:r w:rsidRPr="00B401A8">
              <w:instrText xml:space="preserve"> REF _Ref36805591 \r \h </w:instrText>
            </w:r>
            <w:r w:rsidR="00B401A8">
              <w:instrText xml:space="preserve"> \* MERGEFORMAT </w:instrText>
            </w:r>
            <w:r w:rsidRPr="00B401A8">
              <w:fldChar w:fldCharType="separate"/>
            </w:r>
            <w:r w:rsidR="004531BF">
              <w:t>4.3.1</w:t>
            </w:r>
            <w:r w:rsidRPr="00B401A8">
              <w:fldChar w:fldCharType="end"/>
            </w:r>
          </w:p>
        </w:tc>
      </w:tr>
      <w:tr w:rsidR="00A62C36" w:rsidRPr="00B401A8" w14:paraId="055DD513" w14:textId="77777777" w:rsidTr="00F831D0">
        <w:tc>
          <w:tcPr>
            <w:tcW w:w="2120" w:type="pct"/>
            <w:vAlign w:val="center"/>
          </w:tcPr>
          <w:p w14:paraId="136A75A7" w14:textId="39AA55BE" w:rsidR="00A62C36" w:rsidRPr="00B401A8" w:rsidRDefault="00A62C36" w:rsidP="00A62C36">
            <w:pPr>
              <w:jc w:val="center"/>
            </w:pPr>
            <w:r w:rsidRPr="00B401A8">
              <w:t>50% EtOH</w:t>
            </w:r>
            <w:r w:rsidRPr="00B401A8">
              <w:rPr>
                <w:vertAlign w:val="subscript"/>
              </w:rPr>
              <w:t>(aq)</w:t>
            </w:r>
          </w:p>
        </w:tc>
        <w:tc>
          <w:tcPr>
            <w:tcW w:w="1274" w:type="pct"/>
            <w:vAlign w:val="center"/>
          </w:tcPr>
          <w:p w14:paraId="76303658" w14:textId="219DCB6C" w:rsidR="00A62C36" w:rsidRPr="00B401A8" w:rsidRDefault="00F1594D" w:rsidP="00A62C36">
            <w:pPr>
              <w:jc w:val="center"/>
            </w:pPr>
            <w:r w:rsidRPr="00B401A8">
              <w:t xml:space="preserve">≈ </w:t>
            </w:r>
            <w:r w:rsidR="00A62C36" w:rsidRPr="00B401A8">
              <w:t>100 mL</w:t>
            </w:r>
          </w:p>
        </w:tc>
        <w:tc>
          <w:tcPr>
            <w:tcW w:w="1606" w:type="pct"/>
            <w:vAlign w:val="center"/>
          </w:tcPr>
          <w:p w14:paraId="32A1D464" w14:textId="5D51AB52" w:rsidR="00A62C36" w:rsidRPr="00B401A8" w:rsidRDefault="00A62C36" w:rsidP="00A62C36">
            <w:pPr>
              <w:jc w:val="center"/>
            </w:pPr>
            <w:r w:rsidRPr="00B401A8">
              <w:t xml:space="preserve">See section </w:t>
            </w:r>
            <w:r w:rsidRPr="00B401A8">
              <w:fldChar w:fldCharType="begin"/>
            </w:r>
            <w:r w:rsidRPr="00B401A8">
              <w:instrText xml:space="preserve"> REF _Ref126594695 \r \h </w:instrText>
            </w:r>
            <w:r w:rsidR="00B401A8">
              <w:instrText xml:space="preserve"> \* MERGEFORMAT </w:instrText>
            </w:r>
            <w:r w:rsidRPr="00B401A8">
              <w:fldChar w:fldCharType="separate"/>
            </w:r>
            <w:r w:rsidR="004531BF">
              <w:t>4.2.3.1</w:t>
            </w:r>
            <w:r w:rsidRPr="00B401A8">
              <w:fldChar w:fldCharType="end"/>
            </w:r>
          </w:p>
        </w:tc>
      </w:tr>
    </w:tbl>
    <w:p w14:paraId="7BC3FE15" w14:textId="77777777" w:rsidR="00F831D0" w:rsidRPr="00B401A8" w:rsidRDefault="00F831D0" w:rsidP="00F831D0"/>
    <w:p w14:paraId="2E554D0F" w14:textId="0BB8FAF0" w:rsidR="001E69B2" w:rsidRPr="00B401A8" w:rsidRDefault="001E69B2" w:rsidP="001E69B2">
      <w:pPr>
        <w:rPr>
          <w:i/>
        </w:rPr>
      </w:pPr>
      <w:r w:rsidRPr="00B401A8">
        <w:t xml:space="preserve">Pipette </w:t>
      </w:r>
      <w:r w:rsidR="003C6AFA" w:rsidRPr="00B401A8">
        <w:t>500</w:t>
      </w:r>
      <w:r w:rsidRPr="00B401A8">
        <w:t> µL (Combitip advanced</w:t>
      </w:r>
      <w:r w:rsidRPr="00B401A8">
        <w:rPr>
          <w:vertAlign w:val="superscript"/>
        </w:rPr>
        <w:t>®</w:t>
      </w:r>
      <w:r w:rsidRPr="00B401A8">
        <w:t xml:space="preserve"> 0.5 mL) </w:t>
      </w:r>
      <w:r w:rsidR="002151A4" w:rsidRPr="002151A4">
        <w:t>24(</w:t>
      </w:r>
      <w:r w:rsidR="002151A4" w:rsidRPr="00C65BFE">
        <w:rPr>
          <w:i/>
        </w:rPr>
        <w:t>R</w:t>
      </w:r>
      <w:r w:rsidR="002151A4" w:rsidRPr="002151A4">
        <w:t>),25-(OH)</w:t>
      </w:r>
      <w:r w:rsidR="002151A4" w:rsidRPr="002151A4">
        <w:rPr>
          <w:vertAlign w:val="subscript"/>
        </w:rPr>
        <w:t>2</w:t>
      </w:r>
      <w:r w:rsidR="00C65BFE">
        <w:t>-D2</w:t>
      </w:r>
      <w:r w:rsidR="002151A4" w:rsidRPr="002151A4">
        <w:t xml:space="preserve"> stock solution </w:t>
      </w:r>
      <w:r w:rsidR="004C6F07" w:rsidRPr="00B401A8">
        <w:t xml:space="preserve">#3 </w:t>
      </w:r>
      <w:r w:rsidRPr="00B401A8">
        <w:t>into a 100 mL volumetric flask. Afterwards, fill the volumetric flask up to the calibration mark with 50% EtOH</w:t>
      </w:r>
      <w:r w:rsidRPr="00B401A8">
        <w:rPr>
          <w:vertAlign w:val="subscript"/>
        </w:rPr>
        <w:t xml:space="preserve">(aq) </w:t>
      </w:r>
      <w:r w:rsidR="008F7862">
        <w:t>and mix</w:t>
      </w:r>
      <w:r w:rsidRPr="00B401A8">
        <w:t xml:space="preserve"> thoroughly. The resulting concentration is ca. </w:t>
      </w:r>
      <w:r w:rsidR="003C6AFA" w:rsidRPr="00B401A8">
        <w:t>5</w:t>
      </w:r>
      <w:r w:rsidRPr="00B401A8">
        <w:rPr>
          <w:i/>
        </w:rPr>
        <w:t> µg/mL.</w:t>
      </w:r>
    </w:p>
    <w:p w14:paraId="0987A281" w14:textId="77777777" w:rsidR="00A92995" w:rsidRPr="00B401A8" w:rsidRDefault="00A92995">
      <w:pPr>
        <w:spacing w:line="240" w:lineRule="auto"/>
        <w:jc w:val="left"/>
        <w:rPr>
          <w:i/>
        </w:rPr>
      </w:pPr>
      <w:r w:rsidRPr="00B401A8">
        <w:rPr>
          <w:i/>
        </w:rPr>
        <w:br w:type="page"/>
      </w:r>
    </w:p>
    <w:p w14:paraId="5030A13F" w14:textId="77777777" w:rsidR="003B5781" w:rsidRPr="00B401A8" w:rsidRDefault="00EB5FA4" w:rsidP="00C7714A">
      <w:pPr>
        <w:pStyle w:val="Heading3"/>
      </w:pPr>
      <w:bookmarkStart w:id="44" w:name="_Ref91078410"/>
      <w:bookmarkStart w:id="45" w:name="_Ref91078678"/>
      <w:bookmarkStart w:id="46" w:name="_Toc167967995"/>
      <w:r w:rsidRPr="00B401A8">
        <w:lastRenderedPageBreak/>
        <w:t>Calibrator and QC spike solutions</w:t>
      </w:r>
      <w:bookmarkEnd w:id="41"/>
      <w:bookmarkEnd w:id="42"/>
      <w:bookmarkEnd w:id="43"/>
      <w:bookmarkEnd w:id="44"/>
      <w:bookmarkEnd w:id="45"/>
      <w:bookmarkEnd w:id="46"/>
    </w:p>
    <w:p w14:paraId="6C735964" w14:textId="365266A0" w:rsidR="00D55500" w:rsidRPr="00D55500" w:rsidRDefault="00D55500" w:rsidP="00D55500">
      <w:pPr>
        <w:pStyle w:val="Caption"/>
        <w:keepNext/>
        <w:rPr>
          <w:i w:val="0"/>
        </w:rPr>
      </w:pPr>
      <w:r w:rsidRPr="00D55500">
        <w:rPr>
          <w:b/>
          <w:i w:val="0"/>
        </w:rPr>
        <w:t xml:space="preserve">Table </w:t>
      </w:r>
      <w:r w:rsidRPr="00D55500">
        <w:rPr>
          <w:b/>
          <w:i w:val="0"/>
        </w:rPr>
        <w:fldChar w:fldCharType="begin"/>
      </w:r>
      <w:r w:rsidRPr="00D55500">
        <w:rPr>
          <w:b/>
          <w:i w:val="0"/>
        </w:rPr>
        <w:instrText xml:space="preserve"> SEQ Table \* ARABIC </w:instrText>
      </w:r>
      <w:r w:rsidRPr="00D55500">
        <w:rPr>
          <w:b/>
          <w:i w:val="0"/>
        </w:rPr>
        <w:fldChar w:fldCharType="separate"/>
      </w:r>
      <w:r w:rsidR="004531BF">
        <w:rPr>
          <w:b/>
          <w:i w:val="0"/>
          <w:noProof/>
        </w:rPr>
        <w:t>6</w:t>
      </w:r>
      <w:r w:rsidRPr="00D55500">
        <w:rPr>
          <w:b/>
          <w:i w:val="0"/>
        </w:rPr>
        <w:fldChar w:fldCharType="end"/>
      </w:r>
      <w:r w:rsidRPr="00D55500">
        <w:rPr>
          <w:b/>
          <w:i w:val="0"/>
        </w:rPr>
        <w:t>:</w:t>
      </w:r>
      <w:r w:rsidRPr="00D55500">
        <w:rPr>
          <w:i w:val="0"/>
        </w:rPr>
        <w:t xml:space="preserve"> Required materials for the preparation of calibrator and QC spike solutions.</w:t>
      </w:r>
    </w:p>
    <w:tbl>
      <w:tblPr>
        <w:tblStyle w:val="TableGrid"/>
        <w:tblW w:w="5000" w:type="pct"/>
        <w:tblLook w:val="04A0" w:firstRow="1" w:lastRow="0" w:firstColumn="1" w:lastColumn="0" w:noHBand="0" w:noVBand="1"/>
      </w:tblPr>
      <w:tblGrid>
        <w:gridCol w:w="3823"/>
        <w:gridCol w:w="2297"/>
        <w:gridCol w:w="2896"/>
      </w:tblGrid>
      <w:tr w:rsidR="0060436C" w:rsidRPr="00B401A8" w14:paraId="281008E8" w14:textId="77777777" w:rsidTr="00F831D0">
        <w:tc>
          <w:tcPr>
            <w:tcW w:w="2120" w:type="pct"/>
            <w:vAlign w:val="center"/>
          </w:tcPr>
          <w:p w14:paraId="74A6C447" w14:textId="77777777" w:rsidR="0060436C" w:rsidRPr="00B401A8" w:rsidRDefault="0060436C" w:rsidP="00AB5E48">
            <w:pPr>
              <w:jc w:val="center"/>
              <w:rPr>
                <w:b/>
              </w:rPr>
            </w:pPr>
            <w:r w:rsidRPr="00B401A8">
              <w:rPr>
                <w:b/>
              </w:rPr>
              <w:t>Material</w:t>
            </w:r>
          </w:p>
        </w:tc>
        <w:tc>
          <w:tcPr>
            <w:tcW w:w="1274" w:type="pct"/>
            <w:vAlign w:val="center"/>
          </w:tcPr>
          <w:p w14:paraId="3CC4C231" w14:textId="1858C2A9" w:rsidR="0060436C" w:rsidRPr="00B401A8" w:rsidRDefault="00DD4F4B" w:rsidP="00AB5E48">
            <w:pPr>
              <w:jc w:val="center"/>
              <w:rPr>
                <w:b/>
              </w:rPr>
            </w:pPr>
            <w:r w:rsidRPr="00B401A8">
              <w:rPr>
                <w:b/>
              </w:rPr>
              <w:t>Volume required</w:t>
            </w:r>
          </w:p>
        </w:tc>
        <w:tc>
          <w:tcPr>
            <w:tcW w:w="1606" w:type="pct"/>
            <w:vAlign w:val="center"/>
          </w:tcPr>
          <w:p w14:paraId="635AA8F1" w14:textId="736CF61D" w:rsidR="0060436C" w:rsidRPr="00B401A8" w:rsidRDefault="00457A82" w:rsidP="00AB5E48">
            <w:pPr>
              <w:jc w:val="center"/>
              <w:rPr>
                <w:b/>
              </w:rPr>
            </w:pPr>
            <w:r w:rsidRPr="00B401A8">
              <w:rPr>
                <w:b/>
              </w:rPr>
              <w:t>Reference</w:t>
            </w:r>
          </w:p>
        </w:tc>
      </w:tr>
      <w:tr w:rsidR="0060436C" w:rsidRPr="00B401A8" w14:paraId="0D6FE334" w14:textId="77777777" w:rsidTr="00F831D0">
        <w:tc>
          <w:tcPr>
            <w:tcW w:w="2120" w:type="pct"/>
            <w:vAlign w:val="center"/>
          </w:tcPr>
          <w:p w14:paraId="0A328094" w14:textId="38977171" w:rsidR="0060436C" w:rsidRPr="00B401A8" w:rsidRDefault="002151A4" w:rsidP="002151A4">
            <w:pPr>
              <w:jc w:val="center"/>
            </w:pPr>
            <w:r w:rsidRPr="00B401A8">
              <w:t>24</w:t>
            </w:r>
            <w:r w:rsidRPr="00B401A8">
              <w:rPr>
                <w:i/>
              </w:rPr>
              <w:t>(R)</w:t>
            </w:r>
            <w:r w:rsidRPr="00B401A8">
              <w:t>,25-(OH)</w:t>
            </w:r>
            <w:r w:rsidRPr="00B401A8">
              <w:rPr>
                <w:vertAlign w:val="subscript"/>
              </w:rPr>
              <w:t>2</w:t>
            </w:r>
            <w:r w:rsidR="00C65BFE">
              <w:t>-D2</w:t>
            </w:r>
            <w:r w:rsidRPr="00B401A8">
              <w:t xml:space="preserve"> </w:t>
            </w:r>
            <w:r>
              <w:t>d</w:t>
            </w:r>
            <w:r w:rsidR="00D40CEE" w:rsidRPr="00B401A8">
              <w:t>ilution</w:t>
            </w:r>
            <w:r w:rsidR="005E3848" w:rsidRPr="00B401A8">
              <w:t xml:space="preserve"> </w:t>
            </w:r>
            <w:r w:rsidR="007A4BA3" w:rsidRPr="00B401A8">
              <w:t>#1</w:t>
            </w:r>
          </w:p>
        </w:tc>
        <w:tc>
          <w:tcPr>
            <w:tcW w:w="1274" w:type="pct"/>
            <w:vAlign w:val="center"/>
          </w:tcPr>
          <w:p w14:paraId="4E7B6E81" w14:textId="51DD9B83" w:rsidR="0060436C" w:rsidRPr="00B401A8" w:rsidRDefault="00436ED4" w:rsidP="00AB5E48">
            <w:pPr>
              <w:jc w:val="center"/>
            </w:pPr>
            <w:r w:rsidRPr="00B401A8">
              <w:t>2075</w:t>
            </w:r>
            <w:r w:rsidR="0060436C" w:rsidRPr="00B401A8">
              <w:t xml:space="preserve"> µL</w:t>
            </w:r>
          </w:p>
        </w:tc>
        <w:tc>
          <w:tcPr>
            <w:tcW w:w="1606" w:type="pct"/>
            <w:vAlign w:val="center"/>
          </w:tcPr>
          <w:p w14:paraId="704B224D" w14:textId="04BC5438" w:rsidR="0060436C" w:rsidRPr="00B401A8" w:rsidRDefault="0060436C" w:rsidP="001E69B2">
            <w:pPr>
              <w:jc w:val="center"/>
            </w:pPr>
            <w:r w:rsidRPr="00B401A8">
              <w:t xml:space="preserve">See section </w:t>
            </w:r>
            <w:r w:rsidR="00457A82" w:rsidRPr="00B401A8">
              <w:fldChar w:fldCharType="begin"/>
            </w:r>
            <w:r w:rsidR="00457A82" w:rsidRPr="00B401A8">
              <w:instrText xml:space="preserve"> REF _Ref89963788 \r \h </w:instrText>
            </w:r>
            <w:r w:rsidR="00B401A8">
              <w:instrText xml:space="preserve"> \* MERGEFORMAT </w:instrText>
            </w:r>
            <w:r w:rsidR="00457A82" w:rsidRPr="00B401A8">
              <w:fldChar w:fldCharType="separate"/>
            </w:r>
            <w:r w:rsidR="004531BF">
              <w:t>4.3.2</w:t>
            </w:r>
            <w:r w:rsidR="00457A82" w:rsidRPr="00B401A8">
              <w:fldChar w:fldCharType="end"/>
            </w:r>
          </w:p>
        </w:tc>
      </w:tr>
      <w:tr w:rsidR="0060436C" w:rsidRPr="00B401A8" w14:paraId="2209630D" w14:textId="77777777" w:rsidTr="00F831D0">
        <w:tc>
          <w:tcPr>
            <w:tcW w:w="2120" w:type="pct"/>
            <w:vAlign w:val="center"/>
          </w:tcPr>
          <w:p w14:paraId="186C05DA" w14:textId="662A5985" w:rsidR="0060436C" w:rsidRPr="00B401A8" w:rsidRDefault="002151A4" w:rsidP="007A4BA3">
            <w:pPr>
              <w:jc w:val="center"/>
            </w:pPr>
            <w:r w:rsidRPr="00B401A8">
              <w:t>24</w:t>
            </w:r>
            <w:r w:rsidRPr="00B401A8">
              <w:rPr>
                <w:i/>
              </w:rPr>
              <w:t>(R)</w:t>
            </w:r>
            <w:r w:rsidRPr="00B401A8">
              <w:t>,25-(OH)</w:t>
            </w:r>
            <w:r w:rsidRPr="00B401A8">
              <w:rPr>
                <w:vertAlign w:val="subscript"/>
              </w:rPr>
              <w:t>2</w:t>
            </w:r>
            <w:r w:rsidR="00C65BFE">
              <w:t>-D2</w:t>
            </w:r>
            <w:r w:rsidRPr="00B401A8">
              <w:t xml:space="preserve"> </w:t>
            </w:r>
            <w:r>
              <w:t>d</w:t>
            </w:r>
            <w:r w:rsidRPr="00B401A8">
              <w:t xml:space="preserve">ilution </w:t>
            </w:r>
            <w:r w:rsidR="007A4BA3" w:rsidRPr="00B401A8">
              <w:t>#2</w:t>
            </w:r>
          </w:p>
        </w:tc>
        <w:tc>
          <w:tcPr>
            <w:tcW w:w="1274" w:type="pct"/>
            <w:vAlign w:val="center"/>
          </w:tcPr>
          <w:p w14:paraId="03294C5F" w14:textId="0A037EE1" w:rsidR="0060436C" w:rsidRPr="00B401A8" w:rsidRDefault="00436ED4" w:rsidP="00AB5E48">
            <w:pPr>
              <w:jc w:val="center"/>
            </w:pPr>
            <w:r w:rsidRPr="00B401A8">
              <w:t>1800</w:t>
            </w:r>
            <w:r w:rsidR="0060436C" w:rsidRPr="00B401A8">
              <w:t xml:space="preserve"> µL</w:t>
            </w:r>
          </w:p>
        </w:tc>
        <w:tc>
          <w:tcPr>
            <w:tcW w:w="1606" w:type="pct"/>
            <w:vAlign w:val="center"/>
          </w:tcPr>
          <w:p w14:paraId="6263999F" w14:textId="7E363A95" w:rsidR="0060436C" w:rsidRPr="00B401A8" w:rsidRDefault="00457A82" w:rsidP="001E69B2">
            <w:pPr>
              <w:jc w:val="center"/>
            </w:pPr>
            <w:r w:rsidRPr="00B401A8">
              <w:t xml:space="preserve">See section </w:t>
            </w:r>
            <w:r w:rsidRPr="00B401A8">
              <w:fldChar w:fldCharType="begin"/>
            </w:r>
            <w:r w:rsidRPr="00B401A8">
              <w:instrText xml:space="preserve"> REF _Ref89963788 \r \h </w:instrText>
            </w:r>
            <w:r w:rsidR="00B401A8">
              <w:instrText xml:space="preserve"> \* MERGEFORMAT </w:instrText>
            </w:r>
            <w:r w:rsidRPr="00B401A8">
              <w:fldChar w:fldCharType="separate"/>
            </w:r>
            <w:r w:rsidR="004531BF">
              <w:t>4.3.2</w:t>
            </w:r>
            <w:r w:rsidRPr="00B401A8">
              <w:fldChar w:fldCharType="end"/>
            </w:r>
          </w:p>
        </w:tc>
      </w:tr>
      <w:tr w:rsidR="0060436C" w:rsidRPr="00B401A8" w14:paraId="5E801972" w14:textId="77777777" w:rsidTr="00F831D0">
        <w:tc>
          <w:tcPr>
            <w:tcW w:w="2120" w:type="pct"/>
            <w:vAlign w:val="center"/>
          </w:tcPr>
          <w:p w14:paraId="5D299E9F" w14:textId="3AD61D32" w:rsidR="0060436C" w:rsidRPr="00B401A8" w:rsidRDefault="002151A4" w:rsidP="00C65BFE">
            <w:pPr>
              <w:jc w:val="center"/>
            </w:pPr>
            <w:r w:rsidRPr="00B401A8">
              <w:t>24</w:t>
            </w:r>
            <w:r w:rsidRPr="00B401A8">
              <w:rPr>
                <w:i/>
              </w:rPr>
              <w:t>(R)</w:t>
            </w:r>
            <w:r w:rsidRPr="00B401A8">
              <w:t>,25-(OH)</w:t>
            </w:r>
            <w:r w:rsidRPr="00B401A8">
              <w:rPr>
                <w:vertAlign w:val="subscript"/>
              </w:rPr>
              <w:t>2</w:t>
            </w:r>
            <w:r w:rsidRPr="00B401A8">
              <w:t>-D</w:t>
            </w:r>
            <w:r w:rsidR="00C65BFE">
              <w:t>2</w:t>
            </w:r>
            <w:r w:rsidRPr="00B401A8">
              <w:t xml:space="preserve"> </w:t>
            </w:r>
            <w:r>
              <w:t>d</w:t>
            </w:r>
            <w:r w:rsidRPr="00B401A8">
              <w:t xml:space="preserve">ilution </w:t>
            </w:r>
            <w:r w:rsidR="007A4BA3" w:rsidRPr="00B401A8">
              <w:t>#3</w:t>
            </w:r>
          </w:p>
        </w:tc>
        <w:tc>
          <w:tcPr>
            <w:tcW w:w="1274" w:type="pct"/>
            <w:vAlign w:val="center"/>
          </w:tcPr>
          <w:p w14:paraId="20B71CBF" w14:textId="2E808A8B" w:rsidR="0060436C" w:rsidRPr="00B401A8" w:rsidRDefault="00CB6EED" w:rsidP="00CB6EED">
            <w:pPr>
              <w:jc w:val="center"/>
            </w:pPr>
            <w:r w:rsidRPr="00B401A8">
              <w:t>1200</w:t>
            </w:r>
            <w:r w:rsidR="0060436C" w:rsidRPr="00B401A8">
              <w:t xml:space="preserve"> µL</w:t>
            </w:r>
          </w:p>
        </w:tc>
        <w:tc>
          <w:tcPr>
            <w:tcW w:w="1606" w:type="pct"/>
            <w:vAlign w:val="center"/>
          </w:tcPr>
          <w:p w14:paraId="2BD67CD7" w14:textId="1C53E20F" w:rsidR="0060436C" w:rsidRPr="00B401A8" w:rsidRDefault="00457A82" w:rsidP="001E69B2">
            <w:pPr>
              <w:jc w:val="center"/>
            </w:pPr>
            <w:r w:rsidRPr="00B401A8">
              <w:t xml:space="preserve">See section </w:t>
            </w:r>
            <w:r w:rsidRPr="00B401A8">
              <w:fldChar w:fldCharType="begin"/>
            </w:r>
            <w:r w:rsidRPr="00B401A8">
              <w:instrText xml:space="preserve"> REF _Ref89963788 \r \h </w:instrText>
            </w:r>
            <w:r w:rsidR="00B401A8">
              <w:instrText xml:space="preserve"> \* MERGEFORMAT </w:instrText>
            </w:r>
            <w:r w:rsidRPr="00B401A8">
              <w:fldChar w:fldCharType="separate"/>
            </w:r>
            <w:r w:rsidR="004531BF">
              <w:t>4.3.2</w:t>
            </w:r>
            <w:r w:rsidRPr="00B401A8">
              <w:fldChar w:fldCharType="end"/>
            </w:r>
          </w:p>
        </w:tc>
      </w:tr>
      <w:tr w:rsidR="0060436C" w:rsidRPr="00B401A8" w14:paraId="2C898500" w14:textId="77777777" w:rsidTr="00F831D0">
        <w:tc>
          <w:tcPr>
            <w:tcW w:w="2120" w:type="pct"/>
            <w:vAlign w:val="center"/>
          </w:tcPr>
          <w:p w14:paraId="735D2658" w14:textId="2F1ACA3C" w:rsidR="0060436C" w:rsidRPr="00B401A8" w:rsidRDefault="00457A82" w:rsidP="00AB5E48">
            <w:pPr>
              <w:jc w:val="center"/>
            </w:pPr>
            <w:r w:rsidRPr="00B401A8">
              <w:t>50% EtOH</w:t>
            </w:r>
            <w:r w:rsidRPr="00B401A8">
              <w:rPr>
                <w:vertAlign w:val="subscript"/>
              </w:rPr>
              <w:t>(aq)</w:t>
            </w:r>
          </w:p>
        </w:tc>
        <w:tc>
          <w:tcPr>
            <w:tcW w:w="1274" w:type="pct"/>
            <w:vAlign w:val="center"/>
          </w:tcPr>
          <w:p w14:paraId="5794E871" w14:textId="2A883EFA" w:rsidR="0060436C" w:rsidRPr="00B401A8" w:rsidRDefault="00F1594D" w:rsidP="00AB5E48">
            <w:pPr>
              <w:jc w:val="center"/>
            </w:pPr>
            <w:r w:rsidRPr="00B401A8">
              <w:t xml:space="preserve">≈ </w:t>
            </w:r>
            <w:r w:rsidR="0054554C" w:rsidRPr="00B401A8">
              <w:t>805</w:t>
            </w:r>
            <w:r w:rsidR="0060436C" w:rsidRPr="00B401A8">
              <w:t xml:space="preserve"> mL</w:t>
            </w:r>
          </w:p>
        </w:tc>
        <w:tc>
          <w:tcPr>
            <w:tcW w:w="1606" w:type="pct"/>
            <w:vAlign w:val="center"/>
          </w:tcPr>
          <w:p w14:paraId="06A6153D" w14:textId="752BF022" w:rsidR="0060436C" w:rsidRPr="00B401A8" w:rsidRDefault="0060436C" w:rsidP="001E69B2">
            <w:pPr>
              <w:jc w:val="center"/>
            </w:pPr>
            <w:r w:rsidRPr="00B401A8">
              <w:t xml:space="preserve">See section </w:t>
            </w:r>
            <w:r w:rsidR="00457A82" w:rsidRPr="00B401A8">
              <w:fldChar w:fldCharType="begin"/>
            </w:r>
            <w:r w:rsidR="00457A82" w:rsidRPr="00B401A8">
              <w:instrText xml:space="preserve"> REF _Ref126594695 \r \h </w:instrText>
            </w:r>
            <w:r w:rsidR="00B401A8">
              <w:instrText xml:space="preserve"> \* MERGEFORMAT </w:instrText>
            </w:r>
            <w:r w:rsidR="00457A82" w:rsidRPr="00B401A8">
              <w:fldChar w:fldCharType="separate"/>
            </w:r>
            <w:r w:rsidR="004531BF">
              <w:t>4.2.3.1</w:t>
            </w:r>
            <w:r w:rsidR="00457A82" w:rsidRPr="00B401A8">
              <w:fldChar w:fldCharType="end"/>
            </w:r>
          </w:p>
        </w:tc>
      </w:tr>
    </w:tbl>
    <w:p w14:paraId="0D2BE6D4" w14:textId="7A5F01C9" w:rsidR="00A92995" w:rsidRPr="00B401A8" w:rsidRDefault="00A92995">
      <w:pPr>
        <w:spacing w:line="240" w:lineRule="auto"/>
        <w:jc w:val="left"/>
      </w:pPr>
    </w:p>
    <w:p w14:paraId="0B2BC6A0" w14:textId="4182ABD7" w:rsidR="00633BCD" w:rsidRPr="00B401A8" w:rsidRDefault="00633BCD" w:rsidP="00633BCD">
      <w:r w:rsidRPr="00B401A8">
        <w:t>Prepare calibrator and QC spike solutions as follows:</w:t>
      </w:r>
    </w:p>
    <w:p w14:paraId="4C9B2C35" w14:textId="03DF1430" w:rsidR="00A66B30" w:rsidRPr="00B401A8" w:rsidRDefault="0060436C" w:rsidP="00633BCD">
      <w:r w:rsidRPr="00B401A8">
        <w:t xml:space="preserve">Pipette the volumes listed in the following table into </w:t>
      </w:r>
      <w:r w:rsidR="00EB61AE" w:rsidRPr="00B401A8">
        <w:t>the specified volumetric flask</w:t>
      </w:r>
      <w:r w:rsidRPr="00B401A8">
        <w:t xml:space="preserve"> and fill it up </w:t>
      </w:r>
      <w:r w:rsidR="00457A82" w:rsidRPr="00B401A8">
        <w:t xml:space="preserve">to the calibration mark </w:t>
      </w:r>
      <w:r w:rsidRPr="00B401A8">
        <w:t xml:space="preserve">with </w:t>
      </w:r>
      <w:r w:rsidR="00457A82" w:rsidRPr="00B401A8">
        <w:t>50% EtOH</w:t>
      </w:r>
      <w:r w:rsidR="00457A82" w:rsidRPr="00B401A8">
        <w:rPr>
          <w:vertAlign w:val="subscript"/>
        </w:rPr>
        <w:t xml:space="preserve">(aq). </w:t>
      </w:r>
      <w:r w:rsidR="00457A82" w:rsidRPr="00B401A8">
        <w:t>Mix thoroughly.</w:t>
      </w:r>
      <w:r w:rsidR="00DD4F4B" w:rsidRPr="00B401A8">
        <w:t xml:space="preserve"> </w:t>
      </w:r>
    </w:p>
    <w:p w14:paraId="28F18AA6" w14:textId="77777777" w:rsidR="00DD4F4B" w:rsidRPr="00B401A8" w:rsidRDefault="00DD4F4B" w:rsidP="00633BCD"/>
    <w:p w14:paraId="2B4606BD" w14:textId="4F8D4DC9" w:rsidR="00D55500" w:rsidRPr="00D55500" w:rsidRDefault="00D55500" w:rsidP="00D55500">
      <w:pPr>
        <w:pStyle w:val="Caption"/>
        <w:keepNext/>
        <w:rPr>
          <w:i w:val="0"/>
        </w:rPr>
      </w:pPr>
      <w:r w:rsidRPr="00D55500">
        <w:rPr>
          <w:b/>
          <w:i w:val="0"/>
        </w:rPr>
        <w:t xml:space="preserve">Table </w:t>
      </w:r>
      <w:r w:rsidRPr="00D55500">
        <w:rPr>
          <w:b/>
          <w:i w:val="0"/>
        </w:rPr>
        <w:fldChar w:fldCharType="begin"/>
      </w:r>
      <w:r w:rsidRPr="00D55500">
        <w:rPr>
          <w:b/>
          <w:i w:val="0"/>
        </w:rPr>
        <w:instrText xml:space="preserve"> SEQ Table \* ARABIC </w:instrText>
      </w:r>
      <w:r w:rsidRPr="00D55500">
        <w:rPr>
          <w:b/>
          <w:i w:val="0"/>
        </w:rPr>
        <w:fldChar w:fldCharType="separate"/>
      </w:r>
      <w:r w:rsidR="004531BF">
        <w:rPr>
          <w:b/>
          <w:i w:val="0"/>
          <w:noProof/>
        </w:rPr>
        <w:t>7</w:t>
      </w:r>
      <w:r w:rsidRPr="00D55500">
        <w:rPr>
          <w:b/>
          <w:i w:val="0"/>
        </w:rPr>
        <w:fldChar w:fldCharType="end"/>
      </w:r>
      <w:r w:rsidRPr="00D55500">
        <w:rPr>
          <w:b/>
          <w:i w:val="0"/>
        </w:rPr>
        <w:t>:</w:t>
      </w:r>
      <w:r w:rsidRPr="00D55500">
        <w:rPr>
          <w:i w:val="0"/>
        </w:rPr>
        <w:t xml:space="preserve"> Pipetting scheme for the preparation of calibrator and QC spike solutions.</w:t>
      </w:r>
    </w:p>
    <w:tbl>
      <w:tblPr>
        <w:tblStyle w:val="TableGrid"/>
        <w:tblW w:w="0" w:type="auto"/>
        <w:tblLook w:val="04A0" w:firstRow="1" w:lastRow="0" w:firstColumn="1" w:lastColumn="0" w:noHBand="0" w:noVBand="1"/>
      </w:tblPr>
      <w:tblGrid>
        <w:gridCol w:w="1355"/>
        <w:gridCol w:w="2042"/>
        <w:gridCol w:w="1200"/>
        <w:gridCol w:w="1352"/>
        <w:gridCol w:w="1559"/>
        <w:gridCol w:w="1508"/>
      </w:tblGrid>
      <w:tr w:rsidR="006A2BCF" w:rsidRPr="00B401A8" w14:paraId="305F2B5E" w14:textId="77777777" w:rsidTr="00923800">
        <w:trPr>
          <w:trHeight w:val="1077"/>
        </w:trPr>
        <w:tc>
          <w:tcPr>
            <w:tcW w:w="1355" w:type="dxa"/>
          </w:tcPr>
          <w:p w14:paraId="4DA4A03D" w14:textId="77777777" w:rsidR="00351CA6" w:rsidRPr="00B401A8" w:rsidRDefault="00351CA6" w:rsidP="00633BCD">
            <w:pPr>
              <w:jc w:val="left"/>
              <w:rPr>
                <w:b/>
              </w:rPr>
            </w:pPr>
          </w:p>
        </w:tc>
        <w:tc>
          <w:tcPr>
            <w:tcW w:w="2042" w:type="dxa"/>
          </w:tcPr>
          <w:p w14:paraId="3FA430A8" w14:textId="1F2B63BC" w:rsidR="00351CA6" w:rsidRPr="00B401A8" w:rsidRDefault="002151A4" w:rsidP="00AB5E48">
            <w:pPr>
              <w:jc w:val="center"/>
              <w:rPr>
                <w:b/>
              </w:rPr>
            </w:pPr>
            <w:r w:rsidRPr="00B401A8">
              <w:rPr>
                <w:b/>
              </w:rPr>
              <w:t>24</w:t>
            </w:r>
            <w:r w:rsidRPr="00B401A8">
              <w:rPr>
                <w:b/>
                <w:i/>
              </w:rPr>
              <w:t>(R)</w:t>
            </w:r>
            <w:r w:rsidRPr="00B401A8">
              <w:rPr>
                <w:b/>
              </w:rPr>
              <w:t>,25-(OH)</w:t>
            </w:r>
            <w:r w:rsidRPr="00B401A8">
              <w:rPr>
                <w:b/>
                <w:vertAlign w:val="subscript"/>
              </w:rPr>
              <w:t>2</w:t>
            </w:r>
            <w:r w:rsidRPr="00B401A8">
              <w:rPr>
                <w:b/>
              </w:rPr>
              <w:t>-D</w:t>
            </w:r>
            <w:r w:rsidR="00923800">
              <w:rPr>
                <w:b/>
              </w:rPr>
              <w:t>2</w:t>
            </w:r>
            <w:r w:rsidRPr="00B401A8">
              <w:rPr>
                <w:b/>
              </w:rPr>
              <w:t xml:space="preserve"> </w:t>
            </w:r>
            <w:r>
              <w:rPr>
                <w:b/>
              </w:rPr>
              <w:t>d</w:t>
            </w:r>
            <w:r w:rsidR="00D40CEE" w:rsidRPr="00B401A8">
              <w:rPr>
                <w:b/>
              </w:rPr>
              <w:t>ilution</w:t>
            </w:r>
          </w:p>
          <w:p w14:paraId="18EB7779" w14:textId="39429D92" w:rsidR="00351CA6" w:rsidRPr="00B401A8" w:rsidRDefault="007A4BA3" w:rsidP="007A4BA3">
            <w:pPr>
              <w:jc w:val="center"/>
              <w:rPr>
                <w:b/>
              </w:rPr>
            </w:pPr>
            <w:r w:rsidRPr="00B401A8">
              <w:rPr>
                <w:b/>
              </w:rPr>
              <w:t>#</w:t>
            </w:r>
            <w:r w:rsidR="00633BCD" w:rsidRPr="00B401A8">
              <w:rPr>
                <w:b/>
              </w:rPr>
              <w:t xml:space="preserve"> </w:t>
            </w:r>
          </w:p>
        </w:tc>
        <w:tc>
          <w:tcPr>
            <w:tcW w:w="1200" w:type="dxa"/>
          </w:tcPr>
          <w:p w14:paraId="3B0BD417" w14:textId="6CF10CE0" w:rsidR="00351CA6" w:rsidRPr="00B401A8" w:rsidRDefault="00457A82" w:rsidP="00923800">
            <w:pPr>
              <w:jc w:val="center"/>
              <w:rPr>
                <w:b/>
              </w:rPr>
            </w:pPr>
            <w:r w:rsidRPr="00B401A8">
              <w:rPr>
                <w:b/>
              </w:rPr>
              <w:t xml:space="preserve">V </w:t>
            </w:r>
            <w:r w:rsidR="00923800">
              <w:rPr>
                <w:b/>
              </w:rPr>
              <w:t>dilution</w:t>
            </w:r>
            <w:r w:rsidRPr="00B401A8">
              <w:rPr>
                <w:b/>
              </w:rPr>
              <w:t xml:space="preserve"> solution to add [µL]</w:t>
            </w:r>
          </w:p>
        </w:tc>
        <w:tc>
          <w:tcPr>
            <w:tcW w:w="1352" w:type="dxa"/>
          </w:tcPr>
          <w:p w14:paraId="1DCACEB6" w14:textId="4A463FB0" w:rsidR="00351CA6" w:rsidRPr="00B401A8" w:rsidRDefault="00457A82" w:rsidP="005E3848">
            <w:pPr>
              <w:jc w:val="center"/>
              <w:rPr>
                <w:b/>
              </w:rPr>
            </w:pPr>
            <w:r w:rsidRPr="00B401A8">
              <w:rPr>
                <w:b/>
              </w:rPr>
              <w:t>Combitip advanced</w:t>
            </w:r>
            <w:r w:rsidRPr="00B401A8">
              <w:rPr>
                <w:b/>
                <w:vertAlign w:val="superscript"/>
              </w:rPr>
              <w:t xml:space="preserve">® </w:t>
            </w:r>
            <w:r w:rsidRPr="00B401A8">
              <w:rPr>
                <w:b/>
              </w:rPr>
              <w:t>to use</w:t>
            </w:r>
          </w:p>
        </w:tc>
        <w:tc>
          <w:tcPr>
            <w:tcW w:w="1559" w:type="dxa"/>
          </w:tcPr>
          <w:p w14:paraId="0868DCB6" w14:textId="2E7821D5" w:rsidR="00351CA6" w:rsidRPr="00B401A8" w:rsidRDefault="00457A82" w:rsidP="00351CA6">
            <w:pPr>
              <w:jc w:val="center"/>
              <w:rPr>
                <w:b/>
              </w:rPr>
            </w:pPr>
            <w:r w:rsidRPr="00B401A8">
              <w:rPr>
                <w:b/>
              </w:rPr>
              <w:t>V volumetric flask [mL]</w:t>
            </w:r>
          </w:p>
        </w:tc>
        <w:tc>
          <w:tcPr>
            <w:tcW w:w="1508" w:type="dxa"/>
          </w:tcPr>
          <w:p w14:paraId="5DDADD0D" w14:textId="6AAD9D04" w:rsidR="00351CA6" w:rsidRPr="00B401A8" w:rsidRDefault="00457A82" w:rsidP="007A4BA3">
            <w:pPr>
              <w:jc w:val="center"/>
              <w:rPr>
                <w:b/>
              </w:rPr>
            </w:pPr>
            <w:r w:rsidRPr="00B401A8">
              <w:rPr>
                <w:b/>
              </w:rPr>
              <w:t>Approx. final concentration [ng/mL]</w:t>
            </w:r>
          </w:p>
        </w:tc>
      </w:tr>
      <w:tr w:rsidR="006A2BCF" w:rsidRPr="00B401A8" w14:paraId="16B9DE83" w14:textId="77777777" w:rsidTr="00923800">
        <w:tc>
          <w:tcPr>
            <w:tcW w:w="1355" w:type="dxa"/>
          </w:tcPr>
          <w:p w14:paraId="34B20B29" w14:textId="77777777" w:rsidR="00351CA6" w:rsidRPr="00B401A8" w:rsidRDefault="00351CA6" w:rsidP="00633BCD">
            <w:pPr>
              <w:jc w:val="left"/>
              <w:rPr>
                <w:b/>
              </w:rPr>
            </w:pPr>
            <w:r w:rsidRPr="00B401A8">
              <w:rPr>
                <w:b/>
              </w:rPr>
              <w:t>Spike Cal 1</w:t>
            </w:r>
          </w:p>
        </w:tc>
        <w:tc>
          <w:tcPr>
            <w:tcW w:w="2042" w:type="dxa"/>
          </w:tcPr>
          <w:p w14:paraId="2D62E156" w14:textId="135B58B1" w:rsidR="00351CA6" w:rsidRPr="00B401A8" w:rsidRDefault="00457A82" w:rsidP="00AB5E48">
            <w:pPr>
              <w:jc w:val="center"/>
            </w:pPr>
            <w:r w:rsidRPr="00B401A8">
              <w:t>1</w:t>
            </w:r>
          </w:p>
        </w:tc>
        <w:tc>
          <w:tcPr>
            <w:tcW w:w="1200" w:type="dxa"/>
          </w:tcPr>
          <w:p w14:paraId="456B77FC" w14:textId="15B9D1AB" w:rsidR="00351CA6" w:rsidRPr="00B401A8" w:rsidRDefault="0054554C" w:rsidP="00AB5E48">
            <w:pPr>
              <w:jc w:val="center"/>
            </w:pPr>
            <w:r w:rsidRPr="00B401A8">
              <w:t>375</w:t>
            </w:r>
          </w:p>
        </w:tc>
        <w:tc>
          <w:tcPr>
            <w:tcW w:w="1352" w:type="dxa"/>
          </w:tcPr>
          <w:p w14:paraId="46E6CCEC" w14:textId="41BF187F" w:rsidR="00351CA6" w:rsidRPr="00B401A8" w:rsidRDefault="0054554C" w:rsidP="00AB5E48">
            <w:pPr>
              <w:jc w:val="center"/>
            </w:pPr>
            <w:r w:rsidRPr="00B401A8">
              <w:t>0.5 mL</w:t>
            </w:r>
          </w:p>
        </w:tc>
        <w:tc>
          <w:tcPr>
            <w:tcW w:w="1559" w:type="dxa"/>
          </w:tcPr>
          <w:p w14:paraId="1F50536D" w14:textId="2C3F855B" w:rsidR="00351CA6" w:rsidRPr="00B401A8" w:rsidRDefault="0054554C" w:rsidP="00AB5E48">
            <w:pPr>
              <w:jc w:val="center"/>
            </w:pPr>
            <w:r w:rsidRPr="00B401A8">
              <w:t>250</w:t>
            </w:r>
          </w:p>
        </w:tc>
        <w:tc>
          <w:tcPr>
            <w:tcW w:w="1508" w:type="dxa"/>
          </w:tcPr>
          <w:p w14:paraId="679D4055" w14:textId="42F3B747" w:rsidR="00351CA6" w:rsidRPr="00B401A8" w:rsidRDefault="0054554C" w:rsidP="00AB5E48">
            <w:pPr>
              <w:jc w:val="center"/>
            </w:pPr>
            <w:r w:rsidRPr="00B401A8">
              <w:t>7.50</w:t>
            </w:r>
          </w:p>
        </w:tc>
      </w:tr>
      <w:tr w:rsidR="006A2BCF" w:rsidRPr="00B401A8" w14:paraId="6CBCFA12" w14:textId="77777777" w:rsidTr="00923800">
        <w:tc>
          <w:tcPr>
            <w:tcW w:w="1355" w:type="dxa"/>
          </w:tcPr>
          <w:p w14:paraId="739A1510" w14:textId="77777777" w:rsidR="00351CA6" w:rsidRPr="00B401A8" w:rsidRDefault="00351CA6" w:rsidP="00633BCD">
            <w:pPr>
              <w:jc w:val="left"/>
              <w:rPr>
                <w:b/>
              </w:rPr>
            </w:pPr>
            <w:r w:rsidRPr="00B401A8">
              <w:rPr>
                <w:b/>
              </w:rPr>
              <w:t>Spike Cal 2</w:t>
            </w:r>
          </w:p>
        </w:tc>
        <w:tc>
          <w:tcPr>
            <w:tcW w:w="2042" w:type="dxa"/>
          </w:tcPr>
          <w:p w14:paraId="7926FFF8" w14:textId="109C621E" w:rsidR="00351CA6" w:rsidRPr="00B401A8" w:rsidRDefault="00457A82" w:rsidP="00AB5E48">
            <w:pPr>
              <w:jc w:val="center"/>
            </w:pPr>
            <w:r w:rsidRPr="00B401A8">
              <w:t>2</w:t>
            </w:r>
          </w:p>
        </w:tc>
        <w:tc>
          <w:tcPr>
            <w:tcW w:w="1200" w:type="dxa"/>
          </w:tcPr>
          <w:p w14:paraId="6836C25B" w14:textId="6DC34D53" w:rsidR="00351CA6" w:rsidRPr="00B401A8" w:rsidRDefault="006A2BCF" w:rsidP="00AB5E48">
            <w:pPr>
              <w:jc w:val="center"/>
            </w:pPr>
            <w:r w:rsidRPr="00B401A8">
              <w:t>375</w:t>
            </w:r>
          </w:p>
        </w:tc>
        <w:tc>
          <w:tcPr>
            <w:tcW w:w="1352" w:type="dxa"/>
          </w:tcPr>
          <w:p w14:paraId="17CB013E" w14:textId="3CF14776" w:rsidR="00351CA6" w:rsidRPr="00B401A8" w:rsidRDefault="0054554C" w:rsidP="00AB5E48">
            <w:pPr>
              <w:jc w:val="center"/>
            </w:pPr>
            <w:r w:rsidRPr="00B401A8">
              <w:t>0.5 mL</w:t>
            </w:r>
          </w:p>
        </w:tc>
        <w:tc>
          <w:tcPr>
            <w:tcW w:w="1559" w:type="dxa"/>
          </w:tcPr>
          <w:p w14:paraId="61FB5561" w14:textId="22D877CA" w:rsidR="00351CA6" w:rsidRPr="00B401A8" w:rsidRDefault="0054554C" w:rsidP="00AB5E48">
            <w:pPr>
              <w:jc w:val="center"/>
            </w:pPr>
            <w:r w:rsidRPr="00B401A8">
              <w:t>250</w:t>
            </w:r>
          </w:p>
        </w:tc>
        <w:tc>
          <w:tcPr>
            <w:tcW w:w="1508" w:type="dxa"/>
          </w:tcPr>
          <w:p w14:paraId="02074A60" w14:textId="1E63CB54" w:rsidR="00351CA6" w:rsidRPr="00B401A8" w:rsidRDefault="0054554C" w:rsidP="00AB5E48">
            <w:pPr>
              <w:jc w:val="center"/>
            </w:pPr>
            <w:r w:rsidRPr="00B401A8">
              <w:t>15.0</w:t>
            </w:r>
          </w:p>
        </w:tc>
      </w:tr>
      <w:tr w:rsidR="006A2BCF" w:rsidRPr="00B401A8" w14:paraId="3E1F185F" w14:textId="77777777" w:rsidTr="00923800">
        <w:tc>
          <w:tcPr>
            <w:tcW w:w="1355" w:type="dxa"/>
          </w:tcPr>
          <w:p w14:paraId="28D28366" w14:textId="77777777" w:rsidR="00351CA6" w:rsidRPr="00B401A8" w:rsidRDefault="00351CA6" w:rsidP="00633BCD">
            <w:pPr>
              <w:jc w:val="left"/>
              <w:rPr>
                <w:b/>
              </w:rPr>
            </w:pPr>
            <w:r w:rsidRPr="00B401A8">
              <w:rPr>
                <w:b/>
              </w:rPr>
              <w:t>Spike Cal 3</w:t>
            </w:r>
          </w:p>
        </w:tc>
        <w:tc>
          <w:tcPr>
            <w:tcW w:w="2042" w:type="dxa"/>
          </w:tcPr>
          <w:p w14:paraId="2F079807" w14:textId="571F7786" w:rsidR="00351CA6" w:rsidRPr="00B401A8" w:rsidRDefault="00457A82" w:rsidP="00AB5E48">
            <w:pPr>
              <w:jc w:val="center"/>
            </w:pPr>
            <w:r w:rsidRPr="00B401A8">
              <w:t>1</w:t>
            </w:r>
          </w:p>
        </w:tc>
        <w:tc>
          <w:tcPr>
            <w:tcW w:w="1200" w:type="dxa"/>
          </w:tcPr>
          <w:p w14:paraId="51601251" w14:textId="098D83F1" w:rsidR="00351CA6" w:rsidRPr="00B401A8" w:rsidRDefault="0054554C" w:rsidP="00AB5E48">
            <w:pPr>
              <w:jc w:val="center"/>
            </w:pPr>
            <w:r w:rsidRPr="00B401A8">
              <w:t>500</w:t>
            </w:r>
          </w:p>
        </w:tc>
        <w:tc>
          <w:tcPr>
            <w:tcW w:w="1352" w:type="dxa"/>
          </w:tcPr>
          <w:p w14:paraId="6DAB9C18" w14:textId="442AEC58" w:rsidR="00351CA6" w:rsidRPr="00B401A8" w:rsidRDefault="0054554C" w:rsidP="00AB5E48">
            <w:pPr>
              <w:jc w:val="center"/>
            </w:pPr>
            <w:r w:rsidRPr="00B401A8">
              <w:t>0.5 mL</w:t>
            </w:r>
          </w:p>
        </w:tc>
        <w:tc>
          <w:tcPr>
            <w:tcW w:w="1559" w:type="dxa"/>
          </w:tcPr>
          <w:p w14:paraId="6B90296C" w14:textId="007EC5F7" w:rsidR="00351CA6" w:rsidRPr="00B401A8" w:rsidRDefault="0054554C" w:rsidP="00AB5E48">
            <w:pPr>
              <w:jc w:val="center"/>
            </w:pPr>
            <w:r w:rsidRPr="00B401A8">
              <w:t>100</w:t>
            </w:r>
          </w:p>
        </w:tc>
        <w:tc>
          <w:tcPr>
            <w:tcW w:w="1508" w:type="dxa"/>
          </w:tcPr>
          <w:p w14:paraId="1491F2DF" w14:textId="193E5D38" w:rsidR="006A2BCF" w:rsidRPr="00B401A8" w:rsidRDefault="0054554C" w:rsidP="006A2BCF">
            <w:pPr>
              <w:jc w:val="center"/>
            </w:pPr>
            <w:r w:rsidRPr="00B401A8">
              <w:t>25.0</w:t>
            </w:r>
          </w:p>
        </w:tc>
      </w:tr>
      <w:tr w:rsidR="006A2BCF" w:rsidRPr="00B401A8" w14:paraId="7295A65B" w14:textId="77777777" w:rsidTr="00923800">
        <w:tc>
          <w:tcPr>
            <w:tcW w:w="1355" w:type="dxa"/>
          </w:tcPr>
          <w:p w14:paraId="49F6D9AA" w14:textId="77777777" w:rsidR="00351CA6" w:rsidRPr="00B401A8" w:rsidRDefault="00351CA6" w:rsidP="00633BCD">
            <w:pPr>
              <w:jc w:val="left"/>
              <w:rPr>
                <w:b/>
              </w:rPr>
            </w:pPr>
            <w:r w:rsidRPr="00B401A8">
              <w:rPr>
                <w:b/>
              </w:rPr>
              <w:t>Spike Cal 4</w:t>
            </w:r>
          </w:p>
        </w:tc>
        <w:tc>
          <w:tcPr>
            <w:tcW w:w="2042" w:type="dxa"/>
          </w:tcPr>
          <w:p w14:paraId="1E0930D7" w14:textId="4D98E5FF" w:rsidR="00351CA6" w:rsidRPr="00B401A8" w:rsidRDefault="00457A82" w:rsidP="00AB5E48">
            <w:pPr>
              <w:jc w:val="center"/>
            </w:pPr>
            <w:r w:rsidRPr="00B401A8">
              <w:t>2</w:t>
            </w:r>
          </w:p>
        </w:tc>
        <w:tc>
          <w:tcPr>
            <w:tcW w:w="1200" w:type="dxa"/>
          </w:tcPr>
          <w:p w14:paraId="61A37907" w14:textId="13241A34" w:rsidR="00351CA6" w:rsidRPr="00B401A8" w:rsidRDefault="0054554C" w:rsidP="00AB5E48">
            <w:pPr>
              <w:jc w:val="center"/>
            </w:pPr>
            <w:r w:rsidRPr="00B401A8">
              <w:t>375</w:t>
            </w:r>
          </w:p>
        </w:tc>
        <w:tc>
          <w:tcPr>
            <w:tcW w:w="1352" w:type="dxa"/>
          </w:tcPr>
          <w:p w14:paraId="5766E1F9" w14:textId="5AB15E2E" w:rsidR="00351CA6" w:rsidRPr="00B401A8" w:rsidRDefault="0054554C" w:rsidP="00AB5E48">
            <w:pPr>
              <w:jc w:val="center"/>
            </w:pPr>
            <w:r w:rsidRPr="00B401A8">
              <w:t>0.5 mL</w:t>
            </w:r>
          </w:p>
        </w:tc>
        <w:tc>
          <w:tcPr>
            <w:tcW w:w="1559" w:type="dxa"/>
          </w:tcPr>
          <w:p w14:paraId="20F804E5" w14:textId="0406F19B" w:rsidR="00351CA6" w:rsidRPr="00B401A8" w:rsidRDefault="0054554C" w:rsidP="00AB5E48">
            <w:pPr>
              <w:jc w:val="center"/>
            </w:pPr>
            <w:r w:rsidRPr="00B401A8">
              <w:t>50</w:t>
            </w:r>
          </w:p>
        </w:tc>
        <w:tc>
          <w:tcPr>
            <w:tcW w:w="1508" w:type="dxa"/>
          </w:tcPr>
          <w:p w14:paraId="65E08D32" w14:textId="78930227" w:rsidR="00351CA6" w:rsidRPr="00B401A8" w:rsidRDefault="0054554C" w:rsidP="00AB5E48">
            <w:pPr>
              <w:jc w:val="center"/>
            </w:pPr>
            <w:r w:rsidRPr="00B401A8">
              <w:t>75.0</w:t>
            </w:r>
          </w:p>
        </w:tc>
      </w:tr>
      <w:tr w:rsidR="006A2BCF" w:rsidRPr="00B401A8" w14:paraId="70EEFED8" w14:textId="77777777" w:rsidTr="00923800">
        <w:tc>
          <w:tcPr>
            <w:tcW w:w="1355" w:type="dxa"/>
          </w:tcPr>
          <w:p w14:paraId="721BE02D" w14:textId="77777777" w:rsidR="00351CA6" w:rsidRPr="00B401A8" w:rsidRDefault="00351CA6" w:rsidP="00633BCD">
            <w:pPr>
              <w:jc w:val="left"/>
              <w:rPr>
                <w:b/>
              </w:rPr>
            </w:pPr>
            <w:r w:rsidRPr="00B401A8">
              <w:rPr>
                <w:b/>
              </w:rPr>
              <w:t>Spike Cal 5</w:t>
            </w:r>
          </w:p>
        </w:tc>
        <w:tc>
          <w:tcPr>
            <w:tcW w:w="2042" w:type="dxa"/>
          </w:tcPr>
          <w:p w14:paraId="32740693" w14:textId="4DE3EA21" w:rsidR="00351CA6" w:rsidRPr="00B401A8" w:rsidRDefault="00457A82" w:rsidP="00AB5E48">
            <w:pPr>
              <w:jc w:val="center"/>
            </w:pPr>
            <w:r w:rsidRPr="00B401A8">
              <w:t>1</w:t>
            </w:r>
          </w:p>
        </w:tc>
        <w:tc>
          <w:tcPr>
            <w:tcW w:w="1200" w:type="dxa"/>
          </w:tcPr>
          <w:p w14:paraId="282D025B" w14:textId="31D62297" w:rsidR="00351CA6" w:rsidRPr="00B401A8" w:rsidRDefault="0054554C" w:rsidP="00AB5E48">
            <w:pPr>
              <w:jc w:val="center"/>
            </w:pPr>
            <w:r w:rsidRPr="00B401A8">
              <w:t>600</w:t>
            </w:r>
          </w:p>
        </w:tc>
        <w:tc>
          <w:tcPr>
            <w:tcW w:w="1352" w:type="dxa"/>
          </w:tcPr>
          <w:p w14:paraId="61C02570" w14:textId="6D85C323" w:rsidR="00351CA6" w:rsidRPr="00B401A8" w:rsidRDefault="0054554C" w:rsidP="00AB5E48">
            <w:pPr>
              <w:jc w:val="center"/>
            </w:pPr>
            <w:r w:rsidRPr="00B401A8">
              <w:t>1.0 mL</w:t>
            </w:r>
          </w:p>
        </w:tc>
        <w:tc>
          <w:tcPr>
            <w:tcW w:w="1559" w:type="dxa"/>
          </w:tcPr>
          <w:p w14:paraId="2369255D" w14:textId="326D42BF" w:rsidR="00351CA6" w:rsidRPr="00B401A8" w:rsidRDefault="0054554C" w:rsidP="00AB5E48">
            <w:pPr>
              <w:jc w:val="center"/>
            </w:pPr>
            <w:r w:rsidRPr="00B401A8">
              <w:t>20</w:t>
            </w:r>
          </w:p>
        </w:tc>
        <w:tc>
          <w:tcPr>
            <w:tcW w:w="1508" w:type="dxa"/>
          </w:tcPr>
          <w:p w14:paraId="13CB14F0" w14:textId="162B19C6" w:rsidR="00351CA6" w:rsidRPr="00B401A8" w:rsidRDefault="0054554C" w:rsidP="00AB5E48">
            <w:pPr>
              <w:jc w:val="center"/>
            </w:pPr>
            <w:r w:rsidRPr="00B401A8">
              <w:t>150</w:t>
            </w:r>
          </w:p>
        </w:tc>
      </w:tr>
      <w:tr w:rsidR="006A2BCF" w:rsidRPr="00B401A8" w14:paraId="4E36A48E" w14:textId="77777777" w:rsidTr="00923800">
        <w:tc>
          <w:tcPr>
            <w:tcW w:w="1355" w:type="dxa"/>
          </w:tcPr>
          <w:p w14:paraId="1BB3A57F" w14:textId="77777777" w:rsidR="00351CA6" w:rsidRPr="00B401A8" w:rsidRDefault="00351CA6" w:rsidP="00633BCD">
            <w:pPr>
              <w:jc w:val="left"/>
              <w:rPr>
                <w:b/>
              </w:rPr>
            </w:pPr>
            <w:r w:rsidRPr="00B401A8">
              <w:rPr>
                <w:b/>
              </w:rPr>
              <w:t>Spike Cal 6</w:t>
            </w:r>
          </w:p>
        </w:tc>
        <w:tc>
          <w:tcPr>
            <w:tcW w:w="2042" w:type="dxa"/>
          </w:tcPr>
          <w:p w14:paraId="55E0CAE2" w14:textId="04C84B09" w:rsidR="00351CA6" w:rsidRPr="00B401A8" w:rsidRDefault="00457A82" w:rsidP="00AB5E48">
            <w:pPr>
              <w:jc w:val="center"/>
            </w:pPr>
            <w:r w:rsidRPr="00B401A8">
              <w:t>2</w:t>
            </w:r>
          </w:p>
        </w:tc>
        <w:tc>
          <w:tcPr>
            <w:tcW w:w="1200" w:type="dxa"/>
          </w:tcPr>
          <w:p w14:paraId="2BD42076" w14:textId="0671B5AF" w:rsidR="00351CA6" w:rsidRPr="00B401A8" w:rsidRDefault="006A2BCF" w:rsidP="00AB5E48">
            <w:pPr>
              <w:jc w:val="center"/>
            </w:pPr>
            <w:r w:rsidRPr="00B401A8">
              <w:t>600</w:t>
            </w:r>
          </w:p>
        </w:tc>
        <w:tc>
          <w:tcPr>
            <w:tcW w:w="1352" w:type="dxa"/>
          </w:tcPr>
          <w:p w14:paraId="03EE18FA" w14:textId="54D14332" w:rsidR="00351CA6" w:rsidRPr="00B401A8" w:rsidRDefault="0054554C" w:rsidP="00AB5E48">
            <w:pPr>
              <w:jc w:val="center"/>
            </w:pPr>
            <w:r w:rsidRPr="00B401A8">
              <w:t>1.0 mL</w:t>
            </w:r>
          </w:p>
        </w:tc>
        <w:tc>
          <w:tcPr>
            <w:tcW w:w="1559" w:type="dxa"/>
          </w:tcPr>
          <w:p w14:paraId="6040D495" w14:textId="050BD101" w:rsidR="00351CA6" w:rsidRPr="00B401A8" w:rsidRDefault="0054554C" w:rsidP="00AB5E48">
            <w:pPr>
              <w:jc w:val="center"/>
            </w:pPr>
            <w:r w:rsidRPr="00B401A8">
              <w:t>20</w:t>
            </w:r>
          </w:p>
        </w:tc>
        <w:tc>
          <w:tcPr>
            <w:tcW w:w="1508" w:type="dxa"/>
          </w:tcPr>
          <w:p w14:paraId="322846F3" w14:textId="4A52E1AE" w:rsidR="00351CA6" w:rsidRPr="00B401A8" w:rsidRDefault="0054554C" w:rsidP="00AB5E48">
            <w:pPr>
              <w:jc w:val="center"/>
            </w:pPr>
            <w:r w:rsidRPr="00B401A8">
              <w:t>300</w:t>
            </w:r>
          </w:p>
        </w:tc>
      </w:tr>
      <w:tr w:rsidR="006A2BCF" w:rsidRPr="00B401A8" w14:paraId="4CDE7C83" w14:textId="77777777" w:rsidTr="00923800">
        <w:tc>
          <w:tcPr>
            <w:tcW w:w="1355" w:type="dxa"/>
          </w:tcPr>
          <w:p w14:paraId="2153B1FB" w14:textId="77777777" w:rsidR="00351CA6" w:rsidRPr="00B401A8" w:rsidRDefault="00351CA6" w:rsidP="00633BCD">
            <w:pPr>
              <w:jc w:val="left"/>
              <w:rPr>
                <w:b/>
              </w:rPr>
            </w:pPr>
            <w:r w:rsidRPr="00B401A8">
              <w:rPr>
                <w:b/>
              </w:rPr>
              <w:t>Spike Cal 7</w:t>
            </w:r>
          </w:p>
        </w:tc>
        <w:tc>
          <w:tcPr>
            <w:tcW w:w="2042" w:type="dxa"/>
          </w:tcPr>
          <w:p w14:paraId="22DFAE38" w14:textId="198C909D" w:rsidR="00351CA6" w:rsidRPr="00B401A8" w:rsidRDefault="00457A82" w:rsidP="00AB5E48">
            <w:pPr>
              <w:jc w:val="center"/>
            </w:pPr>
            <w:r w:rsidRPr="00B401A8">
              <w:t>1</w:t>
            </w:r>
          </w:p>
        </w:tc>
        <w:tc>
          <w:tcPr>
            <w:tcW w:w="1200" w:type="dxa"/>
          </w:tcPr>
          <w:p w14:paraId="7A2B717B" w14:textId="5885CB23" w:rsidR="00351CA6" w:rsidRPr="00B401A8" w:rsidRDefault="0054554C" w:rsidP="00AB5E48">
            <w:pPr>
              <w:jc w:val="center"/>
            </w:pPr>
            <w:r w:rsidRPr="00B401A8">
              <w:t>600</w:t>
            </w:r>
          </w:p>
        </w:tc>
        <w:tc>
          <w:tcPr>
            <w:tcW w:w="1352" w:type="dxa"/>
          </w:tcPr>
          <w:p w14:paraId="6FAD8566" w14:textId="12C64BDE" w:rsidR="00351CA6" w:rsidRPr="00B401A8" w:rsidRDefault="0054554C" w:rsidP="00AB5E48">
            <w:pPr>
              <w:jc w:val="center"/>
            </w:pPr>
            <w:r w:rsidRPr="00B401A8">
              <w:t>1.0 mL</w:t>
            </w:r>
          </w:p>
        </w:tc>
        <w:tc>
          <w:tcPr>
            <w:tcW w:w="1559" w:type="dxa"/>
          </w:tcPr>
          <w:p w14:paraId="6EE394DC" w14:textId="18D7C016" w:rsidR="00351CA6" w:rsidRPr="00B401A8" w:rsidRDefault="0054554C" w:rsidP="00AB5E48">
            <w:pPr>
              <w:jc w:val="center"/>
            </w:pPr>
            <w:r w:rsidRPr="00B401A8">
              <w:t>5</w:t>
            </w:r>
          </w:p>
        </w:tc>
        <w:tc>
          <w:tcPr>
            <w:tcW w:w="1508" w:type="dxa"/>
          </w:tcPr>
          <w:p w14:paraId="2BD2B109" w14:textId="28C0D85C" w:rsidR="00351CA6" w:rsidRPr="00B401A8" w:rsidRDefault="0054554C" w:rsidP="00AB5E48">
            <w:pPr>
              <w:jc w:val="center"/>
            </w:pPr>
            <w:r w:rsidRPr="00B401A8">
              <w:t>600</w:t>
            </w:r>
          </w:p>
        </w:tc>
      </w:tr>
      <w:tr w:rsidR="006A2BCF" w:rsidRPr="00B401A8" w14:paraId="370F5149" w14:textId="77777777" w:rsidTr="00923800">
        <w:tc>
          <w:tcPr>
            <w:tcW w:w="1355" w:type="dxa"/>
            <w:tcBorders>
              <w:bottom w:val="single" w:sz="8" w:space="0" w:color="auto"/>
            </w:tcBorders>
          </w:tcPr>
          <w:p w14:paraId="0E5B8A0E" w14:textId="77777777" w:rsidR="00351CA6" w:rsidRPr="00B401A8" w:rsidRDefault="00351CA6" w:rsidP="00633BCD">
            <w:pPr>
              <w:jc w:val="left"/>
              <w:rPr>
                <w:b/>
              </w:rPr>
            </w:pPr>
            <w:r w:rsidRPr="00B401A8">
              <w:rPr>
                <w:b/>
              </w:rPr>
              <w:t>Spike Cal 8</w:t>
            </w:r>
          </w:p>
        </w:tc>
        <w:tc>
          <w:tcPr>
            <w:tcW w:w="2042" w:type="dxa"/>
            <w:tcBorders>
              <w:bottom w:val="single" w:sz="8" w:space="0" w:color="auto"/>
            </w:tcBorders>
          </w:tcPr>
          <w:p w14:paraId="68CBF41B" w14:textId="6BA1D04A" w:rsidR="00351CA6" w:rsidRPr="00B401A8" w:rsidRDefault="00457A82" w:rsidP="00AB5E48">
            <w:pPr>
              <w:jc w:val="center"/>
            </w:pPr>
            <w:r w:rsidRPr="00B401A8">
              <w:t>2</w:t>
            </w:r>
          </w:p>
        </w:tc>
        <w:tc>
          <w:tcPr>
            <w:tcW w:w="1200" w:type="dxa"/>
            <w:tcBorders>
              <w:bottom w:val="single" w:sz="8" w:space="0" w:color="auto"/>
            </w:tcBorders>
          </w:tcPr>
          <w:p w14:paraId="73609269" w14:textId="316F5A18" w:rsidR="00351CA6" w:rsidRPr="00B401A8" w:rsidRDefault="00351CA6" w:rsidP="00AB5E48">
            <w:pPr>
              <w:jc w:val="center"/>
            </w:pPr>
            <w:r w:rsidRPr="00B401A8">
              <w:t>450</w:t>
            </w:r>
          </w:p>
        </w:tc>
        <w:tc>
          <w:tcPr>
            <w:tcW w:w="1352" w:type="dxa"/>
            <w:tcBorders>
              <w:bottom w:val="single" w:sz="8" w:space="0" w:color="auto"/>
            </w:tcBorders>
          </w:tcPr>
          <w:p w14:paraId="5ADDC7D8" w14:textId="0F79DEEC" w:rsidR="00351CA6" w:rsidRPr="00B401A8" w:rsidRDefault="0054554C" w:rsidP="00AB5E48">
            <w:pPr>
              <w:jc w:val="center"/>
            </w:pPr>
            <w:r w:rsidRPr="00B401A8">
              <w:t>0.5 mL</w:t>
            </w:r>
          </w:p>
        </w:tc>
        <w:tc>
          <w:tcPr>
            <w:tcW w:w="1559" w:type="dxa"/>
            <w:tcBorders>
              <w:bottom w:val="single" w:sz="8" w:space="0" w:color="auto"/>
            </w:tcBorders>
          </w:tcPr>
          <w:p w14:paraId="0948937F" w14:textId="7F53276A" w:rsidR="00351CA6" w:rsidRPr="00B401A8" w:rsidRDefault="0054554C" w:rsidP="006A2BCF">
            <w:pPr>
              <w:jc w:val="center"/>
            </w:pPr>
            <w:r w:rsidRPr="00B401A8">
              <w:t>5</w:t>
            </w:r>
          </w:p>
        </w:tc>
        <w:tc>
          <w:tcPr>
            <w:tcW w:w="1508" w:type="dxa"/>
            <w:tcBorders>
              <w:bottom w:val="single" w:sz="8" w:space="0" w:color="auto"/>
            </w:tcBorders>
          </w:tcPr>
          <w:p w14:paraId="404F2370" w14:textId="65E7BB5E" w:rsidR="00351CA6" w:rsidRPr="00B401A8" w:rsidRDefault="0054554C" w:rsidP="00AB5E48">
            <w:pPr>
              <w:jc w:val="center"/>
            </w:pPr>
            <w:r w:rsidRPr="00B401A8">
              <w:t>900</w:t>
            </w:r>
          </w:p>
        </w:tc>
      </w:tr>
      <w:tr w:rsidR="006A2BCF" w:rsidRPr="00B401A8" w14:paraId="432F8158" w14:textId="77777777" w:rsidTr="00923800">
        <w:tc>
          <w:tcPr>
            <w:tcW w:w="1355" w:type="dxa"/>
            <w:tcBorders>
              <w:top w:val="single" w:sz="8" w:space="0" w:color="auto"/>
              <w:bottom w:val="single" w:sz="4" w:space="0" w:color="auto"/>
            </w:tcBorders>
          </w:tcPr>
          <w:p w14:paraId="61AE2FF0" w14:textId="77777777" w:rsidR="00351CA6" w:rsidRPr="00B401A8" w:rsidRDefault="00351CA6" w:rsidP="00633BCD">
            <w:pPr>
              <w:jc w:val="left"/>
              <w:rPr>
                <w:b/>
              </w:rPr>
            </w:pPr>
            <w:r w:rsidRPr="00B401A8">
              <w:rPr>
                <w:b/>
              </w:rPr>
              <w:t>Spike QC 1</w:t>
            </w:r>
          </w:p>
        </w:tc>
        <w:tc>
          <w:tcPr>
            <w:tcW w:w="2042" w:type="dxa"/>
            <w:tcBorders>
              <w:top w:val="single" w:sz="8" w:space="0" w:color="auto"/>
              <w:bottom w:val="single" w:sz="4" w:space="0" w:color="auto"/>
            </w:tcBorders>
          </w:tcPr>
          <w:p w14:paraId="727202E5" w14:textId="7DBE1A43" w:rsidR="00351CA6" w:rsidRPr="00B401A8" w:rsidRDefault="00457A82" w:rsidP="00AB5E48">
            <w:pPr>
              <w:jc w:val="center"/>
            </w:pPr>
            <w:r w:rsidRPr="00B401A8">
              <w:t>3</w:t>
            </w:r>
          </w:p>
        </w:tc>
        <w:tc>
          <w:tcPr>
            <w:tcW w:w="1200" w:type="dxa"/>
            <w:tcBorders>
              <w:top w:val="single" w:sz="8" w:space="0" w:color="auto"/>
              <w:bottom w:val="single" w:sz="4" w:space="0" w:color="auto"/>
            </w:tcBorders>
          </w:tcPr>
          <w:p w14:paraId="1AE5FCEF" w14:textId="1BD23B04" w:rsidR="00351CA6" w:rsidRPr="00B401A8" w:rsidRDefault="003C6AFA" w:rsidP="00AB5E48">
            <w:pPr>
              <w:jc w:val="center"/>
            </w:pPr>
            <w:r w:rsidRPr="00B401A8">
              <w:t>450</w:t>
            </w:r>
          </w:p>
        </w:tc>
        <w:tc>
          <w:tcPr>
            <w:tcW w:w="1352" w:type="dxa"/>
            <w:tcBorders>
              <w:top w:val="single" w:sz="8" w:space="0" w:color="auto"/>
              <w:bottom w:val="single" w:sz="4" w:space="0" w:color="auto"/>
            </w:tcBorders>
          </w:tcPr>
          <w:p w14:paraId="04252C7A" w14:textId="2158380A" w:rsidR="00351CA6" w:rsidRPr="00B401A8" w:rsidRDefault="003C6AFA" w:rsidP="00AB5E48">
            <w:pPr>
              <w:jc w:val="center"/>
            </w:pPr>
            <w:r w:rsidRPr="00B401A8">
              <w:t>0.5</w:t>
            </w:r>
            <w:r w:rsidR="0054554C" w:rsidRPr="00B401A8">
              <w:t xml:space="preserve"> mL</w:t>
            </w:r>
          </w:p>
        </w:tc>
        <w:tc>
          <w:tcPr>
            <w:tcW w:w="1559" w:type="dxa"/>
            <w:tcBorders>
              <w:top w:val="single" w:sz="8" w:space="0" w:color="auto"/>
              <w:bottom w:val="single" w:sz="4" w:space="0" w:color="auto"/>
            </w:tcBorders>
          </w:tcPr>
          <w:p w14:paraId="2127FB05" w14:textId="2EBFEF92" w:rsidR="00351CA6" w:rsidRPr="00B401A8" w:rsidRDefault="0054554C" w:rsidP="00AB5E48">
            <w:pPr>
              <w:jc w:val="center"/>
            </w:pPr>
            <w:r w:rsidRPr="00B401A8">
              <w:t>100</w:t>
            </w:r>
          </w:p>
        </w:tc>
        <w:tc>
          <w:tcPr>
            <w:tcW w:w="1508" w:type="dxa"/>
            <w:tcBorders>
              <w:top w:val="single" w:sz="8" w:space="0" w:color="auto"/>
              <w:bottom w:val="single" w:sz="4" w:space="0" w:color="auto"/>
            </w:tcBorders>
          </w:tcPr>
          <w:p w14:paraId="15D5B939" w14:textId="1BBE9D2F" w:rsidR="00351CA6" w:rsidRPr="00B401A8" w:rsidRDefault="0054554C" w:rsidP="00AB5E48">
            <w:pPr>
              <w:jc w:val="center"/>
            </w:pPr>
            <w:r w:rsidRPr="00B401A8">
              <w:t>22.5</w:t>
            </w:r>
          </w:p>
        </w:tc>
      </w:tr>
      <w:tr w:rsidR="00C20302" w:rsidRPr="00B401A8" w14:paraId="704ED9C5" w14:textId="77777777" w:rsidTr="00923800">
        <w:tc>
          <w:tcPr>
            <w:tcW w:w="1355" w:type="dxa"/>
            <w:tcBorders>
              <w:top w:val="single" w:sz="4" w:space="0" w:color="auto"/>
            </w:tcBorders>
          </w:tcPr>
          <w:p w14:paraId="0F072D0F" w14:textId="4F27A5C5" w:rsidR="00C20302" w:rsidRPr="00B401A8" w:rsidRDefault="00C20302" w:rsidP="00633BCD">
            <w:pPr>
              <w:jc w:val="left"/>
              <w:rPr>
                <w:b/>
              </w:rPr>
            </w:pPr>
            <w:r>
              <w:rPr>
                <w:b/>
              </w:rPr>
              <w:t>Spike QC 2</w:t>
            </w:r>
          </w:p>
        </w:tc>
        <w:tc>
          <w:tcPr>
            <w:tcW w:w="2042" w:type="dxa"/>
            <w:tcBorders>
              <w:top w:val="single" w:sz="4" w:space="0" w:color="auto"/>
            </w:tcBorders>
          </w:tcPr>
          <w:p w14:paraId="2158513F" w14:textId="14D74D3B" w:rsidR="00C20302" w:rsidRPr="00B401A8" w:rsidRDefault="00C20302" w:rsidP="00AB5E48">
            <w:pPr>
              <w:jc w:val="center"/>
            </w:pPr>
            <w:r>
              <w:t>3</w:t>
            </w:r>
          </w:p>
        </w:tc>
        <w:tc>
          <w:tcPr>
            <w:tcW w:w="1200" w:type="dxa"/>
            <w:tcBorders>
              <w:top w:val="single" w:sz="4" w:space="0" w:color="auto"/>
            </w:tcBorders>
          </w:tcPr>
          <w:p w14:paraId="5431AB96" w14:textId="6ECC6A4F" w:rsidR="00C20302" w:rsidRPr="00B401A8" w:rsidRDefault="00B30550" w:rsidP="00AB5E48">
            <w:pPr>
              <w:jc w:val="center"/>
            </w:pPr>
            <w:r>
              <w:t>5</w:t>
            </w:r>
            <w:r w:rsidR="00923800">
              <w:t>00</w:t>
            </w:r>
          </w:p>
        </w:tc>
        <w:tc>
          <w:tcPr>
            <w:tcW w:w="1352" w:type="dxa"/>
            <w:tcBorders>
              <w:top w:val="single" w:sz="4" w:space="0" w:color="auto"/>
            </w:tcBorders>
          </w:tcPr>
          <w:p w14:paraId="10908132" w14:textId="756B4F22" w:rsidR="00C20302" w:rsidRPr="00B401A8" w:rsidRDefault="00B30550" w:rsidP="00AB5E48">
            <w:pPr>
              <w:jc w:val="center"/>
            </w:pPr>
            <w:r>
              <w:t>0.5</w:t>
            </w:r>
            <w:r w:rsidR="00923800">
              <w:t xml:space="preserve"> mL</w:t>
            </w:r>
          </w:p>
        </w:tc>
        <w:tc>
          <w:tcPr>
            <w:tcW w:w="1559" w:type="dxa"/>
            <w:tcBorders>
              <w:top w:val="single" w:sz="4" w:space="0" w:color="auto"/>
            </w:tcBorders>
          </w:tcPr>
          <w:p w14:paraId="12B91DA1" w14:textId="5A140350" w:rsidR="00C20302" w:rsidRPr="00B401A8" w:rsidRDefault="00923800" w:rsidP="00AB5E48">
            <w:pPr>
              <w:jc w:val="center"/>
            </w:pPr>
            <w:r>
              <w:t>10</w:t>
            </w:r>
          </w:p>
        </w:tc>
        <w:tc>
          <w:tcPr>
            <w:tcW w:w="1508" w:type="dxa"/>
            <w:tcBorders>
              <w:top w:val="single" w:sz="4" w:space="0" w:color="auto"/>
            </w:tcBorders>
          </w:tcPr>
          <w:p w14:paraId="62B26162" w14:textId="3AE62C7C" w:rsidR="00C20302" w:rsidRPr="00B401A8" w:rsidRDefault="0071722D" w:rsidP="00AB5E48">
            <w:pPr>
              <w:jc w:val="center"/>
            </w:pPr>
            <w:r>
              <w:t>250</w:t>
            </w:r>
          </w:p>
        </w:tc>
      </w:tr>
      <w:tr w:rsidR="006A2BCF" w:rsidRPr="00B401A8" w14:paraId="0A72CBBB" w14:textId="77777777" w:rsidTr="00923800">
        <w:tc>
          <w:tcPr>
            <w:tcW w:w="1355" w:type="dxa"/>
          </w:tcPr>
          <w:p w14:paraId="1081EB4F" w14:textId="39385B70" w:rsidR="00351CA6" w:rsidRPr="00B401A8" w:rsidRDefault="00457A82" w:rsidP="00633BCD">
            <w:pPr>
              <w:jc w:val="left"/>
              <w:rPr>
                <w:b/>
              </w:rPr>
            </w:pPr>
            <w:r w:rsidRPr="00B401A8">
              <w:rPr>
                <w:b/>
              </w:rPr>
              <w:t>Spike QC 3</w:t>
            </w:r>
          </w:p>
        </w:tc>
        <w:tc>
          <w:tcPr>
            <w:tcW w:w="2042" w:type="dxa"/>
          </w:tcPr>
          <w:p w14:paraId="632CDD1C" w14:textId="1764B903" w:rsidR="00351CA6" w:rsidRPr="00B401A8" w:rsidRDefault="00457A82" w:rsidP="00AB5E48">
            <w:pPr>
              <w:jc w:val="center"/>
            </w:pPr>
            <w:r w:rsidRPr="00B401A8">
              <w:t>3</w:t>
            </w:r>
          </w:p>
        </w:tc>
        <w:tc>
          <w:tcPr>
            <w:tcW w:w="1200" w:type="dxa"/>
          </w:tcPr>
          <w:p w14:paraId="4B2B69D7" w14:textId="128D4F6F" w:rsidR="00351CA6" w:rsidRPr="00B401A8" w:rsidRDefault="003C6AFA" w:rsidP="00AB5E48">
            <w:pPr>
              <w:jc w:val="center"/>
            </w:pPr>
            <w:r w:rsidRPr="00B401A8">
              <w:t>750</w:t>
            </w:r>
          </w:p>
        </w:tc>
        <w:tc>
          <w:tcPr>
            <w:tcW w:w="1352" w:type="dxa"/>
          </w:tcPr>
          <w:p w14:paraId="5B8841CF" w14:textId="6DAE516F" w:rsidR="00351CA6" w:rsidRPr="00B401A8" w:rsidRDefault="003C6AFA" w:rsidP="00AB5E48">
            <w:pPr>
              <w:jc w:val="center"/>
            </w:pPr>
            <w:r w:rsidRPr="00B401A8">
              <w:t>1.0</w:t>
            </w:r>
            <w:r w:rsidR="0054554C" w:rsidRPr="00B401A8">
              <w:t> mL</w:t>
            </w:r>
          </w:p>
        </w:tc>
        <w:tc>
          <w:tcPr>
            <w:tcW w:w="1559" w:type="dxa"/>
          </w:tcPr>
          <w:p w14:paraId="155180D6" w14:textId="382F3F60" w:rsidR="00351CA6" w:rsidRPr="00B401A8" w:rsidRDefault="0054554C" w:rsidP="00AB5E48">
            <w:pPr>
              <w:jc w:val="center"/>
            </w:pPr>
            <w:r w:rsidRPr="00B401A8">
              <w:t>5</w:t>
            </w:r>
          </w:p>
        </w:tc>
        <w:tc>
          <w:tcPr>
            <w:tcW w:w="1508" w:type="dxa"/>
          </w:tcPr>
          <w:p w14:paraId="72C85506" w14:textId="4A5CD1F2" w:rsidR="00351CA6" w:rsidRPr="00B401A8" w:rsidRDefault="0054554C" w:rsidP="00AB5E48">
            <w:pPr>
              <w:jc w:val="center"/>
            </w:pPr>
            <w:r w:rsidRPr="00B401A8">
              <w:t>750</w:t>
            </w:r>
          </w:p>
        </w:tc>
      </w:tr>
    </w:tbl>
    <w:p w14:paraId="450D0A68" w14:textId="7E676061" w:rsidR="00EB61AE" w:rsidRPr="00B401A8" w:rsidRDefault="00EB61AE">
      <w:pPr>
        <w:spacing w:line="240" w:lineRule="auto"/>
        <w:jc w:val="left"/>
      </w:pPr>
    </w:p>
    <w:p w14:paraId="43F1CE12" w14:textId="77777777" w:rsidR="006D3073" w:rsidRPr="00F42C4D" w:rsidRDefault="006D3073" w:rsidP="006D3073">
      <w:pPr>
        <w:spacing w:line="240" w:lineRule="auto"/>
        <w:jc w:val="left"/>
        <w:rPr>
          <w:color w:val="4F81BD" w:themeColor="accent1"/>
        </w:rPr>
      </w:pPr>
      <w:r w:rsidRPr="00F42C4D">
        <w:rPr>
          <w:color w:val="4F81BD" w:themeColor="accent1"/>
        </w:rPr>
        <w:t xml:space="preserve">Spike solutions should be aliquoted in amber sample vials in convenient portions and must be stored at </w:t>
      </w:r>
      <w:r w:rsidRPr="00F42C4D">
        <w:rPr>
          <w:color w:val="4F81BD" w:themeColor="accent1"/>
        </w:rPr>
        <w:noBreakHyphen/>
        <w:t xml:space="preserve">80 °C for a maximum of </w:t>
      </w:r>
      <w:r w:rsidRPr="00F42C4D">
        <w:rPr>
          <w:color w:val="4F81BD" w:themeColor="accent1"/>
          <w:u w:val="single"/>
        </w:rPr>
        <w:t>80 weeks</w:t>
      </w:r>
      <w:r w:rsidRPr="00F42C4D">
        <w:rPr>
          <w:color w:val="4F81BD" w:themeColor="accent1"/>
        </w:rPr>
        <w:t xml:space="preserve"> until use.</w:t>
      </w:r>
    </w:p>
    <w:p w14:paraId="10E8301D" w14:textId="77777777" w:rsidR="00EB61AE" w:rsidRPr="00B401A8" w:rsidRDefault="00EB61AE">
      <w:pPr>
        <w:spacing w:line="240" w:lineRule="auto"/>
        <w:jc w:val="left"/>
      </w:pPr>
    </w:p>
    <w:p w14:paraId="6CDDFB13" w14:textId="77777777" w:rsidR="00F64CC5" w:rsidRDefault="00F64CC5" w:rsidP="00424B50">
      <w:pPr>
        <w:rPr>
          <w:b/>
        </w:rPr>
      </w:pPr>
    </w:p>
    <w:p w14:paraId="67F0102D" w14:textId="77777777" w:rsidR="00F64CC5" w:rsidRDefault="00F64CC5" w:rsidP="00424B50">
      <w:pPr>
        <w:rPr>
          <w:b/>
        </w:rPr>
      </w:pPr>
    </w:p>
    <w:p w14:paraId="250B3D33" w14:textId="77777777" w:rsidR="00F64CC5" w:rsidRDefault="00F64CC5" w:rsidP="00424B50">
      <w:pPr>
        <w:rPr>
          <w:b/>
        </w:rPr>
      </w:pPr>
    </w:p>
    <w:p w14:paraId="6047DC64" w14:textId="77777777" w:rsidR="00F64CC5" w:rsidRDefault="00F64CC5" w:rsidP="00424B50">
      <w:pPr>
        <w:rPr>
          <w:b/>
        </w:rPr>
      </w:pPr>
    </w:p>
    <w:p w14:paraId="5F6FC16E" w14:textId="77777777" w:rsidR="00F64CC5" w:rsidRDefault="00F64CC5" w:rsidP="00424B50">
      <w:pPr>
        <w:rPr>
          <w:b/>
        </w:rPr>
      </w:pPr>
    </w:p>
    <w:p w14:paraId="411F97F4" w14:textId="77777777" w:rsidR="00F64CC5" w:rsidRDefault="00F64CC5" w:rsidP="00424B50">
      <w:pPr>
        <w:rPr>
          <w:b/>
        </w:rPr>
      </w:pPr>
    </w:p>
    <w:p w14:paraId="674D368C" w14:textId="52626294" w:rsidR="00EB5FA4" w:rsidRPr="00B401A8" w:rsidRDefault="009037FE" w:rsidP="00C7714A">
      <w:pPr>
        <w:pStyle w:val="Heading3"/>
      </w:pPr>
      <w:bookmarkStart w:id="47" w:name="_Ref37062409"/>
      <w:bookmarkStart w:id="48" w:name="_Toc167967996"/>
      <w:r w:rsidRPr="00B401A8">
        <w:lastRenderedPageBreak/>
        <w:t>Serum c</w:t>
      </w:r>
      <w:r w:rsidR="0060436C" w:rsidRPr="00B401A8">
        <w:t>alibrator preparation</w:t>
      </w:r>
      <w:bookmarkEnd w:id="47"/>
      <w:bookmarkEnd w:id="48"/>
    </w:p>
    <w:p w14:paraId="4B9A3717" w14:textId="73921EEC" w:rsidR="00863ED0" w:rsidRPr="00863ED0" w:rsidRDefault="00863ED0" w:rsidP="00863ED0">
      <w:pPr>
        <w:pStyle w:val="Caption"/>
        <w:keepNext/>
        <w:rPr>
          <w:i w:val="0"/>
        </w:rPr>
      </w:pPr>
      <w:r w:rsidRPr="00863ED0">
        <w:rPr>
          <w:b/>
          <w:i w:val="0"/>
        </w:rPr>
        <w:t xml:space="preserve">Table </w:t>
      </w:r>
      <w:r w:rsidRPr="00863ED0">
        <w:rPr>
          <w:b/>
          <w:i w:val="0"/>
        </w:rPr>
        <w:fldChar w:fldCharType="begin"/>
      </w:r>
      <w:r w:rsidRPr="00863ED0">
        <w:rPr>
          <w:b/>
          <w:i w:val="0"/>
        </w:rPr>
        <w:instrText xml:space="preserve"> SEQ Table \* ARABIC </w:instrText>
      </w:r>
      <w:r w:rsidRPr="00863ED0">
        <w:rPr>
          <w:b/>
          <w:i w:val="0"/>
        </w:rPr>
        <w:fldChar w:fldCharType="separate"/>
      </w:r>
      <w:r w:rsidR="004531BF">
        <w:rPr>
          <w:b/>
          <w:i w:val="0"/>
          <w:noProof/>
        </w:rPr>
        <w:t>8</w:t>
      </w:r>
      <w:r w:rsidRPr="00863ED0">
        <w:rPr>
          <w:b/>
          <w:i w:val="0"/>
        </w:rPr>
        <w:fldChar w:fldCharType="end"/>
      </w:r>
      <w:r w:rsidRPr="00863ED0">
        <w:rPr>
          <w:b/>
          <w:i w:val="0"/>
        </w:rPr>
        <w:t>:</w:t>
      </w:r>
      <w:r w:rsidRPr="00863ED0">
        <w:rPr>
          <w:i w:val="0"/>
        </w:rPr>
        <w:t xml:space="preserve"> Required materials for the preparation of serum calibrators.</w:t>
      </w:r>
    </w:p>
    <w:tbl>
      <w:tblPr>
        <w:tblStyle w:val="TableGrid"/>
        <w:tblW w:w="5000" w:type="pct"/>
        <w:tblLook w:val="04A0" w:firstRow="1" w:lastRow="0" w:firstColumn="1" w:lastColumn="0" w:noHBand="0" w:noVBand="1"/>
      </w:tblPr>
      <w:tblGrid>
        <w:gridCol w:w="3823"/>
        <w:gridCol w:w="5193"/>
      </w:tblGrid>
      <w:tr w:rsidR="0060436C" w:rsidRPr="00B401A8" w14:paraId="63741500" w14:textId="77777777" w:rsidTr="009037FE">
        <w:tc>
          <w:tcPr>
            <w:tcW w:w="2120" w:type="pct"/>
          </w:tcPr>
          <w:p w14:paraId="18327D44" w14:textId="77777777" w:rsidR="0060436C" w:rsidRPr="00B401A8" w:rsidRDefault="0060436C" w:rsidP="00AB5E48">
            <w:pPr>
              <w:jc w:val="center"/>
              <w:rPr>
                <w:b/>
              </w:rPr>
            </w:pPr>
            <w:r w:rsidRPr="00B401A8">
              <w:rPr>
                <w:b/>
              </w:rPr>
              <w:t>Material</w:t>
            </w:r>
          </w:p>
        </w:tc>
        <w:tc>
          <w:tcPr>
            <w:tcW w:w="2880" w:type="pct"/>
          </w:tcPr>
          <w:p w14:paraId="63FC5C76" w14:textId="6DFE48DD" w:rsidR="0060436C" w:rsidRPr="00B401A8" w:rsidRDefault="007A4BA3" w:rsidP="00AB5E48">
            <w:pPr>
              <w:jc w:val="center"/>
              <w:rPr>
                <w:b/>
              </w:rPr>
            </w:pPr>
            <w:r w:rsidRPr="00B401A8">
              <w:rPr>
                <w:b/>
              </w:rPr>
              <w:t>Reference / ID number</w:t>
            </w:r>
          </w:p>
        </w:tc>
      </w:tr>
      <w:tr w:rsidR="0060436C" w:rsidRPr="00B401A8" w14:paraId="19487288" w14:textId="77777777" w:rsidTr="009037FE">
        <w:tc>
          <w:tcPr>
            <w:tcW w:w="2120" w:type="pct"/>
          </w:tcPr>
          <w:p w14:paraId="77567DAF" w14:textId="2379AE90" w:rsidR="0060436C" w:rsidRPr="00B401A8" w:rsidRDefault="00633BCD" w:rsidP="00373802">
            <w:pPr>
              <w:jc w:val="center"/>
            </w:pPr>
            <w:r w:rsidRPr="00B401A8">
              <w:t xml:space="preserve">Spike Cal </w:t>
            </w:r>
            <w:r w:rsidR="00373802" w:rsidRPr="00B401A8">
              <w:t xml:space="preserve">1 – 8 </w:t>
            </w:r>
          </w:p>
        </w:tc>
        <w:tc>
          <w:tcPr>
            <w:tcW w:w="2880" w:type="pct"/>
          </w:tcPr>
          <w:p w14:paraId="4C2096DD" w14:textId="279E74E3" w:rsidR="0060436C" w:rsidRPr="00B401A8" w:rsidRDefault="0060436C" w:rsidP="007A4BA3">
            <w:pPr>
              <w:jc w:val="center"/>
              <w:rPr>
                <w:lang w:val="de-DE"/>
              </w:rPr>
            </w:pPr>
            <w:r w:rsidRPr="00B401A8">
              <w:rPr>
                <w:lang w:val="de-DE"/>
              </w:rPr>
              <w:t xml:space="preserve">See </w:t>
            </w:r>
            <w:r w:rsidR="00CF04C7" w:rsidRPr="00B401A8">
              <w:rPr>
                <w:lang w:val="de-DE"/>
              </w:rPr>
              <w:t>section</w:t>
            </w:r>
            <w:r w:rsidR="007A4BA3" w:rsidRPr="00B401A8">
              <w:rPr>
                <w:lang w:val="de-DE"/>
              </w:rPr>
              <w:t xml:space="preserve"> </w:t>
            </w:r>
            <w:r w:rsidR="007A4BA3" w:rsidRPr="00B401A8">
              <w:rPr>
                <w:lang w:val="de-DE"/>
              </w:rPr>
              <w:fldChar w:fldCharType="begin"/>
            </w:r>
            <w:r w:rsidR="007A4BA3" w:rsidRPr="00B401A8">
              <w:rPr>
                <w:lang w:val="de-DE"/>
              </w:rPr>
              <w:instrText xml:space="preserve"> REF _Ref91078410 \r \h </w:instrText>
            </w:r>
            <w:r w:rsidR="00B401A8">
              <w:rPr>
                <w:lang w:val="de-DE"/>
              </w:rPr>
              <w:instrText xml:space="preserve"> \* MERGEFORMAT </w:instrText>
            </w:r>
            <w:r w:rsidR="007A4BA3" w:rsidRPr="00B401A8">
              <w:rPr>
                <w:lang w:val="de-DE"/>
              </w:rPr>
            </w:r>
            <w:r w:rsidR="007A4BA3" w:rsidRPr="00B401A8">
              <w:rPr>
                <w:lang w:val="de-DE"/>
              </w:rPr>
              <w:fldChar w:fldCharType="separate"/>
            </w:r>
            <w:r w:rsidR="004531BF">
              <w:rPr>
                <w:lang w:val="de-DE"/>
              </w:rPr>
              <w:t>4.3.3</w:t>
            </w:r>
            <w:r w:rsidR="007A4BA3" w:rsidRPr="00B401A8">
              <w:rPr>
                <w:lang w:val="de-DE"/>
              </w:rPr>
              <w:fldChar w:fldCharType="end"/>
            </w:r>
          </w:p>
        </w:tc>
      </w:tr>
      <w:tr w:rsidR="0060436C" w:rsidRPr="00B401A8" w14:paraId="2EF1807E" w14:textId="77777777" w:rsidTr="009037FE">
        <w:tc>
          <w:tcPr>
            <w:tcW w:w="2120" w:type="pct"/>
          </w:tcPr>
          <w:p w14:paraId="0B5E8182" w14:textId="6EC1253E" w:rsidR="0060436C" w:rsidRPr="00B401A8" w:rsidRDefault="007A4BA3" w:rsidP="00424B50">
            <w:pPr>
              <w:jc w:val="center"/>
            </w:pPr>
            <w:r w:rsidRPr="00B401A8">
              <w:t>50% EtOH</w:t>
            </w:r>
            <w:r w:rsidRPr="00B401A8">
              <w:rPr>
                <w:vertAlign w:val="subscript"/>
              </w:rPr>
              <w:t>(aq)</w:t>
            </w:r>
          </w:p>
        </w:tc>
        <w:tc>
          <w:tcPr>
            <w:tcW w:w="2880" w:type="pct"/>
          </w:tcPr>
          <w:p w14:paraId="439B113F" w14:textId="10AAB855" w:rsidR="0060436C" w:rsidRPr="00B401A8" w:rsidRDefault="00424B50" w:rsidP="007A4BA3">
            <w:pPr>
              <w:jc w:val="center"/>
            </w:pPr>
            <w:r w:rsidRPr="00B401A8">
              <w:t>See section</w:t>
            </w:r>
            <w:r w:rsidR="007A4BA3" w:rsidRPr="00B401A8">
              <w:t xml:space="preserve"> </w:t>
            </w:r>
            <w:r w:rsidR="007A4BA3" w:rsidRPr="00B401A8">
              <w:fldChar w:fldCharType="begin"/>
            </w:r>
            <w:r w:rsidR="007A4BA3" w:rsidRPr="00B401A8">
              <w:instrText xml:space="preserve"> REF _Ref126594695 \r \h </w:instrText>
            </w:r>
            <w:r w:rsidR="00B401A8">
              <w:instrText xml:space="preserve"> \* MERGEFORMAT </w:instrText>
            </w:r>
            <w:r w:rsidR="007A4BA3" w:rsidRPr="00B401A8">
              <w:fldChar w:fldCharType="separate"/>
            </w:r>
            <w:r w:rsidR="004531BF">
              <w:t>4.2.3.1</w:t>
            </w:r>
            <w:r w:rsidR="007A4BA3" w:rsidRPr="00B401A8">
              <w:fldChar w:fldCharType="end"/>
            </w:r>
          </w:p>
        </w:tc>
      </w:tr>
      <w:tr w:rsidR="009037FE" w:rsidRPr="00B401A8" w14:paraId="666568B9" w14:textId="77777777" w:rsidTr="009037FE">
        <w:tc>
          <w:tcPr>
            <w:tcW w:w="2120" w:type="pct"/>
          </w:tcPr>
          <w:p w14:paraId="01DB3D1D" w14:textId="0D1DF294" w:rsidR="009037FE" w:rsidRPr="00B401A8" w:rsidRDefault="009037FE" w:rsidP="009037FE">
            <w:pPr>
              <w:jc w:val="center"/>
            </w:pPr>
            <w:r w:rsidRPr="00B401A8">
              <w:t xml:space="preserve">Vitamin D depleted </w:t>
            </w:r>
            <w:r w:rsidR="009A6B0B" w:rsidRPr="00B401A8">
              <w:t xml:space="preserve">human </w:t>
            </w:r>
            <w:r w:rsidR="00492172" w:rsidRPr="00B401A8">
              <w:t>s</w:t>
            </w:r>
            <w:r w:rsidRPr="00B401A8">
              <w:t>erum</w:t>
            </w:r>
          </w:p>
        </w:tc>
        <w:tc>
          <w:tcPr>
            <w:tcW w:w="2880" w:type="pct"/>
          </w:tcPr>
          <w:p w14:paraId="7AD1DC80" w14:textId="3BA26262" w:rsidR="0010331D" w:rsidRPr="0010331D" w:rsidRDefault="0010331D" w:rsidP="0010331D">
            <w:pPr>
              <w:jc w:val="center"/>
              <w:rPr>
                <w:lang w:val="de-DE"/>
              </w:rPr>
            </w:pPr>
            <w:r w:rsidRPr="0010331D">
              <w:rPr>
                <w:lang w:val="de-DE"/>
              </w:rPr>
              <w:t>Roche, Serum 3B3 f. MC3,</w:t>
            </w:r>
          </w:p>
          <w:p w14:paraId="4E9C89F5" w14:textId="6005051F" w:rsidR="009037FE" w:rsidRPr="00D82C65" w:rsidRDefault="0010331D" w:rsidP="0010331D">
            <w:pPr>
              <w:jc w:val="center"/>
            </w:pPr>
            <w:r w:rsidRPr="0010331D">
              <w:t>Mat. Nr.: 05866979001</w:t>
            </w:r>
          </w:p>
        </w:tc>
      </w:tr>
    </w:tbl>
    <w:p w14:paraId="5B6F708D" w14:textId="77777777" w:rsidR="0060436C" w:rsidRPr="00D82C65" w:rsidRDefault="0060436C" w:rsidP="0060436C"/>
    <w:p w14:paraId="4C7DADE0" w14:textId="57619D13" w:rsidR="009261D1" w:rsidRPr="00B401A8" w:rsidRDefault="009261D1" w:rsidP="009261D1">
      <w:pPr>
        <w:rPr>
          <w:b/>
          <w:highlight w:val="yellow"/>
        </w:rPr>
      </w:pPr>
      <w:r w:rsidRPr="00B401A8">
        <w:rPr>
          <w:b/>
        </w:rPr>
        <w:t>Note: The used vitamin D depleted serum needs to be checked for residual content of 24(</w:t>
      </w:r>
      <w:r w:rsidRPr="00B401A8">
        <w:rPr>
          <w:b/>
          <w:i/>
        </w:rPr>
        <w:t>R)</w:t>
      </w:r>
      <w:r w:rsidRPr="00B401A8">
        <w:rPr>
          <w:b/>
        </w:rPr>
        <w:t>,25-(OH)</w:t>
      </w:r>
      <w:r w:rsidRPr="00B401A8">
        <w:rPr>
          <w:b/>
          <w:vertAlign w:val="subscript"/>
        </w:rPr>
        <w:t>2</w:t>
      </w:r>
      <w:r w:rsidR="00923800">
        <w:rPr>
          <w:b/>
        </w:rPr>
        <w:t>-D2</w:t>
      </w:r>
      <w:r w:rsidRPr="00B401A8">
        <w:rPr>
          <w:b/>
        </w:rPr>
        <w:t xml:space="preserve"> prior to use. Residual content of 24(</w:t>
      </w:r>
      <w:r w:rsidRPr="00B401A8">
        <w:rPr>
          <w:b/>
          <w:i/>
        </w:rPr>
        <w:t>R)</w:t>
      </w:r>
      <w:r w:rsidRPr="00B401A8">
        <w:rPr>
          <w:b/>
        </w:rPr>
        <w:t>,25-(OH)</w:t>
      </w:r>
      <w:r w:rsidRPr="00B401A8">
        <w:rPr>
          <w:b/>
          <w:vertAlign w:val="subscript"/>
        </w:rPr>
        <w:t>2</w:t>
      </w:r>
      <w:r w:rsidR="00923800">
        <w:rPr>
          <w:b/>
        </w:rPr>
        <w:t>-D2</w:t>
      </w:r>
      <w:r w:rsidRPr="00B401A8">
        <w:rPr>
          <w:b/>
        </w:rPr>
        <w:t xml:space="preserve"> has to be less than 10% of Cal 1.</w:t>
      </w:r>
    </w:p>
    <w:p w14:paraId="6DBCA659" w14:textId="77777777" w:rsidR="009261D1" w:rsidRPr="00B401A8" w:rsidRDefault="009261D1" w:rsidP="00CF04C7"/>
    <w:p w14:paraId="6BD224D4" w14:textId="617557F8" w:rsidR="009A6B0B" w:rsidRPr="00B401A8" w:rsidRDefault="009A6B0B" w:rsidP="00CF04C7">
      <w:r w:rsidRPr="00B401A8">
        <w:t>For each calibrator, transfer</w:t>
      </w:r>
      <w:r w:rsidR="0060436C" w:rsidRPr="00B401A8">
        <w:t xml:space="preserve"> </w:t>
      </w:r>
      <w:r w:rsidR="00633BCD" w:rsidRPr="00B401A8">
        <w:t>4900</w:t>
      </w:r>
      <w:r w:rsidRPr="00B401A8">
        <w:t> </w:t>
      </w:r>
      <w:r w:rsidR="0060436C" w:rsidRPr="00B401A8">
        <w:t>µL</w:t>
      </w:r>
      <w:r w:rsidRPr="00B401A8">
        <w:t xml:space="preserve"> (Combitip advanced</w:t>
      </w:r>
      <w:r w:rsidRPr="00B401A8">
        <w:rPr>
          <w:vertAlign w:val="superscript"/>
        </w:rPr>
        <w:t>®</w:t>
      </w:r>
      <w:r w:rsidRPr="00B401A8">
        <w:t xml:space="preserve"> 5.0 mL)</w:t>
      </w:r>
      <w:r w:rsidR="0060436C" w:rsidRPr="00B401A8">
        <w:t xml:space="preserve"> v</w:t>
      </w:r>
      <w:r w:rsidR="00633BCD" w:rsidRPr="00B401A8">
        <w:t xml:space="preserve">itamin D depleted serum into a </w:t>
      </w:r>
      <w:r w:rsidR="00CB767C" w:rsidRPr="00B401A8">
        <w:t>1</w:t>
      </w:r>
      <w:r w:rsidR="00633BCD" w:rsidRPr="00B401A8">
        <w:t>5</w:t>
      </w:r>
      <w:r w:rsidR="0060436C" w:rsidRPr="00B401A8">
        <w:t xml:space="preserve"> mL</w:t>
      </w:r>
      <w:r w:rsidR="00633BCD" w:rsidRPr="00B401A8">
        <w:t xml:space="preserve"> </w:t>
      </w:r>
      <w:r w:rsidR="0059239B" w:rsidRPr="00B401A8">
        <w:t xml:space="preserve">amber </w:t>
      </w:r>
      <w:r w:rsidR="00CB767C" w:rsidRPr="00B401A8">
        <w:t>Eppendorf tube</w:t>
      </w:r>
      <w:r w:rsidR="0060436C" w:rsidRPr="00B401A8">
        <w:t>.</w:t>
      </w:r>
      <w:r w:rsidR="00633BCD" w:rsidRPr="00B401A8">
        <w:t xml:space="preserve"> </w:t>
      </w:r>
      <w:r w:rsidRPr="00B401A8">
        <w:t>Next, a</w:t>
      </w:r>
      <w:r w:rsidR="00633BCD" w:rsidRPr="00B401A8">
        <w:t>dd 100</w:t>
      </w:r>
      <w:r w:rsidRPr="00B401A8">
        <w:t> </w:t>
      </w:r>
      <w:r w:rsidR="00F42344" w:rsidRPr="00B401A8">
        <w:t>µL</w:t>
      </w:r>
      <w:r w:rsidRPr="00B401A8">
        <w:t xml:space="preserve"> (Combitip advanced</w:t>
      </w:r>
      <w:r w:rsidRPr="00B401A8">
        <w:rPr>
          <w:vertAlign w:val="superscript"/>
        </w:rPr>
        <w:t>®</w:t>
      </w:r>
      <w:r w:rsidRPr="00B401A8">
        <w:t xml:space="preserve"> 0.1 mL)</w:t>
      </w:r>
      <w:r w:rsidR="00F42344" w:rsidRPr="00B401A8">
        <w:t xml:space="preserve"> of the respective calibrat</w:t>
      </w:r>
      <w:r w:rsidR="00633BCD" w:rsidRPr="00B401A8">
        <w:t>or spike solution</w:t>
      </w:r>
      <w:r w:rsidRPr="00B401A8">
        <w:t xml:space="preserve"> Spike Cal</w:t>
      </w:r>
      <w:r w:rsidR="00633BCD" w:rsidRPr="00B401A8">
        <w:t xml:space="preserve"> 1</w:t>
      </w:r>
      <w:r w:rsidR="00776E9A" w:rsidRPr="00B401A8">
        <w:t xml:space="preserve"> </w:t>
      </w:r>
      <w:r w:rsidR="00633BCD" w:rsidRPr="00B401A8">
        <w:t>-</w:t>
      </w:r>
      <w:r w:rsidR="00776E9A" w:rsidRPr="00B401A8">
        <w:t xml:space="preserve"> </w:t>
      </w:r>
      <w:r w:rsidR="00633BCD" w:rsidRPr="00B401A8">
        <w:t>8</w:t>
      </w:r>
      <w:r w:rsidR="00F42344" w:rsidRPr="00B401A8">
        <w:t xml:space="preserve">. </w:t>
      </w:r>
    </w:p>
    <w:p w14:paraId="00171AC5" w14:textId="4838816E" w:rsidR="009A6B0B" w:rsidRPr="00B401A8" w:rsidRDefault="009A6B0B" w:rsidP="00CF04C7">
      <w:r w:rsidRPr="00B401A8">
        <w:t>For the preparation of the zero sample,</w:t>
      </w:r>
      <w:r w:rsidR="0060436C" w:rsidRPr="00B401A8">
        <w:t xml:space="preserve"> </w:t>
      </w:r>
      <w:r w:rsidR="00492172" w:rsidRPr="00B401A8">
        <w:t xml:space="preserve">transfer </w:t>
      </w:r>
      <w:r w:rsidR="00633BCD" w:rsidRPr="00B401A8">
        <w:t>4900</w:t>
      </w:r>
      <w:r w:rsidR="0060436C" w:rsidRPr="00B401A8">
        <w:t xml:space="preserve"> µL vitamin D depleted serum</w:t>
      </w:r>
      <w:r w:rsidR="00F42344" w:rsidRPr="00B401A8">
        <w:t xml:space="preserve"> (</w:t>
      </w:r>
      <w:r w:rsidR="00633BCD" w:rsidRPr="00B401A8">
        <w:t>Combitip</w:t>
      </w:r>
      <w:r w:rsidR="00F42344" w:rsidRPr="00B401A8">
        <w:t xml:space="preserve"> advanced</w:t>
      </w:r>
      <w:r w:rsidR="00F42344" w:rsidRPr="00B401A8">
        <w:rPr>
          <w:vertAlign w:val="superscript"/>
        </w:rPr>
        <w:t>®</w:t>
      </w:r>
      <w:r w:rsidR="0059239B" w:rsidRPr="00B401A8">
        <w:t xml:space="preserve"> 5</w:t>
      </w:r>
      <w:r w:rsidRPr="00B401A8">
        <w:t>.0 </w:t>
      </w:r>
      <w:r w:rsidR="00F42344" w:rsidRPr="00B401A8">
        <w:t xml:space="preserve">mL) </w:t>
      </w:r>
      <w:r w:rsidRPr="00B401A8">
        <w:t xml:space="preserve">into a 15 mL amber Eppendorf tube </w:t>
      </w:r>
      <w:r w:rsidR="00633BCD" w:rsidRPr="00B401A8">
        <w:t>and</w:t>
      </w:r>
      <w:r w:rsidRPr="00B401A8">
        <w:t xml:space="preserve"> add</w:t>
      </w:r>
      <w:r w:rsidR="00633BCD" w:rsidRPr="00B401A8">
        <w:t xml:space="preserve"> 10</w:t>
      </w:r>
      <w:r w:rsidR="0060436C" w:rsidRPr="00B401A8">
        <w:t xml:space="preserve">0 µL </w:t>
      </w:r>
      <w:r w:rsidRPr="00B401A8">
        <w:t>50% EtOH</w:t>
      </w:r>
      <w:r w:rsidRPr="00B401A8">
        <w:rPr>
          <w:vertAlign w:val="subscript"/>
        </w:rPr>
        <w:t>(aq)</w:t>
      </w:r>
      <w:r w:rsidRPr="00B401A8">
        <w:t xml:space="preserve"> </w:t>
      </w:r>
      <w:r w:rsidR="00F42344" w:rsidRPr="00B401A8">
        <w:t>(</w:t>
      </w:r>
      <w:r w:rsidR="00633BCD" w:rsidRPr="00B401A8">
        <w:t>Combitip</w:t>
      </w:r>
      <w:r w:rsidR="00F42344" w:rsidRPr="00B401A8">
        <w:t xml:space="preserve"> advanced</w:t>
      </w:r>
      <w:r w:rsidR="00F42344" w:rsidRPr="00B401A8">
        <w:rPr>
          <w:vertAlign w:val="superscript"/>
        </w:rPr>
        <w:t>®</w:t>
      </w:r>
      <w:r w:rsidR="00F42344" w:rsidRPr="00B401A8">
        <w:t xml:space="preserve"> 0.1 mL)</w:t>
      </w:r>
      <w:r w:rsidRPr="00B401A8">
        <w:t>.</w:t>
      </w:r>
      <w:r w:rsidR="00F42344" w:rsidRPr="00B401A8">
        <w:t xml:space="preserve"> </w:t>
      </w:r>
    </w:p>
    <w:p w14:paraId="5D819676" w14:textId="77777777" w:rsidR="009A6B0B" w:rsidRPr="00B401A8" w:rsidRDefault="00776E9A" w:rsidP="00CF04C7">
      <w:r w:rsidRPr="00B401A8">
        <w:t xml:space="preserve">The </w:t>
      </w:r>
      <w:r w:rsidR="009A6B0B" w:rsidRPr="00B401A8">
        <w:t>zero sample and calibrators are</w:t>
      </w:r>
      <w:r w:rsidR="00640885" w:rsidRPr="00B401A8">
        <w:t xml:space="preserve"> </w:t>
      </w:r>
      <w:r w:rsidR="0060436C" w:rsidRPr="00B401A8">
        <w:t xml:space="preserve">incubated on </w:t>
      </w:r>
      <w:r w:rsidR="00633BCD" w:rsidRPr="00B401A8">
        <w:t xml:space="preserve">an overhead mixer at 30 </w:t>
      </w:r>
      <w:r w:rsidR="0060436C" w:rsidRPr="00B401A8">
        <w:t>rpm</w:t>
      </w:r>
      <w:r w:rsidR="009A6B0B" w:rsidRPr="00B401A8">
        <w:t xml:space="preserve"> and </w:t>
      </w:r>
      <w:r w:rsidR="00640885" w:rsidRPr="00B401A8">
        <w:t>room temperature</w:t>
      </w:r>
      <w:r w:rsidR="0060436C" w:rsidRPr="00B401A8">
        <w:t xml:space="preserve"> for </w:t>
      </w:r>
      <w:r w:rsidR="006E733E" w:rsidRPr="00B401A8">
        <w:t xml:space="preserve">at least </w:t>
      </w:r>
      <w:r w:rsidR="0060436C" w:rsidRPr="00B401A8">
        <w:t>30 minutes.</w:t>
      </w:r>
    </w:p>
    <w:p w14:paraId="11CFE507" w14:textId="100BAC14" w:rsidR="009037FE" w:rsidRPr="00B401A8" w:rsidRDefault="009A6B0B" w:rsidP="00CF04C7">
      <w:r w:rsidRPr="00B401A8">
        <w:t>Afterwards,</w:t>
      </w:r>
      <w:r w:rsidR="00633BCD" w:rsidRPr="00B401A8">
        <w:t xml:space="preserve"> </w:t>
      </w:r>
      <w:r w:rsidR="00F42344" w:rsidRPr="00B401A8">
        <w:t>aliquots</w:t>
      </w:r>
      <w:r w:rsidR="00CB767C" w:rsidRPr="00B401A8">
        <w:t xml:space="preserve"> of 4</w:t>
      </w:r>
      <w:r w:rsidR="00633BCD" w:rsidRPr="00B401A8">
        <w:t>50 µL</w:t>
      </w:r>
      <w:r w:rsidR="00F42344" w:rsidRPr="00B401A8">
        <w:t xml:space="preserve"> </w:t>
      </w:r>
      <w:r w:rsidR="0060436C" w:rsidRPr="00B401A8">
        <w:t>from each</w:t>
      </w:r>
      <w:r w:rsidR="00EE52C1" w:rsidRPr="00B401A8">
        <w:t xml:space="preserve"> sample </w:t>
      </w:r>
      <w:r w:rsidR="0060436C" w:rsidRPr="00B401A8">
        <w:t>are pip</w:t>
      </w:r>
      <w:r w:rsidR="00633BCD" w:rsidRPr="00B401A8">
        <w:t>etted into 0.5</w:t>
      </w:r>
      <w:r w:rsidR="00F42344" w:rsidRPr="00B401A8">
        <w:t xml:space="preserve"> mL</w:t>
      </w:r>
      <w:r w:rsidR="00CB767C" w:rsidRPr="00B401A8">
        <w:t xml:space="preserve"> </w:t>
      </w:r>
      <w:r w:rsidRPr="00B401A8">
        <w:t xml:space="preserve">amber </w:t>
      </w:r>
      <w:r w:rsidR="00CB767C" w:rsidRPr="00B401A8">
        <w:t>micro tube</w:t>
      </w:r>
      <w:r w:rsidR="00492172" w:rsidRPr="00B401A8">
        <w:t>s</w:t>
      </w:r>
      <w:r w:rsidR="00F42344" w:rsidRPr="00B401A8">
        <w:t xml:space="preserve"> and stored at </w:t>
      </w:r>
      <w:r w:rsidR="008C21D0" w:rsidRPr="00B401A8">
        <w:noBreakHyphen/>
      </w:r>
      <w:r w:rsidR="00F42344" w:rsidRPr="00B401A8">
        <w:t>80</w:t>
      </w:r>
      <w:r w:rsidRPr="00B401A8">
        <w:t> </w:t>
      </w:r>
      <w:r w:rsidR="00F42344" w:rsidRPr="00B401A8">
        <w:t>°C</w:t>
      </w:r>
      <w:r w:rsidR="006D3073" w:rsidRPr="00F42C4D">
        <w:rPr>
          <w:color w:val="4F81BD" w:themeColor="accent1"/>
        </w:rPr>
        <w:t xml:space="preserve"> for a maximum of </w:t>
      </w:r>
      <w:r w:rsidR="006D3073" w:rsidRPr="00F42C4D">
        <w:rPr>
          <w:color w:val="4F81BD" w:themeColor="accent1"/>
          <w:u w:val="single"/>
        </w:rPr>
        <w:t>7 weeks</w:t>
      </w:r>
      <w:r w:rsidR="006D3073" w:rsidRPr="00F42C4D">
        <w:rPr>
          <w:color w:val="4F81BD" w:themeColor="accent1"/>
        </w:rPr>
        <w:t xml:space="preserve"> until use.</w:t>
      </w:r>
    </w:p>
    <w:p w14:paraId="5912D7CF" w14:textId="77777777" w:rsidR="00776E9A" w:rsidRPr="00B401A8" w:rsidRDefault="00776E9A" w:rsidP="00CF04C7">
      <w:pPr>
        <w:rPr>
          <w:b/>
          <w:highlight w:val="yellow"/>
        </w:rPr>
      </w:pPr>
    </w:p>
    <w:p w14:paraId="215F9BEB" w14:textId="67F5B29B" w:rsidR="0060436C" w:rsidRPr="00B401A8" w:rsidRDefault="0060436C" w:rsidP="0060436C">
      <w:r w:rsidRPr="00B401A8">
        <w:t xml:space="preserve">This results in the following </w:t>
      </w:r>
      <w:r w:rsidR="00F42344" w:rsidRPr="00B401A8">
        <w:t xml:space="preserve">theoretical </w:t>
      </w:r>
      <w:r w:rsidR="0059239B" w:rsidRPr="00B401A8">
        <w:t>concentrations:</w:t>
      </w:r>
    </w:p>
    <w:p w14:paraId="20717D8F" w14:textId="4B432E35" w:rsidR="00863ED0" w:rsidRPr="00863ED0" w:rsidRDefault="00863ED0" w:rsidP="00863ED0">
      <w:pPr>
        <w:pStyle w:val="Caption"/>
        <w:keepNext/>
        <w:rPr>
          <w:i w:val="0"/>
        </w:rPr>
      </w:pPr>
      <w:r w:rsidRPr="00863ED0">
        <w:rPr>
          <w:b/>
          <w:i w:val="0"/>
        </w:rPr>
        <w:t xml:space="preserve">Table </w:t>
      </w:r>
      <w:r w:rsidRPr="00863ED0">
        <w:rPr>
          <w:b/>
          <w:i w:val="0"/>
        </w:rPr>
        <w:fldChar w:fldCharType="begin"/>
      </w:r>
      <w:r w:rsidRPr="00863ED0">
        <w:rPr>
          <w:b/>
          <w:i w:val="0"/>
        </w:rPr>
        <w:instrText xml:space="preserve"> SEQ Table \* ARABIC </w:instrText>
      </w:r>
      <w:r w:rsidRPr="00863ED0">
        <w:rPr>
          <w:b/>
          <w:i w:val="0"/>
        </w:rPr>
        <w:fldChar w:fldCharType="separate"/>
      </w:r>
      <w:r w:rsidR="004531BF">
        <w:rPr>
          <w:b/>
          <w:i w:val="0"/>
          <w:noProof/>
        </w:rPr>
        <w:t>9</w:t>
      </w:r>
      <w:r w:rsidRPr="00863ED0">
        <w:rPr>
          <w:b/>
          <w:i w:val="0"/>
        </w:rPr>
        <w:fldChar w:fldCharType="end"/>
      </w:r>
      <w:r w:rsidRPr="00863ED0">
        <w:rPr>
          <w:b/>
          <w:i w:val="0"/>
        </w:rPr>
        <w:t>:</w:t>
      </w:r>
      <w:r w:rsidRPr="00863ED0">
        <w:rPr>
          <w:i w:val="0"/>
        </w:rPr>
        <w:t xml:space="preserve"> Theoretical serum calibrator concentrations.</w:t>
      </w:r>
    </w:p>
    <w:tbl>
      <w:tblPr>
        <w:tblStyle w:val="TableGrid"/>
        <w:tblW w:w="3378" w:type="pct"/>
        <w:jc w:val="center"/>
        <w:tblLook w:val="04A0" w:firstRow="1" w:lastRow="0" w:firstColumn="1" w:lastColumn="0" w:noHBand="0" w:noVBand="1"/>
      </w:tblPr>
      <w:tblGrid>
        <w:gridCol w:w="3398"/>
        <w:gridCol w:w="2693"/>
      </w:tblGrid>
      <w:tr w:rsidR="00CB767C" w:rsidRPr="00B401A8" w14:paraId="6D31D87C" w14:textId="77777777" w:rsidTr="00CB767C">
        <w:trPr>
          <w:jc w:val="center"/>
        </w:trPr>
        <w:tc>
          <w:tcPr>
            <w:tcW w:w="2789" w:type="pct"/>
          </w:tcPr>
          <w:p w14:paraId="6BED4D07" w14:textId="10DEAF79" w:rsidR="00CB767C" w:rsidRPr="00B401A8" w:rsidRDefault="000D1936" w:rsidP="00AB5E48">
            <w:pPr>
              <w:jc w:val="center"/>
              <w:rPr>
                <w:b/>
              </w:rPr>
            </w:pPr>
            <w:r w:rsidRPr="00B401A8">
              <w:rPr>
                <w:b/>
              </w:rPr>
              <w:t>Sample</w:t>
            </w:r>
          </w:p>
        </w:tc>
        <w:tc>
          <w:tcPr>
            <w:tcW w:w="2211" w:type="pct"/>
          </w:tcPr>
          <w:p w14:paraId="4B3B01CE" w14:textId="33F045BB" w:rsidR="00CB767C" w:rsidRPr="00B401A8" w:rsidRDefault="000D1936" w:rsidP="00CB767C">
            <w:pPr>
              <w:jc w:val="center"/>
              <w:rPr>
                <w:b/>
              </w:rPr>
            </w:pPr>
            <w:r w:rsidRPr="00B401A8">
              <w:rPr>
                <w:b/>
              </w:rPr>
              <w:t>c(</w:t>
            </w:r>
            <w:r w:rsidR="00CB767C" w:rsidRPr="00B401A8">
              <w:rPr>
                <w:b/>
              </w:rPr>
              <w:t>24</w:t>
            </w:r>
            <w:r w:rsidR="0082418E" w:rsidRPr="00B401A8">
              <w:rPr>
                <w:b/>
                <w:i/>
              </w:rPr>
              <w:t>(R)</w:t>
            </w:r>
            <w:r w:rsidR="00CB767C" w:rsidRPr="00B401A8">
              <w:rPr>
                <w:b/>
              </w:rPr>
              <w:t>,25-(OH)</w:t>
            </w:r>
            <w:r w:rsidR="00CB767C" w:rsidRPr="00B401A8">
              <w:rPr>
                <w:b/>
                <w:vertAlign w:val="subscript"/>
              </w:rPr>
              <w:t>2</w:t>
            </w:r>
            <w:r w:rsidR="00923800">
              <w:rPr>
                <w:b/>
              </w:rPr>
              <w:t>-D2</w:t>
            </w:r>
            <w:r w:rsidRPr="00B401A8">
              <w:rPr>
                <w:b/>
              </w:rPr>
              <w:t>)</w:t>
            </w:r>
            <w:r w:rsidR="00CB767C" w:rsidRPr="00B401A8">
              <w:rPr>
                <w:b/>
              </w:rPr>
              <w:t xml:space="preserve"> </w:t>
            </w:r>
          </w:p>
          <w:p w14:paraId="09B0EA66" w14:textId="62372C26" w:rsidR="00CB767C" w:rsidRPr="00B401A8" w:rsidRDefault="000D1936" w:rsidP="00CB767C">
            <w:pPr>
              <w:jc w:val="center"/>
              <w:rPr>
                <w:b/>
              </w:rPr>
            </w:pPr>
            <w:r w:rsidRPr="00B401A8">
              <w:rPr>
                <w:b/>
              </w:rPr>
              <w:t>[</w:t>
            </w:r>
            <w:r w:rsidR="00CB767C" w:rsidRPr="00B401A8">
              <w:rPr>
                <w:b/>
              </w:rPr>
              <w:t>ng/mL</w:t>
            </w:r>
            <w:r w:rsidRPr="00B401A8">
              <w:rPr>
                <w:b/>
              </w:rPr>
              <w:t>]</w:t>
            </w:r>
          </w:p>
        </w:tc>
      </w:tr>
      <w:tr w:rsidR="00CB767C" w:rsidRPr="00B401A8" w14:paraId="257FBF3A" w14:textId="77777777" w:rsidTr="00CB767C">
        <w:trPr>
          <w:jc w:val="center"/>
        </w:trPr>
        <w:tc>
          <w:tcPr>
            <w:tcW w:w="2789" w:type="pct"/>
          </w:tcPr>
          <w:p w14:paraId="2C4B0A1B" w14:textId="3CB72B35" w:rsidR="00CB767C" w:rsidRPr="00B401A8" w:rsidRDefault="000D1936" w:rsidP="00AB5E48">
            <w:pPr>
              <w:jc w:val="center"/>
              <w:rPr>
                <w:b/>
              </w:rPr>
            </w:pPr>
            <w:r w:rsidRPr="00B401A8">
              <w:rPr>
                <w:b/>
              </w:rPr>
              <w:t>Z</w:t>
            </w:r>
            <w:r w:rsidR="00776E9A" w:rsidRPr="00B401A8">
              <w:rPr>
                <w:b/>
              </w:rPr>
              <w:t>ero</w:t>
            </w:r>
          </w:p>
        </w:tc>
        <w:tc>
          <w:tcPr>
            <w:tcW w:w="2211" w:type="pct"/>
          </w:tcPr>
          <w:p w14:paraId="55CF676D" w14:textId="77777777" w:rsidR="00CB767C" w:rsidRPr="00B401A8" w:rsidRDefault="00CB767C" w:rsidP="00AB5E48">
            <w:pPr>
              <w:jc w:val="center"/>
            </w:pPr>
            <w:r w:rsidRPr="00B401A8">
              <w:t>0</w:t>
            </w:r>
          </w:p>
        </w:tc>
      </w:tr>
      <w:tr w:rsidR="00CB767C" w:rsidRPr="00B401A8" w14:paraId="2FB1650B" w14:textId="77777777" w:rsidTr="00CB767C">
        <w:trPr>
          <w:jc w:val="center"/>
        </w:trPr>
        <w:tc>
          <w:tcPr>
            <w:tcW w:w="2789" w:type="pct"/>
          </w:tcPr>
          <w:p w14:paraId="30D7DAA7" w14:textId="77777777" w:rsidR="00CB767C" w:rsidRPr="00B401A8" w:rsidRDefault="00CB767C" w:rsidP="00AB5E48">
            <w:pPr>
              <w:jc w:val="center"/>
              <w:rPr>
                <w:b/>
              </w:rPr>
            </w:pPr>
            <w:r w:rsidRPr="00B401A8">
              <w:rPr>
                <w:b/>
              </w:rPr>
              <w:t>Cal 1</w:t>
            </w:r>
          </w:p>
        </w:tc>
        <w:tc>
          <w:tcPr>
            <w:tcW w:w="2211" w:type="pct"/>
          </w:tcPr>
          <w:p w14:paraId="63EC168D" w14:textId="59F270EC" w:rsidR="00CB767C" w:rsidRPr="00B401A8" w:rsidRDefault="00CB767C" w:rsidP="00AB5E48">
            <w:pPr>
              <w:jc w:val="center"/>
            </w:pPr>
            <w:r w:rsidRPr="00B401A8">
              <w:t>0.150</w:t>
            </w:r>
          </w:p>
        </w:tc>
      </w:tr>
      <w:tr w:rsidR="00CB767C" w:rsidRPr="00B401A8" w14:paraId="6C214F7B" w14:textId="77777777" w:rsidTr="00CB767C">
        <w:trPr>
          <w:jc w:val="center"/>
        </w:trPr>
        <w:tc>
          <w:tcPr>
            <w:tcW w:w="2789" w:type="pct"/>
          </w:tcPr>
          <w:p w14:paraId="437E132A" w14:textId="77777777" w:rsidR="00CB767C" w:rsidRPr="00B401A8" w:rsidRDefault="00CB767C" w:rsidP="00AB5E48">
            <w:pPr>
              <w:jc w:val="center"/>
              <w:rPr>
                <w:b/>
              </w:rPr>
            </w:pPr>
            <w:r w:rsidRPr="00B401A8">
              <w:rPr>
                <w:b/>
              </w:rPr>
              <w:t>Cal 2</w:t>
            </w:r>
          </w:p>
        </w:tc>
        <w:tc>
          <w:tcPr>
            <w:tcW w:w="2211" w:type="pct"/>
          </w:tcPr>
          <w:p w14:paraId="56B206A0" w14:textId="75323D91" w:rsidR="00CB767C" w:rsidRPr="00B401A8" w:rsidRDefault="00CB767C" w:rsidP="00AB5E48">
            <w:pPr>
              <w:jc w:val="center"/>
            </w:pPr>
            <w:r w:rsidRPr="00B401A8">
              <w:t>0.300</w:t>
            </w:r>
          </w:p>
        </w:tc>
      </w:tr>
      <w:tr w:rsidR="00CB767C" w:rsidRPr="00B401A8" w14:paraId="5763254D" w14:textId="77777777" w:rsidTr="00CB767C">
        <w:trPr>
          <w:jc w:val="center"/>
        </w:trPr>
        <w:tc>
          <w:tcPr>
            <w:tcW w:w="2789" w:type="pct"/>
          </w:tcPr>
          <w:p w14:paraId="54F32149" w14:textId="77777777" w:rsidR="00CB767C" w:rsidRPr="00B401A8" w:rsidRDefault="00CB767C" w:rsidP="00AB5E48">
            <w:pPr>
              <w:jc w:val="center"/>
              <w:rPr>
                <w:b/>
              </w:rPr>
            </w:pPr>
            <w:r w:rsidRPr="00B401A8">
              <w:rPr>
                <w:b/>
              </w:rPr>
              <w:t>Cal 3</w:t>
            </w:r>
          </w:p>
        </w:tc>
        <w:tc>
          <w:tcPr>
            <w:tcW w:w="2211" w:type="pct"/>
          </w:tcPr>
          <w:p w14:paraId="0E50D440" w14:textId="485E5DE6" w:rsidR="00CB767C" w:rsidRPr="00B401A8" w:rsidRDefault="00CB767C" w:rsidP="00AB5E48">
            <w:pPr>
              <w:jc w:val="center"/>
            </w:pPr>
            <w:r w:rsidRPr="00B401A8">
              <w:t>0.500</w:t>
            </w:r>
          </w:p>
        </w:tc>
      </w:tr>
      <w:tr w:rsidR="00CB767C" w:rsidRPr="00B401A8" w14:paraId="486E5AF2" w14:textId="77777777" w:rsidTr="00CB767C">
        <w:trPr>
          <w:jc w:val="center"/>
        </w:trPr>
        <w:tc>
          <w:tcPr>
            <w:tcW w:w="2789" w:type="pct"/>
          </w:tcPr>
          <w:p w14:paraId="119AE347" w14:textId="77777777" w:rsidR="00CB767C" w:rsidRPr="00B401A8" w:rsidRDefault="00CB767C" w:rsidP="00AB5E48">
            <w:pPr>
              <w:jc w:val="center"/>
              <w:rPr>
                <w:b/>
              </w:rPr>
            </w:pPr>
            <w:r w:rsidRPr="00B401A8">
              <w:rPr>
                <w:b/>
              </w:rPr>
              <w:t>Cal 4</w:t>
            </w:r>
          </w:p>
        </w:tc>
        <w:tc>
          <w:tcPr>
            <w:tcW w:w="2211" w:type="pct"/>
          </w:tcPr>
          <w:p w14:paraId="7E0DC845" w14:textId="0C45FCC3" w:rsidR="00CB767C" w:rsidRPr="00B401A8" w:rsidRDefault="00CB767C" w:rsidP="00AB5E48">
            <w:pPr>
              <w:jc w:val="center"/>
            </w:pPr>
            <w:r w:rsidRPr="00B401A8">
              <w:t>1.50</w:t>
            </w:r>
          </w:p>
        </w:tc>
      </w:tr>
      <w:tr w:rsidR="00CB767C" w:rsidRPr="00B401A8" w14:paraId="72AF2F91" w14:textId="77777777" w:rsidTr="00CB767C">
        <w:trPr>
          <w:jc w:val="center"/>
        </w:trPr>
        <w:tc>
          <w:tcPr>
            <w:tcW w:w="2789" w:type="pct"/>
          </w:tcPr>
          <w:p w14:paraId="4CA3DA8B" w14:textId="77777777" w:rsidR="00CB767C" w:rsidRPr="00B401A8" w:rsidRDefault="00CB767C" w:rsidP="00AB5E48">
            <w:pPr>
              <w:jc w:val="center"/>
              <w:rPr>
                <w:b/>
              </w:rPr>
            </w:pPr>
            <w:r w:rsidRPr="00B401A8">
              <w:rPr>
                <w:b/>
              </w:rPr>
              <w:t>Cal 5</w:t>
            </w:r>
          </w:p>
        </w:tc>
        <w:tc>
          <w:tcPr>
            <w:tcW w:w="2211" w:type="pct"/>
          </w:tcPr>
          <w:p w14:paraId="4503DE2A" w14:textId="02DAEFB3" w:rsidR="00CB767C" w:rsidRPr="00B401A8" w:rsidRDefault="00CB767C" w:rsidP="00AB5E48">
            <w:pPr>
              <w:jc w:val="center"/>
            </w:pPr>
            <w:r w:rsidRPr="00B401A8">
              <w:t>3.00</w:t>
            </w:r>
          </w:p>
        </w:tc>
      </w:tr>
      <w:tr w:rsidR="00CB767C" w:rsidRPr="00B401A8" w14:paraId="2114760F" w14:textId="77777777" w:rsidTr="00CB767C">
        <w:trPr>
          <w:jc w:val="center"/>
        </w:trPr>
        <w:tc>
          <w:tcPr>
            <w:tcW w:w="2789" w:type="pct"/>
          </w:tcPr>
          <w:p w14:paraId="45C0B766" w14:textId="77777777" w:rsidR="00CB767C" w:rsidRPr="00B401A8" w:rsidRDefault="00CB767C" w:rsidP="00AB5E48">
            <w:pPr>
              <w:jc w:val="center"/>
              <w:rPr>
                <w:b/>
              </w:rPr>
            </w:pPr>
            <w:r w:rsidRPr="00B401A8">
              <w:rPr>
                <w:b/>
              </w:rPr>
              <w:t>Cal 6</w:t>
            </w:r>
          </w:p>
        </w:tc>
        <w:tc>
          <w:tcPr>
            <w:tcW w:w="2211" w:type="pct"/>
          </w:tcPr>
          <w:p w14:paraId="0D48A949" w14:textId="5AB88FCD" w:rsidR="00CB767C" w:rsidRPr="00B401A8" w:rsidRDefault="00CB767C" w:rsidP="00AB5E48">
            <w:pPr>
              <w:jc w:val="center"/>
            </w:pPr>
            <w:r w:rsidRPr="00B401A8">
              <w:t>6.00</w:t>
            </w:r>
          </w:p>
        </w:tc>
      </w:tr>
      <w:tr w:rsidR="00CB767C" w:rsidRPr="00B401A8" w14:paraId="107F9B17" w14:textId="77777777" w:rsidTr="00CB767C">
        <w:trPr>
          <w:jc w:val="center"/>
        </w:trPr>
        <w:tc>
          <w:tcPr>
            <w:tcW w:w="2789" w:type="pct"/>
            <w:tcBorders>
              <w:bottom w:val="single" w:sz="4" w:space="0" w:color="auto"/>
            </w:tcBorders>
          </w:tcPr>
          <w:p w14:paraId="2901D7E5" w14:textId="77777777" w:rsidR="00CB767C" w:rsidRPr="00B401A8" w:rsidRDefault="00CB767C" w:rsidP="00AB5E48">
            <w:pPr>
              <w:jc w:val="center"/>
              <w:rPr>
                <w:b/>
              </w:rPr>
            </w:pPr>
            <w:r w:rsidRPr="00B401A8">
              <w:rPr>
                <w:b/>
              </w:rPr>
              <w:t>Cal 7</w:t>
            </w:r>
          </w:p>
        </w:tc>
        <w:tc>
          <w:tcPr>
            <w:tcW w:w="2211" w:type="pct"/>
            <w:tcBorders>
              <w:bottom w:val="single" w:sz="4" w:space="0" w:color="auto"/>
            </w:tcBorders>
          </w:tcPr>
          <w:p w14:paraId="46C439BE" w14:textId="6389AF7F" w:rsidR="00CB767C" w:rsidRPr="00B401A8" w:rsidRDefault="00CB767C" w:rsidP="00AB5E48">
            <w:pPr>
              <w:jc w:val="center"/>
            </w:pPr>
            <w:r w:rsidRPr="00B401A8">
              <w:t>12.0</w:t>
            </w:r>
          </w:p>
        </w:tc>
      </w:tr>
      <w:tr w:rsidR="00CB767C" w:rsidRPr="00B401A8" w14:paraId="7A0D95E5" w14:textId="77777777" w:rsidTr="00CB767C">
        <w:trPr>
          <w:jc w:val="center"/>
        </w:trPr>
        <w:tc>
          <w:tcPr>
            <w:tcW w:w="2789" w:type="pct"/>
            <w:tcBorders>
              <w:bottom w:val="single" w:sz="4" w:space="0" w:color="auto"/>
            </w:tcBorders>
          </w:tcPr>
          <w:p w14:paraId="0A6D7895" w14:textId="77777777" w:rsidR="00CB767C" w:rsidRPr="00B401A8" w:rsidRDefault="00CB767C" w:rsidP="00AB5E48">
            <w:pPr>
              <w:jc w:val="center"/>
              <w:rPr>
                <w:b/>
              </w:rPr>
            </w:pPr>
            <w:r w:rsidRPr="00B401A8">
              <w:rPr>
                <w:b/>
              </w:rPr>
              <w:t>Cal 8</w:t>
            </w:r>
          </w:p>
        </w:tc>
        <w:tc>
          <w:tcPr>
            <w:tcW w:w="2211" w:type="pct"/>
            <w:tcBorders>
              <w:bottom w:val="single" w:sz="4" w:space="0" w:color="auto"/>
            </w:tcBorders>
          </w:tcPr>
          <w:p w14:paraId="24B79A96" w14:textId="168D4FB7" w:rsidR="00CB767C" w:rsidRPr="00B401A8" w:rsidRDefault="00CB767C" w:rsidP="00AB5E48">
            <w:pPr>
              <w:jc w:val="center"/>
            </w:pPr>
            <w:r w:rsidRPr="00B401A8">
              <w:t>18.0</w:t>
            </w:r>
          </w:p>
        </w:tc>
      </w:tr>
    </w:tbl>
    <w:p w14:paraId="7D5619DA" w14:textId="7EEFD1BE" w:rsidR="00776E9A" w:rsidRPr="00B401A8" w:rsidRDefault="00776E9A" w:rsidP="001769F9">
      <w:pPr>
        <w:rPr>
          <w:highlight w:val="yellow"/>
        </w:rPr>
      </w:pPr>
      <w:bookmarkStart w:id="49" w:name="_Ref37062436"/>
    </w:p>
    <w:p w14:paraId="30F9E4EC" w14:textId="0B3E8696" w:rsidR="008C21D0" w:rsidRPr="00B401A8" w:rsidRDefault="000D1936" w:rsidP="007F2026">
      <w:pPr>
        <w:jc w:val="left"/>
      </w:pPr>
      <w:r w:rsidRPr="00B401A8">
        <w:lastRenderedPageBreak/>
        <w:t>The exact</w:t>
      </w:r>
      <w:r w:rsidR="004D1911" w:rsidRPr="00B401A8">
        <w:t xml:space="preserve"> effective calibrator</w:t>
      </w:r>
      <w:r w:rsidRPr="00B401A8">
        <w:t xml:space="preserve"> concentrations considering purity and amount weighed have to be calculated and used for further evaluation</w:t>
      </w:r>
      <w:r w:rsidR="00F64CC5">
        <w:t xml:space="preserve"> (see chapter </w:t>
      </w:r>
      <w:r w:rsidR="00F64CC5">
        <w:fldChar w:fldCharType="begin"/>
      </w:r>
      <w:r w:rsidR="00F64CC5">
        <w:instrText xml:space="preserve"> REF _Ref126856836 \r \h </w:instrText>
      </w:r>
      <w:r w:rsidR="00F64CC5">
        <w:fldChar w:fldCharType="separate"/>
      </w:r>
      <w:r w:rsidR="004531BF">
        <w:t>6.4</w:t>
      </w:r>
      <w:r w:rsidR="00F64CC5">
        <w:fldChar w:fldCharType="end"/>
      </w:r>
      <w:r w:rsidR="00F64CC5">
        <w:t xml:space="preserve"> and chapter </w:t>
      </w:r>
      <w:r w:rsidR="00F64CC5">
        <w:fldChar w:fldCharType="begin"/>
      </w:r>
      <w:r w:rsidR="00F64CC5">
        <w:instrText xml:space="preserve"> REF _Ref126852212 \r \h </w:instrText>
      </w:r>
      <w:r w:rsidR="00F64CC5">
        <w:fldChar w:fldCharType="separate"/>
      </w:r>
      <w:r w:rsidR="004531BF">
        <w:t>7</w:t>
      </w:r>
      <w:r w:rsidR="00F64CC5">
        <w:fldChar w:fldCharType="end"/>
      </w:r>
      <w:r w:rsidR="00F64CC5">
        <w:t>)</w:t>
      </w:r>
      <w:r w:rsidRPr="00B401A8">
        <w:t>.</w:t>
      </w:r>
    </w:p>
    <w:p w14:paraId="763C740A" w14:textId="191DB8C5" w:rsidR="0060436C" w:rsidRPr="00B401A8" w:rsidRDefault="00F14473" w:rsidP="00C7714A">
      <w:pPr>
        <w:pStyle w:val="Heading3"/>
      </w:pPr>
      <w:bookmarkStart w:id="50" w:name="_Toc167967997"/>
      <w:r w:rsidRPr="00B401A8">
        <w:t>Control</w:t>
      </w:r>
      <w:r w:rsidR="004D657E" w:rsidRPr="00B401A8">
        <w:t xml:space="preserve"> </w:t>
      </w:r>
      <w:r w:rsidR="00CF04C7" w:rsidRPr="00B401A8">
        <w:t>preparation</w:t>
      </w:r>
      <w:bookmarkEnd w:id="49"/>
      <w:bookmarkEnd w:id="50"/>
    </w:p>
    <w:p w14:paraId="7D724BB4" w14:textId="422093A6" w:rsidR="00697902" w:rsidRPr="00697902" w:rsidRDefault="00697902" w:rsidP="00697902">
      <w:pPr>
        <w:pStyle w:val="Caption"/>
        <w:keepNext/>
        <w:rPr>
          <w:i w:val="0"/>
        </w:rPr>
      </w:pPr>
      <w:r w:rsidRPr="00697902">
        <w:rPr>
          <w:b/>
          <w:i w:val="0"/>
        </w:rPr>
        <w:t xml:space="preserve">Table </w:t>
      </w:r>
      <w:r w:rsidRPr="00697902">
        <w:rPr>
          <w:b/>
          <w:i w:val="0"/>
        </w:rPr>
        <w:fldChar w:fldCharType="begin"/>
      </w:r>
      <w:r w:rsidRPr="00697902">
        <w:rPr>
          <w:b/>
          <w:i w:val="0"/>
        </w:rPr>
        <w:instrText xml:space="preserve"> SEQ Table \* ARABIC </w:instrText>
      </w:r>
      <w:r w:rsidRPr="00697902">
        <w:rPr>
          <w:b/>
          <w:i w:val="0"/>
        </w:rPr>
        <w:fldChar w:fldCharType="separate"/>
      </w:r>
      <w:r w:rsidR="004531BF">
        <w:rPr>
          <w:b/>
          <w:i w:val="0"/>
          <w:noProof/>
        </w:rPr>
        <w:t>10</w:t>
      </w:r>
      <w:r w:rsidRPr="00697902">
        <w:rPr>
          <w:b/>
          <w:i w:val="0"/>
        </w:rPr>
        <w:fldChar w:fldCharType="end"/>
      </w:r>
      <w:r w:rsidRPr="00697902">
        <w:rPr>
          <w:b/>
          <w:i w:val="0"/>
        </w:rPr>
        <w:t>:</w:t>
      </w:r>
      <w:r w:rsidRPr="00697902">
        <w:rPr>
          <w:i w:val="0"/>
        </w:rPr>
        <w:t xml:space="preserve"> Required material for the preparation of control samples.</w:t>
      </w:r>
    </w:p>
    <w:tbl>
      <w:tblPr>
        <w:tblStyle w:val="TableGrid"/>
        <w:tblW w:w="5000" w:type="pct"/>
        <w:tblLook w:val="04A0" w:firstRow="1" w:lastRow="0" w:firstColumn="1" w:lastColumn="0" w:noHBand="0" w:noVBand="1"/>
      </w:tblPr>
      <w:tblGrid>
        <w:gridCol w:w="4652"/>
        <w:gridCol w:w="4364"/>
      </w:tblGrid>
      <w:tr w:rsidR="00CF04C7" w:rsidRPr="00B401A8" w14:paraId="1AD18DCC" w14:textId="77777777" w:rsidTr="00AB5E48">
        <w:tc>
          <w:tcPr>
            <w:tcW w:w="2580" w:type="pct"/>
          </w:tcPr>
          <w:p w14:paraId="083C9B99" w14:textId="77777777" w:rsidR="00CF04C7" w:rsidRPr="00B401A8" w:rsidRDefault="00CF04C7" w:rsidP="00AB5E48">
            <w:pPr>
              <w:jc w:val="center"/>
              <w:rPr>
                <w:b/>
              </w:rPr>
            </w:pPr>
            <w:r w:rsidRPr="00B401A8">
              <w:rPr>
                <w:b/>
              </w:rPr>
              <w:t>Material</w:t>
            </w:r>
          </w:p>
        </w:tc>
        <w:tc>
          <w:tcPr>
            <w:tcW w:w="2420" w:type="pct"/>
          </w:tcPr>
          <w:p w14:paraId="1829E8B8" w14:textId="4FAD1DDB" w:rsidR="00CF04C7" w:rsidRPr="00B401A8" w:rsidRDefault="00DD4F4B" w:rsidP="00AB5E48">
            <w:pPr>
              <w:jc w:val="center"/>
              <w:rPr>
                <w:b/>
              </w:rPr>
            </w:pPr>
            <w:r w:rsidRPr="00B401A8">
              <w:rPr>
                <w:b/>
              </w:rPr>
              <w:t>Reference / ID number</w:t>
            </w:r>
          </w:p>
        </w:tc>
      </w:tr>
      <w:tr w:rsidR="00CF04C7" w:rsidRPr="00B401A8" w14:paraId="21F4E1EF" w14:textId="77777777" w:rsidTr="00AB5E48">
        <w:tc>
          <w:tcPr>
            <w:tcW w:w="2580" w:type="pct"/>
          </w:tcPr>
          <w:p w14:paraId="7439925D" w14:textId="1506566F" w:rsidR="00CF04C7" w:rsidRPr="00B401A8" w:rsidRDefault="00EE52C1" w:rsidP="00373802">
            <w:pPr>
              <w:jc w:val="center"/>
            </w:pPr>
            <w:r w:rsidRPr="00B401A8">
              <w:t xml:space="preserve">Spike QC </w:t>
            </w:r>
            <w:r w:rsidR="00373802" w:rsidRPr="00B401A8">
              <w:t xml:space="preserve">1 – 3  </w:t>
            </w:r>
          </w:p>
        </w:tc>
        <w:tc>
          <w:tcPr>
            <w:tcW w:w="2420" w:type="pct"/>
          </w:tcPr>
          <w:p w14:paraId="5FB0F005" w14:textId="344FB334" w:rsidR="00CF04C7" w:rsidRPr="00B401A8" w:rsidRDefault="00CF04C7" w:rsidP="00F14473">
            <w:pPr>
              <w:jc w:val="center"/>
            </w:pPr>
            <w:r w:rsidRPr="00B401A8">
              <w:t xml:space="preserve">See </w:t>
            </w:r>
            <w:r w:rsidR="00EE52C1" w:rsidRPr="00B401A8">
              <w:t>section</w:t>
            </w:r>
            <w:r w:rsidR="00F14473" w:rsidRPr="00B401A8">
              <w:t xml:space="preserve"> </w:t>
            </w:r>
            <w:r w:rsidR="00F14473" w:rsidRPr="00B401A8">
              <w:fldChar w:fldCharType="begin"/>
            </w:r>
            <w:r w:rsidR="00F14473" w:rsidRPr="00B401A8">
              <w:instrText xml:space="preserve"> REF _Ref91078410 \r \h </w:instrText>
            </w:r>
            <w:r w:rsidR="00B401A8">
              <w:instrText xml:space="preserve"> \* MERGEFORMAT </w:instrText>
            </w:r>
            <w:r w:rsidR="00F14473" w:rsidRPr="00B401A8">
              <w:fldChar w:fldCharType="separate"/>
            </w:r>
            <w:r w:rsidR="004531BF">
              <w:t>4.3.3</w:t>
            </w:r>
            <w:r w:rsidR="00F14473" w:rsidRPr="00B401A8">
              <w:fldChar w:fldCharType="end"/>
            </w:r>
          </w:p>
        </w:tc>
      </w:tr>
      <w:tr w:rsidR="00CF04C7" w:rsidRPr="00B401A8" w14:paraId="02E01C6A" w14:textId="77777777" w:rsidTr="00AB5E48">
        <w:tc>
          <w:tcPr>
            <w:tcW w:w="2580" w:type="pct"/>
          </w:tcPr>
          <w:p w14:paraId="4A8C59CD" w14:textId="612388D1" w:rsidR="00CF04C7" w:rsidRPr="00B401A8" w:rsidRDefault="00CF04C7" w:rsidP="00AB5E48">
            <w:pPr>
              <w:jc w:val="center"/>
            </w:pPr>
            <w:r w:rsidRPr="00B401A8">
              <w:t xml:space="preserve">Vitamin D depleted </w:t>
            </w:r>
            <w:r w:rsidR="00492172" w:rsidRPr="00B401A8">
              <w:t>s</w:t>
            </w:r>
            <w:r w:rsidRPr="00B401A8">
              <w:t>erum</w:t>
            </w:r>
          </w:p>
        </w:tc>
        <w:tc>
          <w:tcPr>
            <w:tcW w:w="2420" w:type="pct"/>
          </w:tcPr>
          <w:p w14:paraId="5DEB909C" w14:textId="6F9F6FF5" w:rsidR="0010331D" w:rsidRPr="0010331D" w:rsidRDefault="0010331D" w:rsidP="0010331D">
            <w:pPr>
              <w:jc w:val="center"/>
              <w:rPr>
                <w:lang w:val="de-DE"/>
              </w:rPr>
            </w:pPr>
            <w:r w:rsidRPr="0010331D">
              <w:rPr>
                <w:lang w:val="de-DE"/>
              </w:rPr>
              <w:t>Roche, Serum 3B3 f. MC3,</w:t>
            </w:r>
          </w:p>
          <w:p w14:paraId="7F8DED93" w14:textId="31178D96" w:rsidR="00CF04C7" w:rsidRPr="00D82C65" w:rsidRDefault="0010331D" w:rsidP="0010331D">
            <w:pPr>
              <w:jc w:val="center"/>
            </w:pPr>
            <w:r w:rsidRPr="0010331D">
              <w:t>Mat. Nr.: 05866979001</w:t>
            </w:r>
          </w:p>
        </w:tc>
      </w:tr>
      <w:tr w:rsidR="00923800" w:rsidRPr="00B401A8" w14:paraId="1EA3A14C" w14:textId="77777777" w:rsidTr="00AB5E48">
        <w:tc>
          <w:tcPr>
            <w:tcW w:w="2580" w:type="pct"/>
          </w:tcPr>
          <w:p w14:paraId="18C9625B" w14:textId="19A2945A" w:rsidR="00923800" w:rsidRPr="0096050B" w:rsidRDefault="00923800" w:rsidP="00AB5E48">
            <w:pPr>
              <w:jc w:val="center"/>
            </w:pPr>
            <w:r w:rsidRPr="0096050B">
              <w:t>Native patient sample</w:t>
            </w:r>
          </w:p>
        </w:tc>
        <w:tc>
          <w:tcPr>
            <w:tcW w:w="2420" w:type="pct"/>
          </w:tcPr>
          <w:p w14:paraId="00CEF542" w14:textId="08978A17" w:rsidR="00923800" w:rsidRPr="0096050B" w:rsidRDefault="0096050B" w:rsidP="00AB5E48">
            <w:pPr>
              <w:jc w:val="center"/>
            </w:pPr>
            <w:r w:rsidRPr="0096050B">
              <w:t>n.a.</w:t>
            </w:r>
          </w:p>
        </w:tc>
      </w:tr>
    </w:tbl>
    <w:p w14:paraId="65628A07" w14:textId="77777777" w:rsidR="00CB767C" w:rsidRPr="00D82C65" w:rsidRDefault="00CB767C" w:rsidP="00EE52C1"/>
    <w:p w14:paraId="369EB484" w14:textId="1080B9C8" w:rsidR="009261D1" w:rsidRPr="00B401A8" w:rsidRDefault="009261D1" w:rsidP="009261D1">
      <w:pPr>
        <w:rPr>
          <w:b/>
          <w:highlight w:val="yellow"/>
        </w:rPr>
      </w:pPr>
      <w:r w:rsidRPr="00B401A8">
        <w:rPr>
          <w:b/>
        </w:rPr>
        <w:t xml:space="preserve">Note: The used vitamin D depleted serum </w:t>
      </w:r>
      <w:r w:rsidR="00212FA6">
        <w:rPr>
          <w:b/>
        </w:rPr>
        <w:t xml:space="preserve">and the used native patient sample </w:t>
      </w:r>
      <w:r w:rsidRPr="00B401A8">
        <w:rPr>
          <w:b/>
        </w:rPr>
        <w:t>needs to be checked for residual content of 24(</w:t>
      </w:r>
      <w:r w:rsidRPr="00B401A8">
        <w:rPr>
          <w:b/>
          <w:i/>
        </w:rPr>
        <w:t>R)</w:t>
      </w:r>
      <w:r w:rsidRPr="00B401A8">
        <w:rPr>
          <w:b/>
        </w:rPr>
        <w:t>,25-(OH)</w:t>
      </w:r>
      <w:r w:rsidRPr="00B401A8">
        <w:rPr>
          <w:b/>
          <w:vertAlign w:val="subscript"/>
        </w:rPr>
        <w:t>2</w:t>
      </w:r>
      <w:r w:rsidR="00923800">
        <w:rPr>
          <w:b/>
        </w:rPr>
        <w:t>-D2</w:t>
      </w:r>
      <w:r w:rsidRPr="00B401A8">
        <w:rPr>
          <w:b/>
        </w:rPr>
        <w:t xml:space="preserve"> prior to use. Residual content of 24(</w:t>
      </w:r>
      <w:r w:rsidRPr="00B401A8">
        <w:rPr>
          <w:b/>
          <w:i/>
        </w:rPr>
        <w:t>R)</w:t>
      </w:r>
      <w:r w:rsidRPr="00B401A8">
        <w:rPr>
          <w:b/>
        </w:rPr>
        <w:t>,25-(OH)</w:t>
      </w:r>
      <w:r w:rsidRPr="00B401A8">
        <w:rPr>
          <w:b/>
          <w:vertAlign w:val="subscript"/>
        </w:rPr>
        <w:t>2</w:t>
      </w:r>
      <w:r w:rsidR="00923800">
        <w:rPr>
          <w:b/>
        </w:rPr>
        <w:t>-D2</w:t>
      </w:r>
      <w:r w:rsidRPr="00B401A8">
        <w:rPr>
          <w:b/>
        </w:rPr>
        <w:t xml:space="preserve"> has to be less than 10% of Cal 1.</w:t>
      </w:r>
    </w:p>
    <w:p w14:paraId="2E164FA8" w14:textId="77777777" w:rsidR="009261D1" w:rsidRPr="00B401A8" w:rsidRDefault="009261D1" w:rsidP="00F14473">
      <w:pPr>
        <w:rPr>
          <w:b/>
          <w:highlight w:val="yellow"/>
        </w:rPr>
      </w:pPr>
    </w:p>
    <w:p w14:paraId="2FF04B36" w14:textId="4CF503BD" w:rsidR="00F14473" w:rsidRDefault="00F14473" w:rsidP="00F14473">
      <w:r w:rsidRPr="00B401A8">
        <w:t xml:space="preserve">For serum calibrator control </w:t>
      </w:r>
      <w:r w:rsidR="00212FA6">
        <w:t>QC 1 and QC 3</w:t>
      </w:r>
      <w:r w:rsidRPr="00B401A8">
        <w:t>, transfer 4900 µL (Combitip advanced</w:t>
      </w:r>
      <w:r w:rsidRPr="00B401A8">
        <w:rPr>
          <w:vertAlign w:val="superscript"/>
        </w:rPr>
        <w:t>®</w:t>
      </w:r>
      <w:r w:rsidRPr="00B401A8">
        <w:t xml:space="preserve"> 5.0 mL) vitamin D depleted serum into a 15 mL amber Eppendorf tube. Next, add 100 µL (Combitip advanced</w:t>
      </w:r>
      <w:r w:rsidRPr="00B401A8">
        <w:rPr>
          <w:vertAlign w:val="superscript"/>
        </w:rPr>
        <w:t>®</w:t>
      </w:r>
      <w:r w:rsidRPr="00B401A8">
        <w:t xml:space="preserve"> 0.1 mL) of the respective calibrator spike solution Spike QC </w:t>
      </w:r>
      <w:r w:rsidR="00212FA6">
        <w:t xml:space="preserve">1 and </w:t>
      </w:r>
      <w:r w:rsidRPr="00B401A8">
        <w:t xml:space="preserve">3. </w:t>
      </w:r>
    </w:p>
    <w:p w14:paraId="6E9D3C01" w14:textId="5786CF20" w:rsidR="00212FA6" w:rsidRPr="00B401A8" w:rsidRDefault="00212FA6" w:rsidP="00F14473">
      <w:r w:rsidRPr="00B401A8">
        <w:t xml:space="preserve">For serum calibrator control </w:t>
      </w:r>
      <w:r>
        <w:t>QC 2</w:t>
      </w:r>
      <w:r w:rsidRPr="00B401A8">
        <w:t>, transfer 4900 µL (Combitip advanced</w:t>
      </w:r>
      <w:r w:rsidRPr="00B401A8">
        <w:rPr>
          <w:vertAlign w:val="superscript"/>
        </w:rPr>
        <w:t>®</w:t>
      </w:r>
      <w:r w:rsidRPr="00B401A8">
        <w:t xml:space="preserve"> 5.0 mL) </w:t>
      </w:r>
      <w:r>
        <w:t xml:space="preserve">native patient sample </w:t>
      </w:r>
      <w:r w:rsidRPr="00B401A8">
        <w:t>into a 15 mL amber Eppendorf tube. Next, add 100 µL (Combitip advanced</w:t>
      </w:r>
      <w:r w:rsidRPr="00B401A8">
        <w:rPr>
          <w:vertAlign w:val="superscript"/>
        </w:rPr>
        <w:t>®</w:t>
      </w:r>
      <w:r w:rsidRPr="00B401A8">
        <w:t xml:space="preserve"> 0.1 mL) of the respective calibrator spike solution Spike QC </w:t>
      </w:r>
      <w:r>
        <w:t xml:space="preserve">2. </w:t>
      </w:r>
    </w:p>
    <w:p w14:paraId="1B6F39C2" w14:textId="5FCDD8A2" w:rsidR="008C21D0" w:rsidRPr="00B401A8" w:rsidRDefault="008C21D0" w:rsidP="00212FA6">
      <w:r w:rsidRPr="00B401A8">
        <w:t>The controls are incubated on an overhead mixer at 30 rpm and room temperature for at least 30 minutes.</w:t>
      </w:r>
    </w:p>
    <w:p w14:paraId="15078705" w14:textId="5E594C0B" w:rsidR="008C21D0" w:rsidRPr="00B401A8" w:rsidRDefault="008C21D0" w:rsidP="00212FA6">
      <w:r w:rsidRPr="00B401A8">
        <w:t xml:space="preserve">Afterwards, aliquots of 450 µL from each sample are pipetted into 0.5 mL amber micro tubes and stored at </w:t>
      </w:r>
      <w:r w:rsidRPr="00B401A8">
        <w:noBreakHyphen/>
        <w:t>80 °C</w:t>
      </w:r>
      <w:r w:rsidR="006D3073" w:rsidRPr="00F42C4D">
        <w:rPr>
          <w:color w:val="4F81BD" w:themeColor="accent1"/>
        </w:rPr>
        <w:t xml:space="preserve"> for a maximum of </w:t>
      </w:r>
      <w:r w:rsidR="006D3073" w:rsidRPr="00F42C4D">
        <w:rPr>
          <w:color w:val="4F81BD" w:themeColor="accent1"/>
          <w:u w:val="single"/>
        </w:rPr>
        <w:t>7 weeks</w:t>
      </w:r>
      <w:r w:rsidR="006D3073" w:rsidRPr="00F42C4D">
        <w:rPr>
          <w:color w:val="4F81BD" w:themeColor="accent1"/>
        </w:rPr>
        <w:t xml:space="preserve"> until use</w:t>
      </w:r>
      <w:r w:rsidRPr="00B401A8">
        <w:t>.</w:t>
      </w:r>
    </w:p>
    <w:p w14:paraId="663A2CF6" w14:textId="4C5150AA" w:rsidR="00F14473" w:rsidRPr="00B401A8" w:rsidRDefault="00F14473" w:rsidP="006E733E">
      <w:pPr>
        <w:spacing w:line="240" w:lineRule="auto"/>
        <w:jc w:val="left"/>
        <w:rPr>
          <w:highlight w:val="yellow"/>
        </w:rPr>
      </w:pPr>
    </w:p>
    <w:p w14:paraId="4E12139D" w14:textId="77777777" w:rsidR="00F14473" w:rsidRPr="00B401A8" w:rsidRDefault="00F14473" w:rsidP="006E733E">
      <w:pPr>
        <w:spacing w:line="240" w:lineRule="auto"/>
        <w:jc w:val="left"/>
        <w:rPr>
          <w:highlight w:val="yellow"/>
        </w:rPr>
      </w:pPr>
    </w:p>
    <w:p w14:paraId="756311DB" w14:textId="617665C7" w:rsidR="004D657E" w:rsidRPr="00B401A8" w:rsidRDefault="004D657E" w:rsidP="004D657E">
      <w:r w:rsidRPr="00B401A8">
        <w:t>This results in the following</w:t>
      </w:r>
      <w:r w:rsidR="00EC5235" w:rsidRPr="00B401A8">
        <w:t xml:space="preserve"> theoretical</w:t>
      </w:r>
      <w:r w:rsidRPr="00B401A8">
        <w:t xml:space="preserve"> concentrations</w:t>
      </w:r>
      <w:r w:rsidR="00EC5235" w:rsidRPr="00B401A8">
        <w:t>:</w:t>
      </w:r>
    </w:p>
    <w:p w14:paraId="21B05EEE" w14:textId="0C47DC3B"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4531BF">
        <w:rPr>
          <w:b/>
          <w:i w:val="0"/>
          <w:noProof/>
        </w:rPr>
        <w:t>11</w:t>
      </w:r>
      <w:r w:rsidRPr="00ED6E24">
        <w:rPr>
          <w:b/>
          <w:i w:val="0"/>
        </w:rPr>
        <w:fldChar w:fldCharType="end"/>
      </w:r>
      <w:r w:rsidRPr="00ED6E24">
        <w:rPr>
          <w:b/>
          <w:i w:val="0"/>
        </w:rPr>
        <w:t>:</w:t>
      </w:r>
      <w:r w:rsidRPr="00ED6E24">
        <w:rPr>
          <w:i w:val="0"/>
        </w:rPr>
        <w:t xml:space="preserve"> Theoretical serum control concentrations.</w:t>
      </w:r>
    </w:p>
    <w:tbl>
      <w:tblPr>
        <w:tblStyle w:val="TableGrid"/>
        <w:tblW w:w="3378" w:type="pct"/>
        <w:jc w:val="center"/>
        <w:tblLook w:val="04A0" w:firstRow="1" w:lastRow="0" w:firstColumn="1" w:lastColumn="0" w:noHBand="0" w:noVBand="1"/>
      </w:tblPr>
      <w:tblGrid>
        <w:gridCol w:w="3398"/>
        <w:gridCol w:w="2693"/>
      </w:tblGrid>
      <w:tr w:rsidR="00F14473" w:rsidRPr="00B401A8" w14:paraId="61F64C01" w14:textId="77777777" w:rsidTr="006E733E">
        <w:trPr>
          <w:jc w:val="center"/>
        </w:trPr>
        <w:tc>
          <w:tcPr>
            <w:tcW w:w="2789" w:type="pct"/>
          </w:tcPr>
          <w:p w14:paraId="74B0EC8D" w14:textId="5F50DDBC" w:rsidR="00F14473" w:rsidRPr="00B401A8" w:rsidRDefault="00F14473" w:rsidP="00F14473">
            <w:pPr>
              <w:jc w:val="center"/>
              <w:rPr>
                <w:b/>
              </w:rPr>
            </w:pPr>
            <w:r w:rsidRPr="00B401A8">
              <w:rPr>
                <w:b/>
              </w:rPr>
              <w:t>Sample</w:t>
            </w:r>
          </w:p>
        </w:tc>
        <w:tc>
          <w:tcPr>
            <w:tcW w:w="2211" w:type="pct"/>
          </w:tcPr>
          <w:p w14:paraId="005AD729" w14:textId="266C0805" w:rsidR="00F14473" w:rsidRPr="00B401A8" w:rsidRDefault="00F14473" w:rsidP="00F14473">
            <w:pPr>
              <w:jc w:val="center"/>
              <w:rPr>
                <w:b/>
              </w:rPr>
            </w:pPr>
            <w:r w:rsidRPr="00B401A8">
              <w:rPr>
                <w:b/>
              </w:rPr>
              <w:t>c(24</w:t>
            </w:r>
            <w:r w:rsidRPr="00B401A8">
              <w:rPr>
                <w:b/>
                <w:i/>
              </w:rPr>
              <w:t>(R)</w:t>
            </w:r>
            <w:r w:rsidRPr="00B401A8">
              <w:rPr>
                <w:b/>
              </w:rPr>
              <w:t>,25-(OH)</w:t>
            </w:r>
            <w:r w:rsidRPr="00B401A8">
              <w:rPr>
                <w:b/>
                <w:vertAlign w:val="subscript"/>
              </w:rPr>
              <w:t>2</w:t>
            </w:r>
            <w:r w:rsidR="0071722D">
              <w:rPr>
                <w:b/>
              </w:rPr>
              <w:t>-D2</w:t>
            </w:r>
            <w:r w:rsidRPr="00B401A8">
              <w:rPr>
                <w:b/>
              </w:rPr>
              <w:t xml:space="preserve">) </w:t>
            </w:r>
          </w:p>
          <w:p w14:paraId="426FCFF0" w14:textId="37FCFCF6" w:rsidR="00F14473" w:rsidRPr="00B401A8" w:rsidRDefault="00F14473" w:rsidP="00F14473">
            <w:pPr>
              <w:jc w:val="center"/>
              <w:rPr>
                <w:b/>
              </w:rPr>
            </w:pPr>
            <w:r w:rsidRPr="00B401A8">
              <w:rPr>
                <w:b/>
              </w:rPr>
              <w:t>[ng/mL]</w:t>
            </w:r>
          </w:p>
        </w:tc>
      </w:tr>
      <w:tr w:rsidR="006E733E" w:rsidRPr="00B401A8" w14:paraId="30185EFF" w14:textId="77777777" w:rsidTr="006E733E">
        <w:trPr>
          <w:jc w:val="center"/>
        </w:trPr>
        <w:tc>
          <w:tcPr>
            <w:tcW w:w="2789" w:type="pct"/>
          </w:tcPr>
          <w:p w14:paraId="40CEBC1F" w14:textId="77777777" w:rsidR="006E733E" w:rsidRPr="00B401A8" w:rsidRDefault="006E733E" w:rsidP="00150C16">
            <w:pPr>
              <w:jc w:val="center"/>
              <w:rPr>
                <w:b/>
              </w:rPr>
            </w:pPr>
            <w:r w:rsidRPr="00B401A8">
              <w:rPr>
                <w:b/>
              </w:rPr>
              <w:t>QC 1</w:t>
            </w:r>
          </w:p>
        </w:tc>
        <w:tc>
          <w:tcPr>
            <w:tcW w:w="2211" w:type="pct"/>
          </w:tcPr>
          <w:p w14:paraId="5613D178" w14:textId="5DD79AD2" w:rsidR="006E733E" w:rsidRPr="00B401A8" w:rsidRDefault="006E733E" w:rsidP="00F14473">
            <w:pPr>
              <w:jc w:val="center"/>
            </w:pPr>
            <w:r w:rsidRPr="00B401A8">
              <w:t>0.</w:t>
            </w:r>
            <w:r w:rsidR="00F14473" w:rsidRPr="00B401A8">
              <w:t>450</w:t>
            </w:r>
          </w:p>
        </w:tc>
      </w:tr>
      <w:tr w:rsidR="006E733E" w:rsidRPr="00B401A8" w14:paraId="432CCAFD" w14:textId="77777777" w:rsidTr="006E733E">
        <w:trPr>
          <w:jc w:val="center"/>
        </w:trPr>
        <w:tc>
          <w:tcPr>
            <w:tcW w:w="2789" w:type="pct"/>
          </w:tcPr>
          <w:p w14:paraId="32012458" w14:textId="77777777" w:rsidR="006E733E" w:rsidRPr="00B401A8" w:rsidRDefault="006E733E" w:rsidP="00150C16">
            <w:pPr>
              <w:jc w:val="center"/>
              <w:rPr>
                <w:b/>
              </w:rPr>
            </w:pPr>
            <w:r w:rsidRPr="00B401A8">
              <w:rPr>
                <w:b/>
              </w:rPr>
              <w:t>QC 2</w:t>
            </w:r>
          </w:p>
        </w:tc>
        <w:tc>
          <w:tcPr>
            <w:tcW w:w="2211" w:type="pct"/>
          </w:tcPr>
          <w:p w14:paraId="70DC1749" w14:textId="3097AFAD" w:rsidR="006E733E" w:rsidRPr="00B401A8" w:rsidRDefault="00B30550" w:rsidP="00150C16">
            <w:pPr>
              <w:jc w:val="center"/>
            </w:pPr>
            <w:r>
              <w:t>5</w:t>
            </w:r>
            <w:r w:rsidR="00212FA6">
              <w:t>.00</w:t>
            </w:r>
            <w:r w:rsidR="0071722D">
              <w:t xml:space="preserve"> + endogenous content</w:t>
            </w:r>
          </w:p>
        </w:tc>
      </w:tr>
      <w:tr w:rsidR="006E733E" w:rsidRPr="00B401A8" w14:paraId="2CA8AB65" w14:textId="77777777" w:rsidTr="006E733E">
        <w:trPr>
          <w:jc w:val="center"/>
        </w:trPr>
        <w:tc>
          <w:tcPr>
            <w:tcW w:w="2789" w:type="pct"/>
          </w:tcPr>
          <w:p w14:paraId="287426E0" w14:textId="77777777" w:rsidR="006E733E" w:rsidRPr="00B401A8" w:rsidRDefault="006E733E" w:rsidP="00150C16">
            <w:pPr>
              <w:jc w:val="center"/>
              <w:rPr>
                <w:b/>
              </w:rPr>
            </w:pPr>
            <w:r w:rsidRPr="00B401A8">
              <w:rPr>
                <w:b/>
              </w:rPr>
              <w:t>QC 3</w:t>
            </w:r>
          </w:p>
        </w:tc>
        <w:tc>
          <w:tcPr>
            <w:tcW w:w="2211" w:type="pct"/>
          </w:tcPr>
          <w:p w14:paraId="0B04267C" w14:textId="75BBCD54" w:rsidR="006E733E" w:rsidRPr="00B401A8" w:rsidRDefault="00F14473" w:rsidP="00150C16">
            <w:pPr>
              <w:jc w:val="center"/>
            </w:pPr>
            <w:r w:rsidRPr="00B401A8">
              <w:t>15.0</w:t>
            </w:r>
          </w:p>
        </w:tc>
      </w:tr>
    </w:tbl>
    <w:p w14:paraId="5D4F67C9" w14:textId="77777777" w:rsidR="00F14473" w:rsidRPr="00B401A8" w:rsidRDefault="00F14473" w:rsidP="00F14473">
      <w:pPr>
        <w:spacing w:line="240" w:lineRule="auto"/>
        <w:jc w:val="left"/>
      </w:pPr>
    </w:p>
    <w:p w14:paraId="711F9F2A" w14:textId="128981C1" w:rsidR="001769F9" w:rsidRPr="00B401A8" w:rsidRDefault="00F14473" w:rsidP="003E4CD0">
      <w:r w:rsidRPr="00B401A8">
        <w:t>The exact</w:t>
      </w:r>
      <w:r w:rsidR="004D1911" w:rsidRPr="00B401A8">
        <w:t xml:space="preserve"> effective quality control</w:t>
      </w:r>
      <w:r w:rsidRPr="00B401A8">
        <w:t xml:space="preserve"> concentrations considering purity and amount weighed have to be calculated and used for further evaluation</w:t>
      </w:r>
      <w:r w:rsidR="00F64CC5">
        <w:t xml:space="preserve"> (see chapter </w:t>
      </w:r>
      <w:r w:rsidR="00F64CC5">
        <w:fldChar w:fldCharType="begin"/>
      </w:r>
      <w:r w:rsidR="00F64CC5">
        <w:instrText xml:space="preserve"> REF _Ref126852212 \r \h </w:instrText>
      </w:r>
      <w:r w:rsidR="003E4CD0">
        <w:instrText xml:space="preserve"> \* MERGEFORMAT </w:instrText>
      </w:r>
      <w:r w:rsidR="00F64CC5">
        <w:fldChar w:fldCharType="separate"/>
      </w:r>
      <w:r w:rsidR="004531BF">
        <w:t>7</w:t>
      </w:r>
      <w:r w:rsidR="00F64CC5">
        <w:fldChar w:fldCharType="end"/>
      </w:r>
      <w:r w:rsidR="00F64CC5">
        <w:t>)</w:t>
      </w:r>
      <w:r w:rsidRPr="00B401A8">
        <w:t>.</w:t>
      </w:r>
    </w:p>
    <w:p w14:paraId="2A5EEE10" w14:textId="65C8C83D" w:rsidR="00CF04C7" w:rsidRPr="00B401A8" w:rsidRDefault="00AB5E48" w:rsidP="00C7714A">
      <w:pPr>
        <w:pStyle w:val="Heading2"/>
      </w:pPr>
      <w:bookmarkStart w:id="51" w:name="_Toc167967998"/>
      <w:r w:rsidRPr="00B401A8">
        <w:lastRenderedPageBreak/>
        <w:t>Internal standard</w:t>
      </w:r>
      <w:r w:rsidR="00F1594D" w:rsidRPr="00B401A8">
        <w:t xml:space="preserve"> (ISTD)</w:t>
      </w:r>
      <w:r w:rsidRPr="00B401A8">
        <w:t xml:space="preserve"> solution</w:t>
      </w:r>
      <w:bookmarkEnd w:id="51"/>
      <w:r w:rsidR="00C9013C" w:rsidRPr="00B401A8">
        <w:t xml:space="preserve"> </w:t>
      </w:r>
    </w:p>
    <w:p w14:paraId="16DFB402" w14:textId="6229A760" w:rsidR="00AB5E48" w:rsidRPr="00B401A8" w:rsidRDefault="00F1594D" w:rsidP="00C7714A">
      <w:pPr>
        <w:pStyle w:val="Heading3"/>
      </w:pPr>
      <w:bookmarkStart w:id="52" w:name="_Ref36811929"/>
      <w:bookmarkStart w:id="53" w:name="_Ref91080949"/>
      <w:bookmarkStart w:id="54" w:name="_Ref126676396"/>
      <w:bookmarkStart w:id="55" w:name="_Ref126679102"/>
      <w:bookmarkStart w:id="56" w:name="_Ref126679111"/>
      <w:bookmarkStart w:id="57" w:name="_Ref132710586"/>
      <w:bookmarkStart w:id="58" w:name="_Toc167967999"/>
      <w:r w:rsidRPr="00B401A8">
        <w:t>ISTD</w:t>
      </w:r>
      <w:r w:rsidR="00F179BD" w:rsidRPr="00B401A8">
        <w:t xml:space="preserve"> </w:t>
      </w:r>
      <w:bookmarkEnd w:id="52"/>
      <w:bookmarkEnd w:id="53"/>
      <w:bookmarkEnd w:id="54"/>
      <w:bookmarkEnd w:id="55"/>
      <w:bookmarkEnd w:id="56"/>
      <w:r w:rsidR="00212FA6">
        <w:t>stock solution</w:t>
      </w:r>
      <w:bookmarkEnd w:id="57"/>
      <w:bookmarkEnd w:id="58"/>
    </w:p>
    <w:p w14:paraId="4A6D2DE5" w14:textId="0D8A074D"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4531BF">
        <w:rPr>
          <w:b/>
          <w:i w:val="0"/>
          <w:noProof/>
        </w:rPr>
        <w:t>12</w:t>
      </w:r>
      <w:r w:rsidRPr="00ED6E24">
        <w:rPr>
          <w:b/>
          <w:i w:val="0"/>
        </w:rPr>
        <w:fldChar w:fldCharType="end"/>
      </w:r>
      <w:r w:rsidRPr="00ED6E24">
        <w:rPr>
          <w:b/>
          <w:i w:val="0"/>
        </w:rPr>
        <w:t>:</w:t>
      </w:r>
      <w:r w:rsidRPr="00ED6E24">
        <w:rPr>
          <w:i w:val="0"/>
        </w:rPr>
        <w:t xml:space="preserve"> Required material f</w:t>
      </w:r>
      <w:r w:rsidR="00212FA6">
        <w:rPr>
          <w:i w:val="0"/>
        </w:rPr>
        <w:t>or the preparation of the ISTD stock solution</w:t>
      </w:r>
      <w:r w:rsidRPr="00ED6E24">
        <w:rPr>
          <w:i w:val="0"/>
        </w:rPr>
        <w:t>.</w:t>
      </w:r>
    </w:p>
    <w:tbl>
      <w:tblPr>
        <w:tblStyle w:val="TableGrid"/>
        <w:tblW w:w="5000" w:type="pct"/>
        <w:tblLook w:val="04A0" w:firstRow="1" w:lastRow="0" w:firstColumn="1" w:lastColumn="0" w:noHBand="0" w:noVBand="1"/>
      </w:tblPr>
      <w:tblGrid>
        <w:gridCol w:w="4106"/>
        <w:gridCol w:w="2014"/>
        <w:gridCol w:w="2896"/>
      </w:tblGrid>
      <w:tr w:rsidR="00F179BD" w:rsidRPr="00B401A8" w14:paraId="6D9B4AEB" w14:textId="77777777" w:rsidTr="001B27BF">
        <w:tc>
          <w:tcPr>
            <w:tcW w:w="2277" w:type="pct"/>
            <w:vAlign w:val="center"/>
          </w:tcPr>
          <w:p w14:paraId="1F095C30" w14:textId="77777777" w:rsidR="00F179BD" w:rsidRPr="00B401A8" w:rsidRDefault="00F179BD" w:rsidP="00063303">
            <w:pPr>
              <w:jc w:val="center"/>
              <w:rPr>
                <w:b/>
              </w:rPr>
            </w:pPr>
            <w:r w:rsidRPr="00B401A8">
              <w:rPr>
                <w:b/>
              </w:rPr>
              <w:t>Material</w:t>
            </w:r>
          </w:p>
        </w:tc>
        <w:tc>
          <w:tcPr>
            <w:tcW w:w="1117" w:type="pct"/>
            <w:vAlign w:val="center"/>
          </w:tcPr>
          <w:p w14:paraId="45225E66" w14:textId="335D5047" w:rsidR="00F179BD" w:rsidRPr="00B401A8" w:rsidRDefault="00E2619D" w:rsidP="00E2619D">
            <w:pPr>
              <w:jc w:val="center"/>
              <w:rPr>
                <w:b/>
              </w:rPr>
            </w:pPr>
            <w:r>
              <w:rPr>
                <w:b/>
              </w:rPr>
              <w:t>Amount</w:t>
            </w:r>
            <w:r w:rsidR="00DD4F4B" w:rsidRPr="00B401A8">
              <w:rPr>
                <w:b/>
              </w:rPr>
              <w:t xml:space="preserve"> required</w:t>
            </w:r>
          </w:p>
        </w:tc>
        <w:tc>
          <w:tcPr>
            <w:tcW w:w="1606" w:type="pct"/>
            <w:vAlign w:val="center"/>
          </w:tcPr>
          <w:p w14:paraId="528C5B66" w14:textId="27F4D63A" w:rsidR="00F179BD" w:rsidRPr="00B401A8" w:rsidRDefault="00C27749" w:rsidP="00063303">
            <w:pPr>
              <w:jc w:val="center"/>
              <w:rPr>
                <w:b/>
              </w:rPr>
            </w:pPr>
            <w:r w:rsidRPr="00B401A8">
              <w:rPr>
                <w:b/>
              </w:rPr>
              <w:t>Reference / ID number</w:t>
            </w:r>
          </w:p>
        </w:tc>
      </w:tr>
      <w:tr w:rsidR="00F179BD" w:rsidRPr="00B401A8" w14:paraId="5A170AC5" w14:textId="77777777" w:rsidTr="001B27BF">
        <w:tc>
          <w:tcPr>
            <w:tcW w:w="2277" w:type="pct"/>
            <w:vAlign w:val="center"/>
          </w:tcPr>
          <w:p w14:paraId="799604AA" w14:textId="16C17C59" w:rsidR="00F179BD" w:rsidRPr="00B401A8" w:rsidRDefault="00C27749" w:rsidP="00212FA6">
            <w:pPr>
              <w:jc w:val="left"/>
            </w:pPr>
            <w:r w:rsidRPr="00B401A8">
              <w:t>24</w:t>
            </w:r>
            <w:r w:rsidRPr="00B401A8">
              <w:rPr>
                <w:i/>
              </w:rPr>
              <w:t>(R)</w:t>
            </w:r>
            <w:r w:rsidR="00212FA6">
              <w:t>,25-Dihydroxyvitamin D2</w:t>
            </w:r>
            <w:r w:rsidRPr="00B401A8">
              <w:t>-(26, 26, 26, 27, 27, 27</w:t>
            </w:r>
            <w:r w:rsidR="0002568C" w:rsidRPr="00B401A8">
              <w:t>)-</w:t>
            </w:r>
            <w:r w:rsidRPr="00B401A8">
              <w:t>d</w:t>
            </w:r>
            <w:r w:rsidRPr="00B401A8">
              <w:rPr>
                <w:vertAlign w:val="subscript"/>
              </w:rPr>
              <w:t>6</w:t>
            </w:r>
            <w:r w:rsidRPr="00B401A8">
              <w:t xml:space="preserve"> </w:t>
            </w:r>
          </w:p>
        </w:tc>
        <w:tc>
          <w:tcPr>
            <w:tcW w:w="1117" w:type="pct"/>
            <w:vAlign w:val="center"/>
          </w:tcPr>
          <w:p w14:paraId="0B3DF229" w14:textId="2282891B" w:rsidR="00F179BD" w:rsidRPr="00B401A8" w:rsidRDefault="00212FA6" w:rsidP="00063303">
            <w:pPr>
              <w:jc w:val="center"/>
            </w:pPr>
            <w:r>
              <w:t>1 mg</w:t>
            </w:r>
          </w:p>
        </w:tc>
        <w:tc>
          <w:tcPr>
            <w:tcW w:w="1606" w:type="pct"/>
            <w:vAlign w:val="center"/>
          </w:tcPr>
          <w:p w14:paraId="627FC0DF" w14:textId="0E44342B" w:rsidR="00F179BD" w:rsidRPr="00B401A8" w:rsidRDefault="00212FA6" w:rsidP="00063303">
            <w:pPr>
              <w:jc w:val="center"/>
            </w:pPr>
            <w:r>
              <w:t>Endotherm, ENAD032</w:t>
            </w:r>
          </w:p>
        </w:tc>
      </w:tr>
      <w:tr w:rsidR="00F179BD" w:rsidRPr="00B401A8" w14:paraId="73F570E6" w14:textId="77777777" w:rsidTr="001B27BF">
        <w:tc>
          <w:tcPr>
            <w:tcW w:w="2277" w:type="pct"/>
            <w:vAlign w:val="center"/>
          </w:tcPr>
          <w:p w14:paraId="410506A7" w14:textId="71B58CEF" w:rsidR="00F179BD" w:rsidRPr="00B401A8" w:rsidRDefault="00C16DA5" w:rsidP="00C16DA5">
            <w:pPr>
              <w:jc w:val="center"/>
            </w:pPr>
            <w:r>
              <w:t>EtOH</w:t>
            </w:r>
          </w:p>
        </w:tc>
        <w:tc>
          <w:tcPr>
            <w:tcW w:w="1117" w:type="pct"/>
            <w:vAlign w:val="center"/>
          </w:tcPr>
          <w:p w14:paraId="78DCFB66" w14:textId="7C583B77" w:rsidR="00F179BD" w:rsidRPr="00B401A8" w:rsidRDefault="00F1594D" w:rsidP="00C16DA5">
            <w:pPr>
              <w:jc w:val="center"/>
            </w:pPr>
            <w:r w:rsidRPr="00B401A8">
              <w:t xml:space="preserve"> </w:t>
            </w:r>
            <w:r w:rsidR="00C16DA5">
              <w:t>1 mL</w:t>
            </w:r>
          </w:p>
        </w:tc>
        <w:tc>
          <w:tcPr>
            <w:tcW w:w="1606" w:type="pct"/>
            <w:vAlign w:val="center"/>
          </w:tcPr>
          <w:p w14:paraId="50A563E0" w14:textId="505914DC" w:rsidR="00F179BD" w:rsidRPr="00B401A8" w:rsidRDefault="00C27749" w:rsidP="00C16DA5">
            <w:pPr>
              <w:jc w:val="center"/>
            </w:pPr>
            <w:r w:rsidRPr="00B401A8">
              <w:t>See section</w:t>
            </w:r>
            <w:r w:rsidR="00C16DA5">
              <w:t xml:space="preserve"> </w:t>
            </w:r>
            <w:r w:rsidR="00C16DA5">
              <w:fldChar w:fldCharType="begin"/>
            </w:r>
            <w:r w:rsidR="00C16DA5">
              <w:instrText xml:space="preserve"> REF _Ref126676422 \r \h </w:instrText>
            </w:r>
            <w:r w:rsidR="00C16DA5">
              <w:fldChar w:fldCharType="separate"/>
            </w:r>
            <w:r w:rsidR="004531BF">
              <w:t>4.1</w:t>
            </w:r>
            <w:r w:rsidR="00C16DA5">
              <w:fldChar w:fldCharType="end"/>
            </w:r>
          </w:p>
        </w:tc>
      </w:tr>
    </w:tbl>
    <w:p w14:paraId="03AC90C3" w14:textId="03B9A31F" w:rsidR="0002568C" w:rsidRPr="00B401A8" w:rsidRDefault="0002568C" w:rsidP="005E5405">
      <w:bookmarkStart w:id="59" w:name="_Ref36812287"/>
      <w:bookmarkStart w:id="60" w:name="_Ref353878951"/>
      <w:bookmarkStart w:id="61" w:name="_Toc233541418"/>
      <w:bookmarkStart w:id="62" w:name="_Toc233620294"/>
      <w:bookmarkEnd w:id="17"/>
      <w:bookmarkEnd w:id="18"/>
    </w:p>
    <w:p w14:paraId="70A93333" w14:textId="4E6DDC11" w:rsidR="00212FA6" w:rsidRDefault="00212FA6" w:rsidP="00212FA6">
      <w:bookmarkStart w:id="63" w:name="_Ref92721689"/>
      <w:bookmarkStart w:id="64" w:name="_Ref126743727"/>
      <w:r w:rsidRPr="00212FA6">
        <w:t>Weigh</w:t>
      </w:r>
      <w:r>
        <w:rPr>
          <w:i/>
        </w:rPr>
        <w:t xml:space="preserve"> </w:t>
      </w:r>
      <w:r w:rsidR="00C16DA5">
        <w:t>1 </w:t>
      </w:r>
      <w:r>
        <w:t>mg</w:t>
      </w:r>
      <w:r w:rsidRPr="00B401A8">
        <w:t xml:space="preserve"> of 24</w:t>
      </w:r>
      <w:r w:rsidRPr="00B401A8">
        <w:rPr>
          <w:i/>
        </w:rPr>
        <w:t>(R)</w:t>
      </w:r>
      <w:r w:rsidRPr="00B401A8">
        <w:t>,25-dihydroxyvitamin D</w:t>
      </w:r>
      <w:r>
        <w:t>2-d</w:t>
      </w:r>
      <w:r w:rsidRPr="00212FA6">
        <w:rPr>
          <w:vertAlign w:val="subscript"/>
        </w:rPr>
        <w:t>6</w:t>
      </w:r>
      <w:r w:rsidRPr="00B401A8">
        <w:t xml:space="preserve"> directly into a 1.5 mL sample vial (amber). Then pipette 1000 µL (Combitip advanced</w:t>
      </w:r>
      <w:r w:rsidRPr="00B401A8">
        <w:rPr>
          <w:vertAlign w:val="superscript"/>
        </w:rPr>
        <w:t>®</w:t>
      </w:r>
      <w:r w:rsidRPr="00B401A8">
        <w:t xml:space="preserve"> 1.0 mL) </w:t>
      </w:r>
      <w:r w:rsidR="00C16DA5">
        <w:t>e</w:t>
      </w:r>
      <w:r>
        <w:t>thanol</w:t>
      </w:r>
      <w:r w:rsidRPr="00B401A8">
        <w:t xml:space="preserve"> into the sample vial and mix thoroughly by vortexing. The resulting concentration is ca. </w:t>
      </w:r>
      <w:r>
        <w:rPr>
          <w:i/>
        </w:rPr>
        <w:t>1</w:t>
      </w:r>
      <w:r w:rsidRPr="00B401A8">
        <w:rPr>
          <w:i/>
        </w:rPr>
        <w:t xml:space="preserve"> mg/mL</w:t>
      </w:r>
      <w:r w:rsidRPr="00B401A8">
        <w:t xml:space="preserve">. </w:t>
      </w:r>
    </w:p>
    <w:p w14:paraId="3DDEE60C" w14:textId="2F5F072C" w:rsidR="00212FA6" w:rsidRDefault="00212FA6" w:rsidP="00C7714A">
      <w:pPr>
        <w:pStyle w:val="Heading3"/>
      </w:pPr>
      <w:bookmarkStart w:id="65" w:name="_Ref132710785"/>
      <w:bookmarkStart w:id="66" w:name="_Toc167968000"/>
      <w:r>
        <w:t>ISTD dilution</w:t>
      </w:r>
      <w:bookmarkEnd w:id="65"/>
      <w:bookmarkEnd w:id="66"/>
    </w:p>
    <w:p w14:paraId="3E57A825" w14:textId="555CD453" w:rsidR="00212FA6" w:rsidRPr="00212FA6" w:rsidRDefault="00212FA6" w:rsidP="00212FA6">
      <w:pPr>
        <w:pStyle w:val="Caption"/>
        <w:keepNext/>
        <w:rPr>
          <w:rStyle w:val="Emphasis"/>
        </w:rPr>
      </w:pPr>
      <w:r w:rsidRPr="00212FA6">
        <w:rPr>
          <w:rStyle w:val="Emphasis"/>
          <w:b/>
        </w:rPr>
        <w:t xml:space="preserve">Table </w:t>
      </w:r>
      <w:r w:rsidRPr="00212FA6">
        <w:rPr>
          <w:rStyle w:val="Emphasis"/>
          <w:b/>
        </w:rPr>
        <w:fldChar w:fldCharType="begin"/>
      </w:r>
      <w:r w:rsidRPr="00212FA6">
        <w:rPr>
          <w:rStyle w:val="Emphasis"/>
          <w:b/>
        </w:rPr>
        <w:instrText xml:space="preserve"> SEQ Table \* ARABIC </w:instrText>
      </w:r>
      <w:r w:rsidRPr="00212FA6">
        <w:rPr>
          <w:rStyle w:val="Emphasis"/>
          <w:b/>
        </w:rPr>
        <w:fldChar w:fldCharType="separate"/>
      </w:r>
      <w:r w:rsidR="004531BF">
        <w:rPr>
          <w:rStyle w:val="Emphasis"/>
          <w:b/>
          <w:noProof/>
        </w:rPr>
        <w:t>13</w:t>
      </w:r>
      <w:r w:rsidRPr="00212FA6">
        <w:rPr>
          <w:rStyle w:val="Emphasis"/>
          <w:b/>
        </w:rPr>
        <w:fldChar w:fldCharType="end"/>
      </w:r>
      <w:r w:rsidRPr="00212FA6">
        <w:rPr>
          <w:rStyle w:val="Emphasis"/>
        </w:rPr>
        <w:t>: Required material for the preparation of the ISTD dilution.</w:t>
      </w:r>
    </w:p>
    <w:tbl>
      <w:tblPr>
        <w:tblStyle w:val="TableGrid"/>
        <w:tblW w:w="5000" w:type="pct"/>
        <w:tblLook w:val="04A0" w:firstRow="1" w:lastRow="0" w:firstColumn="1" w:lastColumn="0" w:noHBand="0" w:noVBand="1"/>
      </w:tblPr>
      <w:tblGrid>
        <w:gridCol w:w="4106"/>
        <w:gridCol w:w="2014"/>
        <w:gridCol w:w="2896"/>
      </w:tblGrid>
      <w:tr w:rsidR="00212FA6" w:rsidRPr="00B401A8" w14:paraId="039E3AFE" w14:textId="77777777" w:rsidTr="00CA59AB">
        <w:tc>
          <w:tcPr>
            <w:tcW w:w="2277" w:type="pct"/>
            <w:vAlign w:val="center"/>
          </w:tcPr>
          <w:p w14:paraId="3742DE45" w14:textId="77777777" w:rsidR="00212FA6" w:rsidRPr="00B401A8" w:rsidRDefault="00212FA6" w:rsidP="00CA59AB">
            <w:pPr>
              <w:jc w:val="center"/>
              <w:rPr>
                <w:b/>
              </w:rPr>
            </w:pPr>
            <w:r w:rsidRPr="00B401A8">
              <w:rPr>
                <w:b/>
              </w:rPr>
              <w:t>Material</w:t>
            </w:r>
          </w:p>
        </w:tc>
        <w:tc>
          <w:tcPr>
            <w:tcW w:w="1117" w:type="pct"/>
            <w:vAlign w:val="center"/>
          </w:tcPr>
          <w:p w14:paraId="1B55C261" w14:textId="77777777" w:rsidR="00212FA6" w:rsidRPr="00B401A8" w:rsidRDefault="00212FA6" w:rsidP="00CA59AB">
            <w:pPr>
              <w:jc w:val="center"/>
              <w:rPr>
                <w:b/>
              </w:rPr>
            </w:pPr>
            <w:r w:rsidRPr="00B401A8">
              <w:rPr>
                <w:b/>
              </w:rPr>
              <w:t>Volume required</w:t>
            </w:r>
          </w:p>
        </w:tc>
        <w:tc>
          <w:tcPr>
            <w:tcW w:w="1606" w:type="pct"/>
            <w:vAlign w:val="center"/>
          </w:tcPr>
          <w:p w14:paraId="440EB763" w14:textId="77777777" w:rsidR="00212FA6" w:rsidRPr="00B401A8" w:rsidRDefault="00212FA6" w:rsidP="00CA59AB">
            <w:pPr>
              <w:jc w:val="center"/>
              <w:rPr>
                <w:b/>
              </w:rPr>
            </w:pPr>
            <w:r w:rsidRPr="00B401A8">
              <w:rPr>
                <w:b/>
              </w:rPr>
              <w:t>Reference / ID number</w:t>
            </w:r>
          </w:p>
        </w:tc>
      </w:tr>
      <w:tr w:rsidR="00212FA6" w:rsidRPr="00B401A8" w14:paraId="6023DA94" w14:textId="77777777" w:rsidTr="00CA59AB">
        <w:tc>
          <w:tcPr>
            <w:tcW w:w="2277" w:type="pct"/>
            <w:vAlign w:val="center"/>
          </w:tcPr>
          <w:p w14:paraId="6849D692" w14:textId="14B3F3A8" w:rsidR="00212FA6" w:rsidRPr="00B401A8" w:rsidRDefault="00212FA6" w:rsidP="00212FA6">
            <w:pPr>
              <w:jc w:val="center"/>
            </w:pPr>
            <w:r>
              <w:t>ISTD stock solution</w:t>
            </w:r>
          </w:p>
        </w:tc>
        <w:tc>
          <w:tcPr>
            <w:tcW w:w="1117" w:type="pct"/>
            <w:vAlign w:val="center"/>
          </w:tcPr>
          <w:p w14:paraId="73B996FF" w14:textId="6CCC076D" w:rsidR="00212FA6" w:rsidRPr="00B401A8" w:rsidRDefault="00E05F00" w:rsidP="00CA59AB">
            <w:pPr>
              <w:jc w:val="center"/>
            </w:pPr>
            <w:r>
              <w:t>100 µL</w:t>
            </w:r>
          </w:p>
        </w:tc>
        <w:tc>
          <w:tcPr>
            <w:tcW w:w="1606" w:type="pct"/>
            <w:vAlign w:val="center"/>
          </w:tcPr>
          <w:p w14:paraId="31E2AD6C" w14:textId="716A9ABE" w:rsidR="00212FA6" w:rsidRPr="00B401A8" w:rsidRDefault="00E05F00" w:rsidP="00CA59AB">
            <w:pPr>
              <w:jc w:val="center"/>
            </w:pPr>
            <w:r>
              <w:t xml:space="preserve">See section </w:t>
            </w:r>
            <w:r>
              <w:fldChar w:fldCharType="begin"/>
            </w:r>
            <w:r>
              <w:instrText xml:space="preserve"> REF _Ref132710586 \r \h </w:instrText>
            </w:r>
            <w:r>
              <w:fldChar w:fldCharType="separate"/>
            </w:r>
            <w:r w:rsidR="004531BF">
              <w:t>4.4.1</w:t>
            </w:r>
            <w:r>
              <w:fldChar w:fldCharType="end"/>
            </w:r>
          </w:p>
        </w:tc>
      </w:tr>
      <w:tr w:rsidR="00212FA6" w:rsidRPr="00B401A8" w14:paraId="0AA16450" w14:textId="77777777" w:rsidTr="00CA59AB">
        <w:tc>
          <w:tcPr>
            <w:tcW w:w="2277" w:type="pct"/>
            <w:vAlign w:val="center"/>
          </w:tcPr>
          <w:p w14:paraId="5A855181" w14:textId="77777777" w:rsidR="00212FA6" w:rsidRPr="00B401A8" w:rsidRDefault="00212FA6" w:rsidP="00CA59AB">
            <w:pPr>
              <w:jc w:val="center"/>
            </w:pPr>
            <w:r w:rsidRPr="00B401A8">
              <w:t>50% EtOH</w:t>
            </w:r>
            <w:r w:rsidRPr="00B401A8">
              <w:rPr>
                <w:vertAlign w:val="subscript"/>
              </w:rPr>
              <w:t>(aq)</w:t>
            </w:r>
          </w:p>
        </w:tc>
        <w:tc>
          <w:tcPr>
            <w:tcW w:w="1117" w:type="pct"/>
            <w:vAlign w:val="center"/>
          </w:tcPr>
          <w:p w14:paraId="4794B7BA" w14:textId="147DE123" w:rsidR="00212FA6" w:rsidRPr="00B401A8" w:rsidRDefault="00212FA6" w:rsidP="00CA59AB">
            <w:pPr>
              <w:jc w:val="center"/>
            </w:pPr>
            <w:r w:rsidRPr="00B401A8">
              <w:t xml:space="preserve"> ≈ </w:t>
            </w:r>
            <w:r w:rsidR="00E05F00">
              <w:t>10</w:t>
            </w:r>
            <w:r w:rsidRPr="00B401A8">
              <w:t>0 mL</w:t>
            </w:r>
          </w:p>
        </w:tc>
        <w:tc>
          <w:tcPr>
            <w:tcW w:w="1606" w:type="pct"/>
            <w:vAlign w:val="center"/>
          </w:tcPr>
          <w:p w14:paraId="2F5929B2" w14:textId="43233433" w:rsidR="00212FA6" w:rsidRPr="00B401A8" w:rsidRDefault="00212FA6" w:rsidP="00CA59AB">
            <w:pPr>
              <w:jc w:val="center"/>
            </w:pPr>
            <w:r w:rsidRPr="00B401A8">
              <w:t xml:space="preserve">See section </w:t>
            </w:r>
            <w:r w:rsidRPr="00B401A8">
              <w:fldChar w:fldCharType="begin"/>
            </w:r>
            <w:r w:rsidRPr="00B401A8">
              <w:instrText xml:space="preserve"> REF _Ref126594695 \r \h </w:instrText>
            </w:r>
            <w:r>
              <w:instrText xml:space="preserve"> \* MERGEFORMAT </w:instrText>
            </w:r>
            <w:r w:rsidRPr="00B401A8">
              <w:fldChar w:fldCharType="separate"/>
            </w:r>
            <w:r w:rsidR="004531BF">
              <w:t>4.2.3.1</w:t>
            </w:r>
            <w:r w:rsidRPr="00B401A8">
              <w:fldChar w:fldCharType="end"/>
            </w:r>
          </w:p>
        </w:tc>
      </w:tr>
    </w:tbl>
    <w:p w14:paraId="6BA2F926" w14:textId="31AB65A0" w:rsidR="00212FA6" w:rsidRDefault="00212FA6" w:rsidP="00212FA6">
      <w:pPr>
        <w:rPr>
          <w:lang w:val="fr-FR"/>
        </w:rPr>
      </w:pPr>
    </w:p>
    <w:p w14:paraId="51C5D7E3" w14:textId="7DE73D14" w:rsidR="00E05F00" w:rsidRPr="00B401A8" w:rsidRDefault="00E05F00" w:rsidP="00E05F00">
      <w:r w:rsidRPr="00B401A8">
        <w:t>Into a 100 mL volumetric flask, pipette 1</w:t>
      </w:r>
      <w:r>
        <w:t>00</w:t>
      </w:r>
      <w:r w:rsidRPr="00B401A8">
        <w:t xml:space="preserve"> µL ISTD </w:t>
      </w:r>
      <w:r>
        <w:t>stock solution</w:t>
      </w:r>
      <w:r w:rsidRPr="00B401A8">
        <w:t xml:space="preserve"> (Combitip advanced</w:t>
      </w:r>
      <w:r w:rsidRPr="00B401A8">
        <w:rPr>
          <w:vertAlign w:val="superscript"/>
        </w:rPr>
        <w:t>®</w:t>
      </w:r>
      <w:r w:rsidRPr="00B401A8">
        <w:t xml:space="preserve"> 0.</w:t>
      </w:r>
      <w:r>
        <w:t>1</w:t>
      </w:r>
      <w:r w:rsidRPr="00B401A8">
        <w:t> mL). Fill to the calibration mark with 50% EtOH</w:t>
      </w:r>
      <w:r w:rsidRPr="00B401A8">
        <w:rPr>
          <w:vertAlign w:val="subscript"/>
        </w:rPr>
        <w:t xml:space="preserve">(aq) </w:t>
      </w:r>
      <w:r w:rsidRPr="00B401A8">
        <w:t xml:space="preserve">and mix thoroughly. The resulting concentration is approx. </w:t>
      </w:r>
      <w:r w:rsidRPr="00E2619D">
        <w:rPr>
          <w:i/>
        </w:rPr>
        <w:t>1000 ng/mL</w:t>
      </w:r>
      <w:r w:rsidRPr="00B401A8">
        <w:t>.</w:t>
      </w:r>
    </w:p>
    <w:p w14:paraId="17667C93" w14:textId="4FBDA20D" w:rsidR="00E2619D" w:rsidRDefault="00E2619D">
      <w:pPr>
        <w:spacing w:line="240" w:lineRule="auto"/>
        <w:jc w:val="left"/>
        <w:rPr>
          <w:lang w:val="fr-FR"/>
        </w:rPr>
      </w:pPr>
      <w:r>
        <w:rPr>
          <w:lang w:val="fr-FR"/>
        </w:rPr>
        <w:br w:type="page"/>
      </w:r>
    </w:p>
    <w:p w14:paraId="5AA6A869" w14:textId="11FEB1D4" w:rsidR="00181501" w:rsidRPr="00B401A8" w:rsidRDefault="00E2619D" w:rsidP="00C7714A">
      <w:pPr>
        <w:pStyle w:val="Heading3"/>
      </w:pPr>
      <w:bookmarkStart w:id="67" w:name="_Ref133938018"/>
      <w:bookmarkStart w:id="68" w:name="_Toc167968001"/>
      <w:r>
        <w:lastRenderedPageBreak/>
        <w:t>I</w:t>
      </w:r>
      <w:r w:rsidR="00F1594D" w:rsidRPr="00B401A8">
        <w:t>STD</w:t>
      </w:r>
      <w:r w:rsidR="00181501" w:rsidRPr="00B401A8">
        <w:t xml:space="preserve"> </w:t>
      </w:r>
      <w:bookmarkEnd w:id="63"/>
      <w:r w:rsidR="00F1594D" w:rsidRPr="00B401A8">
        <w:t>working solution</w:t>
      </w:r>
      <w:bookmarkEnd w:id="64"/>
      <w:bookmarkEnd w:id="67"/>
      <w:bookmarkEnd w:id="68"/>
    </w:p>
    <w:p w14:paraId="3FBECE1B" w14:textId="539AD5D5"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4531BF">
        <w:rPr>
          <w:b/>
          <w:i w:val="0"/>
          <w:noProof/>
        </w:rPr>
        <w:t>14</w:t>
      </w:r>
      <w:r w:rsidRPr="00ED6E24">
        <w:rPr>
          <w:b/>
          <w:i w:val="0"/>
        </w:rPr>
        <w:fldChar w:fldCharType="end"/>
      </w:r>
      <w:r w:rsidRPr="00ED6E24">
        <w:rPr>
          <w:b/>
          <w:i w:val="0"/>
        </w:rPr>
        <w:t>:</w:t>
      </w:r>
      <w:r w:rsidRPr="00ED6E24">
        <w:rPr>
          <w:i w:val="0"/>
        </w:rPr>
        <w:t xml:space="preserve"> Required Material for the preparation of the ISTD working solution.</w:t>
      </w:r>
    </w:p>
    <w:tbl>
      <w:tblPr>
        <w:tblStyle w:val="TableGrid"/>
        <w:tblW w:w="5000" w:type="pct"/>
        <w:tblLook w:val="04A0" w:firstRow="1" w:lastRow="0" w:firstColumn="1" w:lastColumn="0" w:noHBand="0" w:noVBand="1"/>
      </w:tblPr>
      <w:tblGrid>
        <w:gridCol w:w="4106"/>
        <w:gridCol w:w="2014"/>
        <w:gridCol w:w="2896"/>
      </w:tblGrid>
      <w:tr w:rsidR="00181501" w:rsidRPr="00B401A8" w14:paraId="3AD2B0CE" w14:textId="77777777" w:rsidTr="001B27BF">
        <w:tc>
          <w:tcPr>
            <w:tcW w:w="2277" w:type="pct"/>
            <w:vAlign w:val="center"/>
          </w:tcPr>
          <w:p w14:paraId="4697BB48" w14:textId="77777777" w:rsidR="00181501" w:rsidRPr="00B401A8" w:rsidRDefault="00181501" w:rsidP="00C044C6">
            <w:pPr>
              <w:jc w:val="center"/>
              <w:rPr>
                <w:b/>
              </w:rPr>
            </w:pPr>
            <w:r w:rsidRPr="00B401A8">
              <w:rPr>
                <w:b/>
              </w:rPr>
              <w:t>Material</w:t>
            </w:r>
          </w:p>
        </w:tc>
        <w:tc>
          <w:tcPr>
            <w:tcW w:w="1117" w:type="pct"/>
            <w:vAlign w:val="center"/>
          </w:tcPr>
          <w:p w14:paraId="45F88BA7" w14:textId="34045A64" w:rsidR="00181501" w:rsidRPr="00B401A8" w:rsidRDefault="00F1594D" w:rsidP="00C044C6">
            <w:pPr>
              <w:jc w:val="center"/>
              <w:rPr>
                <w:b/>
              </w:rPr>
            </w:pPr>
            <w:r w:rsidRPr="00B401A8">
              <w:rPr>
                <w:b/>
              </w:rPr>
              <w:t>Volume required</w:t>
            </w:r>
          </w:p>
        </w:tc>
        <w:tc>
          <w:tcPr>
            <w:tcW w:w="1606" w:type="pct"/>
            <w:vAlign w:val="center"/>
          </w:tcPr>
          <w:p w14:paraId="6B125EFB" w14:textId="61CADA81" w:rsidR="00181501" w:rsidRPr="00B401A8" w:rsidRDefault="00F1594D" w:rsidP="00C044C6">
            <w:pPr>
              <w:jc w:val="center"/>
              <w:rPr>
                <w:b/>
              </w:rPr>
            </w:pPr>
            <w:r w:rsidRPr="00B401A8">
              <w:rPr>
                <w:b/>
              </w:rPr>
              <w:t>Reference</w:t>
            </w:r>
          </w:p>
        </w:tc>
      </w:tr>
      <w:tr w:rsidR="00181501" w:rsidRPr="00B401A8" w14:paraId="705E5436" w14:textId="77777777" w:rsidTr="001B27BF">
        <w:tc>
          <w:tcPr>
            <w:tcW w:w="2277" w:type="pct"/>
          </w:tcPr>
          <w:p w14:paraId="3FD59EC9" w14:textId="625BFDC9" w:rsidR="00181501" w:rsidRPr="00B401A8" w:rsidRDefault="00181501" w:rsidP="002151A4">
            <w:pPr>
              <w:jc w:val="center"/>
            </w:pPr>
            <w:r w:rsidRPr="00B401A8">
              <w:t xml:space="preserve">ISTD </w:t>
            </w:r>
            <w:r w:rsidR="0002568C" w:rsidRPr="00B401A8">
              <w:t>dilution</w:t>
            </w:r>
          </w:p>
        </w:tc>
        <w:tc>
          <w:tcPr>
            <w:tcW w:w="1117" w:type="pct"/>
          </w:tcPr>
          <w:p w14:paraId="01395798" w14:textId="59F196FE" w:rsidR="00181501" w:rsidRPr="00B401A8" w:rsidRDefault="00B30550" w:rsidP="008F7862">
            <w:pPr>
              <w:jc w:val="center"/>
            </w:pPr>
            <w:r>
              <w:t>825</w:t>
            </w:r>
            <w:r w:rsidR="008F7862">
              <w:t> </w:t>
            </w:r>
            <w:r w:rsidR="00181501" w:rsidRPr="00B401A8">
              <w:t>µL</w:t>
            </w:r>
          </w:p>
        </w:tc>
        <w:tc>
          <w:tcPr>
            <w:tcW w:w="1606" w:type="pct"/>
          </w:tcPr>
          <w:p w14:paraId="0FE21C24" w14:textId="7F129C62" w:rsidR="00181501" w:rsidRPr="00B401A8" w:rsidRDefault="00181501" w:rsidP="00E05F00">
            <w:pPr>
              <w:jc w:val="center"/>
            </w:pPr>
            <w:r w:rsidRPr="00B401A8">
              <w:t xml:space="preserve">See section </w:t>
            </w:r>
            <w:r w:rsidR="00E05F00">
              <w:fldChar w:fldCharType="begin"/>
            </w:r>
            <w:r w:rsidR="00E05F00">
              <w:instrText xml:space="preserve"> REF _Ref132710785 \r \h </w:instrText>
            </w:r>
            <w:r w:rsidR="00E05F00">
              <w:fldChar w:fldCharType="separate"/>
            </w:r>
            <w:r w:rsidR="004531BF">
              <w:t>4.4.2</w:t>
            </w:r>
            <w:r w:rsidR="00E05F00">
              <w:fldChar w:fldCharType="end"/>
            </w:r>
          </w:p>
        </w:tc>
      </w:tr>
      <w:tr w:rsidR="00181501" w:rsidRPr="00B401A8" w14:paraId="3C9DD294" w14:textId="77777777" w:rsidTr="001B27BF">
        <w:tc>
          <w:tcPr>
            <w:tcW w:w="2277" w:type="pct"/>
            <w:vAlign w:val="center"/>
          </w:tcPr>
          <w:p w14:paraId="6DD19DBA" w14:textId="745609B1" w:rsidR="00181501" w:rsidRPr="00B401A8" w:rsidRDefault="0002568C" w:rsidP="00C044C6">
            <w:pPr>
              <w:jc w:val="center"/>
            </w:pPr>
            <w:r w:rsidRPr="00B401A8">
              <w:t>50% EtOH</w:t>
            </w:r>
            <w:r w:rsidRPr="00B401A8">
              <w:rPr>
                <w:vertAlign w:val="subscript"/>
              </w:rPr>
              <w:t>(aq)</w:t>
            </w:r>
          </w:p>
        </w:tc>
        <w:tc>
          <w:tcPr>
            <w:tcW w:w="1117" w:type="pct"/>
            <w:vAlign w:val="center"/>
          </w:tcPr>
          <w:p w14:paraId="1D9CE5C7" w14:textId="1AAA9ACA" w:rsidR="00181501" w:rsidRPr="00B401A8" w:rsidRDefault="00B30550" w:rsidP="00C044C6">
            <w:pPr>
              <w:jc w:val="center"/>
            </w:pPr>
            <w:r>
              <w:t>≈ 5</w:t>
            </w:r>
            <w:r w:rsidR="00F1594D" w:rsidRPr="00B401A8">
              <w:t>0 mL</w:t>
            </w:r>
          </w:p>
        </w:tc>
        <w:tc>
          <w:tcPr>
            <w:tcW w:w="1606" w:type="pct"/>
            <w:vAlign w:val="center"/>
          </w:tcPr>
          <w:p w14:paraId="2727CADA" w14:textId="74FD169A" w:rsidR="00181501" w:rsidRPr="00B401A8" w:rsidRDefault="0002568C" w:rsidP="00C044C6">
            <w:pPr>
              <w:jc w:val="center"/>
            </w:pPr>
            <w:r w:rsidRPr="00B401A8">
              <w:t xml:space="preserve">See section </w:t>
            </w:r>
            <w:r w:rsidRPr="00B401A8">
              <w:fldChar w:fldCharType="begin"/>
            </w:r>
            <w:r w:rsidRPr="00B401A8">
              <w:instrText xml:space="preserve"> REF _Ref126594695 \r \h </w:instrText>
            </w:r>
            <w:r w:rsidR="00B401A8">
              <w:instrText xml:space="preserve"> \* MERGEFORMAT </w:instrText>
            </w:r>
            <w:r w:rsidRPr="00B401A8">
              <w:fldChar w:fldCharType="separate"/>
            </w:r>
            <w:r w:rsidR="004531BF">
              <w:t>4.2.3.1</w:t>
            </w:r>
            <w:r w:rsidRPr="00B401A8">
              <w:fldChar w:fldCharType="end"/>
            </w:r>
          </w:p>
        </w:tc>
      </w:tr>
    </w:tbl>
    <w:p w14:paraId="0DA45940" w14:textId="77777777" w:rsidR="00181501" w:rsidRPr="00B401A8" w:rsidRDefault="00181501" w:rsidP="00181501"/>
    <w:p w14:paraId="3BBFE39E" w14:textId="5CA5B91E" w:rsidR="00022C7B" w:rsidRPr="00B401A8" w:rsidRDefault="00B30550" w:rsidP="00022C7B">
      <w:r>
        <w:t>Into a 5</w:t>
      </w:r>
      <w:r w:rsidR="00022C7B" w:rsidRPr="00B401A8">
        <w:t>0 m</w:t>
      </w:r>
      <w:r>
        <w:t>L volumetric flask, pipette 825</w:t>
      </w:r>
      <w:r w:rsidR="00022C7B" w:rsidRPr="00B401A8">
        <w:t> µL ISTD dilution (Combitip advanced</w:t>
      </w:r>
      <w:r w:rsidR="00022C7B" w:rsidRPr="00B401A8">
        <w:rPr>
          <w:vertAlign w:val="superscript"/>
        </w:rPr>
        <w:t>®</w:t>
      </w:r>
      <w:r>
        <w:t xml:space="preserve"> 1.0</w:t>
      </w:r>
      <w:r w:rsidR="00022C7B" w:rsidRPr="00B401A8">
        <w:t> mL). Fill to the calibration mark with 50% EtOH</w:t>
      </w:r>
      <w:r w:rsidR="00022C7B" w:rsidRPr="00B401A8">
        <w:rPr>
          <w:vertAlign w:val="subscript"/>
        </w:rPr>
        <w:t xml:space="preserve">(aq) </w:t>
      </w:r>
      <w:r w:rsidR="00022C7B" w:rsidRPr="00B401A8">
        <w:t xml:space="preserve">and mix thoroughly. The resulting concentration is </w:t>
      </w:r>
      <w:r w:rsidR="0046374F" w:rsidRPr="00B401A8">
        <w:t>approx.</w:t>
      </w:r>
      <w:r w:rsidR="00022C7B" w:rsidRPr="00B401A8">
        <w:t xml:space="preserve"> </w:t>
      </w:r>
      <w:r w:rsidR="00E05F00">
        <w:t>16.5</w:t>
      </w:r>
      <w:r w:rsidR="0046374F" w:rsidRPr="00B401A8">
        <w:t> </w:t>
      </w:r>
      <w:r w:rsidR="00022C7B" w:rsidRPr="00B401A8">
        <w:t>ng/mL.</w:t>
      </w:r>
    </w:p>
    <w:p w14:paraId="0118BC62" w14:textId="06424005" w:rsidR="007536E1" w:rsidRDefault="0046374F" w:rsidP="00E2619D">
      <w:r w:rsidRPr="00B401A8">
        <w:t xml:space="preserve">For further use, store aliquots of ca. 1.5 mL in amber sample vials at </w:t>
      </w:r>
      <w:r w:rsidRPr="00B401A8">
        <w:noBreakHyphen/>
        <w:t>80 °C. This vo</w:t>
      </w:r>
      <w:r w:rsidR="0096050B">
        <w:t>lume is sufficient to prepare 35</w:t>
      </w:r>
      <w:r w:rsidRPr="00B401A8">
        <w:t xml:space="preserve"> samples.</w:t>
      </w:r>
    </w:p>
    <w:p w14:paraId="020CF48B" w14:textId="3335CDF3" w:rsidR="004531BF" w:rsidRDefault="004531BF" w:rsidP="00E2619D"/>
    <w:p w14:paraId="33194552" w14:textId="5C9D4EC0" w:rsidR="004531BF" w:rsidRDefault="004531BF" w:rsidP="00C7714A">
      <w:pPr>
        <w:pStyle w:val="Heading3"/>
      </w:pPr>
      <w:bookmarkStart w:id="69" w:name="_Ref133938034"/>
      <w:bookmarkStart w:id="70" w:name="_Toc167968002"/>
      <w:r>
        <w:t>ISTD</w:t>
      </w:r>
      <w:r w:rsidR="007430FF">
        <w:t xml:space="preserve"> Mix working</w:t>
      </w:r>
      <w:r>
        <w:t xml:space="preserve"> solution for the quantification of 24(</w:t>
      </w:r>
      <w:r w:rsidRPr="004531BF">
        <w:rPr>
          <w:i/>
        </w:rPr>
        <w:t>R</w:t>
      </w:r>
      <w:r w:rsidR="00917CE8">
        <w:t>),25-dihydroxyvitamin D2 and 24(</w:t>
      </w:r>
      <w:r w:rsidR="00917CE8" w:rsidRPr="004531BF">
        <w:rPr>
          <w:i/>
        </w:rPr>
        <w:t>R</w:t>
      </w:r>
      <w:r w:rsidR="00917CE8">
        <w:t xml:space="preserve">),25-dihydroxyvitamin </w:t>
      </w:r>
      <w:r>
        <w:t>D3</w:t>
      </w:r>
      <w:bookmarkEnd w:id="69"/>
      <w:r w:rsidR="00B07BA0">
        <w:t xml:space="preserve"> from one sample</w:t>
      </w:r>
      <w:bookmarkEnd w:id="70"/>
    </w:p>
    <w:p w14:paraId="0664F4BC" w14:textId="22F6EC02" w:rsidR="00B07BA0" w:rsidRDefault="00B07BA0" w:rsidP="004531BF">
      <w:r>
        <w:t xml:space="preserve">Because the sample preparation process for the quantification of both </w:t>
      </w:r>
      <w:r w:rsidR="004531BF">
        <w:t>24</w:t>
      </w:r>
      <w:r w:rsidR="0096050B">
        <w:t>(</w:t>
      </w:r>
      <w:r w:rsidR="0096050B" w:rsidRPr="00917CE8">
        <w:rPr>
          <w:i/>
        </w:rPr>
        <w:t>R</w:t>
      </w:r>
      <w:r w:rsidR="0096050B">
        <w:t>),25-dihydroxyvitamin D2 and 24(</w:t>
      </w:r>
      <w:r w:rsidR="0096050B" w:rsidRPr="00917CE8">
        <w:rPr>
          <w:i/>
        </w:rPr>
        <w:t>R</w:t>
      </w:r>
      <w:r w:rsidR="0096050B">
        <w:t xml:space="preserve">),25-dihydroxyvitamin </w:t>
      </w:r>
      <w:r w:rsidR="004531BF">
        <w:t>D3</w:t>
      </w:r>
      <w:r>
        <w:t xml:space="preserve"> is identical</w:t>
      </w:r>
      <w:r w:rsidR="004531BF">
        <w:t xml:space="preserve">, </w:t>
      </w:r>
      <w:r>
        <w:t xml:space="preserve">the quantification of both analytes from a single prepared sample is possible utilizing the respective LC-MS/MS methods if both internal standards of the respective analytes are present. To enable this, an ISTD Mix working solution, containing both ISTDs, can be utilized in the sample preparation process (see section </w:t>
      </w:r>
      <w:r>
        <w:fldChar w:fldCharType="begin"/>
      </w:r>
      <w:r>
        <w:instrText xml:space="preserve"> REF _Ref61448069 \r \h </w:instrText>
      </w:r>
      <w:r>
        <w:fldChar w:fldCharType="separate"/>
      </w:r>
      <w:r>
        <w:t>5.1</w:t>
      </w:r>
      <w:r>
        <w:fldChar w:fldCharType="end"/>
      </w:r>
      <w:r>
        <w:t xml:space="preserve">). </w:t>
      </w:r>
    </w:p>
    <w:p w14:paraId="322AB03B" w14:textId="23DD2AB1" w:rsidR="004531BF" w:rsidRPr="00B07BA0" w:rsidRDefault="004531BF" w:rsidP="004531BF">
      <w:r>
        <w:t xml:space="preserve">To prepare the required ISTD Mix working solution, follow the instructions in </w:t>
      </w:r>
      <w:r>
        <w:fldChar w:fldCharType="begin"/>
      </w:r>
      <w:r>
        <w:instrText xml:space="preserve"> REF _Ref133936523 \h  \* MERGEFORMAT </w:instrText>
      </w:r>
      <w:r>
        <w:fldChar w:fldCharType="separate"/>
      </w:r>
      <w:r w:rsidRPr="00ED6E24">
        <w:rPr>
          <w:b/>
        </w:rPr>
        <w:t xml:space="preserve">Table </w:t>
      </w:r>
      <w:r w:rsidRPr="004531BF">
        <w:rPr>
          <w:b/>
          <w:noProof/>
        </w:rPr>
        <w:t>15</w:t>
      </w:r>
      <w:r>
        <w:fldChar w:fldCharType="end"/>
      </w:r>
      <w:r>
        <w:t>.</w:t>
      </w:r>
      <w:r w:rsidR="00B07BA0">
        <w:t xml:space="preserve"> The preparation of the required ISTD dilution of </w:t>
      </w:r>
      <w:r w:rsidR="00B07BA0" w:rsidRPr="00B07BA0">
        <w:t>24(</w:t>
      </w:r>
      <w:r w:rsidR="00B07BA0" w:rsidRPr="00B07BA0">
        <w:rPr>
          <w:i/>
        </w:rPr>
        <w:t>R</w:t>
      </w:r>
      <w:r w:rsidR="00B07BA0" w:rsidRPr="00B07BA0">
        <w:t>),25-(OH)</w:t>
      </w:r>
      <w:r w:rsidR="00B07BA0" w:rsidRPr="00B07BA0">
        <w:rPr>
          <w:vertAlign w:val="subscript"/>
        </w:rPr>
        <w:t>2</w:t>
      </w:r>
      <w:r w:rsidR="00B07BA0">
        <w:t>-D3</w:t>
      </w:r>
      <w:r w:rsidR="00B07BA0" w:rsidRPr="00B07BA0">
        <w:t>-d</w:t>
      </w:r>
      <w:r w:rsidR="00B07BA0" w:rsidRPr="00B07BA0">
        <w:rPr>
          <w:vertAlign w:val="subscript"/>
        </w:rPr>
        <w:t>6</w:t>
      </w:r>
      <w:r w:rsidR="00B07BA0">
        <w:rPr>
          <w:vertAlign w:val="subscript"/>
        </w:rPr>
        <w:t xml:space="preserve"> </w:t>
      </w:r>
      <w:r w:rsidR="00B07BA0">
        <w:t xml:space="preserve">is detailed in F_ETV_2268_EN, V01, or the respective </w:t>
      </w:r>
      <w:r w:rsidR="00451816">
        <w:t xml:space="preserve">valid </w:t>
      </w:r>
      <w:r w:rsidR="00B07BA0">
        <w:t>stipulation document.</w:t>
      </w:r>
    </w:p>
    <w:p w14:paraId="007BB142" w14:textId="77777777" w:rsidR="004531BF" w:rsidRDefault="004531BF" w:rsidP="004531BF"/>
    <w:p w14:paraId="4B537546" w14:textId="5AF2010F" w:rsidR="004531BF" w:rsidRPr="00ED6E24" w:rsidRDefault="004531BF" w:rsidP="004531BF">
      <w:pPr>
        <w:pStyle w:val="Caption"/>
        <w:keepNext/>
        <w:rPr>
          <w:i w:val="0"/>
        </w:rPr>
      </w:pPr>
      <w:bookmarkStart w:id="71" w:name="_Ref133936523"/>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Pr>
          <w:b/>
          <w:i w:val="0"/>
          <w:noProof/>
        </w:rPr>
        <w:t>15</w:t>
      </w:r>
      <w:r w:rsidRPr="00ED6E24">
        <w:rPr>
          <w:b/>
          <w:i w:val="0"/>
        </w:rPr>
        <w:fldChar w:fldCharType="end"/>
      </w:r>
      <w:bookmarkEnd w:id="71"/>
      <w:r w:rsidRPr="00ED6E24">
        <w:rPr>
          <w:b/>
          <w:i w:val="0"/>
        </w:rPr>
        <w:t>:</w:t>
      </w:r>
      <w:r w:rsidRPr="00ED6E24">
        <w:rPr>
          <w:i w:val="0"/>
        </w:rPr>
        <w:t xml:space="preserve"> Required Material </w:t>
      </w:r>
      <w:r>
        <w:rPr>
          <w:i w:val="0"/>
        </w:rPr>
        <w:t xml:space="preserve">for the preparation of the ISTD Mix </w:t>
      </w:r>
      <w:r w:rsidRPr="00ED6E24">
        <w:rPr>
          <w:i w:val="0"/>
        </w:rPr>
        <w:t>working solution.</w:t>
      </w:r>
    </w:p>
    <w:tbl>
      <w:tblPr>
        <w:tblStyle w:val="TableGrid"/>
        <w:tblW w:w="5000" w:type="pct"/>
        <w:tblLook w:val="04A0" w:firstRow="1" w:lastRow="0" w:firstColumn="1" w:lastColumn="0" w:noHBand="0" w:noVBand="1"/>
      </w:tblPr>
      <w:tblGrid>
        <w:gridCol w:w="4106"/>
        <w:gridCol w:w="2014"/>
        <w:gridCol w:w="2896"/>
      </w:tblGrid>
      <w:tr w:rsidR="004531BF" w:rsidRPr="00B401A8" w14:paraId="5895534A" w14:textId="77777777" w:rsidTr="004531BF">
        <w:tc>
          <w:tcPr>
            <w:tcW w:w="2277" w:type="pct"/>
            <w:vAlign w:val="center"/>
          </w:tcPr>
          <w:p w14:paraId="5BC6D4AC" w14:textId="77777777" w:rsidR="004531BF" w:rsidRPr="00B401A8" w:rsidRDefault="004531BF" w:rsidP="004531BF">
            <w:pPr>
              <w:jc w:val="center"/>
              <w:rPr>
                <w:b/>
              </w:rPr>
            </w:pPr>
            <w:r w:rsidRPr="00B401A8">
              <w:rPr>
                <w:b/>
              </w:rPr>
              <w:t>Material</w:t>
            </w:r>
          </w:p>
        </w:tc>
        <w:tc>
          <w:tcPr>
            <w:tcW w:w="1117" w:type="pct"/>
            <w:vAlign w:val="center"/>
          </w:tcPr>
          <w:p w14:paraId="75D9A6F1" w14:textId="77777777" w:rsidR="004531BF" w:rsidRPr="00B401A8" w:rsidRDefault="004531BF" w:rsidP="004531BF">
            <w:pPr>
              <w:jc w:val="center"/>
              <w:rPr>
                <w:b/>
              </w:rPr>
            </w:pPr>
            <w:r w:rsidRPr="00B401A8">
              <w:rPr>
                <w:b/>
              </w:rPr>
              <w:t>Volume required</w:t>
            </w:r>
          </w:p>
        </w:tc>
        <w:tc>
          <w:tcPr>
            <w:tcW w:w="1606" w:type="pct"/>
            <w:vAlign w:val="center"/>
          </w:tcPr>
          <w:p w14:paraId="39E6714C" w14:textId="77777777" w:rsidR="004531BF" w:rsidRPr="00B401A8" w:rsidRDefault="004531BF" w:rsidP="004531BF">
            <w:pPr>
              <w:jc w:val="center"/>
              <w:rPr>
                <w:b/>
              </w:rPr>
            </w:pPr>
            <w:r w:rsidRPr="00B401A8">
              <w:rPr>
                <w:b/>
              </w:rPr>
              <w:t>Reference</w:t>
            </w:r>
          </w:p>
        </w:tc>
      </w:tr>
      <w:tr w:rsidR="004531BF" w:rsidRPr="00B401A8" w14:paraId="32718DBC" w14:textId="77777777" w:rsidTr="004531BF">
        <w:tc>
          <w:tcPr>
            <w:tcW w:w="2277" w:type="pct"/>
          </w:tcPr>
          <w:p w14:paraId="7EF5CEEF" w14:textId="78A2ACF7" w:rsidR="004531BF" w:rsidRPr="004531BF" w:rsidRDefault="004531BF" w:rsidP="004531BF">
            <w:pPr>
              <w:jc w:val="center"/>
            </w:pPr>
            <w:r w:rsidRPr="00B401A8">
              <w:t>ISTD dilution</w:t>
            </w:r>
            <w:r>
              <w:t xml:space="preserve"> (</w:t>
            </w:r>
            <w:r w:rsidRPr="004531BF">
              <w:rPr>
                <w:b/>
              </w:rPr>
              <w:t>24(</w:t>
            </w:r>
            <w:r w:rsidRPr="004531BF">
              <w:rPr>
                <w:b/>
                <w:i/>
              </w:rPr>
              <w:t>R</w:t>
            </w:r>
            <w:r w:rsidRPr="004531BF">
              <w:rPr>
                <w:b/>
              </w:rPr>
              <w:t>),25-(OH)</w:t>
            </w:r>
            <w:r w:rsidRPr="004531BF">
              <w:rPr>
                <w:b/>
                <w:vertAlign w:val="subscript"/>
              </w:rPr>
              <w:t>2</w:t>
            </w:r>
            <w:r w:rsidRPr="004531BF">
              <w:rPr>
                <w:b/>
              </w:rPr>
              <w:t>-D2-d</w:t>
            </w:r>
            <w:r w:rsidRPr="004531BF">
              <w:rPr>
                <w:b/>
                <w:vertAlign w:val="subscript"/>
              </w:rPr>
              <w:t>6</w:t>
            </w:r>
            <w:r>
              <w:t>)</w:t>
            </w:r>
          </w:p>
        </w:tc>
        <w:tc>
          <w:tcPr>
            <w:tcW w:w="1117" w:type="pct"/>
          </w:tcPr>
          <w:p w14:paraId="37109B0A" w14:textId="2AE782FF" w:rsidR="004531BF" w:rsidRDefault="004531BF" w:rsidP="004531BF">
            <w:pPr>
              <w:jc w:val="center"/>
            </w:pPr>
            <w:r>
              <w:t>825 </w:t>
            </w:r>
            <w:r w:rsidRPr="00B401A8">
              <w:t>µL</w:t>
            </w:r>
          </w:p>
        </w:tc>
        <w:tc>
          <w:tcPr>
            <w:tcW w:w="1606" w:type="pct"/>
          </w:tcPr>
          <w:p w14:paraId="13189DFC" w14:textId="0E993799" w:rsidR="004531BF" w:rsidRPr="00B401A8" w:rsidRDefault="004531BF" w:rsidP="004531BF">
            <w:pPr>
              <w:jc w:val="center"/>
            </w:pPr>
            <w:r w:rsidRPr="00B401A8">
              <w:t xml:space="preserve">See section </w:t>
            </w:r>
            <w:r>
              <w:fldChar w:fldCharType="begin"/>
            </w:r>
            <w:r>
              <w:instrText xml:space="preserve"> REF _Ref132710785 \r \h </w:instrText>
            </w:r>
            <w:r>
              <w:fldChar w:fldCharType="separate"/>
            </w:r>
            <w:r>
              <w:t>4.4.2</w:t>
            </w:r>
            <w:r>
              <w:fldChar w:fldCharType="end"/>
            </w:r>
          </w:p>
        </w:tc>
      </w:tr>
      <w:tr w:rsidR="004531BF" w:rsidRPr="00B401A8" w14:paraId="613080FF" w14:textId="77777777" w:rsidTr="004531BF">
        <w:tc>
          <w:tcPr>
            <w:tcW w:w="2277" w:type="pct"/>
          </w:tcPr>
          <w:p w14:paraId="73A92030" w14:textId="15C89B73" w:rsidR="004531BF" w:rsidRPr="0010331D" w:rsidRDefault="004531BF" w:rsidP="004531BF">
            <w:pPr>
              <w:jc w:val="center"/>
              <w:rPr>
                <w:lang w:val="de-DE"/>
              </w:rPr>
            </w:pPr>
            <w:r w:rsidRPr="0010331D">
              <w:rPr>
                <w:lang w:val="de-DE"/>
              </w:rPr>
              <w:t>ISTD dilution (</w:t>
            </w:r>
            <w:r w:rsidRPr="0010331D">
              <w:rPr>
                <w:b/>
                <w:lang w:val="de-DE"/>
              </w:rPr>
              <w:t>24(</w:t>
            </w:r>
            <w:r w:rsidRPr="0010331D">
              <w:rPr>
                <w:b/>
                <w:i/>
                <w:lang w:val="de-DE"/>
              </w:rPr>
              <w:t>R</w:t>
            </w:r>
            <w:r w:rsidRPr="0010331D">
              <w:rPr>
                <w:b/>
                <w:lang w:val="de-DE"/>
              </w:rPr>
              <w:t>),25-(OH)</w:t>
            </w:r>
            <w:r w:rsidRPr="0010331D">
              <w:rPr>
                <w:b/>
                <w:vertAlign w:val="subscript"/>
                <w:lang w:val="de-DE"/>
              </w:rPr>
              <w:t>2</w:t>
            </w:r>
            <w:r w:rsidRPr="0010331D">
              <w:rPr>
                <w:b/>
                <w:lang w:val="de-DE"/>
              </w:rPr>
              <w:t>-D3-d</w:t>
            </w:r>
            <w:r w:rsidRPr="0010331D">
              <w:rPr>
                <w:b/>
                <w:vertAlign w:val="subscript"/>
                <w:lang w:val="de-DE"/>
              </w:rPr>
              <w:t>6</w:t>
            </w:r>
            <w:r w:rsidR="00B07BA0" w:rsidRPr="0010331D">
              <w:rPr>
                <w:lang w:val="de-DE"/>
              </w:rPr>
              <w:t>, 1000 ng/mL in 50% EtOH</w:t>
            </w:r>
            <w:r w:rsidR="00B07BA0" w:rsidRPr="0010331D">
              <w:rPr>
                <w:vertAlign w:val="subscript"/>
                <w:lang w:val="de-DE"/>
              </w:rPr>
              <w:t>(aq)</w:t>
            </w:r>
            <w:r w:rsidR="00B07BA0" w:rsidRPr="0010331D">
              <w:rPr>
                <w:lang w:val="de-DE"/>
              </w:rPr>
              <w:t>)</w:t>
            </w:r>
          </w:p>
        </w:tc>
        <w:tc>
          <w:tcPr>
            <w:tcW w:w="1117" w:type="pct"/>
          </w:tcPr>
          <w:p w14:paraId="3A44B744" w14:textId="45F8FFD1" w:rsidR="004531BF" w:rsidRPr="00B401A8" w:rsidRDefault="007430FF" w:rsidP="004531BF">
            <w:pPr>
              <w:jc w:val="center"/>
            </w:pPr>
            <w:r>
              <w:t>885 µL</w:t>
            </w:r>
          </w:p>
        </w:tc>
        <w:tc>
          <w:tcPr>
            <w:tcW w:w="1606" w:type="pct"/>
          </w:tcPr>
          <w:p w14:paraId="79377FD8" w14:textId="5A201FE9" w:rsidR="004531BF" w:rsidRPr="00B401A8" w:rsidRDefault="004531BF" w:rsidP="004531BF">
            <w:pPr>
              <w:jc w:val="center"/>
            </w:pPr>
            <w:r>
              <w:t>See section 4.4.1, F_ETV_2268_EN, V01, or the respective stipulation document</w:t>
            </w:r>
          </w:p>
        </w:tc>
      </w:tr>
      <w:tr w:rsidR="004531BF" w:rsidRPr="00B401A8" w14:paraId="738B6E34" w14:textId="77777777" w:rsidTr="004531BF">
        <w:tc>
          <w:tcPr>
            <w:tcW w:w="2277" w:type="pct"/>
            <w:vAlign w:val="center"/>
          </w:tcPr>
          <w:p w14:paraId="1CD19679" w14:textId="77777777" w:rsidR="004531BF" w:rsidRPr="00B401A8" w:rsidRDefault="004531BF" w:rsidP="004531BF">
            <w:pPr>
              <w:jc w:val="center"/>
            </w:pPr>
            <w:r w:rsidRPr="00B401A8">
              <w:t>50% EtOH</w:t>
            </w:r>
            <w:r w:rsidRPr="00B401A8">
              <w:rPr>
                <w:vertAlign w:val="subscript"/>
              </w:rPr>
              <w:t>(aq)</w:t>
            </w:r>
          </w:p>
        </w:tc>
        <w:tc>
          <w:tcPr>
            <w:tcW w:w="1117" w:type="pct"/>
            <w:vAlign w:val="center"/>
          </w:tcPr>
          <w:p w14:paraId="2F865FA6" w14:textId="77777777" w:rsidR="004531BF" w:rsidRPr="00B401A8" w:rsidRDefault="004531BF" w:rsidP="004531BF">
            <w:pPr>
              <w:jc w:val="center"/>
            </w:pPr>
            <w:r>
              <w:t>≈ 5</w:t>
            </w:r>
            <w:r w:rsidRPr="00B401A8">
              <w:t>0 mL</w:t>
            </w:r>
          </w:p>
        </w:tc>
        <w:tc>
          <w:tcPr>
            <w:tcW w:w="1606" w:type="pct"/>
            <w:vAlign w:val="center"/>
          </w:tcPr>
          <w:p w14:paraId="511025EA" w14:textId="40DFE02D" w:rsidR="004531BF" w:rsidRPr="00B401A8" w:rsidRDefault="004531BF" w:rsidP="004531BF">
            <w:pPr>
              <w:jc w:val="center"/>
            </w:pPr>
            <w:r w:rsidRPr="00B401A8">
              <w:t xml:space="preserve">See section </w:t>
            </w:r>
            <w:r w:rsidRPr="00B401A8">
              <w:fldChar w:fldCharType="begin"/>
            </w:r>
            <w:r w:rsidRPr="00B401A8">
              <w:instrText xml:space="preserve"> REF _Ref126594695 \r \h </w:instrText>
            </w:r>
            <w:r>
              <w:instrText xml:space="preserve"> \* MERGEFORMAT </w:instrText>
            </w:r>
            <w:r w:rsidRPr="00B401A8">
              <w:fldChar w:fldCharType="separate"/>
            </w:r>
            <w:r>
              <w:t>4.2.3.1</w:t>
            </w:r>
            <w:r w:rsidRPr="00B401A8">
              <w:fldChar w:fldCharType="end"/>
            </w:r>
          </w:p>
        </w:tc>
      </w:tr>
    </w:tbl>
    <w:p w14:paraId="470FA5D2" w14:textId="77777777" w:rsidR="004531BF" w:rsidRPr="00B401A8" w:rsidRDefault="004531BF" w:rsidP="004531BF"/>
    <w:p w14:paraId="3E59368A" w14:textId="1B0882FC" w:rsidR="004531BF" w:rsidRPr="00B401A8" w:rsidRDefault="004531BF" w:rsidP="004531BF">
      <w:r>
        <w:t>Into a 5</w:t>
      </w:r>
      <w:r w:rsidRPr="00B401A8">
        <w:t>0 m</w:t>
      </w:r>
      <w:r>
        <w:t>L volumetric flask, pipette 825</w:t>
      </w:r>
      <w:r w:rsidRPr="00B401A8">
        <w:t> µL ISTD dilution</w:t>
      </w:r>
      <w:r w:rsidR="007430FF">
        <w:t xml:space="preserve"> from </w:t>
      </w:r>
      <w:r w:rsidR="007430FF" w:rsidRPr="004531BF">
        <w:rPr>
          <w:b/>
        </w:rPr>
        <w:t>24(</w:t>
      </w:r>
      <w:r w:rsidR="007430FF" w:rsidRPr="004531BF">
        <w:rPr>
          <w:b/>
          <w:i/>
        </w:rPr>
        <w:t>R</w:t>
      </w:r>
      <w:r w:rsidR="007430FF" w:rsidRPr="004531BF">
        <w:rPr>
          <w:b/>
        </w:rPr>
        <w:t>),25-(OH)</w:t>
      </w:r>
      <w:r w:rsidR="007430FF" w:rsidRPr="004531BF">
        <w:rPr>
          <w:b/>
          <w:vertAlign w:val="subscript"/>
        </w:rPr>
        <w:t>2</w:t>
      </w:r>
      <w:r w:rsidR="007430FF" w:rsidRPr="004531BF">
        <w:rPr>
          <w:b/>
        </w:rPr>
        <w:t>-D2-d</w:t>
      </w:r>
      <w:r w:rsidR="007430FF" w:rsidRPr="004531BF">
        <w:rPr>
          <w:b/>
          <w:vertAlign w:val="subscript"/>
        </w:rPr>
        <w:t>6</w:t>
      </w:r>
      <w:r w:rsidRPr="00B401A8">
        <w:t xml:space="preserve"> (Combitip advanced</w:t>
      </w:r>
      <w:r w:rsidRPr="00B401A8">
        <w:rPr>
          <w:vertAlign w:val="superscript"/>
        </w:rPr>
        <w:t>®</w:t>
      </w:r>
      <w:r>
        <w:t xml:space="preserve"> 1.0</w:t>
      </w:r>
      <w:r w:rsidRPr="00B401A8">
        <w:t> mL)</w:t>
      </w:r>
      <w:r w:rsidR="007430FF">
        <w:t xml:space="preserve"> and 885</w:t>
      </w:r>
      <w:r w:rsidR="007430FF" w:rsidRPr="00B401A8">
        <w:t> µL ISTD dilution</w:t>
      </w:r>
      <w:r w:rsidR="007430FF">
        <w:t xml:space="preserve"> from </w:t>
      </w:r>
      <w:r w:rsidR="007430FF" w:rsidRPr="004531BF">
        <w:rPr>
          <w:b/>
        </w:rPr>
        <w:t>24(</w:t>
      </w:r>
      <w:r w:rsidR="007430FF" w:rsidRPr="004531BF">
        <w:rPr>
          <w:b/>
          <w:i/>
        </w:rPr>
        <w:t>R</w:t>
      </w:r>
      <w:r w:rsidR="007430FF" w:rsidRPr="004531BF">
        <w:rPr>
          <w:b/>
        </w:rPr>
        <w:t>),25-(OH)</w:t>
      </w:r>
      <w:r w:rsidR="007430FF" w:rsidRPr="004531BF">
        <w:rPr>
          <w:b/>
          <w:vertAlign w:val="subscript"/>
        </w:rPr>
        <w:t>2</w:t>
      </w:r>
      <w:r w:rsidR="007430FF">
        <w:rPr>
          <w:b/>
        </w:rPr>
        <w:t>-D3</w:t>
      </w:r>
      <w:r w:rsidR="007430FF" w:rsidRPr="004531BF">
        <w:rPr>
          <w:b/>
        </w:rPr>
        <w:t>-d</w:t>
      </w:r>
      <w:r w:rsidR="007430FF" w:rsidRPr="004531BF">
        <w:rPr>
          <w:b/>
          <w:vertAlign w:val="subscript"/>
        </w:rPr>
        <w:t>6</w:t>
      </w:r>
      <w:r w:rsidR="007430FF" w:rsidRPr="00B401A8">
        <w:t xml:space="preserve"> (Combitip advanced</w:t>
      </w:r>
      <w:r w:rsidR="007430FF" w:rsidRPr="00B401A8">
        <w:rPr>
          <w:vertAlign w:val="superscript"/>
        </w:rPr>
        <w:t>®</w:t>
      </w:r>
      <w:r w:rsidR="007430FF">
        <w:t xml:space="preserve"> 1.0</w:t>
      </w:r>
      <w:r w:rsidR="007430FF" w:rsidRPr="00B401A8">
        <w:t> mL)</w:t>
      </w:r>
      <w:r w:rsidRPr="00B401A8">
        <w:t>. Fill to the calibration mark with 50% EtOH</w:t>
      </w:r>
      <w:r w:rsidRPr="00B401A8">
        <w:rPr>
          <w:vertAlign w:val="subscript"/>
        </w:rPr>
        <w:t xml:space="preserve">(aq) </w:t>
      </w:r>
      <w:r w:rsidRPr="00B401A8">
        <w:t>and mix thoroughly</w:t>
      </w:r>
      <w:r w:rsidR="007430FF">
        <w:t xml:space="preserve"> to prepare </w:t>
      </w:r>
      <w:r w:rsidR="00B07BA0">
        <w:t>ISTD Mix working solution</w:t>
      </w:r>
      <w:r w:rsidRPr="00B401A8">
        <w:t xml:space="preserve">. The </w:t>
      </w:r>
      <w:r w:rsidRPr="00B401A8">
        <w:lastRenderedPageBreak/>
        <w:t>resulting concentration</w:t>
      </w:r>
      <w:r w:rsidR="007430FF">
        <w:t xml:space="preserve"> of </w:t>
      </w:r>
      <w:r w:rsidR="00B07BA0" w:rsidRPr="00B07BA0">
        <w:t>24(</w:t>
      </w:r>
      <w:r w:rsidR="00B07BA0" w:rsidRPr="00B07BA0">
        <w:rPr>
          <w:i/>
        </w:rPr>
        <w:t>R</w:t>
      </w:r>
      <w:r w:rsidR="00B07BA0" w:rsidRPr="00B07BA0">
        <w:t>),25-(OH)</w:t>
      </w:r>
      <w:r w:rsidR="00B07BA0" w:rsidRPr="00B07BA0">
        <w:rPr>
          <w:vertAlign w:val="subscript"/>
        </w:rPr>
        <w:t>2</w:t>
      </w:r>
      <w:r w:rsidR="00B07BA0" w:rsidRPr="00B07BA0">
        <w:t>-D2-d</w:t>
      </w:r>
      <w:r w:rsidR="00B07BA0" w:rsidRPr="00B07BA0">
        <w:rPr>
          <w:vertAlign w:val="subscript"/>
        </w:rPr>
        <w:t>6</w:t>
      </w:r>
      <w:r w:rsidRPr="00B401A8">
        <w:t xml:space="preserve"> is approx. </w:t>
      </w:r>
      <w:r>
        <w:t>16.5</w:t>
      </w:r>
      <w:r w:rsidR="007430FF">
        <w:t> </w:t>
      </w:r>
      <w:r w:rsidRPr="00B401A8">
        <w:t>ng/mL</w:t>
      </w:r>
      <w:r w:rsidR="00B07BA0">
        <w:t xml:space="preserve"> and the resulting concentration of </w:t>
      </w:r>
      <w:r w:rsidR="00B07BA0" w:rsidRPr="00B07BA0">
        <w:t>24(</w:t>
      </w:r>
      <w:r w:rsidR="00B07BA0" w:rsidRPr="00B07BA0">
        <w:rPr>
          <w:i/>
        </w:rPr>
        <w:t>R</w:t>
      </w:r>
      <w:r w:rsidR="00B07BA0" w:rsidRPr="00B07BA0">
        <w:t>),25-(OH)</w:t>
      </w:r>
      <w:r w:rsidR="00B07BA0" w:rsidRPr="00B07BA0">
        <w:rPr>
          <w:vertAlign w:val="subscript"/>
        </w:rPr>
        <w:t>2</w:t>
      </w:r>
      <w:r w:rsidR="00B07BA0">
        <w:t>-D3</w:t>
      </w:r>
      <w:r w:rsidR="00B07BA0" w:rsidRPr="00B07BA0">
        <w:t>-d</w:t>
      </w:r>
      <w:r w:rsidR="00B07BA0" w:rsidRPr="00B07BA0">
        <w:rPr>
          <w:vertAlign w:val="subscript"/>
        </w:rPr>
        <w:t>6</w:t>
      </w:r>
      <w:r w:rsidR="00B07BA0">
        <w:rPr>
          <w:vertAlign w:val="subscript"/>
        </w:rPr>
        <w:t xml:space="preserve"> </w:t>
      </w:r>
      <w:r w:rsidR="00B07BA0">
        <w:t>is approx. 17.7 ng/mL</w:t>
      </w:r>
      <w:r w:rsidRPr="00B401A8">
        <w:t>.</w:t>
      </w:r>
    </w:p>
    <w:p w14:paraId="7F8E3062" w14:textId="77777777" w:rsidR="004531BF" w:rsidRDefault="004531BF" w:rsidP="004531BF">
      <w:r w:rsidRPr="00B401A8">
        <w:t xml:space="preserve">For further use, store aliquots of ca. 1.5 mL in amber sample vials at </w:t>
      </w:r>
      <w:r w:rsidRPr="00B401A8">
        <w:noBreakHyphen/>
        <w:t>80 °C. This volume is sufficient to prepare 35 samples.</w:t>
      </w:r>
    </w:p>
    <w:p w14:paraId="1364636C" w14:textId="77777777" w:rsidR="004531BF" w:rsidRPr="00B401A8" w:rsidRDefault="004531BF" w:rsidP="00E2619D"/>
    <w:p w14:paraId="56162984" w14:textId="282BAC8D" w:rsidR="00C858C7" w:rsidRPr="00D4003C" w:rsidRDefault="00C858C7" w:rsidP="00C7714A">
      <w:pPr>
        <w:pStyle w:val="Heading2"/>
        <w:rPr>
          <w:lang w:val="en-GB"/>
        </w:rPr>
      </w:pPr>
      <w:bookmarkStart w:id="72" w:name="_Toc167968003"/>
      <w:bookmarkEnd w:id="59"/>
      <w:r w:rsidRPr="00D4003C">
        <w:rPr>
          <w:lang w:val="en-GB"/>
        </w:rPr>
        <w:t xml:space="preserve">Preparation of </w:t>
      </w:r>
      <w:r w:rsidR="004433CC" w:rsidRPr="00D4003C">
        <w:rPr>
          <w:lang w:val="en-GB"/>
        </w:rPr>
        <w:t>system suitability test</w:t>
      </w:r>
      <w:r w:rsidR="0046374F" w:rsidRPr="00D4003C">
        <w:rPr>
          <w:lang w:val="en-GB"/>
        </w:rPr>
        <w:t xml:space="preserve"> (SST)</w:t>
      </w:r>
      <w:r w:rsidR="004433CC" w:rsidRPr="00D4003C">
        <w:rPr>
          <w:lang w:val="en-GB"/>
        </w:rPr>
        <w:t xml:space="preserve"> samples</w:t>
      </w:r>
      <w:bookmarkEnd w:id="72"/>
    </w:p>
    <w:p w14:paraId="2E875D84" w14:textId="7230299F" w:rsidR="00644ACC" w:rsidRPr="00B401A8" w:rsidRDefault="00E2619D" w:rsidP="00C7714A">
      <w:pPr>
        <w:pStyle w:val="Heading3"/>
      </w:pPr>
      <w:bookmarkStart w:id="73" w:name="_Ref132711362"/>
      <w:bookmarkStart w:id="74" w:name="_Toc167968004"/>
      <w:bookmarkStart w:id="75" w:name="_Ref126679125"/>
      <w:r>
        <w:t>3-e</w:t>
      </w:r>
      <w:r w:rsidR="002151A4" w:rsidRPr="00B401A8">
        <w:t>pi-24</w:t>
      </w:r>
      <w:r w:rsidR="002151A4" w:rsidRPr="00B401A8">
        <w:rPr>
          <w:i/>
          <w:smallCaps/>
        </w:rPr>
        <w:t>(R)</w:t>
      </w:r>
      <w:r w:rsidR="002151A4" w:rsidRPr="00B401A8">
        <w:t>,25-(OH)</w:t>
      </w:r>
      <w:r w:rsidR="002151A4" w:rsidRPr="00B401A8">
        <w:rPr>
          <w:vertAlign w:val="subscript"/>
        </w:rPr>
        <w:t>2</w:t>
      </w:r>
      <w:r w:rsidR="00E05F00">
        <w:t>-D2</w:t>
      </w:r>
      <w:r w:rsidR="002151A4">
        <w:t xml:space="preserve"> </w:t>
      </w:r>
      <w:r>
        <w:t>stock solution</w:t>
      </w:r>
      <w:bookmarkEnd w:id="73"/>
      <w:bookmarkEnd w:id="74"/>
      <w:r w:rsidR="00644ACC" w:rsidRPr="00B401A8">
        <w:t xml:space="preserve"> </w:t>
      </w:r>
      <w:bookmarkEnd w:id="75"/>
    </w:p>
    <w:p w14:paraId="0FFD9AFD" w14:textId="3889A245"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4531BF">
        <w:rPr>
          <w:b/>
          <w:i w:val="0"/>
          <w:noProof/>
        </w:rPr>
        <w:t>16</w:t>
      </w:r>
      <w:r w:rsidRPr="00ED6E24">
        <w:rPr>
          <w:b/>
          <w:i w:val="0"/>
        </w:rPr>
        <w:fldChar w:fldCharType="end"/>
      </w:r>
      <w:r w:rsidRPr="00ED6E24">
        <w:rPr>
          <w:b/>
          <w:i w:val="0"/>
        </w:rPr>
        <w:t>:</w:t>
      </w:r>
      <w:r w:rsidRPr="00ED6E24">
        <w:rPr>
          <w:i w:val="0"/>
        </w:rPr>
        <w:t xml:space="preserve"> Required material for the preparatio</w:t>
      </w:r>
      <w:r w:rsidR="00E2619D">
        <w:rPr>
          <w:i w:val="0"/>
        </w:rPr>
        <w:t>n of the 3-e</w:t>
      </w:r>
      <w:r w:rsidR="00E05F00">
        <w:rPr>
          <w:i w:val="0"/>
        </w:rPr>
        <w:t>pi-24(</w:t>
      </w:r>
      <w:r w:rsidR="00E05F00" w:rsidRPr="00E05F00">
        <w:t>R</w:t>
      </w:r>
      <w:r w:rsidR="00E05F00">
        <w:rPr>
          <w:i w:val="0"/>
        </w:rPr>
        <w:t>),25-(OH)</w:t>
      </w:r>
      <w:r w:rsidR="00E05F00" w:rsidRPr="00E05F00">
        <w:rPr>
          <w:i w:val="0"/>
          <w:vertAlign w:val="subscript"/>
        </w:rPr>
        <w:t>2</w:t>
      </w:r>
      <w:r w:rsidR="00E05F00">
        <w:rPr>
          <w:i w:val="0"/>
        </w:rPr>
        <w:t>-D2</w:t>
      </w:r>
      <w:r w:rsidRPr="00ED6E24">
        <w:rPr>
          <w:i w:val="0"/>
        </w:rPr>
        <w:t xml:space="preserve"> </w:t>
      </w:r>
      <w:r w:rsidR="00B30550">
        <w:rPr>
          <w:i w:val="0"/>
        </w:rPr>
        <w:t>stock solution</w:t>
      </w:r>
      <w:r w:rsidRPr="00ED6E24">
        <w:rPr>
          <w:i w:val="0"/>
        </w:rPr>
        <w:t>.</w:t>
      </w:r>
    </w:p>
    <w:tbl>
      <w:tblPr>
        <w:tblStyle w:val="TableGrid"/>
        <w:tblW w:w="5000" w:type="pct"/>
        <w:tblLook w:val="04A0" w:firstRow="1" w:lastRow="0" w:firstColumn="1" w:lastColumn="0" w:noHBand="0" w:noVBand="1"/>
      </w:tblPr>
      <w:tblGrid>
        <w:gridCol w:w="4106"/>
        <w:gridCol w:w="2014"/>
        <w:gridCol w:w="2896"/>
      </w:tblGrid>
      <w:tr w:rsidR="000F6695" w:rsidRPr="00B401A8" w14:paraId="1FE02979" w14:textId="77777777" w:rsidTr="00B5644E">
        <w:tc>
          <w:tcPr>
            <w:tcW w:w="2277" w:type="pct"/>
            <w:vAlign w:val="center"/>
          </w:tcPr>
          <w:p w14:paraId="66AADF63" w14:textId="77777777" w:rsidR="000F6695" w:rsidRPr="00B401A8" w:rsidRDefault="000F6695" w:rsidP="00B5644E">
            <w:pPr>
              <w:jc w:val="center"/>
              <w:rPr>
                <w:b/>
              </w:rPr>
            </w:pPr>
            <w:r w:rsidRPr="00B401A8">
              <w:rPr>
                <w:b/>
              </w:rPr>
              <w:t>Material</w:t>
            </w:r>
          </w:p>
        </w:tc>
        <w:tc>
          <w:tcPr>
            <w:tcW w:w="1117" w:type="pct"/>
            <w:vAlign w:val="center"/>
          </w:tcPr>
          <w:p w14:paraId="4448C40A" w14:textId="25AEAB22" w:rsidR="000F6695" w:rsidRPr="00B401A8" w:rsidRDefault="00E2619D" w:rsidP="00B5644E">
            <w:pPr>
              <w:jc w:val="center"/>
              <w:rPr>
                <w:b/>
              </w:rPr>
            </w:pPr>
            <w:r>
              <w:rPr>
                <w:b/>
              </w:rPr>
              <w:t>Amount</w:t>
            </w:r>
            <w:r w:rsidR="000F6695" w:rsidRPr="00B401A8">
              <w:rPr>
                <w:b/>
              </w:rPr>
              <w:t xml:space="preserve"> required</w:t>
            </w:r>
          </w:p>
        </w:tc>
        <w:tc>
          <w:tcPr>
            <w:tcW w:w="1606" w:type="pct"/>
            <w:vAlign w:val="center"/>
          </w:tcPr>
          <w:p w14:paraId="36957CC4" w14:textId="05770F82" w:rsidR="000F6695" w:rsidRPr="00B401A8" w:rsidRDefault="000F6695" w:rsidP="00B5644E">
            <w:pPr>
              <w:jc w:val="center"/>
              <w:rPr>
                <w:b/>
              </w:rPr>
            </w:pPr>
            <w:r w:rsidRPr="00B401A8">
              <w:rPr>
                <w:b/>
              </w:rPr>
              <w:t>Reference / ID number</w:t>
            </w:r>
          </w:p>
        </w:tc>
      </w:tr>
      <w:tr w:rsidR="00EB61AE" w:rsidRPr="00B401A8" w14:paraId="4E05C3C7" w14:textId="77777777" w:rsidTr="00B5644E">
        <w:tc>
          <w:tcPr>
            <w:tcW w:w="2277" w:type="pct"/>
            <w:vAlign w:val="center"/>
          </w:tcPr>
          <w:p w14:paraId="67957043" w14:textId="7D846052" w:rsidR="00EB61AE" w:rsidRPr="00B401A8" w:rsidRDefault="00E2619D" w:rsidP="00E05F00">
            <w:pPr>
              <w:jc w:val="center"/>
              <w:rPr>
                <w:lang w:val="fr-FR"/>
              </w:rPr>
            </w:pPr>
            <w:r>
              <w:rPr>
                <w:lang w:val="fr-FR"/>
              </w:rPr>
              <w:t>3-e</w:t>
            </w:r>
            <w:r w:rsidR="00EB61AE" w:rsidRPr="00B401A8">
              <w:rPr>
                <w:lang w:val="fr-FR"/>
              </w:rPr>
              <w:t>pi-24</w:t>
            </w:r>
            <w:r w:rsidR="00EB61AE" w:rsidRPr="00B401A8">
              <w:rPr>
                <w:i/>
                <w:lang w:val="fr-FR"/>
              </w:rPr>
              <w:t>(R)</w:t>
            </w:r>
            <w:r w:rsidR="00644ACC" w:rsidRPr="00B401A8">
              <w:rPr>
                <w:lang w:val="fr-FR"/>
              </w:rPr>
              <w:t>,25-d</w:t>
            </w:r>
            <w:r w:rsidR="00E05F00">
              <w:rPr>
                <w:lang w:val="fr-FR"/>
              </w:rPr>
              <w:t>ihydroxyvitamin D2</w:t>
            </w:r>
          </w:p>
        </w:tc>
        <w:tc>
          <w:tcPr>
            <w:tcW w:w="1117" w:type="pct"/>
            <w:vAlign w:val="center"/>
          </w:tcPr>
          <w:p w14:paraId="6B00AF27" w14:textId="2BD01272" w:rsidR="00EB61AE" w:rsidRPr="00B401A8" w:rsidRDefault="00E2619D" w:rsidP="00B5644E">
            <w:pPr>
              <w:jc w:val="center"/>
            </w:pPr>
            <w:r>
              <w:t>1 mg</w:t>
            </w:r>
          </w:p>
        </w:tc>
        <w:tc>
          <w:tcPr>
            <w:tcW w:w="1606" w:type="pct"/>
            <w:vAlign w:val="center"/>
          </w:tcPr>
          <w:p w14:paraId="144C4BD4" w14:textId="539D3695" w:rsidR="00EB61AE" w:rsidRPr="00B401A8" w:rsidRDefault="00E05F00" w:rsidP="00EB61AE">
            <w:pPr>
              <w:jc w:val="center"/>
              <w:rPr>
                <w:lang w:val="fr-FR"/>
              </w:rPr>
            </w:pPr>
            <w:r>
              <w:rPr>
                <w:lang w:val="fr-FR"/>
              </w:rPr>
              <w:t>Endotherm, ENA</w:t>
            </w:r>
            <w:r w:rsidR="00E2619D">
              <w:rPr>
                <w:lang w:val="fr-FR"/>
              </w:rPr>
              <w:t>253</w:t>
            </w:r>
          </w:p>
        </w:tc>
      </w:tr>
      <w:tr w:rsidR="00EB61AE" w:rsidRPr="00B401A8" w14:paraId="1BA468A9" w14:textId="77777777" w:rsidTr="00E03130">
        <w:tc>
          <w:tcPr>
            <w:tcW w:w="2277" w:type="pct"/>
            <w:vAlign w:val="center"/>
          </w:tcPr>
          <w:p w14:paraId="3E6AF5C2" w14:textId="2F675F8D" w:rsidR="00EB61AE" w:rsidRPr="00B401A8" w:rsidRDefault="00C16DA5" w:rsidP="00C16DA5">
            <w:pPr>
              <w:jc w:val="center"/>
            </w:pPr>
            <w:r>
              <w:t>EtOH</w:t>
            </w:r>
          </w:p>
        </w:tc>
        <w:tc>
          <w:tcPr>
            <w:tcW w:w="1117" w:type="pct"/>
            <w:vAlign w:val="center"/>
          </w:tcPr>
          <w:p w14:paraId="2862EBD2" w14:textId="6DCA1445" w:rsidR="00EB61AE" w:rsidRPr="00B401A8" w:rsidRDefault="00E2619D" w:rsidP="00B5644E">
            <w:pPr>
              <w:jc w:val="center"/>
            </w:pPr>
            <w:r>
              <w:t xml:space="preserve">1 </w:t>
            </w:r>
            <w:r w:rsidR="00EB61AE" w:rsidRPr="00B401A8">
              <w:t>mL</w:t>
            </w:r>
          </w:p>
        </w:tc>
        <w:tc>
          <w:tcPr>
            <w:tcW w:w="1606" w:type="pct"/>
            <w:vAlign w:val="center"/>
          </w:tcPr>
          <w:p w14:paraId="75FD90AE" w14:textId="433DCE41" w:rsidR="00EB61AE" w:rsidRPr="00B401A8" w:rsidRDefault="00EB61AE" w:rsidP="00B5644E">
            <w:pPr>
              <w:jc w:val="center"/>
            </w:pPr>
            <w:r w:rsidRPr="00B401A8">
              <w:t xml:space="preserve">See section </w:t>
            </w:r>
            <w:r w:rsidRPr="00B401A8">
              <w:fldChar w:fldCharType="begin"/>
            </w:r>
            <w:r w:rsidRPr="00B401A8">
              <w:instrText xml:space="preserve"> REF _Ref126676426 \r \h </w:instrText>
            </w:r>
            <w:r w:rsidR="00E03130" w:rsidRPr="00B401A8">
              <w:instrText xml:space="preserve"> \* MERGEFORMAT </w:instrText>
            </w:r>
            <w:r w:rsidRPr="00B401A8">
              <w:fldChar w:fldCharType="separate"/>
            </w:r>
            <w:r w:rsidR="004531BF">
              <w:t>4.1</w:t>
            </w:r>
            <w:r w:rsidRPr="00B401A8">
              <w:fldChar w:fldCharType="end"/>
            </w:r>
          </w:p>
        </w:tc>
      </w:tr>
    </w:tbl>
    <w:p w14:paraId="4448D269" w14:textId="7278BF7D" w:rsidR="00C858C7" w:rsidRPr="00B401A8" w:rsidRDefault="00C858C7" w:rsidP="00C858C7">
      <w:pPr>
        <w:rPr>
          <w:b/>
          <w:highlight w:val="yellow"/>
        </w:rPr>
      </w:pPr>
    </w:p>
    <w:p w14:paraId="1713BC79" w14:textId="141D7073" w:rsidR="00E2619D" w:rsidRDefault="00E2619D" w:rsidP="00E2619D">
      <w:bookmarkStart w:id="76" w:name="_Ref126765199"/>
      <w:r w:rsidRPr="00212FA6">
        <w:t>Weigh</w:t>
      </w:r>
      <w:r>
        <w:rPr>
          <w:i/>
        </w:rPr>
        <w:t xml:space="preserve"> </w:t>
      </w:r>
      <w:r w:rsidR="00C16DA5">
        <w:t>1 </w:t>
      </w:r>
      <w:r>
        <w:t>mg</w:t>
      </w:r>
      <w:r w:rsidRPr="00B401A8">
        <w:t xml:space="preserve"> of </w:t>
      </w:r>
      <w:r>
        <w:t>3-epi-</w:t>
      </w:r>
      <w:r w:rsidRPr="00B401A8">
        <w:t>24</w:t>
      </w:r>
      <w:r w:rsidRPr="00B401A8">
        <w:rPr>
          <w:i/>
        </w:rPr>
        <w:t>(R)</w:t>
      </w:r>
      <w:r w:rsidRPr="00B401A8">
        <w:t>,25-dihydroxyvitamin D</w:t>
      </w:r>
      <w:r>
        <w:t>2</w:t>
      </w:r>
      <w:r w:rsidRPr="00B401A8">
        <w:t xml:space="preserve"> directly into a 1.5 mL sample </w:t>
      </w:r>
      <w:r w:rsidR="00C16DA5">
        <w:t>vial (amber). Then pipette 1000 </w:t>
      </w:r>
      <w:r w:rsidRPr="00B401A8">
        <w:t>µL (Combitip advanced</w:t>
      </w:r>
      <w:r w:rsidRPr="00B401A8">
        <w:rPr>
          <w:vertAlign w:val="superscript"/>
        </w:rPr>
        <w:t>®</w:t>
      </w:r>
      <w:r w:rsidRPr="00B401A8">
        <w:t xml:space="preserve"> 1.0 mL) </w:t>
      </w:r>
      <w:r w:rsidR="00C16DA5">
        <w:t>e</w:t>
      </w:r>
      <w:r>
        <w:t>thanol</w:t>
      </w:r>
      <w:r w:rsidRPr="00B401A8">
        <w:t xml:space="preserve"> into the sample vial and mix thoroughly by vortexing. The resulting concentration is ca. </w:t>
      </w:r>
      <w:r>
        <w:rPr>
          <w:i/>
        </w:rPr>
        <w:t>1</w:t>
      </w:r>
      <w:r w:rsidR="00C16DA5">
        <w:rPr>
          <w:i/>
        </w:rPr>
        <w:t> </w:t>
      </w:r>
      <w:r w:rsidRPr="00B401A8">
        <w:rPr>
          <w:i/>
        </w:rPr>
        <w:t>mg/mL</w:t>
      </w:r>
      <w:r w:rsidRPr="00B401A8">
        <w:t xml:space="preserve">. </w:t>
      </w:r>
    </w:p>
    <w:p w14:paraId="3805DB00" w14:textId="59D0E01D" w:rsidR="00E2619D" w:rsidRDefault="00E2619D" w:rsidP="00C7714A">
      <w:pPr>
        <w:pStyle w:val="Heading3"/>
      </w:pPr>
      <w:bookmarkStart w:id="77" w:name="_Toc167968005"/>
      <w:r>
        <w:t>3-e</w:t>
      </w:r>
      <w:r w:rsidRPr="00B401A8">
        <w:t>pi-24</w:t>
      </w:r>
      <w:r w:rsidRPr="00B401A8">
        <w:rPr>
          <w:i/>
          <w:smallCaps/>
        </w:rPr>
        <w:t>(R)</w:t>
      </w:r>
      <w:r w:rsidRPr="00B401A8">
        <w:t>,25-(OH)</w:t>
      </w:r>
      <w:r w:rsidRPr="00B401A8">
        <w:rPr>
          <w:vertAlign w:val="subscript"/>
        </w:rPr>
        <w:t>2</w:t>
      </w:r>
      <w:r>
        <w:t>-D2 dilution</w:t>
      </w:r>
      <w:r w:rsidR="00577618">
        <w:t xml:space="preserve"> #1</w:t>
      </w:r>
      <w:bookmarkEnd w:id="77"/>
    </w:p>
    <w:p w14:paraId="217F5F9E" w14:textId="587507EB" w:rsidR="00577618" w:rsidRDefault="00577618" w:rsidP="00577618">
      <w:pPr>
        <w:pStyle w:val="Caption"/>
        <w:keepNext/>
      </w:pPr>
      <w:r w:rsidRPr="00577618">
        <w:rPr>
          <w:b/>
          <w:i w:val="0"/>
        </w:rPr>
        <w:t xml:space="preserve">Table </w:t>
      </w:r>
      <w:r w:rsidRPr="00577618">
        <w:rPr>
          <w:b/>
          <w:i w:val="0"/>
        </w:rPr>
        <w:fldChar w:fldCharType="begin"/>
      </w:r>
      <w:r w:rsidRPr="00577618">
        <w:rPr>
          <w:b/>
          <w:i w:val="0"/>
        </w:rPr>
        <w:instrText xml:space="preserve"> SEQ Table \* ARABIC </w:instrText>
      </w:r>
      <w:r w:rsidRPr="00577618">
        <w:rPr>
          <w:b/>
          <w:i w:val="0"/>
        </w:rPr>
        <w:fldChar w:fldCharType="separate"/>
      </w:r>
      <w:r w:rsidR="004531BF">
        <w:rPr>
          <w:b/>
          <w:i w:val="0"/>
          <w:noProof/>
        </w:rPr>
        <w:t>17</w:t>
      </w:r>
      <w:r w:rsidRPr="00577618">
        <w:rPr>
          <w:b/>
          <w:i w:val="0"/>
        </w:rPr>
        <w:fldChar w:fldCharType="end"/>
      </w:r>
      <w:r w:rsidRPr="00577618">
        <w:rPr>
          <w:b/>
          <w:i w:val="0"/>
        </w:rPr>
        <w:t>:</w:t>
      </w:r>
      <w:r>
        <w:t xml:space="preserve"> </w:t>
      </w:r>
      <w:r w:rsidRPr="00577618">
        <w:rPr>
          <w:i w:val="0"/>
        </w:rPr>
        <w:t>Required material for the preparation of the 3-epi-24(</w:t>
      </w:r>
      <w:r w:rsidRPr="00577618">
        <w:t>R</w:t>
      </w:r>
      <w:r w:rsidRPr="00577618">
        <w:rPr>
          <w:i w:val="0"/>
        </w:rPr>
        <w:t>),25-(OH)</w:t>
      </w:r>
      <w:r w:rsidRPr="00577618">
        <w:rPr>
          <w:i w:val="0"/>
          <w:vertAlign w:val="subscript"/>
        </w:rPr>
        <w:t>2</w:t>
      </w:r>
      <w:r w:rsidRPr="00577618">
        <w:rPr>
          <w:i w:val="0"/>
        </w:rPr>
        <w:t xml:space="preserve">-D2 </w:t>
      </w:r>
      <w:r>
        <w:rPr>
          <w:i w:val="0"/>
        </w:rPr>
        <w:t>dilution #1</w:t>
      </w:r>
    </w:p>
    <w:tbl>
      <w:tblPr>
        <w:tblStyle w:val="TableGrid"/>
        <w:tblW w:w="5000" w:type="pct"/>
        <w:tblLook w:val="04A0" w:firstRow="1" w:lastRow="0" w:firstColumn="1" w:lastColumn="0" w:noHBand="0" w:noVBand="1"/>
      </w:tblPr>
      <w:tblGrid>
        <w:gridCol w:w="4106"/>
        <w:gridCol w:w="2014"/>
        <w:gridCol w:w="2896"/>
      </w:tblGrid>
      <w:tr w:rsidR="00B30550" w:rsidRPr="00B401A8" w14:paraId="40B75DE0" w14:textId="77777777" w:rsidTr="00CA59AB">
        <w:tc>
          <w:tcPr>
            <w:tcW w:w="2277" w:type="pct"/>
            <w:vAlign w:val="center"/>
          </w:tcPr>
          <w:p w14:paraId="1EFDD028" w14:textId="77777777" w:rsidR="00B30550" w:rsidRPr="00B401A8" w:rsidRDefault="00B30550" w:rsidP="00CA59AB">
            <w:pPr>
              <w:jc w:val="center"/>
              <w:rPr>
                <w:b/>
              </w:rPr>
            </w:pPr>
            <w:r w:rsidRPr="00B401A8">
              <w:rPr>
                <w:b/>
              </w:rPr>
              <w:t>Material</w:t>
            </w:r>
          </w:p>
        </w:tc>
        <w:tc>
          <w:tcPr>
            <w:tcW w:w="1117" w:type="pct"/>
            <w:vAlign w:val="center"/>
          </w:tcPr>
          <w:p w14:paraId="0A275438" w14:textId="77777777" w:rsidR="00B30550" w:rsidRPr="00B401A8" w:rsidRDefault="00B30550" w:rsidP="00CA59AB">
            <w:pPr>
              <w:jc w:val="center"/>
              <w:rPr>
                <w:b/>
              </w:rPr>
            </w:pPr>
            <w:r w:rsidRPr="00B401A8">
              <w:rPr>
                <w:b/>
              </w:rPr>
              <w:t>Volume required</w:t>
            </w:r>
          </w:p>
        </w:tc>
        <w:tc>
          <w:tcPr>
            <w:tcW w:w="1606" w:type="pct"/>
            <w:vAlign w:val="center"/>
          </w:tcPr>
          <w:p w14:paraId="21D698F9" w14:textId="77777777" w:rsidR="00B30550" w:rsidRPr="00B401A8" w:rsidRDefault="00B30550" w:rsidP="00CA59AB">
            <w:pPr>
              <w:jc w:val="center"/>
              <w:rPr>
                <w:b/>
              </w:rPr>
            </w:pPr>
            <w:r w:rsidRPr="00B401A8">
              <w:rPr>
                <w:b/>
              </w:rPr>
              <w:t>Reference / ID number</w:t>
            </w:r>
          </w:p>
        </w:tc>
      </w:tr>
      <w:tr w:rsidR="00B30550" w:rsidRPr="00B401A8" w14:paraId="4706800C" w14:textId="77777777" w:rsidTr="00CA59AB">
        <w:tc>
          <w:tcPr>
            <w:tcW w:w="2277" w:type="pct"/>
            <w:vAlign w:val="center"/>
          </w:tcPr>
          <w:p w14:paraId="559936E9" w14:textId="42CE6573" w:rsidR="00B30550" w:rsidRPr="00B30550" w:rsidRDefault="00B30550" w:rsidP="00CA59AB">
            <w:pPr>
              <w:jc w:val="center"/>
            </w:pPr>
            <w:r w:rsidRPr="00B30550">
              <w:t>3-epi-24(</w:t>
            </w:r>
            <w:r w:rsidRPr="00B30550">
              <w:rPr>
                <w:i/>
              </w:rPr>
              <w:t>R</w:t>
            </w:r>
            <w:r w:rsidRPr="00B30550">
              <w:t>),25-(OH)</w:t>
            </w:r>
            <w:r w:rsidRPr="00B30550">
              <w:rPr>
                <w:vertAlign w:val="subscript"/>
              </w:rPr>
              <w:t>2</w:t>
            </w:r>
            <w:r w:rsidRPr="00B30550">
              <w:t>-D2</w:t>
            </w:r>
            <w:r>
              <w:t xml:space="preserve"> stock solution</w:t>
            </w:r>
          </w:p>
        </w:tc>
        <w:tc>
          <w:tcPr>
            <w:tcW w:w="1117" w:type="pct"/>
            <w:vAlign w:val="center"/>
          </w:tcPr>
          <w:p w14:paraId="71DC6EFE" w14:textId="77777777" w:rsidR="00B30550" w:rsidRPr="00B401A8" w:rsidRDefault="00B30550" w:rsidP="00CA59AB">
            <w:pPr>
              <w:jc w:val="center"/>
            </w:pPr>
            <w:r>
              <w:t>100 µL</w:t>
            </w:r>
          </w:p>
        </w:tc>
        <w:tc>
          <w:tcPr>
            <w:tcW w:w="1606" w:type="pct"/>
            <w:vAlign w:val="center"/>
          </w:tcPr>
          <w:p w14:paraId="309B0B1F" w14:textId="32522774" w:rsidR="00B30550" w:rsidRPr="00B401A8" w:rsidRDefault="00B30550" w:rsidP="00B30550">
            <w:pPr>
              <w:jc w:val="center"/>
            </w:pPr>
            <w:r>
              <w:t xml:space="preserve">See section </w:t>
            </w:r>
            <w:r>
              <w:fldChar w:fldCharType="begin"/>
            </w:r>
            <w:r>
              <w:instrText xml:space="preserve"> REF _Ref132711362 \r \h </w:instrText>
            </w:r>
            <w:r>
              <w:fldChar w:fldCharType="separate"/>
            </w:r>
            <w:r w:rsidR="004531BF">
              <w:t>4.5.1</w:t>
            </w:r>
            <w:r>
              <w:fldChar w:fldCharType="end"/>
            </w:r>
          </w:p>
        </w:tc>
      </w:tr>
      <w:tr w:rsidR="00B30550" w:rsidRPr="00B401A8" w14:paraId="25F39785" w14:textId="77777777" w:rsidTr="00CA59AB">
        <w:tc>
          <w:tcPr>
            <w:tcW w:w="2277" w:type="pct"/>
            <w:vAlign w:val="center"/>
          </w:tcPr>
          <w:p w14:paraId="5F6B39C1" w14:textId="77777777" w:rsidR="00B30550" w:rsidRPr="00B401A8" w:rsidRDefault="00B30550" w:rsidP="00CA59AB">
            <w:pPr>
              <w:jc w:val="center"/>
            </w:pPr>
            <w:r w:rsidRPr="00B401A8">
              <w:t>50% EtOH</w:t>
            </w:r>
            <w:r w:rsidRPr="00B401A8">
              <w:rPr>
                <w:vertAlign w:val="subscript"/>
              </w:rPr>
              <w:t>(aq)</w:t>
            </w:r>
          </w:p>
        </w:tc>
        <w:tc>
          <w:tcPr>
            <w:tcW w:w="1117" w:type="pct"/>
            <w:vAlign w:val="center"/>
          </w:tcPr>
          <w:p w14:paraId="2F938272" w14:textId="77777777" w:rsidR="00B30550" w:rsidRPr="00B401A8" w:rsidRDefault="00B30550" w:rsidP="00CA59AB">
            <w:pPr>
              <w:jc w:val="center"/>
            </w:pPr>
            <w:r w:rsidRPr="00B401A8">
              <w:t xml:space="preserve"> ≈ </w:t>
            </w:r>
            <w:r>
              <w:t>10</w:t>
            </w:r>
            <w:r w:rsidRPr="00B401A8">
              <w:t>0 mL</w:t>
            </w:r>
          </w:p>
        </w:tc>
        <w:tc>
          <w:tcPr>
            <w:tcW w:w="1606" w:type="pct"/>
            <w:vAlign w:val="center"/>
          </w:tcPr>
          <w:p w14:paraId="49002761" w14:textId="3152FE5A" w:rsidR="00B30550" w:rsidRPr="00B401A8" w:rsidRDefault="00B30550" w:rsidP="00CA59AB">
            <w:pPr>
              <w:jc w:val="center"/>
            </w:pPr>
            <w:r w:rsidRPr="00B401A8">
              <w:t xml:space="preserve">See section </w:t>
            </w:r>
            <w:r w:rsidRPr="00B401A8">
              <w:fldChar w:fldCharType="begin"/>
            </w:r>
            <w:r w:rsidRPr="00B401A8">
              <w:instrText xml:space="preserve"> REF _Ref126594695 \r \h </w:instrText>
            </w:r>
            <w:r>
              <w:instrText xml:space="preserve"> \* MERGEFORMAT </w:instrText>
            </w:r>
            <w:r w:rsidRPr="00B401A8">
              <w:fldChar w:fldCharType="separate"/>
            </w:r>
            <w:r w:rsidR="004531BF">
              <w:t>4.2.3.1</w:t>
            </w:r>
            <w:r w:rsidRPr="00B401A8">
              <w:fldChar w:fldCharType="end"/>
            </w:r>
          </w:p>
        </w:tc>
      </w:tr>
    </w:tbl>
    <w:p w14:paraId="0D0896A5" w14:textId="77777777" w:rsidR="00B30550" w:rsidRDefault="00B30550" w:rsidP="00B30550">
      <w:pPr>
        <w:rPr>
          <w:lang w:val="fr-FR"/>
        </w:rPr>
      </w:pPr>
    </w:p>
    <w:p w14:paraId="1D87FCCE" w14:textId="0313AB65" w:rsidR="00B30550" w:rsidRDefault="00B30550" w:rsidP="00B30550">
      <w:r w:rsidRPr="00B401A8">
        <w:t>Into a 100 mL volumetric flask, pipette 1</w:t>
      </w:r>
      <w:r>
        <w:t>00</w:t>
      </w:r>
      <w:r w:rsidRPr="00B401A8">
        <w:t xml:space="preserve"> µL ISTD </w:t>
      </w:r>
      <w:r w:rsidR="00577618" w:rsidRPr="00B30550">
        <w:t>3-epi-24(</w:t>
      </w:r>
      <w:r w:rsidR="00577618" w:rsidRPr="00B30550">
        <w:rPr>
          <w:i/>
        </w:rPr>
        <w:t>R</w:t>
      </w:r>
      <w:r w:rsidR="00577618" w:rsidRPr="00B30550">
        <w:t>),25-(OH)</w:t>
      </w:r>
      <w:r w:rsidR="00577618" w:rsidRPr="00B30550">
        <w:rPr>
          <w:vertAlign w:val="subscript"/>
        </w:rPr>
        <w:t>2</w:t>
      </w:r>
      <w:r w:rsidR="00577618" w:rsidRPr="00B30550">
        <w:t>-D2</w:t>
      </w:r>
      <w:r w:rsidR="00577618">
        <w:t xml:space="preserve"> stock solution</w:t>
      </w:r>
      <w:r w:rsidR="00577618" w:rsidRPr="00B401A8">
        <w:t xml:space="preserve"> </w:t>
      </w:r>
      <w:r w:rsidRPr="00B401A8">
        <w:t>(Combitip advanced</w:t>
      </w:r>
      <w:r w:rsidRPr="00B401A8">
        <w:rPr>
          <w:vertAlign w:val="superscript"/>
        </w:rPr>
        <w:t>®</w:t>
      </w:r>
      <w:r w:rsidRPr="00B401A8">
        <w:t xml:space="preserve"> 0.</w:t>
      </w:r>
      <w:r>
        <w:t>1</w:t>
      </w:r>
      <w:r w:rsidRPr="00B401A8">
        <w:t> mL). Fill to the calibration mark with 50% EtOH</w:t>
      </w:r>
      <w:r w:rsidRPr="00B401A8">
        <w:rPr>
          <w:vertAlign w:val="subscript"/>
        </w:rPr>
        <w:t xml:space="preserve">(aq) </w:t>
      </w:r>
      <w:r w:rsidRPr="00B401A8">
        <w:t xml:space="preserve">and mix thoroughly. The resulting concentration is approx. </w:t>
      </w:r>
      <w:r w:rsidR="00C16DA5">
        <w:rPr>
          <w:i/>
        </w:rPr>
        <w:t>1000 </w:t>
      </w:r>
      <w:r w:rsidRPr="00E2619D">
        <w:rPr>
          <w:i/>
        </w:rPr>
        <w:t>ng/mL</w:t>
      </w:r>
      <w:r w:rsidRPr="00B401A8">
        <w:t>.</w:t>
      </w:r>
    </w:p>
    <w:p w14:paraId="5CB26A2B" w14:textId="512A1F14" w:rsidR="00074F15" w:rsidRDefault="00074F15">
      <w:pPr>
        <w:spacing w:line="240" w:lineRule="auto"/>
        <w:jc w:val="left"/>
      </w:pPr>
      <w:r>
        <w:br w:type="page"/>
      </w:r>
    </w:p>
    <w:p w14:paraId="78F1D39D" w14:textId="24A539DC" w:rsidR="00577618" w:rsidRDefault="00577618" w:rsidP="00C7714A">
      <w:pPr>
        <w:pStyle w:val="Heading3"/>
      </w:pPr>
      <w:bookmarkStart w:id="78" w:name="_Ref132717684"/>
      <w:bookmarkStart w:id="79" w:name="_Toc167968006"/>
      <w:r>
        <w:lastRenderedPageBreak/>
        <w:t>3-e</w:t>
      </w:r>
      <w:r w:rsidRPr="00B401A8">
        <w:t>pi-24</w:t>
      </w:r>
      <w:r w:rsidRPr="00B401A8">
        <w:rPr>
          <w:i/>
          <w:smallCaps/>
        </w:rPr>
        <w:t>(R)</w:t>
      </w:r>
      <w:r w:rsidRPr="00B401A8">
        <w:t>,25-(OH)</w:t>
      </w:r>
      <w:r w:rsidRPr="00B401A8">
        <w:rPr>
          <w:vertAlign w:val="subscript"/>
        </w:rPr>
        <w:t>2</w:t>
      </w:r>
      <w:r>
        <w:t>-D2 dilution #2</w:t>
      </w:r>
      <w:bookmarkEnd w:id="78"/>
      <w:bookmarkEnd w:id="79"/>
    </w:p>
    <w:p w14:paraId="44AE7E1E" w14:textId="593FEE9B" w:rsidR="00577618" w:rsidRPr="00577618" w:rsidRDefault="00577618" w:rsidP="00577618">
      <w:pPr>
        <w:pStyle w:val="Caption"/>
        <w:keepNext/>
        <w:rPr>
          <w:i w:val="0"/>
        </w:rPr>
      </w:pPr>
      <w:r w:rsidRPr="00577618">
        <w:rPr>
          <w:b/>
          <w:i w:val="0"/>
        </w:rPr>
        <w:t xml:space="preserve">Table </w:t>
      </w:r>
      <w:r w:rsidRPr="00577618">
        <w:rPr>
          <w:b/>
          <w:i w:val="0"/>
        </w:rPr>
        <w:fldChar w:fldCharType="begin"/>
      </w:r>
      <w:r w:rsidRPr="00577618">
        <w:rPr>
          <w:b/>
          <w:i w:val="0"/>
        </w:rPr>
        <w:instrText xml:space="preserve"> SEQ Table \* ARABIC </w:instrText>
      </w:r>
      <w:r w:rsidRPr="00577618">
        <w:rPr>
          <w:b/>
          <w:i w:val="0"/>
        </w:rPr>
        <w:fldChar w:fldCharType="separate"/>
      </w:r>
      <w:r w:rsidR="004531BF">
        <w:rPr>
          <w:b/>
          <w:i w:val="0"/>
          <w:noProof/>
        </w:rPr>
        <w:t>18</w:t>
      </w:r>
      <w:r w:rsidRPr="00577618">
        <w:rPr>
          <w:b/>
          <w:i w:val="0"/>
        </w:rPr>
        <w:fldChar w:fldCharType="end"/>
      </w:r>
      <w:r w:rsidRPr="00577618">
        <w:rPr>
          <w:i w:val="0"/>
        </w:rPr>
        <w:t>: Required material for the preparation of the 3-epi-24(</w:t>
      </w:r>
      <w:r w:rsidRPr="00577618">
        <w:t>R</w:t>
      </w:r>
      <w:r w:rsidRPr="00577618">
        <w:rPr>
          <w:i w:val="0"/>
        </w:rPr>
        <w:t>),25-(OH)</w:t>
      </w:r>
      <w:r w:rsidRPr="00577618">
        <w:rPr>
          <w:i w:val="0"/>
          <w:vertAlign w:val="subscript"/>
        </w:rPr>
        <w:t>2</w:t>
      </w:r>
      <w:r w:rsidRPr="00577618">
        <w:rPr>
          <w:i w:val="0"/>
        </w:rPr>
        <w:t>-D2 dilution #</w:t>
      </w:r>
      <w:r>
        <w:rPr>
          <w:i w:val="0"/>
        </w:rPr>
        <w:t>2</w:t>
      </w:r>
    </w:p>
    <w:tbl>
      <w:tblPr>
        <w:tblStyle w:val="TableGrid"/>
        <w:tblW w:w="5000" w:type="pct"/>
        <w:tblLook w:val="04A0" w:firstRow="1" w:lastRow="0" w:firstColumn="1" w:lastColumn="0" w:noHBand="0" w:noVBand="1"/>
      </w:tblPr>
      <w:tblGrid>
        <w:gridCol w:w="4106"/>
        <w:gridCol w:w="2014"/>
        <w:gridCol w:w="2896"/>
      </w:tblGrid>
      <w:tr w:rsidR="00577618" w:rsidRPr="00B401A8" w14:paraId="73F3D227" w14:textId="77777777" w:rsidTr="00CA59AB">
        <w:tc>
          <w:tcPr>
            <w:tcW w:w="2277" w:type="pct"/>
            <w:vAlign w:val="center"/>
          </w:tcPr>
          <w:p w14:paraId="7050392D" w14:textId="77777777" w:rsidR="00577618" w:rsidRPr="00B401A8" w:rsidRDefault="00577618" w:rsidP="00CA59AB">
            <w:pPr>
              <w:jc w:val="center"/>
              <w:rPr>
                <w:b/>
              </w:rPr>
            </w:pPr>
            <w:r w:rsidRPr="00B401A8">
              <w:rPr>
                <w:b/>
              </w:rPr>
              <w:t>Material</w:t>
            </w:r>
          </w:p>
        </w:tc>
        <w:tc>
          <w:tcPr>
            <w:tcW w:w="1117" w:type="pct"/>
            <w:vAlign w:val="center"/>
          </w:tcPr>
          <w:p w14:paraId="50AE5906" w14:textId="77777777" w:rsidR="00577618" w:rsidRPr="00B401A8" w:rsidRDefault="00577618" w:rsidP="00CA59AB">
            <w:pPr>
              <w:jc w:val="center"/>
              <w:rPr>
                <w:b/>
              </w:rPr>
            </w:pPr>
            <w:r w:rsidRPr="00B401A8">
              <w:rPr>
                <w:b/>
              </w:rPr>
              <w:t>Volume required</w:t>
            </w:r>
          </w:p>
        </w:tc>
        <w:tc>
          <w:tcPr>
            <w:tcW w:w="1606" w:type="pct"/>
            <w:vAlign w:val="center"/>
          </w:tcPr>
          <w:p w14:paraId="4B9A27C0" w14:textId="77777777" w:rsidR="00577618" w:rsidRPr="00B401A8" w:rsidRDefault="00577618" w:rsidP="00CA59AB">
            <w:pPr>
              <w:jc w:val="center"/>
              <w:rPr>
                <w:b/>
              </w:rPr>
            </w:pPr>
            <w:r w:rsidRPr="00B401A8">
              <w:rPr>
                <w:b/>
              </w:rPr>
              <w:t>Reference / ID number</w:t>
            </w:r>
          </w:p>
        </w:tc>
      </w:tr>
      <w:tr w:rsidR="00577618" w:rsidRPr="00B401A8" w14:paraId="32FDB715" w14:textId="77777777" w:rsidTr="00CA59AB">
        <w:tc>
          <w:tcPr>
            <w:tcW w:w="2277" w:type="pct"/>
            <w:vAlign w:val="center"/>
          </w:tcPr>
          <w:p w14:paraId="6BD22777" w14:textId="7AC68DF6" w:rsidR="00577618" w:rsidRPr="00B30550" w:rsidRDefault="00577618" w:rsidP="00577618">
            <w:pPr>
              <w:jc w:val="center"/>
            </w:pPr>
            <w:r w:rsidRPr="00B30550">
              <w:t>3-epi-24(</w:t>
            </w:r>
            <w:r w:rsidRPr="00B30550">
              <w:rPr>
                <w:i/>
              </w:rPr>
              <w:t>R</w:t>
            </w:r>
            <w:r w:rsidRPr="00B30550">
              <w:t>),25-(OH)</w:t>
            </w:r>
            <w:r w:rsidRPr="00B30550">
              <w:rPr>
                <w:vertAlign w:val="subscript"/>
              </w:rPr>
              <w:t>2</w:t>
            </w:r>
            <w:r w:rsidRPr="00B30550">
              <w:t>-D2</w:t>
            </w:r>
            <w:r>
              <w:t xml:space="preserve"> dilution #1</w:t>
            </w:r>
          </w:p>
        </w:tc>
        <w:tc>
          <w:tcPr>
            <w:tcW w:w="1117" w:type="pct"/>
            <w:vAlign w:val="center"/>
          </w:tcPr>
          <w:p w14:paraId="7840DF76" w14:textId="2E4117FF" w:rsidR="00577618" w:rsidRPr="00B401A8" w:rsidRDefault="00577618" w:rsidP="00CA59AB">
            <w:pPr>
              <w:jc w:val="center"/>
            </w:pPr>
            <w:r>
              <w:t>1000 µL</w:t>
            </w:r>
          </w:p>
        </w:tc>
        <w:tc>
          <w:tcPr>
            <w:tcW w:w="1606" w:type="pct"/>
            <w:vAlign w:val="center"/>
          </w:tcPr>
          <w:p w14:paraId="6BC9ACF9" w14:textId="2D2421EA" w:rsidR="00577618" w:rsidRPr="00B401A8" w:rsidRDefault="00577618" w:rsidP="00CA59AB">
            <w:pPr>
              <w:jc w:val="center"/>
            </w:pPr>
            <w:r>
              <w:t xml:space="preserve">See section </w:t>
            </w:r>
            <w:r>
              <w:fldChar w:fldCharType="begin"/>
            </w:r>
            <w:r>
              <w:instrText xml:space="preserve"> REF _Ref132711362 \r \h </w:instrText>
            </w:r>
            <w:r>
              <w:fldChar w:fldCharType="separate"/>
            </w:r>
            <w:r w:rsidR="004531BF">
              <w:t>4.5.1</w:t>
            </w:r>
            <w:r>
              <w:fldChar w:fldCharType="end"/>
            </w:r>
          </w:p>
        </w:tc>
      </w:tr>
      <w:tr w:rsidR="00577618" w:rsidRPr="00B401A8" w14:paraId="2EDA699B" w14:textId="77777777" w:rsidTr="00CA59AB">
        <w:tc>
          <w:tcPr>
            <w:tcW w:w="2277" w:type="pct"/>
            <w:vAlign w:val="center"/>
          </w:tcPr>
          <w:p w14:paraId="4A656663" w14:textId="77777777" w:rsidR="00577618" w:rsidRPr="00B401A8" w:rsidRDefault="00577618" w:rsidP="00CA59AB">
            <w:pPr>
              <w:jc w:val="center"/>
            </w:pPr>
            <w:r w:rsidRPr="00B401A8">
              <w:t>50% EtOH</w:t>
            </w:r>
            <w:r w:rsidRPr="00B401A8">
              <w:rPr>
                <w:vertAlign w:val="subscript"/>
              </w:rPr>
              <w:t>(aq)</w:t>
            </w:r>
          </w:p>
        </w:tc>
        <w:tc>
          <w:tcPr>
            <w:tcW w:w="1117" w:type="pct"/>
            <w:vAlign w:val="center"/>
          </w:tcPr>
          <w:p w14:paraId="2F15C1ED" w14:textId="57B5A540" w:rsidR="00577618" w:rsidRPr="00B401A8" w:rsidRDefault="00577618" w:rsidP="00CA59AB">
            <w:pPr>
              <w:jc w:val="center"/>
            </w:pPr>
            <w:r w:rsidRPr="00B401A8">
              <w:t xml:space="preserve"> ≈ </w:t>
            </w:r>
            <w:r>
              <w:t>5</w:t>
            </w:r>
            <w:r w:rsidRPr="00B401A8">
              <w:t xml:space="preserve"> mL</w:t>
            </w:r>
          </w:p>
        </w:tc>
        <w:tc>
          <w:tcPr>
            <w:tcW w:w="1606" w:type="pct"/>
            <w:vAlign w:val="center"/>
          </w:tcPr>
          <w:p w14:paraId="70BD7264" w14:textId="51DEC61A" w:rsidR="00577618" w:rsidRPr="00B401A8" w:rsidRDefault="00577618" w:rsidP="00CA59AB">
            <w:pPr>
              <w:jc w:val="center"/>
            </w:pPr>
            <w:r w:rsidRPr="00B401A8">
              <w:t xml:space="preserve">See section </w:t>
            </w:r>
            <w:r w:rsidRPr="00B401A8">
              <w:fldChar w:fldCharType="begin"/>
            </w:r>
            <w:r w:rsidRPr="00B401A8">
              <w:instrText xml:space="preserve"> REF _Ref126594695 \r \h </w:instrText>
            </w:r>
            <w:r>
              <w:instrText xml:space="preserve"> \* MERGEFORMAT </w:instrText>
            </w:r>
            <w:r w:rsidRPr="00B401A8">
              <w:fldChar w:fldCharType="separate"/>
            </w:r>
            <w:r w:rsidR="004531BF">
              <w:t>4.2.3.1</w:t>
            </w:r>
            <w:r w:rsidRPr="00B401A8">
              <w:fldChar w:fldCharType="end"/>
            </w:r>
          </w:p>
        </w:tc>
      </w:tr>
    </w:tbl>
    <w:p w14:paraId="0C121BC7" w14:textId="77777777" w:rsidR="00577618" w:rsidRDefault="00577618" w:rsidP="00577618">
      <w:pPr>
        <w:rPr>
          <w:lang w:val="fr-FR"/>
        </w:rPr>
      </w:pPr>
    </w:p>
    <w:p w14:paraId="577572B0" w14:textId="2DB2F677" w:rsidR="00E2619D" w:rsidRPr="00577618" w:rsidRDefault="00577618" w:rsidP="00E2619D">
      <w:r>
        <w:t>Into a 5</w:t>
      </w:r>
      <w:r w:rsidRPr="00B401A8">
        <w:t> mL volumetric flask, pipette 1</w:t>
      </w:r>
      <w:r>
        <w:t>000</w:t>
      </w:r>
      <w:r w:rsidRPr="00B401A8">
        <w:t xml:space="preserve"> µL </w:t>
      </w:r>
      <w:r w:rsidRPr="00B30550">
        <w:t>3-epi-24(</w:t>
      </w:r>
      <w:r w:rsidRPr="00B30550">
        <w:rPr>
          <w:i/>
        </w:rPr>
        <w:t>R</w:t>
      </w:r>
      <w:r w:rsidRPr="00B30550">
        <w:t>),25-(OH)</w:t>
      </w:r>
      <w:r w:rsidRPr="00B30550">
        <w:rPr>
          <w:vertAlign w:val="subscript"/>
        </w:rPr>
        <w:t>2</w:t>
      </w:r>
      <w:r w:rsidRPr="00B30550">
        <w:t>-D2</w:t>
      </w:r>
      <w:r>
        <w:t xml:space="preserve"> dilution #1</w:t>
      </w:r>
      <w:r w:rsidRPr="00B401A8">
        <w:t xml:space="preserve"> (Combitip advanced</w:t>
      </w:r>
      <w:r w:rsidRPr="00B401A8">
        <w:rPr>
          <w:vertAlign w:val="superscript"/>
        </w:rPr>
        <w:t>®</w:t>
      </w:r>
      <w:r>
        <w:t xml:space="preserve"> 1.0</w:t>
      </w:r>
      <w:r w:rsidRPr="00B401A8">
        <w:t> mL). Fill to the calibration mark with 50% EtOH</w:t>
      </w:r>
      <w:r w:rsidRPr="00B401A8">
        <w:rPr>
          <w:vertAlign w:val="subscript"/>
        </w:rPr>
        <w:t xml:space="preserve">(aq) </w:t>
      </w:r>
      <w:r w:rsidRPr="00B401A8">
        <w:t xml:space="preserve">and mix thoroughly. The resulting concentration is approx. </w:t>
      </w:r>
      <w:r>
        <w:rPr>
          <w:i/>
        </w:rPr>
        <w:t>2</w:t>
      </w:r>
      <w:r w:rsidRPr="00E2619D">
        <w:rPr>
          <w:i/>
        </w:rPr>
        <w:t>00 ng/mL</w:t>
      </w:r>
      <w:r w:rsidRPr="00B401A8">
        <w:t>.</w:t>
      </w:r>
    </w:p>
    <w:p w14:paraId="7EE2BD28" w14:textId="42B39250" w:rsidR="00644ACC" w:rsidRPr="00B401A8" w:rsidRDefault="00644ACC" w:rsidP="00C7714A">
      <w:pPr>
        <w:pStyle w:val="Heading3"/>
      </w:pPr>
      <w:bookmarkStart w:id="80" w:name="_Ref134433594"/>
      <w:bookmarkStart w:id="81" w:name="_Ref134434585"/>
      <w:bookmarkStart w:id="82" w:name="_Toc167968007"/>
      <w:r w:rsidRPr="00B401A8">
        <w:t>Preparation of SST1 and SST2</w:t>
      </w:r>
      <w:bookmarkEnd w:id="76"/>
      <w:bookmarkEnd w:id="80"/>
      <w:bookmarkEnd w:id="81"/>
      <w:bookmarkEnd w:id="82"/>
    </w:p>
    <w:p w14:paraId="35728385" w14:textId="50F8FE60"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4531BF">
        <w:rPr>
          <w:b/>
          <w:i w:val="0"/>
          <w:noProof/>
        </w:rPr>
        <w:t>19</w:t>
      </w:r>
      <w:r w:rsidRPr="00ED6E24">
        <w:rPr>
          <w:b/>
          <w:i w:val="0"/>
        </w:rPr>
        <w:fldChar w:fldCharType="end"/>
      </w:r>
      <w:r w:rsidRPr="00ED6E24">
        <w:rPr>
          <w:b/>
          <w:i w:val="0"/>
        </w:rPr>
        <w:t>:</w:t>
      </w:r>
      <w:r w:rsidRPr="00ED6E24">
        <w:rPr>
          <w:i w:val="0"/>
        </w:rPr>
        <w:t xml:space="preserve"> Required material for the preparation of SST1 and SST2.</w:t>
      </w:r>
    </w:p>
    <w:tbl>
      <w:tblPr>
        <w:tblStyle w:val="TableGrid"/>
        <w:tblW w:w="5000" w:type="pct"/>
        <w:tblLook w:val="04A0" w:firstRow="1" w:lastRow="0" w:firstColumn="1" w:lastColumn="0" w:noHBand="0" w:noVBand="1"/>
      </w:tblPr>
      <w:tblGrid>
        <w:gridCol w:w="4106"/>
        <w:gridCol w:w="2014"/>
        <w:gridCol w:w="2896"/>
      </w:tblGrid>
      <w:tr w:rsidR="00E03130" w:rsidRPr="00B401A8" w14:paraId="68F8F486" w14:textId="77777777" w:rsidTr="00B5644E">
        <w:tc>
          <w:tcPr>
            <w:tcW w:w="2277" w:type="pct"/>
            <w:vAlign w:val="center"/>
          </w:tcPr>
          <w:p w14:paraId="60D9F105" w14:textId="77777777" w:rsidR="00E03130" w:rsidRPr="00B401A8" w:rsidRDefault="00E03130" w:rsidP="00B5644E">
            <w:pPr>
              <w:jc w:val="center"/>
              <w:rPr>
                <w:b/>
              </w:rPr>
            </w:pPr>
            <w:r w:rsidRPr="00B401A8">
              <w:rPr>
                <w:b/>
              </w:rPr>
              <w:t>Material</w:t>
            </w:r>
          </w:p>
        </w:tc>
        <w:tc>
          <w:tcPr>
            <w:tcW w:w="1117" w:type="pct"/>
            <w:vAlign w:val="center"/>
          </w:tcPr>
          <w:p w14:paraId="24003CC3" w14:textId="77777777" w:rsidR="00E03130" w:rsidRPr="00B401A8" w:rsidRDefault="00E03130" w:rsidP="00B5644E">
            <w:pPr>
              <w:jc w:val="center"/>
              <w:rPr>
                <w:b/>
              </w:rPr>
            </w:pPr>
            <w:r w:rsidRPr="00B401A8">
              <w:rPr>
                <w:b/>
              </w:rPr>
              <w:t>Volume required</w:t>
            </w:r>
          </w:p>
        </w:tc>
        <w:tc>
          <w:tcPr>
            <w:tcW w:w="1606" w:type="pct"/>
            <w:vAlign w:val="center"/>
          </w:tcPr>
          <w:p w14:paraId="3827C68E" w14:textId="051DC32D" w:rsidR="00E03130" w:rsidRPr="00B401A8" w:rsidRDefault="00E03130" w:rsidP="00E03130">
            <w:pPr>
              <w:jc w:val="center"/>
              <w:rPr>
                <w:b/>
              </w:rPr>
            </w:pPr>
            <w:r w:rsidRPr="00B401A8">
              <w:rPr>
                <w:b/>
              </w:rPr>
              <w:t xml:space="preserve">Reference </w:t>
            </w:r>
          </w:p>
        </w:tc>
      </w:tr>
      <w:tr w:rsidR="00E03130" w:rsidRPr="00B401A8" w14:paraId="1970BC38" w14:textId="77777777" w:rsidTr="00E03130">
        <w:tc>
          <w:tcPr>
            <w:tcW w:w="2277" w:type="pct"/>
            <w:vAlign w:val="center"/>
          </w:tcPr>
          <w:p w14:paraId="31C9A8B3" w14:textId="3FAC7C78" w:rsidR="00E03130" w:rsidRPr="00B401A8" w:rsidRDefault="00E03130" w:rsidP="00E03130">
            <w:pPr>
              <w:jc w:val="center"/>
              <w:rPr>
                <w:lang w:val="fr-FR"/>
              </w:rPr>
            </w:pPr>
            <w:r w:rsidRPr="00B401A8">
              <w:rPr>
                <w:lang w:val="fr-FR"/>
              </w:rPr>
              <w:t>Spike Cal 1</w:t>
            </w:r>
          </w:p>
        </w:tc>
        <w:tc>
          <w:tcPr>
            <w:tcW w:w="1117" w:type="pct"/>
            <w:vAlign w:val="center"/>
          </w:tcPr>
          <w:p w14:paraId="2059A3B6" w14:textId="73576F22" w:rsidR="00E03130" w:rsidRPr="00B401A8" w:rsidRDefault="00E03130" w:rsidP="00E03130">
            <w:pPr>
              <w:jc w:val="center"/>
            </w:pPr>
            <w:r w:rsidRPr="00B401A8">
              <w:t>270 µL</w:t>
            </w:r>
          </w:p>
        </w:tc>
        <w:tc>
          <w:tcPr>
            <w:tcW w:w="1606" w:type="pct"/>
            <w:vAlign w:val="center"/>
          </w:tcPr>
          <w:p w14:paraId="29EA37F0" w14:textId="6A13FFF7" w:rsidR="00E03130" w:rsidRPr="00B401A8" w:rsidRDefault="00E03130" w:rsidP="00E03130">
            <w:pPr>
              <w:jc w:val="center"/>
              <w:rPr>
                <w:lang w:val="fr-FR"/>
              </w:rPr>
            </w:pPr>
            <w:r w:rsidRPr="00B401A8">
              <w:t>See section</w:t>
            </w:r>
            <w:r w:rsidR="00E53D92" w:rsidRPr="00B401A8">
              <w:t xml:space="preserve"> </w:t>
            </w:r>
            <w:r w:rsidR="00E53D92" w:rsidRPr="00B401A8">
              <w:fldChar w:fldCharType="begin"/>
            </w:r>
            <w:r w:rsidR="00E53D92" w:rsidRPr="00B401A8">
              <w:instrText xml:space="preserve"> REF _Ref91078410 \r \h </w:instrText>
            </w:r>
            <w:r w:rsidR="00B401A8">
              <w:instrText xml:space="preserve"> \* MERGEFORMAT </w:instrText>
            </w:r>
            <w:r w:rsidR="00E53D92" w:rsidRPr="00B401A8">
              <w:fldChar w:fldCharType="separate"/>
            </w:r>
            <w:r w:rsidR="004531BF">
              <w:t>4.3.3</w:t>
            </w:r>
            <w:r w:rsidR="00E53D92" w:rsidRPr="00B401A8">
              <w:fldChar w:fldCharType="end"/>
            </w:r>
          </w:p>
        </w:tc>
      </w:tr>
      <w:tr w:rsidR="00E03130" w:rsidRPr="00B401A8" w14:paraId="7D502E8D" w14:textId="77777777" w:rsidTr="00E03130">
        <w:tc>
          <w:tcPr>
            <w:tcW w:w="2277" w:type="pct"/>
            <w:vAlign w:val="center"/>
          </w:tcPr>
          <w:p w14:paraId="14F17581" w14:textId="04E96E7D" w:rsidR="00E03130" w:rsidRPr="00B401A8" w:rsidRDefault="00E03130" w:rsidP="00E03130">
            <w:pPr>
              <w:jc w:val="center"/>
            </w:pPr>
            <w:r w:rsidRPr="00B401A8">
              <w:t>Spike Cal 8</w:t>
            </w:r>
          </w:p>
        </w:tc>
        <w:tc>
          <w:tcPr>
            <w:tcW w:w="1117" w:type="pct"/>
            <w:vAlign w:val="center"/>
          </w:tcPr>
          <w:p w14:paraId="0E35A272" w14:textId="641C0B7F" w:rsidR="00E03130" w:rsidRPr="00B401A8" w:rsidRDefault="00E03130" w:rsidP="00E03130">
            <w:pPr>
              <w:jc w:val="center"/>
            </w:pPr>
            <w:r w:rsidRPr="00B401A8">
              <w:t>270 µL</w:t>
            </w:r>
          </w:p>
        </w:tc>
        <w:tc>
          <w:tcPr>
            <w:tcW w:w="1606" w:type="pct"/>
            <w:vAlign w:val="center"/>
          </w:tcPr>
          <w:p w14:paraId="3AA594F4" w14:textId="363436F7" w:rsidR="00E03130" w:rsidRPr="00B401A8" w:rsidRDefault="00E03130" w:rsidP="00E03130">
            <w:pPr>
              <w:jc w:val="center"/>
            </w:pPr>
            <w:r w:rsidRPr="00B401A8">
              <w:t>See section</w:t>
            </w:r>
            <w:r w:rsidR="00E53D92" w:rsidRPr="00B401A8">
              <w:t xml:space="preserve"> </w:t>
            </w:r>
            <w:r w:rsidR="00E53D92" w:rsidRPr="00B401A8">
              <w:fldChar w:fldCharType="begin"/>
            </w:r>
            <w:r w:rsidR="00E53D92" w:rsidRPr="00B401A8">
              <w:instrText xml:space="preserve"> REF _Ref91078410 \r \h </w:instrText>
            </w:r>
            <w:r w:rsidR="00B401A8">
              <w:instrText xml:space="preserve"> \* MERGEFORMAT </w:instrText>
            </w:r>
            <w:r w:rsidR="00E53D92" w:rsidRPr="00B401A8">
              <w:fldChar w:fldCharType="separate"/>
            </w:r>
            <w:r w:rsidR="004531BF">
              <w:t>4.3.3</w:t>
            </w:r>
            <w:r w:rsidR="00E53D92" w:rsidRPr="00B401A8">
              <w:fldChar w:fldCharType="end"/>
            </w:r>
          </w:p>
        </w:tc>
      </w:tr>
      <w:tr w:rsidR="00964D41" w:rsidRPr="00B401A8" w14:paraId="288DA1CC" w14:textId="77777777" w:rsidTr="00E03130">
        <w:tc>
          <w:tcPr>
            <w:tcW w:w="2277" w:type="pct"/>
            <w:vAlign w:val="center"/>
          </w:tcPr>
          <w:p w14:paraId="0C0D9654" w14:textId="396CF3D5" w:rsidR="00964D41" w:rsidRPr="00B401A8" w:rsidRDefault="00964D41" w:rsidP="00964D41">
            <w:pPr>
              <w:jc w:val="center"/>
            </w:pPr>
            <w:r w:rsidRPr="00B401A8">
              <w:t>3-epi-24</w:t>
            </w:r>
            <w:r w:rsidRPr="00B401A8">
              <w:rPr>
                <w:i/>
              </w:rPr>
              <w:t>(R)</w:t>
            </w:r>
            <w:r w:rsidRPr="00B401A8">
              <w:t>,25-(OH)</w:t>
            </w:r>
            <w:r w:rsidRPr="00B401A8">
              <w:rPr>
                <w:vertAlign w:val="subscript"/>
              </w:rPr>
              <w:t>2</w:t>
            </w:r>
            <w:r>
              <w:t>-D2 d</w:t>
            </w:r>
            <w:r w:rsidRPr="00B401A8">
              <w:t>ilution</w:t>
            </w:r>
            <w:r>
              <w:t xml:space="preserve"> #1</w:t>
            </w:r>
          </w:p>
        </w:tc>
        <w:tc>
          <w:tcPr>
            <w:tcW w:w="1117" w:type="pct"/>
            <w:vAlign w:val="center"/>
          </w:tcPr>
          <w:p w14:paraId="004CD436" w14:textId="6E4B91C0" w:rsidR="00964D41" w:rsidRPr="00B401A8" w:rsidRDefault="00964D41" w:rsidP="00964D41">
            <w:pPr>
              <w:jc w:val="center"/>
            </w:pPr>
            <w:r>
              <w:t>100</w:t>
            </w:r>
            <w:r w:rsidRPr="00B401A8">
              <w:t> µL</w:t>
            </w:r>
          </w:p>
        </w:tc>
        <w:tc>
          <w:tcPr>
            <w:tcW w:w="1606" w:type="pct"/>
            <w:vAlign w:val="center"/>
          </w:tcPr>
          <w:p w14:paraId="1E75CEDC" w14:textId="443B8C21" w:rsidR="00964D41" w:rsidRPr="00B401A8" w:rsidRDefault="00964D41" w:rsidP="00964D41">
            <w:pPr>
              <w:jc w:val="center"/>
            </w:pPr>
            <w:r w:rsidRPr="00B401A8">
              <w:t xml:space="preserve">See section </w:t>
            </w:r>
            <w:r>
              <w:fldChar w:fldCharType="begin"/>
            </w:r>
            <w:r>
              <w:instrText xml:space="preserve"> REF _Ref132717684 \r \h </w:instrText>
            </w:r>
            <w:r>
              <w:fldChar w:fldCharType="separate"/>
            </w:r>
            <w:r w:rsidR="004531BF">
              <w:t>4.5.3</w:t>
            </w:r>
            <w:r>
              <w:fldChar w:fldCharType="end"/>
            </w:r>
          </w:p>
        </w:tc>
      </w:tr>
      <w:tr w:rsidR="00964D41" w:rsidRPr="00B401A8" w14:paraId="41CB49FC" w14:textId="77777777" w:rsidTr="00E03130">
        <w:tc>
          <w:tcPr>
            <w:tcW w:w="2277" w:type="pct"/>
            <w:vAlign w:val="center"/>
          </w:tcPr>
          <w:p w14:paraId="16C1ED6F" w14:textId="36403A79" w:rsidR="00964D41" w:rsidRPr="00B401A8" w:rsidRDefault="00964D41" w:rsidP="00964D41">
            <w:pPr>
              <w:jc w:val="center"/>
            </w:pPr>
            <w:r w:rsidRPr="00B401A8">
              <w:t>3-epi-24</w:t>
            </w:r>
            <w:r w:rsidRPr="00B401A8">
              <w:rPr>
                <w:i/>
              </w:rPr>
              <w:t>(R)</w:t>
            </w:r>
            <w:r w:rsidRPr="00B401A8">
              <w:t>,25-(OH)</w:t>
            </w:r>
            <w:r w:rsidRPr="00B401A8">
              <w:rPr>
                <w:vertAlign w:val="subscript"/>
              </w:rPr>
              <w:t>2</w:t>
            </w:r>
            <w:r>
              <w:t>-D2 d</w:t>
            </w:r>
            <w:r w:rsidRPr="00B401A8">
              <w:t>ilution</w:t>
            </w:r>
            <w:r>
              <w:t xml:space="preserve"> #2</w:t>
            </w:r>
            <w:r w:rsidRPr="00B401A8">
              <w:t xml:space="preserve"> </w:t>
            </w:r>
          </w:p>
        </w:tc>
        <w:tc>
          <w:tcPr>
            <w:tcW w:w="1117" w:type="pct"/>
            <w:vAlign w:val="center"/>
          </w:tcPr>
          <w:p w14:paraId="28BE880D" w14:textId="3F42C949" w:rsidR="00964D41" w:rsidRPr="00B401A8" w:rsidRDefault="00964D41" w:rsidP="00964D41">
            <w:pPr>
              <w:jc w:val="center"/>
            </w:pPr>
            <w:r>
              <w:t>20</w:t>
            </w:r>
            <w:r w:rsidRPr="00B401A8">
              <w:t> µL</w:t>
            </w:r>
          </w:p>
        </w:tc>
        <w:tc>
          <w:tcPr>
            <w:tcW w:w="1606" w:type="pct"/>
            <w:vAlign w:val="center"/>
          </w:tcPr>
          <w:p w14:paraId="30763490" w14:textId="1329F2F3" w:rsidR="00964D41" w:rsidRPr="00B401A8" w:rsidRDefault="00964D41" w:rsidP="00964D41">
            <w:pPr>
              <w:jc w:val="center"/>
            </w:pPr>
            <w:r w:rsidRPr="00B401A8">
              <w:t xml:space="preserve">See section </w:t>
            </w:r>
            <w:r>
              <w:fldChar w:fldCharType="begin"/>
            </w:r>
            <w:r>
              <w:instrText xml:space="preserve"> REF _Ref132717684 \r \h </w:instrText>
            </w:r>
            <w:r>
              <w:fldChar w:fldCharType="separate"/>
            </w:r>
            <w:r w:rsidR="004531BF">
              <w:t>4.5.3</w:t>
            </w:r>
            <w:r>
              <w:fldChar w:fldCharType="end"/>
            </w:r>
          </w:p>
        </w:tc>
      </w:tr>
      <w:tr w:rsidR="00964D41" w:rsidRPr="00B401A8" w14:paraId="4CA67B52" w14:textId="77777777" w:rsidTr="00E03130">
        <w:tc>
          <w:tcPr>
            <w:tcW w:w="2277" w:type="pct"/>
            <w:vAlign w:val="center"/>
          </w:tcPr>
          <w:p w14:paraId="7A19045A" w14:textId="0AB19E68" w:rsidR="00964D41" w:rsidRPr="00B401A8" w:rsidRDefault="00964D41" w:rsidP="00964D41">
            <w:pPr>
              <w:jc w:val="center"/>
            </w:pPr>
            <w:r w:rsidRPr="00B401A8">
              <w:t>ISTD dilution</w:t>
            </w:r>
          </w:p>
        </w:tc>
        <w:tc>
          <w:tcPr>
            <w:tcW w:w="1117" w:type="pct"/>
            <w:vAlign w:val="center"/>
          </w:tcPr>
          <w:p w14:paraId="2CC8DDB8" w14:textId="29D4ADE5" w:rsidR="00964D41" w:rsidRPr="00B401A8" w:rsidRDefault="00964D41" w:rsidP="00964D41">
            <w:pPr>
              <w:jc w:val="center"/>
            </w:pPr>
            <w:r w:rsidRPr="00B401A8">
              <w:t>48 µL</w:t>
            </w:r>
          </w:p>
        </w:tc>
        <w:tc>
          <w:tcPr>
            <w:tcW w:w="1606" w:type="pct"/>
            <w:vAlign w:val="center"/>
          </w:tcPr>
          <w:p w14:paraId="30EE9A69" w14:textId="566CD9DB" w:rsidR="00964D41" w:rsidRPr="00B401A8" w:rsidRDefault="00964D41" w:rsidP="00964D41">
            <w:pPr>
              <w:jc w:val="center"/>
            </w:pPr>
            <w:r w:rsidRPr="00B401A8">
              <w:t xml:space="preserve">See section </w:t>
            </w:r>
            <w:r w:rsidRPr="00B401A8">
              <w:fldChar w:fldCharType="begin"/>
            </w:r>
            <w:r w:rsidRPr="00B401A8">
              <w:instrText xml:space="preserve"> REF _Ref126679111 \r \h </w:instrText>
            </w:r>
            <w:r>
              <w:instrText xml:space="preserve"> \* MERGEFORMAT </w:instrText>
            </w:r>
            <w:r w:rsidRPr="00B401A8">
              <w:fldChar w:fldCharType="separate"/>
            </w:r>
            <w:r w:rsidR="004531BF">
              <w:t>4.4.1</w:t>
            </w:r>
            <w:r w:rsidRPr="00B401A8">
              <w:fldChar w:fldCharType="end"/>
            </w:r>
          </w:p>
        </w:tc>
      </w:tr>
      <w:tr w:rsidR="00964D41" w:rsidRPr="00B401A8" w14:paraId="33769969" w14:textId="77777777" w:rsidTr="00E03130">
        <w:tc>
          <w:tcPr>
            <w:tcW w:w="2277" w:type="pct"/>
            <w:vAlign w:val="center"/>
          </w:tcPr>
          <w:p w14:paraId="0B3B271D" w14:textId="48966314" w:rsidR="00964D41" w:rsidRPr="00B401A8" w:rsidRDefault="00964D41" w:rsidP="00964D41">
            <w:pPr>
              <w:jc w:val="center"/>
            </w:pPr>
            <w:r w:rsidRPr="00B401A8">
              <w:t>Resuspension solution (80% MeOH</w:t>
            </w:r>
            <w:r w:rsidRPr="00B401A8">
              <w:rPr>
                <w:vertAlign w:val="subscript"/>
              </w:rPr>
              <w:t>(aq)</w:t>
            </w:r>
            <w:r w:rsidRPr="00B401A8">
              <w:t>)</w:t>
            </w:r>
          </w:p>
        </w:tc>
        <w:tc>
          <w:tcPr>
            <w:tcW w:w="1117" w:type="pct"/>
            <w:vAlign w:val="center"/>
          </w:tcPr>
          <w:p w14:paraId="77582D58" w14:textId="360CE37B" w:rsidR="00964D41" w:rsidRPr="00B401A8" w:rsidRDefault="00964D41" w:rsidP="00964D41">
            <w:pPr>
              <w:jc w:val="center"/>
            </w:pPr>
            <w:r w:rsidRPr="00B401A8">
              <w:t>≈ 9</w:t>
            </w:r>
            <w:r>
              <w:t>,3</w:t>
            </w:r>
            <w:r w:rsidRPr="00B401A8">
              <w:t> mL</w:t>
            </w:r>
          </w:p>
        </w:tc>
        <w:tc>
          <w:tcPr>
            <w:tcW w:w="1606" w:type="pct"/>
            <w:vAlign w:val="center"/>
          </w:tcPr>
          <w:p w14:paraId="0CD07073" w14:textId="61B7CF9A" w:rsidR="00964D41" w:rsidRPr="00B401A8" w:rsidRDefault="00964D41" w:rsidP="00964D41">
            <w:pPr>
              <w:jc w:val="center"/>
            </w:pPr>
            <w:r w:rsidRPr="00B401A8">
              <w:t xml:space="preserve">See section </w:t>
            </w:r>
            <w:r w:rsidRPr="00B401A8">
              <w:fldChar w:fldCharType="begin"/>
            </w:r>
            <w:r w:rsidRPr="00B401A8">
              <w:instrText xml:space="preserve"> REF _Ref126676405 \r \h </w:instrText>
            </w:r>
            <w:r>
              <w:instrText xml:space="preserve"> \* MERGEFORMAT </w:instrText>
            </w:r>
            <w:r w:rsidRPr="00B401A8">
              <w:fldChar w:fldCharType="separate"/>
            </w:r>
            <w:r w:rsidR="004531BF">
              <w:t>4.2.3.3</w:t>
            </w:r>
            <w:r w:rsidRPr="00B401A8">
              <w:fldChar w:fldCharType="end"/>
            </w:r>
          </w:p>
        </w:tc>
      </w:tr>
    </w:tbl>
    <w:p w14:paraId="47C175E7" w14:textId="124F4CF2" w:rsidR="00644ACC" w:rsidRPr="00B401A8" w:rsidRDefault="00644ACC" w:rsidP="00C858C7">
      <w:pPr>
        <w:rPr>
          <w:b/>
          <w:highlight w:val="yellow"/>
        </w:rPr>
      </w:pPr>
    </w:p>
    <w:p w14:paraId="6B142727" w14:textId="492377C6" w:rsidR="00964D41" w:rsidRPr="00964D41" w:rsidRDefault="00964D41" w:rsidP="00C858C7">
      <w:pPr>
        <w:rPr>
          <w:b/>
        </w:rPr>
      </w:pPr>
      <w:r w:rsidRPr="00964D41">
        <w:rPr>
          <w:b/>
        </w:rPr>
        <w:t>SST 1</w:t>
      </w:r>
      <w:r>
        <w:rPr>
          <w:b/>
        </w:rPr>
        <w:t>:</w:t>
      </w:r>
    </w:p>
    <w:p w14:paraId="03FD35CA" w14:textId="37F72DA7" w:rsidR="0012489F" w:rsidRPr="00B401A8" w:rsidRDefault="00B5644E" w:rsidP="00C858C7">
      <w:r w:rsidRPr="00B401A8">
        <w:t xml:space="preserve">To </w:t>
      </w:r>
      <w:r w:rsidR="00964D41">
        <w:t>a</w:t>
      </w:r>
      <w:r w:rsidRPr="00B401A8">
        <w:t xml:space="preserve"> 10 mL amber headspace vial, </w:t>
      </w:r>
      <w:r w:rsidR="00E53D92" w:rsidRPr="00B401A8">
        <w:t xml:space="preserve">add </w:t>
      </w:r>
      <w:r w:rsidR="0012489F" w:rsidRPr="00B401A8">
        <w:t>the following</w:t>
      </w:r>
      <w:r w:rsidR="0085235E">
        <w:t>, using the pipette tips indicated at each step</w:t>
      </w:r>
      <w:r w:rsidR="00964D41">
        <w:t xml:space="preserve"> and mix </w:t>
      </w:r>
      <w:r w:rsidR="00742629">
        <w:t>thoroughly</w:t>
      </w:r>
      <w:r w:rsidR="0012489F" w:rsidRPr="00B401A8">
        <w:t>:</w:t>
      </w:r>
    </w:p>
    <w:p w14:paraId="20BA347A" w14:textId="51C0CBDF" w:rsidR="0012489F" w:rsidRPr="00B401A8" w:rsidRDefault="00964D41" w:rsidP="00742629">
      <w:pPr>
        <w:pStyle w:val="ListParagraph"/>
        <w:numPr>
          <w:ilvl w:val="0"/>
          <w:numId w:val="24"/>
        </w:numPr>
      </w:pPr>
      <w:r>
        <w:t>468</w:t>
      </w:r>
      <w:r w:rsidR="00742629">
        <w:t>5</w:t>
      </w:r>
      <w:r w:rsidR="0012489F" w:rsidRPr="00B401A8">
        <w:t> </w:t>
      </w:r>
      <w:r w:rsidR="00E53D92" w:rsidRPr="00B401A8">
        <w:t xml:space="preserve">µL </w:t>
      </w:r>
      <w:r w:rsidR="00B5644E" w:rsidRPr="00B401A8">
        <w:t xml:space="preserve">resuspension dilution </w:t>
      </w:r>
      <w:r w:rsidR="00E53D92" w:rsidRPr="00B401A8">
        <w:t>(Combitip advanced</w:t>
      </w:r>
      <w:r w:rsidR="00E53D92" w:rsidRPr="00742629">
        <w:rPr>
          <w:vertAlign w:val="superscript"/>
        </w:rPr>
        <w:t>®</w:t>
      </w:r>
      <w:r w:rsidR="0012489F" w:rsidRPr="00B401A8">
        <w:t xml:space="preserve"> 5.0 mL)</w:t>
      </w:r>
    </w:p>
    <w:p w14:paraId="4C65A829" w14:textId="27ACF945" w:rsidR="0012489F" w:rsidRPr="00B401A8" w:rsidRDefault="00964D41" w:rsidP="00117F37">
      <w:pPr>
        <w:pStyle w:val="ListParagraph"/>
        <w:numPr>
          <w:ilvl w:val="0"/>
          <w:numId w:val="24"/>
        </w:numPr>
      </w:pPr>
      <w:r>
        <w:t>20</w:t>
      </w:r>
      <w:r w:rsidR="0012489F" w:rsidRPr="00B401A8">
        <w:t> </w:t>
      </w:r>
      <w:r w:rsidR="00E53D92" w:rsidRPr="00B401A8">
        <w:t>µL</w:t>
      </w:r>
      <w:r w:rsidR="00B5644E" w:rsidRPr="00B401A8">
        <w:t xml:space="preserve"> </w:t>
      </w:r>
      <w:r w:rsidR="00E53D92" w:rsidRPr="00B401A8">
        <w:t>3-epi-24</w:t>
      </w:r>
      <w:r w:rsidR="00E53D92" w:rsidRPr="00B401A8">
        <w:rPr>
          <w:i/>
        </w:rPr>
        <w:t>(R)</w:t>
      </w:r>
      <w:r w:rsidR="00E53D92" w:rsidRPr="00B401A8">
        <w:t>,25-(OH)</w:t>
      </w:r>
      <w:r w:rsidR="00E53D92" w:rsidRPr="00B401A8">
        <w:rPr>
          <w:vertAlign w:val="subscript"/>
        </w:rPr>
        <w:t>2</w:t>
      </w:r>
      <w:r>
        <w:t>-D2</w:t>
      </w:r>
      <w:r w:rsidR="00B5644E" w:rsidRPr="00B401A8">
        <w:t xml:space="preserve"> </w:t>
      </w:r>
      <w:r w:rsidR="002151A4" w:rsidRPr="00B401A8">
        <w:t>dilution</w:t>
      </w:r>
      <w:r>
        <w:t xml:space="preserve"> #2</w:t>
      </w:r>
      <w:r w:rsidR="002151A4" w:rsidRPr="00B401A8">
        <w:t xml:space="preserve"> </w:t>
      </w:r>
      <w:r w:rsidR="00B5644E" w:rsidRPr="00B401A8">
        <w:t>(Combitip advanced</w:t>
      </w:r>
      <w:r w:rsidR="00B5644E" w:rsidRPr="00B401A8">
        <w:rPr>
          <w:vertAlign w:val="superscript"/>
        </w:rPr>
        <w:t>®</w:t>
      </w:r>
      <w:r w:rsidR="00B5644E" w:rsidRPr="00B401A8">
        <w:t xml:space="preserve"> 0.1 mL)</w:t>
      </w:r>
    </w:p>
    <w:p w14:paraId="6849FD81" w14:textId="7340CBD4" w:rsidR="0012489F" w:rsidRDefault="002151A4" w:rsidP="00117F37">
      <w:pPr>
        <w:pStyle w:val="ListParagraph"/>
        <w:numPr>
          <w:ilvl w:val="0"/>
          <w:numId w:val="24"/>
        </w:numPr>
      </w:pPr>
      <w:r>
        <w:t>24 µL ISTD dilution</w:t>
      </w:r>
      <w:r w:rsidR="00B5644E" w:rsidRPr="00B401A8">
        <w:rPr>
          <w:vertAlign w:val="subscript"/>
        </w:rPr>
        <w:t xml:space="preserve"> </w:t>
      </w:r>
      <w:r w:rsidR="00B5644E" w:rsidRPr="00B401A8">
        <w:t>(Combitip advanced</w:t>
      </w:r>
      <w:r w:rsidR="00B5644E" w:rsidRPr="00B401A8">
        <w:rPr>
          <w:vertAlign w:val="superscript"/>
        </w:rPr>
        <w:t>®</w:t>
      </w:r>
      <w:r w:rsidR="00B5644E" w:rsidRPr="00B401A8">
        <w:t xml:space="preserve"> 0.1 mL)</w:t>
      </w:r>
    </w:p>
    <w:p w14:paraId="22AC7091" w14:textId="73E53F47" w:rsidR="0012489F" w:rsidRPr="00B401A8" w:rsidRDefault="00964D41" w:rsidP="00964D41">
      <w:pPr>
        <w:pStyle w:val="ListParagraph"/>
        <w:numPr>
          <w:ilvl w:val="0"/>
          <w:numId w:val="24"/>
        </w:numPr>
      </w:pPr>
      <w:r>
        <w:t>270 µL Spike Cal 1 (</w:t>
      </w:r>
      <w:r w:rsidRPr="00B401A8">
        <w:t>Combitip advanced</w:t>
      </w:r>
      <w:r w:rsidRPr="00B401A8">
        <w:rPr>
          <w:vertAlign w:val="superscript"/>
        </w:rPr>
        <w:t>®</w:t>
      </w:r>
      <w:r w:rsidRPr="00B401A8">
        <w:t xml:space="preserve"> 0.5 mL)</w:t>
      </w:r>
    </w:p>
    <w:p w14:paraId="4B16EC73" w14:textId="761B139A" w:rsidR="00964D41" w:rsidRPr="00964D41" w:rsidRDefault="00964D41" w:rsidP="00964D41">
      <w:pPr>
        <w:rPr>
          <w:b/>
        </w:rPr>
      </w:pPr>
      <w:r w:rsidRPr="00964D41">
        <w:rPr>
          <w:b/>
        </w:rPr>
        <w:t>SST</w:t>
      </w:r>
      <w:r>
        <w:rPr>
          <w:b/>
        </w:rPr>
        <w:t xml:space="preserve"> 2:</w:t>
      </w:r>
    </w:p>
    <w:p w14:paraId="71508C56" w14:textId="4EE77043" w:rsidR="00964D41" w:rsidRPr="00B401A8" w:rsidRDefault="00964D41" w:rsidP="00964D41">
      <w:r w:rsidRPr="00B401A8">
        <w:t xml:space="preserve">To </w:t>
      </w:r>
      <w:r>
        <w:t>a</w:t>
      </w:r>
      <w:r w:rsidRPr="00B401A8">
        <w:t xml:space="preserve"> 10 mL amber headspace vial, add the following</w:t>
      </w:r>
      <w:r>
        <w:t xml:space="preserve">, using the pipette tips indicated at each step and mix </w:t>
      </w:r>
      <w:r w:rsidR="00742629">
        <w:t>thoroughly</w:t>
      </w:r>
      <w:r w:rsidRPr="00B401A8">
        <w:t>:</w:t>
      </w:r>
    </w:p>
    <w:p w14:paraId="63923F47" w14:textId="7C9C2CB1" w:rsidR="00964D41" w:rsidRPr="00B401A8" w:rsidRDefault="00742629" w:rsidP="00964D41">
      <w:pPr>
        <w:pStyle w:val="ListParagraph"/>
        <w:numPr>
          <w:ilvl w:val="0"/>
          <w:numId w:val="24"/>
        </w:numPr>
      </w:pPr>
      <w:r>
        <w:t>4605</w:t>
      </w:r>
      <w:r w:rsidR="00964D41" w:rsidRPr="00B401A8">
        <w:t> µL resuspension dilution (Combitip advanced</w:t>
      </w:r>
      <w:r w:rsidR="00964D41" w:rsidRPr="00B401A8">
        <w:rPr>
          <w:vertAlign w:val="superscript"/>
        </w:rPr>
        <w:t>®</w:t>
      </w:r>
      <w:r w:rsidR="00964D41" w:rsidRPr="00B401A8">
        <w:t xml:space="preserve"> 5.0 mL)</w:t>
      </w:r>
    </w:p>
    <w:p w14:paraId="7C926F3D" w14:textId="33B096CF" w:rsidR="00964D41" w:rsidRPr="00B401A8" w:rsidRDefault="00964D41" w:rsidP="00964D41">
      <w:pPr>
        <w:pStyle w:val="ListParagraph"/>
        <w:numPr>
          <w:ilvl w:val="0"/>
          <w:numId w:val="24"/>
        </w:numPr>
      </w:pPr>
      <w:r>
        <w:t>100</w:t>
      </w:r>
      <w:r w:rsidRPr="00B401A8">
        <w:t> µL 3-epi-24</w:t>
      </w:r>
      <w:r w:rsidRPr="00B401A8">
        <w:rPr>
          <w:i/>
        </w:rPr>
        <w:t>(R)</w:t>
      </w:r>
      <w:r w:rsidRPr="00B401A8">
        <w:t>,25-(OH)</w:t>
      </w:r>
      <w:r w:rsidRPr="00B401A8">
        <w:rPr>
          <w:vertAlign w:val="subscript"/>
        </w:rPr>
        <w:t>2</w:t>
      </w:r>
      <w:r>
        <w:t>-D2</w:t>
      </w:r>
      <w:r w:rsidRPr="00B401A8">
        <w:t xml:space="preserve"> dilution</w:t>
      </w:r>
      <w:r>
        <w:t xml:space="preserve"> #1</w:t>
      </w:r>
      <w:r w:rsidRPr="00B401A8">
        <w:t xml:space="preserve"> (Combitip advanced</w:t>
      </w:r>
      <w:r w:rsidRPr="00B401A8">
        <w:rPr>
          <w:vertAlign w:val="superscript"/>
        </w:rPr>
        <w:t>®</w:t>
      </w:r>
      <w:r w:rsidRPr="00B401A8">
        <w:t xml:space="preserve"> 0.1 mL)</w:t>
      </w:r>
    </w:p>
    <w:p w14:paraId="18C27F4F" w14:textId="77777777" w:rsidR="00964D41" w:rsidRDefault="00964D41" w:rsidP="00964D41">
      <w:pPr>
        <w:pStyle w:val="ListParagraph"/>
        <w:numPr>
          <w:ilvl w:val="0"/>
          <w:numId w:val="24"/>
        </w:numPr>
      </w:pPr>
      <w:r>
        <w:t>24 µL ISTD dilution</w:t>
      </w:r>
      <w:r w:rsidRPr="00B401A8">
        <w:rPr>
          <w:vertAlign w:val="subscript"/>
        </w:rPr>
        <w:t xml:space="preserve"> </w:t>
      </w:r>
      <w:r w:rsidRPr="00B401A8">
        <w:t>(Combitip advanced</w:t>
      </w:r>
      <w:r w:rsidRPr="00B401A8">
        <w:rPr>
          <w:vertAlign w:val="superscript"/>
        </w:rPr>
        <w:t>®</w:t>
      </w:r>
      <w:r w:rsidRPr="00B401A8">
        <w:t xml:space="preserve"> 0.1 mL)</w:t>
      </w:r>
    </w:p>
    <w:p w14:paraId="54B4564F" w14:textId="77777777" w:rsidR="00964D41" w:rsidRDefault="00964D41" w:rsidP="00C858C7">
      <w:pPr>
        <w:pStyle w:val="ListParagraph"/>
        <w:numPr>
          <w:ilvl w:val="0"/>
          <w:numId w:val="24"/>
        </w:numPr>
      </w:pPr>
      <w:r>
        <w:t>270 µL Spike Cal 8 (</w:t>
      </w:r>
      <w:r w:rsidRPr="00B401A8">
        <w:t>Combitip advanced</w:t>
      </w:r>
      <w:r w:rsidRPr="00B401A8">
        <w:rPr>
          <w:vertAlign w:val="superscript"/>
        </w:rPr>
        <w:t>®</w:t>
      </w:r>
      <w:r w:rsidRPr="00B401A8">
        <w:t xml:space="preserve"> 0.5 mL)</w:t>
      </w:r>
    </w:p>
    <w:p w14:paraId="410FBBF0" w14:textId="0BA1CF5C" w:rsidR="00B5644E" w:rsidRPr="00B401A8" w:rsidRDefault="00B5644E" w:rsidP="00964D41">
      <w:r w:rsidRPr="00B401A8">
        <w:t>Aliquots of ca. 1 mL can be stored in</w:t>
      </w:r>
      <w:r w:rsidR="00964D41">
        <w:t xml:space="preserve"> 1.5 ml amber sample vials at -8</w:t>
      </w:r>
      <w:r w:rsidRPr="00B401A8">
        <w:t>0 °C until use.</w:t>
      </w:r>
    </w:p>
    <w:p w14:paraId="5C783075" w14:textId="77777777" w:rsidR="0012489F" w:rsidRPr="00B401A8" w:rsidRDefault="0012489F" w:rsidP="00C858C7"/>
    <w:p w14:paraId="74381E5D" w14:textId="3B0B8DFC" w:rsidR="00B5644E" w:rsidRPr="00B401A8" w:rsidRDefault="00B5644E" w:rsidP="00C858C7">
      <w:r w:rsidRPr="00B401A8">
        <w:t xml:space="preserve">SST1 and SST2 correspond to </w:t>
      </w:r>
      <w:r w:rsidR="00593611" w:rsidRPr="00B401A8">
        <w:t xml:space="preserve">≈ </w:t>
      </w:r>
      <w:r w:rsidRPr="00B401A8">
        <w:t xml:space="preserve">70% of Cal 1 and Cal 8 </w:t>
      </w:r>
      <w:r w:rsidR="00593611" w:rsidRPr="00B401A8">
        <w:t xml:space="preserve">(analyte and ISTD) </w:t>
      </w:r>
      <w:r w:rsidRPr="00B401A8">
        <w:t>concentrations after sample preparation to account for process efficiency.</w:t>
      </w:r>
      <w:r w:rsidR="00593611" w:rsidRPr="00B401A8">
        <w:t xml:space="preserve"> </w:t>
      </w:r>
      <w:r w:rsidRPr="00B401A8">
        <w:t>Final SST concentrations are as follows:</w:t>
      </w:r>
    </w:p>
    <w:p w14:paraId="26D01156" w14:textId="77777777" w:rsidR="00A0298C" w:rsidRPr="00B401A8" w:rsidRDefault="00A0298C" w:rsidP="00C858C7"/>
    <w:p w14:paraId="3ED666C2" w14:textId="66223563"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4531BF">
        <w:rPr>
          <w:b/>
          <w:i w:val="0"/>
          <w:noProof/>
        </w:rPr>
        <w:t>20</w:t>
      </w:r>
      <w:r w:rsidRPr="00ED6E24">
        <w:rPr>
          <w:b/>
          <w:i w:val="0"/>
        </w:rPr>
        <w:fldChar w:fldCharType="end"/>
      </w:r>
      <w:r w:rsidRPr="00ED6E24">
        <w:rPr>
          <w:b/>
          <w:i w:val="0"/>
        </w:rPr>
        <w:t>:</w:t>
      </w:r>
      <w:r w:rsidRPr="00ED6E24">
        <w:rPr>
          <w:i w:val="0"/>
        </w:rPr>
        <w:t xml:space="preserve"> Composition of SST1 and SST2.</w:t>
      </w:r>
    </w:p>
    <w:tbl>
      <w:tblPr>
        <w:tblStyle w:val="TableGrid"/>
        <w:tblW w:w="5000" w:type="pct"/>
        <w:tblLook w:val="04A0" w:firstRow="1" w:lastRow="0" w:firstColumn="1" w:lastColumn="0" w:noHBand="0" w:noVBand="1"/>
      </w:tblPr>
      <w:tblGrid>
        <w:gridCol w:w="988"/>
        <w:gridCol w:w="2692"/>
        <w:gridCol w:w="2128"/>
        <w:gridCol w:w="3208"/>
      </w:tblGrid>
      <w:tr w:rsidR="00593611" w:rsidRPr="00B401A8" w14:paraId="37F20100" w14:textId="401C5683" w:rsidTr="00AB7C29">
        <w:tc>
          <w:tcPr>
            <w:tcW w:w="548" w:type="pct"/>
            <w:vAlign w:val="center"/>
          </w:tcPr>
          <w:p w14:paraId="358C300F" w14:textId="40A9E8CE" w:rsidR="00593611" w:rsidRPr="00B401A8" w:rsidRDefault="00593611" w:rsidP="00B5644E">
            <w:pPr>
              <w:jc w:val="center"/>
              <w:rPr>
                <w:b/>
              </w:rPr>
            </w:pPr>
            <w:r w:rsidRPr="00B401A8">
              <w:rPr>
                <w:b/>
              </w:rPr>
              <w:t>Sample</w:t>
            </w:r>
          </w:p>
        </w:tc>
        <w:tc>
          <w:tcPr>
            <w:tcW w:w="1493" w:type="pct"/>
            <w:vAlign w:val="center"/>
          </w:tcPr>
          <w:p w14:paraId="656FEC75" w14:textId="634D028B" w:rsidR="00AB7C29" w:rsidRDefault="00593611" w:rsidP="00964D41">
            <w:pPr>
              <w:jc w:val="center"/>
              <w:rPr>
                <w:b/>
              </w:rPr>
            </w:pPr>
            <w:r w:rsidRPr="00B401A8">
              <w:rPr>
                <w:b/>
              </w:rPr>
              <w:t>c(24</w:t>
            </w:r>
            <w:r w:rsidRPr="00B401A8">
              <w:rPr>
                <w:b/>
                <w:i/>
              </w:rPr>
              <w:t>(R)</w:t>
            </w:r>
            <w:r w:rsidRPr="00B401A8">
              <w:rPr>
                <w:b/>
              </w:rPr>
              <w:t>,25-(OH)</w:t>
            </w:r>
            <w:r w:rsidRPr="00B401A8">
              <w:rPr>
                <w:b/>
                <w:vertAlign w:val="subscript"/>
              </w:rPr>
              <w:t>2</w:t>
            </w:r>
            <w:r w:rsidRPr="00B401A8">
              <w:rPr>
                <w:b/>
              </w:rPr>
              <w:t>-D</w:t>
            </w:r>
            <w:r w:rsidR="00AB7C29">
              <w:rPr>
                <w:b/>
              </w:rPr>
              <w:t>2</w:t>
            </w:r>
            <w:r w:rsidRPr="00B401A8">
              <w:rPr>
                <w:b/>
              </w:rPr>
              <w:t>)</w:t>
            </w:r>
          </w:p>
          <w:p w14:paraId="5E1C7C40" w14:textId="5B0B8EBE" w:rsidR="00593611" w:rsidRPr="00B401A8" w:rsidRDefault="00593611" w:rsidP="00964D41">
            <w:pPr>
              <w:jc w:val="center"/>
              <w:rPr>
                <w:b/>
              </w:rPr>
            </w:pPr>
            <w:r w:rsidRPr="00B401A8">
              <w:rPr>
                <w:b/>
              </w:rPr>
              <w:t>[ng/mL]</w:t>
            </w:r>
          </w:p>
        </w:tc>
        <w:tc>
          <w:tcPr>
            <w:tcW w:w="1180" w:type="pct"/>
            <w:vAlign w:val="center"/>
          </w:tcPr>
          <w:p w14:paraId="25F0CCFD" w14:textId="77777777" w:rsidR="00AB7C29" w:rsidRDefault="00593611" w:rsidP="00593611">
            <w:pPr>
              <w:jc w:val="center"/>
              <w:rPr>
                <w:b/>
              </w:rPr>
            </w:pPr>
            <w:r w:rsidRPr="00B401A8">
              <w:rPr>
                <w:b/>
              </w:rPr>
              <w:t>c(ISTD)</w:t>
            </w:r>
          </w:p>
          <w:p w14:paraId="05D78410" w14:textId="6497930A" w:rsidR="00593611" w:rsidRPr="00B401A8" w:rsidRDefault="00593611" w:rsidP="00593611">
            <w:pPr>
              <w:jc w:val="center"/>
              <w:rPr>
                <w:b/>
              </w:rPr>
            </w:pPr>
            <w:r w:rsidRPr="00B401A8">
              <w:rPr>
                <w:b/>
              </w:rPr>
              <w:t xml:space="preserve">[ng/mL] </w:t>
            </w:r>
          </w:p>
        </w:tc>
        <w:tc>
          <w:tcPr>
            <w:tcW w:w="1780" w:type="pct"/>
          </w:tcPr>
          <w:p w14:paraId="7E7B05F0" w14:textId="77777777" w:rsidR="00AB7C29" w:rsidRDefault="00593611" w:rsidP="00B5644E">
            <w:pPr>
              <w:jc w:val="center"/>
              <w:rPr>
                <w:b/>
              </w:rPr>
            </w:pPr>
            <w:r w:rsidRPr="00B401A8">
              <w:rPr>
                <w:b/>
              </w:rPr>
              <w:t>c(3-epi-24</w:t>
            </w:r>
            <w:r w:rsidRPr="00B401A8">
              <w:rPr>
                <w:b/>
                <w:i/>
              </w:rPr>
              <w:t>(R)</w:t>
            </w:r>
            <w:r w:rsidRPr="00B401A8">
              <w:rPr>
                <w:b/>
              </w:rPr>
              <w:t>,25-(OH)</w:t>
            </w:r>
            <w:r w:rsidRPr="00B401A8">
              <w:rPr>
                <w:b/>
                <w:vertAlign w:val="subscript"/>
              </w:rPr>
              <w:t>2</w:t>
            </w:r>
            <w:r w:rsidR="00AB7C29">
              <w:rPr>
                <w:b/>
              </w:rPr>
              <w:t>-D2</w:t>
            </w:r>
            <w:r w:rsidRPr="00B401A8">
              <w:rPr>
                <w:b/>
              </w:rPr>
              <w:t>)</w:t>
            </w:r>
          </w:p>
          <w:p w14:paraId="1A2FC38C" w14:textId="61D68A0D" w:rsidR="00593611" w:rsidRPr="00B401A8" w:rsidRDefault="00593611" w:rsidP="00B5644E">
            <w:pPr>
              <w:jc w:val="center"/>
              <w:rPr>
                <w:b/>
              </w:rPr>
            </w:pPr>
            <w:r w:rsidRPr="00B401A8">
              <w:rPr>
                <w:b/>
              </w:rPr>
              <w:t>[ng/mL]</w:t>
            </w:r>
          </w:p>
        </w:tc>
      </w:tr>
      <w:tr w:rsidR="00593611" w:rsidRPr="00B401A8" w14:paraId="2F7FF599" w14:textId="356D912D" w:rsidTr="00AB7C29">
        <w:tc>
          <w:tcPr>
            <w:tcW w:w="548" w:type="pct"/>
            <w:vAlign w:val="center"/>
          </w:tcPr>
          <w:p w14:paraId="5A1D36C3" w14:textId="0DB732A6" w:rsidR="00593611" w:rsidRPr="00B401A8" w:rsidRDefault="00593611" w:rsidP="00B5644E">
            <w:pPr>
              <w:jc w:val="center"/>
              <w:rPr>
                <w:lang w:val="fr-FR"/>
              </w:rPr>
            </w:pPr>
            <w:r w:rsidRPr="00B401A8">
              <w:rPr>
                <w:lang w:val="fr-FR"/>
              </w:rPr>
              <w:t>SST1</w:t>
            </w:r>
          </w:p>
        </w:tc>
        <w:tc>
          <w:tcPr>
            <w:tcW w:w="1493" w:type="pct"/>
            <w:vAlign w:val="center"/>
          </w:tcPr>
          <w:p w14:paraId="2DCAC7E8" w14:textId="0BC3C4DA" w:rsidR="00593611" w:rsidRPr="00B401A8" w:rsidRDefault="0012489F" w:rsidP="00B5644E">
            <w:pPr>
              <w:jc w:val="center"/>
            </w:pPr>
            <w:r w:rsidRPr="00B401A8">
              <w:t>0.405</w:t>
            </w:r>
          </w:p>
        </w:tc>
        <w:tc>
          <w:tcPr>
            <w:tcW w:w="1180" w:type="pct"/>
            <w:vAlign w:val="center"/>
          </w:tcPr>
          <w:p w14:paraId="5763ECCA" w14:textId="51D60938" w:rsidR="00593611" w:rsidRPr="00B401A8" w:rsidRDefault="0012489F" w:rsidP="00B5644E">
            <w:pPr>
              <w:jc w:val="center"/>
              <w:rPr>
                <w:lang w:val="fr-FR"/>
              </w:rPr>
            </w:pPr>
            <w:r w:rsidRPr="00B401A8">
              <w:rPr>
                <w:lang w:val="fr-FR"/>
              </w:rPr>
              <w:t>4.80</w:t>
            </w:r>
          </w:p>
        </w:tc>
        <w:tc>
          <w:tcPr>
            <w:tcW w:w="1780" w:type="pct"/>
          </w:tcPr>
          <w:p w14:paraId="4767317B" w14:textId="43D5E6AA" w:rsidR="00593611" w:rsidRPr="00B401A8" w:rsidRDefault="00964D41" w:rsidP="00B5644E">
            <w:pPr>
              <w:jc w:val="center"/>
            </w:pPr>
            <w:r>
              <w:t>0.800</w:t>
            </w:r>
          </w:p>
        </w:tc>
      </w:tr>
      <w:tr w:rsidR="00593611" w:rsidRPr="00B401A8" w14:paraId="51B2591E" w14:textId="5CE2161F" w:rsidTr="00AB7C29">
        <w:tc>
          <w:tcPr>
            <w:tcW w:w="548" w:type="pct"/>
            <w:vAlign w:val="center"/>
          </w:tcPr>
          <w:p w14:paraId="5AFDBDDB" w14:textId="7A86BBE1" w:rsidR="00593611" w:rsidRPr="00B401A8" w:rsidRDefault="00593611" w:rsidP="00593611">
            <w:pPr>
              <w:jc w:val="center"/>
            </w:pPr>
            <w:r w:rsidRPr="00B401A8">
              <w:t>SST2</w:t>
            </w:r>
          </w:p>
        </w:tc>
        <w:tc>
          <w:tcPr>
            <w:tcW w:w="1493" w:type="pct"/>
            <w:vAlign w:val="center"/>
          </w:tcPr>
          <w:p w14:paraId="53695B24" w14:textId="0BED5B68" w:rsidR="00593611" w:rsidRPr="00B401A8" w:rsidRDefault="00984259" w:rsidP="00B5644E">
            <w:pPr>
              <w:jc w:val="center"/>
            </w:pPr>
            <w:r w:rsidRPr="00B401A8">
              <w:t>48.6</w:t>
            </w:r>
          </w:p>
        </w:tc>
        <w:tc>
          <w:tcPr>
            <w:tcW w:w="1180" w:type="pct"/>
            <w:vAlign w:val="center"/>
          </w:tcPr>
          <w:p w14:paraId="0BDA5317" w14:textId="3E191B70" w:rsidR="00593611" w:rsidRPr="00B401A8" w:rsidRDefault="00984259" w:rsidP="00B5644E">
            <w:pPr>
              <w:jc w:val="center"/>
            </w:pPr>
            <w:r w:rsidRPr="00B401A8">
              <w:t>4.8</w:t>
            </w:r>
            <w:r w:rsidR="0065401C" w:rsidRPr="00B401A8">
              <w:t>0</w:t>
            </w:r>
          </w:p>
        </w:tc>
        <w:tc>
          <w:tcPr>
            <w:tcW w:w="1780" w:type="pct"/>
          </w:tcPr>
          <w:p w14:paraId="68778651" w14:textId="79A8C364" w:rsidR="00593611" w:rsidRPr="00B401A8" w:rsidRDefault="00964D41" w:rsidP="00B5644E">
            <w:pPr>
              <w:jc w:val="center"/>
            </w:pPr>
            <w:r>
              <w:t>20.0</w:t>
            </w:r>
          </w:p>
        </w:tc>
      </w:tr>
    </w:tbl>
    <w:p w14:paraId="41F4EC31" w14:textId="77777777" w:rsidR="0040654D" w:rsidRPr="00D4003C" w:rsidRDefault="006C138A" w:rsidP="00C7714A">
      <w:pPr>
        <w:pStyle w:val="Heading1"/>
        <w:rPr>
          <w:lang w:val="en-GB"/>
        </w:rPr>
      </w:pPr>
      <w:bookmarkStart w:id="83" w:name="_Toc167968008"/>
      <w:r w:rsidRPr="00D4003C">
        <w:rPr>
          <w:lang w:val="en-GB"/>
        </w:rPr>
        <w:t>Specimen collection, storage and handling procedure</w:t>
      </w:r>
      <w:bookmarkEnd w:id="83"/>
    </w:p>
    <w:p w14:paraId="6C15ED90" w14:textId="55D773C5" w:rsidR="004433CC" w:rsidRPr="00B401A8" w:rsidRDefault="007D2F02" w:rsidP="004433CC">
      <w:r w:rsidRPr="00B401A8">
        <w:t>As sample matrices</w:t>
      </w:r>
      <w:r w:rsidR="006C138A" w:rsidRPr="00B401A8">
        <w:t xml:space="preserve"> serum, plasma</w:t>
      </w:r>
      <w:r w:rsidRPr="00B401A8">
        <w:t xml:space="preserve"> (lithium h</w:t>
      </w:r>
      <w:r w:rsidR="00DD39B3" w:rsidRPr="00B401A8">
        <w:t>eparin plasma, K2 EDTA plasma and K3 EDTA plasma)</w:t>
      </w:r>
      <w:r w:rsidR="006C138A" w:rsidRPr="00B401A8">
        <w:t xml:space="preserve"> </w:t>
      </w:r>
      <w:r w:rsidRPr="00B401A8">
        <w:t>and vitamin D depleted serum (</w:t>
      </w:r>
      <w:r w:rsidR="006C138A" w:rsidRPr="00B401A8">
        <w:t>surrogate matrix</w:t>
      </w:r>
      <w:r w:rsidRPr="00B401A8">
        <w:t>)</w:t>
      </w:r>
      <w:r w:rsidR="006C138A" w:rsidRPr="00B401A8">
        <w:t xml:space="preserve"> can be used. </w:t>
      </w:r>
      <w:r w:rsidR="004433CC" w:rsidRPr="00B401A8">
        <w:t xml:space="preserve">Various freeze thaw cycles should be avoided. All </w:t>
      </w:r>
      <w:r w:rsidRPr="00B401A8">
        <w:t>native samples have to be anonymized.</w:t>
      </w:r>
    </w:p>
    <w:p w14:paraId="20479E62" w14:textId="77777777" w:rsidR="004433CC" w:rsidRPr="00B401A8" w:rsidRDefault="004433CC" w:rsidP="004433CC"/>
    <w:p w14:paraId="7693CCD2" w14:textId="5C00E177" w:rsidR="004433CC" w:rsidRPr="00B401A8" w:rsidRDefault="004433CC" w:rsidP="004433CC">
      <w:r w:rsidRPr="00B401A8">
        <w:rPr>
          <w:b/>
        </w:rPr>
        <w:t>CAUTION:</w:t>
      </w:r>
      <w:r w:rsidR="007D2F02" w:rsidRPr="00B401A8">
        <w:t xml:space="preserve"> Consider all serum/</w:t>
      </w:r>
      <w:r w:rsidRPr="00B401A8">
        <w:t>plasma specimen received for analysis as potentially infectious. We recommend the handling of biological materials in a microbiological safety cabinet. All areas in which biological material is handled have to be disinfected after work is completed. Any residual sample material as well as any plastic or glassware that contacts biological material has to be disposed by autoclaving; liquid waste has to be chemically deactivated.</w:t>
      </w:r>
    </w:p>
    <w:p w14:paraId="1F258F79" w14:textId="77777777" w:rsidR="006C138A" w:rsidRPr="00B401A8" w:rsidRDefault="006C138A" w:rsidP="00C7714A">
      <w:pPr>
        <w:pStyle w:val="Heading2"/>
      </w:pPr>
      <w:bookmarkStart w:id="84" w:name="_Ref61448069"/>
      <w:bookmarkStart w:id="85" w:name="_Toc167968009"/>
      <w:r w:rsidRPr="00B401A8">
        <w:t>Sample preparation</w:t>
      </w:r>
      <w:bookmarkEnd w:id="84"/>
      <w:bookmarkEnd w:id="85"/>
    </w:p>
    <w:p w14:paraId="136CD46C" w14:textId="5988475D"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4531BF">
        <w:rPr>
          <w:b/>
          <w:i w:val="0"/>
          <w:noProof/>
        </w:rPr>
        <w:t>21</w:t>
      </w:r>
      <w:r w:rsidRPr="00ED6E24">
        <w:rPr>
          <w:b/>
          <w:i w:val="0"/>
        </w:rPr>
        <w:fldChar w:fldCharType="end"/>
      </w:r>
      <w:r w:rsidRPr="00ED6E24">
        <w:rPr>
          <w:b/>
          <w:i w:val="0"/>
        </w:rPr>
        <w:t>:</w:t>
      </w:r>
      <w:r w:rsidRPr="00ED6E24">
        <w:rPr>
          <w:i w:val="0"/>
        </w:rPr>
        <w:t xml:space="preserve"> Required material for sample preparation.</w:t>
      </w:r>
    </w:p>
    <w:tbl>
      <w:tblPr>
        <w:tblStyle w:val="TableGrid"/>
        <w:tblW w:w="5000" w:type="pct"/>
        <w:tblLook w:val="04A0" w:firstRow="1" w:lastRow="0" w:firstColumn="1" w:lastColumn="0" w:noHBand="0" w:noVBand="1"/>
      </w:tblPr>
      <w:tblGrid>
        <w:gridCol w:w="3540"/>
        <w:gridCol w:w="2411"/>
        <w:gridCol w:w="3065"/>
      </w:tblGrid>
      <w:tr w:rsidR="00782105" w:rsidRPr="00B401A8" w14:paraId="0F6E9DA9" w14:textId="77777777" w:rsidTr="009B4C9D">
        <w:tc>
          <w:tcPr>
            <w:tcW w:w="1963" w:type="pct"/>
          </w:tcPr>
          <w:p w14:paraId="7EFDE01B" w14:textId="77777777" w:rsidR="00782105" w:rsidRPr="00B401A8" w:rsidRDefault="00782105" w:rsidP="00782105">
            <w:pPr>
              <w:jc w:val="center"/>
              <w:rPr>
                <w:b/>
              </w:rPr>
            </w:pPr>
            <w:r w:rsidRPr="00B401A8">
              <w:rPr>
                <w:b/>
              </w:rPr>
              <w:t>Material</w:t>
            </w:r>
          </w:p>
        </w:tc>
        <w:tc>
          <w:tcPr>
            <w:tcW w:w="1337" w:type="pct"/>
          </w:tcPr>
          <w:p w14:paraId="6C8B7320" w14:textId="2650BAC5" w:rsidR="00782105" w:rsidRPr="00B401A8" w:rsidRDefault="007D2F02" w:rsidP="00782105">
            <w:pPr>
              <w:jc w:val="center"/>
              <w:rPr>
                <w:b/>
              </w:rPr>
            </w:pPr>
            <w:r w:rsidRPr="00B401A8">
              <w:rPr>
                <w:b/>
              </w:rPr>
              <w:t>Required</w:t>
            </w:r>
            <w:r w:rsidR="00782105" w:rsidRPr="00B401A8">
              <w:rPr>
                <w:b/>
              </w:rPr>
              <w:t xml:space="preserve"> per sample</w:t>
            </w:r>
          </w:p>
        </w:tc>
        <w:tc>
          <w:tcPr>
            <w:tcW w:w="1701" w:type="pct"/>
          </w:tcPr>
          <w:p w14:paraId="3CCC94A0" w14:textId="3A4B95F6" w:rsidR="00782105" w:rsidRPr="00B401A8" w:rsidRDefault="007D2F02" w:rsidP="00782105">
            <w:pPr>
              <w:jc w:val="center"/>
              <w:rPr>
                <w:b/>
              </w:rPr>
            </w:pPr>
            <w:r w:rsidRPr="00B401A8">
              <w:rPr>
                <w:b/>
              </w:rPr>
              <w:t>Reference/</w:t>
            </w:r>
            <w:r w:rsidR="00782105" w:rsidRPr="00B401A8">
              <w:rPr>
                <w:b/>
              </w:rPr>
              <w:t>ID No.</w:t>
            </w:r>
          </w:p>
        </w:tc>
      </w:tr>
      <w:tr w:rsidR="00782105" w:rsidRPr="00B401A8" w14:paraId="52E2B065" w14:textId="77777777" w:rsidTr="009B4C9D">
        <w:tc>
          <w:tcPr>
            <w:tcW w:w="1963" w:type="pct"/>
          </w:tcPr>
          <w:p w14:paraId="21A32693" w14:textId="4AD596AC" w:rsidR="00782105" w:rsidRPr="00B401A8" w:rsidRDefault="007D2F02" w:rsidP="00373144">
            <w:pPr>
              <w:jc w:val="center"/>
            </w:pPr>
            <w:r w:rsidRPr="00B401A8">
              <w:t>Sample (calibrator, QC</w:t>
            </w:r>
            <w:r w:rsidR="00373144">
              <w:t>, unknown</w:t>
            </w:r>
            <w:r w:rsidRPr="00B401A8">
              <w:t>)</w:t>
            </w:r>
          </w:p>
        </w:tc>
        <w:tc>
          <w:tcPr>
            <w:tcW w:w="1337" w:type="pct"/>
          </w:tcPr>
          <w:p w14:paraId="0B0BA880" w14:textId="094AC3AD" w:rsidR="00782105" w:rsidRPr="00B401A8" w:rsidRDefault="0018383D" w:rsidP="00782105">
            <w:pPr>
              <w:jc w:val="center"/>
            </w:pPr>
            <w:r w:rsidRPr="00B401A8">
              <w:t>4</w:t>
            </w:r>
            <w:r w:rsidR="00190A61" w:rsidRPr="00B401A8">
              <w:t>00 </w:t>
            </w:r>
            <w:r w:rsidR="00782105" w:rsidRPr="00B401A8">
              <w:t>µL</w:t>
            </w:r>
          </w:p>
        </w:tc>
        <w:tc>
          <w:tcPr>
            <w:tcW w:w="1701" w:type="pct"/>
          </w:tcPr>
          <w:p w14:paraId="594BFAD5" w14:textId="77777777" w:rsidR="00782105" w:rsidRPr="00B401A8" w:rsidRDefault="00782105" w:rsidP="00782105">
            <w:pPr>
              <w:jc w:val="center"/>
            </w:pPr>
            <w:r w:rsidRPr="00B401A8">
              <w:t>--</w:t>
            </w:r>
          </w:p>
        </w:tc>
      </w:tr>
      <w:tr w:rsidR="00782105" w:rsidRPr="00B401A8" w14:paraId="06F0073C" w14:textId="77777777" w:rsidTr="009B4C9D">
        <w:tc>
          <w:tcPr>
            <w:tcW w:w="1963" w:type="pct"/>
          </w:tcPr>
          <w:p w14:paraId="36360E06" w14:textId="77777777" w:rsidR="00917CE8" w:rsidRDefault="007D2F02" w:rsidP="00DD39B3">
            <w:pPr>
              <w:jc w:val="center"/>
            </w:pPr>
            <w:r w:rsidRPr="00B401A8">
              <w:t>ISTD working solution</w:t>
            </w:r>
            <w:r w:rsidR="00782105" w:rsidRPr="00B401A8">
              <w:t xml:space="preserve"> </w:t>
            </w:r>
          </w:p>
          <w:p w14:paraId="1775A93A" w14:textId="631DAB9D" w:rsidR="00782105" w:rsidRPr="00B401A8" w:rsidRDefault="00917CE8" w:rsidP="00DD39B3">
            <w:pPr>
              <w:jc w:val="center"/>
            </w:pPr>
            <w:r>
              <w:rPr>
                <w:u w:val="single"/>
              </w:rPr>
              <w:t>alternatively</w:t>
            </w:r>
            <w:r w:rsidR="00B07BA0">
              <w:t xml:space="preserve"> ISTD Mix working solution</w:t>
            </w:r>
          </w:p>
        </w:tc>
        <w:tc>
          <w:tcPr>
            <w:tcW w:w="1337" w:type="pct"/>
          </w:tcPr>
          <w:p w14:paraId="17E9C474" w14:textId="00D061ED" w:rsidR="00782105" w:rsidRPr="00B401A8" w:rsidRDefault="0018383D" w:rsidP="00782105">
            <w:pPr>
              <w:jc w:val="center"/>
            </w:pPr>
            <w:r w:rsidRPr="00B401A8">
              <w:t>4</w:t>
            </w:r>
            <w:r w:rsidR="00190A61" w:rsidRPr="00B401A8">
              <w:t>0 </w:t>
            </w:r>
            <w:r w:rsidR="00782105" w:rsidRPr="00B401A8">
              <w:t>µL</w:t>
            </w:r>
          </w:p>
        </w:tc>
        <w:tc>
          <w:tcPr>
            <w:tcW w:w="1701" w:type="pct"/>
          </w:tcPr>
          <w:p w14:paraId="2DCA938E" w14:textId="77777777" w:rsidR="00917CE8" w:rsidRDefault="00782105" w:rsidP="00B07BA0">
            <w:pPr>
              <w:jc w:val="center"/>
            </w:pPr>
            <w:r w:rsidRPr="00B401A8">
              <w:t>See section</w:t>
            </w:r>
            <w:r w:rsidR="007D2F02" w:rsidRPr="00B401A8">
              <w:t xml:space="preserve"> </w:t>
            </w:r>
            <w:r w:rsidR="00B07BA0">
              <w:fldChar w:fldCharType="begin"/>
            </w:r>
            <w:r w:rsidR="00B07BA0">
              <w:instrText xml:space="preserve"> REF _Ref133938018 \r \h </w:instrText>
            </w:r>
            <w:r w:rsidR="00B07BA0">
              <w:fldChar w:fldCharType="separate"/>
            </w:r>
            <w:r w:rsidR="00B07BA0">
              <w:t>4.4.3</w:t>
            </w:r>
            <w:r w:rsidR="00B07BA0">
              <w:fldChar w:fldCharType="end"/>
            </w:r>
            <w:r w:rsidR="00B07BA0">
              <w:t xml:space="preserve"> </w:t>
            </w:r>
          </w:p>
          <w:p w14:paraId="7E225A52" w14:textId="71538056" w:rsidR="00782105" w:rsidRPr="00B401A8" w:rsidRDefault="00917CE8" w:rsidP="00B07BA0">
            <w:pPr>
              <w:jc w:val="center"/>
            </w:pPr>
            <w:r w:rsidRPr="00917CE8">
              <w:rPr>
                <w:u w:val="single"/>
              </w:rPr>
              <w:t>alternatively</w:t>
            </w:r>
            <w:r w:rsidR="00B07BA0">
              <w:t xml:space="preserve"> section </w:t>
            </w:r>
            <w:r w:rsidR="00B07BA0">
              <w:fldChar w:fldCharType="begin"/>
            </w:r>
            <w:r w:rsidR="00B07BA0">
              <w:instrText xml:space="preserve"> REF _Ref133938034 \r \h </w:instrText>
            </w:r>
            <w:r w:rsidR="00B07BA0">
              <w:fldChar w:fldCharType="separate"/>
            </w:r>
            <w:r w:rsidR="00B07BA0">
              <w:t>4.4.4</w:t>
            </w:r>
            <w:r w:rsidR="00B07BA0">
              <w:fldChar w:fldCharType="end"/>
            </w:r>
          </w:p>
        </w:tc>
      </w:tr>
      <w:tr w:rsidR="00782105" w:rsidRPr="00B401A8" w14:paraId="0CEEBC9F" w14:textId="77777777" w:rsidTr="009B4C9D">
        <w:tc>
          <w:tcPr>
            <w:tcW w:w="1963" w:type="pct"/>
          </w:tcPr>
          <w:p w14:paraId="41523D9F" w14:textId="4A9D73B2" w:rsidR="00782105" w:rsidRPr="00B401A8" w:rsidRDefault="007D2F02" w:rsidP="00782105">
            <w:pPr>
              <w:jc w:val="center"/>
            </w:pPr>
            <w:r w:rsidRPr="00B401A8">
              <w:t>Protein release reagent</w:t>
            </w:r>
          </w:p>
        </w:tc>
        <w:tc>
          <w:tcPr>
            <w:tcW w:w="1337" w:type="pct"/>
          </w:tcPr>
          <w:p w14:paraId="0B12D8C7" w14:textId="7F6DD030" w:rsidR="00782105" w:rsidRPr="00B401A8" w:rsidRDefault="00190A61" w:rsidP="00190A61">
            <w:pPr>
              <w:jc w:val="center"/>
            </w:pPr>
            <w:r w:rsidRPr="00B401A8">
              <w:t>560 </w:t>
            </w:r>
            <w:r w:rsidR="00E708B1" w:rsidRPr="00B401A8">
              <w:t>µL</w:t>
            </w:r>
          </w:p>
        </w:tc>
        <w:tc>
          <w:tcPr>
            <w:tcW w:w="1701" w:type="pct"/>
          </w:tcPr>
          <w:p w14:paraId="6D12FFDD" w14:textId="00B1E53D" w:rsidR="00782105" w:rsidRPr="00B401A8" w:rsidRDefault="00782105" w:rsidP="007D2F02">
            <w:pPr>
              <w:jc w:val="center"/>
              <w:rPr>
                <w:lang w:val="de-DE"/>
              </w:rPr>
            </w:pPr>
            <w:r w:rsidRPr="00B401A8">
              <w:rPr>
                <w:lang w:val="de-DE"/>
              </w:rPr>
              <w:t>See section</w:t>
            </w:r>
            <w:r w:rsidR="00190A61" w:rsidRPr="00B401A8">
              <w:rPr>
                <w:lang w:val="de-DE"/>
              </w:rPr>
              <w:t xml:space="preserve"> </w:t>
            </w:r>
            <w:r w:rsidR="00190A61" w:rsidRPr="00B401A8">
              <w:rPr>
                <w:lang w:val="de-DE"/>
              </w:rPr>
              <w:fldChar w:fldCharType="begin"/>
            </w:r>
            <w:r w:rsidR="00190A61" w:rsidRPr="00B401A8">
              <w:rPr>
                <w:lang w:val="de-DE"/>
              </w:rPr>
              <w:instrText xml:space="preserve"> REF _Ref126743818 \r \h </w:instrText>
            </w:r>
            <w:r w:rsidR="00B401A8">
              <w:rPr>
                <w:lang w:val="de-DE"/>
              </w:rPr>
              <w:instrText xml:space="preserve"> \* MERGEFORMAT </w:instrText>
            </w:r>
            <w:r w:rsidR="00190A61" w:rsidRPr="00B401A8">
              <w:rPr>
                <w:lang w:val="de-DE"/>
              </w:rPr>
            </w:r>
            <w:r w:rsidR="00190A61" w:rsidRPr="00B401A8">
              <w:rPr>
                <w:lang w:val="de-DE"/>
              </w:rPr>
              <w:fldChar w:fldCharType="separate"/>
            </w:r>
            <w:r w:rsidR="004531BF">
              <w:rPr>
                <w:lang w:val="de-DE"/>
              </w:rPr>
              <w:t>4.2.3.2</w:t>
            </w:r>
            <w:r w:rsidR="00190A61" w:rsidRPr="00B401A8">
              <w:rPr>
                <w:lang w:val="de-DE"/>
              </w:rPr>
              <w:fldChar w:fldCharType="end"/>
            </w:r>
          </w:p>
        </w:tc>
      </w:tr>
      <w:tr w:rsidR="00782105" w:rsidRPr="00B401A8" w14:paraId="5171ED06" w14:textId="77777777" w:rsidTr="009B4C9D">
        <w:tc>
          <w:tcPr>
            <w:tcW w:w="1963" w:type="pct"/>
          </w:tcPr>
          <w:p w14:paraId="17BD938D" w14:textId="141A93A7" w:rsidR="00782105" w:rsidRPr="00B401A8" w:rsidRDefault="007D2F02" w:rsidP="00782105">
            <w:pPr>
              <w:jc w:val="center"/>
            </w:pPr>
            <w:r w:rsidRPr="00B401A8">
              <w:t>SLE cartridge</w:t>
            </w:r>
          </w:p>
        </w:tc>
        <w:tc>
          <w:tcPr>
            <w:tcW w:w="1337" w:type="pct"/>
          </w:tcPr>
          <w:p w14:paraId="5ED23939" w14:textId="143F93C1" w:rsidR="00782105" w:rsidRPr="00B401A8" w:rsidRDefault="00E708B1" w:rsidP="00782105">
            <w:pPr>
              <w:jc w:val="center"/>
            </w:pPr>
            <w:r w:rsidRPr="00B401A8">
              <w:t>1</w:t>
            </w:r>
            <w:r w:rsidR="00190A61" w:rsidRPr="00B401A8">
              <w:t> </w:t>
            </w:r>
            <w:r w:rsidR="007D2F02" w:rsidRPr="00B401A8">
              <w:t>pc.</w:t>
            </w:r>
          </w:p>
        </w:tc>
        <w:tc>
          <w:tcPr>
            <w:tcW w:w="1701" w:type="pct"/>
          </w:tcPr>
          <w:p w14:paraId="41EA37F8" w14:textId="3D8AB84F" w:rsidR="00782105" w:rsidRPr="00B401A8" w:rsidRDefault="0018383D" w:rsidP="00782105">
            <w:pPr>
              <w:jc w:val="center"/>
            </w:pPr>
            <w:r w:rsidRPr="00B401A8">
              <w:t>Phenomenex SLE Novum, 6</w:t>
            </w:r>
            <w:r w:rsidR="000F0811" w:rsidRPr="00B401A8">
              <w:t>cc</w:t>
            </w:r>
          </w:p>
        </w:tc>
      </w:tr>
      <w:tr w:rsidR="00782105" w:rsidRPr="00B401A8" w14:paraId="092E87A2" w14:textId="77777777" w:rsidTr="009B4C9D">
        <w:tc>
          <w:tcPr>
            <w:tcW w:w="1963" w:type="pct"/>
          </w:tcPr>
          <w:p w14:paraId="1A9EE768" w14:textId="72759E8C" w:rsidR="00782105" w:rsidRPr="00B401A8" w:rsidRDefault="007D2F02" w:rsidP="00782105">
            <w:pPr>
              <w:jc w:val="center"/>
            </w:pPr>
            <w:r w:rsidRPr="00B401A8">
              <w:t>Ethyl acetate</w:t>
            </w:r>
          </w:p>
        </w:tc>
        <w:tc>
          <w:tcPr>
            <w:tcW w:w="1337" w:type="pct"/>
          </w:tcPr>
          <w:p w14:paraId="5D204DA8" w14:textId="1BB7104D" w:rsidR="00782105" w:rsidRPr="00B401A8" w:rsidRDefault="007D2F02" w:rsidP="007D2F02">
            <w:pPr>
              <w:jc w:val="center"/>
            </w:pPr>
            <w:r w:rsidRPr="00B401A8">
              <w:t>5</w:t>
            </w:r>
            <w:r w:rsidR="00190A61" w:rsidRPr="00B401A8">
              <w:t> </w:t>
            </w:r>
            <w:r w:rsidR="00E708B1" w:rsidRPr="00B401A8">
              <w:t>mL</w:t>
            </w:r>
          </w:p>
        </w:tc>
        <w:tc>
          <w:tcPr>
            <w:tcW w:w="1701" w:type="pct"/>
          </w:tcPr>
          <w:p w14:paraId="3B500DCF" w14:textId="69FEC671" w:rsidR="00782105" w:rsidRPr="00B401A8" w:rsidRDefault="00190A61" w:rsidP="00ED6E24">
            <w:pPr>
              <w:jc w:val="center"/>
              <w:rPr>
                <w:lang w:val="de-DE"/>
              </w:rPr>
            </w:pPr>
            <w:r w:rsidRPr="00B401A8">
              <w:rPr>
                <w:lang w:val="de-DE"/>
              </w:rPr>
              <w:t xml:space="preserve">See section </w:t>
            </w:r>
            <w:r w:rsidRPr="00B401A8">
              <w:rPr>
                <w:lang w:val="de-DE"/>
              </w:rPr>
              <w:fldChar w:fldCharType="begin"/>
            </w:r>
            <w:r w:rsidRPr="00B401A8">
              <w:rPr>
                <w:lang w:val="de-DE"/>
              </w:rPr>
              <w:instrText xml:space="preserve"> REF _Ref126743835 \r \h </w:instrText>
            </w:r>
            <w:r w:rsidR="00B401A8">
              <w:rPr>
                <w:lang w:val="de-DE"/>
              </w:rPr>
              <w:instrText xml:space="preserve"> \* MERGEFORMAT </w:instrText>
            </w:r>
            <w:r w:rsidRPr="00B401A8">
              <w:rPr>
                <w:lang w:val="de-DE"/>
              </w:rPr>
            </w:r>
            <w:r w:rsidRPr="00B401A8">
              <w:rPr>
                <w:lang w:val="de-DE"/>
              </w:rPr>
              <w:fldChar w:fldCharType="separate"/>
            </w:r>
            <w:r w:rsidR="004531BF">
              <w:rPr>
                <w:lang w:val="de-DE"/>
              </w:rPr>
              <w:t>4.1</w:t>
            </w:r>
            <w:r w:rsidRPr="00B401A8">
              <w:rPr>
                <w:lang w:val="de-DE"/>
              </w:rPr>
              <w:fldChar w:fldCharType="end"/>
            </w:r>
          </w:p>
        </w:tc>
      </w:tr>
      <w:tr w:rsidR="00782105" w:rsidRPr="00B401A8" w14:paraId="2932370E" w14:textId="77777777" w:rsidTr="009B4C9D">
        <w:tc>
          <w:tcPr>
            <w:tcW w:w="1963" w:type="pct"/>
          </w:tcPr>
          <w:p w14:paraId="591605A0" w14:textId="52E88FBD" w:rsidR="00782105" w:rsidRPr="00B401A8" w:rsidRDefault="007D2F02" w:rsidP="00782105">
            <w:pPr>
              <w:jc w:val="center"/>
            </w:pPr>
            <w:r w:rsidRPr="00B401A8">
              <w:t>Resuspension solution</w:t>
            </w:r>
          </w:p>
        </w:tc>
        <w:tc>
          <w:tcPr>
            <w:tcW w:w="1337" w:type="pct"/>
          </w:tcPr>
          <w:p w14:paraId="3CE2B8AC" w14:textId="6A6C4111" w:rsidR="00782105" w:rsidRPr="00B401A8" w:rsidRDefault="008F7862" w:rsidP="008F7862">
            <w:pPr>
              <w:jc w:val="center"/>
            </w:pPr>
            <w:r>
              <w:t>100 </w:t>
            </w:r>
            <w:r w:rsidR="00EE16A2" w:rsidRPr="00B401A8">
              <w:t>µL</w:t>
            </w:r>
          </w:p>
        </w:tc>
        <w:tc>
          <w:tcPr>
            <w:tcW w:w="1701" w:type="pct"/>
          </w:tcPr>
          <w:p w14:paraId="60D36763" w14:textId="6EC51985" w:rsidR="00782105" w:rsidRPr="00B401A8" w:rsidRDefault="00EE16A2" w:rsidP="00ED6E24">
            <w:pPr>
              <w:jc w:val="center"/>
            </w:pPr>
            <w:r w:rsidRPr="00B401A8">
              <w:t>See section</w:t>
            </w:r>
            <w:r w:rsidR="00190A61" w:rsidRPr="00B401A8">
              <w:t xml:space="preserve"> </w:t>
            </w:r>
            <w:r w:rsidR="00190A61" w:rsidRPr="00B401A8">
              <w:fldChar w:fldCharType="begin"/>
            </w:r>
            <w:r w:rsidR="00190A61" w:rsidRPr="00B401A8">
              <w:instrText xml:space="preserve"> REF _Ref126676405 \r \h </w:instrText>
            </w:r>
            <w:r w:rsidR="00B401A8">
              <w:instrText xml:space="preserve"> \* MERGEFORMAT </w:instrText>
            </w:r>
            <w:r w:rsidR="00190A61" w:rsidRPr="00B401A8">
              <w:fldChar w:fldCharType="separate"/>
            </w:r>
            <w:r w:rsidR="004531BF">
              <w:t>4.2.3.3</w:t>
            </w:r>
            <w:r w:rsidR="00190A61" w:rsidRPr="00B401A8">
              <w:fldChar w:fldCharType="end"/>
            </w:r>
          </w:p>
        </w:tc>
      </w:tr>
      <w:tr w:rsidR="00782105" w:rsidRPr="00B401A8" w14:paraId="3EA23CFD" w14:textId="77777777" w:rsidTr="009B4C9D">
        <w:tc>
          <w:tcPr>
            <w:tcW w:w="1963" w:type="pct"/>
          </w:tcPr>
          <w:p w14:paraId="0676D1C1" w14:textId="77777777" w:rsidR="00782105" w:rsidRPr="00B401A8" w:rsidRDefault="00782105" w:rsidP="00782105">
            <w:pPr>
              <w:jc w:val="center"/>
            </w:pPr>
            <w:r w:rsidRPr="00B401A8">
              <w:t>Centrifuge</w:t>
            </w:r>
            <w:r w:rsidR="005B1AB1" w:rsidRPr="00B401A8">
              <w:t xml:space="preserve"> </w:t>
            </w:r>
            <w:r w:rsidRPr="00B401A8">
              <w:t>filter, 0.22 µm</w:t>
            </w:r>
          </w:p>
        </w:tc>
        <w:tc>
          <w:tcPr>
            <w:tcW w:w="1337" w:type="pct"/>
          </w:tcPr>
          <w:p w14:paraId="17599F66" w14:textId="317CA81F" w:rsidR="00782105" w:rsidRPr="00B401A8" w:rsidRDefault="00782105" w:rsidP="00782105">
            <w:pPr>
              <w:jc w:val="center"/>
            </w:pPr>
            <w:r w:rsidRPr="00B401A8">
              <w:t>1</w:t>
            </w:r>
            <w:r w:rsidR="00190A61" w:rsidRPr="00B401A8">
              <w:t> </w:t>
            </w:r>
            <w:r w:rsidR="007D2F02" w:rsidRPr="00B401A8">
              <w:t>pc.</w:t>
            </w:r>
          </w:p>
        </w:tc>
        <w:tc>
          <w:tcPr>
            <w:tcW w:w="1701" w:type="pct"/>
          </w:tcPr>
          <w:p w14:paraId="6444CE11" w14:textId="7A50B1B3" w:rsidR="00782105" w:rsidRPr="00B401A8" w:rsidRDefault="007D2F02" w:rsidP="00782105">
            <w:pPr>
              <w:jc w:val="center"/>
            </w:pPr>
            <w:r w:rsidRPr="00B401A8">
              <w:t>See section</w:t>
            </w:r>
            <w:r w:rsidR="00190A61" w:rsidRPr="00B401A8">
              <w:t xml:space="preserve"> </w:t>
            </w:r>
            <w:r w:rsidR="00190A61" w:rsidRPr="00B401A8">
              <w:fldChar w:fldCharType="begin"/>
            </w:r>
            <w:r w:rsidR="00190A61" w:rsidRPr="00B401A8">
              <w:instrText xml:space="preserve"> REF _Ref126743874 \r \h </w:instrText>
            </w:r>
            <w:r w:rsidR="00B401A8">
              <w:instrText xml:space="preserve"> \* MERGEFORMAT </w:instrText>
            </w:r>
            <w:r w:rsidR="00190A61" w:rsidRPr="00B401A8">
              <w:fldChar w:fldCharType="separate"/>
            </w:r>
            <w:r w:rsidR="004531BF">
              <w:t>3</w:t>
            </w:r>
            <w:r w:rsidR="00190A61" w:rsidRPr="00B401A8">
              <w:fldChar w:fldCharType="end"/>
            </w:r>
          </w:p>
        </w:tc>
      </w:tr>
    </w:tbl>
    <w:p w14:paraId="3E140098" w14:textId="3C37F8BA" w:rsidR="004433CC" w:rsidRPr="00B401A8" w:rsidRDefault="004433CC" w:rsidP="006D3073">
      <w:pPr>
        <w:spacing w:line="240" w:lineRule="auto"/>
        <w:jc w:val="left"/>
        <w:rPr>
          <w:highlight w:val="yellow"/>
        </w:rPr>
      </w:pPr>
      <w:r w:rsidRPr="00B401A8">
        <w:rPr>
          <w:highlight w:val="yellow"/>
        </w:rPr>
        <w:br w:type="page"/>
      </w:r>
    </w:p>
    <w:p w14:paraId="3080B0E0" w14:textId="3775BA00" w:rsidR="0007188F" w:rsidRDefault="0056589A" w:rsidP="0007188F">
      <w:r w:rsidRPr="0007188F">
        <w:lastRenderedPageBreak/>
        <w:t>First</w:t>
      </w:r>
      <w:r w:rsidR="00880D63" w:rsidRPr="0007188F">
        <w:t>,</w:t>
      </w:r>
      <w:r w:rsidR="00B07BA0" w:rsidRPr="0007188F">
        <w:t xml:space="preserve"> </w:t>
      </w:r>
      <w:r w:rsidR="0007188F" w:rsidRPr="0007188F">
        <w:t>400 µL (Combitip advanced</w:t>
      </w:r>
      <w:r w:rsidR="0007188F" w:rsidRPr="0007188F">
        <w:rPr>
          <w:vertAlign w:val="superscript"/>
        </w:rPr>
        <w:t>®</w:t>
      </w:r>
      <w:r w:rsidR="0007188F" w:rsidRPr="0007188F">
        <w:t xml:space="preserve"> 0.5 mL) of the serum calibrator/QC/unknown sample are transferred into a 2.0 mL brown micro tube.</w:t>
      </w:r>
      <w:r w:rsidR="00917CE8">
        <w:t xml:space="preserve"> </w:t>
      </w:r>
      <w:r w:rsidR="0007188F" w:rsidRPr="0007188F">
        <w:t xml:space="preserve">Next, </w:t>
      </w:r>
      <w:r w:rsidR="00B07BA0" w:rsidRPr="0007188F">
        <w:t>for the quantification of 24(</w:t>
      </w:r>
      <w:r w:rsidR="00B07BA0" w:rsidRPr="0007188F">
        <w:rPr>
          <w:i/>
        </w:rPr>
        <w:t>R</w:t>
      </w:r>
      <w:r w:rsidR="00B07BA0" w:rsidRPr="0007188F">
        <w:t>),25-(OH)</w:t>
      </w:r>
      <w:r w:rsidR="00B07BA0" w:rsidRPr="0007188F">
        <w:rPr>
          <w:vertAlign w:val="subscript"/>
        </w:rPr>
        <w:t>2</w:t>
      </w:r>
      <w:r w:rsidR="00B07BA0" w:rsidRPr="0007188F">
        <w:t>-D2 alone,</w:t>
      </w:r>
      <w:r w:rsidR="0018383D" w:rsidRPr="0007188F">
        <w:t xml:space="preserve"> 4</w:t>
      </w:r>
      <w:r w:rsidR="00190A61" w:rsidRPr="0007188F">
        <w:t>0 </w:t>
      </w:r>
      <w:r w:rsidR="006C0C32" w:rsidRPr="0007188F">
        <w:t>µL</w:t>
      </w:r>
      <w:r w:rsidR="0018383D" w:rsidRPr="0007188F">
        <w:t xml:space="preserve"> (Combitip advanced</w:t>
      </w:r>
      <w:r w:rsidR="0018383D" w:rsidRPr="0007188F">
        <w:rPr>
          <w:vertAlign w:val="superscript"/>
        </w:rPr>
        <w:t>®</w:t>
      </w:r>
      <w:r w:rsidR="0018383D" w:rsidRPr="0007188F">
        <w:t xml:space="preserve"> 0.</w:t>
      </w:r>
      <w:r w:rsidR="00190A61" w:rsidRPr="0007188F">
        <w:t>2</w:t>
      </w:r>
      <w:r w:rsidR="0018383D" w:rsidRPr="0007188F">
        <w:t xml:space="preserve"> mL</w:t>
      </w:r>
      <w:r w:rsidR="00190A61" w:rsidRPr="0007188F">
        <w:t>, dispense mode</w:t>
      </w:r>
      <w:r w:rsidR="0018383D" w:rsidRPr="0007188F">
        <w:t>)</w:t>
      </w:r>
      <w:r w:rsidR="006C0C32" w:rsidRPr="0007188F">
        <w:t xml:space="preserve"> </w:t>
      </w:r>
      <w:r w:rsidRPr="0007188F">
        <w:t xml:space="preserve">of </w:t>
      </w:r>
      <w:r w:rsidR="00190A61" w:rsidRPr="0007188F">
        <w:t>ISTD working solution</w:t>
      </w:r>
      <w:r w:rsidRPr="0007188F">
        <w:t xml:space="preserve"> are </w:t>
      </w:r>
      <w:r w:rsidR="0007188F" w:rsidRPr="0007188F">
        <w:t>added</w:t>
      </w:r>
      <w:r w:rsidR="0007188F">
        <w:t xml:space="preserve"> </w:t>
      </w:r>
      <w:r w:rsidR="0007188F" w:rsidRPr="0007188F">
        <w:t>and</w:t>
      </w:r>
      <w:r w:rsidR="0007188F" w:rsidRPr="00B401A8">
        <w:t xml:space="preserve"> samples are incubated on an overhead mixer for 15 min at 30 rpm,</w:t>
      </w:r>
      <w:r w:rsidR="0007188F">
        <w:t xml:space="preserve"> room temperature</w:t>
      </w:r>
      <w:r w:rsidR="006C0C32" w:rsidRPr="0007188F">
        <w:t>.</w:t>
      </w:r>
      <w:r w:rsidR="00B07BA0" w:rsidRPr="0007188F">
        <w:t xml:space="preserve"> </w:t>
      </w:r>
    </w:p>
    <w:p w14:paraId="7CFCBF73" w14:textId="77777777" w:rsidR="0007188F" w:rsidRDefault="00B07BA0" w:rsidP="0007188F">
      <w:r w:rsidRPr="0007188F">
        <w:rPr>
          <w:u w:val="single"/>
        </w:rPr>
        <w:t>Alternatively</w:t>
      </w:r>
      <w:r w:rsidRPr="0007188F">
        <w:t>, if both 24(</w:t>
      </w:r>
      <w:r w:rsidRPr="0007188F">
        <w:rPr>
          <w:i/>
        </w:rPr>
        <w:t>R</w:t>
      </w:r>
      <w:r w:rsidRPr="0007188F">
        <w:t>),25-(OH)</w:t>
      </w:r>
      <w:r w:rsidRPr="0007188F">
        <w:rPr>
          <w:vertAlign w:val="subscript"/>
        </w:rPr>
        <w:t>2</w:t>
      </w:r>
      <w:r w:rsidRPr="0007188F">
        <w:t>-D2 and 24(</w:t>
      </w:r>
      <w:r w:rsidRPr="0007188F">
        <w:rPr>
          <w:i/>
        </w:rPr>
        <w:t>R</w:t>
      </w:r>
      <w:r w:rsidRPr="0007188F">
        <w:t>),25-(OH)</w:t>
      </w:r>
      <w:r w:rsidRPr="0007188F">
        <w:rPr>
          <w:vertAlign w:val="subscript"/>
        </w:rPr>
        <w:t>2</w:t>
      </w:r>
      <w:r w:rsidRPr="0007188F">
        <w:t>-D3 should be quantified in the same sample,</w:t>
      </w:r>
      <w:r w:rsidR="00451816" w:rsidRPr="0007188F">
        <w:t xml:space="preserve"> 40 </w:t>
      </w:r>
      <w:r w:rsidRPr="0007188F">
        <w:t>µL (Combitip advanced</w:t>
      </w:r>
      <w:r w:rsidRPr="0007188F">
        <w:rPr>
          <w:vertAlign w:val="superscript"/>
        </w:rPr>
        <w:t>®</w:t>
      </w:r>
      <w:r w:rsidRPr="0007188F">
        <w:t xml:space="preserve"> 0.2 mL, dispense mode) of ISTD Mix working solution are </w:t>
      </w:r>
      <w:r w:rsidR="0007188F" w:rsidRPr="0007188F">
        <w:t xml:space="preserve">added </w:t>
      </w:r>
      <w:r w:rsidR="0056589A" w:rsidRPr="0007188F">
        <w:t>and</w:t>
      </w:r>
      <w:r w:rsidR="006C0C32" w:rsidRPr="00B401A8">
        <w:t xml:space="preserve"> </w:t>
      </w:r>
      <w:r w:rsidR="00835E21" w:rsidRPr="00B401A8">
        <w:t>samples</w:t>
      </w:r>
      <w:r w:rsidR="0056589A" w:rsidRPr="00B401A8">
        <w:t xml:space="preserve"> are incubated</w:t>
      </w:r>
      <w:r w:rsidR="004D0A27" w:rsidRPr="00B401A8">
        <w:t xml:space="preserve"> on an overhead mixer</w:t>
      </w:r>
      <w:r w:rsidR="00B47446" w:rsidRPr="00B401A8">
        <w:t xml:space="preserve"> fo</w:t>
      </w:r>
      <w:r w:rsidR="006C0C32" w:rsidRPr="00B401A8">
        <w:t>r 1</w:t>
      </w:r>
      <w:r w:rsidR="005571DD" w:rsidRPr="00B401A8">
        <w:t>5 </w:t>
      </w:r>
      <w:r w:rsidR="004D0A27" w:rsidRPr="00B401A8">
        <w:t>min at 3</w:t>
      </w:r>
      <w:r w:rsidR="005571DD" w:rsidRPr="00B401A8">
        <w:t>0 </w:t>
      </w:r>
      <w:r w:rsidR="00E708B1" w:rsidRPr="00B401A8">
        <w:t>rpm</w:t>
      </w:r>
      <w:r w:rsidR="00CD485B" w:rsidRPr="00B401A8">
        <w:t>,</w:t>
      </w:r>
      <w:r w:rsidR="006C0C32" w:rsidRPr="00B401A8">
        <w:t xml:space="preserve"> room temperature. </w:t>
      </w:r>
    </w:p>
    <w:p w14:paraId="2BC9F2EF" w14:textId="77777777" w:rsidR="0007188F" w:rsidRDefault="0007188F" w:rsidP="0007188F"/>
    <w:p w14:paraId="0C1A087B" w14:textId="60D58C52" w:rsidR="002D16E6" w:rsidRPr="00B401A8" w:rsidRDefault="00E708B1" w:rsidP="006C138A">
      <w:r w:rsidRPr="00B401A8">
        <w:t>Samples are then</w:t>
      </w:r>
      <w:r w:rsidR="00835E21" w:rsidRPr="00B401A8">
        <w:t xml:space="preserve"> centrifuged (10 s, 3000 rcf max),</w:t>
      </w:r>
      <w:r w:rsidRPr="00B401A8">
        <w:t xml:space="preserve"> </w:t>
      </w:r>
      <w:r w:rsidR="00835E21" w:rsidRPr="00B401A8">
        <w:t>560 </w:t>
      </w:r>
      <w:r w:rsidRPr="00B401A8">
        <w:t>µL</w:t>
      </w:r>
      <w:r w:rsidR="004635E1" w:rsidRPr="00B401A8">
        <w:t xml:space="preserve"> </w:t>
      </w:r>
      <w:r w:rsidR="004D2CF7" w:rsidRPr="00B401A8">
        <w:t>(Combitip advanced</w:t>
      </w:r>
      <w:r w:rsidR="004D2CF7" w:rsidRPr="00B401A8">
        <w:rPr>
          <w:vertAlign w:val="superscript"/>
        </w:rPr>
        <w:t>®</w:t>
      </w:r>
      <w:r w:rsidR="004D2CF7" w:rsidRPr="00B401A8">
        <w:t xml:space="preserve"> </w:t>
      </w:r>
      <w:r w:rsidR="00835E21" w:rsidRPr="00B401A8">
        <w:t>5</w:t>
      </w:r>
      <w:r w:rsidR="004D2CF7" w:rsidRPr="00B401A8">
        <w:t xml:space="preserve">.0 mL, dispense mode) </w:t>
      </w:r>
      <w:r w:rsidRPr="00B401A8">
        <w:t xml:space="preserve">of </w:t>
      </w:r>
      <w:r w:rsidR="00373144">
        <w:t>protein release reagent are</w:t>
      </w:r>
      <w:r w:rsidR="00835E21" w:rsidRPr="00B401A8">
        <w:t xml:space="preserve"> added,</w:t>
      </w:r>
      <w:r w:rsidR="0030624C" w:rsidRPr="00B401A8">
        <w:t xml:space="preserve"> and </w:t>
      </w:r>
      <w:r w:rsidR="00835E21" w:rsidRPr="00B401A8">
        <w:t>incubation follows on a thermomixer for 10</w:t>
      </w:r>
      <w:r w:rsidR="00DC1D31" w:rsidRPr="00B401A8">
        <w:t xml:space="preserve"> min at 1400 rpm</w:t>
      </w:r>
      <w:r w:rsidR="00835E21" w:rsidRPr="00B401A8">
        <w:t>, room temperature</w:t>
      </w:r>
      <w:r w:rsidR="00DC1D31" w:rsidRPr="00B401A8">
        <w:t>.</w:t>
      </w:r>
      <w:r w:rsidR="005571DD" w:rsidRPr="00B401A8">
        <w:t xml:space="preserve"> </w:t>
      </w:r>
      <w:r w:rsidR="0007188F">
        <w:t xml:space="preserve"> </w:t>
      </w:r>
      <w:r w:rsidR="00835E21" w:rsidRPr="00B401A8">
        <w:t>SLE is used for analyte extraction</w:t>
      </w:r>
      <w:r w:rsidR="008D4481" w:rsidRPr="00B401A8">
        <w:t xml:space="preserve">. </w:t>
      </w:r>
      <w:r w:rsidR="0030624C" w:rsidRPr="00B401A8">
        <w:t>For this</w:t>
      </w:r>
      <w:r w:rsidR="008D4481" w:rsidRPr="00B401A8">
        <w:t>, t</w:t>
      </w:r>
      <w:r w:rsidR="00FA68DA" w:rsidRPr="00B401A8">
        <w:t>he</w:t>
      </w:r>
      <w:r w:rsidR="008D4481" w:rsidRPr="00B401A8">
        <w:t xml:space="preserve"> vac</w:t>
      </w:r>
      <w:r w:rsidR="00FA68DA" w:rsidRPr="00B401A8">
        <w:t xml:space="preserve">uum manifold is </w:t>
      </w:r>
      <w:r w:rsidR="00B722B0" w:rsidRPr="00B401A8">
        <w:t>equipped</w:t>
      </w:r>
      <w:r w:rsidR="008D4481" w:rsidRPr="00B401A8">
        <w:t xml:space="preserve"> with </w:t>
      </w:r>
      <w:r w:rsidRPr="00B401A8">
        <w:t xml:space="preserve">SLE </w:t>
      </w:r>
      <w:r w:rsidR="008D4481" w:rsidRPr="00B401A8">
        <w:t>cartridges</w:t>
      </w:r>
      <w:r w:rsidR="00835E21" w:rsidRPr="00B401A8">
        <w:t xml:space="preserve"> and centrifuge tubes</w:t>
      </w:r>
      <w:r w:rsidR="008D4481" w:rsidRPr="00B401A8">
        <w:t>.</w:t>
      </w:r>
      <w:r w:rsidR="00835E21" w:rsidRPr="00B401A8">
        <w:t xml:space="preserve"> </w:t>
      </w:r>
      <w:r w:rsidR="004D2CF7" w:rsidRPr="00B401A8">
        <w:t>950</w:t>
      </w:r>
      <w:r w:rsidR="002D16E6" w:rsidRPr="00B401A8">
        <w:t> </w:t>
      </w:r>
      <w:r w:rsidR="00461759" w:rsidRPr="00B401A8">
        <w:t xml:space="preserve">µL </w:t>
      </w:r>
      <w:r w:rsidR="004D2CF7" w:rsidRPr="00B401A8">
        <w:t xml:space="preserve">(Eppendorf Reference, variable 100 – 1000 µL) </w:t>
      </w:r>
      <w:r w:rsidR="00461759" w:rsidRPr="00B401A8">
        <w:t>of the</w:t>
      </w:r>
      <w:r w:rsidRPr="00B401A8">
        <w:t xml:space="preserve"> sample is </w:t>
      </w:r>
      <w:r w:rsidR="008D4481" w:rsidRPr="00B401A8">
        <w:t>loaded onto the S</w:t>
      </w:r>
      <w:r w:rsidRPr="00B401A8">
        <w:t>L</w:t>
      </w:r>
      <w:r w:rsidR="00BF2DB0" w:rsidRPr="00B401A8">
        <w:t>E cartridge</w:t>
      </w:r>
      <w:r w:rsidR="002D16E6" w:rsidRPr="00B401A8">
        <w:t>,</w:t>
      </w:r>
      <w:r w:rsidR="008D4481" w:rsidRPr="00B401A8">
        <w:t xml:space="preserve"> and </w:t>
      </w:r>
      <w:r w:rsidRPr="00B401A8">
        <w:t xml:space="preserve">a slight </w:t>
      </w:r>
      <w:r w:rsidR="008D4481" w:rsidRPr="00B401A8">
        <w:t>vacuum</w:t>
      </w:r>
      <w:r w:rsidR="002D16E6" w:rsidRPr="00B401A8">
        <w:t xml:space="preserve"> (&gt; -20 kPa)</w:t>
      </w:r>
      <w:r w:rsidR="008D4481" w:rsidRPr="00B401A8">
        <w:t xml:space="preserve"> </w:t>
      </w:r>
      <w:r w:rsidR="002D16E6" w:rsidRPr="00B401A8">
        <w:t xml:space="preserve">is applied </w:t>
      </w:r>
      <w:r w:rsidR="007F34BB" w:rsidRPr="00B401A8">
        <w:t xml:space="preserve">for </w:t>
      </w:r>
      <w:r w:rsidR="00880D63" w:rsidRPr="00B401A8">
        <w:t>ca</w:t>
      </w:r>
      <w:r w:rsidR="008F7862">
        <w:t>.</w:t>
      </w:r>
      <w:r w:rsidR="00880D63" w:rsidRPr="00B401A8">
        <w:t xml:space="preserve"> </w:t>
      </w:r>
      <w:r w:rsidR="007F34BB" w:rsidRPr="00B401A8">
        <w:t>5</w:t>
      </w:r>
      <w:r w:rsidR="002D16E6" w:rsidRPr="00B401A8">
        <w:t> </w:t>
      </w:r>
      <w:r w:rsidR="00461759" w:rsidRPr="00B401A8">
        <w:t>seconds</w:t>
      </w:r>
      <w:r w:rsidR="00880D63" w:rsidRPr="00B401A8">
        <w:t>, so that all liquid is absorbed by the cartridge</w:t>
      </w:r>
      <w:r w:rsidR="008D4481" w:rsidRPr="00B401A8">
        <w:t>.</w:t>
      </w:r>
      <w:r w:rsidR="004D2CF7" w:rsidRPr="00B401A8">
        <w:t xml:space="preserve"> </w:t>
      </w:r>
      <w:r w:rsidR="002D16E6" w:rsidRPr="00B401A8">
        <w:t>Samples are allowed to incubate on the SLE cartridge for 15 minutes</w:t>
      </w:r>
      <w:r w:rsidRPr="00B401A8">
        <w:t>.</w:t>
      </w:r>
      <w:r w:rsidR="002D16E6" w:rsidRPr="00B401A8">
        <w:t xml:space="preserve"> E</w:t>
      </w:r>
      <w:r w:rsidR="001F1460" w:rsidRPr="00B401A8">
        <w:t>lution is perform</w:t>
      </w:r>
      <w:r w:rsidR="00797B29" w:rsidRPr="00B401A8">
        <w:t>ed by adding</w:t>
      </w:r>
      <w:r w:rsidR="001F1460" w:rsidRPr="00B401A8">
        <w:t xml:space="preserve"> </w:t>
      </w:r>
      <w:r w:rsidR="004D2CF7" w:rsidRPr="00B401A8">
        <w:t>2.5</w:t>
      </w:r>
      <w:r w:rsidR="00BF2DB0" w:rsidRPr="00B401A8">
        <w:t xml:space="preserve"> mL</w:t>
      </w:r>
      <w:r w:rsidR="002D16E6" w:rsidRPr="00B401A8">
        <w:t xml:space="preserve"> (Combitip advanced</w:t>
      </w:r>
      <w:r w:rsidR="002D16E6" w:rsidRPr="00B401A8">
        <w:rPr>
          <w:vertAlign w:val="superscript"/>
        </w:rPr>
        <w:t>®</w:t>
      </w:r>
      <w:r w:rsidR="002D16E6" w:rsidRPr="00B401A8">
        <w:t xml:space="preserve"> 25 mL, dispense mode)</w:t>
      </w:r>
      <w:r w:rsidR="00BF2DB0" w:rsidRPr="00B401A8">
        <w:t xml:space="preserve"> </w:t>
      </w:r>
      <w:r w:rsidR="001F1460" w:rsidRPr="00B401A8">
        <w:t xml:space="preserve">of </w:t>
      </w:r>
      <w:r w:rsidR="00BF2DB0" w:rsidRPr="00B401A8">
        <w:t>ethyl acetate</w:t>
      </w:r>
      <w:r w:rsidR="002D16E6" w:rsidRPr="00B401A8">
        <w:t xml:space="preserve"> to the SLE cartridge. </w:t>
      </w:r>
      <w:r w:rsidR="005571DD" w:rsidRPr="00B401A8">
        <w:t>A</w:t>
      </w:r>
      <w:r w:rsidR="002D16E6" w:rsidRPr="00B401A8">
        <w:t xml:space="preserve"> slight vacuum (&gt; -15 kPa)</w:t>
      </w:r>
      <w:r w:rsidR="005571DD" w:rsidRPr="00B401A8">
        <w:t xml:space="preserve"> can be applied, but elution should happen in a dropwise manner at all times. The process is repeated once with the</w:t>
      </w:r>
      <w:r w:rsidR="0056589A" w:rsidRPr="00B401A8">
        <w:t xml:space="preserve"> further</w:t>
      </w:r>
      <w:r w:rsidR="005571DD" w:rsidRPr="00B401A8">
        <w:t xml:space="preserve"> addition of 2.5 mL (Combitip advanced</w:t>
      </w:r>
      <w:r w:rsidR="005571DD" w:rsidRPr="00B401A8">
        <w:rPr>
          <w:vertAlign w:val="superscript"/>
        </w:rPr>
        <w:t>®</w:t>
      </w:r>
      <w:r w:rsidR="005571DD" w:rsidRPr="00B401A8">
        <w:t xml:space="preserve"> 25 mL, dispense mode) of ethyl acetate to the SLE cartridge, </w:t>
      </w:r>
      <w:r w:rsidR="0030624C" w:rsidRPr="00B401A8">
        <w:t xml:space="preserve">for </w:t>
      </w:r>
      <w:r w:rsidR="005571DD" w:rsidRPr="00B401A8">
        <w:t>a total elution volume of 5 </w:t>
      </w:r>
      <w:r w:rsidR="004D2CF7" w:rsidRPr="00B401A8">
        <w:t>mL.</w:t>
      </w:r>
    </w:p>
    <w:p w14:paraId="515B8808" w14:textId="77777777" w:rsidR="006D3073" w:rsidRPr="00F42C4D" w:rsidRDefault="0056589A" w:rsidP="006D3073">
      <w:pPr>
        <w:rPr>
          <w:color w:val="4F81BD" w:themeColor="accent1"/>
        </w:rPr>
      </w:pPr>
      <w:r w:rsidRPr="00B401A8">
        <w:t>The extract is evaporated to</w:t>
      </w:r>
      <w:r w:rsidR="00461759" w:rsidRPr="00B401A8">
        <w:t xml:space="preserve"> dryness </w:t>
      </w:r>
      <w:r w:rsidR="00797B29" w:rsidRPr="00B401A8">
        <w:t>under N</w:t>
      </w:r>
      <w:r w:rsidR="00797B29" w:rsidRPr="00B401A8">
        <w:rPr>
          <w:vertAlign w:val="subscript"/>
        </w:rPr>
        <w:t>2</w:t>
      </w:r>
      <w:r w:rsidR="00797B29" w:rsidRPr="00B401A8">
        <w:t xml:space="preserve"> (water bath </w:t>
      </w:r>
      <w:r w:rsidR="00B722B0" w:rsidRPr="00B401A8">
        <w:t>temperature</w:t>
      </w:r>
      <w:r w:rsidR="00BF2DB0" w:rsidRPr="00B401A8">
        <w:t>: 3</w:t>
      </w:r>
      <w:r w:rsidRPr="00B401A8">
        <w:t>0 °C;</w:t>
      </w:r>
      <w:r w:rsidR="00797B29" w:rsidRPr="00B401A8">
        <w:t xml:space="preserve"> </w:t>
      </w:r>
      <w:r w:rsidRPr="00B401A8">
        <w:t>nitrogen flow: 1.3 </w:t>
      </w:r>
      <w:r w:rsidR="00797B29" w:rsidRPr="00B401A8">
        <w:t>L/min</w:t>
      </w:r>
      <w:r w:rsidRPr="00B401A8">
        <w:t>;</w:t>
      </w:r>
      <w:r w:rsidR="00461759" w:rsidRPr="00B401A8">
        <w:t xml:space="preserve"> </w:t>
      </w:r>
      <w:r w:rsidRPr="00B401A8">
        <w:t>ca. 45 </w:t>
      </w:r>
      <w:r w:rsidR="00461759" w:rsidRPr="00B401A8">
        <w:t>min</w:t>
      </w:r>
      <w:r w:rsidRPr="00B401A8">
        <w:t xml:space="preserve">). For resuspension, </w:t>
      </w:r>
      <w:r w:rsidR="001C7449">
        <w:t>100</w:t>
      </w:r>
      <w:r w:rsidRPr="00B401A8">
        <w:t> </w:t>
      </w:r>
      <w:r w:rsidR="00797B29" w:rsidRPr="00B401A8">
        <w:t xml:space="preserve">µL </w:t>
      </w:r>
      <w:r w:rsidR="0030624C" w:rsidRPr="00B401A8">
        <w:t>(Combitip advanced</w:t>
      </w:r>
      <w:r w:rsidR="0030624C" w:rsidRPr="00B401A8">
        <w:rPr>
          <w:vertAlign w:val="superscript"/>
        </w:rPr>
        <w:t>®</w:t>
      </w:r>
      <w:r w:rsidR="0030624C" w:rsidRPr="00B401A8">
        <w:t xml:space="preserve"> </w:t>
      </w:r>
      <w:r w:rsidR="001C7449">
        <w:t>1.0</w:t>
      </w:r>
      <w:r w:rsidR="0030624C" w:rsidRPr="00B401A8">
        <w:t xml:space="preserve"> mL, dispense mode)</w:t>
      </w:r>
      <w:r w:rsidRPr="00B401A8">
        <w:t xml:space="preserve"> resuspension solution is added, the samples are vortexed for at least </w:t>
      </w:r>
      <w:r w:rsidR="00880D63" w:rsidRPr="00B401A8">
        <w:t>5</w:t>
      </w:r>
      <w:r w:rsidRPr="00B401A8">
        <w:t> seconds</w:t>
      </w:r>
      <w:r w:rsidR="00BB614E" w:rsidRPr="00B401A8">
        <w:t>, centrifuged at 2000 rcf, room temperature,</w:t>
      </w:r>
      <w:r w:rsidRPr="00B401A8">
        <w:t xml:space="preserve"> and then incubated for 2 minutes</w:t>
      </w:r>
      <w:r w:rsidR="004041FF" w:rsidRPr="00B401A8">
        <w:t>.</w:t>
      </w:r>
      <w:r w:rsidRPr="00B401A8">
        <w:t xml:space="preserve"> For the final purification</w:t>
      </w:r>
      <w:r w:rsidR="003A7699" w:rsidRPr="00B401A8">
        <w:t>, samples</w:t>
      </w:r>
      <w:r w:rsidRPr="00B401A8">
        <w:t xml:space="preserve"> are transferred</w:t>
      </w:r>
      <w:r w:rsidR="003A7699" w:rsidRPr="00B401A8">
        <w:t xml:space="preserve"> </w:t>
      </w:r>
      <w:r w:rsidRPr="00B401A8">
        <w:t>on</w:t>
      </w:r>
      <w:r w:rsidR="003A7699" w:rsidRPr="00B401A8">
        <w:t>to centrifuge</w:t>
      </w:r>
      <w:r w:rsidR="00B722B0" w:rsidRPr="00B401A8">
        <w:t xml:space="preserve"> </w:t>
      </w:r>
      <w:r w:rsidR="003A7699" w:rsidRPr="00B401A8">
        <w:t>filters</w:t>
      </w:r>
      <w:r w:rsidR="00461759" w:rsidRPr="00B401A8">
        <w:t xml:space="preserve"> (0.22 µm) and centrifuge</w:t>
      </w:r>
      <w:r w:rsidRPr="00B401A8">
        <w:t>d</w:t>
      </w:r>
      <w:r w:rsidR="00461759" w:rsidRPr="00B401A8">
        <w:t xml:space="preserve"> for </w:t>
      </w:r>
      <w:r w:rsidR="004D2CF7" w:rsidRPr="00B401A8">
        <w:t>5</w:t>
      </w:r>
      <w:r w:rsidRPr="00B401A8">
        <w:t> </w:t>
      </w:r>
      <w:r w:rsidR="00461759" w:rsidRPr="00B401A8">
        <w:t>min</w:t>
      </w:r>
      <w:r w:rsidRPr="00B401A8">
        <w:t>utes</w:t>
      </w:r>
      <w:r w:rsidR="00461759" w:rsidRPr="00B401A8">
        <w:t xml:space="preserve"> at 11</w:t>
      </w:r>
      <w:r w:rsidRPr="00B401A8">
        <w:t>000 </w:t>
      </w:r>
      <w:r w:rsidR="00E77C19" w:rsidRPr="00B401A8">
        <w:t>r</w:t>
      </w:r>
      <w:r w:rsidR="003A7699" w:rsidRPr="00B401A8">
        <w:t>c</w:t>
      </w:r>
      <w:r w:rsidR="00E77C19" w:rsidRPr="00B401A8">
        <w:t>f</w:t>
      </w:r>
      <w:r w:rsidR="00880D63" w:rsidRPr="00B401A8">
        <w:t>, room temperature</w:t>
      </w:r>
      <w:r w:rsidR="003A7699" w:rsidRPr="00B401A8">
        <w:t xml:space="preserve">. </w:t>
      </w:r>
      <w:r w:rsidRPr="00B401A8">
        <w:t>Lastly</w:t>
      </w:r>
      <w:r w:rsidR="003A7699" w:rsidRPr="00B401A8">
        <w:t xml:space="preserve">, </w:t>
      </w:r>
      <w:r w:rsidRPr="00B401A8">
        <w:t>filtrates are transferred</w:t>
      </w:r>
      <w:r w:rsidR="003A7699" w:rsidRPr="00B401A8">
        <w:t xml:space="preserve"> into </w:t>
      </w:r>
      <w:r w:rsidRPr="00B401A8">
        <w:t>a 100 µL micro insert contained in an amber 1.5 mL sample vial.</w:t>
      </w:r>
      <w:r w:rsidR="00880D63" w:rsidRPr="00B401A8">
        <w:t xml:space="preserve"> </w:t>
      </w:r>
    </w:p>
    <w:p w14:paraId="579D8747" w14:textId="55D6B139" w:rsidR="006D3073" w:rsidRPr="00F42C4D" w:rsidRDefault="006D3073" w:rsidP="006D3073">
      <w:pPr>
        <w:rPr>
          <w:color w:val="4F81BD" w:themeColor="accent1"/>
        </w:rPr>
      </w:pPr>
      <w:r w:rsidRPr="00F42C4D">
        <w:rPr>
          <w:color w:val="4F81BD" w:themeColor="accent1"/>
        </w:rPr>
        <w:t xml:space="preserve">Samples can be stored at +6 °C for a maximum of </w:t>
      </w:r>
      <w:r w:rsidRPr="00F42C4D">
        <w:rPr>
          <w:color w:val="4F81BD" w:themeColor="accent1"/>
          <w:u w:val="single"/>
        </w:rPr>
        <w:t>15 days</w:t>
      </w:r>
      <w:r w:rsidRPr="00F42C4D">
        <w:rPr>
          <w:color w:val="4F81BD" w:themeColor="accent1"/>
        </w:rPr>
        <w:t xml:space="preserve"> until measurement.</w:t>
      </w:r>
    </w:p>
    <w:p w14:paraId="3F28870D" w14:textId="019E3051" w:rsidR="0085755B" w:rsidRPr="00B401A8" w:rsidRDefault="00880D63" w:rsidP="006C138A">
      <w:r w:rsidRPr="00B401A8">
        <w:t>.</w:t>
      </w:r>
    </w:p>
    <w:p w14:paraId="58561CF5" w14:textId="73351FDD" w:rsidR="00ED6E24" w:rsidRDefault="0056589A" w:rsidP="006C138A">
      <w:r w:rsidRPr="00B401A8">
        <w:t>A</w:t>
      </w:r>
      <w:r w:rsidR="0085755B" w:rsidRPr="00B401A8">
        <w:t xml:space="preserve"> schematic overview of the </w:t>
      </w:r>
      <w:r w:rsidRPr="00B401A8">
        <w:t>sample preparation process</w:t>
      </w:r>
      <w:r w:rsidR="00C0775E">
        <w:t xml:space="preserve"> is shown in </w:t>
      </w:r>
      <w:r w:rsidR="00C0775E">
        <w:fldChar w:fldCharType="begin"/>
      </w:r>
      <w:r w:rsidR="00C0775E">
        <w:instrText xml:space="preserve"> REF _Ref127195859 \h </w:instrText>
      </w:r>
      <w:r w:rsidR="00C0775E">
        <w:fldChar w:fldCharType="separate"/>
      </w:r>
      <w:r w:rsidR="004531BF" w:rsidRPr="00C0775E">
        <w:rPr>
          <w:b/>
        </w:rPr>
        <w:t xml:space="preserve">Figure </w:t>
      </w:r>
      <w:r w:rsidR="004531BF">
        <w:rPr>
          <w:b/>
          <w:noProof/>
        </w:rPr>
        <w:t>1</w:t>
      </w:r>
      <w:r w:rsidR="00C0775E">
        <w:fldChar w:fldCharType="end"/>
      </w:r>
      <w:r w:rsidR="00C0775E">
        <w:t>.</w:t>
      </w:r>
    </w:p>
    <w:p w14:paraId="1B1C2D3B" w14:textId="4DF39B4D" w:rsidR="00C0775E" w:rsidRDefault="00A94F92" w:rsidP="00C0775E">
      <w:pPr>
        <w:keepNext/>
      </w:pPr>
      <w:r>
        <w:rPr>
          <w:noProof/>
          <w:lang w:val="en-GB" w:eastAsia="en-GB"/>
        </w:rPr>
        <w:lastRenderedPageBreak/>
        <w:drawing>
          <wp:inline distT="0" distB="0" distL="0" distR="0" wp14:anchorId="1A99F914" wp14:editId="098BA989">
            <wp:extent cx="6120765" cy="3426460"/>
            <wp:effectExtent l="0" t="0" r="0" b="254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3426460"/>
                    </a:xfrm>
                    <a:prstGeom prst="rect">
                      <a:avLst/>
                    </a:prstGeom>
                    <a:noFill/>
                  </pic:spPr>
                </pic:pic>
              </a:graphicData>
            </a:graphic>
          </wp:inline>
        </w:drawing>
      </w:r>
    </w:p>
    <w:p w14:paraId="78CDF95C" w14:textId="444EE3C7" w:rsidR="00C0775E" w:rsidRDefault="00C0775E" w:rsidP="00C0775E">
      <w:pPr>
        <w:pStyle w:val="Caption"/>
        <w:jc w:val="both"/>
      </w:pPr>
      <w:bookmarkStart w:id="86" w:name="_Ref127195859"/>
      <w:r w:rsidRPr="00C0775E">
        <w:rPr>
          <w:b/>
        </w:rPr>
        <w:t xml:space="preserve">Figure </w:t>
      </w:r>
      <w:r w:rsidRPr="00C0775E">
        <w:rPr>
          <w:b/>
        </w:rPr>
        <w:fldChar w:fldCharType="begin"/>
      </w:r>
      <w:r w:rsidRPr="00C0775E">
        <w:rPr>
          <w:b/>
        </w:rPr>
        <w:instrText xml:space="preserve"> SEQ Figure \* ARABIC </w:instrText>
      </w:r>
      <w:r w:rsidRPr="00C0775E">
        <w:rPr>
          <w:b/>
        </w:rPr>
        <w:fldChar w:fldCharType="separate"/>
      </w:r>
      <w:r w:rsidR="004531BF">
        <w:rPr>
          <w:b/>
          <w:noProof/>
        </w:rPr>
        <w:t>1</w:t>
      </w:r>
      <w:r w:rsidRPr="00C0775E">
        <w:rPr>
          <w:b/>
        </w:rPr>
        <w:fldChar w:fldCharType="end"/>
      </w:r>
      <w:bookmarkEnd w:id="86"/>
      <w:r w:rsidRPr="00C0775E">
        <w:rPr>
          <w:b/>
        </w:rPr>
        <w:t>:</w:t>
      </w:r>
      <w:r>
        <w:t xml:space="preserve"> </w:t>
      </w:r>
      <w:r w:rsidRPr="00C0775E">
        <w:rPr>
          <w:i w:val="0"/>
        </w:rPr>
        <w:t>Schematic overview of the sample preparation process.</w:t>
      </w:r>
    </w:p>
    <w:p w14:paraId="1A724AAB" w14:textId="4DD7DDF5" w:rsidR="00780D39" w:rsidRPr="00F42C4D" w:rsidRDefault="00780D39" w:rsidP="006C138A">
      <w:pPr>
        <w:rPr>
          <w:color w:val="4F81BD" w:themeColor="accent1"/>
          <w:highlight w:val="yellow"/>
        </w:rPr>
      </w:pPr>
    </w:p>
    <w:p w14:paraId="45AB82E0" w14:textId="77777777" w:rsidR="00780D39" w:rsidRPr="00F42C4D" w:rsidRDefault="00780D39" w:rsidP="00F42C4D">
      <w:pPr>
        <w:spacing w:after="240" w:line="240" w:lineRule="auto"/>
        <w:jc w:val="left"/>
        <w:rPr>
          <w:b/>
          <w:color w:val="4F81BD" w:themeColor="accent1"/>
          <w:sz w:val="24"/>
          <w:szCs w:val="24"/>
        </w:rPr>
      </w:pPr>
      <w:r w:rsidRPr="00F42C4D">
        <w:rPr>
          <w:b/>
          <w:color w:val="4F81BD" w:themeColor="accent1"/>
          <w:sz w:val="24"/>
          <w:szCs w:val="24"/>
        </w:rPr>
        <w:t>Sample dilution:</w:t>
      </w:r>
    </w:p>
    <w:p w14:paraId="7CF76E23" w14:textId="0579145E" w:rsidR="00780D39" w:rsidRPr="00B401A8" w:rsidRDefault="00780D39" w:rsidP="00780D39">
      <w:pPr>
        <w:rPr>
          <w:highlight w:val="yellow"/>
        </w:rPr>
        <w:sectPr w:rsidR="00780D39" w:rsidRPr="00B401A8" w:rsidSect="00652B4B">
          <w:headerReference w:type="default" r:id="rId12"/>
          <w:footerReference w:type="default" r:id="rId13"/>
          <w:pgSz w:w="11906" w:h="16838" w:code="9"/>
          <w:pgMar w:top="1440" w:right="1440" w:bottom="1440" w:left="1440" w:header="720" w:footer="720" w:gutter="0"/>
          <w:cols w:space="708"/>
          <w:docGrid w:linePitch="360"/>
        </w:sectPr>
      </w:pPr>
      <w:r w:rsidRPr="00F42C4D">
        <w:rPr>
          <w:color w:val="4F81BD" w:themeColor="accent1"/>
        </w:rPr>
        <w:t xml:space="preserve">Highly concentrated samples (&gt; Calibrator 8 level) are diluted 1 part + 1 part (v+v) with “Serum 3B3 f. MC3” (Roche, Mat. </w:t>
      </w:r>
      <w:r w:rsidR="00E768DF" w:rsidRPr="00F42C4D">
        <w:rPr>
          <w:color w:val="4F81BD" w:themeColor="accent1"/>
        </w:rPr>
        <w:t>N</w:t>
      </w:r>
      <w:r w:rsidR="00E768DF">
        <w:rPr>
          <w:color w:val="4F81BD" w:themeColor="accent1"/>
        </w:rPr>
        <w:t>o</w:t>
      </w:r>
      <w:r w:rsidRPr="00F42C4D">
        <w:rPr>
          <w:color w:val="4F81BD" w:themeColor="accent1"/>
        </w:rPr>
        <w:t>.: 05866979001) or with another analyte-free stripped serum matrix prior to sample preparation.</w:t>
      </w:r>
    </w:p>
    <w:p w14:paraId="6F9C5399" w14:textId="0C1F2C6F" w:rsidR="0085755B" w:rsidRPr="00D4003C" w:rsidRDefault="007D1F6A" w:rsidP="00C7714A">
      <w:pPr>
        <w:pStyle w:val="Heading1"/>
        <w:rPr>
          <w:lang w:val="en-GB"/>
        </w:rPr>
      </w:pPr>
      <w:bookmarkStart w:id="87" w:name="_Toc167968010"/>
      <w:bookmarkStart w:id="88" w:name="_Toc233541425"/>
      <w:bookmarkStart w:id="89" w:name="_Toc233620301"/>
      <w:bookmarkStart w:id="90" w:name="_Toc451440123"/>
      <w:bookmarkStart w:id="91" w:name="_Toc520710284"/>
      <w:bookmarkEnd w:id="60"/>
      <w:bookmarkEnd w:id="61"/>
      <w:bookmarkEnd w:id="62"/>
      <w:r w:rsidRPr="00D4003C">
        <w:rPr>
          <w:lang w:val="en-GB"/>
        </w:rPr>
        <w:lastRenderedPageBreak/>
        <w:t>Instrument parameters</w:t>
      </w:r>
      <w:r w:rsidR="0085755B" w:rsidRPr="00D4003C">
        <w:rPr>
          <w:lang w:val="en-GB"/>
        </w:rPr>
        <w:t>, system suitability test (SST)</w:t>
      </w:r>
      <w:r w:rsidRPr="00D4003C">
        <w:rPr>
          <w:lang w:val="en-GB"/>
        </w:rPr>
        <w:t xml:space="preserve"> criteria and</w:t>
      </w:r>
      <w:r w:rsidR="0085755B" w:rsidRPr="00D4003C">
        <w:rPr>
          <w:lang w:val="en-GB"/>
        </w:rPr>
        <w:t xml:space="preserve"> structure of analytical series</w:t>
      </w:r>
      <w:bookmarkEnd w:id="87"/>
    </w:p>
    <w:p w14:paraId="5B3FFBE8" w14:textId="25A19657" w:rsidR="0085755B" w:rsidRPr="00B401A8" w:rsidRDefault="005A73BE" w:rsidP="0085755B">
      <w:r w:rsidRPr="00B401A8">
        <w:t xml:space="preserve">The preparation of the LC-MS-System is carried out as described in the manufacturer’s instructions for use. </w:t>
      </w:r>
    </w:p>
    <w:p w14:paraId="40AFDFB4" w14:textId="51B37B0A" w:rsidR="005A73BE" w:rsidRPr="00B401A8" w:rsidRDefault="005A59EC" w:rsidP="00C7714A">
      <w:pPr>
        <w:pStyle w:val="Heading2"/>
      </w:pPr>
      <w:bookmarkStart w:id="92" w:name="_Toc167968011"/>
      <w:r w:rsidRPr="00B401A8">
        <w:t>LC-MS system parameters</w:t>
      </w:r>
      <w:r w:rsidR="005A73BE" w:rsidRPr="00B401A8">
        <w:t xml:space="preserve"> parameters</w:t>
      </w:r>
      <w:bookmarkEnd w:id="92"/>
    </w:p>
    <w:p w14:paraId="0D897A42" w14:textId="77777777" w:rsidR="00880D63" w:rsidRPr="00B401A8" w:rsidRDefault="00880D63" w:rsidP="00880D63">
      <w:pPr>
        <w:rPr>
          <w:highlight w:val="yellow"/>
          <w:lang w:val="de-DE"/>
        </w:rPr>
      </w:pPr>
    </w:p>
    <w:tbl>
      <w:tblPr>
        <w:tblStyle w:val="TableGrid"/>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70"/>
      </w:tblGrid>
      <w:tr w:rsidR="00880D63" w:rsidRPr="00B401A8" w14:paraId="746150AB" w14:textId="77777777" w:rsidTr="00EA076B">
        <w:tc>
          <w:tcPr>
            <w:tcW w:w="2835" w:type="dxa"/>
          </w:tcPr>
          <w:p w14:paraId="119800B3" w14:textId="0F3476AA" w:rsidR="00880D63" w:rsidRPr="00B401A8" w:rsidRDefault="00880D63" w:rsidP="00EA076B">
            <w:r w:rsidRPr="00B401A8">
              <w:t>Instrument:</w:t>
            </w:r>
          </w:p>
        </w:tc>
        <w:tc>
          <w:tcPr>
            <w:tcW w:w="6770" w:type="dxa"/>
          </w:tcPr>
          <w:p w14:paraId="0F5F853C" w14:textId="432593EC" w:rsidR="00880D63" w:rsidRPr="00B401A8" w:rsidRDefault="00880D63" w:rsidP="00EA076B">
            <w:pPr>
              <w:spacing w:line="480" w:lineRule="auto"/>
            </w:pPr>
            <w:r w:rsidRPr="00B401A8">
              <w:t>Triple quadrupole m</w:t>
            </w:r>
            <w:r w:rsidR="00373144">
              <w:t>ass spectrometer coupled to an high pressure liquid c</w:t>
            </w:r>
            <w:r w:rsidRPr="00B401A8">
              <w:t xml:space="preserve">hromatography </w:t>
            </w:r>
            <w:r w:rsidR="00373144">
              <w:t>s</w:t>
            </w:r>
            <w:r w:rsidRPr="00B401A8">
              <w:t>ystem</w:t>
            </w:r>
            <w:r w:rsidR="008F7862">
              <w:t xml:space="preserve"> with two pumps and a two position 6-port switching valve</w:t>
            </w:r>
          </w:p>
          <w:p w14:paraId="5E86F6BB" w14:textId="6EA625B3" w:rsidR="00880D63" w:rsidRPr="00B401A8" w:rsidRDefault="00880D63" w:rsidP="00EA076B">
            <w:pPr>
              <w:spacing w:line="480" w:lineRule="auto"/>
            </w:pPr>
            <w:r w:rsidRPr="00B401A8">
              <w:t>e.g. Thermo Fisher TSQ Altis coupled to a</w:t>
            </w:r>
            <w:r w:rsidR="00EF00A5" w:rsidRPr="00B401A8">
              <w:t xml:space="preserve"> Thermo Fisher Vanquish Horizon</w:t>
            </w:r>
            <w:r w:rsidRPr="00B401A8">
              <w:t xml:space="preserve">* </w:t>
            </w:r>
          </w:p>
          <w:p w14:paraId="7AB45D04" w14:textId="3AB120CA" w:rsidR="00880D63" w:rsidRPr="00B401A8" w:rsidRDefault="00EF00A5" w:rsidP="00EA076B">
            <w:pPr>
              <w:rPr>
                <w:sz w:val="16"/>
                <w:szCs w:val="16"/>
              </w:rPr>
            </w:pPr>
            <w:r w:rsidRPr="00B401A8">
              <w:rPr>
                <w:sz w:val="16"/>
                <w:szCs w:val="16"/>
              </w:rPr>
              <w:t>*</w:t>
            </w:r>
            <w:r w:rsidR="00880D63" w:rsidRPr="00B401A8">
              <w:rPr>
                <w:sz w:val="16"/>
                <w:szCs w:val="16"/>
              </w:rPr>
              <w:t>The described hardware may be substituted by all triple quadrupole mass spectrometers with an ESI source coupled to an LC-system with two pumps</w:t>
            </w:r>
            <w:r w:rsidR="00E4552B" w:rsidRPr="00B401A8">
              <w:rPr>
                <w:sz w:val="16"/>
                <w:szCs w:val="16"/>
              </w:rPr>
              <w:t>,</w:t>
            </w:r>
            <w:r w:rsidR="00880D63" w:rsidRPr="00B401A8">
              <w:rPr>
                <w:sz w:val="16"/>
                <w:szCs w:val="16"/>
              </w:rPr>
              <w:t xml:space="preserve"> and comparable specifications (resolution, sensitivity and mass range), provided that the system suitability test criteria are met.</w:t>
            </w:r>
          </w:p>
        </w:tc>
      </w:tr>
    </w:tbl>
    <w:p w14:paraId="2A50CCE7" w14:textId="77777777" w:rsidR="00880D63" w:rsidRPr="00D82C65" w:rsidRDefault="00880D63" w:rsidP="00880D63">
      <w:pPr>
        <w:rPr>
          <w:highlight w:val="yellow"/>
        </w:rPr>
      </w:pPr>
    </w:p>
    <w:p w14:paraId="3625CFDD" w14:textId="16DB1E5A" w:rsidR="0085622A" w:rsidRPr="00B401A8" w:rsidRDefault="0085622A" w:rsidP="00C7714A">
      <w:pPr>
        <w:pStyle w:val="Heading3"/>
      </w:pPr>
      <w:bookmarkStart w:id="93" w:name="_Toc167968012"/>
      <w:r w:rsidRPr="00B401A8">
        <w:t>LC-Parameter</w:t>
      </w:r>
      <w:bookmarkEnd w:id="88"/>
      <w:bookmarkEnd w:id="89"/>
      <w:bookmarkEnd w:id="90"/>
      <w:bookmarkEnd w:id="91"/>
      <w:r w:rsidR="00880D63" w:rsidRPr="00B401A8">
        <w:t>s</w:t>
      </w:r>
      <w:bookmarkEnd w:id="93"/>
      <w:r w:rsidRPr="00B401A8">
        <w:t xml:space="preserve"> </w:t>
      </w:r>
    </w:p>
    <w:p w14:paraId="6F281844" w14:textId="17B9F91C" w:rsidR="00117F37" w:rsidRPr="00B401A8" w:rsidRDefault="00117F37" w:rsidP="00117F37">
      <w:pPr>
        <w:spacing w:line="240" w:lineRule="auto"/>
        <w:jc w:val="left"/>
        <w:rPr>
          <w:b/>
          <w:sz w:val="22"/>
        </w:rPr>
      </w:pPr>
      <w:r w:rsidRPr="00B401A8">
        <w:rPr>
          <w:b/>
          <w:sz w:val="22"/>
        </w:rPr>
        <w:t>General LC settings:</w:t>
      </w:r>
    </w:p>
    <w:p w14:paraId="223A7797" w14:textId="0A5E04D1" w:rsidR="00117F37" w:rsidRDefault="00117F37" w:rsidP="00BB614E">
      <w:pPr>
        <w:pStyle w:val="ListParagraph"/>
        <w:numPr>
          <w:ilvl w:val="0"/>
          <w:numId w:val="25"/>
        </w:numPr>
        <w:jc w:val="left"/>
      </w:pPr>
      <w:r w:rsidRPr="00B401A8">
        <w:t>Analytical columns</w:t>
      </w:r>
      <w:r w:rsidR="00F43692" w:rsidRPr="00B401A8">
        <w:t>:</w:t>
      </w:r>
      <w:r w:rsidR="00F43692" w:rsidRPr="00B401A8">
        <w:tab/>
        <w:t>1</w:t>
      </w:r>
      <w:r w:rsidR="00F43692" w:rsidRPr="00B401A8">
        <w:rPr>
          <w:vertAlign w:val="superscript"/>
        </w:rPr>
        <w:t xml:space="preserve">st </w:t>
      </w:r>
      <w:r w:rsidR="00F43692" w:rsidRPr="00B401A8">
        <w:t>dimension: Fisher Scientific Hypersil Gold C4, 50 x 2.1 mm; 1.9 µm</w:t>
      </w:r>
    </w:p>
    <w:p w14:paraId="53EB76C7" w14:textId="44CD048F" w:rsidR="00B23DFF" w:rsidRPr="00B401A8" w:rsidRDefault="00B23DFF" w:rsidP="00B23DFF">
      <w:pPr>
        <w:pStyle w:val="ListParagraph"/>
        <w:ind w:left="2836"/>
        <w:jc w:val="left"/>
      </w:pPr>
      <w:r>
        <w:t xml:space="preserve">with </w:t>
      </w:r>
      <w:r w:rsidRPr="00B401A8">
        <w:t>UltraShield UHPLC PreColumn Filter, Restek 0.5 µm frit</w:t>
      </w:r>
    </w:p>
    <w:p w14:paraId="0B0FE500" w14:textId="5F60E772" w:rsidR="00F43692" w:rsidRPr="00B401A8" w:rsidRDefault="00F43692" w:rsidP="00BB614E">
      <w:pPr>
        <w:pStyle w:val="ListParagraph"/>
        <w:ind w:left="2836"/>
        <w:jc w:val="left"/>
        <w:rPr>
          <w:lang w:val="de-DE"/>
        </w:rPr>
      </w:pPr>
      <w:r w:rsidRPr="00D82C65">
        <w:rPr>
          <w:lang w:val="de-DE"/>
        </w:rPr>
        <w:t>2</w:t>
      </w:r>
      <w:r w:rsidRPr="00D82C65">
        <w:rPr>
          <w:vertAlign w:val="superscript"/>
          <w:lang w:val="de-DE"/>
        </w:rPr>
        <w:t xml:space="preserve">nd </w:t>
      </w:r>
      <w:r w:rsidRPr="00B401A8">
        <w:rPr>
          <w:lang w:val="de-DE"/>
        </w:rPr>
        <w:t xml:space="preserve">dimension: Phenomenex Kinetex F5, </w:t>
      </w:r>
      <w:r w:rsidR="00A94F92">
        <w:rPr>
          <w:lang w:val="de-DE"/>
        </w:rPr>
        <w:t>15</w:t>
      </w:r>
      <w:r w:rsidRPr="00B401A8">
        <w:rPr>
          <w:lang w:val="de-DE"/>
        </w:rPr>
        <w:t>0 x 2.1 mm, 1.7 µm</w:t>
      </w:r>
    </w:p>
    <w:p w14:paraId="1A47DE6F" w14:textId="4DB09297" w:rsidR="00F43692" w:rsidRPr="00B401A8" w:rsidRDefault="00F43692" w:rsidP="00BB614E">
      <w:pPr>
        <w:pStyle w:val="ListParagraph"/>
        <w:numPr>
          <w:ilvl w:val="0"/>
          <w:numId w:val="26"/>
        </w:numPr>
        <w:jc w:val="left"/>
      </w:pPr>
      <w:r w:rsidRPr="00B401A8">
        <w:t>H</w:t>
      </w:r>
      <w:r w:rsidR="00993541" w:rsidRPr="00B401A8">
        <w:t>eart-</w:t>
      </w:r>
      <w:r w:rsidRPr="00B401A8">
        <w:t>cut loop size:</w:t>
      </w:r>
      <w:r w:rsidRPr="00B401A8">
        <w:tab/>
        <w:t>100 µL</w:t>
      </w:r>
    </w:p>
    <w:p w14:paraId="6F293824" w14:textId="77777777" w:rsidR="00F43692" w:rsidRPr="00B401A8" w:rsidRDefault="00F43692" w:rsidP="00BB614E">
      <w:pPr>
        <w:pStyle w:val="ListParagraph"/>
        <w:numPr>
          <w:ilvl w:val="0"/>
          <w:numId w:val="26"/>
        </w:numPr>
        <w:jc w:val="left"/>
      </w:pPr>
      <w:r w:rsidRPr="00B401A8">
        <w:t>Eluents:</w:t>
      </w:r>
      <w:r w:rsidRPr="00B401A8">
        <w:tab/>
      </w:r>
      <w:r w:rsidRPr="00B401A8">
        <w:tab/>
      </w:r>
      <w:r w:rsidRPr="00B401A8">
        <w:tab/>
        <w:t>Eluent A1: Ultrapure water</w:t>
      </w:r>
    </w:p>
    <w:p w14:paraId="55E971B2" w14:textId="66260F8A" w:rsidR="00F43692" w:rsidRPr="00B401A8" w:rsidRDefault="00F43692" w:rsidP="00BB614E">
      <w:pPr>
        <w:pStyle w:val="ListParagraph"/>
        <w:jc w:val="left"/>
      </w:pPr>
      <w:r w:rsidRPr="00B401A8">
        <w:tab/>
      </w:r>
      <w:r w:rsidRPr="00B401A8">
        <w:tab/>
      </w:r>
      <w:r w:rsidRPr="00B401A8">
        <w:tab/>
        <w:t>Eluent A2: 0.2 m</w:t>
      </w:r>
      <w:r w:rsidRPr="00B401A8">
        <w:rPr>
          <w:smallCaps/>
        </w:rPr>
        <w:t>m</w:t>
      </w:r>
      <w:r w:rsidR="008F7862">
        <w:t xml:space="preserve"> Aqueous ammonium fluo</w:t>
      </w:r>
      <w:r w:rsidRPr="00B401A8">
        <w:t>ride</w:t>
      </w:r>
    </w:p>
    <w:p w14:paraId="27A646F7" w14:textId="0779CE25" w:rsidR="00F43692" w:rsidRPr="00B401A8" w:rsidRDefault="00F43692" w:rsidP="00BB614E">
      <w:pPr>
        <w:pStyle w:val="ListParagraph"/>
        <w:jc w:val="left"/>
      </w:pPr>
      <w:r w:rsidRPr="00B401A8">
        <w:tab/>
      </w:r>
      <w:r w:rsidRPr="00B401A8">
        <w:tab/>
      </w:r>
      <w:r w:rsidRPr="00B401A8">
        <w:tab/>
        <w:t>Eluent B: Methanol</w:t>
      </w:r>
    </w:p>
    <w:p w14:paraId="66E6167D" w14:textId="1F03A4EA" w:rsidR="00F43692" w:rsidRPr="00B401A8" w:rsidRDefault="00F43692" w:rsidP="00BB614E">
      <w:pPr>
        <w:pStyle w:val="ListParagraph"/>
        <w:numPr>
          <w:ilvl w:val="0"/>
          <w:numId w:val="27"/>
        </w:numPr>
        <w:jc w:val="left"/>
      </w:pPr>
      <w:r w:rsidRPr="00B401A8">
        <w:t>Column temperature:</w:t>
      </w:r>
      <w:r w:rsidRPr="00B401A8">
        <w:tab/>
        <w:t>30 °C</w:t>
      </w:r>
    </w:p>
    <w:p w14:paraId="69DA5855" w14:textId="0A956B69" w:rsidR="00F43692" w:rsidRPr="00B401A8" w:rsidRDefault="00F43692" w:rsidP="00BB614E">
      <w:pPr>
        <w:pStyle w:val="ListParagraph"/>
        <w:numPr>
          <w:ilvl w:val="0"/>
          <w:numId w:val="27"/>
        </w:numPr>
        <w:jc w:val="left"/>
      </w:pPr>
      <w:r w:rsidRPr="00B401A8">
        <w:t>A</w:t>
      </w:r>
      <w:r w:rsidR="00EF00A5" w:rsidRPr="00B401A8">
        <w:t>utosampler temp.:</w:t>
      </w:r>
      <w:r w:rsidR="00EF00A5" w:rsidRPr="00B401A8">
        <w:tab/>
        <w:t>6 °C</w:t>
      </w:r>
    </w:p>
    <w:p w14:paraId="21465717" w14:textId="3D31BCCF" w:rsidR="00EF00A5" w:rsidRPr="00B401A8" w:rsidRDefault="00EF00A5" w:rsidP="00BB614E">
      <w:pPr>
        <w:pStyle w:val="ListParagraph"/>
        <w:numPr>
          <w:ilvl w:val="0"/>
          <w:numId w:val="27"/>
        </w:numPr>
        <w:jc w:val="left"/>
      </w:pPr>
      <w:r w:rsidRPr="00B401A8">
        <w:t>Autosampler loop size:</w:t>
      </w:r>
      <w:r w:rsidRPr="00B401A8">
        <w:tab/>
        <w:t>25 µL</w:t>
      </w:r>
    </w:p>
    <w:p w14:paraId="3825336E" w14:textId="0179733A" w:rsidR="00EF00A5" w:rsidRPr="00B401A8" w:rsidRDefault="00EF00A5" w:rsidP="00BB614E">
      <w:pPr>
        <w:pStyle w:val="ListParagraph"/>
        <w:numPr>
          <w:ilvl w:val="0"/>
          <w:numId w:val="27"/>
        </w:numPr>
        <w:jc w:val="left"/>
      </w:pPr>
      <w:r w:rsidRPr="00B401A8">
        <w:t>Injection volume:</w:t>
      </w:r>
      <w:r w:rsidRPr="00B401A8">
        <w:tab/>
        <w:t>15 µL</w:t>
      </w:r>
    </w:p>
    <w:p w14:paraId="5AE91266" w14:textId="4ACCB0C7" w:rsidR="00117F37" w:rsidRPr="00B401A8" w:rsidRDefault="00117F37" w:rsidP="00117F37">
      <w:pPr>
        <w:spacing w:line="240" w:lineRule="auto"/>
        <w:jc w:val="left"/>
        <w:rPr>
          <w:b/>
          <w:sz w:val="22"/>
        </w:rPr>
      </w:pPr>
    </w:p>
    <w:p w14:paraId="29A69CF5" w14:textId="26687BF0" w:rsidR="00117F37" w:rsidRPr="00B401A8" w:rsidRDefault="00117F37" w:rsidP="00117F37">
      <w:pPr>
        <w:spacing w:line="240" w:lineRule="auto"/>
        <w:jc w:val="left"/>
        <w:rPr>
          <w:b/>
          <w:sz w:val="22"/>
        </w:rPr>
      </w:pPr>
    </w:p>
    <w:p w14:paraId="11677757" w14:textId="34E7756E" w:rsidR="00117F37" w:rsidRPr="00B401A8" w:rsidRDefault="00117F37" w:rsidP="00117F37">
      <w:pPr>
        <w:spacing w:line="240" w:lineRule="auto"/>
        <w:jc w:val="left"/>
        <w:rPr>
          <w:b/>
          <w:sz w:val="22"/>
        </w:rPr>
      </w:pPr>
    </w:p>
    <w:p w14:paraId="2E90D261" w14:textId="688FB248" w:rsidR="00117F37" w:rsidRPr="00B401A8" w:rsidRDefault="00117F37" w:rsidP="00117F37">
      <w:pPr>
        <w:spacing w:line="240" w:lineRule="auto"/>
        <w:jc w:val="left"/>
        <w:rPr>
          <w:b/>
          <w:sz w:val="22"/>
        </w:rPr>
      </w:pPr>
    </w:p>
    <w:p w14:paraId="6BB774F5" w14:textId="6ABA72C4" w:rsidR="00117F37" w:rsidRPr="00B401A8" w:rsidRDefault="00117F37" w:rsidP="00117F37">
      <w:pPr>
        <w:spacing w:line="240" w:lineRule="auto"/>
        <w:jc w:val="left"/>
        <w:rPr>
          <w:b/>
          <w:sz w:val="22"/>
        </w:rPr>
      </w:pPr>
    </w:p>
    <w:p w14:paraId="0DD1C6B6" w14:textId="0C6692F7" w:rsidR="00D74441" w:rsidRDefault="00D74441">
      <w:pPr>
        <w:spacing w:line="240" w:lineRule="auto"/>
        <w:jc w:val="left"/>
        <w:rPr>
          <w:b/>
          <w:sz w:val="22"/>
        </w:rPr>
      </w:pPr>
      <w:r>
        <w:rPr>
          <w:b/>
          <w:sz w:val="22"/>
        </w:rPr>
        <w:br w:type="page"/>
      </w:r>
    </w:p>
    <w:p w14:paraId="00C9D955" w14:textId="2B2EB9B3" w:rsidR="005A73BE" w:rsidRPr="00B401A8" w:rsidRDefault="00E77B5A">
      <w:pPr>
        <w:spacing w:line="240" w:lineRule="auto"/>
        <w:jc w:val="left"/>
        <w:rPr>
          <w:b/>
          <w:sz w:val="22"/>
        </w:rPr>
      </w:pPr>
      <w:r w:rsidRPr="00B401A8">
        <w:rPr>
          <w:b/>
          <w:sz w:val="22"/>
        </w:rPr>
        <w:lastRenderedPageBreak/>
        <w:t>Gradient 1</w:t>
      </w:r>
      <w:r w:rsidRPr="00B401A8">
        <w:rPr>
          <w:b/>
          <w:sz w:val="22"/>
          <w:vertAlign w:val="superscript"/>
        </w:rPr>
        <w:t>st</w:t>
      </w:r>
      <w:r w:rsidRPr="00B401A8">
        <w:rPr>
          <w:b/>
          <w:sz w:val="22"/>
        </w:rPr>
        <w:t xml:space="preserve"> dimension:</w:t>
      </w:r>
    </w:p>
    <w:p w14:paraId="470FD5B7" w14:textId="77777777" w:rsidR="00E77B5A" w:rsidRPr="00B401A8" w:rsidRDefault="00E77B5A">
      <w:pPr>
        <w:spacing w:line="240" w:lineRule="auto"/>
        <w:jc w:val="left"/>
        <w:rPr>
          <w:highlight w:val="yellow"/>
        </w:rPr>
      </w:pPr>
    </w:p>
    <w:p w14:paraId="453E1769" w14:textId="02307659"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4531BF">
        <w:rPr>
          <w:b/>
          <w:i w:val="0"/>
          <w:noProof/>
        </w:rPr>
        <w:t>22</w:t>
      </w:r>
      <w:r w:rsidRPr="00ED6E24">
        <w:rPr>
          <w:b/>
          <w:i w:val="0"/>
        </w:rPr>
        <w:fldChar w:fldCharType="end"/>
      </w:r>
      <w:r w:rsidRPr="00ED6E24">
        <w:rPr>
          <w:b/>
          <w:i w:val="0"/>
        </w:rPr>
        <w:t>:</w:t>
      </w:r>
      <w:r w:rsidRPr="00ED6E24">
        <w:rPr>
          <w:i w:val="0"/>
        </w:rPr>
        <w:t xml:space="preserve"> Gradient in the 1</w:t>
      </w:r>
      <w:r w:rsidRPr="00ED6E24">
        <w:rPr>
          <w:i w:val="0"/>
          <w:vertAlign w:val="superscript"/>
        </w:rPr>
        <w:t>st</w:t>
      </w:r>
      <w:r w:rsidRPr="00ED6E24">
        <w:rPr>
          <w:i w:val="0"/>
        </w:rPr>
        <w:t xml:space="preserve"> dimension.</w:t>
      </w:r>
    </w:p>
    <w:tbl>
      <w:tblPr>
        <w:tblStyle w:val="GridTable1Light"/>
        <w:tblW w:w="0" w:type="auto"/>
        <w:tblLook w:val="04A0" w:firstRow="1" w:lastRow="0" w:firstColumn="1" w:lastColumn="0" w:noHBand="0" w:noVBand="1"/>
      </w:tblPr>
      <w:tblGrid>
        <w:gridCol w:w="2254"/>
        <w:gridCol w:w="2254"/>
        <w:gridCol w:w="2254"/>
        <w:gridCol w:w="2254"/>
      </w:tblGrid>
      <w:tr w:rsidR="009A6186" w:rsidRPr="00B401A8" w14:paraId="271B22A2" w14:textId="77777777" w:rsidTr="005A7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A78DFD7" w14:textId="74595A15" w:rsidR="009A6186" w:rsidRPr="00B401A8" w:rsidRDefault="005A73BE" w:rsidP="005A73BE">
            <w:pPr>
              <w:jc w:val="center"/>
            </w:pPr>
            <w:r w:rsidRPr="00B401A8">
              <w:t xml:space="preserve">Time </w:t>
            </w:r>
            <w:r w:rsidR="00EA076B" w:rsidRPr="00B401A8">
              <w:t>[min]</w:t>
            </w:r>
          </w:p>
        </w:tc>
        <w:tc>
          <w:tcPr>
            <w:tcW w:w="2254" w:type="dxa"/>
          </w:tcPr>
          <w:p w14:paraId="3A303DB5" w14:textId="6B5FDBAD" w:rsidR="009A6186" w:rsidRPr="00B401A8" w:rsidRDefault="00EA076B" w:rsidP="005A73BE">
            <w:pPr>
              <w:jc w:val="center"/>
              <w:cnfStyle w:val="100000000000" w:firstRow="1" w:lastRow="0" w:firstColumn="0" w:lastColumn="0" w:oddVBand="0" w:evenVBand="0" w:oddHBand="0" w:evenHBand="0" w:firstRowFirstColumn="0" w:firstRowLastColumn="0" w:lastRowFirstColumn="0" w:lastRowLastColumn="0"/>
            </w:pPr>
            <w:r w:rsidRPr="00B401A8">
              <w:t>F</w:t>
            </w:r>
            <w:r w:rsidR="005A73BE" w:rsidRPr="00B401A8">
              <w:t>low</w:t>
            </w:r>
            <w:r w:rsidRPr="00B401A8">
              <w:t xml:space="preserve"> [mL/min]</w:t>
            </w:r>
          </w:p>
        </w:tc>
        <w:tc>
          <w:tcPr>
            <w:tcW w:w="2254" w:type="dxa"/>
          </w:tcPr>
          <w:p w14:paraId="67BC133B" w14:textId="534DC911" w:rsidR="009A6186" w:rsidRPr="00B401A8" w:rsidRDefault="00EA076B" w:rsidP="005A73BE">
            <w:pPr>
              <w:jc w:val="center"/>
              <w:cnfStyle w:val="100000000000" w:firstRow="1" w:lastRow="0" w:firstColumn="0" w:lastColumn="0" w:oddVBand="0" w:evenVBand="0" w:oddHBand="0" w:evenHBand="0" w:firstRowFirstColumn="0" w:firstRowLastColumn="0" w:lastRowFirstColumn="0" w:lastRowLastColumn="0"/>
            </w:pPr>
            <w:r w:rsidRPr="00B401A8">
              <w:t>Eluent A1 [%]</w:t>
            </w:r>
          </w:p>
        </w:tc>
        <w:tc>
          <w:tcPr>
            <w:tcW w:w="2254" w:type="dxa"/>
          </w:tcPr>
          <w:p w14:paraId="353AAD67" w14:textId="6E181C03" w:rsidR="009A6186" w:rsidRPr="00B401A8" w:rsidRDefault="00EA076B" w:rsidP="005A73BE">
            <w:pPr>
              <w:jc w:val="center"/>
              <w:cnfStyle w:val="100000000000" w:firstRow="1" w:lastRow="0" w:firstColumn="0" w:lastColumn="0" w:oddVBand="0" w:evenVBand="0" w:oddHBand="0" w:evenHBand="0" w:firstRowFirstColumn="0" w:firstRowLastColumn="0" w:lastRowFirstColumn="0" w:lastRowLastColumn="0"/>
            </w:pPr>
            <w:r w:rsidRPr="00B401A8">
              <w:t>Eluent B [%]</w:t>
            </w:r>
          </w:p>
        </w:tc>
      </w:tr>
      <w:tr w:rsidR="0091620E" w:rsidRPr="00B401A8" w14:paraId="737E72A3" w14:textId="77777777" w:rsidTr="00BD0547">
        <w:tc>
          <w:tcPr>
            <w:cnfStyle w:val="001000000000" w:firstRow="0" w:lastRow="0" w:firstColumn="1" w:lastColumn="0" w:oddVBand="0" w:evenVBand="0" w:oddHBand="0" w:evenHBand="0" w:firstRowFirstColumn="0" w:firstRowLastColumn="0" w:lastRowFirstColumn="0" w:lastRowLastColumn="0"/>
            <w:tcW w:w="2254" w:type="dxa"/>
          </w:tcPr>
          <w:p w14:paraId="570C6F00" w14:textId="77777777" w:rsidR="0091620E" w:rsidRPr="00B401A8" w:rsidRDefault="0091620E" w:rsidP="0091620E">
            <w:pPr>
              <w:jc w:val="center"/>
              <w:rPr>
                <w:b w:val="0"/>
              </w:rPr>
            </w:pPr>
            <w:r w:rsidRPr="00B401A8">
              <w:rPr>
                <w:b w:val="0"/>
              </w:rPr>
              <w:t>0.0</w:t>
            </w:r>
          </w:p>
        </w:tc>
        <w:tc>
          <w:tcPr>
            <w:tcW w:w="2254" w:type="dxa"/>
          </w:tcPr>
          <w:p w14:paraId="130B3E27"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0.3</w:t>
            </w:r>
          </w:p>
        </w:tc>
        <w:tc>
          <w:tcPr>
            <w:tcW w:w="2254" w:type="dxa"/>
          </w:tcPr>
          <w:p w14:paraId="315C07E7"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70</w:t>
            </w:r>
          </w:p>
        </w:tc>
        <w:tc>
          <w:tcPr>
            <w:tcW w:w="2254" w:type="dxa"/>
          </w:tcPr>
          <w:p w14:paraId="32A8096D"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30</w:t>
            </w:r>
          </w:p>
        </w:tc>
      </w:tr>
      <w:tr w:rsidR="0091620E" w:rsidRPr="00B401A8" w14:paraId="78125B57" w14:textId="77777777" w:rsidTr="00BD0547">
        <w:tc>
          <w:tcPr>
            <w:cnfStyle w:val="001000000000" w:firstRow="0" w:lastRow="0" w:firstColumn="1" w:lastColumn="0" w:oddVBand="0" w:evenVBand="0" w:oddHBand="0" w:evenHBand="0" w:firstRowFirstColumn="0" w:firstRowLastColumn="0" w:lastRowFirstColumn="0" w:lastRowLastColumn="0"/>
            <w:tcW w:w="2254" w:type="dxa"/>
          </w:tcPr>
          <w:p w14:paraId="5500C176" w14:textId="77777777" w:rsidR="0091620E" w:rsidRPr="00B401A8" w:rsidRDefault="0091620E" w:rsidP="0091620E">
            <w:pPr>
              <w:jc w:val="center"/>
              <w:rPr>
                <w:b w:val="0"/>
              </w:rPr>
            </w:pPr>
            <w:r w:rsidRPr="00B401A8">
              <w:rPr>
                <w:b w:val="0"/>
              </w:rPr>
              <w:t>0.2</w:t>
            </w:r>
          </w:p>
        </w:tc>
        <w:tc>
          <w:tcPr>
            <w:tcW w:w="2254" w:type="dxa"/>
          </w:tcPr>
          <w:p w14:paraId="190ABB97"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0.3</w:t>
            </w:r>
          </w:p>
        </w:tc>
        <w:tc>
          <w:tcPr>
            <w:tcW w:w="2254" w:type="dxa"/>
          </w:tcPr>
          <w:p w14:paraId="4BCB3CAA"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70</w:t>
            </w:r>
          </w:p>
        </w:tc>
        <w:tc>
          <w:tcPr>
            <w:tcW w:w="2254" w:type="dxa"/>
          </w:tcPr>
          <w:p w14:paraId="4EE3110F"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30</w:t>
            </w:r>
          </w:p>
        </w:tc>
      </w:tr>
      <w:tr w:rsidR="0091620E" w:rsidRPr="00B401A8" w14:paraId="6C038A77" w14:textId="77777777" w:rsidTr="00BD0547">
        <w:tc>
          <w:tcPr>
            <w:cnfStyle w:val="001000000000" w:firstRow="0" w:lastRow="0" w:firstColumn="1" w:lastColumn="0" w:oddVBand="0" w:evenVBand="0" w:oddHBand="0" w:evenHBand="0" w:firstRowFirstColumn="0" w:firstRowLastColumn="0" w:lastRowFirstColumn="0" w:lastRowLastColumn="0"/>
            <w:tcW w:w="2254" w:type="dxa"/>
          </w:tcPr>
          <w:p w14:paraId="73471236" w14:textId="77777777" w:rsidR="0091620E" w:rsidRPr="00B401A8" w:rsidRDefault="0091620E" w:rsidP="0091620E">
            <w:pPr>
              <w:jc w:val="center"/>
              <w:rPr>
                <w:b w:val="0"/>
              </w:rPr>
            </w:pPr>
            <w:r w:rsidRPr="00B401A8">
              <w:rPr>
                <w:b w:val="0"/>
              </w:rPr>
              <w:t>0.3</w:t>
            </w:r>
          </w:p>
        </w:tc>
        <w:tc>
          <w:tcPr>
            <w:tcW w:w="2254" w:type="dxa"/>
          </w:tcPr>
          <w:p w14:paraId="08929A55"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0.3</w:t>
            </w:r>
          </w:p>
        </w:tc>
        <w:tc>
          <w:tcPr>
            <w:tcW w:w="2254" w:type="dxa"/>
          </w:tcPr>
          <w:p w14:paraId="7B3753F7" w14:textId="4CA99E54" w:rsidR="0091620E" w:rsidRPr="00B401A8" w:rsidRDefault="00A94F92" w:rsidP="0091620E">
            <w:pPr>
              <w:jc w:val="center"/>
              <w:cnfStyle w:val="000000000000" w:firstRow="0" w:lastRow="0" w:firstColumn="0" w:lastColumn="0" w:oddVBand="0" w:evenVBand="0" w:oddHBand="0" w:evenHBand="0" w:firstRowFirstColumn="0" w:firstRowLastColumn="0" w:lastRowFirstColumn="0" w:lastRowLastColumn="0"/>
            </w:pPr>
            <w:r>
              <w:t>25</w:t>
            </w:r>
          </w:p>
        </w:tc>
        <w:tc>
          <w:tcPr>
            <w:tcW w:w="2254" w:type="dxa"/>
          </w:tcPr>
          <w:p w14:paraId="149D2790" w14:textId="04644D34" w:rsidR="0091620E" w:rsidRPr="00B401A8" w:rsidRDefault="00A94F92" w:rsidP="0091620E">
            <w:pPr>
              <w:jc w:val="center"/>
              <w:cnfStyle w:val="000000000000" w:firstRow="0" w:lastRow="0" w:firstColumn="0" w:lastColumn="0" w:oddVBand="0" w:evenVBand="0" w:oddHBand="0" w:evenHBand="0" w:firstRowFirstColumn="0" w:firstRowLastColumn="0" w:lastRowFirstColumn="0" w:lastRowLastColumn="0"/>
            </w:pPr>
            <w:r>
              <w:t>75</w:t>
            </w:r>
          </w:p>
        </w:tc>
      </w:tr>
      <w:tr w:rsidR="0091620E" w:rsidRPr="00B401A8" w14:paraId="18F8C8DB" w14:textId="77777777" w:rsidTr="00BD0547">
        <w:tc>
          <w:tcPr>
            <w:cnfStyle w:val="001000000000" w:firstRow="0" w:lastRow="0" w:firstColumn="1" w:lastColumn="0" w:oddVBand="0" w:evenVBand="0" w:oddHBand="0" w:evenHBand="0" w:firstRowFirstColumn="0" w:firstRowLastColumn="0" w:lastRowFirstColumn="0" w:lastRowLastColumn="0"/>
            <w:tcW w:w="2254" w:type="dxa"/>
          </w:tcPr>
          <w:p w14:paraId="5EE3D830" w14:textId="17490548" w:rsidR="0091620E" w:rsidRPr="00B401A8" w:rsidRDefault="00A94F92" w:rsidP="0091620E">
            <w:pPr>
              <w:jc w:val="center"/>
              <w:rPr>
                <w:b w:val="0"/>
              </w:rPr>
            </w:pPr>
            <w:r>
              <w:rPr>
                <w:b w:val="0"/>
              </w:rPr>
              <w:t>5.4</w:t>
            </w:r>
          </w:p>
        </w:tc>
        <w:tc>
          <w:tcPr>
            <w:tcW w:w="2254" w:type="dxa"/>
          </w:tcPr>
          <w:p w14:paraId="65E98513"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0.3</w:t>
            </w:r>
          </w:p>
        </w:tc>
        <w:tc>
          <w:tcPr>
            <w:tcW w:w="2254" w:type="dxa"/>
          </w:tcPr>
          <w:p w14:paraId="4AA3095C" w14:textId="53B52E84" w:rsidR="0091620E" w:rsidRPr="00B401A8" w:rsidRDefault="00A94F92" w:rsidP="0091620E">
            <w:pPr>
              <w:jc w:val="center"/>
              <w:cnfStyle w:val="000000000000" w:firstRow="0" w:lastRow="0" w:firstColumn="0" w:lastColumn="0" w:oddVBand="0" w:evenVBand="0" w:oddHBand="0" w:evenHBand="0" w:firstRowFirstColumn="0" w:firstRowLastColumn="0" w:lastRowFirstColumn="0" w:lastRowLastColumn="0"/>
            </w:pPr>
            <w:r>
              <w:t>25</w:t>
            </w:r>
          </w:p>
        </w:tc>
        <w:tc>
          <w:tcPr>
            <w:tcW w:w="2254" w:type="dxa"/>
          </w:tcPr>
          <w:p w14:paraId="6BAAF7FE" w14:textId="08BA5B71" w:rsidR="0091620E" w:rsidRPr="00B401A8" w:rsidRDefault="00A94F92" w:rsidP="0091620E">
            <w:pPr>
              <w:jc w:val="center"/>
              <w:cnfStyle w:val="000000000000" w:firstRow="0" w:lastRow="0" w:firstColumn="0" w:lastColumn="0" w:oddVBand="0" w:evenVBand="0" w:oddHBand="0" w:evenHBand="0" w:firstRowFirstColumn="0" w:firstRowLastColumn="0" w:lastRowFirstColumn="0" w:lastRowLastColumn="0"/>
            </w:pPr>
            <w:r>
              <w:t>75</w:t>
            </w:r>
          </w:p>
        </w:tc>
      </w:tr>
      <w:tr w:rsidR="0091620E" w:rsidRPr="00B401A8" w14:paraId="120EC73A" w14:textId="77777777" w:rsidTr="00BD0547">
        <w:tc>
          <w:tcPr>
            <w:cnfStyle w:val="001000000000" w:firstRow="0" w:lastRow="0" w:firstColumn="1" w:lastColumn="0" w:oddVBand="0" w:evenVBand="0" w:oddHBand="0" w:evenHBand="0" w:firstRowFirstColumn="0" w:firstRowLastColumn="0" w:lastRowFirstColumn="0" w:lastRowLastColumn="0"/>
            <w:tcW w:w="2254" w:type="dxa"/>
          </w:tcPr>
          <w:p w14:paraId="1B3E3D85" w14:textId="25839C8A" w:rsidR="0091620E" w:rsidRPr="00B401A8" w:rsidRDefault="00A94F92" w:rsidP="0091620E">
            <w:pPr>
              <w:jc w:val="center"/>
              <w:rPr>
                <w:b w:val="0"/>
              </w:rPr>
            </w:pPr>
            <w:r>
              <w:rPr>
                <w:b w:val="0"/>
              </w:rPr>
              <w:t>5.5</w:t>
            </w:r>
          </w:p>
        </w:tc>
        <w:tc>
          <w:tcPr>
            <w:tcW w:w="2254" w:type="dxa"/>
          </w:tcPr>
          <w:p w14:paraId="3DCAE77D"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0.3</w:t>
            </w:r>
          </w:p>
        </w:tc>
        <w:tc>
          <w:tcPr>
            <w:tcW w:w="2254" w:type="dxa"/>
          </w:tcPr>
          <w:p w14:paraId="2C1F8DE3"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2</w:t>
            </w:r>
          </w:p>
        </w:tc>
        <w:tc>
          <w:tcPr>
            <w:tcW w:w="2254" w:type="dxa"/>
          </w:tcPr>
          <w:p w14:paraId="51931162"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98</w:t>
            </w:r>
          </w:p>
        </w:tc>
      </w:tr>
      <w:tr w:rsidR="0091620E" w:rsidRPr="00B401A8" w14:paraId="6E3E62A8" w14:textId="77777777" w:rsidTr="00BD0547">
        <w:tc>
          <w:tcPr>
            <w:cnfStyle w:val="001000000000" w:firstRow="0" w:lastRow="0" w:firstColumn="1" w:lastColumn="0" w:oddVBand="0" w:evenVBand="0" w:oddHBand="0" w:evenHBand="0" w:firstRowFirstColumn="0" w:firstRowLastColumn="0" w:lastRowFirstColumn="0" w:lastRowLastColumn="0"/>
            <w:tcW w:w="2254" w:type="dxa"/>
          </w:tcPr>
          <w:p w14:paraId="5BFDC1C1" w14:textId="5E96E3B3" w:rsidR="0091620E" w:rsidRPr="00B401A8" w:rsidRDefault="00A94F92" w:rsidP="005B2D2B">
            <w:pPr>
              <w:jc w:val="center"/>
              <w:rPr>
                <w:b w:val="0"/>
              </w:rPr>
            </w:pPr>
            <w:r>
              <w:rPr>
                <w:b w:val="0"/>
              </w:rPr>
              <w:t>9</w:t>
            </w:r>
            <w:r w:rsidR="005B2D2B" w:rsidRPr="00B401A8">
              <w:rPr>
                <w:b w:val="0"/>
              </w:rPr>
              <w:t>.</w:t>
            </w:r>
            <w:r>
              <w:rPr>
                <w:b w:val="0"/>
              </w:rPr>
              <w:t>0</w:t>
            </w:r>
          </w:p>
        </w:tc>
        <w:tc>
          <w:tcPr>
            <w:tcW w:w="2254" w:type="dxa"/>
          </w:tcPr>
          <w:p w14:paraId="30FEE01B"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0.3</w:t>
            </w:r>
          </w:p>
        </w:tc>
        <w:tc>
          <w:tcPr>
            <w:tcW w:w="2254" w:type="dxa"/>
          </w:tcPr>
          <w:p w14:paraId="3CE8413A"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2</w:t>
            </w:r>
          </w:p>
        </w:tc>
        <w:tc>
          <w:tcPr>
            <w:tcW w:w="2254" w:type="dxa"/>
          </w:tcPr>
          <w:p w14:paraId="351B2A9C"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98</w:t>
            </w:r>
          </w:p>
        </w:tc>
      </w:tr>
      <w:tr w:rsidR="0091620E" w:rsidRPr="00B401A8" w14:paraId="262B93C4" w14:textId="77777777" w:rsidTr="00BD0547">
        <w:tc>
          <w:tcPr>
            <w:cnfStyle w:val="001000000000" w:firstRow="0" w:lastRow="0" w:firstColumn="1" w:lastColumn="0" w:oddVBand="0" w:evenVBand="0" w:oddHBand="0" w:evenHBand="0" w:firstRowFirstColumn="0" w:firstRowLastColumn="0" w:lastRowFirstColumn="0" w:lastRowLastColumn="0"/>
            <w:tcW w:w="2254" w:type="dxa"/>
          </w:tcPr>
          <w:p w14:paraId="6A5BCBE0" w14:textId="384019C2" w:rsidR="0091620E" w:rsidRPr="00B401A8" w:rsidRDefault="00A94F92" w:rsidP="0091620E">
            <w:pPr>
              <w:jc w:val="center"/>
              <w:rPr>
                <w:b w:val="0"/>
              </w:rPr>
            </w:pPr>
            <w:r>
              <w:rPr>
                <w:b w:val="0"/>
              </w:rPr>
              <w:t>9</w:t>
            </w:r>
            <w:r w:rsidR="0091620E" w:rsidRPr="00B401A8">
              <w:rPr>
                <w:b w:val="0"/>
              </w:rPr>
              <w:t>.</w:t>
            </w:r>
            <w:r>
              <w:rPr>
                <w:b w:val="0"/>
              </w:rPr>
              <w:t>1</w:t>
            </w:r>
          </w:p>
        </w:tc>
        <w:tc>
          <w:tcPr>
            <w:tcW w:w="2254" w:type="dxa"/>
          </w:tcPr>
          <w:p w14:paraId="5EA95286"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0.3</w:t>
            </w:r>
          </w:p>
        </w:tc>
        <w:tc>
          <w:tcPr>
            <w:tcW w:w="2254" w:type="dxa"/>
          </w:tcPr>
          <w:p w14:paraId="20CFCC14"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70</w:t>
            </w:r>
          </w:p>
        </w:tc>
        <w:tc>
          <w:tcPr>
            <w:tcW w:w="2254" w:type="dxa"/>
          </w:tcPr>
          <w:p w14:paraId="5ED4D63C"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30</w:t>
            </w:r>
          </w:p>
        </w:tc>
      </w:tr>
      <w:tr w:rsidR="0089326D" w:rsidRPr="00B401A8" w14:paraId="3B66A83F" w14:textId="77777777" w:rsidTr="00BD0547">
        <w:tc>
          <w:tcPr>
            <w:cnfStyle w:val="001000000000" w:firstRow="0" w:lastRow="0" w:firstColumn="1" w:lastColumn="0" w:oddVBand="0" w:evenVBand="0" w:oddHBand="0" w:evenHBand="0" w:firstRowFirstColumn="0" w:firstRowLastColumn="0" w:lastRowFirstColumn="0" w:lastRowLastColumn="0"/>
            <w:tcW w:w="2254" w:type="dxa"/>
          </w:tcPr>
          <w:p w14:paraId="70D0831E" w14:textId="0017993B" w:rsidR="0089326D" w:rsidRPr="00B401A8" w:rsidRDefault="0089326D" w:rsidP="00EA076B">
            <w:pPr>
              <w:jc w:val="center"/>
              <w:rPr>
                <w:b w:val="0"/>
              </w:rPr>
            </w:pPr>
            <w:r w:rsidRPr="00B401A8">
              <w:rPr>
                <w:b w:val="0"/>
              </w:rPr>
              <w:t>1</w:t>
            </w:r>
            <w:r w:rsidR="00A94F92">
              <w:rPr>
                <w:b w:val="0"/>
              </w:rPr>
              <w:t>2.0</w:t>
            </w:r>
          </w:p>
        </w:tc>
        <w:tc>
          <w:tcPr>
            <w:tcW w:w="2254" w:type="dxa"/>
          </w:tcPr>
          <w:p w14:paraId="0A430997" w14:textId="77777777" w:rsidR="0089326D" w:rsidRPr="00B401A8" w:rsidRDefault="0089326D" w:rsidP="0089326D">
            <w:pPr>
              <w:jc w:val="center"/>
              <w:cnfStyle w:val="000000000000" w:firstRow="0" w:lastRow="0" w:firstColumn="0" w:lastColumn="0" w:oddVBand="0" w:evenVBand="0" w:oddHBand="0" w:evenHBand="0" w:firstRowFirstColumn="0" w:firstRowLastColumn="0" w:lastRowFirstColumn="0" w:lastRowLastColumn="0"/>
            </w:pPr>
            <w:r w:rsidRPr="00B401A8">
              <w:t>0.3</w:t>
            </w:r>
          </w:p>
        </w:tc>
        <w:tc>
          <w:tcPr>
            <w:tcW w:w="2254" w:type="dxa"/>
          </w:tcPr>
          <w:p w14:paraId="48D3AAB7" w14:textId="77777777" w:rsidR="0089326D" w:rsidRPr="00B401A8" w:rsidRDefault="0089326D" w:rsidP="0089326D">
            <w:pPr>
              <w:jc w:val="center"/>
              <w:cnfStyle w:val="000000000000" w:firstRow="0" w:lastRow="0" w:firstColumn="0" w:lastColumn="0" w:oddVBand="0" w:evenVBand="0" w:oddHBand="0" w:evenHBand="0" w:firstRowFirstColumn="0" w:firstRowLastColumn="0" w:lastRowFirstColumn="0" w:lastRowLastColumn="0"/>
            </w:pPr>
            <w:r w:rsidRPr="00B401A8">
              <w:t>70</w:t>
            </w:r>
          </w:p>
        </w:tc>
        <w:tc>
          <w:tcPr>
            <w:tcW w:w="2254" w:type="dxa"/>
          </w:tcPr>
          <w:p w14:paraId="7B49058B" w14:textId="77777777" w:rsidR="0089326D" w:rsidRPr="00B401A8" w:rsidRDefault="0089326D" w:rsidP="0089326D">
            <w:pPr>
              <w:jc w:val="center"/>
              <w:cnfStyle w:val="000000000000" w:firstRow="0" w:lastRow="0" w:firstColumn="0" w:lastColumn="0" w:oddVBand="0" w:evenVBand="0" w:oddHBand="0" w:evenHBand="0" w:firstRowFirstColumn="0" w:firstRowLastColumn="0" w:lastRowFirstColumn="0" w:lastRowLastColumn="0"/>
            </w:pPr>
            <w:r w:rsidRPr="00B401A8">
              <w:t>30</w:t>
            </w:r>
          </w:p>
        </w:tc>
      </w:tr>
    </w:tbl>
    <w:p w14:paraId="6C515160" w14:textId="77777777" w:rsidR="0091620E" w:rsidRPr="00B401A8" w:rsidRDefault="0091620E" w:rsidP="0091620E"/>
    <w:p w14:paraId="2E57F796" w14:textId="20D243CA" w:rsidR="00EA076B" w:rsidRPr="00B401A8" w:rsidRDefault="00EA076B" w:rsidP="007C5F85">
      <w:pPr>
        <w:rPr>
          <w:b/>
          <w:sz w:val="22"/>
        </w:rPr>
      </w:pPr>
      <w:r w:rsidRPr="00B401A8">
        <w:rPr>
          <w:b/>
          <w:sz w:val="22"/>
        </w:rPr>
        <w:t xml:space="preserve">Gradient </w:t>
      </w:r>
      <w:r w:rsidR="007F34BB" w:rsidRPr="00B401A8">
        <w:rPr>
          <w:b/>
          <w:sz w:val="22"/>
        </w:rPr>
        <w:t>2</w:t>
      </w:r>
      <w:r w:rsidR="007F34BB" w:rsidRPr="00B401A8">
        <w:rPr>
          <w:b/>
          <w:sz w:val="22"/>
          <w:vertAlign w:val="superscript"/>
        </w:rPr>
        <w:t>nd</w:t>
      </w:r>
      <w:r w:rsidR="007F34BB" w:rsidRPr="00B401A8">
        <w:rPr>
          <w:b/>
          <w:sz w:val="22"/>
        </w:rPr>
        <w:t xml:space="preserve"> d</w:t>
      </w:r>
      <w:r w:rsidR="0091620E" w:rsidRPr="00B401A8">
        <w:rPr>
          <w:b/>
          <w:sz w:val="22"/>
        </w:rPr>
        <w:t>imension:</w:t>
      </w:r>
    </w:p>
    <w:p w14:paraId="5CF12537" w14:textId="7B6A612B"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4531BF">
        <w:rPr>
          <w:b/>
          <w:i w:val="0"/>
          <w:noProof/>
        </w:rPr>
        <w:t>23</w:t>
      </w:r>
      <w:r w:rsidRPr="00ED6E24">
        <w:rPr>
          <w:b/>
          <w:i w:val="0"/>
        </w:rPr>
        <w:fldChar w:fldCharType="end"/>
      </w:r>
      <w:r w:rsidRPr="00ED6E24">
        <w:rPr>
          <w:b/>
          <w:i w:val="0"/>
        </w:rPr>
        <w:t>:</w:t>
      </w:r>
      <w:r w:rsidRPr="00ED6E24">
        <w:rPr>
          <w:i w:val="0"/>
        </w:rPr>
        <w:t xml:space="preserve"> Gradient in the 2</w:t>
      </w:r>
      <w:r w:rsidRPr="00ED6E24">
        <w:rPr>
          <w:i w:val="0"/>
          <w:vertAlign w:val="superscript"/>
        </w:rPr>
        <w:t>nd</w:t>
      </w:r>
      <w:r w:rsidRPr="00ED6E24">
        <w:rPr>
          <w:i w:val="0"/>
        </w:rPr>
        <w:t xml:space="preserve"> dimension.</w:t>
      </w:r>
    </w:p>
    <w:tbl>
      <w:tblPr>
        <w:tblStyle w:val="GridTable1Light"/>
        <w:tblW w:w="0" w:type="auto"/>
        <w:tblLook w:val="04A0" w:firstRow="1" w:lastRow="0" w:firstColumn="1" w:lastColumn="0" w:noHBand="0" w:noVBand="1"/>
      </w:tblPr>
      <w:tblGrid>
        <w:gridCol w:w="2254"/>
        <w:gridCol w:w="2254"/>
        <w:gridCol w:w="2254"/>
        <w:gridCol w:w="2254"/>
      </w:tblGrid>
      <w:tr w:rsidR="0091620E" w:rsidRPr="00B401A8" w14:paraId="5E27B9A1" w14:textId="77777777" w:rsidTr="009C18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59460E3" w14:textId="55666B77" w:rsidR="0091620E" w:rsidRPr="00B401A8" w:rsidRDefault="00EA076B" w:rsidP="00981675">
            <w:pPr>
              <w:jc w:val="center"/>
            </w:pPr>
            <w:r w:rsidRPr="00B401A8">
              <w:t>Time [min]</w:t>
            </w:r>
          </w:p>
        </w:tc>
        <w:tc>
          <w:tcPr>
            <w:tcW w:w="2254" w:type="dxa"/>
          </w:tcPr>
          <w:p w14:paraId="28558596" w14:textId="594F1149" w:rsidR="0091620E" w:rsidRPr="00B401A8" w:rsidRDefault="00EA076B" w:rsidP="00981675">
            <w:pPr>
              <w:jc w:val="center"/>
              <w:cnfStyle w:val="100000000000" w:firstRow="1" w:lastRow="0" w:firstColumn="0" w:lastColumn="0" w:oddVBand="0" w:evenVBand="0" w:oddHBand="0" w:evenHBand="0" w:firstRowFirstColumn="0" w:firstRowLastColumn="0" w:lastRowFirstColumn="0" w:lastRowLastColumn="0"/>
            </w:pPr>
            <w:r w:rsidRPr="00B401A8">
              <w:t>Flow [mL/min]</w:t>
            </w:r>
          </w:p>
        </w:tc>
        <w:tc>
          <w:tcPr>
            <w:tcW w:w="2254" w:type="dxa"/>
          </w:tcPr>
          <w:p w14:paraId="73F289E8" w14:textId="21E927BE" w:rsidR="0091620E" w:rsidRPr="00B401A8" w:rsidRDefault="0091620E" w:rsidP="00981675">
            <w:pPr>
              <w:jc w:val="center"/>
              <w:cnfStyle w:val="100000000000" w:firstRow="1" w:lastRow="0" w:firstColumn="0" w:lastColumn="0" w:oddVBand="0" w:evenVBand="0" w:oddHBand="0" w:evenHBand="0" w:firstRowFirstColumn="0" w:firstRowLastColumn="0" w:lastRowFirstColumn="0" w:lastRowLastColumn="0"/>
            </w:pPr>
            <w:r w:rsidRPr="00B401A8">
              <w:t>Eluent A</w:t>
            </w:r>
            <w:r w:rsidR="00EA076B" w:rsidRPr="00B401A8">
              <w:t>2 [%]</w:t>
            </w:r>
          </w:p>
        </w:tc>
        <w:tc>
          <w:tcPr>
            <w:tcW w:w="2254" w:type="dxa"/>
          </w:tcPr>
          <w:p w14:paraId="3AA16EE2" w14:textId="6F4906BD" w:rsidR="0091620E" w:rsidRPr="00B401A8" w:rsidRDefault="00EA076B" w:rsidP="00981675">
            <w:pPr>
              <w:jc w:val="center"/>
              <w:cnfStyle w:val="100000000000" w:firstRow="1" w:lastRow="0" w:firstColumn="0" w:lastColumn="0" w:oddVBand="0" w:evenVBand="0" w:oddHBand="0" w:evenHBand="0" w:firstRowFirstColumn="0" w:firstRowLastColumn="0" w:lastRowFirstColumn="0" w:lastRowLastColumn="0"/>
            </w:pPr>
            <w:r w:rsidRPr="00B401A8">
              <w:t>Eluent B [%]</w:t>
            </w:r>
          </w:p>
        </w:tc>
      </w:tr>
      <w:tr w:rsidR="0091620E" w:rsidRPr="00B401A8" w14:paraId="34F3BE86" w14:textId="77777777" w:rsidTr="009C186E">
        <w:tc>
          <w:tcPr>
            <w:cnfStyle w:val="001000000000" w:firstRow="0" w:lastRow="0" w:firstColumn="1" w:lastColumn="0" w:oddVBand="0" w:evenVBand="0" w:oddHBand="0" w:evenHBand="0" w:firstRowFirstColumn="0" w:firstRowLastColumn="0" w:lastRowFirstColumn="0" w:lastRowLastColumn="0"/>
            <w:tcW w:w="2254" w:type="dxa"/>
          </w:tcPr>
          <w:p w14:paraId="3509340C" w14:textId="77777777" w:rsidR="0091620E" w:rsidRPr="00B401A8" w:rsidRDefault="0091620E" w:rsidP="0091620E">
            <w:pPr>
              <w:jc w:val="center"/>
              <w:rPr>
                <w:b w:val="0"/>
              </w:rPr>
            </w:pPr>
            <w:r w:rsidRPr="00B401A8">
              <w:rPr>
                <w:b w:val="0"/>
              </w:rPr>
              <w:t>0.0</w:t>
            </w:r>
          </w:p>
        </w:tc>
        <w:tc>
          <w:tcPr>
            <w:tcW w:w="2254" w:type="dxa"/>
          </w:tcPr>
          <w:p w14:paraId="3D1E930A" w14:textId="06998312" w:rsidR="0091620E" w:rsidRPr="00B401A8" w:rsidRDefault="0091620E" w:rsidP="005B2D2B">
            <w:pPr>
              <w:jc w:val="center"/>
              <w:cnfStyle w:val="000000000000" w:firstRow="0" w:lastRow="0" w:firstColumn="0" w:lastColumn="0" w:oddVBand="0" w:evenVBand="0" w:oddHBand="0" w:evenHBand="0" w:firstRowFirstColumn="0" w:firstRowLastColumn="0" w:lastRowFirstColumn="0" w:lastRowLastColumn="0"/>
            </w:pPr>
            <w:r w:rsidRPr="00B401A8">
              <w:t>0.</w:t>
            </w:r>
            <w:r w:rsidR="00A94F92">
              <w:t>3</w:t>
            </w:r>
          </w:p>
        </w:tc>
        <w:tc>
          <w:tcPr>
            <w:tcW w:w="2254" w:type="dxa"/>
          </w:tcPr>
          <w:p w14:paraId="58FBC8F0"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2</w:t>
            </w:r>
          </w:p>
        </w:tc>
        <w:tc>
          <w:tcPr>
            <w:tcW w:w="2254" w:type="dxa"/>
          </w:tcPr>
          <w:p w14:paraId="4E588504"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98</w:t>
            </w:r>
          </w:p>
        </w:tc>
      </w:tr>
      <w:tr w:rsidR="0091620E" w:rsidRPr="00B401A8" w14:paraId="1667A2A5" w14:textId="77777777" w:rsidTr="009C186E">
        <w:tc>
          <w:tcPr>
            <w:cnfStyle w:val="001000000000" w:firstRow="0" w:lastRow="0" w:firstColumn="1" w:lastColumn="0" w:oddVBand="0" w:evenVBand="0" w:oddHBand="0" w:evenHBand="0" w:firstRowFirstColumn="0" w:firstRowLastColumn="0" w:lastRowFirstColumn="0" w:lastRowLastColumn="0"/>
            <w:tcW w:w="2254" w:type="dxa"/>
          </w:tcPr>
          <w:p w14:paraId="05E0ECE1" w14:textId="77777777" w:rsidR="0091620E" w:rsidRPr="00B401A8" w:rsidRDefault="0091620E" w:rsidP="0091620E">
            <w:pPr>
              <w:jc w:val="center"/>
              <w:rPr>
                <w:b w:val="0"/>
              </w:rPr>
            </w:pPr>
            <w:r w:rsidRPr="00B401A8">
              <w:rPr>
                <w:b w:val="0"/>
              </w:rPr>
              <w:t>0.5</w:t>
            </w:r>
          </w:p>
        </w:tc>
        <w:tc>
          <w:tcPr>
            <w:tcW w:w="2254" w:type="dxa"/>
          </w:tcPr>
          <w:p w14:paraId="20EC312F" w14:textId="1FAE0DE3" w:rsidR="0091620E" w:rsidRPr="00B401A8" w:rsidRDefault="00A94F92" w:rsidP="0091620E">
            <w:pPr>
              <w:jc w:val="center"/>
              <w:cnfStyle w:val="000000000000" w:firstRow="0" w:lastRow="0" w:firstColumn="0" w:lastColumn="0" w:oddVBand="0" w:evenVBand="0" w:oddHBand="0" w:evenHBand="0" w:firstRowFirstColumn="0" w:firstRowLastColumn="0" w:lastRowFirstColumn="0" w:lastRowLastColumn="0"/>
            </w:pPr>
            <w:r>
              <w:t>0.3</w:t>
            </w:r>
          </w:p>
        </w:tc>
        <w:tc>
          <w:tcPr>
            <w:tcW w:w="2254" w:type="dxa"/>
          </w:tcPr>
          <w:p w14:paraId="20278974"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2</w:t>
            </w:r>
          </w:p>
        </w:tc>
        <w:tc>
          <w:tcPr>
            <w:tcW w:w="2254" w:type="dxa"/>
          </w:tcPr>
          <w:p w14:paraId="27D0F584"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98</w:t>
            </w:r>
          </w:p>
        </w:tc>
      </w:tr>
      <w:tr w:rsidR="0091620E" w:rsidRPr="00B401A8" w14:paraId="57084783" w14:textId="77777777" w:rsidTr="009C186E">
        <w:tc>
          <w:tcPr>
            <w:cnfStyle w:val="001000000000" w:firstRow="0" w:lastRow="0" w:firstColumn="1" w:lastColumn="0" w:oddVBand="0" w:evenVBand="0" w:oddHBand="0" w:evenHBand="0" w:firstRowFirstColumn="0" w:firstRowLastColumn="0" w:lastRowFirstColumn="0" w:lastRowLastColumn="0"/>
            <w:tcW w:w="2254" w:type="dxa"/>
          </w:tcPr>
          <w:p w14:paraId="20D757AE" w14:textId="77777777" w:rsidR="0091620E" w:rsidRPr="00B401A8" w:rsidRDefault="0091620E" w:rsidP="0091620E">
            <w:pPr>
              <w:jc w:val="center"/>
              <w:rPr>
                <w:b w:val="0"/>
              </w:rPr>
            </w:pPr>
            <w:r w:rsidRPr="00B401A8">
              <w:rPr>
                <w:b w:val="0"/>
              </w:rPr>
              <w:t>0.6</w:t>
            </w:r>
          </w:p>
        </w:tc>
        <w:tc>
          <w:tcPr>
            <w:tcW w:w="2254" w:type="dxa"/>
          </w:tcPr>
          <w:p w14:paraId="004B697C" w14:textId="29F44A52" w:rsidR="0091620E" w:rsidRPr="00B401A8" w:rsidRDefault="00A94F92" w:rsidP="0091620E">
            <w:pPr>
              <w:jc w:val="center"/>
              <w:cnfStyle w:val="000000000000" w:firstRow="0" w:lastRow="0" w:firstColumn="0" w:lastColumn="0" w:oddVBand="0" w:evenVBand="0" w:oddHBand="0" w:evenHBand="0" w:firstRowFirstColumn="0" w:firstRowLastColumn="0" w:lastRowFirstColumn="0" w:lastRowLastColumn="0"/>
            </w:pPr>
            <w:r>
              <w:t>0.3</w:t>
            </w:r>
          </w:p>
        </w:tc>
        <w:tc>
          <w:tcPr>
            <w:tcW w:w="2254" w:type="dxa"/>
          </w:tcPr>
          <w:p w14:paraId="681A6128"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90</w:t>
            </w:r>
          </w:p>
        </w:tc>
        <w:tc>
          <w:tcPr>
            <w:tcW w:w="2254" w:type="dxa"/>
          </w:tcPr>
          <w:p w14:paraId="570E34B1"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10</w:t>
            </w:r>
          </w:p>
        </w:tc>
      </w:tr>
      <w:tr w:rsidR="0091620E" w:rsidRPr="00B401A8" w14:paraId="0D0C110F" w14:textId="77777777" w:rsidTr="009C186E">
        <w:tc>
          <w:tcPr>
            <w:cnfStyle w:val="001000000000" w:firstRow="0" w:lastRow="0" w:firstColumn="1" w:lastColumn="0" w:oddVBand="0" w:evenVBand="0" w:oddHBand="0" w:evenHBand="0" w:firstRowFirstColumn="0" w:firstRowLastColumn="0" w:lastRowFirstColumn="0" w:lastRowLastColumn="0"/>
            <w:tcW w:w="2254" w:type="dxa"/>
          </w:tcPr>
          <w:p w14:paraId="73AC44ED" w14:textId="269E6438" w:rsidR="0091620E" w:rsidRPr="00B401A8" w:rsidRDefault="00A94F92" w:rsidP="0091620E">
            <w:pPr>
              <w:jc w:val="center"/>
              <w:rPr>
                <w:b w:val="0"/>
              </w:rPr>
            </w:pPr>
            <w:r>
              <w:rPr>
                <w:b w:val="0"/>
              </w:rPr>
              <w:t>3.5</w:t>
            </w:r>
          </w:p>
        </w:tc>
        <w:tc>
          <w:tcPr>
            <w:tcW w:w="2254" w:type="dxa"/>
          </w:tcPr>
          <w:p w14:paraId="32DD3E38" w14:textId="54B264DB" w:rsidR="0091620E" w:rsidRPr="00B401A8" w:rsidRDefault="00A94F92" w:rsidP="0091620E">
            <w:pPr>
              <w:jc w:val="center"/>
              <w:cnfStyle w:val="000000000000" w:firstRow="0" w:lastRow="0" w:firstColumn="0" w:lastColumn="0" w:oddVBand="0" w:evenVBand="0" w:oddHBand="0" w:evenHBand="0" w:firstRowFirstColumn="0" w:firstRowLastColumn="0" w:lastRowFirstColumn="0" w:lastRowLastColumn="0"/>
            </w:pPr>
            <w:r>
              <w:t>0.3</w:t>
            </w:r>
          </w:p>
        </w:tc>
        <w:tc>
          <w:tcPr>
            <w:tcW w:w="2254" w:type="dxa"/>
          </w:tcPr>
          <w:p w14:paraId="6CA8C993"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90</w:t>
            </w:r>
          </w:p>
        </w:tc>
        <w:tc>
          <w:tcPr>
            <w:tcW w:w="2254" w:type="dxa"/>
          </w:tcPr>
          <w:p w14:paraId="224A0770"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10</w:t>
            </w:r>
          </w:p>
        </w:tc>
      </w:tr>
      <w:tr w:rsidR="0091620E" w:rsidRPr="00B401A8" w14:paraId="2407EE8A" w14:textId="77777777" w:rsidTr="009C186E">
        <w:tc>
          <w:tcPr>
            <w:cnfStyle w:val="001000000000" w:firstRow="0" w:lastRow="0" w:firstColumn="1" w:lastColumn="0" w:oddVBand="0" w:evenVBand="0" w:oddHBand="0" w:evenHBand="0" w:firstRowFirstColumn="0" w:firstRowLastColumn="0" w:lastRowFirstColumn="0" w:lastRowLastColumn="0"/>
            <w:tcW w:w="2254" w:type="dxa"/>
          </w:tcPr>
          <w:p w14:paraId="22F716DC" w14:textId="7FB3E342" w:rsidR="0091620E" w:rsidRPr="00B401A8" w:rsidRDefault="00A94F92" w:rsidP="0091620E">
            <w:pPr>
              <w:jc w:val="center"/>
              <w:rPr>
                <w:b w:val="0"/>
              </w:rPr>
            </w:pPr>
            <w:r>
              <w:rPr>
                <w:b w:val="0"/>
              </w:rPr>
              <w:t>3.6</w:t>
            </w:r>
          </w:p>
        </w:tc>
        <w:tc>
          <w:tcPr>
            <w:tcW w:w="2254" w:type="dxa"/>
          </w:tcPr>
          <w:p w14:paraId="7C34C86A" w14:textId="19870E92" w:rsidR="0091620E" w:rsidRPr="00B401A8" w:rsidRDefault="00A94F92" w:rsidP="00A94F92">
            <w:pPr>
              <w:jc w:val="center"/>
              <w:cnfStyle w:val="000000000000" w:firstRow="0" w:lastRow="0" w:firstColumn="0" w:lastColumn="0" w:oddVBand="0" w:evenVBand="0" w:oddHBand="0" w:evenHBand="0" w:firstRowFirstColumn="0" w:firstRowLastColumn="0" w:lastRowFirstColumn="0" w:lastRowLastColumn="0"/>
            </w:pPr>
            <w:r>
              <w:t>0.3</w:t>
            </w:r>
          </w:p>
        </w:tc>
        <w:tc>
          <w:tcPr>
            <w:tcW w:w="2254" w:type="dxa"/>
          </w:tcPr>
          <w:p w14:paraId="0FF98A30" w14:textId="212F7715" w:rsidR="0091620E" w:rsidRPr="008D1C41" w:rsidRDefault="008D1C41" w:rsidP="0091620E">
            <w:pPr>
              <w:jc w:val="center"/>
              <w:cnfStyle w:val="000000000000" w:firstRow="0" w:lastRow="0" w:firstColumn="0" w:lastColumn="0" w:oddVBand="0" w:evenVBand="0" w:oddHBand="0" w:evenHBand="0" w:firstRowFirstColumn="0" w:firstRowLastColumn="0" w:lastRowFirstColumn="0" w:lastRowLastColumn="0"/>
              <w:rPr>
                <w:color w:val="FF0000"/>
              </w:rPr>
            </w:pPr>
            <w:r w:rsidRPr="008D1C41">
              <w:rPr>
                <w:color w:val="FF0000"/>
              </w:rPr>
              <w:t>26</w:t>
            </w:r>
          </w:p>
        </w:tc>
        <w:tc>
          <w:tcPr>
            <w:tcW w:w="2254" w:type="dxa"/>
          </w:tcPr>
          <w:p w14:paraId="73371AB1" w14:textId="012217A0" w:rsidR="0091620E" w:rsidRPr="008D1C41" w:rsidRDefault="00A94F92" w:rsidP="0091620E">
            <w:pPr>
              <w:jc w:val="center"/>
              <w:cnfStyle w:val="000000000000" w:firstRow="0" w:lastRow="0" w:firstColumn="0" w:lastColumn="0" w:oddVBand="0" w:evenVBand="0" w:oddHBand="0" w:evenHBand="0" w:firstRowFirstColumn="0" w:firstRowLastColumn="0" w:lastRowFirstColumn="0" w:lastRowLastColumn="0"/>
              <w:rPr>
                <w:color w:val="FF0000"/>
              </w:rPr>
            </w:pPr>
            <w:r w:rsidRPr="008D1C41">
              <w:rPr>
                <w:color w:val="FF0000"/>
              </w:rPr>
              <w:t>74</w:t>
            </w:r>
          </w:p>
        </w:tc>
      </w:tr>
      <w:tr w:rsidR="0091620E" w:rsidRPr="00B401A8" w14:paraId="2C0AAC9D" w14:textId="77777777" w:rsidTr="009C186E">
        <w:tc>
          <w:tcPr>
            <w:cnfStyle w:val="001000000000" w:firstRow="0" w:lastRow="0" w:firstColumn="1" w:lastColumn="0" w:oddVBand="0" w:evenVBand="0" w:oddHBand="0" w:evenHBand="0" w:firstRowFirstColumn="0" w:firstRowLastColumn="0" w:lastRowFirstColumn="0" w:lastRowLastColumn="0"/>
            <w:tcW w:w="2254" w:type="dxa"/>
          </w:tcPr>
          <w:p w14:paraId="5F56EFE2" w14:textId="3E5BF52E" w:rsidR="0091620E" w:rsidRPr="00B401A8" w:rsidRDefault="00A94F92" w:rsidP="0091620E">
            <w:pPr>
              <w:jc w:val="center"/>
              <w:rPr>
                <w:b w:val="0"/>
              </w:rPr>
            </w:pPr>
            <w:r>
              <w:rPr>
                <w:b w:val="0"/>
              </w:rPr>
              <w:t>10</w:t>
            </w:r>
            <w:r w:rsidR="00EA076B" w:rsidRPr="00B401A8">
              <w:rPr>
                <w:b w:val="0"/>
              </w:rPr>
              <w:t>.5</w:t>
            </w:r>
          </w:p>
        </w:tc>
        <w:tc>
          <w:tcPr>
            <w:tcW w:w="2254" w:type="dxa"/>
          </w:tcPr>
          <w:p w14:paraId="253DA372" w14:textId="5D1806E8" w:rsidR="0091620E" w:rsidRPr="00B401A8" w:rsidRDefault="00A94F92" w:rsidP="0091620E">
            <w:pPr>
              <w:jc w:val="center"/>
              <w:cnfStyle w:val="000000000000" w:firstRow="0" w:lastRow="0" w:firstColumn="0" w:lastColumn="0" w:oddVBand="0" w:evenVBand="0" w:oddHBand="0" w:evenHBand="0" w:firstRowFirstColumn="0" w:firstRowLastColumn="0" w:lastRowFirstColumn="0" w:lastRowLastColumn="0"/>
            </w:pPr>
            <w:r>
              <w:t>0.3</w:t>
            </w:r>
          </w:p>
        </w:tc>
        <w:tc>
          <w:tcPr>
            <w:tcW w:w="2254" w:type="dxa"/>
          </w:tcPr>
          <w:p w14:paraId="48B406EF" w14:textId="413F1374" w:rsidR="0091620E" w:rsidRPr="008D1C41" w:rsidRDefault="008D1C41" w:rsidP="0091620E">
            <w:pPr>
              <w:jc w:val="center"/>
              <w:cnfStyle w:val="000000000000" w:firstRow="0" w:lastRow="0" w:firstColumn="0" w:lastColumn="0" w:oddVBand="0" w:evenVBand="0" w:oddHBand="0" w:evenHBand="0" w:firstRowFirstColumn="0" w:firstRowLastColumn="0" w:lastRowFirstColumn="0" w:lastRowLastColumn="0"/>
              <w:rPr>
                <w:color w:val="FF0000"/>
              </w:rPr>
            </w:pPr>
            <w:r w:rsidRPr="008D1C41">
              <w:rPr>
                <w:color w:val="FF0000"/>
              </w:rPr>
              <w:t>26</w:t>
            </w:r>
          </w:p>
        </w:tc>
        <w:tc>
          <w:tcPr>
            <w:tcW w:w="2254" w:type="dxa"/>
          </w:tcPr>
          <w:p w14:paraId="3D7AD358" w14:textId="7F301230" w:rsidR="0091620E" w:rsidRPr="008D1C41" w:rsidRDefault="00A94F92" w:rsidP="0091620E">
            <w:pPr>
              <w:jc w:val="center"/>
              <w:cnfStyle w:val="000000000000" w:firstRow="0" w:lastRow="0" w:firstColumn="0" w:lastColumn="0" w:oddVBand="0" w:evenVBand="0" w:oddHBand="0" w:evenHBand="0" w:firstRowFirstColumn="0" w:firstRowLastColumn="0" w:lastRowFirstColumn="0" w:lastRowLastColumn="0"/>
              <w:rPr>
                <w:color w:val="FF0000"/>
              </w:rPr>
            </w:pPr>
            <w:r w:rsidRPr="008D1C41">
              <w:rPr>
                <w:color w:val="FF0000"/>
              </w:rPr>
              <w:t>74</w:t>
            </w:r>
          </w:p>
        </w:tc>
      </w:tr>
      <w:tr w:rsidR="0091620E" w:rsidRPr="00B401A8" w14:paraId="7386D464" w14:textId="77777777" w:rsidTr="009C186E">
        <w:tc>
          <w:tcPr>
            <w:cnfStyle w:val="001000000000" w:firstRow="0" w:lastRow="0" w:firstColumn="1" w:lastColumn="0" w:oddVBand="0" w:evenVBand="0" w:oddHBand="0" w:evenHBand="0" w:firstRowFirstColumn="0" w:firstRowLastColumn="0" w:lastRowFirstColumn="0" w:lastRowLastColumn="0"/>
            <w:tcW w:w="2254" w:type="dxa"/>
          </w:tcPr>
          <w:p w14:paraId="0B8773D0" w14:textId="313011FE" w:rsidR="0091620E" w:rsidRPr="00B401A8" w:rsidRDefault="00A94F92" w:rsidP="0091620E">
            <w:pPr>
              <w:jc w:val="center"/>
              <w:rPr>
                <w:b w:val="0"/>
              </w:rPr>
            </w:pPr>
            <w:r>
              <w:rPr>
                <w:b w:val="0"/>
              </w:rPr>
              <w:t>10</w:t>
            </w:r>
            <w:r w:rsidR="00EA076B" w:rsidRPr="00B401A8">
              <w:rPr>
                <w:b w:val="0"/>
              </w:rPr>
              <w:t>.6</w:t>
            </w:r>
          </w:p>
        </w:tc>
        <w:tc>
          <w:tcPr>
            <w:tcW w:w="2254" w:type="dxa"/>
          </w:tcPr>
          <w:p w14:paraId="6672BBB1" w14:textId="024AE1C1" w:rsidR="0091620E" w:rsidRPr="00B401A8" w:rsidRDefault="00A94F92" w:rsidP="0091620E">
            <w:pPr>
              <w:jc w:val="center"/>
              <w:cnfStyle w:val="000000000000" w:firstRow="0" w:lastRow="0" w:firstColumn="0" w:lastColumn="0" w:oddVBand="0" w:evenVBand="0" w:oddHBand="0" w:evenHBand="0" w:firstRowFirstColumn="0" w:firstRowLastColumn="0" w:lastRowFirstColumn="0" w:lastRowLastColumn="0"/>
            </w:pPr>
            <w:r>
              <w:t>0.3</w:t>
            </w:r>
          </w:p>
        </w:tc>
        <w:tc>
          <w:tcPr>
            <w:tcW w:w="2254" w:type="dxa"/>
          </w:tcPr>
          <w:p w14:paraId="5A9759EE"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2</w:t>
            </w:r>
          </w:p>
        </w:tc>
        <w:tc>
          <w:tcPr>
            <w:tcW w:w="2254" w:type="dxa"/>
          </w:tcPr>
          <w:p w14:paraId="7B61D720" w14:textId="77777777" w:rsidR="0091620E" w:rsidRPr="00B401A8" w:rsidRDefault="0091620E" w:rsidP="0091620E">
            <w:pPr>
              <w:jc w:val="center"/>
              <w:cnfStyle w:val="000000000000" w:firstRow="0" w:lastRow="0" w:firstColumn="0" w:lastColumn="0" w:oddVBand="0" w:evenVBand="0" w:oddHBand="0" w:evenHBand="0" w:firstRowFirstColumn="0" w:firstRowLastColumn="0" w:lastRowFirstColumn="0" w:lastRowLastColumn="0"/>
            </w:pPr>
            <w:r w:rsidRPr="00B401A8">
              <w:t>98</w:t>
            </w:r>
          </w:p>
        </w:tc>
      </w:tr>
      <w:tr w:rsidR="00EA076B" w:rsidRPr="00B401A8" w14:paraId="4F8DBD30" w14:textId="77777777" w:rsidTr="009C186E">
        <w:tc>
          <w:tcPr>
            <w:cnfStyle w:val="001000000000" w:firstRow="0" w:lastRow="0" w:firstColumn="1" w:lastColumn="0" w:oddVBand="0" w:evenVBand="0" w:oddHBand="0" w:evenHBand="0" w:firstRowFirstColumn="0" w:firstRowLastColumn="0" w:lastRowFirstColumn="0" w:lastRowLastColumn="0"/>
            <w:tcW w:w="2254" w:type="dxa"/>
          </w:tcPr>
          <w:p w14:paraId="591E7245" w14:textId="399BDA76" w:rsidR="00EA076B" w:rsidRPr="00B401A8" w:rsidRDefault="00A94F92" w:rsidP="0091620E">
            <w:pPr>
              <w:jc w:val="center"/>
              <w:rPr>
                <w:b w:val="0"/>
              </w:rPr>
            </w:pPr>
            <w:r>
              <w:rPr>
                <w:b w:val="0"/>
              </w:rPr>
              <w:t>12</w:t>
            </w:r>
            <w:r w:rsidR="00EA076B" w:rsidRPr="00B401A8">
              <w:rPr>
                <w:b w:val="0"/>
              </w:rPr>
              <w:t>.0</w:t>
            </w:r>
          </w:p>
        </w:tc>
        <w:tc>
          <w:tcPr>
            <w:tcW w:w="2254" w:type="dxa"/>
          </w:tcPr>
          <w:p w14:paraId="0012ABB2" w14:textId="01A020EA" w:rsidR="00EA076B" w:rsidRPr="00B401A8" w:rsidRDefault="00A94F92" w:rsidP="0091620E">
            <w:pPr>
              <w:jc w:val="center"/>
              <w:cnfStyle w:val="000000000000" w:firstRow="0" w:lastRow="0" w:firstColumn="0" w:lastColumn="0" w:oddVBand="0" w:evenVBand="0" w:oddHBand="0" w:evenHBand="0" w:firstRowFirstColumn="0" w:firstRowLastColumn="0" w:lastRowFirstColumn="0" w:lastRowLastColumn="0"/>
            </w:pPr>
            <w:r>
              <w:t>0.3</w:t>
            </w:r>
          </w:p>
        </w:tc>
        <w:tc>
          <w:tcPr>
            <w:tcW w:w="2254" w:type="dxa"/>
          </w:tcPr>
          <w:p w14:paraId="67516AFB" w14:textId="2DD31E18" w:rsidR="00EA076B" w:rsidRPr="00B401A8" w:rsidRDefault="00EA076B" w:rsidP="0091620E">
            <w:pPr>
              <w:jc w:val="center"/>
              <w:cnfStyle w:val="000000000000" w:firstRow="0" w:lastRow="0" w:firstColumn="0" w:lastColumn="0" w:oddVBand="0" w:evenVBand="0" w:oddHBand="0" w:evenHBand="0" w:firstRowFirstColumn="0" w:firstRowLastColumn="0" w:lastRowFirstColumn="0" w:lastRowLastColumn="0"/>
            </w:pPr>
            <w:r w:rsidRPr="00B401A8">
              <w:t>2</w:t>
            </w:r>
          </w:p>
        </w:tc>
        <w:tc>
          <w:tcPr>
            <w:tcW w:w="2254" w:type="dxa"/>
          </w:tcPr>
          <w:p w14:paraId="39821C8A" w14:textId="418B733A" w:rsidR="00EA076B" w:rsidRPr="00B401A8" w:rsidRDefault="00EA076B" w:rsidP="0091620E">
            <w:pPr>
              <w:jc w:val="center"/>
              <w:cnfStyle w:val="000000000000" w:firstRow="0" w:lastRow="0" w:firstColumn="0" w:lastColumn="0" w:oddVBand="0" w:evenVBand="0" w:oddHBand="0" w:evenHBand="0" w:firstRowFirstColumn="0" w:firstRowLastColumn="0" w:lastRowFirstColumn="0" w:lastRowLastColumn="0"/>
            </w:pPr>
            <w:r w:rsidRPr="00B401A8">
              <w:t>98</w:t>
            </w:r>
          </w:p>
        </w:tc>
      </w:tr>
    </w:tbl>
    <w:p w14:paraId="168F0494" w14:textId="77777777" w:rsidR="007C0E1C" w:rsidRPr="00B401A8" w:rsidRDefault="007C0E1C" w:rsidP="007C0E1C">
      <w:pPr>
        <w:pStyle w:val="ListParagraph"/>
        <w:rPr>
          <w:highlight w:val="yellow"/>
        </w:rPr>
      </w:pPr>
    </w:p>
    <w:p w14:paraId="07AF6C2C" w14:textId="77777777" w:rsidR="007C0E1C" w:rsidRPr="00B401A8" w:rsidRDefault="007C0E1C">
      <w:pPr>
        <w:spacing w:line="240" w:lineRule="auto"/>
        <w:jc w:val="left"/>
        <w:rPr>
          <w:highlight w:val="yellow"/>
        </w:rPr>
      </w:pPr>
      <w:r w:rsidRPr="00B401A8">
        <w:rPr>
          <w:highlight w:val="yellow"/>
        </w:rPr>
        <w:br w:type="page"/>
      </w:r>
    </w:p>
    <w:p w14:paraId="7CD6253F" w14:textId="7F288779" w:rsidR="00ED6E24" w:rsidRDefault="00117F37" w:rsidP="00117F37">
      <w:r w:rsidRPr="00B401A8">
        <w:rPr>
          <w:b/>
          <w:sz w:val="22"/>
        </w:rPr>
        <w:lastRenderedPageBreak/>
        <w:t>Heart</w:t>
      </w:r>
      <w:r w:rsidR="00993541" w:rsidRPr="00B401A8">
        <w:rPr>
          <w:b/>
          <w:sz w:val="22"/>
        </w:rPr>
        <w:t>-</w:t>
      </w:r>
      <w:r w:rsidRPr="00B401A8">
        <w:rPr>
          <w:b/>
          <w:sz w:val="22"/>
        </w:rPr>
        <w:t>cut valve</w:t>
      </w:r>
      <w:r w:rsidR="0091620E" w:rsidRPr="00B401A8">
        <w:rPr>
          <w:b/>
          <w:sz w:val="22"/>
        </w:rPr>
        <w:t xml:space="preserve"> switch</w:t>
      </w:r>
      <w:r w:rsidRPr="00B401A8">
        <w:rPr>
          <w:sz w:val="22"/>
        </w:rPr>
        <w:t xml:space="preserve"> </w:t>
      </w:r>
      <w:r w:rsidRPr="00B401A8">
        <w:t xml:space="preserve">(see </w:t>
      </w:r>
      <w:r w:rsidRPr="00B401A8">
        <w:fldChar w:fldCharType="begin"/>
      </w:r>
      <w:r w:rsidRPr="00B401A8">
        <w:instrText xml:space="preserve"> REF _Ref126760422 \h </w:instrText>
      </w:r>
      <w:r w:rsidR="00B401A8">
        <w:instrText xml:space="preserve"> \* MERGEFORMAT </w:instrText>
      </w:r>
      <w:r w:rsidRPr="00B401A8">
        <w:fldChar w:fldCharType="separate"/>
      </w:r>
      <w:r w:rsidR="004531BF" w:rsidRPr="00B401A8">
        <w:rPr>
          <w:b/>
        </w:rPr>
        <w:t xml:space="preserve">Figure </w:t>
      </w:r>
      <w:r w:rsidR="004531BF">
        <w:rPr>
          <w:b/>
          <w:noProof/>
        </w:rPr>
        <w:t>2</w:t>
      </w:r>
      <w:r w:rsidRPr="00B401A8">
        <w:fldChar w:fldCharType="end"/>
      </w:r>
      <w:r w:rsidRPr="00B401A8">
        <w:t xml:space="preserve"> for definition of valve positions)</w:t>
      </w:r>
      <w:r w:rsidR="0091620E" w:rsidRPr="00B401A8">
        <w:t>:</w:t>
      </w:r>
      <w:r w:rsidR="0091620E" w:rsidRPr="00B401A8">
        <w:tab/>
      </w:r>
    </w:p>
    <w:p w14:paraId="6FD5959E" w14:textId="04237CD3" w:rsidR="0091620E" w:rsidRDefault="00ED6E24" w:rsidP="00117F37">
      <w:r>
        <w:fldChar w:fldCharType="begin"/>
      </w:r>
      <w:r>
        <w:instrText xml:space="preserve"> REF _Ref128496102 \h </w:instrText>
      </w:r>
      <w:r>
        <w:fldChar w:fldCharType="separate"/>
      </w:r>
      <w:r w:rsidR="004531BF" w:rsidRPr="00ED6E24">
        <w:rPr>
          <w:b/>
        </w:rPr>
        <w:t xml:space="preserve">Table </w:t>
      </w:r>
      <w:r w:rsidR="004531BF">
        <w:rPr>
          <w:b/>
          <w:i/>
          <w:noProof/>
        </w:rPr>
        <w:t>24</w:t>
      </w:r>
      <w:r>
        <w:fldChar w:fldCharType="end"/>
      </w:r>
      <w:r>
        <w:t xml:space="preserve"> shows typical times for the heart-cut valve switching, as well as the valve position. It might be necessary to adjust the times as described below.</w:t>
      </w:r>
    </w:p>
    <w:p w14:paraId="2EA5A763" w14:textId="77777777" w:rsidR="00ED6E24" w:rsidRPr="00B401A8" w:rsidRDefault="00ED6E24" w:rsidP="00117F37"/>
    <w:p w14:paraId="4AA53E45" w14:textId="0184BCA4" w:rsidR="00ED6E24" w:rsidRPr="00ED6E24" w:rsidRDefault="00ED6E24" w:rsidP="00ED6E24">
      <w:pPr>
        <w:pStyle w:val="Caption"/>
        <w:keepNext/>
        <w:rPr>
          <w:i w:val="0"/>
        </w:rPr>
      </w:pPr>
      <w:bookmarkStart w:id="94" w:name="_Ref128496102"/>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4531BF">
        <w:rPr>
          <w:b/>
          <w:i w:val="0"/>
          <w:noProof/>
        </w:rPr>
        <w:t>24</w:t>
      </w:r>
      <w:r w:rsidRPr="00ED6E24">
        <w:rPr>
          <w:b/>
          <w:i w:val="0"/>
        </w:rPr>
        <w:fldChar w:fldCharType="end"/>
      </w:r>
      <w:bookmarkEnd w:id="94"/>
      <w:r w:rsidRPr="00ED6E24">
        <w:rPr>
          <w:b/>
          <w:i w:val="0"/>
        </w:rPr>
        <w:t>:</w:t>
      </w:r>
      <w:r w:rsidRPr="00ED6E24">
        <w:rPr>
          <w:i w:val="0"/>
        </w:rPr>
        <w:t xml:space="preserve"> Typical values for the hear-cut valve switching times.</w:t>
      </w:r>
    </w:p>
    <w:tbl>
      <w:tblPr>
        <w:tblStyle w:val="TableGrid"/>
        <w:tblW w:w="0" w:type="auto"/>
        <w:jc w:val="center"/>
        <w:tblLook w:val="04A0" w:firstRow="1" w:lastRow="0" w:firstColumn="1" w:lastColumn="0" w:noHBand="0" w:noVBand="1"/>
      </w:tblPr>
      <w:tblGrid>
        <w:gridCol w:w="1226"/>
        <w:gridCol w:w="1530"/>
      </w:tblGrid>
      <w:tr w:rsidR="0091620E" w:rsidRPr="00B401A8" w14:paraId="74C9272C" w14:textId="77777777" w:rsidTr="00981675">
        <w:trPr>
          <w:jc w:val="center"/>
        </w:trPr>
        <w:tc>
          <w:tcPr>
            <w:tcW w:w="0" w:type="auto"/>
            <w:vAlign w:val="center"/>
          </w:tcPr>
          <w:p w14:paraId="6FD9D318" w14:textId="4AADD883" w:rsidR="0091620E" w:rsidRPr="00B401A8" w:rsidRDefault="00EA076B" w:rsidP="00981675">
            <w:pPr>
              <w:jc w:val="center"/>
              <w:rPr>
                <w:b/>
              </w:rPr>
            </w:pPr>
            <w:r w:rsidRPr="00B401A8">
              <w:rPr>
                <w:b/>
              </w:rPr>
              <w:t>Time [min]</w:t>
            </w:r>
          </w:p>
        </w:tc>
        <w:tc>
          <w:tcPr>
            <w:tcW w:w="0" w:type="auto"/>
            <w:vAlign w:val="center"/>
          </w:tcPr>
          <w:p w14:paraId="128433F0" w14:textId="77777777" w:rsidR="0091620E" w:rsidRPr="00B401A8" w:rsidRDefault="0091620E" w:rsidP="00981675">
            <w:pPr>
              <w:jc w:val="center"/>
              <w:rPr>
                <w:b/>
              </w:rPr>
            </w:pPr>
            <w:r w:rsidRPr="00B401A8">
              <w:rPr>
                <w:b/>
              </w:rPr>
              <w:t>Valve Position</w:t>
            </w:r>
          </w:p>
        </w:tc>
      </w:tr>
      <w:tr w:rsidR="0091620E" w:rsidRPr="00B401A8" w14:paraId="664FE746" w14:textId="77777777" w:rsidTr="00981675">
        <w:trPr>
          <w:jc w:val="center"/>
        </w:trPr>
        <w:tc>
          <w:tcPr>
            <w:tcW w:w="0" w:type="auto"/>
            <w:vAlign w:val="center"/>
          </w:tcPr>
          <w:p w14:paraId="63F0AA89" w14:textId="77777777" w:rsidR="0091620E" w:rsidRPr="00B401A8" w:rsidRDefault="0091620E" w:rsidP="00981675">
            <w:pPr>
              <w:jc w:val="center"/>
            </w:pPr>
            <w:r w:rsidRPr="00B401A8">
              <w:t>0</w:t>
            </w:r>
          </w:p>
        </w:tc>
        <w:tc>
          <w:tcPr>
            <w:tcW w:w="0" w:type="auto"/>
            <w:vAlign w:val="center"/>
          </w:tcPr>
          <w:p w14:paraId="22CB24CF" w14:textId="5C3BE07F" w:rsidR="0091620E" w:rsidRPr="00B401A8" w:rsidRDefault="00EA076B" w:rsidP="00981675">
            <w:pPr>
              <w:jc w:val="center"/>
            </w:pPr>
            <w:r w:rsidRPr="00B401A8">
              <w:t>Position 1</w:t>
            </w:r>
          </w:p>
        </w:tc>
      </w:tr>
      <w:tr w:rsidR="0091620E" w:rsidRPr="00B401A8" w14:paraId="0F0D9AF7" w14:textId="77777777" w:rsidTr="00981675">
        <w:trPr>
          <w:jc w:val="center"/>
        </w:trPr>
        <w:tc>
          <w:tcPr>
            <w:tcW w:w="0" w:type="auto"/>
            <w:vAlign w:val="center"/>
          </w:tcPr>
          <w:p w14:paraId="22684C9C" w14:textId="1AE2E462" w:rsidR="0091620E" w:rsidRPr="00B401A8" w:rsidRDefault="00A94F92" w:rsidP="00981675">
            <w:pPr>
              <w:jc w:val="center"/>
            </w:pPr>
            <w:r>
              <w:t>2.64</w:t>
            </w:r>
          </w:p>
        </w:tc>
        <w:tc>
          <w:tcPr>
            <w:tcW w:w="0" w:type="auto"/>
            <w:vAlign w:val="center"/>
          </w:tcPr>
          <w:p w14:paraId="164FD0E5" w14:textId="74203C99" w:rsidR="0091620E" w:rsidRPr="00B401A8" w:rsidRDefault="00EA076B" w:rsidP="00981675">
            <w:pPr>
              <w:jc w:val="center"/>
            </w:pPr>
            <w:r w:rsidRPr="00B401A8">
              <w:t>Position 2</w:t>
            </w:r>
          </w:p>
        </w:tc>
      </w:tr>
      <w:tr w:rsidR="0091620E" w:rsidRPr="00B401A8" w14:paraId="5F920BF9" w14:textId="77777777" w:rsidTr="00981675">
        <w:trPr>
          <w:jc w:val="center"/>
        </w:trPr>
        <w:tc>
          <w:tcPr>
            <w:tcW w:w="0" w:type="auto"/>
            <w:vAlign w:val="center"/>
          </w:tcPr>
          <w:p w14:paraId="17FEAAEF" w14:textId="34DB1849" w:rsidR="0091620E" w:rsidRPr="00B401A8" w:rsidRDefault="00A94F92" w:rsidP="00981675">
            <w:pPr>
              <w:jc w:val="center"/>
            </w:pPr>
            <w:r>
              <w:t>2.89</w:t>
            </w:r>
          </w:p>
        </w:tc>
        <w:tc>
          <w:tcPr>
            <w:tcW w:w="0" w:type="auto"/>
            <w:vAlign w:val="center"/>
          </w:tcPr>
          <w:p w14:paraId="1FF044F4" w14:textId="72286B01" w:rsidR="0091620E" w:rsidRPr="00B401A8" w:rsidRDefault="00EA076B" w:rsidP="00981675">
            <w:pPr>
              <w:jc w:val="center"/>
            </w:pPr>
            <w:r w:rsidRPr="00B401A8">
              <w:t>Position 1</w:t>
            </w:r>
          </w:p>
        </w:tc>
      </w:tr>
    </w:tbl>
    <w:p w14:paraId="109789EC" w14:textId="1C359489" w:rsidR="0091620E" w:rsidRPr="00B401A8" w:rsidRDefault="0091620E" w:rsidP="007C0E1C">
      <w:pPr>
        <w:rPr>
          <w:highlight w:val="yellow"/>
          <w:lang w:val="en"/>
        </w:rPr>
      </w:pPr>
    </w:p>
    <w:p w14:paraId="7754E2C6" w14:textId="77777777" w:rsidR="00EA076B" w:rsidRPr="00B401A8" w:rsidRDefault="00E001C5" w:rsidP="00EA076B">
      <w:pPr>
        <w:keepNext/>
      </w:pPr>
      <w:r w:rsidRPr="00B401A8">
        <w:rPr>
          <w:noProof/>
          <w:lang w:val="en-GB" w:eastAsia="en-GB"/>
        </w:rPr>
        <w:drawing>
          <wp:inline distT="0" distB="0" distL="0" distR="0" wp14:anchorId="2BCA199E" wp14:editId="48AD6D8D">
            <wp:extent cx="5730240" cy="2274186"/>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321"/>
                    <a:stretch/>
                  </pic:blipFill>
                  <pic:spPr bwMode="auto">
                    <a:xfrm>
                      <a:off x="0" y="0"/>
                      <a:ext cx="5731510" cy="2274690"/>
                    </a:xfrm>
                    <a:prstGeom prst="rect">
                      <a:avLst/>
                    </a:prstGeom>
                    <a:ln>
                      <a:noFill/>
                    </a:ln>
                    <a:extLst>
                      <a:ext uri="{53640926-AAD7-44D8-BBD7-CCE9431645EC}">
                        <a14:shadowObscured xmlns:a14="http://schemas.microsoft.com/office/drawing/2010/main"/>
                      </a:ext>
                    </a:extLst>
                  </pic:spPr>
                </pic:pic>
              </a:graphicData>
            </a:graphic>
          </wp:inline>
        </w:drawing>
      </w:r>
    </w:p>
    <w:p w14:paraId="2092ED97" w14:textId="7DC924E9" w:rsidR="00E001C5" w:rsidRPr="00B401A8" w:rsidRDefault="00EA076B" w:rsidP="00EA076B">
      <w:pPr>
        <w:pStyle w:val="Caption"/>
        <w:jc w:val="both"/>
        <w:rPr>
          <w:highlight w:val="yellow"/>
          <w:lang w:val="en"/>
        </w:rPr>
      </w:pPr>
      <w:bookmarkStart w:id="95" w:name="_Ref126760422"/>
      <w:r w:rsidRPr="00B401A8">
        <w:rPr>
          <w:b/>
        </w:rPr>
        <w:t xml:space="preserve">Figure </w:t>
      </w:r>
      <w:r w:rsidRPr="00B401A8">
        <w:rPr>
          <w:b/>
        </w:rPr>
        <w:fldChar w:fldCharType="begin"/>
      </w:r>
      <w:r w:rsidRPr="00B401A8">
        <w:rPr>
          <w:b/>
        </w:rPr>
        <w:instrText xml:space="preserve"> SEQ Figure \* ARABIC </w:instrText>
      </w:r>
      <w:r w:rsidRPr="00B401A8">
        <w:rPr>
          <w:b/>
        </w:rPr>
        <w:fldChar w:fldCharType="separate"/>
      </w:r>
      <w:r w:rsidR="004531BF">
        <w:rPr>
          <w:b/>
          <w:noProof/>
        </w:rPr>
        <w:t>2</w:t>
      </w:r>
      <w:r w:rsidRPr="00B401A8">
        <w:rPr>
          <w:b/>
        </w:rPr>
        <w:fldChar w:fldCharType="end"/>
      </w:r>
      <w:bookmarkEnd w:id="95"/>
      <w:r w:rsidRPr="00B401A8">
        <w:rPr>
          <w:b/>
          <w:i w:val="0"/>
        </w:rPr>
        <w:t>:</w:t>
      </w:r>
      <w:r w:rsidRPr="00B401A8">
        <w:rPr>
          <w:i w:val="0"/>
        </w:rPr>
        <w:t xml:space="preserve"> S</w:t>
      </w:r>
      <w:r w:rsidR="00117F37" w:rsidRPr="00B401A8">
        <w:rPr>
          <w:i w:val="0"/>
        </w:rPr>
        <w:t>chematic representation of the v</w:t>
      </w:r>
      <w:r w:rsidRPr="00B401A8">
        <w:rPr>
          <w:i w:val="0"/>
        </w:rPr>
        <w:t xml:space="preserve">alve </w:t>
      </w:r>
      <w:r w:rsidR="00117F37" w:rsidRPr="00B401A8">
        <w:rPr>
          <w:i w:val="0"/>
        </w:rPr>
        <w:t>p</w:t>
      </w:r>
      <w:r w:rsidRPr="00B401A8">
        <w:rPr>
          <w:i w:val="0"/>
        </w:rPr>
        <w:t>ositions utilized in the hear cut approach.</w:t>
      </w:r>
    </w:p>
    <w:p w14:paraId="3FB17EF1" w14:textId="0928C3BB" w:rsidR="0091620E" w:rsidRPr="00B401A8" w:rsidRDefault="0091620E" w:rsidP="004531A0">
      <w:pPr>
        <w:jc w:val="left"/>
        <w:rPr>
          <w:highlight w:val="yellow"/>
        </w:rPr>
      </w:pPr>
    </w:p>
    <w:p w14:paraId="7BE99DBE" w14:textId="4165302D" w:rsidR="00117F37" w:rsidRPr="00B401A8" w:rsidRDefault="00117F37" w:rsidP="004531A0">
      <w:r w:rsidRPr="00B401A8">
        <w:rPr>
          <w:b/>
          <w:u w:val="single"/>
        </w:rPr>
        <w:t>Note:</w:t>
      </w:r>
      <w:r w:rsidRPr="00B401A8">
        <w:t xml:space="preserve"> </w:t>
      </w:r>
      <w:r w:rsidR="00E87C1A" w:rsidRPr="00B401A8">
        <w:t>To transfer the analyte and ISTD after elution in the 1</w:t>
      </w:r>
      <w:r w:rsidR="00E87C1A" w:rsidRPr="00B401A8">
        <w:rPr>
          <w:vertAlign w:val="superscript"/>
        </w:rPr>
        <w:t>st</w:t>
      </w:r>
      <w:r w:rsidR="00E87C1A" w:rsidRPr="00B401A8">
        <w:t xml:space="preserve"> dimension to the 2</w:t>
      </w:r>
      <w:r w:rsidR="00E87C1A" w:rsidRPr="00B401A8">
        <w:rPr>
          <w:vertAlign w:val="superscript"/>
        </w:rPr>
        <w:t>nd</w:t>
      </w:r>
      <w:r w:rsidR="00E87C1A" w:rsidRPr="00B401A8">
        <w:t xml:space="preserve"> column, the hear</w:t>
      </w:r>
      <w:r w:rsidR="00BD3818" w:rsidRPr="00B401A8">
        <w:t>t-</w:t>
      </w:r>
      <w:r w:rsidR="00E87C1A" w:rsidRPr="00B401A8">
        <w:t>cut valve is switched for 0.25 min from position 1 to position 2</w:t>
      </w:r>
      <w:r w:rsidR="00ED6E24">
        <w:t xml:space="preserve"> (see </w:t>
      </w:r>
      <w:r w:rsidR="00ED6E24">
        <w:fldChar w:fldCharType="begin"/>
      </w:r>
      <w:r w:rsidR="00ED6E24">
        <w:instrText xml:space="preserve"> REF _Ref126760422 \h </w:instrText>
      </w:r>
      <w:r w:rsidR="00ED6E24">
        <w:fldChar w:fldCharType="separate"/>
      </w:r>
      <w:r w:rsidR="004531BF" w:rsidRPr="00B401A8">
        <w:rPr>
          <w:b/>
        </w:rPr>
        <w:t xml:space="preserve">Figure </w:t>
      </w:r>
      <w:r w:rsidR="004531BF">
        <w:rPr>
          <w:b/>
          <w:noProof/>
        </w:rPr>
        <w:t>2</w:t>
      </w:r>
      <w:r w:rsidR="00ED6E24">
        <w:fldChar w:fldCharType="end"/>
      </w:r>
      <w:r w:rsidR="00ED6E24">
        <w:t>)</w:t>
      </w:r>
      <w:r w:rsidR="00E87C1A" w:rsidRPr="00B401A8">
        <w:t xml:space="preserve">. </w:t>
      </w:r>
      <w:r w:rsidRPr="00B401A8">
        <w:t xml:space="preserve">The use of different LC systems and/or new column batches might necessitate a </w:t>
      </w:r>
      <w:r w:rsidR="00E87C1A" w:rsidRPr="00B401A8">
        <w:t>re</w:t>
      </w:r>
      <w:r w:rsidR="008F7862">
        <w:t>-</w:t>
      </w:r>
      <w:r w:rsidR="00E87C1A" w:rsidRPr="00B401A8">
        <w:t>evaluation</w:t>
      </w:r>
      <w:r w:rsidRPr="00B401A8">
        <w:t xml:space="preserve"> of </w:t>
      </w:r>
      <w:r w:rsidR="00E87C1A" w:rsidRPr="00B401A8">
        <w:t xml:space="preserve">the optimal </w:t>
      </w:r>
      <w:r w:rsidR="00ED6E24">
        <w:t>switching</w:t>
      </w:r>
      <w:r w:rsidR="00E87C1A" w:rsidRPr="00B401A8">
        <w:t xml:space="preserve"> times for the hear</w:t>
      </w:r>
      <w:r w:rsidR="00BD3818" w:rsidRPr="00B401A8">
        <w:t>t-</w:t>
      </w:r>
      <w:r w:rsidR="00E87C1A" w:rsidRPr="00B401A8">
        <w:t>cut</w:t>
      </w:r>
      <w:r w:rsidR="002E37EB" w:rsidRPr="00B401A8">
        <w:t xml:space="preserve"> valve</w:t>
      </w:r>
      <w:r w:rsidR="00E87C1A" w:rsidRPr="00B401A8">
        <w:t xml:space="preserve">. </w:t>
      </w:r>
    </w:p>
    <w:p w14:paraId="6362E45A" w14:textId="77777777" w:rsidR="00712E58" w:rsidRPr="00B401A8" w:rsidRDefault="00712E58" w:rsidP="004531A0"/>
    <w:p w14:paraId="280BD3B5" w14:textId="195FED71" w:rsidR="00E87C1A" w:rsidRPr="00B401A8" w:rsidRDefault="00E87C1A" w:rsidP="004531A0">
      <w:r w:rsidRPr="00B401A8">
        <w:t>For heart</w:t>
      </w:r>
      <w:r w:rsidR="00BD3818" w:rsidRPr="00B401A8">
        <w:t>-</w:t>
      </w:r>
      <w:r w:rsidRPr="00B401A8">
        <w:t xml:space="preserve">cut </w:t>
      </w:r>
      <w:r w:rsidR="00993541" w:rsidRPr="00B401A8">
        <w:t>optimization</w:t>
      </w:r>
      <w:r w:rsidR="002E37EB" w:rsidRPr="00B401A8">
        <w:t>, SST2 (see section</w:t>
      </w:r>
      <w:r w:rsidR="00A94F92">
        <w:t xml:space="preserve"> </w:t>
      </w:r>
      <w:r w:rsidR="00A94F92">
        <w:fldChar w:fldCharType="begin"/>
      </w:r>
      <w:r w:rsidR="00A94F92">
        <w:instrText xml:space="preserve"> REF _Ref134433594 \n \h </w:instrText>
      </w:r>
      <w:r w:rsidR="00A94F92">
        <w:fldChar w:fldCharType="separate"/>
      </w:r>
      <w:r w:rsidR="00A94F92">
        <w:t>4.5.4</w:t>
      </w:r>
      <w:r w:rsidR="00A94F92">
        <w:fldChar w:fldCharType="end"/>
      </w:r>
      <w:r w:rsidR="002E37EB" w:rsidRPr="00B401A8">
        <w:t>) is utilized. First, the column in the 1</w:t>
      </w:r>
      <w:r w:rsidR="002E37EB" w:rsidRPr="00B401A8">
        <w:rPr>
          <w:vertAlign w:val="superscript"/>
        </w:rPr>
        <w:t>st</w:t>
      </w:r>
      <w:r w:rsidR="002E37EB" w:rsidRPr="00B401A8">
        <w:t xml:space="preserve"> dimension is coupled to the MS directly, circumventing the heart-cut switching valve, and the retention time of the analyte after running the specified 1</w:t>
      </w:r>
      <w:r w:rsidR="002E37EB" w:rsidRPr="00B401A8">
        <w:rPr>
          <w:vertAlign w:val="superscript"/>
        </w:rPr>
        <w:t>st</w:t>
      </w:r>
      <w:r w:rsidR="002E37EB" w:rsidRPr="00B401A8">
        <w:t xml:space="preserve"> dimension gradient is noted. To improve signal, eluent A2 can substitute eluent A1 for this experiment. Next, the setup is reconfigured to 2D with the specified columns. Within multiple SST2 injections, instrument methods are compared which differ in the starting point of the heart-cut, e.g. by 0.02 min, centered around the determined 1</w:t>
      </w:r>
      <w:r w:rsidR="002E37EB" w:rsidRPr="00B401A8">
        <w:rPr>
          <w:vertAlign w:val="superscript"/>
        </w:rPr>
        <w:t>st</w:t>
      </w:r>
      <w:r w:rsidR="002E37EB" w:rsidRPr="00B401A8">
        <w:t xml:space="preserve"> dimension analyte retention time, e.g. 5 injections prior to, 1 injection at, and 5 injections after the retention time. All tested heart-cuts have to be 0.25 minutes wide. The optimization can stop if a decisive maximum of analyte signal is observed in one of the runs, i.e. the signal is higher than both the heart-cut windows before and after. If this is not the case, additional methods with </w:t>
      </w:r>
      <w:r w:rsidR="002E37EB" w:rsidRPr="00B401A8">
        <w:lastRenderedPageBreak/>
        <w:t>shifted heart-cut valve switching times have to be tested until a method yielding maximal analyte signal can be chosen. This method then determines the optimized heart-cut valve switching times.</w:t>
      </w:r>
    </w:p>
    <w:p w14:paraId="4153D3CC" w14:textId="77777777" w:rsidR="00BD0502" w:rsidRPr="00B401A8" w:rsidRDefault="00BD0502" w:rsidP="004531A0">
      <w:pPr>
        <w:jc w:val="left"/>
      </w:pPr>
    </w:p>
    <w:p w14:paraId="08E84886" w14:textId="45798EDA" w:rsidR="00BB614E" w:rsidRPr="00B401A8" w:rsidRDefault="00BB614E" w:rsidP="0091620E">
      <w:pPr>
        <w:spacing w:line="240" w:lineRule="auto"/>
        <w:jc w:val="left"/>
        <w:rPr>
          <w:highlight w:val="yellow"/>
        </w:rPr>
      </w:pPr>
    </w:p>
    <w:p w14:paraId="175FA929" w14:textId="657CB343" w:rsidR="00D9310D" w:rsidRPr="00B401A8" w:rsidRDefault="00712E58" w:rsidP="00117F37">
      <w:pPr>
        <w:rPr>
          <w:b/>
          <w:sz w:val="22"/>
        </w:rPr>
      </w:pPr>
      <w:r w:rsidRPr="00B401A8">
        <w:rPr>
          <w:b/>
          <w:sz w:val="22"/>
        </w:rPr>
        <w:t>ALS injection</w:t>
      </w:r>
      <w:r w:rsidR="005D0416" w:rsidRPr="00B401A8">
        <w:rPr>
          <w:b/>
          <w:sz w:val="22"/>
        </w:rPr>
        <w:t xml:space="preserve"> settings:</w:t>
      </w:r>
    </w:p>
    <w:p w14:paraId="2008F8F2" w14:textId="7D463F3A" w:rsidR="00117F37" w:rsidRPr="00B401A8" w:rsidRDefault="00117F37" w:rsidP="00BB614E">
      <w:pPr>
        <w:pStyle w:val="ListParagraph"/>
        <w:numPr>
          <w:ilvl w:val="1"/>
          <w:numId w:val="13"/>
        </w:numPr>
      </w:pPr>
      <w:r w:rsidRPr="00B401A8">
        <w:t>Draw speed:</w:t>
      </w:r>
      <w:r w:rsidRPr="00B401A8">
        <w:tab/>
      </w:r>
      <w:r w:rsidRPr="00B401A8">
        <w:tab/>
        <w:t>5 µL/s</w:t>
      </w:r>
    </w:p>
    <w:p w14:paraId="0BA03AF2" w14:textId="4C67ACAC" w:rsidR="00117F37" w:rsidRPr="00B401A8" w:rsidRDefault="00117F37" w:rsidP="00BB614E">
      <w:pPr>
        <w:pStyle w:val="ListParagraph"/>
        <w:numPr>
          <w:ilvl w:val="1"/>
          <w:numId w:val="13"/>
        </w:numPr>
      </w:pPr>
      <w:r w:rsidRPr="00B401A8">
        <w:t>Dispense speed:</w:t>
      </w:r>
      <w:r w:rsidRPr="00B401A8">
        <w:tab/>
      </w:r>
      <w:r w:rsidRPr="00B401A8">
        <w:tab/>
        <w:t>5 µL/s</w:t>
      </w:r>
    </w:p>
    <w:p w14:paraId="405823D1" w14:textId="0331CCC6" w:rsidR="00117F37" w:rsidRPr="00B401A8" w:rsidRDefault="00117F37" w:rsidP="00BB614E">
      <w:pPr>
        <w:pStyle w:val="ListParagraph"/>
        <w:numPr>
          <w:ilvl w:val="1"/>
          <w:numId w:val="13"/>
        </w:numPr>
      </w:pPr>
      <w:r w:rsidRPr="00B401A8">
        <w:t>Wash mode:</w:t>
      </w:r>
      <w:r w:rsidRPr="00B401A8">
        <w:tab/>
      </w:r>
      <w:r w:rsidRPr="00B401A8">
        <w:tab/>
        <w:t xml:space="preserve">both (before and after </w:t>
      </w:r>
      <w:r w:rsidR="00466C09">
        <w:t>draw</w:t>
      </w:r>
      <w:r w:rsidRPr="00B401A8">
        <w:t>)</w:t>
      </w:r>
    </w:p>
    <w:p w14:paraId="4E753297" w14:textId="6BCD264C" w:rsidR="00117F37" w:rsidRPr="00B401A8" w:rsidRDefault="00117F37" w:rsidP="00BB614E">
      <w:pPr>
        <w:pStyle w:val="ListParagraph"/>
        <w:numPr>
          <w:ilvl w:val="1"/>
          <w:numId w:val="13"/>
        </w:numPr>
      </w:pPr>
      <w:r w:rsidRPr="00B401A8">
        <w:t>Wash time:</w:t>
      </w:r>
      <w:r w:rsidRPr="00B401A8">
        <w:tab/>
      </w:r>
      <w:r w:rsidRPr="00B401A8">
        <w:tab/>
        <w:t>at least 15 s</w:t>
      </w:r>
    </w:p>
    <w:p w14:paraId="7B9B7E64" w14:textId="4C5BA6EB" w:rsidR="00117F37" w:rsidRPr="00B401A8" w:rsidRDefault="00117F37" w:rsidP="00BB614E">
      <w:pPr>
        <w:pStyle w:val="ListParagraph"/>
        <w:numPr>
          <w:ilvl w:val="1"/>
          <w:numId w:val="13"/>
        </w:numPr>
      </w:pPr>
      <w:r w:rsidRPr="00B401A8">
        <w:t>Wash speed:</w:t>
      </w:r>
      <w:r w:rsidRPr="00B401A8">
        <w:tab/>
      </w:r>
      <w:r w:rsidRPr="00B401A8">
        <w:tab/>
        <w:t>50 µL/s</w:t>
      </w:r>
    </w:p>
    <w:p w14:paraId="731F571D" w14:textId="1F2B0B7C" w:rsidR="00117F37" w:rsidRPr="00B401A8" w:rsidRDefault="00117F37" w:rsidP="00BB614E">
      <w:pPr>
        <w:pStyle w:val="ListParagraph"/>
        <w:numPr>
          <w:ilvl w:val="1"/>
          <w:numId w:val="13"/>
        </w:numPr>
      </w:pPr>
      <w:r w:rsidRPr="00B401A8">
        <w:t>Puncture offset:</w:t>
      </w:r>
      <w:r w:rsidRPr="00B401A8">
        <w:tab/>
      </w:r>
      <w:r w:rsidRPr="00B401A8">
        <w:tab/>
        <w:t>1500 µm</w:t>
      </w:r>
    </w:p>
    <w:p w14:paraId="51644A38" w14:textId="383AD995" w:rsidR="00BD0502" w:rsidRPr="00B401A8" w:rsidRDefault="00BD0502" w:rsidP="00BD0502"/>
    <w:p w14:paraId="44B9FD46" w14:textId="5B139534" w:rsidR="00BD0502" w:rsidRPr="00B401A8" w:rsidRDefault="00BD0502" w:rsidP="00BD0502">
      <w:pPr>
        <w:rPr>
          <w:b/>
          <w:sz w:val="22"/>
        </w:rPr>
      </w:pPr>
      <w:r w:rsidRPr="00B401A8">
        <w:rPr>
          <w:b/>
          <w:sz w:val="22"/>
        </w:rPr>
        <w:t>Optional</w:t>
      </w:r>
      <w:r w:rsidR="007F3059" w:rsidRPr="00B401A8">
        <w:rPr>
          <w:b/>
          <w:sz w:val="22"/>
        </w:rPr>
        <w:t xml:space="preserve"> divert v</w:t>
      </w:r>
      <w:r w:rsidR="001A420F" w:rsidRPr="00B401A8">
        <w:rPr>
          <w:b/>
          <w:sz w:val="22"/>
        </w:rPr>
        <w:t>alve:</w:t>
      </w:r>
    </w:p>
    <w:p w14:paraId="38E7AE18" w14:textId="7921FD30" w:rsidR="001A420F" w:rsidRPr="00B401A8" w:rsidRDefault="001A420F" w:rsidP="00BD0502">
      <w:r w:rsidRPr="00B401A8">
        <w:t xml:space="preserve">To reduce potential contamination of the MS, it is possible to use a divert valve, which </w:t>
      </w:r>
      <w:r w:rsidR="00BB614E" w:rsidRPr="00B401A8">
        <w:t>diverts</w:t>
      </w:r>
      <w:r w:rsidRPr="00B401A8">
        <w:t xml:space="preserve"> the flow </w:t>
      </w:r>
      <w:r w:rsidR="00712E58" w:rsidRPr="00B401A8">
        <w:t xml:space="preserve">during elution of the analyte from a </w:t>
      </w:r>
      <w:r w:rsidR="00BB614E" w:rsidRPr="00B401A8">
        <w:t>waste-line</w:t>
      </w:r>
      <w:r w:rsidR="00712E58" w:rsidRPr="00B401A8">
        <w:t xml:space="preserve"> to the MS.</w:t>
      </w:r>
      <w:r w:rsidRPr="00B401A8">
        <w:t xml:space="preserve"> </w:t>
      </w:r>
    </w:p>
    <w:p w14:paraId="1263504A" w14:textId="77777777" w:rsidR="00155D63" w:rsidRPr="00B401A8" w:rsidRDefault="00155D63" w:rsidP="00BD0502"/>
    <w:p w14:paraId="7C1E0B52" w14:textId="01FBD4F9"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4531BF">
        <w:rPr>
          <w:b/>
          <w:i w:val="0"/>
          <w:noProof/>
        </w:rPr>
        <w:t>25</w:t>
      </w:r>
      <w:r w:rsidRPr="00ED6E24">
        <w:rPr>
          <w:b/>
          <w:i w:val="0"/>
        </w:rPr>
        <w:fldChar w:fldCharType="end"/>
      </w:r>
      <w:r w:rsidRPr="00ED6E24">
        <w:rPr>
          <w:b/>
          <w:i w:val="0"/>
        </w:rPr>
        <w:t>:</w:t>
      </w:r>
      <w:r w:rsidRPr="00ED6E24">
        <w:rPr>
          <w:i w:val="0"/>
        </w:rPr>
        <w:t xml:space="preserve"> Divert valve switching times.</w:t>
      </w:r>
    </w:p>
    <w:tbl>
      <w:tblPr>
        <w:tblStyle w:val="TableGrid"/>
        <w:tblW w:w="0" w:type="auto"/>
        <w:jc w:val="center"/>
        <w:tblLook w:val="04A0" w:firstRow="1" w:lastRow="0" w:firstColumn="1" w:lastColumn="0" w:noHBand="0" w:noVBand="1"/>
      </w:tblPr>
      <w:tblGrid>
        <w:gridCol w:w="1226"/>
        <w:gridCol w:w="1530"/>
      </w:tblGrid>
      <w:tr w:rsidR="001A420F" w:rsidRPr="00B401A8" w14:paraId="335DFB16" w14:textId="77777777" w:rsidTr="00D13D83">
        <w:trPr>
          <w:jc w:val="center"/>
        </w:trPr>
        <w:tc>
          <w:tcPr>
            <w:tcW w:w="0" w:type="auto"/>
            <w:vAlign w:val="center"/>
          </w:tcPr>
          <w:p w14:paraId="3326B4AB" w14:textId="77777777" w:rsidR="001A420F" w:rsidRPr="00B401A8" w:rsidRDefault="001A420F" w:rsidP="00D13D83">
            <w:pPr>
              <w:jc w:val="center"/>
              <w:rPr>
                <w:b/>
              </w:rPr>
            </w:pPr>
            <w:r w:rsidRPr="00B401A8">
              <w:rPr>
                <w:b/>
              </w:rPr>
              <w:t>Time [min]</w:t>
            </w:r>
          </w:p>
        </w:tc>
        <w:tc>
          <w:tcPr>
            <w:tcW w:w="0" w:type="auto"/>
            <w:vAlign w:val="center"/>
          </w:tcPr>
          <w:p w14:paraId="6EEDC9A7" w14:textId="77777777" w:rsidR="001A420F" w:rsidRPr="00B401A8" w:rsidRDefault="001A420F" w:rsidP="00D13D83">
            <w:pPr>
              <w:jc w:val="center"/>
              <w:rPr>
                <w:b/>
              </w:rPr>
            </w:pPr>
            <w:r w:rsidRPr="00B401A8">
              <w:rPr>
                <w:b/>
              </w:rPr>
              <w:t>Valve Position</w:t>
            </w:r>
          </w:p>
        </w:tc>
      </w:tr>
      <w:tr w:rsidR="001A420F" w:rsidRPr="00B401A8" w14:paraId="1896EB6E" w14:textId="77777777" w:rsidTr="00D13D83">
        <w:trPr>
          <w:jc w:val="center"/>
        </w:trPr>
        <w:tc>
          <w:tcPr>
            <w:tcW w:w="0" w:type="auto"/>
            <w:vAlign w:val="center"/>
          </w:tcPr>
          <w:p w14:paraId="377658BA" w14:textId="77777777" w:rsidR="001A420F" w:rsidRPr="00B401A8" w:rsidRDefault="001A420F" w:rsidP="00D13D83">
            <w:pPr>
              <w:jc w:val="center"/>
            </w:pPr>
            <w:r w:rsidRPr="00B401A8">
              <w:t>0</w:t>
            </w:r>
          </w:p>
        </w:tc>
        <w:tc>
          <w:tcPr>
            <w:tcW w:w="0" w:type="auto"/>
            <w:vAlign w:val="center"/>
          </w:tcPr>
          <w:p w14:paraId="5236BA53" w14:textId="2DDD2732" w:rsidR="001A420F" w:rsidRPr="00B401A8" w:rsidRDefault="001A420F" w:rsidP="00D13D83">
            <w:pPr>
              <w:jc w:val="center"/>
            </w:pPr>
            <w:r w:rsidRPr="00B401A8">
              <w:t>To Waste</w:t>
            </w:r>
          </w:p>
        </w:tc>
      </w:tr>
      <w:tr w:rsidR="001A420F" w:rsidRPr="00B401A8" w14:paraId="0EC08169" w14:textId="77777777" w:rsidTr="00D13D83">
        <w:trPr>
          <w:jc w:val="center"/>
        </w:trPr>
        <w:tc>
          <w:tcPr>
            <w:tcW w:w="0" w:type="auto"/>
            <w:vAlign w:val="center"/>
          </w:tcPr>
          <w:p w14:paraId="70D2964D" w14:textId="50BF39F4" w:rsidR="001A420F" w:rsidRPr="00B401A8" w:rsidRDefault="00A40A73" w:rsidP="00D13D83">
            <w:pPr>
              <w:jc w:val="center"/>
            </w:pPr>
            <w:r>
              <w:t>8</w:t>
            </w:r>
            <w:r w:rsidR="001A420F" w:rsidRPr="00B401A8">
              <w:t>.0</w:t>
            </w:r>
          </w:p>
        </w:tc>
        <w:tc>
          <w:tcPr>
            <w:tcW w:w="0" w:type="auto"/>
            <w:vAlign w:val="center"/>
          </w:tcPr>
          <w:p w14:paraId="59DD02C7" w14:textId="37878817" w:rsidR="001A420F" w:rsidRPr="00B401A8" w:rsidRDefault="001A420F" w:rsidP="00D13D83">
            <w:pPr>
              <w:jc w:val="center"/>
            </w:pPr>
            <w:r w:rsidRPr="00B401A8">
              <w:t>To MS</w:t>
            </w:r>
          </w:p>
        </w:tc>
      </w:tr>
      <w:tr w:rsidR="001A420F" w:rsidRPr="00B401A8" w14:paraId="6641D412" w14:textId="77777777" w:rsidTr="00D13D83">
        <w:trPr>
          <w:jc w:val="center"/>
        </w:trPr>
        <w:tc>
          <w:tcPr>
            <w:tcW w:w="0" w:type="auto"/>
            <w:vAlign w:val="center"/>
          </w:tcPr>
          <w:p w14:paraId="0A3148F4" w14:textId="241BE718" w:rsidR="001A420F" w:rsidRPr="00B401A8" w:rsidRDefault="00A40A73" w:rsidP="00D13D83">
            <w:pPr>
              <w:jc w:val="center"/>
            </w:pPr>
            <w:r>
              <w:t>12.0</w:t>
            </w:r>
          </w:p>
        </w:tc>
        <w:tc>
          <w:tcPr>
            <w:tcW w:w="0" w:type="auto"/>
            <w:vAlign w:val="center"/>
          </w:tcPr>
          <w:p w14:paraId="1FC867C6" w14:textId="744D8E31" w:rsidR="001A420F" w:rsidRPr="00B401A8" w:rsidRDefault="001A420F" w:rsidP="00D13D83">
            <w:pPr>
              <w:jc w:val="center"/>
            </w:pPr>
            <w:r w:rsidRPr="00B401A8">
              <w:t>To Waste</w:t>
            </w:r>
          </w:p>
        </w:tc>
      </w:tr>
    </w:tbl>
    <w:p w14:paraId="251D4FF6" w14:textId="77777777" w:rsidR="00BD0502" w:rsidRPr="00B401A8" w:rsidRDefault="00BD0502" w:rsidP="00BD0502"/>
    <w:p w14:paraId="1E48C48F" w14:textId="6BEB38B8" w:rsidR="00A40A73" w:rsidRDefault="00A40A73" w:rsidP="00E7208B">
      <w:r w:rsidRPr="00A40A73">
        <w:t xml:space="preserve">If </w:t>
      </w:r>
      <w:r>
        <w:t xml:space="preserve">the </w:t>
      </w:r>
      <w:r w:rsidRPr="00A40A73">
        <w:t>retention times of analyte and the epimer in the SST samples are shifted, the divert valve switching times can be adjusted accordingly. At all times, it must be possible to acquire signal for both analyte and epimer from the SST samples.</w:t>
      </w:r>
    </w:p>
    <w:p w14:paraId="5BB4315F" w14:textId="056C1405" w:rsidR="00373144" w:rsidRDefault="00BB614E" w:rsidP="00E7208B">
      <w:r w:rsidRPr="00B401A8">
        <w:t xml:space="preserve">If the divert valve is used, source voltage can be adjusted in a time-dependent manner, see section </w:t>
      </w:r>
      <w:r w:rsidRPr="00B401A8">
        <w:fldChar w:fldCharType="begin"/>
      </w:r>
      <w:r w:rsidRPr="00B401A8">
        <w:instrText xml:space="preserve"> REF _Ref126858560 \r \h  \* MERGEFORMAT </w:instrText>
      </w:r>
      <w:r w:rsidRPr="00B401A8">
        <w:fldChar w:fldCharType="separate"/>
      </w:r>
      <w:r w:rsidR="004531BF">
        <w:t>6.1.2</w:t>
      </w:r>
      <w:r w:rsidRPr="00B401A8">
        <w:fldChar w:fldCharType="end"/>
      </w:r>
      <w:r w:rsidRPr="00B401A8">
        <w:t>. After the sequence is complete, the vaporizer temperature should be set to 0 °C if no flow is applied to the H-ESI probe.</w:t>
      </w:r>
    </w:p>
    <w:p w14:paraId="7925F3BB" w14:textId="7D028DBC" w:rsidR="00E7208B" w:rsidRPr="00B401A8" w:rsidRDefault="00373144" w:rsidP="00373144">
      <w:pPr>
        <w:spacing w:line="240" w:lineRule="auto"/>
        <w:jc w:val="left"/>
      </w:pPr>
      <w:r>
        <w:br w:type="page"/>
      </w:r>
    </w:p>
    <w:p w14:paraId="2AD6E2E8" w14:textId="180A2241" w:rsidR="00420802" w:rsidRPr="00B401A8" w:rsidRDefault="00D13D83" w:rsidP="00C7714A">
      <w:pPr>
        <w:pStyle w:val="Heading3"/>
      </w:pPr>
      <w:bookmarkStart w:id="96" w:name="_Ref126858560"/>
      <w:bookmarkStart w:id="97" w:name="_Toc167968013"/>
      <w:bookmarkStart w:id="98" w:name="_Toc233541427"/>
      <w:bookmarkStart w:id="99" w:name="_Toc233620303"/>
      <w:r w:rsidRPr="00B401A8">
        <w:lastRenderedPageBreak/>
        <w:t>Source and scan parameters</w:t>
      </w:r>
      <w:bookmarkEnd w:id="96"/>
      <w:bookmarkEnd w:id="97"/>
    </w:p>
    <w:p w14:paraId="6F67AA65" w14:textId="228B9AF9" w:rsidR="00155D63" w:rsidRPr="00B401A8" w:rsidRDefault="00155D63" w:rsidP="00155D63">
      <w:pPr>
        <w:rPr>
          <w:b/>
          <w:sz w:val="22"/>
        </w:rPr>
      </w:pPr>
      <w:r w:rsidRPr="00B401A8">
        <w:rPr>
          <w:b/>
          <w:sz w:val="22"/>
        </w:rPr>
        <w:t>Analyte and ISTD transitions:</w:t>
      </w:r>
    </w:p>
    <w:p w14:paraId="400714F0" w14:textId="4ECCC71A" w:rsidR="00D87B06" w:rsidRPr="00B401A8" w:rsidRDefault="009774DF" w:rsidP="009774DF">
      <w:pPr>
        <w:jc w:val="left"/>
      </w:pPr>
      <w:r w:rsidRPr="00B401A8">
        <w:t>For</w:t>
      </w:r>
      <w:r w:rsidR="006E611B" w:rsidRPr="00B401A8">
        <w:t xml:space="preserve"> the analyte</w:t>
      </w:r>
      <w:r w:rsidRPr="00B401A8">
        <w:t xml:space="preserve"> 24</w:t>
      </w:r>
      <w:r w:rsidRPr="00B401A8">
        <w:rPr>
          <w:i/>
        </w:rPr>
        <w:t>(R)</w:t>
      </w:r>
      <w:r w:rsidR="0071722D">
        <w:t>,25-dihydroxyvitamin D2</w:t>
      </w:r>
      <w:r w:rsidRPr="00B401A8">
        <w:t>, and the ISTD 24</w:t>
      </w:r>
      <w:r w:rsidRPr="00B401A8">
        <w:rPr>
          <w:i/>
        </w:rPr>
        <w:t>(R)</w:t>
      </w:r>
      <w:r w:rsidR="0071722D">
        <w:t>,25-Dihydroxyvitamin D2</w:t>
      </w:r>
      <w:r w:rsidRPr="00B401A8">
        <w:t>-(26, 26, 26, 27, 27, 27)</w:t>
      </w:r>
      <w:r w:rsidRPr="00B401A8">
        <w:noBreakHyphen/>
        <w:t>d</w:t>
      </w:r>
      <w:r w:rsidRPr="00B401A8">
        <w:rPr>
          <w:vertAlign w:val="subscript"/>
        </w:rPr>
        <w:t>6</w:t>
      </w:r>
      <w:r w:rsidRPr="00B401A8">
        <w:t>, the following transitions were chosen for MS analysis:</w:t>
      </w:r>
    </w:p>
    <w:p w14:paraId="03061E4F" w14:textId="77777777" w:rsidR="009774DF" w:rsidRPr="00B401A8" w:rsidRDefault="009774DF" w:rsidP="009774DF">
      <w:pPr>
        <w:jc w:val="left"/>
      </w:pPr>
    </w:p>
    <w:p w14:paraId="7DB7AB32" w14:textId="1107743E" w:rsidR="000D0D3F" w:rsidRPr="000D0D3F" w:rsidRDefault="000D0D3F" w:rsidP="000D0D3F">
      <w:pPr>
        <w:pStyle w:val="Caption"/>
        <w:keepNext/>
        <w:rPr>
          <w:i w:val="0"/>
        </w:rPr>
      </w:pPr>
      <w:bookmarkStart w:id="100" w:name="_Ref128492576"/>
      <w:r w:rsidRPr="000D0D3F">
        <w:rPr>
          <w:b/>
          <w:i w:val="0"/>
        </w:rPr>
        <w:t xml:space="preserve">Table </w:t>
      </w:r>
      <w:r w:rsidRPr="000D0D3F">
        <w:rPr>
          <w:b/>
          <w:i w:val="0"/>
        </w:rPr>
        <w:fldChar w:fldCharType="begin"/>
      </w:r>
      <w:r w:rsidRPr="000D0D3F">
        <w:rPr>
          <w:b/>
          <w:i w:val="0"/>
        </w:rPr>
        <w:instrText xml:space="preserve"> SEQ Table \* ARABIC </w:instrText>
      </w:r>
      <w:r w:rsidRPr="000D0D3F">
        <w:rPr>
          <w:b/>
          <w:i w:val="0"/>
        </w:rPr>
        <w:fldChar w:fldCharType="separate"/>
      </w:r>
      <w:r w:rsidR="004531BF">
        <w:rPr>
          <w:b/>
          <w:i w:val="0"/>
          <w:noProof/>
        </w:rPr>
        <w:t>26</w:t>
      </w:r>
      <w:r w:rsidRPr="000D0D3F">
        <w:rPr>
          <w:b/>
          <w:i w:val="0"/>
        </w:rPr>
        <w:fldChar w:fldCharType="end"/>
      </w:r>
      <w:bookmarkEnd w:id="100"/>
      <w:r w:rsidRPr="000D0D3F">
        <w:rPr>
          <w:b/>
          <w:i w:val="0"/>
        </w:rPr>
        <w:t>:</w:t>
      </w:r>
      <w:r w:rsidRPr="000D0D3F">
        <w:rPr>
          <w:i w:val="0"/>
        </w:rPr>
        <w:t xml:space="preserve"> Mass transitions for analyte and ISTD.</w:t>
      </w:r>
    </w:p>
    <w:tbl>
      <w:tblPr>
        <w:tblStyle w:val="GridTable1Light"/>
        <w:tblW w:w="7471" w:type="dxa"/>
        <w:tblLook w:val="04A0" w:firstRow="1" w:lastRow="0" w:firstColumn="1" w:lastColumn="0" w:noHBand="0" w:noVBand="1"/>
      </w:tblPr>
      <w:tblGrid>
        <w:gridCol w:w="1801"/>
        <w:gridCol w:w="1367"/>
        <w:gridCol w:w="1594"/>
        <w:gridCol w:w="1046"/>
        <w:gridCol w:w="1663"/>
      </w:tblGrid>
      <w:tr w:rsidR="00AF053B" w:rsidRPr="00B401A8" w14:paraId="56AC9AD0" w14:textId="77777777" w:rsidTr="00AF053B">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801" w:type="dxa"/>
            <w:vAlign w:val="center"/>
          </w:tcPr>
          <w:p w14:paraId="1AE720C6" w14:textId="7AE25FEE" w:rsidR="00AF053B" w:rsidRPr="00B401A8" w:rsidRDefault="00AF053B" w:rsidP="006E611B">
            <w:pPr>
              <w:jc w:val="center"/>
            </w:pPr>
            <w:r w:rsidRPr="00B401A8">
              <w:t>Molecule</w:t>
            </w:r>
          </w:p>
        </w:tc>
        <w:tc>
          <w:tcPr>
            <w:tcW w:w="1367" w:type="dxa"/>
            <w:vAlign w:val="center"/>
          </w:tcPr>
          <w:p w14:paraId="3F39233D" w14:textId="66D3D0CA" w:rsidR="00AF053B" w:rsidRPr="00B401A8" w:rsidRDefault="00AF053B" w:rsidP="006E611B">
            <w:pPr>
              <w:jc w:val="center"/>
              <w:cnfStyle w:val="100000000000" w:firstRow="1" w:lastRow="0" w:firstColumn="0" w:lastColumn="0" w:oddVBand="0" w:evenVBand="0" w:oddHBand="0" w:evenHBand="0" w:firstRowFirstColumn="0" w:firstRowLastColumn="0" w:lastRowFirstColumn="0" w:lastRowLastColumn="0"/>
            </w:pPr>
            <w:r w:rsidRPr="00B401A8">
              <w:t>Formula parent ion</w:t>
            </w:r>
          </w:p>
        </w:tc>
        <w:tc>
          <w:tcPr>
            <w:tcW w:w="1594" w:type="dxa"/>
            <w:vAlign w:val="center"/>
          </w:tcPr>
          <w:p w14:paraId="63FA81F5" w14:textId="56198ADF" w:rsidR="00AF053B" w:rsidRPr="00B401A8" w:rsidRDefault="00AF053B" w:rsidP="006E611B">
            <w:pPr>
              <w:jc w:val="center"/>
              <w:cnfStyle w:val="100000000000" w:firstRow="1" w:lastRow="0" w:firstColumn="0" w:lastColumn="0" w:oddVBand="0" w:evenVBand="0" w:oddHBand="0" w:evenHBand="0" w:firstRowFirstColumn="0" w:firstRowLastColumn="0" w:lastRowFirstColumn="0" w:lastRowLastColumn="0"/>
            </w:pPr>
            <w:r w:rsidRPr="00B401A8">
              <w:t>Exact parent ion mass [Da]</w:t>
            </w:r>
          </w:p>
        </w:tc>
        <w:tc>
          <w:tcPr>
            <w:tcW w:w="1046" w:type="dxa"/>
            <w:vAlign w:val="center"/>
          </w:tcPr>
          <w:p w14:paraId="7B47B0FC" w14:textId="337B698B" w:rsidR="00AF053B" w:rsidRPr="00B401A8" w:rsidRDefault="00AF053B" w:rsidP="006E611B">
            <w:pPr>
              <w:jc w:val="center"/>
              <w:cnfStyle w:val="100000000000" w:firstRow="1" w:lastRow="0" w:firstColumn="0" w:lastColumn="0" w:oddVBand="0" w:evenVBand="0" w:oddHBand="0" w:evenHBand="0" w:firstRowFirstColumn="0" w:firstRowLastColumn="0" w:lastRowFirstColumn="0" w:lastRowLastColumn="0"/>
            </w:pPr>
            <w:r w:rsidRPr="00B401A8">
              <w:t>Product ion type</w:t>
            </w:r>
          </w:p>
        </w:tc>
        <w:tc>
          <w:tcPr>
            <w:tcW w:w="1663" w:type="dxa"/>
            <w:vAlign w:val="center"/>
          </w:tcPr>
          <w:p w14:paraId="704C72E4" w14:textId="3A43576F" w:rsidR="00AF053B" w:rsidRPr="00B401A8" w:rsidRDefault="00AF053B" w:rsidP="006E611B">
            <w:pPr>
              <w:jc w:val="center"/>
              <w:cnfStyle w:val="100000000000" w:firstRow="1" w:lastRow="0" w:firstColumn="0" w:lastColumn="0" w:oddVBand="0" w:evenVBand="0" w:oddHBand="0" w:evenHBand="0" w:firstRowFirstColumn="0" w:firstRowLastColumn="0" w:lastRowFirstColumn="0" w:lastRowLastColumn="0"/>
            </w:pPr>
            <w:r>
              <w:t>Product</w:t>
            </w:r>
            <w:r w:rsidRPr="00B401A8">
              <w:t xml:space="preserve"> ion mass [Da]</w:t>
            </w:r>
          </w:p>
        </w:tc>
      </w:tr>
      <w:tr w:rsidR="00AF053B" w:rsidRPr="00B401A8" w14:paraId="47347452" w14:textId="77777777" w:rsidTr="00AF053B">
        <w:tc>
          <w:tcPr>
            <w:cnfStyle w:val="001000000000" w:firstRow="0" w:lastRow="0" w:firstColumn="1" w:lastColumn="0" w:oddVBand="0" w:evenVBand="0" w:oddHBand="0" w:evenHBand="0" w:firstRowFirstColumn="0" w:firstRowLastColumn="0" w:lastRowFirstColumn="0" w:lastRowLastColumn="0"/>
            <w:tcW w:w="1801" w:type="dxa"/>
            <w:vMerge w:val="restart"/>
            <w:vAlign w:val="center"/>
          </w:tcPr>
          <w:p w14:paraId="36BBFEBF" w14:textId="6DCDF33D" w:rsidR="00AF053B" w:rsidRPr="00B401A8" w:rsidRDefault="00AF053B" w:rsidP="00B536E9">
            <w:pPr>
              <w:jc w:val="center"/>
              <w:rPr>
                <w:b w:val="0"/>
                <w:sz w:val="16"/>
              </w:rPr>
            </w:pPr>
            <w:r w:rsidRPr="00B401A8">
              <w:rPr>
                <w:b w:val="0"/>
                <w:sz w:val="16"/>
              </w:rPr>
              <w:t>24</w:t>
            </w:r>
            <w:r w:rsidRPr="00B401A8">
              <w:rPr>
                <w:b w:val="0"/>
                <w:i/>
                <w:sz w:val="16"/>
              </w:rPr>
              <w:t>(R)</w:t>
            </w:r>
            <w:r w:rsidRPr="00B401A8">
              <w:rPr>
                <w:b w:val="0"/>
                <w:sz w:val="16"/>
              </w:rPr>
              <w:t>,25-(OH)</w:t>
            </w:r>
            <w:r w:rsidRPr="00BC6A23">
              <w:rPr>
                <w:b w:val="0"/>
                <w:sz w:val="16"/>
                <w:vertAlign w:val="subscript"/>
              </w:rPr>
              <w:t>2</w:t>
            </w:r>
            <w:r w:rsidRPr="00B401A8">
              <w:rPr>
                <w:b w:val="0"/>
                <w:sz w:val="16"/>
              </w:rPr>
              <w:t>-D</w:t>
            </w:r>
            <w:r>
              <w:rPr>
                <w:b w:val="0"/>
                <w:sz w:val="16"/>
              </w:rPr>
              <w:t>2 – 2 H</w:t>
            </w:r>
            <w:r w:rsidRPr="00B536E9">
              <w:rPr>
                <w:b w:val="0"/>
                <w:sz w:val="16"/>
                <w:vertAlign w:val="subscript"/>
              </w:rPr>
              <w:t>2</w:t>
            </w:r>
            <w:r>
              <w:rPr>
                <w:b w:val="0"/>
                <w:sz w:val="16"/>
              </w:rPr>
              <w:t>O</w:t>
            </w:r>
          </w:p>
        </w:tc>
        <w:tc>
          <w:tcPr>
            <w:tcW w:w="1367" w:type="dxa"/>
            <w:vMerge w:val="restart"/>
            <w:vAlign w:val="center"/>
          </w:tcPr>
          <w:p w14:paraId="26B943EE" w14:textId="3CAE433B" w:rsidR="00AF053B" w:rsidRPr="00B401A8" w:rsidRDefault="00AF053B" w:rsidP="00B536E9">
            <w:pPr>
              <w:jc w:val="center"/>
              <w:cnfStyle w:val="000000000000" w:firstRow="0" w:lastRow="0" w:firstColumn="0" w:lastColumn="0" w:oddVBand="0" w:evenVBand="0" w:oddHBand="0" w:evenHBand="0" w:firstRowFirstColumn="0" w:firstRowLastColumn="0" w:lastRowFirstColumn="0" w:lastRowLastColumn="0"/>
              <w:rPr>
                <w:vertAlign w:val="superscript"/>
              </w:rPr>
            </w:pPr>
            <w:r w:rsidRPr="00B401A8">
              <w:t>[C</w:t>
            </w:r>
            <w:r w:rsidRPr="00B401A8">
              <w:rPr>
                <w:vertAlign w:val="subscript"/>
              </w:rPr>
              <w:t>2</w:t>
            </w:r>
            <w:r>
              <w:rPr>
                <w:vertAlign w:val="subscript"/>
              </w:rPr>
              <w:t>8</w:t>
            </w:r>
            <w:r w:rsidRPr="00B401A8">
              <w:t>H</w:t>
            </w:r>
            <w:r>
              <w:rPr>
                <w:vertAlign w:val="subscript"/>
              </w:rPr>
              <w:t>41</w:t>
            </w:r>
            <w:r w:rsidRPr="00B401A8">
              <w:t>O]</w:t>
            </w:r>
            <w:r w:rsidRPr="00B401A8">
              <w:rPr>
                <w:vertAlign w:val="superscript"/>
              </w:rPr>
              <w:t>+</w:t>
            </w:r>
          </w:p>
        </w:tc>
        <w:tc>
          <w:tcPr>
            <w:tcW w:w="1594" w:type="dxa"/>
            <w:vMerge w:val="restart"/>
            <w:vAlign w:val="center"/>
          </w:tcPr>
          <w:p w14:paraId="09E7AD36" w14:textId="49873910" w:rsidR="00AF053B" w:rsidRPr="00B401A8" w:rsidRDefault="00AF053B" w:rsidP="006E611B">
            <w:pPr>
              <w:jc w:val="center"/>
              <w:cnfStyle w:val="000000000000" w:firstRow="0" w:lastRow="0" w:firstColumn="0" w:lastColumn="0" w:oddVBand="0" w:evenVBand="0" w:oddHBand="0" w:evenHBand="0" w:firstRowFirstColumn="0" w:firstRowLastColumn="0" w:lastRowFirstColumn="0" w:lastRowLastColumn="0"/>
            </w:pPr>
            <w:r>
              <w:t>393.3</w:t>
            </w:r>
          </w:p>
        </w:tc>
        <w:tc>
          <w:tcPr>
            <w:tcW w:w="1046" w:type="dxa"/>
            <w:vAlign w:val="center"/>
          </w:tcPr>
          <w:p w14:paraId="0F582353" w14:textId="3F2970E7" w:rsidR="00AF053B" w:rsidRPr="00B401A8" w:rsidRDefault="00AF053B" w:rsidP="006E611B">
            <w:pPr>
              <w:jc w:val="center"/>
              <w:cnfStyle w:val="000000000000" w:firstRow="0" w:lastRow="0" w:firstColumn="0" w:lastColumn="0" w:oddVBand="0" w:evenVBand="0" w:oddHBand="0" w:evenHBand="0" w:firstRowFirstColumn="0" w:firstRowLastColumn="0" w:lastRowFirstColumn="0" w:lastRowLastColumn="0"/>
            </w:pPr>
            <w:r w:rsidRPr="00B401A8">
              <w:t>Quantifier</w:t>
            </w:r>
          </w:p>
        </w:tc>
        <w:tc>
          <w:tcPr>
            <w:tcW w:w="1663" w:type="dxa"/>
            <w:vAlign w:val="center"/>
          </w:tcPr>
          <w:p w14:paraId="64DE6107" w14:textId="72EBBF3C" w:rsidR="00AF053B" w:rsidRPr="006D08E6" w:rsidRDefault="00AF053B" w:rsidP="006E611B">
            <w:pPr>
              <w:jc w:val="center"/>
              <w:cnfStyle w:val="000000000000" w:firstRow="0" w:lastRow="0" w:firstColumn="0" w:lastColumn="0" w:oddVBand="0" w:evenVBand="0" w:oddHBand="0" w:evenHBand="0" w:firstRowFirstColumn="0" w:firstRowLastColumn="0" w:lastRowFirstColumn="0" w:lastRowLastColumn="0"/>
            </w:pPr>
            <w:r w:rsidRPr="006D08E6">
              <w:t>268.3</w:t>
            </w:r>
          </w:p>
        </w:tc>
      </w:tr>
      <w:tr w:rsidR="00AF053B" w:rsidRPr="00B401A8" w14:paraId="674BC411" w14:textId="77777777" w:rsidTr="00AF053B">
        <w:tc>
          <w:tcPr>
            <w:cnfStyle w:val="001000000000" w:firstRow="0" w:lastRow="0" w:firstColumn="1" w:lastColumn="0" w:oddVBand="0" w:evenVBand="0" w:oddHBand="0" w:evenHBand="0" w:firstRowFirstColumn="0" w:firstRowLastColumn="0" w:lastRowFirstColumn="0" w:lastRowLastColumn="0"/>
            <w:tcW w:w="1801" w:type="dxa"/>
            <w:vMerge/>
            <w:vAlign w:val="center"/>
          </w:tcPr>
          <w:p w14:paraId="425F3C8A" w14:textId="77777777" w:rsidR="00AF053B" w:rsidRPr="00B401A8" w:rsidRDefault="00AF053B" w:rsidP="006E611B">
            <w:pPr>
              <w:jc w:val="center"/>
              <w:rPr>
                <w:b w:val="0"/>
                <w:sz w:val="16"/>
              </w:rPr>
            </w:pPr>
          </w:p>
        </w:tc>
        <w:tc>
          <w:tcPr>
            <w:tcW w:w="1367" w:type="dxa"/>
            <w:vMerge/>
            <w:vAlign w:val="center"/>
          </w:tcPr>
          <w:p w14:paraId="58C17BB7" w14:textId="77777777" w:rsidR="00AF053B" w:rsidRPr="00B401A8" w:rsidRDefault="00AF053B" w:rsidP="006E611B">
            <w:pPr>
              <w:jc w:val="center"/>
              <w:cnfStyle w:val="000000000000" w:firstRow="0" w:lastRow="0" w:firstColumn="0" w:lastColumn="0" w:oddVBand="0" w:evenVBand="0" w:oddHBand="0" w:evenHBand="0" w:firstRowFirstColumn="0" w:firstRowLastColumn="0" w:lastRowFirstColumn="0" w:lastRowLastColumn="0"/>
            </w:pPr>
          </w:p>
        </w:tc>
        <w:tc>
          <w:tcPr>
            <w:tcW w:w="1594" w:type="dxa"/>
            <w:vMerge/>
            <w:vAlign w:val="center"/>
          </w:tcPr>
          <w:p w14:paraId="6B23CC9D" w14:textId="2C6FD169" w:rsidR="00AF053B" w:rsidRPr="00B401A8" w:rsidRDefault="00AF053B" w:rsidP="006E611B">
            <w:pPr>
              <w:jc w:val="center"/>
              <w:cnfStyle w:val="000000000000" w:firstRow="0" w:lastRow="0" w:firstColumn="0" w:lastColumn="0" w:oddVBand="0" w:evenVBand="0" w:oddHBand="0" w:evenHBand="0" w:firstRowFirstColumn="0" w:firstRowLastColumn="0" w:lastRowFirstColumn="0" w:lastRowLastColumn="0"/>
            </w:pPr>
          </w:p>
        </w:tc>
        <w:tc>
          <w:tcPr>
            <w:tcW w:w="1046" w:type="dxa"/>
            <w:vAlign w:val="center"/>
          </w:tcPr>
          <w:p w14:paraId="67DC972B" w14:textId="6439B8F0" w:rsidR="00AF053B" w:rsidRPr="00B401A8" w:rsidRDefault="00AF053B" w:rsidP="006E611B">
            <w:pPr>
              <w:jc w:val="center"/>
              <w:cnfStyle w:val="000000000000" w:firstRow="0" w:lastRow="0" w:firstColumn="0" w:lastColumn="0" w:oddVBand="0" w:evenVBand="0" w:oddHBand="0" w:evenHBand="0" w:firstRowFirstColumn="0" w:firstRowLastColumn="0" w:lastRowFirstColumn="0" w:lastRowLastColumn="0"/>
            </w:pPr>
            <w:r w:rsidRPr="00B401A8">
              <w:t>Qualifier</w:t>
            </w:r>
          </w:p>
        </w:tc>
        <w:tc>
          <w:tcPr>
            <w:tcW w:w="1663" w:type="dxa"/>
            <w:vAlign w:val="center"/>
          </w:tcPr>
          <w:p w14:paraId="1FEF6F78" w14:textId="6FC400CE" w:rsidR="00AF053B" w:rsidRPr="006D08E6" w:rsidRDefault="00AF053B" w:rsidP="006E611B">
            <w:pPr>
              <w:jc w:val="center"/>
              <w:cnfStyle w:val="000000000000" w:firstRow="0" w:lastRow="0" w:firstColumn="0" w:lastColumn="0" w:oddVBand="0" w:evenVBand="0" w:oddHBand="0" w:evenHBand="0" w:firstRowFirstColumn="0" w:firstRowLastColumn="0" w:lastRowFirstColumn="0" w:lastRowLastColumn="0"/>
            </w:pPr>
            <w:r w:rsidRPr="006D08E6">
              <w:t>224.3</w:t>
            </w:r>
          </w:p>
        </w:tc>
      </w:tr>
      <w:tr w:rsidR="00AF053B" w:rsidRPr="00B401A8" w14:paraId="52BF176A" w14:textId="77777777" w:rsidTr="00AF053B">
        <w:tc>
          <w:tcPr>
            <w:cnfStyle w:val="001000000000" w:firstRow="0" w:lastRow="0" w:firstColumn="1" w:lastColumn="0" w:oddVBand="0" w:evenVBand="0" w:oddHBand="0" w:evenHBand="0" w:firstRowFirstColumn="0" w:firstRowLastColumn="0" w:lastRowFirstColumn="0" w:lastRowLastColumn="0"/>
            <w:tcW w:w="1801" w:type="dxa"/>
            <w:vMerge w:val="restart"/>
            <w:vAlign w:val="center"/>
          </w:tcPr>
          <w:p w14:paraId="60ADAE8B" w14:textId="7949E46A" w:rsidR="00AF053B" w:rsidRPr="00B401A8" w:rsidRDefault="00AF053B" w:rsidP="006E611B">
            <w:pPr>
              <w:jc w:val="center"/>
              <w:rPr>
                <w:b w:val="0"/>
                <w:sz w:val="16"/>
              </w:rPr>
            </w:pPr>
            <w:r w:rsidRPr="00B401A8">
              <w:rPr>
                <w:b w:val="0"/>
                <w:sz w:val="16"/>
              </w:rPr>
              <w:t>24</w:t>
            </w:r>
            <w:r w:rsidRPr="00B401A8">
              <w:rPr>
                <w:b w:val="0"/>
                <w:i/>
                <w:sz w:val="16"/>
              </w:rPr>
              <w:t>(R),</w:t>
            </w:r>
            <w:r w:rsidRPr="00B401A8">
              <w:rPr>
                <w:b w:val="0"/>
                <w:sz w:val="16"/>
              </w:rPr>
              <w:t>25-(OH)</w:t>
            </w:r>
            <w:r w:rsidRPr="00BC6A23">
              <w:rPr>
                <w:b w:val="0"/>
                <w:sz w:val="16"/>
                <w:vertAlign w:val="subscript"/>
              </w:rPr>
              <w:t>2</w:t>
            </w:r>
            <w:r>
              <w:rPr>
                <w:b w:val="0"/>
                <w:sz w:val="16"/>
              </w:rPr>
              <w:t>-D2</w:t>
            </w:r>
            <w:r w:rsidRPr="00B401A8">
              <w:rPr>
                <w:b w:val="0"/>
                <w:sz w:val="16"/>
              </w:rPr>
              <w:t>-d6</w:t>
            </w:r>
            <w:r>
              <w:rPr>
                <w:b w:val="0"/>
                <w:sz w:val="16"/>
              </w:rPr>
              <w:t xml:space="preserve"> – 2 H</w:t>
            </w:r>
            <w:r w:rsidRPr="00B536E9">
              <w:rPr>
                <w:b w:val="0"/>
                <w:sz w:val="16"/>
                <w:vertAlign w:val="subscript"/>
              </w:rPr>
              <w:t>2</w:t>
            </w:r>
            <w:r>
              <w:rPr>
                <w:b w:val="0"/>
                <w:sz w:val="16"/>
              </w:rPr>
              <w:t>O</w:t>
            </w:r>
          </w:p>
        </w:tc>
        <w:tc>
          <w:tcPr>
            <w:tcW w:w="1367" w:type="dxa"/>
            <w:vMerge w:val="restart"/>
            <w:vAlign w:val="center"/>
          </w:tcPr>
          <w:p w14:paraId="40CE5157" w14:textId="7717D0FE" w:rsidR="00AF053B" w:rsidRPr="00B401A8" w:rsidRDefault="00AF053B" w:rsidP="00AF053B">
            <w:pPr>
              <w:jc w:val="center"/>
              <w:cnfStyle w:val="000000000000" w:firstRow="0" w:lastRow="0" w:firstColumn="0" w:lastColumn="0" w:oddVBand="0" w:evenVBand="0" w:oddHBand="0" w:evenHBand="0" w:firstRowFirstColumn="0" w:firstRowLastColumn="0" w:lastRowFirstColumn="0" w:lastRowLastColumn="0"/>
            </w:pPr>
            <w:r w:rsidRPr="00B401A8">
              <w:t>[C</w:t>
            </w:r>
            <w:r w:rsidRPr="00B401A8">
              <w:rPr>
                <w:vertAlign w:val="subscript"/>
              </w:rPr>
              <w:t>2</w:t>
            </w:r>
            <w:r>
              <w:rPr>
                <w:vertAlign w:val="subscript"/>
              </w:rPr>
              <w:t>8</w:t>
            </w:r>
            <w:r w:rsidRPr="00B401A8">
              <w:t>H</w:t>
            </w:r>
            <w:r>
              <w:rPr>
                <w:vertAlign w:val="subscript"/>
              </w:rPr>
              <w:t>35</w:t>
            </w:r>
            <w:r w:rsidRPr="00B401A8">
              <w:t>D</w:t>
            </w:r>
            <w:r w:rsidRPr="00B401A8">
              <w:rPr>
                <w:vertAlign w:val="subscript"/>
              </w:rPr>
              <w:t>6</w:t>
            </w:r>
            <w:r w:rsidRPr="00B401A8">
              <w:t>O]</w:t>
            </w:r>
            <w:r w:rsidRPr="00B401A8">
              <w:rPr>
                <w:vertAlign w:val="superscript"/>
              </w:rPr>
              <w:t>+</w:t>
            </w:r>
          </w:p>
        </w:tc>
        <w:tc>
          <w:tcPr>
            <w:tcW w:w="1594" w:type="dxa"/>
            <w:vMerge w:val="restart"/>
            <w:vAlign w:val="center"/>
          </w:tcPr>
          <w:p w14:paraId="22FCB9D7" w14:textId="41FB2E32" w:rsidR="00AF053B" w:rsidRPr="00B401A8" w:rsidRDefault="00AF053B" w:rsidP="006E611B">
            <w:pPr>
              <w:jc w:val="center"/>
              <w:cnfStyle w:val="000000000000" w:firstRow="0" w:lastRow="0" w:firstColumn="0" w:lastColumn="0" w:oddVBand="0" w:evenVBand="0" w:oddHBand="0" w:evenHBand="0" w:firstRowFirstColumn="0" w:firstRowLastColumn="0" w:lastRowFirstColumn="0" w:lastRowLastColumn="0"/>
            </w:pPr>
            <w:r>
              <w:t>399.4</w:t>
            </w:r>
          </w:p>
        </w:tc>
        <w:tc>
          <w:tcPr>
            <w:tcW w:w="1046" w:type="dxa"/>
            <w:vAlign w:val="center"/>
          </w:tcPr>
          <w:p w14:paraId="636B3AF0" w14:textId="5CC2F303" w:rsidR="00AF053B" w:rsidRPr="00B401A8" w:rsidRDefault="00AF053B" w:rsidP="006E611B">
            <w:pPr>
              <w:jc w:val="center"/>
              <w:cnfStyle w:val="000000000000" w:firstRow="0" w:lastRow="0" w:firstColumn="0" w:lastColumn="0" w:oddVBand="0" w:evenVBand="0" w:oddHBand="0" w:evenHBand="0" w:firstRowFirstColumn="0" w:firstRowLastColumn="0" w:lastRowFirstColumn="0" w:lastRowLastColumn="0"/>
            </w:pPr>
            <w:r w:rsidRPr="00B401A8">
              <w:t>Quantifier</w:t>
            </w:r>
          </w:p>
        </w:tc>
        <w:tc>
          <w:tcPr>
            <w:tcW w:w="1663" w:type="dxa"/>
            <w:vAlign w:val="center"/>
          </w:tcPr>
          <w:p w14:paraId="6D30C40E" w14:textId="78992864" w:rsidR="00AF053B" w:rsidRPr="006D08E6" w:rsidRDefault="00AF053B" w:rsidP="006E611B">
            <w:pPr>
              <w:jc w:val="center"/>
              <w:cnfStyle w:val="000000000000" w:firstRow="0" w:lastRow="0" w:firstColumn="0" w:lastColumn="0" w:oddVBand="0" w:evenVBand="0" w:oddHBand="0" w:evenHBand="0" w:firstRowFirstColumn="0" w:firstRowLastColumn="0" w:lastRowFirstColumn="0" w:lastRowLastColumn="0"/>
            </w:pPr>
            <w:r w:rsidRPr="006D08E6">
              <w:t>268.3</w:t>
            </w:r>
          </w:p>
        </w:tc>
      </w:tr>
      <w:tr w:rsidR="00AF053B" w:rsidRPr="00B401A8" w14:paraId="7D73AA5D" w14:textId="77777777" w:rsidTr="00AF053B">
        <w:tc>
          <w:tcPr>
            <w:cnfStyle w:val="001000000000" w:firstRow="0" w:lastRow="0" w:firstColumn="1" w:lastColumn="0" w:oddVBand="0" w:evenVBand="0" w:oddHBand="0" w:evenHBand="0" w:firstRowFirstColumn="0" w:firstRowLastColumn="0" w:lastRowFirstColumn="0" w:lastRowLastColumn="0"/>
            <w:tcW w:w="1801" w:type="dxa"/>
            <w:vMerge/>
            <w:vAlign w:val="center"/>
          </w:tcPr>
          <w:p w14:paraId="07F20FA2" w14:textId="77777777" w:rsidR="00AF053B" w:rsidRPr="00B401A8" w:rsidRDefault="00AF053B" w:rsidP="006E611B">
            <w:pPr>
              <w:jc w:val="center"/>
              <w:rPr>
                <w:b w:val="0"/>
              </w:rPr>
            </w:pPr>
          </w:p>
        </w:tc>
        <w:tc>
          <w:tcPr>
            <w:tcW w:w="1367" w:type="dxa"/>
            <w:vMerge/>
            <w:vAlign w:val="center"/>
          </w:tcPr>
          <w:p w14:paraId="6C9207A3" w14:textId="77777777" w:rsidR="00AF053B" w:rsidRPr="00B401A8" w:rsidRDefault="00AF053B" w:rsidP="006E611B">
            <w:pPr>
              <w:jc w:val="center"/>
              <w:cnfStyle w:val="000000000000" w:firstRow="0" w:lastRow="0" w:firstColumn="0" w:lastColumn="0" w:oddVBand="0" w:evenVBand="0" w:oddHBand="0" w:evenHBand="0" w:firstRowFirstColumn="0" w:firstRowLastColumn="0" w:lastRowFirstColumn="0" w:lastRowLastColumn="0"/>
            </w:pPr>
          </w:p>
        </w:tc>
        <w:tc>
          <w:tcPr>
            <w:tcW w:w="1594" w:type="dxa"/>
            <w:vMerge/>
            <w:vAlign w:val="center"/>
          </w:tcPr>
          <w:p w14:paraId="3E972968" w14:textId="461346DB" w:rsidR="00AF053B" w:rsidRPr="00B401A8" w:rsidRDefault="00AF053B" w:rsidP="006E611B">
            <w:pPr>
              <w:jc w:val="center"/>
              <w:cnfStyle w:val="000000000000" w:firstRow="0" w:lastRow="0" w:firstColumn="0" w:lastColumn="0" w:oddVBand="0" w:evenVBand="0" w:oddHBand="0" w:evenHBand="0" w:firstRowFirstColumn="0" w:firstRowLastColumn="0" w:lastRowFirstColumn="0" w:lastRowLastColumn="0"/>
            </w:pPr>
          </w:p>
        </w:tc>
        <w:tc>
          <w:tcPr>
            <w:tcW w:w="1046" w:type="dxa"/>
            <w:vAlign w:val="center"/>
          </w:tcPr>
          <w:p w14:paraId="3A8D2CCF" w14:textId="3DF1A3AA" w:rsidR="00AF053B" w:rsidRPr="00B401A8" w:rsidRDefault="00AF053B" w:rsidP="006E611B">
            <w:pPr>
              <w:jc w:val="center"/>
              <w:cnfStyle w:val="000000000000" w:firstRow="0" w:lastRow="0" w:firstColumn="0" w:lastColumn="0" w:oddVBand="0" w:evenVBand="0" w:oddHBand="0" w:evenHBand="0" w:firstRowFirstColumn="0" w:firstRowLastColumn="0" w:lastRowFirstColumn="0" w:lastRowLastColumn="0"/>
            </w:pPr>
            <w:r w:rsidRPr="00B401A8">
              <w:t>Qualifier</w:t>
            </w:r>
          </w:p>
        </w:tc>
        <w:tc>
          <w:tcPr>
            <w:tcW w:w="1663" w:type="dxa"/>
            <w:vAlign w:val="center"/>
          </w:tcPr>
          <w:p w14:paraId="1837FC04" w14:textId="48E78945" w:rsidR="00AF053B" w:rsidRPr="006D08E6" w:rsidRDefault="00AF053B" w:rsidP="006E611B">
            <w:pPr>
              <w:jc w:val="center"/>
              <w:cnfStyle w:val="000000000000" w:firstRow="0" w:lastRow="0" w:firstColumn="0" w:lastColumn="0" w:oddVBand="0" w:evenVBand="0" w:oddHBand="0" w:evenHBand="0" w:firstRowFirstColumn="0" w:firstRowLastColumn="0" w:lastRowFirstColumn="0" w:lastRowLastColumn="0"/>
            </w:pPr>
            <w:r w:rsidRPr="006D08E6">
              <w:t>224.3</w:t>
            </w:r>
          </w:p>
        </w:tc>
      </w:tr>
    </w:tbl>
    <w:p w14:paraId="76E237FE" w14:textId="3382D487" w:rsidR="009774DF" w:rsidRPr="00B401A8" w:rsidRDefault="009774DF" w:rsidP="009774DF">
      <w:pPr>
        <w:jc w:val="left"/>
      </w:pPr>
    </w:p>
    <w:p w14:paraId="3D200E3E" w14:textId="552649CC" w:rsidR="00703B08" w:rsidRPr="00B401A8" w:rsidRDefault="00703B08" w:rsidP="00155D63">
      <w:r w:rsidRPr="00B401A8">
        <w:t>In the MS-method, the specified parent ion masses are set as the Q1-masses, and the product ion masses are set as the Q3-masses. Since different instruments may vary in the accuracy of their quadrupole set-points, the first decimal place of the specified exact ion masses may be varied when setting up the MS method.</w:t>
      </w:r>
    </w:p>
    <w:p w14:paraId="10D37AD8" w14:textId="77777777" w:rsidR="00E42337" w:rsidRPr="00B401A8" w:rsidRDefault="00E42337" w:rsidP="00E42337">
      <w:pPr>
        <w:rPr>
          <w:b/>
          <w:sz w:val="22"/>
        </w:rPr>
      </w:pPr>
    </w:p>
    <w:p w14:paraId="786E6A9A" w14:textId="20A71469" w:rsidR="00E42337" w:rsidRPr="00B401A8" w:rsidRDefault="00E42337" w:rsidP="00E42337">
      <w:pPr>
        <w:rPr>
          <w:b/>
          <w:sz w:val="22"/>
        </w:rPr>
      </w:pPr>
      <w:r w:rsidRPr="00B401A8">
        <w:rPr>
          <w:b/>
          <w:sz w:val="22"/>
        </w:rPr>
        <w:t>Tuning procedure</w:t>
      </w:r>
    </w:p>
    <w:p w14:paraId="748CD0BF" w14:textId="5F0D1B3C" w:rsidR="00E42337" w:rsidRPr="00B401A8" w:rsidRDefault="00BB614E" w:rsidP="00F85999">
      <w:r w:rsidRPr="00B401A8">
        <w:t>All</w:t>
      </w:r>
      <w:r w:rsidR="00E42337" w:rsidRPr="00B401A8">
        <w:t xml:space="preserve"> values given in the following section are instrument dependent and might be adjusted as described in the section below.</w:t>
      </w:r>
    </w:p>
    <w:p w14:paraId="10A1B3C9" w14:textId="77777777" w:rsidR="00E42337" w:rsidRPr="00B401A8" w:rsidRDefault="00E42337" w:rsidP="00F85999"/>
    <w:p w14:paraId="2A5B958D" w14:textId="3905F236" w:rsidR="00D13D83" w:rsidRPr="00B401A8" w:rsidRDefault="00D13D83" w:rsidP="00F85999">
      <w:r w:rsidRPr="00B401A8">
        <w:t>To determine the optimal MS parameters, analyte signal is tuned by manual injection of a 24</w:t>
      </w:r>
      <w:r w:rsidRPr="00B401A8">
        <w:rPr>
          <w:i/>
        </w:rPr>
        <w:t>(R)</w:t>
      </w:r>
      <w:r w:rsidRPr="00B401A8">
        <w:t>,25-(OH)</w:t>
      </w:r>
      <w:r w:rsidRPr="00B401A8">
        <w:rPr>
          <w:vertAlign w:val="subscript"/>
        </w:rPr>
        <w:t>2</w:t>
      </w:r>
      <w:r w:rsidRPr="00B401A8">
        <w:t>-D</w:t>
      </w:r>
      <w:r w:rsidR="0071722D">
        <w:t>2</w:t>
      </w:r>
      <w:r w:rsidRPr="00B401A8">
        <w:t xml:space="preserve"> tune solution, which consists of ≈ 1 µg/mL 24</w:t>
      </w:r>
      <w:r w:rsidRPr="00B401A8">
        <w:rPr>
          <w:i/>
        </w:rPr>
        <w:t>(R)</w:t>
      </w:r>
      <w:r w:rsidRPr="00B401A8">
        <w:t>,25-(OH)</w:t>
      </w:r>
      <w:r w:rsidRPr="00B401A8">
        <w:rPr>
          <w:vertAlign w:val="subscript"/>
        </w:rPr>
        <w:t>2</w:t>
      </w:r>
      <w:r w:rsidR="0071722D">
        <w:t>-D2</w:t>
      </w:r>
      <w:r w:rsidRPr="00B401A8">
        <w:t xml:space="preserve"> in 80% MeOH</w:t>
      </w:r>
      <w:r w:rsidRPr="00B401A8">
        <w:rPr>
          <w:vertAlign w:val="subscript"/>
        </w:rPr>
        <w:t>(aq)</w:t>
      </w:r>
      <w:r w:rsidRPr="00B401A8">
        <w:t>. For this, a syringe is connected via a T-piece assembly to a HPLC-pump and the MS-system. Using a syringe pump, a stable analyte signal is create</w:t>
      </w:r>
      <w:r w:rsidR="004C7795" w:rsidRPr="00B401A8">
        <w:t>d using the following settings:</w:t>
      </w:r>
    </w:p>
    <w:p w14:paraId="02B128DE" w14:textId="77777777" w:rsidR="00703B08" w:rsidRPr="00B401A8" w:rsidRDefault="00703B08" w:rsidP="00F85999"/>
    <w:p w14:paraId="2D038E6C" w14:textId="68772076" w:rsidR="004C7795" w:rsidRPr="00B401A8" w:rsidRDefault="004C7795" w:rsidP="004C7795">
      <w:pPr>
        <w:pStyle w:val="ListParagraph"/>
        <w:numPr>
          <w:ilvl w:val="0"/>
          <w:numId w:val="30"/>
        </w:numPr>
      </w:pPr>
      <w:r w:rsidRPr="00B401A8">
        <w:t>Syringe pump flow:</w:t>
      </w:r>
      <w:r w:rsidRPr="00B401A8">
        <w:tab/>
      </w:r>
      <w:r w:rsidRPr="00B401A8">
        <w:tab/>
      </w:r>
      <w:r w:rsidRPr="00B401A8">
        <w:tab/>
        <w:t>10 µL/min</w:t>
      </w:r>
    </w:p>
    <w:p w14:paraId="47477FC4" w14:textId="7B3D0423" w:rsidR="004C7795" w:rsidRPr="00B401A8" w:rsidRDefault="004C7795" w:rsidP="004C7795">
      <w:pPr>
        <w:pStyle w:val="ListParagraph"/>
        <w:numPr>
          <w:ilvl w:val="0"/>
          <w:numId w:val="30"/>
        </w:numPr>
      </w:pPr>
      <w:r w:rsidRPr="00B401A8">
        <w:t>HPLC pump flow:</w:t>
      </w:r>
      <w:r w:rsidRPr="00B401A8">
        <w:tab/>
      </w:r>
      <w:r w:rsidRPr="00B401A8">
        <w:tab/>
      </w:r>
      <w:r w:rsidRPr="00B401A8">
        <w:tab/>
      </w:r>
      <w:r w:rsidR="00A40A73">
        <w:t>290</w:t>
      </w:r>
      <w:r w:rsidRPr="00B401A8">
        <w:t> µL/min</w:t>
      </w:r>
    </w:p>
    <w:p w14:paraId="4BBA4188" w14:textId="3D4514BC" w:rsidR="004C7795" w:rsidRPr="00B401A8" w:rsidRDefault="004C7795" w:rsidP="004C7795">
      <w:pPr>
        <w:pStyle w:val="ListParagraph"/>
        <w:numPr>
          <w:ilvl w:val="0"/>
          <w:numId w:val="30"/>
        </w:numPr>
      </w:pPr>
      <w:r w:rsidRPr="00B401A8">
        <w:t xml:space="preserve">HPLC solvent </w:t>
      </w:r>
      <w:r w:rsidR="00A40A73">
        <w:t>constitution:</w:t>
      </w:r>
      <w:r w:rsidR="00A40A73">
        <w:tab/>
      </w:r>
      <w:r w:rsidR="00A40A73">
        <w:tab/>
        <w:t>25% eluent A2, 75</w:t>
      </w:r>
      <w:r w:rsidRPr="00B401A8">
        <w:t>% eluent B</w:t>
      </w:r>
    </w:p>
    <w:p w14:paraId="33E97DF3" w14:textId="50532C4F" w:rsidR="00E42337" w:rsidRPr="00B401A8" w:rsidRDefault="00E42337" w:rsidP="004C7795"/>
    <w:p w14:paraId="6315AC1C" w14:textId="47572C0A" w:rsidR="00E42337" w:rsidRPr="00B401A8" w:rsidRDefault="004C7795" w:rsidP="004C7795">
      <w:r w:rsidRPr="00B401A8">
        <w:t>Th</w:t>
      </w:r>
      <w:r w:rsidR="00A40A73">
        <w:t>is results in a flow rate of 300 µL/min with ≈75</w:t>
      </w:r>
      <w:r w:rsidRPr="00B401A8">
        <w:t xml:space="preserve">% eluent B, which corresponds to the conditions during the method at analyte elution. </w:t>
      </w:r>
    </w:p>
    <w:p w14:paraId="1915E026" w14:textId="23A79476" w:rsidR="00BB614E" w:rsidRPr="00B401A8" w:rsidRDefault="00BB614E" w:rsidP="00BB614E">
      <w:pPr>
        <w:spacing w:line="240" w:lineRule="auto"/>
        <w:jc w:val="left"/>
      </w:pPr>
      <w:r w:rsidRPr="00B401A8">
        <w:br w:type="page"/>
      </w:r>
    </w:p>
    <w:p w14:paraId="78384169" w14:textId="1C82DAEE" w:rsidR="004C7795" w:rsidRPr="00B401A8" w:rsidRDefault="004C7795" w:rsidP="004C7795">
      <w:r w:rsidRPr="00B401A8">
        <w:lastRenderedPageBreak/>
        <w:t>A SRM scan in positive mode is used with the following settings to check for stable analyte signal prior to starting the automatic tune procedure:</w:t>
      </w:r>
    </w:p>
    <w:p w14:paraId="37AC1CA5" w14:textId="5A004874" w:rsidR="00E42337" w:rsidRPr="00B401A8" w:rsidRDefault="00E42337" w:rsidP="004C7795"/>
    <w:p w14:paraId="03786C57" w14:textId="28125C9E" w:rsidR="004C7795" w:rsidRPr="00B401A8" w:rsidRDefault="004C7795" w:rsidP="0049071E">
      <w:pPr>
        <w:pStyle w:val="ListParagraph"/>
        <w:numPr>
          <w:ilvl w:val="0"/>
          <w:numId w:val="32"/>
        </w:numPr>
      </w:pPr>
      <w:r w:rsidRPr="00B401A8">
        <w:t>Scan polarity:</w:t>
      </w:r>
      <w:r w:rsidRPr="00B401A8">
        <w:tab/>
      </w:r>
      <w:r w:rsidRPr="00B401A8">
        <w:tab/>
      </w:r>
      <w:r w:rsidRPr="00B401A8">
        <w:tab/>
        <w:t>positive</w:t>
      </w:r>
    </w:p>
    <w:p w14:paraId="6377D8A3" w14:textId="636B77F9" w:rsidR="004C7795" w:rsidRPr="00B401A8" w:rsidRDefault="004C7795" w:rsidP="0049071E">
      <w:pPr>
        <w:pStyle w:val="ListParagraph"/>
        <w:numPr>
          <w:ilvl w:val="0"/>
          <w:numId w:val="32"/>
        </w:numPr>
      </w:pPr>
      <w:r w:rsidRPr="00B401A8">
        <w:t>Scan type:</w:t>
      </w:r>
      <w:r w:rsidRPr="00B401A8">
        <w:tab/>
      </w:r>
      <w:r w:rsidRPr="00B401A8">
        <w:tab/>
      </w:r>
      <w:r w:rsidRPr="00B401A8">
        <w:tab/>
        <w:t>SRM</w:t>
      </w:r>
    </w:p>
    <w:p w14:paraId="2CE67DE0" w14:textId="5CF949FB" w:rsidR="004C7795" w:rsidRPr="00B401A8" w:rsidRDefault="00703B08" w:rsidP="0049071E">
      <w:pPr>
        <w:pStyle w:val="ListParagraph"/>
        <w:numPr>
          <w:ilvl w:val="0"/>
          <w:numId w:val="32"/>
        </w:numPr>
      </w:pPr>
      <w:r w:rsidRPr="00B401A8">
        <w:t>Q1-resolution [FWHM]</w:t>
      </w:r>
      <w:r w:rsidR="004C7795" w:rsidRPr="00B401A8">
        <w:t>:</w:t>
      </w:r>
      <w:r w:rsidR="004C7795" w:rsidRPr="00B401A8">
        <w:tab/>
      </w:r>
      <w:r w:rsidR="004C7795" w:rsidRPr="00B401A8">
        <w:tab/>
        <w:t>0.7</w:t>
      </w:r>
    </w:p>
    <w:p w14:paraId="6995466B" w14:textId="73DEB10D" w:rsidR="00703B08" w:rsidRPr="00B401A8" w:rsidRDefault="00703B08" w:rsidP="0049071E">
      <w:pPr>
        <w:pStyle w:val="ListParagraph"/>
        <w:numPr>
          <w:ilvl w:val="0"/>
          <w:numId w:val="32"/>
        </w:numPr>
      </w:pPr>
      <w:r w:rsidRPr="00B401A8">
        <w:t>Precursor ion mass:</w:t>
      </w:r>
      <w:r w:rsidRPr="00B401A8">
        <w:tab/>
      </w:r>
      <w:r w:rsidRPr="00B401A8">
        <w:tab/>
      </w:r>
      <w:r w:rsidRPr="00B401A8">
        <w:rPr>
          <w:i/>
        </w:rPr>
        <w:t>m/z</w:t>
      </w:r>
      <w:r w:rsidR="00A40A73">
        <w:t> 393</w:t>
      </w:r>
      <w:r w:rsidRPr="00B401A8">
        <w:t xml:space="preserve">.3 </w:t>
      </w:r>
    </w:p>
    <w:p w14:paraId="663088A1" w14:textId="64526179" w:rsidR="004C7795" w:rsidRPr="00B401A8" w:rsidRDefault="00703B08" w:rsidP="0049071E">
      <w:pPr>
        <w:pStyle w:val="ListParagraph"/>
        <w:numPr>
          <w:ilvl w:val="0"/>
          <w:numId w:val="32"/>
        </w:numPr>
      </w:pPr>
      <w:r w:rsidRPr="00B401A8">
        <w:t>Q2-resolution [FWHM]</w:t>
      </w:r>
      <w:r w:rsidR="004C7795" w:rsidRPr="00B401A8">
        <w:t>:</w:t>
      </w:r>
      <w:r w:rsidR="004C7795" w:rsidRPr="00B401A8">
        <w:tab/>
      </w:r>
      <w:r w:rsidR="004C7795" w:rsidRPr="00B401A8">
        <w:tab/>
        <w:t>1.2</w:t>
      </w:r>
    </w:p>
    <w:p w14:paraId="47725C63" w14:textId="29B869A7" w:rsidR="00703B08" w:rsidRPr="00B401A8" w:rsidRDefault="00703B08" w:rsidP="0049071E">
      <w:pPr>
        <w:pStyle w:val="ListParagraph"/>
        <w:numPr>
          <w:ilvl w:val="0"/>
          <w:numId w:val="32"/>
        </w:numPr>
      </w:pPr>
      <w:r w:rsidRPr="00B401A8">
        <w:t>Product ion mass:</w:t>
      </w:r>
      <w:r w:rsidRPr="00B401A8">
        <w:tab/>
      </w:r>
      <w:r w:rsidRPr="00B401A8">
        <w:tab/>
      </w:r>
      <w:r w:rsidRPr="00B401A8">
        <w:rPr>
          <w:i/>
        </w:rPr>
        <w:t>m/z</w:t>
      </w:r>
      <w:r w:rsidR="00EE2C5B">
        <w:t xml:space="preserve"> 268</w:t>
      </w:r>
      <w:r w:rsidRPr="00B401A8">
        <w:t>.3</w:t>
      </w:r>
    </w:p>
    <w:p w14:paraId="75009F80" w14:textId="4ED7553C" w:rsidR="004C7795" w:rsidRPr="00B401A8" w:rsidRDefault="004C7795" w:rsidP="0049071E">
      <w:pPr>
        <w:pStyle w:val="ListParagraph"/>
        <w:numPr>
          <w:ilvl w:val="0"/>
          <w:numId w:val="32"/>
        </w:numPr>
      </w:pPr>
      <w:r w:rsidRPr="00B401A8">
        <w:t>Dwell time:</w:t>
      </w:r>
      <w:r w:rsidRPr="00B401A8">
        <w:tab/>
      </w:r>
      <w:r w:rsidRPr="00B401A8">
        <w:tab/>
      </w:r>
      <w:r w:rsidRPr="00B401A8">
        <w:tab/>
        <w:t>100 ms</w:t>
      </w:r>
    </w:p>
    <w:p w14:paraId="35EDBFE8" w14:textId="16B2F3FE" w:rsidR="004C7795" w:rsidRPr="00B401A8" w:rsidRDefault="004C7795" w:rsidP="0049071E">
      <w:pPr>
        <w:pStyle w:val="ListParagraph"/>
        <w:numPr>
          <w:ilvl w:val="0"/>
          <w:numId w:val="32"/>
        </w:numPr>
      </w:pPr>
      <w:r w:rsidRPr="00B401A8">
        <w:t>CID gas:</w:t>
      </w:r>
      <w:r w:rsidRPr="00B401A8">
        <w:tab/>
      </w:r>
      <w:r w:rsidRPr="00B401A8">
        <w:tab/>
      </w:r>
      <w:r w:rsidRPr="00B401A8">
        <w:tab/>
        <w:t>1.5 mTorr</w:t>
      </w:r>
    </w:p>
    <w:p w14:paraId="6A470487" w14:textId="340EBED2" w:rsidR="004C7795" w:rsidRPr="00B401A8" w:rsidRDefault="004C7795" w:rsidP="0049071E">
      <w:pPr>
        <w:pStyle w:val="ListParagraph"/>
        <w:numPr>
          <w:ilvl w:val="0"/>
          <w:numId w:val="32"/>
        </w:numPr>
      </w:pPr>
      <w:r w:rsidRPr="00B401A8">
        <w:t>Source fragmentation:</w:t>
      </w:r>
      <w:r w:rsidRPr="00B401A8">
        <w:tab/>
      </w:r>
      <w:r w:rsidRPr="00B401A8">
        <w:tab/>
        <w:t>0 V</w:t>
      </w:r>
    </w:p>
    <w:p w14:paraId="23E45271" w14:textId="77777777" w:rsidR="00D21057" w:rsidRPr="00B401A8" w:rsidRDefault="00D21057" w:rsidP="004C7795"/>
    <w:p w14:paraId="642756F5" w14:textId="77777777" w:rsidR="00155D63" w:rsidRPr="00B401A8" w:rsidRDefault="00D21057" w:rsidP="004C7795">
      <w:r w:rsidRPr="00B401A8">
        <w:t xml:space="preserve">The automatic tuning procedure is able to determine optimal values for source- as well as scan-parameters. If an instrument without an automatic tuning procedure is used, signal can be tuned manual for both stability and intensity. </w:t>
      </w:r>
    </w:p>
    <w:p w14:paraId="372E2381" w14:textId="77777777" w:rsidR="00155D63" w:rsidRPr="00B401A8" w:rsidRDefault="00155D63" w:rsidP="004C7795"/>
    <w:p w14:paraId="4B9EC94F" w14:textId="41C70C5A" w:rsidR="004C7795" w:rsidRPr="00B401A8" w:rsidRDefault="00D21057" w:rsidP="004C7795">
      <w:r w:rsidRPr="00B401A8">
        <w:t xml:space="preserve">While the ISTD transitions are not tuned separately and the </w:t>
      </w:r>
      <w:r w:rsidR="00BB614E" w:rsidRPr="00B401A8">
        <w:t xml:space="preserve">optimized </w:t>
      </w:r>
      <w:r w:rsidRPr="00B401A8">
        <w:t>values from the analyte transitions are taken, it is still recommended to check for presence and sufficient signal for the ISTD transitions by injection a solution with ≈ 1 µg/mL 24</w:t>
      </w:r>
      <w:r w:rsidRPr="00B401A8">
        <w:rPr>
          <w:i/>
        </w:rPr>
        <w:t>(R)</w:t>
      </w:r>
      <w:r w:rsidRPr="00B401A8">
        <w:t>,25-(OH)</w:t>
      </w:r>
      <w:r w:rsidRPr="00B401A8">
        <w:rPr>
          <w:vertAlign w:val="subscript"/>
        </w:rPr>
        <w:t>2</w:t>
      </w:r>
      <w:r w:rsidRPr="00B401A8">
        <w:t>-D</w:t>
      </w:r>
      <w:r w:rsidR="0071722D">
        <w:t>2</w:t>
      </w:r>
      <w:r w:rsidRPr="00B401A8">
        <w:t>-d</w:t>
      </w:r>
      <w:r w:rsidRPr="00B401A8">
        <w:rPr>
          <w:vertAlign w:val="subscript"/>
        </w:rPr>
        <w:t>6</w:t>
      </w:r>
      <w:r w:rsidRPr="00B401A8">
        <w:t xml:space="preserve"> in 80% MeOH</w:t>
      </w:r>
      <w:r w:rsidRPr="00B401A8">
        <w:rPr>
          <w:vertAlign w:val="subscript"/>
        </w:rPr>
        <w:t>(aq)</w:t>
      </w:r>
      <w:r w:rsidRPr="00B401A8">
        <w:t xml:space="preserve"> as described above.</w:t>
      </w:r>
    </w:p>
    <w:p w14:paraId="7F345F34" w14:textId="77777777" w:rsidR="00155D63" w:rsidRPr="00B401A8" w:rsidRDefault="00155D63" w:rsidP="004C7795"/>
    <w:p w14:paraId="45BA2139" w14:textId="1E74BAF1" w:rsidR="00155D63" w:rsidRPr="00B401A8" w:rsidRDefault="00155D63" w:rsidP="004C7795">
      <w:r w:rsidRPr="00B401A8">
        <w:t>The optimization of the vaporizer temperature setting of the heated ESI-probe (H-ESI) can be conducted manually, or by creating and comparing multiple methods differing only in the chosen vaporizer temperature. However, for both the manual and the method-based optimization, it is important that the set temperature is reached and stable prior to measurement.</w:t>
      </w:r>
    </w:p>
    <w:p w14:paraId="6E587D7D" w14:textId="258D0C2E" w:rsidR="00832E47" w:rsidRPr="00B401A8" w:rsidRDefault="00832E47">
      <w:pPr>
        <w:spacing w:line="240" w:lineRule="auto"/>
        <w:jc w:val="left"/>
        <w:rPr>
          <w:highlight w:val="yellow"/>
        </w:rPr>
      </w:pPr>
    </w:p>
    <w:p w14:paraId="53D31793" w14:textId="18450C37" w:rsidR="00F82344" w:rsidRPr="00B401A8" w:rsidRDefault="00D21057" w:rsidP="002E251E">
      <w:r w:rsidRPr="00B401A8">
        <w:t>In the following</w:t>
      </w:r>
      <w:r w:rsidR="00BC6A23">
        <w:t xml:space="preserve"> paragraphs</w:t>
      </w:r>
      <w:r w:rsidRPr="00B401A8">
        <w:t>, typical values for source- and scan-parameters are shown, which can be seen as a starting point when setting up the MS-method</w:t>
      </w:r>
      <w:r w:rsidR="00BC6A23">
        <w:t xml:space="preserve"> and can be adjusted if necessary</w:t>
      </w:r>
      <w:r w:rsidRPr="00B401A8">
        <w:t>:</w:t>
      </w:r>
    </w:p>
    <w:p w14:paraId="5C0A1C79" w14:textId="441EFE73" w:rsidR="00BB614E" w:rsidRPr="00B401A8" w:rsidRDefault="00BB614E" w:rsidP="00155D63">
      <w:pPr>
        <w:rPr>
          <w:b/>
          <w:sz w:val="22"/>
        </w:rPr>
      </w:pPr>
    </w:p>
    <w:p w14:paraId="05D835AB" w14:textId="587A0477" w:rsidR="00155D63" w:rsidRPr="00B401A8" w:rsidRDefault="00155D63" w:rsidP="00155D63">
      <w:pPr>
        <w:rPr>
          <w:b/>
          <w:sz w:val="22"/>
        </w:rPr>
      </w:pPr>
      <w:r w:rsidRPr="0060352E">
        <w:rPr>
          <w:b/>
          <w:sz w:val="22"/>
        </w:rPr>
        <w:t>Typical global parameters (source parameters):</w:t>
      </w:r>
    </w:p>
    <w:p w14:paraId="62D14A64" w14:textId="1B78D47E" w:rsidR="002A5C3B" w:rsidRDefault="00160E0F" w:rsidP="00155D63">
      <w:r>
        <w:t>A typical ESI-voltage is 3</w:t>
      </w:r>
      <w:r w:rsidR="00EE2C5B">
        <w:t>0</w:t>
      </w:r>
      <w:r w:rsidR="007F3059" w:rsidRPr="00B401A8">
        <w:t>00 V for</w:t>
      </w:r>
      <w:r w:rsidR="002A5C3B">
        <w:t xml:space="preserve"> the positive ion measurements. </w:t>
      </w:r>
      <w:r w:rsidR="007F3059" w:rsidRPr="00B401A8">
        <w:t>If the optional divert valve is used, the voltage is only applied b</w:t>
      </w:r>
      <w:r w:rsidR="00EE2C5B">
        <w:t>etween the retention times of 8.0 min – 12.0</w:t>
      </w:r>
      <w:r w:rsidR="007F3059" w:rsidRPr="00B401A8">
        <w:t> min. Otherwise, voltage is applied in a static manner</w:t>
      </w:r>
      <w:r w:rsidR="00BB614E" w:rsidRPr="00B401A8">
        <w:t xml:space="preserve"> at all times</w:t>
      </w:r>
      <w:r w:rsidR="007F3059" w:rsidRPr="00B401A8">
        <w:t>.</w:t>
      </w:r>
      <w:r w:rsidR="0060352E">
        <w:t xml:space="preserve"> </w:t>
      </w:r>
    </w:p>
    <w:p w14:paraId="084AD42D" w14:textId="5A63BC0C" w:rsidR="007F3059" w:rsidRPr="00B401A8" w:rsidRDefault="002A5C3B" w:rsidP="00155D63">
      <w:r>
        <w:t>Using a Thermo Scientific Ion Max NG H-ESI source, a typical “front-to-back” setting is 1, a typical “rotational position” is center, and a typical “spray insert depth” is M</w:t>
      </w:r>
      <w:r w:rsidR="00160E0F">
        <w:t>L</w:t>
      </w:r>
      <w:r>
        <w:t>.</w:t>
      </w:r>
    </w:p>
    <w:p w14:paraId="5DA9F147" w14:textId="77777777" w:rsidR="007F3059" w:rsidRPr="00B401A8" w:rsidRDefault="007F3059" w:rsidP="00155D63">
      <w:pPr>
        <w:rPr>
          <w:b/>
          <w:sz w:val="22"/>
        </w:rPr>
      </w:pPr>
    </w:p>
    <w:p w14:paraId="62023F05" w14:textId="2EF2DB1D" w:rsidR="00ED6E24" w:rsidRPr="00ED6E24" w:rsidRDefault="00ED6E24" w:rsidP="00ED6E24">
      <w:pPr>
        <w:pStyle w:val="Caption"/>
        <w:keepNext/>
        <w:rPr>
          <w:i w:val="0"/>
        </w:rPr>
      </w:pPr>
      <w:r w:rsidRPr="00ED6E24">
        <w:rPr>
          <w:b/>
          <w:i w:val="0"/>
        </w:rPr>
        <w:lastRenderedPageBreak/>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4531BF">
        <w:rPr>
          <w:b/>
          <w:i w:val="0"/>
          <w:noProof/>
        </w:rPr>
        <w:t>27</w:t>
      </w:r>
      <w:r w:rsidRPr="00ED6E24">
        <w:rPr>
          <w:b/>
          <w:i w:val="0"/>
        </w:rPr>
        <w:fldChar w:fldCharType="end"/>
      </w:r>
      <w:r w:rsidRPr="00ED6E24">
        <w:rPr>
          <w:b/>
          <w:i w:val="0"/>
        </w:rPr>
        <w:t>:</w:t>
      </w:r>
      <w:r w:rsidRPr="00ED6E24">
        <w:rPr>
          <w:i w:val="0"/>
        </w:rPr>
        <w:t xml:space="preserve"> Typical source parameters.</w:t>
      </w:r>
    </w:p>
    <w:tbl>
      <w:tblPr>
        <w:tblStyle w:val="GridTable1Light"/>
        <w:tblW w:w="0" w:type="auto"/>
        <w:tblLook w:val="04A0" w:firstRow="1" w:lastRow="0" w:firstColumn="1" w:lastColumn="0" w:noHBand="0" w:noVBand="1"/>
      </w:tblPr>
      <w:tblGrid>
        <w:gridCol w:w="4508"/>
        <w:gridCol w:w="4508"/>
      </w:tblGrid>
      <w:tr w:rsidR="00155D63" w:rsidRPr="00B401A8" w14:paraId="631E200F" w14:textId="77777777" w:rsidTr="00E423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vAlign w:val="center"/>
          </w:tcPr>
          <w:p w14:paraId="528F8DB4" w14:textId="77777777" w:rsidR="00155D63" w:rsidRPr="00B401A8" w:rsidRDefault="00155D63" w:rsidP="00E42337">
            <w:pPr>
              <w:jc w:val="center"/>
            </w:pPr>
            <w:r w:rsidRPr="00B401A8">
              <w:t>Parameter</w:t>
            </w:r>
          </w:p>
        </w:tc>
        <w:tc>
          <w:tcPr>
            <w:tcW w:w="4508" w:type="dxa"/>
            <w:vAlign w:val="center"/>
          </w:tcPr>
          <w:p w14:paraId="683C0F26" w14:textId="77777777" w:rsidR="00155D63" w:rsidRPr="00B401A8" w:rsidRDefault="00155D63" w:rsidP="00E42337">
            <w:pPr>
              <w:jc w:val="center"/>
              <w:cnfStyle w:val="100000000000" w:firstRow="1" w:lastRow="0" w:firstColumn="0" w:lastColumn="0" w:oddVBand="0" w:evenVBand="0" w:oddHBand="0" w:evenHBand="0" w:firstRowFirstColumn="0" w:firstRowLastColumn="0" w:lastRowFirstColumn="0" w:lastRowLastColumn="0"/>
            </w:pPr>
            <w:r w:rsidRPr="00B401A8">
              <w:t>Value</w:t>
            </w:r>
          </w:p>
        </w:tc>
      </w:tr>
      <w:tr w:rsidR="00155D63" w:rsidRPr="00B401A8" w14:paraId="11A6D743" w14:textId="77777777" w:rsidTr="00E42337">
        <w:tc>
          <w:tcPr>
            <w:cnfStyle w:val="001000000000" w:firstRow="0" w:lastRow="0" w:firstColumn="1" w:lastColumn="0" w:oddVBand="0" w:evenVBand="0" w:oddHBand="0" w:evenHBand="0" w:firstRowFirstColumn="0" w:firstRowLastColumn="0" w:lastRowFirstColumn="0" w:lastRowLastColumn="0"/>
            <w:tcW w:w="4508" w:type="dxa"/>
            <w:vAlign w:val="center"/>
          </w:tcPr>
          <w:p w14:paraId="15C0D7F0" w14:textId="10AC759C" w:rsidR="00155D63" w:rsidRPr="00B401A8" w:rsidRDefault="00155D63" w:rsidP="00155D63">
            <w:pPr>
              <w:jc w:val="center"/>
              <w:rPr>
                <w:b w:val="0"/>
              </w:rPr>
            </w:pPr>
            <w:r w:rsidRPr="00B401A8">
              <w:rPr>
                <w:b w:val="0"/>
              </w:rPr>
              <w:t>Ion source type</w:t>
            </w:r>
          </w:p>
        </w:tc>
        <w:tc>
          <w:tcPr>
            <w:tcW w:w="4508" w:type="dxa"/>
            <w:vAlign w:val="center"/>
          </w:tcPr>
          <w:p w14:paraId="2228C8AA" w14:textId="77777777" w:rsidR="00155D63" w:rsidRPr="00B401A8" w:rsidRDefault="00155D63" w:rsidP="00E42337">
            <w:pPr>
              <w:jc w:val="center"/>
              <w:cnfStyle w:val="000000000000" w:firstRow="0" w:lastRow="0" w:firstColumn="0" w:lastColumn="0" w:oddVBand="0" w:evenVBand="0" w:oddHBand="0" w:evenHBand="0" w:firstRowFirstColumn="0" w:firstRowLastColumn="0" w:lastRowFirstColumn="0" w:lastRowLastColumn="0"/>
            </w:pPr>
            <w:r w:rsidRPr="00B401A8">
              <w:t>H-ESI</w:t>
            </w:r>
          </w:p>
        </w:tc>
      </w:tr>
      <w:tr w:rsidR="00155D63" w:rsidRPr="00B401A8" w14:paraId="6E86BB3F" w14:textId="77777777" w:rsidTr="00E42337">
        <w:tc>
          <w:tcPr>
            <w:cnfStyle w:val="001000000000" w:firstRow="0" w:lastRow="0" w:firstColumn="1" w:lastColumn="0" w:oddVBand="0" w:evenVBand="0" w:oddHBand="0" w:evenHBand="0" w:firstRowFirstColumn="0" w:firstRowLastColumn="0" w:lastRowFirstColumn="0" w:lastRowLastColumn="0"/>
            <w:tcW w:w="4508" w:type="dxa"/>
            <w:vAlign w:val="center"/>
          </w:tcPr>
          <w:p w14:paraId="489CCCFA" w14:textId="1F810F36" w:rsidR="00155D63" w:rsidRPr="00B401A8" w:rsidRDefault="00155D63" w:rsidP="00E42337">
            <w:pPr>
              <w:jc w:val="center"/>
              <w:rPr>
                <w:b w:val="0"/>
              </w:rPr>
            </w:pPr>
            <w:r w:rsidRPr="00B401A8">
              <w:rPr>
                <w:b w:val="0"/>
              </w:rPr>
              <w:t>Sheath gas [arb.]</w:t>
            </w:r>
          </w:p>
        </w:tc>
        <w:tc>
          <w:tcPr>
            <w:tcW w:w="4508" w:type="dxa"/>
            <w:vAlign w:val="center"/>
          </w:tcPr>
          <w:p w14:paraId="42707008" w14:textId="52477847" w:rsidR="00155D63" w:rsidRPr="00B401A8" w:rsidRDefault="00155D63" w:rsidP="00E42337">
            <w:pPr>
              <w:jc w:val="center"/>
              <w:cnfStyle w:val="000000000000" w:firstRow="0" w:lastRow="0" w:firstColumn="0" w:lastColumn="0" w:oddVBand="0" w:evenVBand="0" w:oddHBand="0" w:evenHBand="0" w:firstRowFirstColumn="0" w:firstRowLastColumn="0" w:lastRowFirstColumn="0" w:lastRowLastColumn="0"/>
            </w:pPr>
            <w:r w:rsidRPr="00B401A8">
              <w:t>50</w:t>
            </w:r>
          </w:p>
        </w:tc>
      </w:tr>
      <w:tr w:rsidR="00155D63" w:rsidRPr="00B401A8" w14:paraId="05C09F05" w14:textId="77777777" w:rsidTr="00E42337">
        <w:tc>
          <w:tcPr>
            <w:cnfStyle w:val="001000000000" w:firstRow="0" w:lastRow="0" w:firstColumn="1" w:lastColumn="0" w:oddVBand="0" w:evenVBand="0" w:oddHBand="0" w:evenHBand="0" w:firstRowFirstColumn="0" w:firstRowLastColumn="0" w:lastRowFirstColumn="0" w:lastRowLastColumn="0"/>
            <w:tcW w:w="4508" w:type="dxa"/>
            <w:vAlign w:val="center"/>
          </w:tcPr>
          <w:p w14:paraId="41CA3FA5" w14:textId="0817F077" w:rsidR="00155D63" w:rsidRPr="00B401A8" w:rsidRDefault="00155D63" w:rsidP="00E42337">
            <w:pPr>
              <w:jc w:val="center"/>
              <w:rPr>
                <w:b w:val="0"/>
              </w:rPr>
            </w:pPr>
            <w:r w:rsidRPr="00B401A8">
              <w:rPr>
                <w:b w:val="0"/>
              </w:rPr>
              <w:t>Aux gas [arb.]</w:t>
            </w:r>
          </w:p>
        </w:tc>
        <w:tc>
          <w:tcPr>
            <w:tcW w:w="4508" w:type="dxa"/>
            <w:vAlign w:val="center"/>
          </w:tcPr>
          <w:p w14:paraId="06F87C2E" w14:textId="725E1F80" w:rsidR="00155D63" w:rsidRPr="00B401A8" w:rsidRDefault="00155D63" w:rsidP="00E42337">
            <w:pPr>
              <w:jc w:val="center"/>
              <w:cnfStyle w:val="000000000000" w:firstRow="0" w:lastRow="0" w:firstColumn="0" w:lastColumn="0" w:oddVBand="0" w:evenVBand="0" w:oddHBand="0" w:evenHBand="0" w:firstRowFirstColumn="0" w:firstRowLastColumn="0" w:lastRowFirstColumn="0" w:lastRowLastColumn="0"/>
            </w:pPr>
            <w:r w:rsidRPr="00B401A8">
              <w:t>25</w:t>
            </w:r>
          </w:p>
        </w:tc>
      </w:tr>
      <w:tr w:rsidR="00155D63" w:rsidRPr="00B401A8" w14:paraId="2334528D" w14:textId="77777777" w:rsidTr="00E42337">
        <w:tc>
          <w:tcPr>
            <w:cnfStyle w:val="001000000000" w:firstRow="0" w:lastRow="0" w:firstColumn="1" w:lastColumn="0" w:oddVBand="0" w:evenVBand="0" w:oddHBand="0" w:evenHBand="0" w:firstRowFirstColumn="0" w:firstRowLastColumn="0" w:lastRowFirstColumn="0" w:lastRowLastColumn="0"/>
            <w:tcW w:w="4508" w:type="dxa"/>
            <w:vAlign w:val="center"/>
          </w:tcPr>
          <w:p w14:paraId="49A14008" w14:textId="08A19652" w:rsidR="00155D63" w:rsidRPr="00B401A8" w:rsidRDefault="00155D63" w:rsidP="00E42337">
            <w:pPr>
              <w:jc w:val="center"/>
              <w:rPr>
                <w:b w:val="0"/>
              </w:rPr>
            </w:pPr>
            <w:r w:rsidRPr="00B401A8">
              <w:rPr>
                <w:b w:val="0"/>
              </w:rPr>
              <w:t>Sweep gas [arb.]</w:t>
            </w:r>
          </w:p>
        </w:tc>
        <w:tc>
          <w:tcPr>
            <w:tcW w:w="4508" w:type="dxa"/>
            <w:vAlign w:val="center"/>
          </w:tcPr>
          <w:p w14:paraId="4A225C1B" w14:textId="070F08D2" w:rsidR="00155D63" w:rsidRPr="00B401A8" w:rsidRDefault="00EE2C5B" w:rsidP="00E42337">
            <w:pPr>
              <w:jc w:val="center"/>
              <w:cnfStyle w:val="000000000000" w:firstRow="0" w:lastRow="0" w:firstColumn="0" w:lastColumn="0" w:oddVBand="0" w:evenVBand="0" w:oddHBand="0" w:evenHBand="0" w:firstRowFirstColumn="0" w:firstRowLastColumn="0" w:lastRowFirstColumn="0" w:lastRowLastColumn="0"/>
            </w:pPr>
            <w:r>
              <w:t>5</w:t>
            </w:r>
          </w:p>
        </w:tc>
      </w:tr>
      <w:tr w:rsidR="00155D63" w:rsidRPr="00B401A8" w14:paraId="21624647" w14:textId="77777777" w:rsidTr="00E42337">
        <w:tc>
          <w:tcPr>
            <w:cnfStyle w:val="001000000000" w:firstRow="0" w:lastRow="0" w:firstColumn="1" w:lastColumn="0" w:oddVBand="0" w:evenVBand="0" w:oddHBand="0" w:evenHBand="0" w:firstRowFirstColumn="0" w:firstRowLastColumn="0" w:lastRowFirstColumn="0" w:lastRowLastColumn="0"/>
            <w:tcW w:w="4508" w:type="dxa"/>
            <w:vAlign w:val="center"/>
          </w:tcPr>
          <w:p w14:paraId="294F9D6D" w14:textId="06709DD0" w:rsidR="00155D63" w:rsidRPr="00B401A8" w:rsidRDefault="00155D63" w:rsidP="00155D63">
            <w:pPr>
              <w:jc w:val="center"/>
              <w:rPr>
                <w:b w:val="0"/>
              </w:rPr>
            </w:pPr>
            <w:r w:rsidRPr="00B401A8">
              <w:rPr>
                <w:b w:val="0"/>
              </w:rPr>
              <w:t>Ion transfer tube temp [°C]</w:t>
            </w:r>
          </w:p>
        </w:tc>
        <w:tc>
          <w:tcPr>
            <w:tcW w:w="4508" w:type="dxa"/>
            <w:vAlign w:val="center"/>
          </w:tcPr>
          <w:p w14:paraId="6E572CE5" w14:textId="77777777" w:rsidR="00155D63" w:rsidRPr="00B401A8" w:rsidRDefault="00155D63" w:rsidP="00E42337">
            <w:pPr>
              <w:jc w:val="center"/>
              <w:cnfStyle w:val="000000000000" w:firstRow="0" w:lastRow="0" w:firstColumn="0" w:lastColumn="0" w:oddVBand="0" w:evenVBand="0" w:oddHBand="0" w:evenHBand="0" w:firstRowFirstColumn="0" w:firstRowLastColumn="0" w:lastRowFirstColumn="0" w:lastRowLastColumn="0"/>
            </w:pPr>
            <w:r w:rsidRPr="00B401A8">
              <w:t>325</w:t>
            </w:r>
          </w:p>
        </w:tc>
      </w:tr>
      <w:tr w:rsidR="00155D63" w:rsidRPr="00B401A8" w14:paraId="167CE350" w14:textId="77777777" w:rsidTr="00E42337">
        <w:tc>
          <w:tcPr>
            <w:cnfStyle w:val="001000000000" w:firstRow="0" w:lastRow="0" w:firstColumn="1" w:lastColumn="0" w:oddVBand="0" w:evenVBand="0" w:oddHBand="0" w:evenHBand="0" w:firstRowFirstColumn="0" w:firstRowLastColumn="0" w:lastRowFirstColumn="0" w:lastRowLastColumn="0"/>
            <w:tcW w:w="4508" w:type="dxa"/>
            <w:vAlign w:val="center"/>
          </w:tcPr>
          <w:p w14:paraId="522ED9A6" w14:textId="35EA11B4" w:rsidR="00155D63" w:rsidRPr="00B401A8" w:rsidRDefault="00155D63" w:rsidP="00155D63">
            <w:pPr>
              <w:jc w:val="center"/>
              <w:rPr>
                <w:b w:val="0"/>
              </w:rPr>
            </w:pPr>
            <w:r w:rsidRPr="00B401A8">
              <w:rPr>
                <w:b w:val="0"/>
              </w:rPr>
              <w:t>Vaporizer temp [°C]</w:t>
            </w:r>
          </w:p>
        </w:tc>
        <w:tc>
          <w:tcPr>
            <w:tcW w:w="4508" w:type="dxa"/>
            <w:vAlign w:val="center"/>
          </w:tcPr>
          <w:p w14:paraId="6A60968F" w14:textId="24AF2672" w:rsidR="00155D63" w:rsidRPr="00B401A8" w:rsidRDefault="00155D63" w:rsidP="00E42337">
            <w:pPr>
              <w:jc w:val="center"/>
              <w:cnfStyle w:val="000000000000" w:firstRow="0" w:lastRow="0" w:firstColumn="0" w:lastColumn="0" w:oddVBand="0" w:evenVBand="0" w:oddHBand="0" w:evenHBand="0" w:firstRowFirstColumn="0" w:firstRowLastColumn="0" w:lastRowFirstColumn="0" w:lastRowLastColumn="0"/>
            </w:pPr>
            <w:r w:rsidRPr="00B401A8">
              <w:t>275</w:t>
            </w:r>
          </w:p>
        </w:tc>
      </w:tr>
    </w:tbl>
    <w:p w14:paraId="08CBA3A5" w14:textId="4CBEBBD8" w:rsidR="001D14DE" w:rsidRPr="00B401A8" w:rsidRDefault="001D14DE" w:rsidP="001D14DE"/>
    <w:p w14:paraId="74A4D69D" w14:textId="77777777" w:rsidR="007F3059" w:rsidRPr="00B401A8" w:rsidRDefault="007F3059" w:rsidP="001D14DE"/>
    <w:p w14:paraId="73017822" w14:textId="054EFA64" w:rsidR="00ED6E24" w:rsidRPr="00B401A8" w:rsidRDefault="001D14DE" w:rsidP="001D14DE">
      <w:pPr>
        <w:rPr>
          <w:b/>
          <w:sz w:val="22"/>
        </w:rPr>
      </w:pPr>
      <w:r w:rsidRPr="00B401A8">
        <w:rPr>
          <w:b/>
          <w:sz w:val="22"/>
        </w:rPr>
        <w:t>Typical SRM properties:</w:t>
      </w:r>
    </w:p>
    <w:p w14:paraId="46EADAA4" w14:textId="6E03EE2D" w:rsidR="00ED6E24" w:rsidRPr="00024FA9" w:rsidRDefault="00ED6E24" w:rsidP="00ED6E24">
      <w:pPr>
        <w:pStyle w:val="Caption"/>
        <w:keepNext/>
        <w:rPr>
          <w:i w:val="0"/>
        </w:rPr>
      </w:pPr>
      <w:r w:rsidRPr="00024FA9">
        <w:rPr>
          <w:b/>
          <w:i w:val="0"/>
        </w:rPr>
        <w:t xml:space="preserve">Table </w:t>
      </w:r>
      <w:r w:rsidRPr="00024FA9">
        <w:rPr>
          <w:b/>
          <w:i w:val="0"/>
        </w:rPr>
        <w:fldChar w:fldCharType="begin"/>
      </w:r>
      <w:r w:rsidRPr="00024FA9">
        <w:rPr>
          <w:b/>
          <w:i w:val="0"/>
        </w:rPr>
        <w:instrText xml:space="preserve"> SEQ Table \* ARABIC </w:instrText>
      </w:r>
      <w:r w:rsidRPr="00024FA9">
        <w:rPr>
          <w:b/>
          <w:i w:val="0"/>
        </w:rPr>
        <w:fldChar w:fldCharType="separate"/>
      </w:r>
      <w:r w:rsidR="004531BF">
        <w:rPr>
          <w:b/>
          <w:i w:val="0"/>
          <w:noProof/>
        </w:rPr>
        <w:t>28</w:t>
      </w:r>
      <w:r w:rsidRPr="00024FA9">
        <w:rPr>
          <w:b/>
          <w:i w:val="0"/>
        </w:rPr>
        <w:fldChar w:fldCharType="end"/>
      </w:r>
      <w:r w:rsidRPr="00024FA9">
        <w:rPr>
          <w:b/>
          <w:i w:val="0"/>
        </w:rPr>
        <w:t>:</w:t>
      </w:r>
      <w:r w:rsidRPr="00024FA9">
        <w:rPr>
          <w:i w:val="0"/>
        </w:rPr>
        <w:t xml:space="preserve"> Typical SRM properties.</w:t>
      </w:r>
    </w:p>
    <w:tbl>
      <w:tblPr>
        <w:tblStyle w:val="GridTable1Light"/>
        <w:tblW w:w="0" w:type="auto"/>
        <w:tblLook w:val="04A0" w:firstRow="1" w:lastRow="0" w:firstColumn="1" w:lastColumn="0" w:noHBand="0" w:noVBand="1"/>
      </w:tblPr>
      <w:tblGrid>
        <w:gridCol w:w="4508"/>
        <w:gridCol w:w="4508"/>
      </w:tblGrid>
      <w:tr w:rsidR="001D14DE" w:rsidRPr="00B401A8" w14:paraId="02891889" w14:textId="77777777" w:rsidTr="00E423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723EC0D" w14:textId="77777777" w:rsidR="001D14DE" w:rsidRPr="00B401A8" w:rsidRDefault="001D14DE" w:rsidP="00E42337">
            <w:pPr>
              <w:jc w:val="center"/>
            </w:pPr>
            <w:r w:rsidRPr="00B401A8">
              <w:t>Parameter</w:t>
            </w:r>
          </w:p>
        </w:tc>
        <w:tc>
          <w:tcPr>
            <w:tcW w:w="4508" w:type="dxa"/>
          </w:tcPr>
          <w:p w14:paraId="78236FE8" w14:textId="77777777" w:rsidR="001D14DE" w:rsidRPr="00B401A8" w:rsidRDefault="001D14DE" w:rsidP="00E42337">
            <w:pPr>
              <w:jc w:val="center"/>
              <w:cnfStyle w:val="100000000000" w:firstRow="1" w:lastRow="0" w:firstColumn="0" w:lastColumn="0" w:oddVBand="0" w:evenVBand="0" w:oddHBand="0" w:evenHBand="0" w:firstRowFirstColumn="0" w:firstRowLastColumn="0" w:lastRowFirstColumn="0" w:lastRowLastColumn="0"/>
            </w:pPr>
            <w:r w:rsidRPr="00B401A8">
              <w:t>Value</w:t>
            </w:r>
          </w:p>
        </w:tc>
      </w:tr>
      <w:tr w:rsidR="001D14DE" w:rsidRPr="00B401A8" w14:paraId="44DA74C1" w14:textId="77777777" w:rsidTr="00E42337">
        <w:tc>
          <w:tcPr>
            <w:cnfStyle w:val="001000000000" w:firstRow="0" w:lastRow="0" w:firstColumn="1" w:lastColumn="0" w:oddVBand="0" w:evenVBand="0" w:oddHBand="0" w:evenHBand="0" w:firstRowFirstColumn="0" w:firstRowLastColumn="0" w:lastRowFirstColumn="0" w:lastRowLastColumn="0"/>
            <w:tcW w:w="4508" w:type="dxa"/>
          </w:tcPr>
          <w:p w14:paraId="607EFFFB" w14:textId="77777777" w:rsidR="001D14DE" w:rsidRPr="00B401A8" w:rsidRDefault="001D14DE" w:rsidP="00E42337">
            <w:pPr>
              <w:jc w:val="center"/>
              <w:rPr>
                <w:b w:val="0"/>
              </w:rPr>
            </w:pPr>
            <w:r w:rsidRPr="00B401A8">
              <w:rPr>
                <w:b w:val="0"/>
              </w:rPr>
              <w:t>Polarity</w:t>
            </w:r>
          </w:p>
        </w:tc>
        <w:tc>
          <w:tcPr>
            <w:tcW w:w="4508" w:type="dxa"/>
          </w:tcPr>
          <w:p w14:paraId="032F3394" w14:textId="77777777" w:rsidR="001D14DE" w:rsidRPr="00B401A8" w:rsidRDefault="001D14DE" w:rsidP="00E42337">
            <w:pPr>
              <w:jc w:val="center"/>
              <w:cnfStyle w:val="000000000000" w:firstRow="0" w:lastRow="0" w:firstColumn="0" w:lastColumn="0" w:oddVBand="0" w:evenVBand="0" w:oddHBand="0" w:evenHBand="0" w:firstRowFirstColumn="0" w:firstRowLastColumn="0" w:lastRowFirstColumn="0" w:lastRowLastColumn="0"/>
            </w:pPr>
            <w:r w:rsidRPr="00B401A8">
              <w:t>positive</w:t>
            </w:r>
          </w:p>
        </w:tc>
      </w:tr>
      <w:tr w:rsidR="001D14DE" w:rsidRPr="00B401A8" w14:paraId="4D367EF8" w14:textId="77777777" w:rsidTr="00E42337">
        <w:tc>
          <w:tcPr>
            <w:cnfStyle w:val="001000000000" w:firstRow="0" w:lastRow="0" w:firstColumn="1" w:lastColumn="0" w:oddVBand="0" w:evenVBand="0" w:oddHBand="0" w:evenHBand="0" w:firstRowFirstColumn="0" w:firstRowLastColumn="0" w:lastRowFirstColumn="0" w:lastRowLastColumn="0"/>
            <w:tcW w:w="4508" w:type="dxa"/>
          </w:tcPr>
          <w:p w14:paraId="0BBDEE9B" w14:textId="2CBBB933" w:rsidR="001D14DE" w:rsidRPr="00B401A8" w:rsidRDefault="001D14DE" w:rsidP="00E42337">
            <w:pPr>
              <w:jc w:val="center"/>
              <w:rPr>
                <w:b w:val="0"/>
              </w:rPr>
            </w:pPr>
            <w:r w:rsidRPr="00B401A8">
              <w:rPr>
                <w:b w:val="0"/>
              </w:rPr>
              <w:t>Cycle time [s]</w:t>
            </w:r>
          </w:p>
        </w:tc>
        <w:tc>
          <w:tcPr>
            <w:tcW w:w="4508" w:type="dxa"/>
          </w:tcPr>
          <w:p w14:paraId="1077564D" w14:textId="77777777" w:rsidR="001D14DE" w:rsidRPr="00B401A8" w:rsidRDefault="001D14DE" w:rsidP="00E42337">
            <w:pPr>
              <w:jc w:val="center"/>
              <w:cnfStyle w:val="000000000000" w:firstRow="0" w:lastRow="0" w:firstColumn="0" w:lastColumn="0" w:oddVBand="0" w:evenVBand="0" w:oddHBand="0" w:evenHBand="0" w:firstRowFirstColumn="0" w:firstRowLastColumn="0" w:lastRowFirstColumn="0" w:lastRowLastColumn="0"/>
            </w:pPr>
            <w:r w:rsidRPr="00B401A8">
              <w:t>0.6</w:t>
            </w:r>
          </w:p>
        </w:tc>
      </w:tr>
      <w:tr w:rsidR="001D14DE" w:rsidRPr="00B401A8" w14:paraId="277B3661" w14:textId="77777777" w:rsidTr="00E42337">
        <w:tc>
          <w:tcPr>
            <w:cnfStyle w:val="001000000000" w:firstRow="0" w:lastRow="0" w:firstColumn="1" w:lastColumn="0" w:oddVBand="0" w:evenVBand="0" w:oddHBand="0" w:evenHBand="0" w:firstRowFirstColumn="0" w:firstRowLastColumn="0" w:lastRowFirstColumn="0" w:lastRowLastColumn="0"/>
            <w:tcW w:w="4508" w:type="dxa"/>
          </w:tcPr>
          <w:p w14:paraId="3EB1D65F" w14:textId="57324070" w:rsidR="001D14DE" w:rsidRPr="00B401A8" w:rsidRDefault="001D14DE" w:rsidP="00E42337">
            <w:pPr>
              <w:jc w:val="center"/>
              <w:rPr>
                <w:b w:val="0"/>
              </w:rPr>
            </w:pPr>
            <w:r w:rsidRPr="00B401A8">
              <w:rPr>
                <w:b w:val="0"/>
              </w:rPr>
              <w:t>Q1 resolution [FWHM]</w:t>
            </w:r>
          </w:p>
        </w:tc>
        <w:tc>
          <w:tcPr>
            <w:tcW w:w="4508" w:type="dxa"/>
          </w:tcPr>
          <w:p w14:paraId="4779D207" w14:textId="77777777" w:rsidR="001D14DE" w:rsidRPr="00B401A8" w:rsidRDefault="001D14DE" w:rsidP="00E42337">
            <w:pPr>
              <w:jc w:val="center"/>
              <w:cnfStyle w:val="000000000000" w:firstRow="0" w:lastRow="0" w:firstColumn="0" w:lastColumn="0" w:oddVBand="0" w:evenVBand="0" w:oddHBand="0" w:evenHBand="0" w:firstRowFirstColumn="0" w:firstRowLastColumn="0" w:lastRowFirstColumn="0" w:lastRowLastColumn="0"/>
            </w:pPr>
            <w:r w:rsidRPr="00B401A8">
              <w:t>0.7</w:t>
            </w:r>
          </w:p>
        </w:tc>
      </w:tr>
      <w:tr w:rsidR="001D14DE" w:rsidRPr="00B401A8" w14:paraId="5A00CDBC" w14:textId="77777777" w:rsidTr="00E42337">
        <w:tc>
          <w:tcPr>
            <w:cnfStyle w:val="001000000000" w:firstRow="0" w:lastRow="0" w:firstColumn="1" w:lastColumn="0" w:oddVBand="0" w:evenVBand="0" w:oddHBand="0" w:evenHBand="0" w:firstRowFirstColumn="0" w:firstRowLastColumn="0" w:lastRowFirstColumn="0" w:lastRowLastColumn="0"/>
            <w:tcW w:w="4508" w:type="dxa"/>
          </w:tcPr>
          <w:p w14:paraId="3CE1E6EE" w14:textId="17D16DB4" w:rsidR="001D14DE" w:rsidRPr="00B401A8" w:rsidRDefault="001D14DE" w:rsidP="00E42337">
            <w:pPr>
              <w:jc w:val="center"/>
              <w:rPr>
                <w:b w:val="0"/>
              </w:rPr>
            </w:pPr>
            <w:r w:rsidRPr="00B401A8">
              <w:rPr>
                <w:b w:val="0"/>
              </w:rPr>
              <w:t>Q3 resolution [FWHM]</w:t>
            </w:r>
          </w:p>
        </w:tc>
        <w:tc>
          <w:tcPr>
            <w:tcW w:w="4508" w:type="dxa"/>
          </w:tcPr>
          <w:p w14:paraId="4164FB13" w14:textId="77777777" w:rsidR="001D14DE" w:rsidRPr="00B401A8" w:rsidRDefault="001D14DE" w:rsidP="00E42337">
            <w:pPr>
              <w:jc w:val="center"/>
              <w:cnfStyle w:val="000000000000" w:firstRow="0" w:lastRow="0" w:firstColumn="0" w:lastColumn="0" w:oddVBand="0" w:evenVBand="0" w:oddHBand="0" w:evenHBand="0" w:firstRowFirstColumn="0" w:firstRowLastColumn="0" w:lastRowFirstColumn="0" w:lastRowLastColumn="0"/>
            </w:pPr>
            <w:r w:rsidRPr="00B401A8">
              <w:t>1.2</w:t>
            </w:r>
          </w:p>
        </w:tc>
      </w:tr>
      <w:tr w:rsidR="001D14DE" w:rsidRPr="00B401A8" w14:paraId="4F906E52" w14:textId="77777777" w:rsidTr="00E42337">
        <w:tc>
          <w:tcPr>
            <w:cnfStyle w:val="001000000000" w:firstRow="0" w:lastRow="0" w:firstColumn="1" w:lastColumn="0" w:oddVBand="0" w:evenVBand="0" w:oddHBand="0" w:evenHBand="0" w:firstRowFirstColumn="0" w:firstRowLastColumn="0" w:lastRowFirstColumn="0" w:lastRowLastColumn="0"/>
            <w:tcW w:w="4508" w:type="dxa"/>
          </w:tcPr>
          <w:p w14:paraId="6BE18A39" w14:textId="3ADC3C58" w:rsidR="001D14DE" w:rsidRPr="00B401A8" w:rsidRDefault="001D14DE" w:rsidP="00E42337">
            <w:pPr>
              <w:jc w:val="center"/>
              <w:rPr>
                <w:b w:val="0"/>
              </w:rPr>
            </w:pPr>
            <w:r w:rsidRPr="00B401A8">
              <w:rPr>
                <w:b w:val="0"/>
              </w:rPr>
              <w:t>CID gas [mTorr]</w:t>
            </w:r>
          </w:p>
        </w:tc>
        <w:tc>
          <w:tcPr>
            <w:tcW w:w="4508" w:type="dxa"/>
          </w:tcPr>
          <w:p w14:paraId="4680A03F" w14:textId="77777777" w:rsidR="001D14DE" w:rsidRPr="00B401A8" w:rsidRDefault="001D14DE" w:rsidP="00E42337">
            <w:pPr>
              <w:jc w:val="center"/>
              <w:cnfStyle w:val="000000000000" w:firstRow="0" w:lastRow="0" w:firstColumn="0" w:lastColumn="0" w:oddVBand="0" w:evenVBand="0" w:oddHBand="0" w:evenHBand="0" w:firstRowFirstColumn="0" w:firstRowLastColumn="0" w:lastRowFirstColumn="0" w:lastRowLastColumn="0"/>
            </w:pPr>
            <w:r w:rsidRPr="00B401A8">
              <w:t>1.5</w:t>
            </w:r>
          </w:p>
        </w:tc>
      </w:tr>
      <w:tr w:rsidR="001D14DE" w:rsidRPr="00B401A8" w14:paraId="04FDAB0B" w14:textId="77777777" w:rsidTr="00E42337">
        <w:tc>
          <w:tcPr>
            <w:cnfStyle w:val="001000000000" w:firstRow="0" w:lastRow="0" w:firstColumn="1" w:lastColumn="0" w:oddVBand="0" w:evenVBand="0" w:oddHBand="0" w:evenHBand="0" w:firstRowFirstColumn="0" w:firstRowLastColumn="0" w:lastRowFirstColumn="0" w:lastRowLastColumn="0"/>
            <w:tcW w:w="4508" w:type="dxa"/>
          </w:tcPr>
          <w:p w14:paraId="72E52D08" w14:textId="5B5F8C26" w:rsidR="001D14DE" w:rsidRPr="00B401A8" w:rsidRDefault="001D14DE" w:rsidP="00E42337">
            <w:pPr>
              <w:jc w:val="center"/>
              <w:rPr>
                <w:b w:val="0"/>
              </w:rPr>
            </w:pPr>
            <w:r w:rsidRPr="00B401A8">
              <w:rPr>
                <w:b w:val="0"/>
              </w:rPr>
              <w:t>Source fragmentation [V]</w:t>
            </w:r>
          </w:p>
        </w:tc>
        <w:tc>
          <w:tcPr>
            <w:tcW w:w="4508" w:type="dxa"/>
          </w:tcPr>
          <w:p w14:paraId="5CFD85AA" w14:textId="77777777" w:rsidR="001D14DE" w:rsidRPr="00B401A8" w:rsidRDefault="001D14DE" w:rsidP="00E42337">
            <w:pPr>
              <w:jc w:val="center"/>
              <w:cnfStyle w:val="000000000000" w:firstRow="0" w:lastRow="0" w:firstColumn="0" w:lastColumn="0" w:oddVBand="0" w:evenVBand="0" w:oddHBand="0" w:evenHBand="0" w:firstRowFirstColumn="0" w:firstRowLastColumn="0" w:lastRowFirstColumn="0" w:lastRowLastColumn="0"/>
            </w:pPr>
            <w:r w:rsidRPr="00B401A8">
              <w:t>0</w:t>
            </w:r>
          </w:p>
        </w:tc>
      </w:tr>
      <w:tr w:rsidR="001D14DE" w:rsidRPr="00B401A8" w14:paraId="0976EC08" w14:textId="77777777" w:rsidTr="00E42337">
        <w:tc>
          <w:tcPr>
            <w:cnfStyle w:val="001000000000" w:firstRow="0" w:lastRow="0" w:firstColumn="1" w:lastColumn="0" w:oddVBand="0" w:evenVBand="0" w:oddHBand="0" w:evenHBand="0" w:firstRowFirstColumn="0" w:firstRowLastColumn="0" w:lastRowFirstColumn="0" w:lastRowLastColumn="0"/>
            <w:tcW w:w="4508" w:type="dxa"/>
          </w:tcPr>
          <w:p w14:paraId="12978823" w14:textId="677C5707" w:rsidR="001D14DE" w:rsidRPr="00B401A8" w:rsidRDefault="001D14DE" w:rsidP="00E42337">
            <w:pPr>
              <w:jc w:val="center"/>
              <w:rPr>
                <w:b w:val="0"/>
              </w:rPr>
            </w:pPr>
            <w:r w:rsidRPr="00B401A8">
              <w:rPr>
                <w:b w:val="0"/>
              </w:rPr>
              <w:t>Chromatographic Peak Width [s]</w:t>
            </w:r>
          </w:p>
        </w:tc>
        <w:tc>
          <w:tcPr>
            <w:tcW w:w="4508" w:type="dxa"/>
          </w:tcPr>
          <w:p w14:paraId="5A4E5099" w14:textId="77777777" w:rsidR="001D14DE" w:rsidRPr="00B401A8" w:rsidRDefault="001D14DE" w:rsidP="00E42337">
            <w:pPr>
              <w:jc w:val="center"/>
              <w:cnfStyle w:val="000000000000" w:firstRow="0" w:lastRow="0" w:firstColumn="0" w:lastColumn="0" w:oddVBand="0" w:evenVBand="0" w:oddHBand="0" w:evenHBand="0" w:firstRowFirstColumn="0" w:firstRowLastColumn="0" w:lastRowFirstColumn="0" w:lastRowLastColumn="0"/>
            </w:pPr>
            <w:r w:rsidRPr="00B401A8">
              <w:t>6</w:t>
            </w:r>
          </w:p>
        </w:tc>
      </w:tr>
      <w:tr w:rsidR="001D14DE" w:rsidRPr="00B401A8" w14:paraId="3CB20446" w14:textId="77777777" w:rsidTr="00E42337">
        <w:tc>
          <w:tcPr>
            <w:cnfStyle w:val="001000000000" w:firstRow="0" w:lastRow="0" w:firstColumn="1" w:lastColumn="0" w:oddVBand="0" w:evenVBand="0" w:oddHBand="0" w:evenHBand="0" w:firstRowFirstColumn="0" w:firstRowLastColumn="0" w:lastRowFirstColumn="0" w:lastRowLastColumn="0"/>
            <w:tcW w:w="4508" w:type="dxa"/>
          </w:tcPr>
          <w:p w14:paraId="5ED3F5A3" w14:textId="7F5E59EE" w:rsidR="001D14DE" w:rsidRPr="00B401A8" w:rsidRDefault="001D14DE" w:rsidP="00E42337">
            <w:pPr>
              <w:jc w:val="center"/>
              <w:rPr>
                <w:b w:val="0"/>
              </w:rPr>
            </w:pPr>
            <w:r w:rsidRPr="00B401A8">
              <w:rPr>
                <w:b w:val="0"/>
              </w:rPr>
              <w:t>Use chromatographic filter</w:t>
            </w:r>
          </w:p>
        </w:tc>
        <w:tc>
          <w:tcPr>
            <w:tcW w:w="4508" w:type="dxa"/>
          </w:tcPr>
          <w:p w14:paraId="04835073" w14:textId="1479255A" w:rsidR="001D14DE" w:rsidRPr="00B401A8" w:rsidRDefault="001D14DE" w:rsidP="00E42337">
            <w:pPr>
              <w:jc w:val="center"/>
              <w:cnfStyle w:val="000000000000" w:firstRow="0" w:lastRow="0" w:firstColumn="0" w:lastColumn="0" w:oddVBand="0" w:evenVBand="0" w:oddHBand="0" w:evenHBand="0" w:firstRowFirstColumn="0" w:firstRowLastColumn="0" w:lastRowFirstColumn="0" w:lastRowLastColumn="0"/>
            </w:pPr>
            <w:r w:rsidRPr="00B401A8">
              <w:t>True</w:t>
            </w:r>
          </w:p>
        </w:tc>
      </w:tr>
    </w:tbl>
    <w:p w14:paraId="15CFB3DF" w14:textId="77777777" w:rsidR="00155D63" w:rsidRPr="00B401A8" w:rsidRDefault="00155D63" w:rsidP="002E251E"/>
    <w:p w14:paraId="488A3AFE" w14:textId="4BA83653" w:rsidR="00D21057" w:rsidRPr="00B401A8" w:rsidRDefault="001D14DE" w:rsidP="002E251E">
      <w:pPr>
        <w:rPr>
          <w:b/>
          <w:sz w:val="22"/>
        </w:rPr>
      </w:pPr>
      <w:r w:rsidRPr="00B401A8">
        <w:rPr>
          <w:b/>
          <w:sz w:val="22"/>
        </w:rPr>
        <w:t>Typical transition properties:</w:t>
      </w:r>
    </w:p>
    <w:p w14:paraId="780C550A" w14:textId="0772C10D" w:rsidR="00ED6E24" w:rsidRPr="00ED6E24" w:rsidRDefault="00ED6E24" w:rsidP="00ED6E24">
      <w:pPr>
        <w:pStyle w:val="Caption"/>
        <w:keepNext/>
        <w:rPr>
          <w:i w:val="0"/>
        </w:rPr>
      </w:pPr>
      <w:r w:rsidRPr="00ED6E24">
        <w:rPr>
          <w:b/>
          <w:i w:val="0"/>
        </w:rPr>
        <w:t xml:space="preserve">Table </w:t>
      </w:r>
      <w:r w:rsidRPr="00ED6E24">
        <w:rPr>
          <w:b/>
          <w:i w:val="0"/>
        </w:rPr>
        <w:fldChar w:fldCharType="begin"/>
      </w:r>
      <w:r w:rsidRPr="00ED6E24">
        <w:rPr>
          <w:b/>
          <w:i w:val="0"/>
        </w:rPr>
        <w:instrText xml:space="preserve"> SEQ Table \* ARABIC </w:instrText>
      </w:r>
      <w:r w:rsidRPr="00ED6E24">
        <w:rPr>
          <w:b/>
          <w:i w:val="0"/>
        </w:rPr>
        <w:fldChar w:fldCharType="separate"/>
      </w:r>
      <w:r w:rsidR="004531BF">
        <w:rPr>
          <w:b/>
          <w:i w:val="0"/>
          <w:noProof/>
        </w:rPr>
        <w:t>29</w:t>
      </w:r>
      <w:r w:rsidRPr="00ED6E24">
        <w:rPr>
          <w:b/>
          <w:i w:val="0"/>
        </w:rPr>
        <w:fldChar w:fldCharType="end"/>
      </w:r>
      <w:r w:rsidRPr="00ED6E24">
        <w:rPr>
          <w:b/>
          <w:i w:val="0"/>
        </w:rPr>
        <w:t>:</w:t>
      </w:r>
      <w:r w:rsidRPr="00ED6E24">
        <w:rPr>
          <w:i w:val="0"/>
        </w:rPr>
        <w:t xml:space="preserve"> Typical compund transition properties. Note that only the last digit</w:t>
      </w:r>
      <w:r w:rsidR="00950003">
        <w:rPr>
          <w:i w:val="0"/>
        </w:rPr>
        <w:t>s</w:t>
      </w:r>
      <w:r w:rsidRPr="00ED6E24">
        <w:rPr>
          <w:i w:val="0"/>
        </w:rPr>
        <w:t xml:space="preserve"> of precusor and product </w:t>
      </w:r>
      <w:r w:rsidRPr="00ED6E24">
        <w:t>m/z</w:t>
      </w:r>
      <w:r w:rsidRPr="00ED6E24">
        <w:rPr>
          <w:i w:val="0"/>
        </w:rPr>
        <w:t xml:space="preserve">-values </w:t>
      </w:r>
      <w:r w:rsidR="00950003">
        <w:rPr>
          <w:i w:val="0"/>
        </w:rPr>
        <w:t xml:space="preserve">are </w:t>
      </w:r>
      <w:r w:rsidRPr="00ED6E24">
        <w:rPr>
          <w:i w:val="0"/>
        </w:rPr>
        <w:t>allowed to differ.</w:t>
      </w:r>
    </w:p>
    <w:tbl>
      <w:tblPr>
        <w:tblStyle w:val="GridTable1Light"/>
        <w:tblW w:w="9918" w:type="dxa"/>
        <w:tblLook w:val="04A0" w:firstRow="1" w:lastRow="0" w:firstColumn="1" w:lastColumn="0" w:noHBand="0" w:noVBand="1"/>
      </w:tblPr>
      <w:tblGrid>
        <w:gridCol w:w="2024"/>
        <w:gridCol w:w="1123"/>
        <w:gridCol w:w="1133"/>
        <w:gridCol w:w="1527"/>
        <w:gridCol w:w="1276"/>
        <w:gridCol w:w="992"/>
        <w:gridCol w:w="1843"/>
      </w:tblGrid>
      <w:tr w:rsidR="001D14DE" w:rsidRPr="00B401A8" w14:paraId="4CDA96A2" w14:textId="77777777" w:rsidTr="001D14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tcPr>
          <w:p w14:paraId="643C4348" w14:textId="475DCA25" w:rsidR="00DE783B" w:rsidRPr="00B401A8" w:rsidRDefault="001D14DE" w:rsidP="00386CDC">
            <w:pPr>
              <w:jc w:val="center"/>
            </w:pPr>
            <w:r w:rsidRPr="00B401A8">
              <w:t>Compound</w:t>
            </w:r>
          </w:p>
        </w:tc>
        <w:tc>
          <w:tcPr>
            <w:tcW w:w="1123" w:type="dxa"/>
          </w:tcPr>
          <w:p w14:paraId="76EE1C09" w14:textId="53D89EF7" w:rsidR="00DE783B" w:rsidRPr="00B401A8" w:rsidRDefault="0082215C" w:rsidP="001D14DE">
            <w:pPr>
              <w:jc w:val="center"/>
              <w:cnfStyle w:val="100000000000" w:firstRow="1" w:lastRow="0" w:firstColumn="0" w:lastColumn="0" w:oddVBand="0" w:evenVBand="0" w:oddHBand="0" w:evenHBand="0" w:firstRowFirstColumn="0" w:firstRowLastColumn="0" w:lastRowFirstColumn="0" w:lastRowLastColumn="0"/>
            </w:pPr>
            <w:r w:rsidRPr="00B401A8">
              <w:t>P</w:t>
            </w:r>
            <w:r w:rsidR="001D14DE" w:rsidRPr="00B401A8">
              <w:t xml:space="preserve">recursor </w:t>
            </w:r>
          </w:p>
        </w:tc>
        <w:tc>
          <w:tcPr>
            <w:tcW w:w="1133" w:type="dxa"/>
          </w:tcPr>
          <w:p w14:paraId="27B68147" w14:textId="3C730848" w:rsidR="00DE783B" w:rsidRPr="00B401A8" w:rsidRDefault="001D14DE" w:rsidP="00386CDC">
            <w:pPr>
              <w:jc w:val="center"/>
              <w:cnfStyle w:val="100000000000" w:firstRow="1" w:lastRow="0" w:firstColumn="0" w:lastColumn="0" w:oddVBand="0" w:evenVBand="0" w:oddHBand="0" w:evenHBand="0" w:firstRowFirstColumn="0" w:firstRowLastColumn="0" w:lastRowFirstColumn="0" w:lastRowLastColumn="0"/>
            </w:pPr>
            <w:r w:rsidRPr="00B401A8">
              <w:t>Product</w:t>
            </w:r>
          </w:p>
        </w:tc>
        <w:tc>
          <w:tcPr>
            <w:tcW w:w="1527" w:type="dxa"/>
          </w:tcPr>
          <w:p w14:paraId="1F8A4BF3" w14:textId="423ACC5B" w:rsidR="00DE783B" w:rsidRPr="00B401A8" w:rsidRDefault="001D14DE" w:rsidP="00386CDC">
            <w:pPr>
              <w:jc w:val="center"/>
              <w:cnfStyle w:val="100000000000" w:firstRow="1" w:lastRow="0" w:firstColumn="0" w:lastColumn="0" w:oddVBand="0" w:evenVBand="0" w:oddHBand="0" w:evenHBand="0" w:firstRowFirstColumn="0" w:firstRowLastColumn="0" w:lastRowFirstColumn="0" w:lastRowLastColumn="0"/>
            </w:pPr>
            <w:r w:rsidRPr="00B401A8">
              <w:t>Transition type</w:t>
            </w:r>
          </w:p>
        </w:tc>
        <w:tc>
          <w:tcPr>
            <w:tcW w:w="1276" w:type="dxa"/>
          </w:tcPr>
          <w:p w14:paraId="179063E0" w14:textId="36208B65" w:rsidR="00DE783B" w:rsidRPr="00B401A8" w:rsidRDefault="001D14DE" w:rsidP="00386CDC">
            <w:pPr>
              <w:jc w:val="center"/>
              <w:cnfStyle w:val="100000000000" w:firstRow="1" w:lastRow="0" w:firstColumn="0" w:lastColumn="0" w:oddVBand="0" w:evenVBand="0" w:oddHBand="0" w:evenHBand="0" w:firstRowFirstColumn="0" w:firstRowLastColumn="0" w:lastRowFirstColumn="0" w:lastRowLastColumn="0"/>
            </w:pPr>
            <w:r w:rsidRPr="00B401A8">
              <w:t>Collision energy [V]</w:t>
            </w:r>
          </w:p>
        </w:tc>
        <w:tc>
          <w:tcPr>
            <w:tcW w:w="992" w:type="dxa"/>
          </w:tcPr>
          <w:p w14:paraId="4A066CCB" w14:textId="076C4D49" w:rsidR="00434CC4" w:rsidRPr="00B401A8" w:rsidRDefault="00DE783B" w:rsidP="001D14DE">
            <w:pPr>
              <w:jc w:val="center"/>
              <w:cnfStyle w:val="100000000000" w:firstRow="1" w:lastRow="0" w:firstColumn="0" w:lastColumn="0" w:oddVBand="0" w:evenVBand="0" w:oddHBand="0" w:evenHBand="0" w:firstRowFirstColumn="0" w:firstRowLastColumn="0" w:lastRowFirstColumn="0" w:lastRowLastColumn="0"/>
            </w:pPr>
            <w:r w:rsidRPr="00B401A8">
              <w:t>RF lens</w:t>
            </w:r>
          </w:p>
          <w:p w14:paraId="19543D80" w14:textId="35C7449A" w:rsidR="00DE783B" w:rsidRPr="00B401A8" w:rsidRDefault="001D14DE" w:rsidP="00386CDC">
            <w:pPr>
              <w:jc w:val="center"/>
              <w:cnfStyle w:val="100000000000" w:firstRow="1" w:lastRow="0" w:firstColumn="0" w:lastColumn="0" w:oddVBand="0" w:evenVBand="0" w:oddHBand="0" w:evenHBand="0" w:firstRowFirstColumn="0" w:firstRowLastColumn="0" w:lastRowFirstColumn="0" w:lastRowLastColumn="0"/>
            </w:pPr>
            <w:r w:rsidRPr="00B401A8">
              <w:t xml:space="preserve"> [V]</w:t>
            </w:r>
          </w:p>
        </w:tc>
        <w:tc>
          <w:tcPr>
            <w:tcW w:w="1843" w:type="dxa"/>
          </w:tcPr>
          <w:p w14:paraId="4FC82905" w14:textId="2D1FC5EA" w:rsidR="00DE783B" w:rsidRPr="00B401A8" w:rsidRDefault="001D14DE" w:rsidP="001D14DE">
            <w:pPr>
              <w:jc w:val="center"/>
              <w:cnfStyle w:val="100000000000" w:firstRow="1" w:lastRow="0" w:firstColumn="0" w:lastColumn="0" w:oddVBand="0" w:evenVBand="0" w:oddHBand="0" w:evenHBand="0" w:firstRowFirstColumn="0" w:firstRowLastColumn="0" w:lastRowFirstColumn="0" w:lastRowLastColumn="0"/>
            </w:pPr>
            <w:r w:rsidRPr="00B401A8">
              <w:t>Minimum dwell time [ms]</w:t>
            </w:r>
          </w:p>
        </w:tc>
      </w:tr>
      <w:tr w:rsidR="001D14DE" w:rsidRPr="00B401A8" w14:paraId="2986182F" w14:textId="77777777" w:rsidTr="001D14DE">
        <w:tc>
          <w:tcPr>
            <w:cnfStyle w:val="001000000000" w:firstRow="0" w:lastRow="0" w:firstColumn="1" w:lastColumn="0" w:oddVBand="0" w:evenVBand="0" w:oddHBand="0" w:evenHBand="0" w:firstRowFirstColumn="0" w:firstRowLastColumn="0" w:lastRowFirstColumn="0" w:lastRowLastColumn="0"/>
            <w:tcW w:w="2024" w:type="dxa"/>
            <w:vMerge w:val="restart"/>
            <w:vAlign w:val="center"/>
          </w:tcPr>
          <w:p w14:paraId="78D19B51" w14:textId="4497FE37" w:rsidR="00DE783B" w:rsidRPr="00BD75D0" w:rsidRDefault="00631EFA" w:rsidP="0071722D">
            <w:pPr>
              <w:jc w:val="center"/>
              <w:rPr>
                <w:b w:val="0"/>
              </w:rPr>
            </w:pPr>
            <w:r w:rsidRPr="00BD75D0">
              <w:rPr>
                <w:b w:val="0"/>
              </w:rPr>
              <w:t>24</w:t>
            </w:r>
            <w:r w:rsidRPr="00BD75D0">
              <w:rPr>
                <w:b w:val="0"/>
                <w:i/>
              </w:rPr>
              <w:t>(R)</w:t>
            </w:r>
            <w:r w:rsidR="001609F4" w:rsidRPr="00BD75D0">
              <w:rPr>
                <w:b w:val="0"/>
              </w:rPr>
              <w:t>,25-(OH)</w:t>
            </w:r>
            <w:r w:rsidR="001609F4" w:rsidRPr="00BD75D0">
              <w:rPr>
                <w:b w:val="0"/>
                <w:vertAlign w:val="subscript"/>
              </w:rPr>
              <w:t>2</w:t>
            </w:r>
            <w:r w:rsidR="001609F4" w:rsidRPr="00BD75D0">
              <w:rPr>
                <w:b w:val="0"/>
              </w:rPr>
              <w:t>-D</w:t>
            </w:r>
            <w:r w:rsidR="0071722D" w:rsidRPr="00BD75D0">
              <w:rPr>
                <w:b w:val="0"/>
              </w:rPr>
              <w:t>2</w:t>
            </w:r>
            <w:r w:rsidR="00BD75D0" w:rsidRPr="00BD75D0">
              <w:rPr>
                <w:b w:val="0"/>
              </w:rPr>
              <w:t xml:space="preserve"> – 2 H</w:t>
            </w:r>
            <w:r w:rsidR="00BD75D0" w:rsidRPr="00BD75D0">
              <w:rPr>
                <w:b w:val="0"/>
                <w:vertAlign w:val="subscript"/>
              </w:rPr>
              <w:t>2</w:t>
            </w:r>
            <w:r w:rsidR="00BD75D0" w:rsidRPr="00BD75D0">
              <w:rPr>
                <w:b w:val="0"/>
              </w:rPr>
              <w:t>O</w:t>
            </w:r>
          </w:p>
        </w:tc>
        <w:tc>
          <w:tcPr>
            <w:tcW w:w="1123" w:type="dxa"/>
            <w:vMerge w:val="restart"/>
            <w:vAlign w:val="center"/>
          </w:tcPr>
          <w:p w14:paraId="1C4063CB" w14:textId="73AD6C27" w:rsidR="00DE783B" w:rsidRPr="00EE2C5B" w:rsidRDefault="00E42337" w:rsidP="00296E24">
            <w:pPr>
              <w:jc w:val="center"/>
              <w:cnfStyle w:val="000000000000" w:firstRow="0" w:lastRow="0" w:firstColumn="0" w:lastColumn="0" w:oddVBand="0" w:evenVBand="0" w:oddHBand="0" w:evenHBand="0" w:firstRowFirstColumn="0" w:firstRowLastColumn="0" w:lastRowFirstColumn="0" w:lastRowLastColumn="0"/>
            </w:pPr>
            <w:r w:rsidRPr="00EE2C5B">
              <w:rPr>
                <w:i/>
              </w:rPr>
              <w:t>m/z</w:t>
            </w:r>
            <w:r w:rsidRPr="00EE2C5B">
              <w:t xml:space="preserve"> </w:t>
            </w:r>
            <w:r w:rsidR="00BD75D0" w:rsidRPr="00EE2C5B">
              <w:t>393.</w:t>
            </w:r>
            <w:r w:rsidR="00EE2C5B" w:rsidRPr="00EE2C5B">
              <w:t>4</w:t>
            </w:r>
          </w:p>
        </w:tc>
        <w:tc>
          <w:tcPr>
            <w:tcW w:w="1133" w:type="dxa"/>
            <w:vAlign w:val="center"/>
          </w:tcPr>
          <w:p w14:paraId="6D4135D7" w14:textId="393DB537" w:rsidR="00DE783B" w:rsidRPr="00EE2C5B" w:rsidRDefault="00E42337" w:rsidP="00B85B1F">
            <w:pPr>
              <w:jc w:val="center"/>
              <w:cnfStyle w:val="000000000000" w:firstRow="0" w:lastRow="0" w:firstColumn="0" w:lastColumn="0" w:oddVBand="0" w:evenVBand="0" w:oddHBand="0" w:evenHBand="0" w:firstRowFirstColumn="0" w:firstRowLastColumn="0" w:lastRowFirstColumn="0" w:lastRowLastColumn="0"/>
            </w:pPr>
            <w:r w:rsidRPr="00EE2C5B">
              <w:rPr>
                <w:i/>
              </w:rPr>
              <w:t>m/z</w:t>
            </w:r>
            <w:r w:rsidRPr="00EE2C5B">
              <w:t xml:space="preserve"> </w:t>
            </w:r>
            <w:r w:rsidR="00BD75D0" w:rsidRPr="00EE2C5B">
              <w:t>268.3</w:t>
            </w:r>
          </w:p>
        </w:tc>
        <w:tc>
          <w:tcPr>
            <w:tcW w:w="1527" w:type="dxa"/>
            <w:vAlign w:val="center"/>
          </w:tcPr>
          <w:p w14:paraId="79BB63CD" w14:textId="77777777" w:rsidR="00DE783B" w:rsidRPr="00EE2C5B" w:rsidRDefault="00DE783B" w:rsidP="00B85B1F">
            <w:pPr>
              <w:jc w:val="center"/>
              <w:cnfStyle w:val="000000000000" w:firstRow="0" w:lastRow="0" w:firstColumn="0" w:lastColumn="0" w:oddVBand="0" w:evenVBand="0" w:oddHBand="0" w:evenHBand="0" w:firstRowFirstColumn="0" w:firstRowLastColumn="0" w:lastRowFirstColumn="0" w:lastRowLastColumn="0"/>
            </w:pPr>
            <w:r w:rsidRPr="00EE2C5B">
              <w:t>Quantifier</w:t>
            </w:r>
          </w:p>
        </w:tc>
        <w:tc>
          <w:tcPr>
            <w:tcW w:w="1276" w:type="dxa"/>
            <w:vAlign w:val="center"/>
          </w:tcPr>
          <w:p w14:paraId="24F0A27D" w14:textId="52A3AB95" w:rsidR="00DE783B" w:rsidRPr="00EE2C5B" w:rsidRDefault="00EE2C5B" w:rsidP="00B85B1F">
            <w:pPr>
              <w:jc w:val="center"/>
              <w:cnfStyle w:val="000000000000" w:firstRow="0" w:lastRow="0" w:firstColumn="0" w:lastColumn="0" w:oddVBand="0" w:evenVBand="0" w:oddHBand="0" w:evenHBand="0" w:firstRowFirstColumn="0" w:firstRowLastColumn="0" w:lastRowFirstColumn="0" w:lastRowLastColumn="0"/>
            </w:pPr>
            <w:r w:rsidRPr="00EE2C5B">
              <w:t>25</w:t>
            </w:r>
          </w:p>
        </w:tc>
        <w:tc>
          <w:tcPr>
            <w:tcW w:w="992" w:type="dxa"/>
          </w:tcPr>
          <w:p w14:paraId="3E96685B" w14:textId="6F0D80B7" w:rsidR="00296E24" w:rsidRPr="00EE2C5B" w:rsidRDefault="00EE2C5B" w:rsidP="00296E24">
            <w:pPr>
              <w:jc w:val="center"/>
              <w:cnfStyle w:val="000000000000" w:firstRow="0" w:lastRow="0" w:firstColumn="0" w:lastColumn="0" w:oddVBand="0" w:evenVBand="0" w:oddHBand="0" w:evenHBand="0" w:firstRowFirstColumn="0" w:firstRowLastColumn="0" w:lastRowFirstColumn="0" w:lastRowLastColumn="0"/>
            </w:pPr>
            <w:r w:rsidRPr="00EE2C5B">
              <w:t>64</w:t>
            </w:r>
          </w:p>
        </w:tc>
        <w:tc>
          <w:tcPr>
            <w:tcW w:w="1843" w:type="dxa"/>
          </w:tcPr>
          <w:p w14:paraId="2B2E47D2" w14:textId="36619889" w:rsidR="007C5F85" w:rsidRPr="00EE2C5B" w:rsidRDefault="001609F4" w:rsidP="001D14DE">
            <w:pPr>
              <w:jc w:val="center"/>
              <w:cnfStyle w:val="000000000000" w:firstRow="0" w:lastRow="0" w:firstColumn="0" w:lastColumn="0" w:oddVBand="0" w:evenVBand="0" w:oddHBand="0" w:evenHBand="0" w:firstRowFirstColumn="0" w:firstRowLastColumn="0" w:lastRowFirstColumn="0" w:lastRowLastColumn="0"/>
            </w:pPr>
            <w:r w:rsidRPr="00EE2C5B">
              <w:t>148</w:t>
            </w:r>
            <w:r w:rsidR="001D14DE" w:rsidRPr="00EE2C5B">
              <w:t>.3</w:t>
            </w:r>
          </w:p>
        </w:tc>
      </w:tr>
      <w:tr w:rsidR="001D14DE" w:rsidRPr="00B401A8" w14:paraId="0B7CAF86" w14:textId="77777777" w:rsidTr="001D14DE">
        <w:tc>
          <w:tcPr>
            <w:cnfStyle w:val="001000000000" w:firstRow="0" w:lastRow="0" w:firstColumn="1" w:lastColumn="0" w:oddVBand="0" w:evenVBand="0" w:oddHBand="0" w:evenHBand="0" w:firstRowFirstColumn="0" w:firstRowLastColumn="0" w:lastRowFirstColumn="0" w:lastRowLastColumn="0"/>
            <w:tcW w:w="2024" w:type="dxa"/>
            <w:vMerge/>
            <w:vAlign w:val="center"/>
          </w:tcPr>
          <w:p w14:paraId="185A9533" w14:textId="77777777" w:rsidR="007C5F85" w:rsidRPr="00B401A8" w:rsidRDefault="007C5F85" w:rsidP="007C5F85">
            <w:pPr>
              <w:jc w:val="center"/>
              <w:rPr>
                <w:b w:val="0"/>
              </w:rPr>
            </w:pPr>
          </w:p>
        </w:tc>
        <w:tc>
          <w:tcPr>
            <w:tcW w:w="1123" w:type="dxa"/>
            <w:vMerge/>
            <w:vAlign w:val="center"/>
          </w:tcPr>
          <w:p w14:paraId="661A7C00" w14:textId="77777777" w:rsidR="007C5F85" w:rsidRPr="00EE2C5B" w:rsidRDefault="007C5F85" w:rsidP="007C5F85">
            <w:pPr>
              <w:jc w:val="center"/>
              <w:cnfStyle w:val="000000000000" w:firstRow="0" w:lastRow="0" w:firstColumn="0" w:lastColumn="0" w:oddVBand="0" w:evenVBand="0" w:oddHBand="0" w:evenHBand="0" w:firstRowFirstColumn="0" w:firstRowLastColumn="0" w:lastRowFirstColumn="0" w:lastRowLastColumn="0"/>
            </w:pPr>
          </w:p>
        </w:tc>
        <w:tc>
          <w:tcPr>
            <w:tcW w:w="1133" w:type="dxa"/>
            <w:vAlign w:val="center"/>
          </w:tcPr>
          <w:p w14:paraId="2113E7DD" w14:textId="49349909" w:rsidR="007C5F85" w:rsidRPr="00EE2C5B" w:rsidRDefault="00E42337" w:rsidP="007C5F85">
            <w:pPr>
              <w:jc w:val="center"/>
              <w:cnfStyle w:val="000000000000" w:firstRow="0" w:lastRow="0" w:firstColumn="0" w:lastColumn="0" w:oddVBand="0" w:evenVBand="0" w:oddHBand="0" w:evenHBand="0" w:firstRowFirstColumn="0" w:firstRowLastColumn="0" w:lastRowFirstColumn="0" w:lastRowLastColumn="0"/>
            </w:pPr>
            <w:r w:rsidRPr="00EE2C5B">
              <w:rPr>
                <w:i/>
              </w:rPr>
              <w:t>m/z</w:t>
            </w:r>
            <w:r w:rsidRPr="00EE2C5B">
              <w:t xml:space="preserve"> </w:t>
            </w:r>
            <w:r w:rsidR="00BD75D0" w:rsidRPr="00EE2C5B">
              <w:t>224.3</w:t>
            </w:r>
          </w:p>
        </w:tc>
        <w:tc>
          <w:tcPr>
            <w:tcW w:w="1527" w:type="dxa"/>
            <w:vAlign w:val="center"/>
          </w:tcPr>
          <w:p w14:paraId="13B2D74A" w14:textId="77777777" w:rsidR="007C5F85" w:rsidRPr="00EE2C5B" w:rsidRDefault="007C5F85" w:rsidP="007C5F85">
            <w:pPr>
              <w:jc w:val="center"/>
              <w:cnfStyle w:val="000000000000" w:firstRow="0" w:lastRow="0" w:firstColumn="0" w:lastColumn="0" w:oddVBand="0" w:evenVBand="0" w:oddHBand="0" w:evenHBand="0" w:firstRowFirstColumn="0" w:firstRowLastColumn="0" w:lastRowFirstColumn="0" w:lastRowLastColumn="0"/>
            </w:pPr>
            <w:r w:rsidRPr="00EE2C5B">
              <w:t>Qualifier</w:t>
            </w:r>
          </w:p>
        </w:tc>
        <w:tc>
          <w:tcPr>
            <w:tcW w:w="1276" w:type="dxa"/>
            <w:vAlign w:val="center"/>
          </w:tcPr>
          <w:p w14:paraId="4EF9E8BB" w14:textId="117CA19B" w:rsidR="007C5F85" w:rsidRPr="00EE2C5B" w:rsidRDefault="00EE2C5B" w:rsidP="007C5F85">
            <w:pPr>
              <w:jc w:val="center"/>
              <w:cnfStyle w:val="000000000000" w:firstRow="0" w:lastRow="0" w:firstColumn="0" w:lastColumn="0" w:oddVBand="0" w:evenVBand="0" w:oddHBand="0" w:evenHBand="0" w:firstRowFirstColumn="0" w:firstRowLastColumn="0" w:lastRowFirstColumn="0" w:lastRowLastColumn="0"/>
            </w:pPr>
            <w:r w:rsidRPr="00EE2C5B">
              <w:t>38</w:t>
            </w:r>
          </w:p>
        </w:tc>
        <w:tc>
          <w:tcPr>
            <w:tcW w:w="992" w:type="dxa"/>
          </w:tcPr>
          <w:p w14:paraId="64622646" w14:textId="259BB9C3" w:rsidR="007C5F85" w:rsidRPr="00EE2C5B" w:rsidRDefault="00EE2C5B" w:rsidP="007C5F85">
            <w:pPr>
              <w:jc w:val="center"/>
              <w:cnfStyle w:val="000000000000" w:firstRow="0" w:lastRow="0" w:firstColumn="0" w:lastColumn="0" w:oddVBand="0" w:evenVBand="0" w:oddHBand="0" w:evenHBand="0" w:firstRowFirstColumn="0" w:firstRowLastColumn="0" w:lastRowFirstColumn="0" w:lastRowLastColumn="0"/>
            </w:pPr>
            <w:r w:rsidRPr="00EE2C5B">
              <w:t>64</w:t>
            </w:r>
          </w:p>
        </w:tc>
        <w:tc>
          <w:tcPr>
            <w:tcW w:w="1843" w:type="dxa"/>
          </w:tcPr>
          <w:p w14:paraId="24632B31" w14:textId="45812D05" w:rsidR="007C5F85" w:rsidRPr="00EE2C5B" w:rsidRDefault="001D14DE" w:rsidP="007C5F85">
            <w:pPr>
              <w:jc w:val="center"/>
              <w:cnfStyle w:val="000000000000" w:firstRow="0" w:lastRow="0" w:firstColumn="0" w:lastColumn="0" w:oddVBand="0" w:evenVBand="0" w:oddHBand="0" w:evenHBand="0" w:firstRowFirstColumn="0" w:firstRowLastColumn="0" w:lastRowFirstColumn="0" w:lastRowLastColumn="0"/>
            </w:pPr>
            <w:r w:rsidRPr="00EE2C5B">
              <w:t>148.3</w:t>
            </w:r>
          </w:p>
        </w:tc>
      </w:tr>
      <w:tr w:rsidR="001D14DE" w:rsidRPr="00B401A8" w14:paraId="597547A9" w14:textId="77777777" w:rsidTr="001D14DE">
        <w:tc>
          <w:tcPr>
            <w:cnfStyle w:val="001000000000" w:firstRow="0" w:lastRow="0" w:firstColumn="1" w:lastColumn="0" w:oddVBand="0" w:evenVBand="0" w:oddHBand="0" w:evenHBand="0" w:firstRowFirstColumn="0" w:firstRowLastColumn="0" w:lastRowFirstColumn="0" w:lastRowLastColumn="0"/>
            <w:tcW w:w="2024" w:type="dxa"/>
            <w:vMerge w:val="restart"/>
            <w:vAlign w:val="center"/>
          </w:tcPr>
          <w:p w14:paraId="49666E69" w14:textId="24339475" w:rsidR="007C5F85" w:rsidRPr="00BD75D0" w:rsidRDefault="00631EFA" w:rsidP="0071722D">
            <w:pPr>
              <w:jc w:val="center"/>
              <w:rPr>
                <w:b w:val="0"/>
              </w:rPr>
            </w:pPr>
            <w:r w:rsidRPr="00BD75D0">
              <w:rPr>
                <w:b w:val="0"/>
              </w:rPr>
              <w:t>24</w:t>
            </w:r>
            <w:r w:rsidRPr="00BD75D0">
              <w:rPr>
                <w:b w:val="0"/>
                <w:i/>
              </w:rPr>
              <w:t>(R)</w:t>
            </w:r>
            <w:r w:rsidR="001609F4" w:rsidRPr="00BD75D0">
              <w:rPr>
                <w:b w:val="0"/>
                <w:i/>
              </w:rPr>
              <w:t>,</w:t>
            </w:r>
            <w:r w:rsidR="001609F4" w:rsidRPr="00BD75D0">
              <w:rPr>
                <w:b w:val="0"/>
              </w:rPr>
              <w:t>25-(OH)</w:t>
            </w:r>
            <w:r w:rsidR="001609F4" w:rsidRPr="00BD75D0">
              <w:rPr>
                <w:b w:val="0"/>
                <w:vertAlign w:val="subscript"/>
              </w:rPr>
              <w:t>2</w:t>
            </w:r>
            <w:r w:rsidR="001609F4" w:rsidRPr="00BD75D0">
              <w:rPr>
                <w:b w:val="0"/>
              </w:rPr>
              <w:t>-D</w:t>
            </w:r>
            <w:r w:rsidR="0071722D" w:rsidRPr="00BD75D0">
              <w:rPr>
                <w:b w:val="0"/>
              </w:rPr>
              <w:t>2</w:t>
            </w:r>
            <w:r w:rsidR="00EF6938" w:rsidRPr="00BD75D0">
              <w:rPr>
                <w:b w:val="0"/>
              </w:rPr>
              <w:t>-d</w:t>
            </w:r>
            <w:r w:rsidR="00EF6938" w:rsidRPr="00BD75D0">
              <w:rPr>
                <w:b w:val="0"/>
                <w:vertAlign w:val="subscript"/>
              </w:rPr>
              <w:t>6</w:t>
            </w:r>
            <w:r w:rsidR="00BD75D0" w:rsidRPr="00BD75D0">
              <w:rPr>
                <w:b w:val="0"/>
                <w:vertAlign w:val="subscript"/>
              </w:rPr>
              <w:t xml:space="preserve"> </w:t>
            </w:r>
            <w:r w:rsidR="00BD75D0" w:rsidRPr="00BD75D0">
              <w:rPr>
                <w:b w:val="0"/>
              </w:rPr>
              <w:t>– 2 H</w:t>
            </w:r>
            <w:r w:rsidR="00BD75D0" w:rsidRPr="00BD75D0">
              <w:rPr>
                <w:b w:val="0"/>
                <w:vertAlign w:val="subscript"/>
              </w:rPr>
              <w:t>2</w:t>
            </w:r>
            <w:r w:rsidR="00BD75D0" w:rsidRPr="00BD75D0">
              <w:rPr>
                <w:b w:val="0"/>
              </w:rPr>
              <w:t>O</w:t>
            </w:r>
          </w:p>
        </w:tc>
        <w:tc>
          <w:tcPr>
            <w:tcW w:w="1123" w:type="dxa"/>
            <w:vMerge w:val="restart"/>
            <w:vAlign w:val="center"/>
          </w:tcPr>
          <w:p w14:paraId="79A69DF7" w14:textId="7CD99CDF" w:rsidR="007C5F85" w:rsidRPr="00EE2C5B" w:rsidRDefault="00E42337" w:rsidP="007C5F85">
            <w:pPr>
              <w:jc w:val="center"/>
              <w:cnfStyle w:val="000000000000" w:firstRow="0" w:lastRow="0" w:firstColumn="0" w:lastColumn="0" w:oddVBand="0" w:evenVBand="0" w:oddHBand="0" w:evenHBand="0" w:firstRowFirstColumn="0" w:firstRowLastColumn="0" w:lastRowFirstColumn="0" w:lastRowLastColumn="0"/>
            </w:pPr>
            <w:r w:rsidRPr="00EE2C5B">
              <w:rPr>
                <w:i/>
              </w:rPr>
              <w:t>m/z</w:t>
            </w:r>
            <w:r w:rsidRPr="00EE2C5B">
              <w:t xml:space="preserve"> </w:t>
            </w:r>
            <w:r w:rsidR="00BD75D0" w:rsidRPr="00EE2C5B">
              <w:t>399.4</w:t>
            </w:r>
          </w:p>
        </w:tc>
        <w:tc>
          <w:tcPr>
            <w:tcW w:w="1133" w:type="dxa"/>
            <w:vAlign w:val="center"/>
          </w:tcPr>
          <w:p w14:paraId="0806F52F" w14:textId="1E45629C" w:rsidR="007C5F85" w:rsidRPr="00EE2C5B" w:rsidRDefault="00E42337" w:rsidP="007C5F85">
            <w:pPr>
              <w:jc w:val="center"/>
              <w:cnfStyle w:val="000000000000" w:firstRow="0" w:lastRow="0" w:firstColumn="0" w:lastColumn="0" w:oddVBand="0" w:evenVBand="0" w:oddHBand="0" w:evenHBand="0" w:firstRowFirstColumn="0" w:firstRowLastColumn="0" w:lastRowFirstColumn="0" w:lastRowLastColumn="0"/>
            </w:pPr>
            <w:r w:rsidRPr="00EE2C5B">
              <w:rPr>
                <w:i/>
              </w:rPr>
              <w:t>m/z</w:t>
            </w:r>
            <w:r w:rsidRPr="00EE2C5B">
              <w:t xml:space="preserve"> </w:t>
            </w:r>
            <w:r w:rsidR="00BD75D0" w:rsidRPr="00EE2C5B">
              <w:t>268.3</w:t>
            </w:r>
          </w:p>
        </w:tc>
        <w:tc>
          <w:tcPr>
            <w:tcW w:w="1527" w:type="dxa"/>
            <w:vAlign w:val="center"/>
          </w:tcPr>
          <w:p w14:paraId="0DF8C7A5" w14:textId="77777777" w:rsidR="007C5F85" w:rsidRPr="00EE2C5B" w:rsidRDefault="007C5F85" w:rsidP="007C5F85">
            <w:pPr>
              <w:jc w:val="center"/>
              <w:cnfStyle w:val="000000000000" w:firstRow="0" w:lastRow="0" w:firstColumn="0" w:lastColumn="0" w:oddVBand="0" w:evenVBand="0" w:oddHBand="0" w:evenHBand="0" w:firstRowFirstColumn="0" w:firstRowLastColumn="0" w:lastRowFirstColumn="0" w:lastRowLastColumn="0"/>
            </w:pPr>
            <w:r w:rsidRPr="00EE2C5B">
              <w:t>Quantifier</w:t>
            </w:r>
          </w:p>
        </w:tc>
        <w:tc>
          <w:tcPr>
            <w:tcW w:w="1276" w:type="dxa"/>
            <w:vAlign w:val="center"/>
          </w:tcPr>
          <w:p w14:paraId="1C0FC7EE" w14:textId="28B8DF82" w:rsidR="007C5F85" w:rsidRPr="00EE2C5B" w:rsidRDefault="00EE2C5B" w:rsidP="007C5F85">
            <w:pPr>
              <w:jc w:val="center"/>
              <w:cnfStyle w:val="000000000000" w:firstRow="0" w:lastRow="0" w:firstColumn="0" w:lastColumn="0" w:oddVBand="0" w:evenVBand="0" w:oddHBand="0" w:evenHBand="0" w:firstRowFirstColumn="0" w:firstRowLastColumn="0" w:lastRowFirstColumn="0" w:lastRowLastColumn="0"/>
            </w:pPr>
            <w:r w:rsidRPr="00EE2C5B">
              <w:t>25</w:t>
            </w:r>
          </w:p>
        </w:tc>
        <w:tc>
          <w:tcPr>
            <w:tcW w:w="992" w:type="dxa"/>
          </w:tcPr>
          <w:p w14:paraId="2475B7C6" w14:textId="13542B1E" w:rsidR="007C5F85" w:rsidRPr="00EE2C5B" w:rsidRDefault="00EE2C5B" w:rsidP="007C5F85">
            <w:pPr>
              <w:jc w:val="center"/>
              <w:cnfStyle w:val="000000000000" w:firstRow="0" w:lastRow="0" w:firstColumn="0" w:lastColumn="0" w:oddVBand="0" w:evenVBand="0" w:oddHBand="0" w:evenHBand="0" w:firstRowFirstColumn="0" w:firstRowLastColumn="0" w:lastRowFirstColumn="0" w:lastRowLastColumn="0"/>
            </w:pPr>
            <w:r w:rsidRPr="00EE2C5B">
              <w:t>66</w:t>
            </w:r>
          </w:p>
        </w:tc>
        <w:tc>
          <w:tcPr>
            <w:tcW w:w="1843" w:type="dxa"/>
          </w:tcPr>
          <w:p w14:paraId="5317F741" w14:textId="505AE66D" w:rsidR="007C5F85" w:rsidRPr="00EE2C5B" w:rsidRDefault="001D14DE" w:rsidP="007C5F85">
            <w:pPr>
              <w:jc w:val="center"/>
              <w:cnfStyle w:val="000000000000" w:firstRow="0" w:lastRow="0" w:firstColumn="0" w:lastColumn="0" w:oddVBand="0" w:evenVBand="0" w:oddHBand="0" w:evenHBand="0" w:firstRowFirstColumn="0" w:firstRowLastColumn="0" w:lastRowFirstColumn="0" w:lastRowLastColumn="0"/>
            </w:pPr>
            <w:r w:rsidRPr="00EE2C5B">
              <w:t>148.3</w:t>
            </w:r>
          </w:p>
        </w:tc>
      </w:tr>
      <w:tr w:rsidR="001D14DE" w:rsidRPr="00B401A8" w14:paraId="29FB5A24" w14:textId="77777777" w:rsidTr="001D14DE">
        <w:tc>
          <w:tcPr>
            <w:cnfStyle w:val="001000000000" w:firstRow="0" w:lastRow="0" w:firstColumn="1" w:lastColumn="0" w:oddVBand="0" w:evenVBand="0" w:oddHBand="0" w:evenHBand="0" w:firstRowFirstColumn="0" w:firstRowLastColumn="0" w:lastRowFirstColumn="0" w:lastRowLastColumn="0"/>
            <w:tcW w:w="2024" w:type="dxa"/>
            <w:vMerge/>
            <w:vAlign w:val="center"/>
          </w:tcPr>
          <w:p w14:paraId="034B1070" w14:textId="77777777" w:rsidR="007C5F85" w:rsidRPr="00B401A8" w:rsidRDefault="007C5F85" w:rsidP="007C5F85">
            <w:pPr>
              <w:jc w:val="center"/>
              <w:rPr>
                <w:b w:val="0"/>
              </w:rPr>
            </w:pPr>
          </w:p>
        </w:tc>
        <w:tc>
          <w:tcPr>
            <w:tcW w:w="1123" w:type="dxa"/>
            <w:vMerge/>
            <w:vAlign w:val="center"/>
          </w:tcPr>
          <w:p w14:paraId="71C25DB2" w14:textId="77777777" w:rsidR="007C5F85" w:rsidRPr="00EE2C5B" w:rsidRDefault="007C5F85" w:rsidP="007C5F85">
            <w:pPr>
              <w:jc w:val="center"/>
              <w:cnfStyle w:val="000000000000" w:firstRow="0" w:lastRow="0" w:firstColumn="0" w:lastColumn="0" w:oddVBand="0" w:evenVBand="0" w:oddHBand="0" w:evenHBand="0" w:firstRowFirstColumn="0" w:firstRowLastColumn="0" w:lastRowFirstColumn="0" w:lastRowLastColumn="0"/>
            </w:pPr>
          </w:p>
        </w:tc>
        <w:tc>
          <w:tcPr>
            <w:tcW w:w="1133" w:type="dxa"/>
            <w:vAlign w:val="center"/>
          </w:tcPr>
          <w:p w14:paraId="48915AAB" w14:textId="02CA4630" w:rsidR="007C5F85" w:rsidRPr="00EE2C5B" w:rsidRDefault="00E42337" w:rsidP="007C5F85">
            <w:pPr>
              <w:jc w:val="center"/>
              <w:cnfStyle w:val="000000000000" w:firstRow="0" w:lastRow="0" w:firstColumn="0" w:lastColumn="0" w:oddVBand="0" w:evenVBand="0" w:oddHBand="0" w:evenHBand="0" w:firstRowFirstColumn="0" w:firstRowLastColumn="0" w:lastRowFirstColumn="0" w:lastRowLastColumn="0"/>
            </w:pPr>
            <w:r w:rsidRPr="00EE2C5B">
              <w:rPr>
                <w:i/>
              </w:rPr>
              <w:t>m/z</w:t>
            </w:r>
            <w:r w:rsidRPr="00EE2C5B">
              <w:t xml:space="preserve"> </w:t>
            </w:r>
            <w:r w:rsidR="00BD75D0" w:rsidRPr="00EE2C5B">
              <w:t>224.3</w:t>
            </w:r>
          </w:p>
        </w:tc>
        <w:tc>
          <w:tcPr>
            <w:tcW w:w="1527" w:type="dxa"/>
            <w:vAlign w:val="center"/>
          </w:tcPr>
          <w:p w14:paraId="0B503D59" w14:textId="77777777" w:rsidR="007C5F85" w:rsidRPr="00EE2C5B" w:rsidRDefault="007C5F85" w:rsidP="007C5F85">
            <w:pPr>
              <w:jc w:val="center"/>
              <w:cnfStyle w:val="000000000000" w:firstRow="0" w:lastRow="0" w:firstColumn="0" w:lastColumn="0" w:oddVBand="0" w:evenVBand="0" w:oddHBand="0" w:evenHBand="0" w:firstRowFirstColumn="0" w:firstRowLastColumn="0" w:lastRowFirstColumn="0" w:lastRowLastColumn="0"/>
            </w:pPr>
            <w:r w:rsidRPr="00EE2C5B">
              <w:t>Qualifier</w:t>
            </w:r>
          </w:p>
        </w:tc>
        <w:tc>
          <w:tcPr>
            <w:tcW w:w="1276" w:type="dxa"/>
            <w:vAlign w:val="center"/>
          </w:tcPr>
          <w:p w14:paraId="204E300A" w14:textId="3896E5DC" w:rsidR="007C5F85" w:rsidRPr="00EE2C5B" w:rsidRDefault="00EE2C5B" w:rsidP="007C5F85">
            <w:pPr>
              <w:jc w:val="center"/>
              <w:cnfStyle w:val="000000000000" w:firstRow="0" w:lastRow="0" w:firstColumn="0" w:lastColumn="0" w:oddVBand="0" w:evenVBand="0" w:oddHBand="0" w:evenHBand="0" w:firstRowFirstColumn="0" w:firstRowLastColumn="0" w:lastRowFirstColumn="0" w:lastRowLastColumn="0"/>
            </w:pPr>
            <w:r w:rsidRPr="00EE2C5B">
              <w:t>38</w:t>
            </w:r>
          </w:p>
        </w:tc>
        <w:tc>
          <w:tcPr>
            <w:tcW w:w="992" w:type="dxa"/>
          </w:tcPr>
          <w:p w14:paraId="7295A5A7" w14:textId="515ABF9A" w:rsidR="007C5F85" w:rsidRPr="00EE2C5B" w:rsidRDefault="00EE2C5B" w:rsidP="007C5F85">
            <w:pPr>
              <w:jc w:val="center"/>
              <w:cnfStyle w:val="000000000000" w:firstRow="0" w:lastRow="0" w:firstColumn="0" w:lastColumn="0" w:oddVBand="0" w:evenVBand="0" w:oddHBand="0" w:evenHBand="0" w:firstRowFirstColumn="0" w:firstRowLastColumn="0" w:lastRowFirstColumn="0" w:lastRowLastColumn="0"/>
            </w:pPr>
            <w:r w:rsidRPr="00EE2C5B">
              <w:t>66</w:t>
            </w:r>
          </w:p>
        </w:tc>
        <w:tc>
          <w:tcPr>
            <w:tcW w:w="1843" w:type="dxa"/>
          </w:tcPr>
          <w:p w14:paraId="7200F672" w14:textId="2880A5E4" w:rsidR="007C5F85" w:rsidRPr="00EE2C5B" w:rsidRDefault="001609F4" w:rsidP="007C5F85">
            <w:pPr>
              <w:jc w:val="center"/>
              <w:cnfStyle w:val="000000000000" w:firstRow="0" w:lastRow="0" w:firstColumn="0" w:lastColumn="0" w:oddVBand="0" w:evenVBand="0" w:oddHBand="0" w:evenHBand="0" w:firstRowFirstColumn="0" w:firstRowLastColumn="0" w:lastRowFirstColumn="0" w:lastRowLastColumn="0"/>
            </w:pPr>
            <w:r w:rsidRPr="00EE2C5B">
              <w:t>148.3</w:t>
            </w:r>
          </w:p>
        </w:tc>
      </w:tr>
    </w:tbl>
    <w:p w14:paraId="7AFA5968" w14:textId="4FF5BE15" w:rsidR="00464F52" w:rsidRPr="00B401A8" w:rsidRDefault="00464F52" w:rsidP="00CB78DC">
      <w:pPr>
        <w:spacing w:line="240" w:lineRule="auto"/>
        <w:jc w:val="left"/>
        <w:rPr>
          <w:highlight w:val="yellow"/>
        </w:rPr>
      </w:pPr>
    </w:p>
    <w:p w14:paraId="5477A51C" w14:textId="39D557AD" w:rsidR="00340C12" w:rsidRDefault="000D0D3F">
      <w:pPr>
        <w:spacing w:line="240" w:lineRule="auto"/>
        <w:jc w:val="left"/>
      </w:pPr>
      <w:r>
        <w:t xml:space="preserve">Settings of both precursor and product </w:t>
      </w:r>
      <w:r w:rsidRPr="000D0D3F">
        <w:rPr>
          <w:i/>
        </w:rPr>
        <w:t>m/z</w:t>
      </w:r>
      <w:r>
        <w:t xml:space="preserve">-values are specified in </w:t>
      </w:r>
      <w:r>
        <w:fldChar w:fldCharType="begin"/>
      </w:r>
      <w:r>
        <w:instrText xml:space="preserve"> REF _Ref128492576 \h </w:instrText>
      </w:r>
      <w:r>
        <w:fldChar w:fldCharType="separate"/>
      </w:r>
      <w:r w:rsidR="004531BF" w:rsidRPr="000D0D3F">
        <w:rPr>
          <w:b/>
        </w:rPr>
        <w:t xml:space="preserve">Table </w:t>
      </w:r>
      <w:r w:rsidR="004531BF">
        <w:rPr>
          <w:b/>
          <w:i/>
          <w:noProof/>
        </w:rPr>
        <w:t>26</w:t>
      </w:r>
      <w:r>
        <w:fldChar w:fldCharType="end"/>
      </w:r>
      <w:r>
        <w:t xml:space="preserve"> and are allowed to differ in the last digit if beneficial for the specific instrument quadrupole set-points.</w:t>
      </w:r>
    </w:p>
    <w:p w14:paraId="48914810" w14:textId="77777777" w:rsidR="00340C12" w:rsidRDefault="00340C12">
      <w:pPr>
        <w:spacing w:line="240" w:lineRule="auto"/>
        <w:jc w:val="left"/>
      </w:pPr>
      <w:r>
        <w:br w:type="page"/>
      </w:r>
    </w:p>
    <w:p w14:paraId="6309890A" w14:textId="77777777" w:rsidR="003829D7" w:rsidRPr="00B401A8" w:rsidRDefault="00D427AD" w:rsidP="00C7714A">
      <w:pPr>
        <w:pStyle w:val="Heading2"/>
      </w:pPr>
      <w:bookmarkStart w:id="101" w:name="_Ref126854544"/>
      <w:bookmarkStart w:id="102" w:name="_Toc167968014"/>
      <w:r w:rsidRPr="00B401A8">
        <w:lastRenderedPageBreak/>
        <w:t>System suit</w:t>
      </w:r>
      <w:r w:rsidR="003829D7" w:rsidRPr="00B401A8">
        <w:t>abilty test</w:t>
      </w:r>
      <w:bookmarkEnd w:id="101"/>
      <w:bookmarkEnd w:id="102"/>
    </w:p>
    <w:p w14:paraId="7FDB4056" w14:textId="25E306CA" w:rsidR="00464F52" w:rsidRPr="00B401A8" w:rsidRDefault="00E42337" w:rsidP="004531A0">
      <w:r w:rsidRPr="00B401A8">
        <w:t>Prior to every sequence acquired, a system suitability test (SST) is performed to do both</w:t>
      </w:r>
      <w:r w:rsidR="007F3059" w:rsidRPr="00B401A8">
        <w:t>,</w:t>
      </w:r>
      <w:r w:rsidRPr="00B401A8">
        <w:t xml:space="preserve"> check if the required performance level of the LC/MS-system is attainable</w:t>
      </w:r>
      <w:r w:rsidR="007F3059" w:rsidRPr="00B401A8">
        <w:t>,</w:t>
      </w:r>
      <w:r w:rsidRPr="00B401A8">
        <w:t xml:space="preserve"> and to provide data for the evaluation of long-term method performance.</w:t>
      </w:r>
    </w:p>
    <w:p w14:paraId="5A688D49" w14:textId="5DC2F524" w:rsidR="00E42337" w:rsidRPr="00B401A8" w:rsidRDefault="00E42337" w:rsidP="004531A0"/>
    <w:p w14:paraId="1B434B3C" w14:textId="08C88EAE" w:rsidR="00E42337" w:rsidRPr="00B401A8" w:rsidRDefault="00E42337" w:rsidP="004531A0">
      <w:r w:rsidRPr="00B401A8">
        <w:t>The SST samples SST1 and SST2 are prepared as described in section</w:t>
      </w:r>
      <w:r w:rsidR="00EE2C5B">
        <w:t xml:space="preserve"> </w:t>
      </w:r>
      <w:r w:rsidR="00EE2C5B">
        <w:fldChar w:fldCharType="begin"/>
      </w:r>
      <w:r w:rsidR="00EE2C5B">
        <w:instrText xml:space="preserve"> REF _Ref134434585 \n \h </w:instrText>
      </w:r>
      <w:r w:rsidR="00EE2C5B">
        <w:fldChar w:fldCharType="separate"/>
      </w:r>
      <w:r w:rsidR="00EE2C5B">
        <w:t>4.5.4</w:t>
      </w:r>
      <w:r w:rsidR="00EE2C5B">
        <w:fldChar w:fldCharType="end"/>
      </w:r>
      <w:r w:rsidRPr="00B401A8">
        <w:t>. Each samples contains ISTD, the potential interferent 3-epi-24</w:t>
      </w:r>
      <w:r w:rsidRPr="00B401A8">
        <w:rPr>
          <w:i/>
        </w:rPr>
        <w:t>(R),</w:t>
      </w:r>
      <w:r w:rsidRPr="00B401A8">
        <w:t>25-(OH)</w:t>
      </w:r>
      <w:r w:rsidRPr="00B401A8">
        <w:rPr>
          <w:vertAlign w:val="subscript"/>
        </w:rPr>
        <w:t>2</w:t>
      </w:r>
      <w:r w:rsidR="0071722D">
        <w:t>-D2</w:t>
      </w:r>
      <w:r w:rsidRPr="00B401A8">
        <w:t xml:space="preserve"> and the analyte 24</w:t>
      </w:r>
      <w:r w:rsidRPr="00B401A8">
        <w:rPr>
          <w:i/>
        </w:rPr>
        <w:t>(R),</w:t>
      </w:r>
      <w:r w:rsidRPr="00B401A8">
        <w:t>25-(OH)</w:t>
      </w:r>
      <w:r w:rsidRPr="00B401A8">
        <w:rPr>
          <w:vertAlign w:val="subscript"/>
        </w:rPr>
        <w:t>2</w:t>
      </w:r>
      <w:r w:rsidR="0071722D">
        <w:t>-D2</w:t>
      </w:r>
      <w:r w:rsidRPr="00B401A8">
        <w:t xml:space="preserve"> at the approximate concentrations of Cal 1 for SST1 and Cal 8 for SST2, respectively.</w:t>
      </w:r>
    </w:p>
    <w:p w14:paraId="6AD6E9F1" w14:textId="77777777" w:rsidR="00E662C8" w:rsidRPr="00B401A8" w:rsidRDefault="00E662C8" w:rsidP="004531A0"/>
    <w:p w14:paraId="12220CB8" w14:textId="605DC811" w:rsidR="00434CC4" w:rsidRDefault="007F3059" w:rsidP="004531A0">
      <w:r w:rsidRPr="00B401A8">
        <w:t xml:space="preserve">After sufficient equilibration of the LC-system and columns utilized (see section </w:t>
      </w:r>
      <w:r w:rsidRPr="00B401A8">
        <w:fldChar w:fldCharType="begin"/>
      </w:r>
      <w:r w:rsidRPr="00B401A8">
        <w:instrText xml:space="preserve"> REF _Ref126851829 \r \h </w:instrText>
      </w:r>
      <w:r w:rsidR="004531A0" w:rsidRPr="00B401A8">
        <w:instrText xml:space="preserve"> \* MERGEFORMAT </w:instrText>
      </w:r>
      <w:r w:rsidRPr="00B401A8">
        <w:fldChar w:fldCharType="separate"/>
      </w:r>
      <w:r w:rsidR="004531BF">
        <w:t>6.5</w:t>
      </w:r>
      <w:r w:rsidRPr="00B401A8">
        <w:fldChar w:fldCharType="end"/>
      </w:r>
      <w:r w:rsidRPr="00B401A8">
        <w:t>)</w:t>
      </w:r>
      <w:r w:rsidR="00E662C8" w:rsidRPr="00B401A8">
        <w:t>, 15 µL each of SST1, SST2, and of a solvent blank (80% MeOH</w:t>
      </w:r>
      <w:r w:rsidR="00E662C8" w:rsidRPr="00B401A8">
        <w:rPr>
          <w:vertAlign w:val="subscript"/>
        </w:rPr>
        <w:t>(aq)</w:t>
      </w:r>
      <w:r w:rsidR="00E662C8" w:rsidRPr="00B401A8">
        <w:t>, SST bla</w:t>
      </w:r>
      <w:r w:rsidR="003C4E06" w:rsidRPr="00B401A8">
        <w:t>nk</w:t>
      </w:r>
      <w:r w:rsidR="00E662C8" w:rsidRPr="00B401A8">
        <w:t>)</w:t>
      </w:r>
      <w:r w:rsidR="00950003">
        <w:t xml:space="preserve"> </w:t>
      </w:r>
      <w:r w:rsidR="00E662C8" w:rsidRPr="00B401A8">
        <w:t>are injected</w:t>
      </w:r>
      <w:r w:rsidR="003C4E06" w:rsidRPr="00B401A8">
        <w:t xml:space="preserve"> </w:t>
      </w:r>
      <w:r w:rsidR="0070168F" w:rsidRPr="00B401A8">
        <w:t>back to back</w:t>
      </w:r>
      <w:r w:rsidR="00E662C8" w:rsidRPr="00B401A8">
        <w:t xml:space="preserve"> </w:t>
      </w:r>
      <w:r w:rsidR="00950003">
        <w:t>in the sequence SST1, SST2, and SST blank</w:t>
      </w:r>
      <w:r w:rsidR="00950003" w:rsidRPr="00B401A8">
        <w:t xml:space="preserve"> </w:t>
      </w:r>
      <w:r w:rsidR="00E662C8" w:rsidRPr="00B401A8">
        <w:t>with the LC-MS-method used for analysis.</w:t>
      </w:r>
    </w:p>
    <w:p w14:paraId="2C422865" w14:textId="77777777" w:rsidR="008F7862" w:rsidRPr="00B401A8" w:rsidRDefault="008F7862" w:rsidP="004531A0"/>
    <w:p w14:paraId="0F4B340F" w14:textId="793F3FC3" w:rsidR="0075248A" w:rsidRPr="00B401A8" w:rsidRDefault="00E662C8" w:rsidP="004531A0">
      <w:r w:rsidRPr="00B401A8">
        <w:t>The acceptance criteria for the SST are as follows:</w:t>
      </w:r>
    </w:p>
    <w:p w14:paraId="5E9A81C7" w14:textId="46448541" w:rsidR="00E662C8" w:rsidRPr="00B401A8" w:rsidRDefault="00E662C8" w:rsidP="004531A0">
      <w:pPr>
        <w:pStyle w:val="ListParagraph"/>
        <w:numPr>
          <w:ilvl w:val="0"/>
          <w:numId w:val="33"/>
        </w:numPr>
      </w:pPr>
      <w:r w:rsidRPr="00B401A8">
        <w:t>The retention time of the analyte quantifier transition signal is d</w:t>
      </w:r>
      <w:r w:rsidR="008F7862">
        <w:t>etermined for both SST1 and SST2</w:t>
      </w:r>
      <w:r w:rsidRPr="00B401A8">
        <w:t>. To pass, the retention time</w:t>
      </w:r>
      <w:r w:rsidR="003C4E06" w:rsidRPr="00B401A8">
        <w:t>s in both samples</w:t>
      </w:r>
      <w:r w:rsidRPr="00B401A8">
        <w:t xml:space="preserve"> ha</w:t>
      </w:r>
      <w:r w:rsidR="003C4E06" w:rsidRPr="00B401A8">
        <w:t>ve</w:t>
      </w:r>
      <w:r w:rsidRPr="00B401A8">
        <w:t xml:space="preserve"> to be </w:t>
      </w:r>
      <w:r w:rsidR="00EE2C5B" w:rsidRPr="00EE2C5B">
        <w:rPr>
          <w:b/>
        </w:rPr>
        <w:t>9.9</w:t>
      </w:r>
      <w:r w:rsidRPr="00EE2C5B">
        <w:rPr>
          <w:b/>
        </w:rPr>
        <w:t> ± 0.6 min</w:t>
      </w:r>
      <w:r w:rsidRPr="00EE2C5B">
        <w:t>.</w:t>
      </w:r>
    </w:p>
    <w:p w14:paraId="333B394A" w14:textId="4DCB8EA2" w:rsidR="00E662C8" w:rsidRPr="00B401A8" w:rsidRDefault="00E662C8" w:rsidP="004531A0">
      <w:pPr>
        <w:pStyle w:val="ListParagraph"/>
        <w:numPr>
          <w:ilvl w:val="0"/>
          <w:numId w:val="33"/>
        </w:numPr>
      </w:pPr>
      <w:r w:rsidRPr="00B401A8">
        <w:t>Separation from the potential interferent 3-epi-24</w:t>
      </w:r>
      <w:r w:rsidRPr="00B401A8">
        <w:rPr>
          <w:i/>
        </w:rPr>
        <w:t>(R),</w:t>
      </w:r>
      <w:r w:rsidRPr="00B401A8">
        <w:t>25-(OH)</w:t>
      </w:r>
      <w:r w:rsidRPr="00B401A8">
        <w:rPr>
          <w:vertAlign w:val="subscript"/>
        </w:rPr>
        <w:t>2</w:t>
      </w:r>
      <w:r w:rsidR="0071722D">
        <w:t>-D2</w:t>
      </w:r>
      <w:r w:rsidRPr="00B401A8">
        <w:t xml:space="preserve"> </w:t>
      </w:r>
      <w:r w:rsidR="00FF18C6">
        <w:t>in the 2</w:t>
      </w:r>
      <w:r w:rsidR="00FF18C6" w:rsidRPr="00FF18C6">
        <w:rPr>
          <w:vertAlign w:val="superscript"/>
        </w:rPr>
        <w:t>nd</w:t>
      </w:r>
      <w:r w:rsidR="00FF18C6">
        <w:t xml:space="preserve"> dimension </w:t>
      </w:r>
      <w:r w:rsidRPr="00B401A8">
        <w:t>has to be shown by calculation of the resolution</w:t>
      </w:r>
      <w:r w:rsidR="003C4E06" w:rsidRPr="00B401A8">
        <w:t xml:space="preserve"> R</w:t>
      </w:r>
      <w:r w:rsidR="003C4E06" w:rsidRPr="00B401A8">
        <w:rPr>
          <w:vertAlign w:val="subscript"/>
        </w:rPr>
        <w:t>EP</w:t>
      </w:r>
      <w:r w:rsidRPr="00B401A8">
        <w:t xml:space="preserve"> in both SST1 and SST2</w:t>
      </w:r>
      <w:r w:rsidR="003C4E06" w:rsidRPr="00B401A8">
        <w:t xml:space="preserve"> after the EP formula:</w:t>
      </w:r>
    </w:p>
    <w:p w14:paraId="4254508F" w14:textId="4566A8F0" w:rsidR="003C4E06" w:rsidRPr="00B401A8" w:rsidRDefault="00E3186A" w:rsidP="004531A0">
      <w:pPr>
        <w:pStyle w:val="ListParagraph"/>
      </w:pPr>
      <m:oMathPara>
        <m:oMath>
          <m:sSub>
            <m:sSubPr>
              <m:ctrlPr>
                <w:rPr>
                  <w:rFonts w:ascii="Cambria Math" w:hAnsi="Cambria Math"/>
                  <w:i/>
                </w:rPr>
              </m:ctrlPr>
            </m:sSubPr>
            <m:e>
              <m:r>
                <w:rPr>
                  <w:rFonts w:ascii="Cambria Math" w:hAnsi="Cambria Math"/>
                </w:rPr>
                <m:t>R</m:t>
              </m:r>
            </m:e>
            <m:sub>
              <m:r>
                <w:rPr>
                  <w:rFonts w:ascii="Cambria Math" w:hAnsi="Cambria Math"/>
                </w:rPr>
                <m:t>EP</m:t>
              </m:r>
            </m:sub>
          </m:sSub>
          <m:r>
            <w:rPr>
              <w:rFonts w:ascii="Cambria Math" w:hAnsi="Cambria Math"/>
            </w:rPr>
            <m:t>=1.18</m:t>
          </m:r>
          <m:f>
            <m:fPr>
              <m:ctrlPr>
                <w:rPr>
                  <w:rFonts w:ascii="Cambria Math" w:hAnsi="Cambria Math"/>
                  <w:i/>
                </w:rPr>
              </m:ctrlPr>
            </m:fPr>
            <m:num>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R</m:t>
                      </m:r>
                    </m:e>
                    <m:sub>
                      <m:r>
                        <w:rPr>
                          <w:rFonts w:ascii="Cambria Math" w:hAnsi="Cambria Math"/>
                        </w:rPr>
                        <m:t>2</m:t>
                      </m:r>
                    </m:sub>
                  </m:sSub>
                </m:sub>
              </m:sSub>
              <m:r>
                <w:rPr>
                  <w:rFonts w:ascii="Cambria Math" w:hAnsi="Cambria Math"/>
                </w:rPr>
                <m:t>-</m:t>
              </m:r>
              <m:sSub>
                <m:sSubPr>
                  <m:ctrlPr>
                    <w:rPr>
                      <w:rFonts w:ascii="Cambria Math" w:hAnsi="Cambria Math"/>
                      <w:i/>
                    </w:rPr>
                  </m:ctrlPr>
                </m:sSubPr>
                <m:e>
                  <m:r>
                    <w:rPr>
                      <w:rFonts w:ascii="Cambria Math" w:hAnsi="Cambria Math"/>
                    </w:rPr>
                    <m:t xml:space="preserve"> t</m:t>
                  </m:r>
                </m:e>
                <m:sub>
                  <m:sSub>
                    <m:sSubPr>
                      <m:ctrlPr>
                        <w:rPr>
                          <w:rFonts w:ascii="Cambria Math" w:hAnsi="Cambria Math"/>
                          <w:i/>
                        </w:rPr>
                      </m:ctrlPr>
                    </m:sSubPr>
                    <m:e>
                      <m:r>
                        <w:rPr>
                          <w:rFonts w:ascii="Cambria Math" w:hAnsi="Cambria Math"/>
                        </w:rPr>
                        <m:t>R</m:t>
                      </m:r>
                    </m:e>
                    <m:sub>
                      <m:r>
                        <w:rPr>
                          <w:rFonts w:ascii="Cambria Math" w:hAnsi="Cambria Math"/>
                        </w:rPr>
                        <m:t>1</m:t>
                      </m:r>
                    </m:sub>
                  </m:sSub>
                </m:sub>
              </m:sSub>
            </m:num>
            <m:den>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50</m:t>
                      </m:r>
                    </m:e>
                    <m:sub>
                      <m:r>
                        <w:rPr>
                          <w:rFonts w:ascii="Cambria Math" w:hAnsi="Cambria Math"/>
                        </w:rPr>
                        <m:t>2</m:t>
                      </m:r>
                    </m:sub>
                  </m:sSub>
                </m:sub>
              </m:sSub>
              <m:r>
                <w:rPr>
                  <w:rFonts w:ascii="Cambria Math" w:hAnsi="Cambria Math"/>
                </w:rPr>
                <m:t xml:space="preserve">+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50</m:t>
                      </m:r>
                    </m:e>
                    <m:sub>
                      <m:r>
                        <w:rPr>
                          <w:rFonts w:ascii="Cambria Math" w:hAnsi="Cambria Math"/>
                        </w:rPr>
                        <m:t>1</m:t>
                      </m:r>
                    </m:sub>
                  </m:sSub>
                </m:sub>
              </m:sSub>
            </m:den>
          </m:f>
        </m:oMath>
      </m:oMathPara>
    </w:p>
    <w:p w14:paraId="0E6BD6DB" w14:textId="621C3969" w:rsidR="003C4E06" w:rsidRPr="00B401A8" w:rsidRDefault="003C4E06" w:rsidP="004531A0">
      <w:pPr>
        <w:pStyle w:val="ListParagraph"/>
      </w:pPr>
      <w:r w:rsidRPr="00B401A8">
        <w:t xml:space="preserve">with </w:t>
      </w:r>
      <m:oMath>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R</m:t>
                </m:r>
              </m:e>
              <m:sub>
                <m:r>
                  <w:rPr>
                    <w:rFonts w:ascii="Cambria Math" w:hAnsi="Cambria Math"/>
                  </w:rPr>
                  <m:t>1,2</m:t>
                </m:r>
              </m:sub>
            </m:sSub>
          </m:sub>
        </m:sSub>
      </m:oMath>
      <w:r w:rsidRPr="00B401A8">
        <w:t xml:space="preserve"> = retention time of peak 1 and 2, respectively; and </w:t>
      </w:r>
      <m:oMath>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50</m:t>
                </m:r>
              </m:e>
              <m:sub>
                <m:r>
                  <w:rPr>
                    <w:rFonts w:ascii="Cambria Math" w:hAnsi="Cambria Math"/>
                  </w:rPr>
                  <m:t>1,2</m:t>
                </m:r>
              </m:sub>
            </m:sSub>
          </m:sub>
        </m:sSub>
      </m:oMath>
      <w:r w:rsidRPr="00B401A8">
        <w:t>= peak width at 50% peak height of peak 1 and 2, respectively.</w:t>
      </w:r>
    </w:p>
    <w:p w14:paraId="6FD36222" w14:textId="2C2001D9" w:rsidR="003C4E06" w:rsidRPr="00B401A8" w:rsidRDefault="003C4E06" w:rsidP="004531A0">
      <w:pPr>
        <w:pStyle w:val="ListParagraph"/>
      </w:pPr>
      <w:r w:rsidRPr="00B401A8">
        <w:t xml:space="preserve">The calculated resolutions have to be </w:t>
      </w:r>
      <w:r w:rsidRPr="008F7862">
        <w:rPr>
          <w:b/>
        </w:rPr>
        <w:t>R</w:t>
      </w:r>
      <w:r w:rsidRPr="008F7862">
        <w:rPr>
          <w:b/>
          <w:vertAlign w:val="subscript"/>
        </w:rPr>
        <w:t xml:space="preserve">EP </w:t>
      </w:r>
      <w:r w:rsidRPr="008F7862">
        <w:rPr>
          <w:b/>
        </w:rPr>
        <w:t>≥ 1.5</w:t>
      </w:r>
      <w:r w:rsidRPr="00B401A8">
        <w:t xml:space="preserve"> in both SST1 and SST2 to pass the criterion.</w:t>
      </w:r>
    </w:p>
    <w:p w14:paraId="0A7E0977" w14:textId="51E8B8F3" w:rsidR="00E662C8" w:rsidRPr="00B401A8" w:rsidRDefault="00E662C8" w:rsidP="004531A0">
      <w:pPr>
        <w:pStyle w:val="ListParagraph"/>
        <w:numPr>
          <w:ilvl w:val="0"/>
          <w:numId w:val="33"/>
        </w:numPr>
      </w:pPr>
      <w:r w:rsidRPr="00B401A8">
        <w:t xml:space="preserve">S/N ratio of the analyte quantifier transition in SST1 is determined (see section </w:t>
      </w:r>
      <w:r w:rsidRPr="00B401A8">
        <w:fldChar w:fldCharType="begin"/>
      </w:r>
      <w:r w:rsidRPr="00B401A8">
        <w:instrText xml:space="preserve"> REF _Ref126852212 \r \h </w:instrText>
      </w:r>
      <w:r w:rsidR="004531A0" w:rsidRPr="00B401A8">
        <w:instrText xml:space="preserve"> \* MERGEFORMAT </w:instrText>
      </w:r>
      <w:r w:rsidRPr="00B401A8">
        <w:fldChar w:fldCharType="separate"/>
      </w:r>
      <w:r w:rsidR="004531BF">
        <w:t>7</w:t>
      </w:r>
      <w:r w:rsidRPr="00B401A8">
        <w:fldChar w:fldCharType="end"/>
      </w:r>
      <w:r w:rsidRPr="00B401A8">
        <w:t xml:space="preserve">). To pass, </w:t>
      </w:r>
      <w:r w:rsidR="00FA371F">
        <w:t xml:space="preserve">the determined </w:t>
      </w:r>
      <w:r w:rsidR="00FA371F" w:rsidRPr="008F7862">
        <w:rPr>
          <w:b/>
        </w:rPr>
        <w:t>S/N</w:t>
      </w:r>
      <w:r w:rsidR="00FA371F">
        <w:t xml:space="preserve"> has to </w:t>
      </w:r>
      <w:r w:rsidR="00FA371F" w:rsidRPr="006C2169">
        <w:t xml:space="preserve">be </w:t>
      </w:r>
      <w:r w:rsidR="00FA371F" w:rsidRPr="006C2169">
        <w:rPr>
          <w:b/>
        </w:rPr>
        <w:t xml:space="preserve">≥ </w:t>
      </w:r>
      <w:r w:rsidR="00F42C4D">
        <w:rPr>
          <w:b/>
        </w:rPr>
        <w:t>2</w:t>
      </w:r>
      <w:r w:rsidR="00FA371F" w:rsidRPr="006C2169">
        <w:rPr>
          <w:b/>
        </w:rPr>
        <w:t>5</w:t>
      </w:r>
      <w:r w:rsidRPr="006C2169">
        <w:rPr>
          <w:b/>
        </w:rPr>
        <w:t>0</w:t>
      </w:r>
      <w:r w:rsidRPr="006C2169">
        <w:t>.</w:t>
      </w:r>
    </w:p>
    <w:p w14:paraId="3D318A99" w14:textId="69C3BA4C" w:rsidR="00E662C8" w:rsidRPr="00B401A8" w:rsidRDefault="00FA371F" w:rsidP="004531A0">
      <w:pPr>
        <w:pStyle w:val="ListParagraph"/>
        <w:numPr>
          <w:ilvl w:val="0"/>
          <w:numId w:val="33"/>
        </w:numPr>
      </w:pPr>
      <w:r w:rsidRPr="00B401A8">
        <w:t>Potential</w:t>
      </w:r>
      <w:r w:rsidR="0070168F" w:rsidRPr="00B401A8">
        <w:t xml:space="preserve"> carry-over is assessed</w:t>
      </w:r>
      <w:r w:rsidR="003C4E06" w:rsidRPr="00B401A8">
        <w:t xml:space="preserve"> by determining the analyte quantifier transition signal area at the specified retention time in the SST blank sample. To pass this criterion, the area has to be </w:t>
      </w:r>
      <w:r w:rsidR="003C4E06" w:rsidRPr="008F7862">
        <w:rPr>
          <w:b/>
        </w:rPr>
        <w:t xml:space="preserve">≤ 20% of </w:t>
      </w:r>
      <w:r w:rsidR="003C4E06" w:rsidRPr="00B401A8">
        <w:t xml:space="preserve">the analyte quantifier area determined in </w:t>
      </w:r>
      <w:r w:rsidR="003C4E06" w:rsidRPr="008F7862">
        <w:rPr>
          <w:b/>
        </w:rPr>
        <w:t>SST1</w:t>
      </w:r>
      <w:r w:rsidR="003C4E06" w:rsidRPr="00B401A8">
        <w:t>.</w:t>
      </w:r>
    </w:p>
    <w:p w14:paraId="7580514C" w14:textId="77777777" w:rsidR="003C4E06" w:rsidRPr="00B401A8" w:rsidRDefault="003C4E06" w:rsidP="004531A0"/>
    <w:p w14:paraId="1A4D596A" w14:textId="5625CC9A" w:rsidR="0075248A" w:rsidRPr="00B401A8" w:rsidRDefault="003C4E06" w:rsidP="004531A0">
      <w:r w:rsidRPr="00B401A8">
        <w:t>If all criteria are fulfilled, system suitability is shown and measurements can be started. If one or more criteria are not fulfilled, system performance has to be assessed and performance has to be improved, e.g. by changing colum</w:t>
      </w:r>
      <w:r w:rsidR="00FF18C6">
        <w:t>ns, readjusting the heart-cut,</w:t>
      </w:r>
      <w:r w:rsidRPr="00B401A8">
        <w:t xml:space="preserve"> tuning the source- and MS-parameters</w:t>
      </w:r>
      <w:r w:rsidR="00FF18C6">
        <w:t xml:space="preserve"> or performing system maintenance according to the manufacturer</w:t>
      </w:r>
      <w:r w:rsidRPr="00B401A8">
        <w:t>. Only if the SST is passed, measurements can begin.</w:t>
      </w:r>
    </w:p>
    <w:p w14:paraId="19401F2D" w14:textId="77777777" w:rsidR="004F154B" w:rsidRPr="00B401A8" w:rsidRDefault="00464F52" w:rsidP="00C7714A">
      <w:pPr>
        <w:pStyle w:val="Heading2"/>
      </w:pPr>
      <w:bookmarkStart w:id="103" w:name="_Toc167968015"/>
      <w:r w:rsidRPr="00B401A8">
        <w:t>System maintenance</w:t>
      </w:r>
      <w:bookmarkEnd w:id="103"/>
    </w:p>
    <w:p w14:paraId="6F9B1224" w14:textId="44DACDE8" w:rsidR="00DB5922" w:rsidRPr="00B401A8" w:rsidRDefault="00464F52" w:rsidP="004F6991">
      <w:r w:rsidRPr="00B401A8">
        <w:t xml:space="preserve">After analysis is finished, the whole system, including columns, is flushed with 80% </w:t>
      </w:r>
      <w:r w:rsidR="00150C16" w:rsidRPr="00B401A8">
        <w:t>methanol</w:t>
      </w:r>
      <w:r w:rsidR="00950003" w:rsidRPr="00950003">
        <w:rPr>
          <w:vertAlign w:val="subscript"/>
        </w:rPr>
        <w:t>(aq)</w:t>
      </w:r>
      <w:r w:rsidR="00150C16" w:rsidRPr="00B401A8">
        <w:t xml:space="preserve"> </w:t>
      </w:r>
      <w:r w:rsidRPr="00B401A8">
        <w:t xml:space="preserve">for </w:t>
      </w:r>
      <w:r w:rsidR="00E42337" w:rsidRPr="00B401A8">
        <w:t>at least 15 </w:t>
      </w:r>
      <w:r w:rsidRPr="00B401A8">
        <w:t>min.</w:t>
      </w:r>
      <w:r w:rsidR="00EE2C5B">
        <w:t xml:space="preserve"> Columns are stored in 98% </w:t>
      </w:r>
      <w:r w:rsidR="00EE2C5B" w:rsidRPr="00B401A8">
        <w:t>methanol</w:t>
      </w:r>
      <w:r w:rsidR="00EE2C5B" w:rsidRPr="00950003">
        <w:rPr>
          <w:vertAlign w:val="subscript"/>
        </w:rPr>
        <w:t>(aq)</w:t>
      </w:r>
      <w:r w:rsidR="00EE2C5B">
        <w:rPr>
          <w:vertAlign w:val="subscript"/>
        </w:rPr>
        <w:t>.</w:t>
      </w:r>
      <w:r w:rsidR="00DB5922" w:rsidRPr="00B401A8">
        <w:br w:type="page"/>
      </w:r>
    </w:p>
    <w:p w14:paraId="21C1B75B" w14:textId="77777777" w:rsidR="00464F52" w:rsidRPr="00B401A8" w:rsidRDefault="00464F52" w:rsidP="00C7714A">
      <w:pPr>
        <w:pStyle w:val="Heading2"/>
      </w:pPr>
      <w:bookmarkStart w:id="104" w:name="_Ref126856836"/>
      <w:bookmarkStart w:id="105" w:name="_Toc167968016"/>
      <w:r w:rsidRPr="00B401A8">
        <w:lastRenderedPageBreak/>
        <w:t>Calibration</w:t>
      </w:r>
      <w:bookmarkEnd w:id="104"/>
      <w:bookmarkEnd w:id="105"/>
    </w:p>
    <w:p w14:paraId="1FA3F50D" w14:textId="0277B1E4" w:rsidR="00464F52" w:rsidRPr="00B401A8" w:rsidRDefault="00F61E3A" w:rsidP="00464F52">
      <w:r w:rsidRPr="00B401A8">
        <w:t>Calibration is done utilizing the calibrators</w:t>
      </w:r>
      <w:r w:rsidR="004531A0" w:rsidRPr="00B401A8">
        <w:t xml:space="preserve"> Cal 1 – Cal 8</w:t>
      </w:r>
      <w:r w:rsidR="00464F52" w:rsidRPr="00B401A8">
        <w:t xml:space="preserve"> prep</w:t>
      </w:r>
      <w:r w:rsidR="003F5A46" w:rsidRPr="00B401A8">
        <w:t>ared as described in sectio</w:t>
      </w:r>
      <w:r w:rsidRPr="00B401A8">
        <w:t xml:space="preserve">n </w:t>
      </w:r>
      <w:r w:rsidRPr="00B401A8">
        <w:fldChar w:fldCharType="begin"/>
      </w:r>
      <w:r w:rsidRPr="00B401A8">
        <w:instrText xml:space="preserve"> REF _Ref37062409 \r \h </w:instrText>
      </w:r>
      <w:r w:rsidR="00B401A8">
        <w:instrText xml:space="preserve"> \* MERGEFORMAT </w:instrText>
      </w:r>
      <w:r w:rsidRPr="00B401A8">
        <w:fldChar w:fldCharType="separate"/>
      </w:r>
      <w:r w:rsidR="004531BF">
        <w:t>4.3.4</w:t>
      </w:r>
      <w:r w:rsidRPr="00B401A8">
        <w:fldChar w:fldCharType="end"/>
      </w:r>
      <w:r w:rsidR="003F5A46" w:rsidRPr="00B401A8">
        <w:t>.</w:t>
      </w:r>
      <w:r w:rsidR="00464F52" w:rsidRPr="00B401A8">
        <w:t xml:space="preserve"> </w:t>
      </w:r>
      <w:r w:rsidRPr="00B401A8">
        <w:t xml:space="preserve">Calibrators are measured in increasing concentration to yield a calibrator block, and two injections of the same calibrators are </w:t>
      </w:r>
      <w:r w:rsidR="004531A0" w:rsidRPr="00B401A8">
        <w:t>done</w:t>
      </w:r>
      <w:r w:rsidRPr="00B401A8">
        <w:t xml:space="preserve">: one prior and one after the samples to be measured (see section </w:t>
      </w:r>
      <w:r w:rsidRPr="00B401A8">
        <w:fldChar w:fldCharType="begin"/>
      </w:r>
      <w:r w:rsidRPr="00B401A8">
        <w:instrText xml:space="preserve"> REF _Ref126853690 \r \h </w:instrText>
      </w:r>
      <w:r w:rsidR="00B401A8">
        <w:instrText xml:space="preserve"> \* MERGEFORMAT </w:instrText>
      </w:r>
      <w:r w:rsidRPr="00B401A8">
        <w:fldChar w:fldCharType="separate"/>
      </w:r>
      <w:r w:rsidR="004531BF">
        <w:t>6.5</w:t>
      </w:r>
      <w:r w:rsidRPr="00B401A8">
        <w:fldChar w:fldCharType="end"/>
      </w:r>
      <w:r w:rsidRPr="00B401A8">
        <w:t>).</w:t>
      </w:r>
    </w:p>
    <w:p w14:paraId="37687D28" w14:textId="77777777" w:rsidR="00F61E3A" w:rsidRPr="00B401A8" w:rsidRDefault="00F61E3A" w:rsidP="00464F52"/>
    <w:p w14:paraId="579702EE" w14:textId="17FC772D" w:rsidR="00F61E3A" w:rsidRPr="00B401A8" w:rsidRDefault="00F61E3A" w:rsidP="00464F52">
      <w:pPr>
        <w:rPr>
          <w:color w:val="000000" w:themeColor="text1"/>
        </w:rPr>
      </w:pPr>
      <w:r w:rsidRPr="00B401A8">
        <w:rPr>
          <w:color w:val="000000" w:themeColor="text1"/>
        </w:rPr>
        <w:t>The calibration function</w:t>
      </w:r>
      <w:r w:rsidR="00464F52" w:rsidRPr="00B401A8">
        <w:rPr>
          <w:color w:val="000000" w:themeColor="text1"/>
        </w:rPr>
        <w:t xml:space="preserve"> </w:t>
      </w:r>
      <w:r w:rsidR="00A56FF4" w:rsidRPr="00B401A8">
        <w:rPr>
          <w:color w:val="000000" w:themeColor="text1"/>
        </w:rPr>
        <w:t xml:space="preserve">is </w:t>
      </w:r>
      <w:r w:rsidR="00464F52" w:rsidRPr="00B401A8">
        <w:rPr>
          <w:color w:val="000000" w:themeColor="text1"/>
        </w:rPr>
        <w:t xml:space="preserve">obtained by </w:t>
      </w:r>
      <w:r w:rsidRPr="00B401A8">
        <w:rPr>
          <w:color w:val="000000" w:themeColor="text1"/>
        </w:rPr>
        <w:t>fitting a quadratic model by linear regression, using the effective analyte concentrations (c</w:t>
      </w:r>
      <w:r w:rsidRPr="00B401A8">
        <w:rPr>
          <w:color w:val="000000" w:themeColor="text1"/>
          <w:vertAlign w:val="subscript"/>
        </w:rPr>
        <w:t>A</w:t>
      </w:r>
      <w:r w:rsidRPr="00B401A8">
        <w:rPr>
          <w:color w:val="000000" w:themeColor="text1"/>
        </w:rPr>
        <w:t>) as the x-values</w:t>
      </w:r>
      <w:r w:rsidR="004531A0" w:rsidRPr="00B401A8">
        <w:rPr>
          <w:color w:val="000000" w:themeColor="text1"/>
        </w:rPr>
        <w:t xml:space="preserve"> </w:t>
      </w:r>
      <w:r w:rsidRPr="00B401A8">
        <w:rPr>
          <w:color w:val="000000" w:themeColor="text1"/>
        </w:rPr>
        <w:t xml:space="preserve">and the area ratios </w:t>
      </w:r>
      <m:oMath>
        <m:r>
          <w:rPr>
            <w:rFonts w:ascii="Cambria Math" w:hAnsi="Cambria Math"/>
            <w:color w:val="000000" w:themeColor="text1"/>
          </w:rPr>
          <m:t xml:space="preserve">AR= </m:t>
        </m:r>
        <m:f>
          <m:fPr>
            <m:ctrlPr>
              <w:rPr>
                <w:rFonts w:ascii="Cambria Math" w:hAnsi="Cambria Math"/>
                <w:i/>
                <w:color w:val="000000" w:themeColor="text1"/>
              </w:rPr>
            </m:ctrlPr>
          </m:fPr>
          <m:num>
            <m:r>
              <w:rPr>
                <w:rFonts w:ascii="Cambria Math" w:hAnsi="Cambria Math"/>
                <w:color w:val="000000" w:themeColor="text1"/>
              </w:rPr>
              <m:t>analyte quantifier area</m:t>
            </m:r>
          </m:num>
          <m:den>
            <m:r>
              <w:rPr>
                <w:rFonts w:ascii="Cambria Math" w:hAnsi="Cambria Math"/>
                <w:color w:val="000000" w:themeColor="text1"/>
              </w:rPr>
              <m:t>ISTD quantifier area</m:t>
            </m:r>
          </m:den>
        </m:f>
      </m:oMath>
      <w:r w:rsidRPr="00B401A8">
        <w:rPr>
          <w:color w:val="000000" w:themeColor="text1"/>
        </w:rPr>
        <w:t xml:space="preserve">  </w:t>
      </w:r>
      <w:r w:rsidR="004531A0" w:rsidRPr="00B401A8">
        <w:rPr>
          <w:color w:val="000000" w:themeColor="text1"/>
        </w:rPr>
        <w:t xml:space="preserve">from both injections </w:t>
      </w:r>
      <w:r w:rsidRPr="00B401A8">
        <w:rPr>
          <w:color w:val="000000" w:themeColor="text1"/>
        </w:rPr>
        <w:t>as y-values.</w:t>
      </w:r>
      <w:r w:rsidR="004531A0" w:rsidRPr="00B401A8">
        <w:rPr>
          <w:color w:val="000000" w:themeColor="text1"/>
        </w:rPr>
        <w:t xml:space="preserve"> Effective analyte concentrations</w:t>
      </w:r>
      <w:r w:rsidR="0034746F">
        <w:rPr>
          <w:color w:val="000000" w:themeColor="text1"/>
        </w:rPr>
        <w:t>, incorporating purity and the exact amount weighed in,</w:t>
      </w:r>
      <w:r w:rsidR="004531A0" w:rsidRPr="00B401A8">
        <w:rPr>
          <w:color w:val="000000" w:themeColor="text1"/>
        </w:rPr>
        <w:t xml:space="preserve"> have to be entered with 5 significant figures into the software used for linear regression.</w:t>
      </w:r>
      <w:r w:rsidRPr="00B401A8">
        <w:rPr>
          <w:color w:val="000000" w:themeColor="text1"/>
        </w:rPr>
        <w:t xml:space="preserve"> The linear regression is weighted with the factor 1/c</w:t>
      </w:r>
      <w:r w:rsidRPr="00B401A8">
        <w:rPr>
          <w:color w:val="000000" w:themeColor="text1"/>
          <w:vertAlign w:val="subscript"/>
        </w:rPr>
        <w:t>A</w:t>
      </w:r>
      <w:r w:rsidRPr="00B401A8">
        <w:rPr>
          <w:color w:val="000000" w:themeColor="text1"/>
        </w:rPr>
        <w:t xml:space="preserve">², and the fit is not forced through the origin. This results in the calibration function: </w:t>
      </w:r>
    </w:p>
    <w:p w14:paraId="241F96EE" w14:textId="77777777" w:rsidR="004531A0" w:rsidRPr="00B401A8" w:rsidRDefault="004531A0" w:rsidP="00464F52">
      <w:pPr>
        <w:rPr>
          <w:color w:val="000000" w:themeColor="text1"/>
        </w:rPr>
      </w:pPr>
    </w:p>
    <w:p w14:paraId="678148CF" w14:textId="6F142FC0" w:rsidR="004531A0" w:rsidRPr="00B401A8" w:rsidRDefault="00F61E3A" w:rsidP="004531A0">
      <w:pPr>
        <w:jc w:val="center"/>
        <w:rPr>
          <w:color w:val="000000" w:themeColor="text1"/>
        </w:rPr>
      </w:pPr>
      <w:r w:rsidRPr="00B401A8">
        <w:rPr>
          <w:color w:val="000000" w:themeColor="text1"/>
        </w:rPr>
        <w:t>AR = a * c</w:t>
      </w:r>
      <w:r w:rsidRPr="00B401A8">
        <w:rPr>
          <w:color w:val="000000" w:themeColor="text1"/>
          <w:vertAlign w:val="subscript"/>
        </w:rPr>
        <w:t>A</w:t>
      </w:r>
      <w:r w:rsidRPr="00B401A8">
        <w:rPr>
          <w:color w:val="000000" w:themeColor="text1"/>
        </w:rPr>
        <w:t>² + b * c</w:t>
      </w:r>
      <w:r w:rsidRPr="00B401A8">
        <w:rPr>
          <w:color w:val="000000" w:themeColor="text1"/>
          <w:vertAlign w:val="subscript"/>
        </w:rPr>
        <w:t>A</w:t>
      </w:r>
      <w:r w:rsidRPr="00B401A8">
        <w:rPr>
          <w:color w:val="000000" w:themeColor="text1"/>
        </w:rPr>
        <w:t xml:space="preserve"> + c;</w:t>
      </w:r>
    </w:p>
    <w:p w14:paraId="265DCC57" w14:textId="7E60ED6C" w:rsidR="00F61E3A" w:rsidRPr="00B401A8" w:rsidRDefault="00F61E3A" w:rsidP="00464F52">
      <w:pPr>
        <w:rPr>
          <w:color w:val="000000" w:themeColor="text1"/>
        </w:rPr>
      </w:pPr>
      <w:r w:rsidRPr="00B401A8">
        <w:rPr>
          <w:color w:val="000000" w:themeColor="text1"/>
        </w:rPr>
        <w:t xml:space="preserve">with a, b, and c as the factors obtained by the weighted linear regression. </w:t>
      </w:r>
    </w:p>
    <w:p w14:paraId="518076C7" w14:textId="77777777" w:rsidR="004531A0" w:rsidRPr="00B401A8" w:rsidRDefault="004531A0" w:rsidP="00464F52">
      <w:pPr>
        <w:rPr>
          <w:color w:val="000000" w:themeColor="text1"/>
        </w:rPr>
      </w:pPr>
    </w:p>
    <w:p w14:paraId="33605C12" w14:textId="20E57982" w:rsidR="00103285" w:rsidRDefault="00F61E3A" w:rsidP="00464F52">
      <w:pPr>
        <w:rPr>
          <w:color w:val="000000" w:themeColor="text1"/>
        </w:rPr>
      </w:pPr>
      <w:r w:rsidRPr="00B401A8">
        <w:rPr>
          <w:color w:val="000000" w:themeColor="text1"/>
        </w:rPr>
        <w:t>To calculate the concentration of a sample, its measured AR is used as the response, and the corresponding measured concentration is calculated with the factors given in the calibration function.</w:t>
      </w:r>
      <w:r w:rsidR="00464F52" w:rsidRPr="00B401A8">
        <w:rPr>
          <w:color w:val="000000" w:themeColor="text1"/>
        </w:rPr>
        <w:t xml:space="preserve"> </w:t>
      </w:r>
    </w:p>
    <w:p w14:paraId="1E732401" w14:textId="77777777" w:rsidR="00103285" w:rsidRDefault="00103285">
      <w:pPr>
        <w:spacing w:line="240" w:lineRule="auto"/>
        <w:jc w:val="left"/>
        <w:rPr>
          <w:color w:val="000000" w:themeColor="text1"/>
        </w:rPr>
      </w:pPr>
      <w:r>
        <w:rPr>
          <w:color w:val="000000" w:themeColor="text1"/>
        </w:rPr>
        <w:br w:type="page"/>
      </w:r>
    </w:p>
    <w:p w14:paraId="4FBD469D" w14:textId="77777777" w:rsidR="003F5A46" w:rsidRPr="00103285" w:rsidRDefault="003F5A46" w:rsidP="00C7714A">
      <w:pPr>
        <w:pStyle w:val="Heading2"/>
        <w:rPr>
          <w:lang w:val="en-GB"/>
        </w:rPr>
      </w:pPr>
      <w:bookmarkStart w:id="106" w:name="_Ref126851829"/>
      <w:bookmarkStart w:id="107" w:name="_Ref126853690"/>
      <w:bookmarkStart w:id="108" w:name="_Toc167968017"/>
      <w:r w:rsidRPr="00103285">
        <w:rPr>
          <w:lang w:val="en-GB"/>
        </w:rPr>
        <w:lastRenderedPageBreak/>
        <w:t>Structure of an analytical series</w:t>
      </w:r>
      <w:bookmarkEnd w:id="106"/>
      <w:bookmarkEnd w:id="107"/>
      <w:bookmarkEnd w:id="108"/>
    </w:p>
    <w:p w14:paraId="70C999B0" w14:textId="4CC8805D" w:rsidR="00641E34" w:rsidRPr="00B401A8" w:rsidRDefault="00641E34" w:rsidP="004531A0">
      <w:pPr>
        <w:jc w:val="left"/>
      </w:pPr>
      <w:r w:rsidRPr="00B401A8">
        <w:t xml:space="preserve">All sequences have to pass the SST (see section </w:t>
      </w:r>
      <w:r w:rsidRPr="00B401A8">
        <w:fldChar w:fldCharType="begin"/>
      </w:r>
      <w:r w:rsidRPr="00B401A8">
        <w:instrText xml:space="preserve"> REF _Ref126854544 \r \h </w:instrText>
      </w:r>
      <w:r w:rsidR="004531A0" w:rsidRPr="00B401A8">
        <w:instrText xml:space="preserve"> \* MERGEFORMAT </w:instrText>
      </w:r>
      <w:r w:rsidRPr="00B401A8">
        <w:fldChar w:fldCharType="separate"/>
      </w:r>
      <w:r w:rsidR="004531BF">
        <w:t>6.2</w:t>
      </w:r>
      <w:r w:rsidRPr="00B401A8">
        <w:fldChar w:fldCharType="end"/>
      </w:r>
      <w:r w:rsidRPr="00B401A8">
        <w:t>) prior to start. For the calibrator and QC blocks, the same prepared samples are injected twice, once before and once after the unknown samples.</w:t>
      </w:r>
    </w:p>
    <w:p w14:paraId="3CF30FD5" w14:textId="194F4D97" w:rsidR="00DB5922" w:rsidRPr="00B401A8" w:rsidRDefault="00641E34" w:rsidP="004531A0">
      <w:pPr>
        <w:jc w:val="left"/>
      </w:pPr>
      <w:r w:rsidRPr="00B401A8">
        <w:t>As solvent blank, use 80% MeOH</w:t>
      </w:r>
      <w:r w:rsidRPr="00B401A8">
        <w:rPr>
          <w:vertAlign w:val="subscript"/>
        </w:rPr>
        <w:t>(aq)</w:t>
      </w:r>
      <w:r w:rsidRPr="00B401A8">
        <w:t>.</w:t>
      </w:r>
    </w:p>
    <w:p w14:paraId="01FAE8F6" w14:textId="30B409D6" w:rsidR="00340C12" w:rsidRDefault="00340C12">
      <w:pPr>
        <w:spacing w:line="240" w:lineRule="auto"/>
        <w:jc w:val="left"/>
      </w:pPr>
    </w:p>
    <w:p w14:paraId="692442DE" w14:textId="5FA36DE5" w:rsidR="00641E34" w:rsidRPr="00BF4C32" w:rsidRDefault="00641E34" w:rsidP="003F5A46">
      <w:pPr>
        <w:rPr>
          <w:b/>
        </w:rPr>
      </w:pPr>
      <w:r w:rsidRPr="00BF4C32">
        <w:rPr>
          <w:b/>
        </w:rPr>
        <w:t>SST sequence:</w:t>
      </w:r>
    </w:p>
    <w:p w14:paraId="37338970" w14:textId="30840D77" w:rsidR="003F5A46" w:rsidRPr="00B401A8" w:rsidRDefault="003F5A46" w:rsidP="003F5A46">
      <w:pPr>
        <w:pStyle w:val="ListParagraph"/>
        <w:numPr>
          <w:ilvl w:val="0"/>
          <w:numId w:val="13"/>
        </w:numPr>
      </w:pPr>
      <w:r w:rsidRPr="00B401A8">
        <w:t>Solvent blank</w:t>
      </w:r>
      <w:r w:rsidR="00F61E3A" w:rsidRPr="00B401A8">
        <w:t>s</w:t>
      </w:r>
      <w:r w:rsidRPr="00B401A8">
        <w:t xml:space="preserve"> </w:t>
      </w:r>
      <w:r w:rsidR="00C36703" w:rsidRPr="00B401A8">
        <w:t>(</w:t>
      </w:r>
      <w:r w:rsidR="002B75A1" w:rsidRPr="00B401A8">
        <w:t xml:space="preserve">at least </w:t>
      </w:r>
      <w:r w:rsidR="00B23DFF">
        <w:t>four</w:t>
      </w:r>
      <w:r w:rsidR="00C36703" w:rsidRPr="00B401A8">
        <w:t xml:space="preserve"> times for sufficient equilibration of the 2D system)</w:t>
      </w:r>
    </w:p>
    <w:p w14:paraId="4F2C4C8D" w14:textId="2F27D909" w:rsidR="003F5A46" w:rsidRPr="00B401A8" w:rsidRDefault="00150C16" w:rsidP="003F5A46">
      <w:pPr>
        <w:pStyle w:val="ListParagraph"/>
        <w:numPr>
          <w:ilvl w:val="0"/>
          <w:numId w:val="13"/>
        </w:numPr>
      </w:pPr>
      <w:r w:rsidRPr="00B401A8">
        <w:t xml:space="preserve">SST 1 </w:t>
      </w:r>
    </w:p>
    <w:p w14:paraId="26BE00D8" w14:textId="5D7F9F95" w:rsidR="00150C16" w:rsidRPr="00B401A8" w:rsidRDefault="00150C16" w:rsidP="003F5A46">
      <w:pPr>
        <w:pStyle w:val="ListParagraph"/>
        <w:numPr>
          <w:ilvl w:val="0"/>
          <w:numId w:val="13"/>
        </w:numPr>
      </w:pPr>
      <w:r w:rsidRPr="00B401A8">
        <w:t>SST 2</w:t>
      </w:r>
    </w:p>
    <w:p w14:paraId="7181A645" w14:textId="08DB6A5F" w:rsidR="003F5A46" w:rsidRPr="00B401A8" w:rsidRDefault="008A097E" w:rsidP="003F5A46">
      <w:pPr>
        <w:pStyle w:val="ListParagraph"/>
        <w:numPr>
          <w:ilvl w:val="0"/>
          <w:numId w:val="13"/>
        </w:numPr>
      </w:pPr>
      <w:r>
        <w:t>Solvent blank SST</w:t>
      </w:r>
      <w:r w:rsidR="0070168F" w:rsidRPr="00B401A8">
        <w:t xml:space="preserve"> (80% MeOH</w:t>
      </w:r>
      <w:r w:rsidR="0070168F" w:rsidRPr="00B401A8">
        <w:rPr>
          <w:vertAlign w:val="subscript"/>
        </w:rPr>
        <w:t>(aq)</w:t>
      </w:r>
      <w:r w:rsidR="0070168F" w:rsidRPr="00B401A8">
        <w:t>)</w:t>
      </w:r>
    </w:p>
    <w:p w14:paraId="32512F24" w14:textId="72428B95" w:rsidR="00641E34" w:rsidRPr="00B401A8" w:rsidRDefault="00641E34" w:rsidP="00641E34">
      <w:r w:rsidRPr="00B401A8">
        <w:t>If the SST is passed, the sequence continues with</w:t>
      </w:r>
      <w:r w:rsidR="00BF4C32">
        <w:t xml:space="preserve"> the </w:t>
      </w:r>
      <w:r w:rsidR="00BF4C32" w:rsidRPr="00BF4C32">
        <w:rPr>
          <w:b/>
        </w:rPr>
        <w:t>main sequence</w:t>
      </w:r>
      <w:r w:rsidRPr="00B401A8">
        <w:t>:</w:t>
      </w:r>
    </w:p>
    <w:p w14:paraId="34B6305C" w14:textId="5AB10F4C" w:rsidR="00641E34" w:rsidRPr="00B401A8" w:rsidRDefault="00641E34" w:rsidP="00641E34">
      <w:pPr>
        <w:pStyle w:val="ListParagraph"/>
        <w:numPr>
          <w:ilvl w:val="0"/>
          <w:numId w:val="13"/>
        </w:numPr>
      </w:pPr>
      <w:r w:rsidRPr="00B401A8">
        <w:t>Solvent blank</w:t>
      </w:r>
    </w:p>
    <w:p w14:paraId="15D4983C" w14:textId="07FFF62A" w:rsidR="003F5A46" w:rsidRPr="00B401A8" w:rsidRDefault="003F5A46" w:rsidP="003F5A46">
      <w:pPr>
        <w:pStyle w:val="ListParagraph"/>
        <w:numPr>
          <w:ilvl w:val="0"/>
          <w:numId w:val="13"/>
        </w:numPr>
      </w:pPr>
      <w:r w:rsidRPr="00B401A8">
        <w:t>Zero (matrix with IS</w:t>
      </w:r>
      <w:r w:rsidR="00641E34" w:rsidRPr="00B401A8">
        <w:t>TD</w:t>
      </w:r>
      <w:r w:rsidRPr="00B401A8">
        <w:t>, without analyte)</w:t>
      </w:r>
    </w:p>
    <w:p w14:paraId="17E0F052" w14:textId="2931934A" w:rsidR="003F5A46" w:rsidRPr="00B401A8" w:rsidRDefault="003F5A46" w:rsidP="003F5A46">
      <w:pPr>
        <w:pStyle w:val="ListParagraph"/>
        <w:numPr>
          <w:ilvl w:val="0"/>
          <w:numId w:val="13"/>
        </w:numPr>
      </w:pPr>
      <w:r w:rsidRPr="00B401A8">
        <w:t>Solvent blank</w:t>
      </w:r>
    </w:p>
    <w:p w14:paraId="2B7027F2" w14:textId="5317A07B" w:rsidR="003F5A46" w:rsidRPr="00B401A8" w:rsidRDefault="003F5A46" w:rsidP="003F5A46">
      <w:pPr>
        <w:pStyle w:val="ListParagraph"/>
        <w:numPr>
          <w:ilvl w:val="0"/>
          <w:numId w:val="13"/>
        </w:numPr>
      </w:pPr>
      <w:r w:rsidRPr="00B401A8">
        <w:t>Calibrators (increasing concentration)</w:t>
      </w:r>
    </w:p>
    <w:p w14:paraId="08B94490" w14:textId="46805DB7" w:rsidR="003F5A46" w:rsidRPr="00B401A8" w:rsidRDefault="00833C02" w:rsidP="003F5A46">
      <w:pPr>
        <w:pStyle w:val="ListParagraph"/>
        <w:numPr>
          <w:ilvl w:val="0"/>
          <w:numId w:val="13"/>
        </w:numPr>
      </w:pPr>
      <w:r>
        <w:t xml:space="preserve">2 x </w:t>
      </w:r>
      <w:r w:rsidR="003F5A46" w:rsidRPr="00B401A8">
        <w:t>Solvent blank</w:t>
      </w:r>
      <w:r>
        <w:t xml:space="preserve"> </w:t>
      </w:r>
    </w:p>
    <w:p w14:paraId="4687ED07" w14:textId="65AE97E6" w:rsidR="003F5A46" w:rsidRPr="00B401A8" w:rsidRDefault="008A097E" w:rsidP="003F5A46">
      <w:pPr>
        <w:pStyle w:val="ListParagraph"/>
        <w:numPr>
          <w:ilvl w:val="0"/>
          <w:numId w:val="13"/>
        </w:numPr>
      </w:pPr>
      <w:r>
        <w:t>QCs (QC 1 – 3</w:t>
      </w:r>
      <w:r w:rsidR="003F5A46" w:rsidRPr="00B401A8">
        <w:t>)</w:t>
      </w:r>
    </w:p>
    <w:p w14:paraId="679CFF88" w14:textId="02E6314A" w:rsidR="003F5A46" w:rsidRPr="00B401A8" w:rsidRDefault="00833C02" w:rsidP="003F5A46">
      <w:pPr>
        <w:pStyle w:val="ListParagraph"/>
        <w:numPr>
          <w:ilvl w:val="0"/>
          <w:numId w:val="13"/>
        </w:numPr>
      </w:pPr>
      <w:r>
        <w:t xml:space="preserve">2 x </w:t>
      </w:r>
      <w:r w:rsidR="003F5A46" w:rsidRPr="00B401A8">
        <w:t>Solvent blank</w:t>
      </w:r>
    </w:p>
    <w:p w14:paraId="0D03E405" w14:textId="77777777" w:rsidR="003F5A46" w:rsidRPr="00B401A8" w:rsidRDefault="003F5A46" w:rsidP="003F5A46">
      <w:pPr>
        <w:pStyle w:val="ListParagraph"/>
        <w:numPr>
          <w:ilvl w:val="0"/>
          <w:numId w:val="13"/>
        </w:numPr>
      </w:pPr>
      <w:r w:rsidRPr="00B401A8">
        <w:rPr>
          <w:b/>
          <w:bCs/>
        </w:rPr>
        <w:t>Samples (Unknowns) *, **</w:t>
      </w:r>
    </w:p>
    <w:p w14:paraId="694F3E99" w14:textId="7BD3AECF" w:rsidR="003F5A46" w:rsidRPr="00B401A8" w:rsidRDefault="00833C02" w:rsidP="003F5A46">
      <w:pPr>
        <w:pStyle w:val="ListParagraph"/>
        <w:numPr>
          <w:ilvl w:val="0"/>
          <w:numId w:val="13"/>
        </w:numPr>
      </w:pPr>
      <w:r>
        <w:t xml:space="preserve">2 x </w:t>
      </w:r>
      <w:r w:rsidR="003F5A46" w:rsidRPr="00B401A8">
        <w:t>Solvent blank</w:t>
      </w:r>
    </w:p>
    <w:p w14:paraId="202168EC" w14:textId="1985D406" w:rsidR="003F5A46" w:rsidRPr="00B401A8" w:rsidRDefault="003F5A46" w:rsidP="003F5A46">
      <w:pPr>
        <w:pStyle w:val="ListParagraph"/>
        <w:numPr>
          <w:ilvl w:val="0"/>
          <w:numId w:val="13"/>
        </w:numPr>
      </w:pPr>
      <w:r w:rsidRPr="00B401A8">
        <w:t xml:space="preserve">QCs </w:t>
      </w:r>
      <w:r w:rsidR="008A097E">
        <w:t>(QC 1 – 3</w:t>
      </w:r>
      <w:r w:rsidR="00641E34" w:rsidRPr="00B401A8">
        <w:t>)</w:t>
      </w:r>
    </w:p>
    <w:p w14:paraId="3CC2EA72" w14:textId="6D322445" w:rsidR="003F5A46" w:rsidRPr="00B401A8" w:rsidRDefault="00833C02" w:rsidP="003F5A46">
      <w:pPr>
        <w:pStyle w:val="ListParagraph"/>
        <w:numPr>
          <w:ilvl w:val="0"/>
          <w:numId w:val="13"/>
        </w:numPr>
      </w:pPr>
      <w:r>
        <w:t xml:space="preserve">2 x </w:t>
      </w:r>
      <w:r w:rsidR="003F5A46" w:rsidRPr="00B401A8">
        <w:t>Solvent blank</w:t>
      </w:r>
    </w:p>
    <w:p w14:paraId="1CA8E08C" w14:textId="77777777" w:rsidR="003F5A46" w:rsidRPr="00B401A8" w:rsidRDefault="003F5A46" w:rsidP="003F5A46">
      <w:pPr>
        <w:pStyle w:val="ListParagraph"/>
        <w:numPr>
          <w:ilvl w:val="0"/>
          <w:numId w:val="13"/>
        </w:numPr>
      </w:pPr>
      <w:r w:rsidRPr="00B401A8">
        <w:t>Calibrators (increasing concentration)</w:t>
      </w:r>
    </w:p>
    <w:p w14:paraId="15BB1921" w14:textId="720EE8A4" w:rsidR="003F5A46" w:rsidRPr="00B401A8" w:rsidRDefault="003F5A46" w:rsidP="003F5A46">
      <w:pPr>
        <w:pStyle w:val="ListParagraph"/>
        <w:numPr>
          <w:ilvl w:val="0"/>
          <w:numId w:val="13"/>
        </w:numPr>
      </w:pPr>
      <w:r w:rsidRPr="00B401A8">
        <w:t>Solvent blank</w:t>
      </w:r>
    </w:p>
    <w:p w14:paraId="40FFBE09" w14:textId="77777777" w:rsidR="004531A0" w:rsidRPr="00B401A8" w:rsidRDefault="004531A0" w:rsidP="004531A0">
      <w:pPr>
        <w:pStyle w:val="ListParagraph"/>
      </w:pPr>
    </w:p>
    <w:p w14:paraId="720A9B25" w14:textId="3BAF4321" w:rsidR="004531A0" w:rsidRPr="00B401A8" w:rsidRDefault="004531A0" w:rsidP="004531A0">
      <w:pPr>
        <w:rPr>
          <w:rFonts w:cs="Arial"/>
        </w:rPr>
      </w:pPr>
      <w:r w:rsidRPr="00B401A8">
        <w:rPr>
          <w:rFonts w:cs="Arial"/>
        </w:rPr>
        <w:t xml:space="preserve">* If reference values should be assigned, the number of sample preparations n is dependent on the desired measurement uncertainty. Additionally, samples should be measured on at least two different days. </w:t>
      </w:r>
    </w:p>
    <w:p w14:paraId="1BEED567" w14:textId="7DF1C025" w:rsidR="004531A0" w:rsidRDefault="004531A0" w:rsidP="004531A0">
      <w:pPr>
        <w:spacing w:after="200"/>
        <w:jc w:val="left"/>
        <w:rPr>
          <w:rFonts w:cs="Arial"/>
        </w:rPr>
      </w:pPr>
      <w:r w:rsidRPr="00B401A8">
        <w:rPr>
          <w:rFonts w:cs="Arial"/>
        </w:rPr>
        <w:t>** If a method comparison study is performed or complaint samples are measured, samples are prepared and measured once (n = 1).</w:t>
      </w:r>
    </w:p>
    <w:p w14:paraId="0608DA1E" w14:textId="0A8AD0A5" w:rsidR="00BF4C32" w:rsidRPr="00B401A8" w:rsidRDefault="00BF4C32" w:rsidP="004531A0">
      <w:pPr>
        <w:spacing w:after="200"/>
        <w:jc w:val="left"/>
        <w:rPr>
          <w:rFonts w:cs="Arial"/>
        </w:rPr>
      </w:pPr>
      <w:r>
        <w:rPr>
          <w:rFonts w:cs="Arial"/>
        </w:rPr>
        <w:t>For monitoring instrument performance during the main sequence, it is possible to insert one or multiple QC-samples after measurement of 25 unknown samples</w:t>
      </w:r>
      <w:r w:rsidR="008845CA">
        <w:rPr>
          <w:rFonts w:cs="Arial"/>
        </w:rPr>
        <w:t xml:space="preserve"> each. These intermittent QC samples have to be surrounded by solvent blanks.</w:t>
      </w:r>
    </w:p>
    <w:p w14:paraId="45BFB84B" w14:textId="7E197175" w:rsidR="00340C12" w:rsidRDefault="00340C12">
      <w:pPr>
        <w:spacing w:line="240" w:lineRule="auto"/>
        <w:jc w:val="left"/>
      </w:pPr>
      <w:r>
        <w:br w:type="page"/>
      </w:r>
    </w:p>
    <w:p w14:paraId="19D6D07B" w14:textId="47875AA1" w:rsidR="000B29BC" w:rsidRPr="00D4003C" w:rsidRDefault="002E7F3A" w:rsidP="00C7714A">
      <w:pPr>
        <w:pStyle w:val="Heading1"/>
        <w:rPr>
          <w:lang w:val="en-GB"/>
        </w:rPr>
      </w:pPr>
      <w:bookmarkStart w:id="109" w:name="_Ref126852212"/>
      <w:bookmarkStart w:id="110" w:name="_Toc167968018"/>
      <w:bookmarkEnd w:id="98"/>
      <w:bookmarkEnd w:id="99"/>
      <w:r w:rsidRPr="00D4003C">
        <w:rPr>
          <w:lang w:val="en-GB"/>
        </w:rPr>
        <w:lastRenderedPageBreak/>
        <w:t>Data processing and c</w:t>
      </w:r>
      <w:r w:rsidR="00B57F00" w:rsidRPr="00D4003C">
        <w:rPr>
          <w:lang w:val="en-GB"/>
        </w:rPr>
        <w:t>alculation of measurement results</w:t>
      </w:r>
      <w:bookmarkEnd w:id="109"/>
      <w:bookmarkEnd w:id="110"/>
    </w:p>
    <w:p w14:paraId="4CF8E3D3" w14:textId="37702B12" w:rsidR="00150C16" w:rsidRDefault="00B57F00" w:rsidP="002E7F3A">
      <w:r w:rsidRPr="00B401A8">
        <w:t xml:space="preserve">For the raw file processing, the Thermo Scientific </w:t>
      </w:r>
      <w:r w:rsidRPr="00B401A8">
        <w:rPr>
          <w:rFonts w:cs="Arial"/>
        </w:rPr>
        <w:t>™</w:t>
      </w:r>
      <w:r w:rsidRPr="00B401A8">
        <w:t xml:space="preserve"> Dionex </w:t>
      </w:r>
      <w:r w:rsidRPr="00B401A8">
        <w:rPr>
          <w:rFonts w:cs="Arial"/>
        </w:rPr>
        <w:t>™</w:t>
      </w:r>
      <w:r w:rsidRPr="00B401A8">
        <w:t xml:space="preserve"> Chromeleon </w:t>
      </w:r>
      <w:r w:rsidRPr="00B401A8">
        <w:rPr>
          <w:rFonts w:cs="Arial"/>
        </w:rPr>
        <w:t>™</w:t>
      </w:r>
      <w:r w:rsidRPr="00B401A8">
        <w:t xml:space="preserve"> 7.2.10 software is used</w:t>
      </w:r>
      <w:r w:rsidR="002E7F3A" w:rsidRPr="00B401A8">
        <w:t xml:space="preserve">. Extracted ion chromatograms for each transition are smoothed with 3 point </w:t>
      </w:r>
      <w:r w:rsidR="002E7F3A" w:rsidRPr="005437F6">
        <w:rPr>
          <w:i/>
        </w:rPr>
        <w:t>Gaussian</w:t>
      </w:r>
      <w:r w:rsidR="002E7F3A" w:rsidRPr="00B401A8">
        <w:t xml:space="preserve"> smoot</w:t>
      </w:r>
      <w:r w:rsidR="008F7862">
        <w:t>h</w:t>
      </w:r>
      <w:r w:rsidR="002E7F3A" w:rsidRPr="00B401A8">
        <w:t xml:space="preserve">ing. </w:t>
      </w:r>
    </w:p>
    <w:p w14:paraId="70EAE958" w14:textId="7FAB6D97" w:rsidR="00F42C4D" w:rsidRDefault="00F42C4D" w:rsidP="002E7F3A"/>
    <w:p w14:paraId="6E983F13" w14:textId="70CF97A5" w:rsidR="00F42C4D" w:rsidRDefault="00F42C4D" w:rsidP="002E7F3A"/>
    <w:p w14:paraId="66F98D80" w14:textId="15ECDDB0" w:rsidR="00F42C4D" w:rsidRDefault="00F42C4D" w:rsidP="002E7F3A">
      <w:r w:rsidRPr="008A097E">
        <w:t xml:space="preserve">The </w:t>
      </w:r>
      <w:r w:rsidRPr="008A097E">
        <w:rPr>
          <w:i/>
        </w:rPr>
        <w:t>Cobra</w:t>
      </w:r>
      <w:r w:rsidRPr="008A097E">
        <w:t xml:space="preserve"> algorithm is used for peak integration with the following settings: peak </w:t>
      </w:r>
      <w:r>
        <w:t>integration is allowed from 9.3 min to 10.5</w:t>
      </w:r>
      <w:r w:rsidRPr="008A097E">
        <w:t> min, wi</w:t>
      </w:r>
      <w:r>
        <w:t xml:space="preserve">th an automatic smoothing width. At all times, the peak integration setting has to be adjusted so that analyte and epimer for the SST can be detected. </w:t>
      </w:r>
      <w:r w:rsidRPr="00A1288A">
        <w:t xml:space="preserve">The baseline noise range has to be set in close proximity to the analyte peak (same baseline intensity) with a duration of 0.45 min (e.g. baseline noise window 8.60 min – 9.05 min, with an analyte retention time of 9.87 min). If the analyte, epimer or any other signal arises in the set baseline noise range, the range has to be shifted in a region </w:t>
      </w:r>
      <w:r>
        <w:t xml:space="preserve">where flow is delivered to the MS and which is </w:t>
      </w:r>
      <w:r w:rsidRPr="00A1288A">
        <w:t>void of any signals with the specified width of 0.45 min.</w:t>
      </w:r>
      <w:r w:rsidRPr="00B401A8">
        <w:t xml:space="preserve"> Manual re-integration of peaks in which the automatic peak integration did not yield acceptable results is permitted.</w:t>
      </w:r>
    </w:p>
    <w:p w14:paraId="3B015F69" w14:textId="77777777" w:rsidR="00F42C4D" w:rsidRPr="00B401A8" w:rsidRDefault="00F42C4D" w:rsidP="002E7F3A"/>
    <w:p w14:paraId="49443335" w14:textId="0FF868CC" w:rsidR="00F64CC5" w:rsidRDefault="002E7F3A" w:rsidP="002E7F3A">
      <w:r w:rsidRPr="00B401A8">
        <w:t xml:space="preserve">Area ratios are calculated by the software by dividing the analyte quantifier transition area by the ISTD quantifier transition area. For details of the calibration procedure, see section </w:t>
      </w:r>
      <w:r w:rsidRPr="00B401A8">
        <w:fldChar w:fldCharType="begin"/>
      </w:r>
      <w:r w:rsidRPr="00B401A8">
        <w:instrText xml:space="preserve"> REF _Ref126856836 \r \h </w:instrText>
      </w:r>
      <w:r w:rsidR="00B401A8">
        <w:instrText xml:space="preserve"> \* MERGEFORMAT </w:instrText>
      </w:r>
      <w:r w:rsidRPr="00B401A8">
        <w:fldChar w:fldCharType="separate"/>
      </w:r>
      <w:r w:rsidR="004531BF">
        <w:t>6.4</w:t>
      </w:r>
      <w:r w:rsidRPr="00B401A8">
        <w:fldChar w:fldCharType="end"/>
      </w:r>
      <w:r w:rsidRPr="00B401A8">
        <w:t>.</w:t>
      </w:r>
    </w:p>
    <w:p w14:paraId="3AA97CE8" w14:textId="1329A4E1" w:rsidR="00F64CC5" w:rsidRDefault="00F64CC5" w:rsidP="002E7F3A"/>
    <w:p w14:paraId="3FA701FD" w14:textId="3FDE7FD0" w:rsidR="00F64CC5" w:rsidRDefault="00F64CC5" w:rsidP="002E7F3A">
      <w:r>
        <w:t>If mass spectrometers from other vendors are used, the raw file processing may be adjusted in the software of the specific vendor.</w:t>
      </w:r>
    </w:p>
    <w:p w14:paraId="79982EFA" w14:textId="5E4F192A" w:rsidR="00F64CC5" w:rsidRDefault="00F64CC5" w:rsidP="002E7F3A"/>
    <w:p w14:paraId="1B855346" w14:textId="0871D388" w:rsidR="00F64CC5" w:rsidRPr="00B401A8" w:rsidRDefault="00F64CC5" w:rsidP="002E7F3A">
      <w:r>
        <w:t>Effective concentrations, incorporating purity and exact amount weight in, for both calibrator and quality control samples, have to be entered into the analysis software with</w:t>
      </w:r>
      <w:r w:rsidR="005437F6">
        <w:t xml:space="preserve"> the unit ng/mL and</w:t>
      </w:r>
      <w:r>
        <w:t xml:space="preserve"> five significant figures for calculations.</w:t>
      </w:r>
    </w:p>
    <w:p w14:paraId="4C0EE55C" w14:textId="77777777" w:rsidR="002E7F3A" w:rsidRPr="00B401A8" w:rsidRDefault="002E7F3A" w:rsidP="002E7F3A"/>
    <w:p w14:paraId="49604D54" w14:textId="4DF617A9" w:rsidR="0085035C" w:rsidRPr="00B401A8" w:rsidRDefault="0085035C" w:rsidP="0085035C">
      <w:r w:rsidRPr="00B401A8">
        <w:t xml:space="preserve">The reportable result is </w:t>
      </w:r>
      <w:r w:rsidR="0070168F" w:rsidRPr="00B401A8">
        <w:t>given</w:t>
      </w:r>
      <w:r w:rsidRPr="00B401A8">
        <w:t xml:space="preserve"> in ng/mL with </w:t>
      </w:r>
      <w:r w:rsidR="00E039FF" w:rsidRPr="00B401A8">
        <w:t>three significant figures</w:t>
      </w:r>
      <w:r w:rsidRPr="00B401A8">
        <w:t>. Measurement uncertain</w:t>
      </w:r>
      <w:r w:rsidR="002E7F3A" w:rsidRPr="00B401A8">
        <w:t>ty SD [ng/mL]</w:t>
      </w:r>
      <w:r w:rsidR="00E039FF" w:rsidRPr="00B401A8">
        <w:t xml:space="preserve"> is reported with three significant figures</w:t>
      </w:r>
      <w:r w:rsidR="002E7F3A" w:rsidRPr="00B401A8">
        <w:t xml:space="preserve"> and the CV [%]</w:t>
      </w:r>
      <w:r w:rsidRPr="00B401A8">
        <w:t xml:space="preserve"> with </w:t>
      </w:r>
      <w:r w:rsidR="00E039FF" w:rsidRPr="00B401A8">
        <w:t>one</w:t>
      </w:r>
      <w:r w:rsidRPr="00B401A8">
        <w:t xml:space="preserve"> decimal place.</w:t>
      </w:r>
    </w:p>
    <w:p w14:paraId="00539D36" w14:textId="77777777" w:rsidR="00150C16" w:rsidRPr="00B401A8" w:rsidRDefault="00150C16" w:rsidP="0085035C">
      <w:pPr>
        <w:spacing w:line="276" w:lineRule="auto"/>
      </w:pPr>
    </w:p>
    <w:p w14:paraId="318C9513" w14:textId="60B41091" w:rsidR="002E7F3A" w:rsidRPr="00B401A8" w:rsidRDefault="002E7F3A" w:rsidP="002E7F3A">
      <w:r w:rsidRPr="00B401A8">
        <w:t>For the assignment of reference or target values, the</w:t>
      </w:r>
      <w:r w:rsidR="005437F6">
        <w:t xml:space="preserve"> reportable result is calculated</w:t>
      </w:r>
      <w:r w:rsidRPr="00B401A8">
        <w:t xml:space="preserve"> as the arithmetic mean of n sample preparations, in which sample preparations are performed over at least two days. Measurement uncertainty is calculated and reported as total uncertainty, given by the formula:</w:t>
      </w:r>
    </w:p>
    <w:p w14:paraId="793FBA90" w14:textId="77777777" w:rsidR="002E7F3A" w:rsidRPr="00B401A8" w:rsidRDefault="00E3186A" w:rsidP="002E7F3A">
      <w:pPr>
        <w:spacing w:before="120" w:after="120"/>
      </w:pPr>
      <m:oMathPara>
        <m:oMath>
          <m:sSub>
            <m:sSubPr>
              <m:ctrlPr>
                <w:rPr>
                  <w:rFonts w:ascii="Cambria Math" w:eastAsia="Cambria Math" w:hAnsi="Cambria Math" w:cs="Cambria Math"/>
                </w:rPr>
              </m:ctrlPr>
            </m:sSubPr>
            <m:e>
              <m:r>
                <w:rPr>
                  <w:rFonts w:ascii="Cambria Math" w:eastAsia="Cambria Math" w:hAnsi="Cambria Math" w:cs="Cambria Math"/>
                </w:rPr>
                <m:t>unc</m:t>
              </m:r>
            </m:e>
            <m:sub>
              <m:r>
                <w:rPr>
                  <w:rFonts w:ascii="Cambria Math" w:eastAsia="Cambria Math" w:hAnsi="Cambria Math" w:cs="Cambria Math"/>
                </w:rPr>
                <m:t>total</m:t>
              </m:r>
            </m:sub>
          </m:sSub>
          <m:r>
            <m:rPr>
              <m:sty m:val="p"/>
            </m:rPr>
            <w:rPr>
              <w:rFonts w:ascii="Cambria Math" w:eastAsia="Cambria Math" w:hAnsi="Cambria Math" w:cs="Cambria Math"/>
            </w:rPr>
            <m:t>=</m:t>
          </m:r>
          <m:rad>
            <m:radPr>
              <m:degHide m:val="1"/>
              <m:ctrlPr>
                <w:rPr>
                  <w:rFonts w:ascii="Cambria Math" w:eastAsia="Cambria Math" w:hAnsi="Cambria Math" w:cs="Cambria Math"/>
                </w:rPr>
              </m:ctrlPr>
            </m:radPr>
            <m:deg/>
            <m:e>
              <m:sSubSup>
                <m:sSubSupPr>
                  <m:ctrlPr>
                    <w:rPr>
                      <w:rFonts w:ascii="Cambria Math" w:eastAsia="Cambria Math" w:hAnsi="Cambria Math" w:cs="Cambria Math"/>
                    </w:rPr>
                  </m:ctrlPr>
                </m:sSubSupPr>
                <m:e>
                  <m:r>
                    <w:rPr>
                      <w:rFonts w:ascii="Cambria Math" w:eastAsia="Cambria Math" w:hAnsi="Cambria Math" w:cs="Cambria Math"/>
                    </w:rPr>
                    <m:t>unc</m:t>
                  </m:r>
                </m:e>
                <m:sub>
                  <m:r>
                    <w:rPr>
                      <w:rFonts w:ascii="Cambria Math" w:eastAsia="Cambria Math" w:hAnsi="Cambria Math" w:cs="Cambria Math"/>
                    </w:rPr>
                    <m:t>cal</m:t>
                  </m:r>
                </m:sub>
                <m:sup>
                  <m:r>
                    <m:rPr>
                      <m:sty m:val="p"/>
                    </m:rPr>
                    <w:rPr>
                      <w:rFonts w:ascii="Cambria Math" w:eastAsia="Cambria Math" w:hAnsi="Cambria Math" w:cs="Cambria Math"/>
                    </w:rPr>
                    <m:t>2</m:t>
                  </m:r>
                </m:sup>
              </m:sSubSup>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unc</m:t>
                          </m:r>
                        </m:e>
                        <m:sub>
                          <m:r>
                            <w:rPr>
                              <w:rFonts w:ascii="Cambria Math" w:eastAsia="Cambria Math" w:hAnsi="Cambria Math" w:cs="Cambria Math"/>
                            </w:rPr>
                            <m:t>mean</m:t>
                          </m:r>
                        </m:sub>
                      </m:sSub>
                    </m:num>
                    <m:den>
                      <m:rad>
                        <m:radPr>
                          <m:degHide m:val="1"/>
                          <m:ctrlPr>
                            <w:rPr>
                              <w:rFonts w:ascii="Cambria Math" w:eastAsia="Cambria Math" w:hAnsi="Cambria Math" w:cs="Cambria Math"/>
                            </w:rPr>
                          </m:ctrlPr>
                        </m:radPr>
                        <m:deg/>
                        <m:e>
                          <m:r>
                            <w:rPr>
                              <w:rFonts w:ascii="Cambria Math" w:eastAsia="Cambria Math" w:hAnsi="Cambria Math" w:cs="Cambria Math"/>
                            </w:rPr>
                            <m:t>n</m:t>
                          </m:r>
                        </m:e>
                      </m:rad>
                    </m:den>
                  </m:f>
                  <m:r>
                    <m:rPr>
                      <m:sty m:val="p"/>
                    </m:rPr>
                    <w:rPr>
                      <w:rFonts w:ascii="Cambria Math" w:eastAsia="Cambria Math" w:hAnsi="Cambria Math" w:cs="Cambria Math"/>
                    </w:rPr>
                    <m:t>)</m:t>
                  </m:r>
                </m:e>
                <m:sup>
                  <m:r>
                    <m:rPr>
                      <m:sty m:val="p"/>
                    </m:rPr>
                    <w:rPr>
                      <w:rFonts w:ascii="Cambria Math" w:eastAsia="Cambria Math" w:hAnsi="Cambria Math" w:cs="Cambria Math"/>
                    </w:rPr>
                    <m:t>2</m:t>
                  </m:r>
                </m:sup>
              </m:sSup>
            </m:e>
          </m:rad>
        </m:oMath>
      </m:oMathPara>
    </w:p>
    <w:p w14:paraId="1CE51D27" w14:textId="28809105" w:rsidR="002E7F3A" w:rsidRPr="00B401A8" w:rsidRDefault="002E7F3A" w:rsidP="002E7F3A">
      <w:pPr>
        <w:rPr>
          <w:bCs/>
          <w:lang w:val="en-GB"/>
        </w:rPr>
      </w:pPr>
      <w:r w:rsidRPr="00B401A8">
        <w:rPr>
          <w:bCs/>
          <w:lang w:val="en-GB"/>
        </w:rPr>
        <w:t>unc</w:t>
      </w:r>
      <w:r w:rsidRPr="00B401A8">
        <w:rPr>
          <w:bCs/>
          <w:vertAlign w:val="subscript"/>
          <w:lang w:val="en-GB"/>
        </w:rPr>
        <w:t>cal</w:t>
      </w:r>
      <w:r w:rsidR="009D2064" w:rsidRPr="009D2064">
        <w:rPr>
          <w:bCs/>
          <w:lang w:val="en-GB"/>
        </w:rPr>
        <w:t>:</w:t>
      </w:r>
      <w:r w:rsidRPr="00B401A8">
        <w:rPr>
          <w:bCs/>
          <w:lang w:val="en-GB"/>
        </w:rPr>
        <w:t xml:space="preserve"> uncertainty of calibrator preparation</w:t>
      </w:r>
    </w:p>
    <w:p w14:paraId="1C9C17F1" w14:textId="44B9D72C" w:rsidR="002E7F3A" w:rsidRPr="00B401A8" w:rsidRDefault="002E7F3A" w:rsidP="002E7F3A">
      <w:pPr>
        <w:rPr>
          <w:bCs/>
          <w:lang w:val="en-GB"/>
        </w:rPr>
      </w:pPr>
      <w:r w:rsidRPr="00B401A8">
        <w:rPr>
          <w:bCs/>
          <w:lang w:val="en-GB"/>
        </w:rPr>
        <w:t>unc</w:t>
      </w:r>
      <w:r w:rsidRPr="00B401A8">
        <w:rPr>
          <w:bCs/>
          <w:vertAlign w:val="subscript"/>
          <w:lang w:val="en-GB"/>
        </w:rPr>
        <w:t>mean</w:t>
      </w:r>
      <w:r w:rsidR="009D2064">
        <w:rPr>
          <w:bCs/>
          <w:lang w:val="en-GB"/>
        </w:rPr>
        <w:t>:</w:t>
      </w:r>
      <w:r w:rsidRPr="00B401A8">
        <w:rPr>
          <w:bCs/>
          <w:lang w:val="en-GB"/>
        </w:rPr>
        <w:t xml:space="preserve"> uncertainty of n  sample preparations</w:t>
      </w:r>
    </w:p>
    <w:p w14:paraId="2B4F49ED" w14:textId="77777777" w:rsidR="002E7F3A" w:rsidRPr="00B401A8" w:rsidRDefault="002E7F3A" w:rsidP="002E7F3A"/>
    <w:p w14:paraId="1BD3C69E" w14:textId="52820836" w:rsidR="002E7F3A" w:rsidRPr="00B401A8" w:rsidRDefault="002E7F3A" w:rsidP="002E7F3A">
      <w:r w:rsidRPr="00B401A8">
        <w:lastRenderedPageBreak/>
        <w:t>Results of a method comparison study or complaint sample (n = 1) are reported as the reportable result with the measurement uncertainty determined within the validation:</w:t>
      </w:r>
    </w:p>
    <w:p w14:paraId="267753BF" w14:textId="77777777" w:rsidR="002E7F3A" w:rsidRPr="00B401A8" w:rsidRDefault="00E3186A" w:rsidP="002E7F3A">
      <m:oMathPara>
        <m:oMath>
          <m:sSub>
            <m:sSubPr>
              <m:ctrlPr>
                <w:rPr>
                  <w:rFonts w:ascii="Cambria Math" w:hAnsi="Cambria Math"/>
                  <w:i/>
                  <w:iCs/>
                  <w:lang w:val="en-GB"/>
                </w:rPr>
              </m:ctrlPr>
            </m:sSubPr>
            <m:e>
              <m:r>
                <m:rPr>
                  <m:sty m:val="p"/>
                </m:rPr>
                <w:rPr>
                  <w:rFonts w:ascii="Cambria Math" w:hAnsi="Cambria Math"/>
                  <w:lang w:val="en-GB"/>
                </w:rPr>
                <m:t>unc</m:t>
              </m:r>
            </m:e>
            <m:sub>
              <m:r>
                <w:rPr>
                  <w:rFonts w:ascii="Cambria Math" w:hAnsi="Cambria Math"/>
                  <w:lang w:val="en-GB"/>
                </w:rPr>
                <m:t>total</m:t>
              </m:r>
            </m:sub>
          </m:sSub>
          <m:r>
            <m:rPr>
              <m:sty m:val="p"/>
            </m:rPr>
            <w:rPr>
              <w:rFonts w:ascii="Cambria Math" w:hAnsi="Cambria Math"/>
              <w:lang w:val="en-GB"/>
            </w:rPr>
            <m:t>=</m:t>
          </m:r>
          <m:rad>
            <m:radPr>
              <m:degHide m:val="1"/>
              <m:ctrlPr>
                <w:rPr>
                  <w:rFonts w:ascii="Cambria Math" w:hAnsi="Cambria Math"/>
                  <w:i/>
                  <w:iCs/>
                  <w:lang w:val="en-GB"/>
                </w:rPr>
              </m:ctrlPr>
            </m:radPr>
            <m:deg/>
            <m:e>
              <m:sSubSup>
                <m:sSubSupPr>
                  <m:ctrlPr>
                    <w:rPr>
                      <w:rFonts w:ascii="Cambria Math" w:hAnsi="Cambria Math"/>
                      <w:i/>
                      <w:iCs/>
                      <w:lang w:val="en-GB"/>
                    </w:rPr>
                  </m:ctrlPr>
                </m:sSubSupPr>
                <m:e>
                  <m:r>
                    <m:rPr>
                      <m:sty m:val="p"/>
                    </m:rPr>
                    <w:rPr>
                      <w:rFonts w:ascii="Cambria Math" w:hAnsi="Cambria Math"/>
                      <w:lang w:val="en-GB"/>
                    </w:rPr>
                    <m:t>unc</m:t>
                  </m:r>
                </m:e>
                <m:sub>
                  <m:r>
                    <w:rPr>
                      <w:rFonts w:ascii="Cambria Math" w:hAnsi="Cambria Math"/>
                      <w:lang w:val="en-GB"/>
                    </w:rPr>
                    <m:t>cal</m:t>
                  </m:r>
                </m:sub>
                <m:sup>
                  <m:r>
                    <m:rPr>
                      <m:sty m:val="p"/>
                    </m:rPr>
                    <w:rPr>
                      <w:rFonts w:ascii="Cambria Math" w:hAnsi="Cambria Math"/>
                      <w:lang w:val="en-GB"/>
                    </w:rPr>
                    <m:t>2</m:t>
                  </m:r>
                </m:sup>
              </m:sSubSup>
              <m:r>
                <m:rPr>
                  <m:sty m:val="p"/>
                </m:rPr>
                <w:rPr>
                  <w:rFonts w:ascii="Cambria Math" w:hAnsi="Cambria Math"/>
                  <w:lang w:val="en-GB"/>
                </w:rPr>
                <m:t>+</m:t>
              </m:r>
              <m:sSubSup>
                <m:sSubSupPr>
                  <m:ctrlPr>
                    <w:rPr>
                      <w:rFonts w:ascii="Cambria Math" w:hAnsi="Cambria Math"/>
                      <w:i/>
                      <w:iCs/>
                      <w:lang w:val="en-GB"/>
                    </w:rPr>
                  </m:ctrlPr>
                </m:sSubSupPr>
                <m:e>
                  <m:r>
                    <m:rPr>
                      <m:sty m:val="p"/>
                    </m:rPr>
                    <w:rPr>
                      <w:rFonts w:ascii="Cambria Math" w:hAnsi="Cambria Math"/>
                      <w:lang w:val="en-GB"/>
                    </w:rPr>
                    <m:t>unc</m:t>
                  </m:r>
                </m:e>
                <m:sub>
                  <m:r>
                    <w:rPr>
                      <w:rFonts w:ascii="Cambria Math" w:hAnsi="Cambria Math"/>
                      <w:lang w:val="en-GB"/>
                    </w:rPr>
                    <m:t>prec</m:t>
                  </m:r>
                </m:sub>
                <m:sup>
                  <m:r>
                    <m:rPr>
                      <m:sty m:val="p"/>
                    </m:rPr>
                    <w:rPr>
                      <w:rFonts w:ascii="Cambria Math" w:hAnsi="Cambria Math"/>
                      <w:lang w:val="en-GB"/>
                    </w:rPr>
                    <m:t>2</m:t>
                  </m:r>
                </m:sup>
              </m:sSubSup>
            </m:e>
          </m:rad>
        </m:oMath>
      </m:oMathPara>
    </w:p>
    <w:p w14:paraId="4AD490A4" w14:textId="6491EB1A" w:rsidR="002E7F3A" w:rsidRPr="00B401A8" w:rsidRDefault="009D2064" w:rsidP="002E7F3A">
      <w:r w:rsidRPr="00B401A8">
        <w:rPr>
          <w:bCs/>
          <w:lang w:val="en-GB"/>
        </w:rPr>
        <w:t>unc</w:t>
      </w:r>
      <w:r w:rsidRPr="00B401A8">
        <w:rPr>
          <w:bCs/>
          <w:vertAlign w:val="subscript"/>
          <w:lang w:val="en-GB"/>
        </w:rPr>
        <w:t>cal</w:t>
      </w:r>
      <w:r w:rsidRPr="009D2064">
        <w:rPr>
          <w:bCs/>
          <w:lang w:val="en-GB"/>
        </w:rPr>
        <w:t>:</w:t>
      </w:r>
      <w:r w:rsidRPr="00B401A8">
        <w:rPr>
          <w:bCs/>
          <w:lang w:val="en-GB"/>
        </w:rPr>
        <w:t xml:space="preserve"> </w:t>
      </w:r>
      <w:r w:rsidR="002E7F3A" w:rsidRPr="00B401A8">
        <w:t>uncertainty of calibrator preparation</w:t>
      </w:r>
    </w:p>
    <w:p w14:paraId="57BDBDA4" w14:textId="46E61A67" w:rsidR="002E7F3A" w:rsidRPr="00B401A8" w:rsidRDefault="002E7F3A" w:rsidP="002E7F3A">
      <w:r w:rsidRPr="00B401A8">
        <w:t>unc</w:t>
      </w:r>
      <w:r w:rsidRPr="00B401A8">
        <w:rPr>
          <w:vertAlign w:val="subscript"/>
        </w:rPr>
        <w:t>prec</w:t>
      </w:r>
      <w:r w:rsidR="009D2064">
        <w:t>:</w:t>
      </w:r>
      <w:r w:rsidRPr="00B401A8">
        <w:t xml:space="preserve"> uncertainty of precision experiment within the validation</w:t>
      </w:r>
    </w:p>
    <w:p w14:paraId="25212328" w14:textId="77777777" w:rsidR="002E7F3A" w:rsidRPr="00B401A8" w:rsidRDefault="002E7F3A" w:rsidP="002E7F3A"/>
    <w:p w14:paraId="034E8290" w14:textId="47525C30" w:rsidR="002E7F3A" w:rsidRPr="00B401A8" w:rsidRDefault="002E7F3A" w:rsidP="002E7F3A">
      <w:pPr>
        <w:rPr>
          <w:b/>
        </w:rPr>
      </w:pPr>
      <w:r w:rsidRPr="00B401A8">
        <w:rPr>
          <w:b/>
        </w:rPr>
        <w:t xml:space="preserve">Note: </w:t>
      </w:r>
      <w:r w:rsidRPr="00B401A8">
        <w:t>If other pipettes or glassware than indicated are used, the uncertainty has to be recalculated.</w:t>
      </w:r>
    </w:p>
    <w:p w14:paraId="541C31DF" w14:textId="77777777" w:rsidR="003E0FF2" w:rsidRPr="00B401A8" w:rsidRDefault="00E82BF7" w:rsidP="00C7714A">
      <w:pPr>
        <w:pStyle w:val="Heading1"/>
      </w:pPr>
      <w:bookmarkStart w:id="111" w:name="_Toc167968019"/>
      <w:r w:rsidRPr="00B401A8">
        <w:t>Reporting of results</w:t>
      </w:r>
      <w:bookmarkEnd w:id="111"/>
    </w:p>
    <w:p w14:paraId="18CA3EAC" w14:textId="77777777" w:rsidR="00CA57FA" w:rsidRPr="00B401A8" w:rsidRDefault="00CA57FA" w:rsidP="00CA57FA"/>
    <w:p w14:paraId="21D31D09" w14:textId="1466C002" w:rsidR="00CA57FA" w:rsidRPr="00B401A8" w:rsidRDefault="00CA57FA" w:rsidP="00CA57FA">
      <w:r w:rsidRPr="00B401A8">
        <w:t>All analysis requests are controlled by a sample</w:t>
      </w:r>
      <w:r w:rsidR="005437F6">
        <w:t xml:space="preserve"> management system. Each sample/</w:t>
      </w:r>
      <w:r w:rsidRPr="00B401A8">
        <w:t>sample set to be measured has to be requested using a specific order form</w:t>
      </w:r>
      <w:r w:rsidR="005437F6">
        <w:t>,</w:t>
      </w:r>
      <w:r w:rsidRPr="00B401A8">
        <w:t xml:space="preserve"> which includes:</w:t>
      </w:r>
    </w:p>
    <w:p w14:paraId="3B0D9FDC" w14:textId="77777777" w:rsidR="00CA57FA" w:rsidRPr="00B401A8" w:rsidRDefault="00CA57FA" w:rsidP="00CA57FA">
      <w:pPr>
        <w:pStyle w:val="ListParagraph"/>
        <w:numPr>
          <w:ilvl w:val="0"/>
          <w:numId w:val="15"/>
        </w:numPr>
        <w:autoSpaceDE w:val="0"/>
        <w:autoSpaceDN w:val="0"/>
        <w:adjustRightInd w:val="0"/>
      </w:pPr>
      <w:r w:rsidRPr="00B401A8">
        <w:t>identification of source and type of sample (native samples are anonymized)</w:t>
      </w:r>
    </w:p>
    <w:p w14:paraId="14BAA09A" w14:textId="77777777" w:rsidR="00CA57FA" w:rsidRPr="00B401A8" w:rsidRDefault="00CA57FA" w:rsidP="00CA57FA">
      <w:pPr>
        <w:pStyle w:val="ListParagraph"/>
        <w:numPr>
          <w:ilvl w:val="0"/>
          <w:numId w:val="15"/>
        </w:numPr>
        <w:autoSpaceDE w:val="0"/>
        <w:autoSpaceDN w:val="0"/>
        <w:adjustRightInd w:val="0"/>
      </w:pPr>
      <w:r w:rsidRPr="00B401A8">
        <w:t>sample receipt and latest date of measurement</w:t>
      </w:r>
    </w:p>
    <w:p w14:paraId="56AFFA14" w14:textId="77777777" w:rsidR="00CA57FA" w:rsidRPr="00B401A8" w:rsidRDefault="00CA57FA" w:rsidP="00CA57FA">
      <w:pPr>
        <w:pStyle w:val="ListParagraph"/>
        <w:numPr>
          <w:ilvl w:val="0"/>
          <w:numId w:val="15"/>
        </w:numPr>
        <w:autoSpaceDE w:val="0"/>
        <w:autoSpaceDN w:val="0"/>
        <w:adjustRightInd w:val="0"/>
      </w:pPr>
      <w:r w:rsidRPr="00B401A8">
        <w:t>sample storage place</w:t>
      </w:r>
    </w:p>
    <w:p w14:paraId="3819ABB4" w14:textId="77777777" w:rsidR="00CA57FA" w:rsidRPr="00B401A8" w:rsidRDefault="00CA57FA" w:rsidP="00CA57FA">
      <w:pPr>
        <w:pStyle w:val="ListParagraph"/>
        <w:numPr>
          <w:ilvl w:val="0"/>
          <w:numId w:val="15"/>
        </w:numPr>
        <w:autoSpaceDE w:val="0"/>
        <w:autoSpaceDN w:val="0"/>
        <w:adjustRightInd w:val="0"/>
      </w:pPr>
      <w:r w:rsidRPr="00B401A8">
        <w:t>reference measurement procedure employed</w:t>
      </w:r>
    </w:p>
    <w:p w14:paraId="4BDCFB72" w14:textId="77777777" w:rsidR="00CA57FA" w:rsidRPr="00B401A8" w:rsidRDefault="00CA57FA" w:rsidP="00CA57FA">
      <w:pPr>
        <w:autoSpaceDE w:val="0"/>
        <w:autoSpaceDN w:val="0"/>
        <w:adjustRightInd w:val="0"/>
      </w:pPr>
    </w:p>
    <w:p w14:paraId="77A72332" w14:textId="77777777" w:rsidR="00CA57FA" w:rsidRPr="00B401A8" w:rsidRDefault="00CA57FA" w:rsidP="00CA57FA">
      <w:pPr>
        <w:autoSpaceDE w:val="0"/>
        <w:autoSpaceDN w:val="0"/>
        <w:adjustRightInd w:val="0"/>
      </w:pPr>
      <w:r w:rsidRPr="00B401A8">
        <w:t>Within the corresponding report, results are presented as follows:</w:t>
      </w:r>
    </w:p>
    <w:p w14:paraId="61FE2CBF" w14:textId="77777777" w:rsidR="00CA57FA" w:rsidRPr="00B401A8" w:rsidRDefault="00CA57FA" w:rsidP="00CA57FA">
      <w:pPr>
        <w:pStyle w:val="ListParagraph"/>
        <w:numPr>
          <w:ilvl w:val="0"/>
          <w:numId w:val="15"/>
        </w:numPr>
        <w:autoSpaceDE w:val="0"/>
        <w:autoSpaceDN w:val="0"/>
        <w:adjustRightInd w:val="0"/>
      </w:pPr>
      <w:r w:rsidRPr="00B401A8">
        <w:t>short description on reference measurement procedure used</w:t>
      </w:r>
    </w:p>
    <w:p w14:paraId="6F0797B1" w14:textId="77777777" w:rsidR="00CA57FA" w:rsidRPr="00B401A8" w:rsidRDefault="00CA57FA" w:rsidP="00CA57FA">
      <w:pPr>
        <w:pStyle w:val="ListParagraph"/>
        <w:numPr>
          <w:ilvl w:val="0"/>
          <w:numId w:val="15"/>
        </w:numPr>
        <w:autoSpaceDE w:val="0"/>
        <w:autoSpaceDN w:val="0"/>
        <w:adjustRightInd w:val="0"/>
      </w:pPr>
      <w:r w:rsidRPr="00B401A8">
        <w:t>observations of unusual properties of sample</w:t>
      </w:r>
    </w:p>
    <w:p w14:paraId="11534841" w14:textId="77777777" w:rsidR="00CA57FA" w:rsidRPr="00B401A8" w:rsidRDefault="00CA57FA" w:rsidP="00CA57FA">
      <w:pPr>
        <w:pStyle w:val="ListParagraph"/>
        <w:numPr>
          <w:ilvl w:val="0"/>
          <w:numId w:val="15"/>
        </w:numPr>
        <w:autoSpaceDE w:val="0"/>
        <w:autoSpaceDN w:val="0"/>
        <w:adjustRightInd w:val="0"/>
      </w:pPr>
      <w:r w:rsidRPr="00B401A8">
        <w:t>observations as unusual features of the measurement procedure or use of modifications</w:t>
      </w:r>
    </w:p>
    <w:p w14:paraId="4307AF45" w14:textId="77777777" w:rsidR="00CA57FA" w:rsidRPr="00B401A8" w:rsidRDefault="00CA57FA" w:rsidP="00CA57FA">
      <w:pPr>
        <w:pStyle w:val="ListParagraph"/>
        <w:numPr>
          <w:ilvl w:val="0"/>
          <w:numId w:val="15"/>
        </w:numPr>
        <w:autoSpaceDE w:val="0"/>
        <w:autoSpaceDN w:val="0"/>
        <w:adjustRightInd w:val="0"/>
      </w:pPr>
      <w:r w:rsidRPr="00B401A8">
        <w:t>results are reported with sample name / identification name, numerical value, measurement unit and measurement uncertainty if required</w:t>
      </w:r>
    </w:p>
    <w:p w14:paraId="18DBB2C0" w14:textId="77777777" w:rsidR="00CA57FA" w:rsidRPr="00B401A8" w:rsidRDefault="00CA57FA" w:rsidP="00CA57FA"/>
    <w:p w14:paraId="3F652A92" w14:textId="30C74F6B" w:rsidR="0026126A" w:rsidRDefault="00CA57FA" w:rsidP="00CA57FA">
      <w:r w:rsidRPr="00B401A8">
        <w:t>All data (e.g. sequences, raw data, and calculations) have to be checked in four-eyes principle</w:t>
      </w:r>
      <w:r w:rsidR="005437F6">
        <w:t>, e</w:t>
      </w:r>
      <w:r w:rsidRPr="00B401A8">
        <w:t>xcept for calculations done by a validated tool, e.g. Biowarp. The final report has to be signed from the operator and approver.</w:t>
      </w:r>
    </w:p>
    <w:p w14:paraId="693E9003" w14:textId="77777777" w:rsidR="0026126A" w:rsidRDefault="0026126A">
      <w:pPr>
        <w:spacing w:line="240" w:lineRule="auto"/>
        <w:jc w:val="left"/>
      </w:pPr>
      <w:r>
        <w:br w:type="page"/>
      </w:r>
    </w:p>
    <w:p w14:paraId="7F823E41" w14:textId="77777777" w:rsidR="0033003B" w:rsidRPr="00B401A8" w:rsidRDefault="0033003B" w:rsidP="00C7714A">
      <w:pPr>
        <w:pStyle w:val="Heading1"/>
      </w:pPr>
      <w:bookmarkStart w:id="112" w:name="_Toc167968020"/>
      <w:r w:rsidRPr="00B401A8">
        <w:lastRenderedPageBreak/>
        <w:t>List of abbreviations</w:t>
      </w:r>
      <w:bookmarkEnd w:id="1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33003B" w:rsidRPr="00B401A8" w14:paraId="76B2DF3F" w14:textId="77777777" w:rsidTr="00E22F51">
        <w:tc>
          <w:tcPr>
            <w:tcW w:w="1838" w:type="dxa"/>
          </w:tcPr>
          <w:p w14:paraId="429B422B" w14:textId="77777777" w:rsidR="0033003B" w:rsidRPr="00B401A8" w:rsidRDefault="0033003B" w:rsidP="0033003B">
            <w:r w:rsidRPr="00B401A8">
              <w:t>MRM</w:t>
            </w:r>
          </w:p>
        </w:tc>
        <w:tc>
          <w:tcPr>
            <w:tcW w:w="7178" w:type="dxa"/>
          </w:tcPr>
          <w:p w14:paraId="59463D84" w14:textId="77777777" w:rsidR="0033003B" w:rsidRPr="00B401A8" w:rsidRDefault="0033003B" w:rsidP="0033003B">
            <w:r w:rsidRPr="00B401A8">
              <w:t>Multiple Reaction Monitoring</w:t>
            </w:r>
          </w:p>
        </w:tc>
      </w:tr>
      <w:tr w:rsidR="0033003B" w:rsidRPr="00B401A8" w14:paraId="03CF30CB" w14:textId="77777777" w:rsidTr="00E22F51">
        <w:tc>
          <w:tcPr>
            <w:tcW w:w="1838" w:type="dxa"/>
          </w:tcPr>
          <w:p w14:paraId="472B5C1D" w14:textId="77777777" w:rsidR="0033003B" w:rsidRPr="00B401A8" w:rsidRDefault="0033003B" w:rsidP="0033003B">
            <w:r w:rsidRPr="00B401A8">
              <w:t>ID-LC-MS/MS</w:t>
            </w:r>
          </w:p>
        </w:tc>
        <w:tc>
          <w:tcPr>
            <w:tcW w:w="7178" w:type="dxa"/>
          </w:tcPr>
          <w:p w14:paraId="6579917C" w14:textId="77777777" w:rsidR="0033003B" w:rsidRPr="00B401A8" w:rsidRDefault="0033003B" w:rsidP="0033003B">
            <w:r w:rsidRPr="00B401A8">
              <w:t>Isotope Dilution Liquid Chromatography Mass Spectrometry</w:t>
            </w:r>
          </w:p>
        </w:tc>
      </w:tr>
      <w:tr w:rsidR="0033003B" w:rsidRPr="00B401A8" w14:paraId="6F46879A" w14:textId="77777777" w:rsidTr="00E22F51">
        <w:tc>
          <w:tcPr>
            <w:tcW w:w="1838" w:type="dxa"/>
          </w:tcPr>
          <w:p w14:paraId="3E8FA10E" w14:textId="77777777" w:rsidR="0033003B" w:rsidRPr="00B401A8" w:rsidRDefault="0033003B" w:rsidP="0033003B">
            <w:r w:rsidRPr="00B401A8">
              <w:t>SLE</w:t>
            </w:r>
          </w:p>
        </w:tc>
        <w:tc>
          <w:tcPr>
            <w:tcW w:w="7178" w:type="dxa"/>
          </w:tcPr>
          <w:p w14:paraId="2722709A" w14:textId="77777777" w:rsidR="0033003B" w:rsidRPr="00B401A8" w:rsidRDefault="0033003B" w:rsidP="0033003B">
            <w:r w:rsidRPr="00B401A8">
              <w:t>Supported Liquid Extraction</w:t>
            </w:r>
          </w:p>
        </w:tc>
      </w:tr>
      <w:tr w:rsidR="0033003B" w:rsidRPr="00B401A8" w14:paraId="56475C53" w14:textId="77777777" w:rsidTr="00E22F51">
        <w:tc>
          <w:tcPr>
            <w:tcW w:w="1838" w:type="dxa"/>
          </w:tcPr>
          <w:p w14:paraId="7FCD1FF8" w14:textId="77777777" w:rsidR="0033003B" w:rsidRPr="00B401A8" w:rsidRDefault="00153C09" w:rsidP="0033003B">
            <w:r w:rsidRPr="00B401A8">
              <w:t>ISTD</w:t>
            </w:r>
          </w:p>
        </w:tc>
        <w:tc>
          <w:tcPr>
            <w:tcW w:w="7178" w:type="dxa"/>
          </w:tcPr>
          <w:p w14:paraId="7B506533" w14:textId="6E5F2140" w:rsidR="0033003B" w:rsidRPr="00B401A8" w:rsidRDefault="002D15D5" w:rsidP="0033003B">
            <w:r w:rsidRPr="00B401A8">
              <w:t>Internal s</w:t>
            </w:r>
            <w:r w:rsidR="00153C09" w:rsidRPr="00B401A8">
              <w:t>tandard</w:t>
            </w:r>
          </w:p>
        </w:tc>
      </w:tr>
      <w:tr w:rsidR="0033003B" w:rsidRPr="00B401A8" w14:paraId="3E2EFBFD" w14:textId="77777777" w:rsidTr="00E22F51">
        <w:tc>
          <w:tcPr>
            <w:tcW w:w="1838" w:type="dxa"/>
          </w:tcPr>
          <w:p w14:paraId="0AADAD4E" w14:textId="77777777" w:rsidR="0033003B" w:rsidRPr="00B401A8" w:rsidRDefault="00153C09" w:rsidP="0033003B">
            <w:r w:rsidRPr="00B401A8">
              <w:t>Id. No.</w:t>
            </w:r>
          </w:p>
        </w:tc>
        <w:tc>
          <w:tcPr>
            <w:tcW w:w="7178" w:type="dxa"/>
          </w:tcPr>
          <w:p w14:paraId="43DE31F2" w14:textId="77777777" w:rsidR="0033003B" w:rsidRPr="00B401A8" w:rsidRDefault="00153C09" w:rsidP="0033003B">
            <w:r w:rsidRPr="00B401A8">
              <w:t>Identification number</w:t>
            </w:r>
          </w:p>
        </w:tc>
      </w:tr>
      <w:tr w:rsidR="0033003B" w:rsidRPr="00B401A8" w14:paraId="3421A802" w14:textId="77777777" w:rsidTr="00E22F51">
        <w:tc>
          <w:tcPr>
            <w:tcW w:w="1838" w:type="dxa"/>
          </w:tcPr>
          <w:p w14:paraId="2B85E20B" w14:textId="77777777" w:rsidR="0033003B" w:rsidRPr="00B401A8" w:rsidRDefault="00153C09" w:rsidP="0033003B">
            <w:r w:rsidRPr="00B401A8">
              <w:t>ESI</w:t>
            </w:r>
          </w:p>
        </w:tc>
        <w:tc>
          <w:tcPr>
            <w:tcW w:w="7178" w:type="dxa"/>
          </w:tcPr>
          <w:p w14:paraId="4A3D7E43" w14:textId="77777777" w:rsidR="0033003B" w:rsidRPr="00B401A8" w:rsidRDefault="00153C09" w:rsidP="0033003B">
            <w:r w:rsidRPr="00B401A8">
              <w:t>Electrospray ionization</w:t>
            </w:r>
          </w:p>
        </w:tc>
      </w:tr>
      <w:tr w:rsidR="007A3ED2" w:rsidRPr="00B401A8" w14:paraId="6945915D" w14:textId="77777777" w:rsidTr="00E22F51">
        <w:tc>
          <w:tcPr>
            <w:tcW w:w="1838" w:type="dxa"/>
          </w:tcPr>
          <w:p w14:paraId="3FF83545" w14:textId="27B5DB93" w:rsidR="007A3ED2" w:rsidRPr="00B401A8" w:rsidRDefault="007A3ED2" w:rsidP="0033003B">
            <w:r w:rsidRPr="00B401A8">
              <w:t>XIC</w:t>
            </w:r>
          </w:p>
        </w:tc>
        <w:tc>
          <w:tcPr>
            <w:tcW w:w="7178" w:type="dxa"/>
          </w:tcPr>
          <w:p w14:paraId="30207C19" w14:textId="0C1A2FC7" w:rsidR="00E263D1" w:rsidRPr="00B401A8" w:rsidRDefault="007A3ED2" w:rsidP="0033003B">
            <w:r w:rsidRPr="00B401A8">
              <w:t>Extracted ion-chromatogram</w:t>
            </w:r>
          </w:p>
        </w:tc>
      </w:tr>
      <w:tr w:rsidR="00CA57FA" w:rsidRPr="00B401A8" w14:paraId="38FED0A4" w14:textId="77777777" w:rsidTr="00E22F51">
        <w:tc>
          <w:tcPr>
            <w:tcW w:w="1838" w:type="dxa"/>
          </w:tcPr>
          <w:p w14:paraId="26850DE9" w14:textId="2D9293F1" w:rsidR="00CA57FA" w:rsidRPr="00B401A8" w:rsidRDefault="00CA57FA" w:rsidP="0033003B">
            <w:r w:rsidRPr="00B401A8">
              <w:t>ALS</w:t>
            </w:r>
          </w:p>
        </w:tc>
        <w:tc>
          <w:tcPr>
            <w:tcW w:w="7178" w:type="dxa"/>
          </w:tcPr>
          <w:p w14:paraId="597357DE" w14:textId="6B5B27A2" w:rsidR="00CA57FA" w:rsidRPr="00B401A8" w:rsidRDefault="00CA57FA" w:rsidP="0033003B">
            <w:r w:rsidRPr="00B401A8">
              <w:t>Automated liquid sampler</w:t>
            </w:r>
          </w:p>
        </w:tc>
      </w:tr>
      <w:tr w:rsidR="00CA57FA" w:rsidRPr="00B401A8" w14:paraId="1EA48E93" w14:textId="77777777" w:rsidTr="00E22F51">
        <w:tc>
          <w:tcPr>
            <w:tcW w:w="1838" w:type="dxa"/>
          </w:tcPr>
          <w:p w14:paraId="512CB87A" w14:textId="50D42D03" w:rsidR="00CA57FA" w:rsidRPr="00B401A8" w:rsidRDefault="00CA57FA" w:rsidP="0033003B">
            <w:r w:rsidRPr="00B401A8">
              <w:t>H-ESI</w:t>
            </w:r>
          </w:p>
        </w:tc>
        <w:tc>
          <w:tcPr>
            <w:tcW w:w="7178" w:type="dxa"/>
          </w:tcPr>
          <w:p w14:paraId="3BAE0938" w14:textId="70626D82" w:rsidR="00CA57FA" w:rsidRPr="00B401A8" w:rsidRDefault="00CA57FA" w:rsidP="0033003B">
            <w:r w:rsidRPr="00B401A8">
              <w:t>Heated electrospray ionization</w:t>
            </w:r>
          </w:p>
        </w:tc>
      </w:tr>
      <w:tr w:rsidR="00CA57FA" w:rsidRPr="00B401A8" w14:paraId="37E4E505" w14:textId="77777777" w:rsidTr="00E22F51">
        <w:tc>
          <w:tcPr>
            <w:tcW w:w="1838" w:type="dxa"/>
          </w:tcPr>
          <w:p w14:paraId="1D5993CA" w14:textId="2FCD04EF" w:rsidR="00CA57FA" w:rsidRPr="00B401A8" w:rsidRDefault="00CA57FA" w:rsidP="0033003B">
            <w:r w:rsidRPr="00B401A8">
              <w:t>SRM</w:t>
            </w:r>
          </w:p>
        </w:tc>
        <w:tc>
          <w:tcPr>
            <w:tcW w:w="7178" w:type="dxa"/>
          </w:tcPr>
          <w:p w14:paraId="108776CA" w14:textId="027AEFA2" w:rsidR="00CA57FA" w:rsidRPr="00B401A8" w:rsidRDefault="00CA57FA" w:rsidP="0033003B">
            <w:r w:rsidRPr="00B401A8">
              <w:t>Single reaction monitoring</w:t>
            </w:r>
          </w:p>
        </w:tc>
      </w:tr>
    </w:tbl>
    <w:p w14:paraId="64C72E2E" w14:textId="5D2F9E03" w:rsidR="0033003B" w:rsidRPr="00B401A8" w:rsidRDefault="0033003B" w:rsidP="0033003B"/>
    <w:sectPr w:rsidR="0033003B" w:rsidRPr="00B401A8" w:rsidSect="007A35D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57FC" w14:textId="77777777" w:rsidR="00E3186A" w:rsidRDefault="00E3186A">
      <w:r>
        <w:separator/>
      </w:r>
    </w:p>
  </w:endnote>
  <w:endnote w:type="continuationSeparator" w:id="0">
    <w:p w14:paraId="1D01D72D" w14:textId="77777777" w:rsidR="00E3186A" w:rsidRDefault="00E3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ago">
    <w:altName w:val="Sitka Small"/>
    <w:panose1 w:val="02000500060000020004"/>
    <w:charset w:val="00"/>
    <w:family w:val="auto"/>
    <w:pitch w:val="variable"/>
    <w:sig w:usb0="A00002AF" w:usb1="5000205B" w:usb2="00000000" w:usb3="00000000" w:csb0="0000019F" w:csb1="00000000"/>
  </w:font>
  <w:font w:name="font387">
    <w:altName w:val="Times New Roman"/>
    <w:panose1 w:val="00000000000000000000"/>
    <w:charset w:val="00"/>
    <w:family w:val="auto"/>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E90AA" w14:textId="77777777" w:rsidR="0010331D" w:rsidRPr="005E6F15" w:rsidRDefault="0010331D" w:rsidP="00652B4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364F2" w14:textId="77777777" w:rsidR="00E3186A" w:rsidRDefault="00E3186A">
      <w:r>
        <w:separator/>
      </w:r>
    </w:p>
  </w:footnote>
  <w:footnote w:type="continuationSeparator" w:id="0">
    <w:p w14:paraId="3B39E4C4" w14:textId="77777777" w:rsidR="00E3186A" w:rsidRDefault="00E3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ED97E" w14:textId="757781BF" w:rsidR="0034284D" w:rsidRPr="00D4003C" w:rsidRDefault="0034284D" w:rsidP="0034284D">
    <w:pPr>
      <w:pBdr>
        <w:top w:val="nil"/>
        <w:left w:val="nil"/>
        <w:bottom w:val="nil"/>
        <w:right w:val="nil"/>
        <w:between w:val="nil"/>
      </w:pBdr>
      <w:tabs>
        <w:tab w:val="center" w:pos="4703"/>
        <w:tab w:val="right" w:pos="9406"/>
      </w:tabs>
      <w:jc w:val="left"/>
      <w:rPr>
        <w:rFonts w:ascii="Arial" w:hAnsi="Arial" w:cs="Arial"/>
        <w:b/>
        <w:sz w:val="22"/>
        <w:szCs w:val="24"/>
        <w:lang w:val="en-GB"/>
      </w:rPr>
    </w:pPr>
    <w:r w:rsidRPr="00D4003C">
      <w:rPr>
        <w:rFonts w:ascii="Arial" w:hAnsi="Arial" w:cs="Arial"/>
        <w:b/>
        <w:sz w:val="22"/>
        <w:szCs w:val="24"/>
        <w:lang w:val="en-GB"/>
      </w:rPr>
      <w:t xml:space="preserve">Supplemental material </w:t>
    </w:r>
    <w:r w:rsidR="004F6991" w:rsidRPr="00D4003C">
      <w:rPr>
        <w:rFonts w:ascii="Arial" w:hAnsi="Arial" w:cs="Arial"/>
        <w:b/>
        <w:sz w:val="22"/>
        <w:szCs w:val="24"/>
        <w:lang w:val="en-GB"/>
      </w:rPr>
      <w:t>1</w:t>
    </w:r>
  </w:p>
  <w:p w14:paraId="7811DB49" w14:textId="74740703" w:rsidR="0034284D" w:rsidRPr="00D4003C" w:rsidRDefault="0034284D" w:rsidP="0034284D">
    <w:pPr>
      <w:pBdr>
        <w:top w:val="nil"/>
        <w:left w:val="nil"/>
        <w:bottom w:val="nil"/>
        <w:right w:val="nil"/>
        <w:between w:val="nil"/>
      </w:pBdr>
      <w:tabs>
        <w:tab w:val="center" w:pos="4703"/>
        <w:tab w:val="right" w:pos="9406"/>
      </w:tabs>
      <w:jc w:val="right"/>
      <w:rPr>
        <w:rFonts w:ascii="Arial" w:hAnsi="Arial" w:cs="Arial"/>
        <w:b/>
        <w:sz w:val="22"/>
        <w:szCs w:val="24"/>
        <w:lang w:val="en-GB"/>
      </w:rPr>
    </w:pPr>
    <w:r w:rsidRPr="00D4003C">
      <w:rPr>
        <w:rFonts w:ascii="Arial" w:eastAsia="Arial" w:hAnsi="Arial" w:cs="Arial"/>
        <w:color w:val="000000"/>
        <w:sz w:val="22"/>
        <w:szCs w:val="24"/>
        <w:lang w:val="en-GB"/>
      </w:rPr>
      <w:t xml:space="preserve"> Page </w:t>
    </w:r>
    <w:r w:rsidRPr="00D4003C">
      <w:rPr>
        <w:rFonts w:ascii="Arial" w:eastAsia="Arial" w:hAnsi="Arial" w:cs="Arial"/>
        <w:b/>
        <w:color w:val="000000"/>
        <w:sz w:val="22"/>
        <w:szCs w:val="24"/>
      </w:rPr>
      <w:fldChar w:fldCharType="begin"/>
    </w:r>
    <w:r w:rsidRPr="00D4003C">
      <w:rPr>
        <w:rFonts w:ascii="Arial" w:eastAsia="Arial" w:hAnsi="Arial" w:cs="Arial"/>
        <w:b/>
        <w:color w:val="000000"/>
        <w:sz w:val="22"/>
        <w:szCs w:val="24"/>
        <w:lang w:val="en-GB"/>
      </w:rPr>
      <w:instrText>PAGE</w:instrText>
    </w:r>
    <w:r w:rsidRPr="00D4003C">
      <w:rPr>
        <w:rFonts w:ascii="Arial" w:eastAsia="Arial" w:hAnsi="Arial" w:cs="Arial"/>
        <w:b/>
        <w:color w:val="000000"/>
        <w:sz w:val="22"/>
        <w:szCs w:val="24"/>
      </w:rPr>
      <w:fldChar w:fldCharType="separate"/>
    </w:r>
    <w:r w:rsidR="008D726E">
      <w:rPr>
        <w:rFonts w:ascii="Arial" w:eastAsia="Arial" w:hAnsi="Arial" w:cs="Arial"/>
        <w:b/>
        <w:noProof/>
        <w:color w:val="000000"/>
        <w:sz w:val="22"/>
        <w:szCs w:val="24"/>
        <w:lang w:val="en-GB"/>
      </w:rPr>
      <w:t>1</w:t>
    </w:r>
    <w:r w:rsidRPr="00D4003C">
      <w:rPr>
        <w:rFonts w:ascii="Arial" w:eastAsia="Arial" w:hAnsi="Arial" w:cs="Arial"/>
        <w:b/>
        <w:color w:val="000000"/>
        <w:sz w:val="22"/>
        <w:szCs w:val="24"/>
      </w:rPr>
      <w:fldChar w:fldCharType="end"/>
    </w:r>
    <w:r w:rsidRPr="00D4003C">
      <w:rPr>
        <w:rFonts w:ascii="Arial" w:eastAsia="Arial" w:hAnsi="Arial" w:cs="Arial"/>
        <w:color w:val="000000"/>
        <w:sz w:val="22"/>
        <w:szCs w:val="24"/>
        <w:lang w:val="en-GB"/>
      </w:rPr>
      <w:t xml:space="preserve"> of </w:t>
    </w:r>
    <w:r w:rsidRPr="00D4003C">
      <w:rPr>
        <w:rFonts w:ascii="Arial" w:eastAsia="Arial" w:hAnsi="Arial" w:cs="Arial"/>
        <w:b/>
        <w:color w:val="000000"/>
        <w:sz w:val="22"/>
        <w:szCs w:val="24"/>
      </w:rPr>
      <w:fldChar w:fldCharType="begin"/>
    </w:r>
    <w:r w:rsidRPr="00D4003C">
      <w:rPr>
        <w:rFonts w:ascii="Arial" w:eastAsia="Arial" w:hAnsi="Arial" w:cs="Arial"/>
        <w:b/>
        <w:color w:val="000000"/>
        <w:sz w:val="22"/>
        <w:szCs w:val="24"/>
        <w:lang w:val="en-GB"/>
      </w:rPr>
      <w:instrText>NUMPAGES</w:instrText>
    </w:r>
    <w:r w:rsidRPr="00D4003C">
      <w:rPr>
        <w:rFonts w:ascii="Arial" w:eastAsia="Arial" w:hAnsi="Arial" w:cs="Arial"/>
        <w:b/>
        <w:color w:val="000000"/>
        <w:sz w:val="22"/>
        <w:szCs w:val="24"/>
      </w:rPr>
      <w:fldChar w:fldCharType="separate"/>
    </w:r>
    <w:r w:rsidR="008D726E">
      <w:rPr>
        <w:rFonts w:ascii="Arial" w:eastAsia="Arial" w:hAnsi="Arial" w:cs="Arial"/>
        <w:b/>
        <w:noProof/>
        <w:color w:val="000000"/>
        <w:sz w:val="22"/>
        <w:szCs w:val="24"/>
        <w:lang w:val="en-GB"/>
      </w:rPr>
      <w:t>34</w:t>
    </w:r>
    <w:r w:rsidRPr="00D4003C">
      <w:rPr>
        <w:rFonts w:ascii="Arial" w:eastAsia="Arial" w:hAnsi="Arial" w:cs="Arial"/>
        <w:b/>
        <w:color w:val="000000"/>
        <w:sz w:val="22"/>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432A8C8"/>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89C4A1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2A3A64E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2326FBA"/>
    <w:multiLevelType w:val="multilevel"/>
    <w:tmpl w:val="CC1A7D4C"/>
    <w:styleLink w:val="SF"/>
    <w:lvl w:ilvl="0">
      <w:start w:val="1"/>
      <w:numFmt w:val="decimal"/>
      <w:pStyle w:val="s1"/>
      <w:lvlText w:val="%1"/>
      <w:lvlJc w:val="left"/>
      <w:pPr>
        <w:ind w:left="720" w:hanging="360"/>
      </w:pPr>
      <w:rPr>
        <w:rFonts w:ascii="Arial" w:hAnsi="Arial" w:hint="default"/>
        <w:b/>
        <w:i w:val="0"/>
        <w:sz w:val="32"/>
      </w:rPr>
    </w:lvl>
    <w:lvl w:ilvl="1">
      <w:start w:val="1"/>
      <w:numFmt w:val="decimal"/>
      <w:pStyle w:val="s2"/>
      <w:isLgl/>
      <w:lvlText w:val="%1.%2"/>
      <w:lvlJc w:val="left"/>
      <w:pPr>
        <w:ind w:left="1080" w:hanging="720"/>
      </w:pPr>
      <w:rPr>
        <w:rFonts w:ascii="Arial" w:hAnsi="Arial" w:hint="default"/>
        <w:b/>
        <w:sz w:val="28"/>
      </w:rPr>
    </w:lvl>
    <w:lvl w:ilvl="2">
      <w:start w:val="1"/>
      <w:numFmt w:val="decimal"/>
      <w:pStyle w:val="s3"/>
      <w:isLgl/>
      <w:lvlText w:val="%1.%2.%3"/>
      <w:lvlJc w:val="left"/>
      <w:pPr>
        <w:ind w:left="1428" w:hanging="720"/>
      </w:pPr>
      <w:rPr>
        <w:rFonts w:ascii="Arial" w:hAnsi="Arial" w:hint="default"/>
        <w:b/>
        <w:sz w:val="24"/>
      </w:rPr>
    </w:lvl>
    <w:lvl w:ilvl="3">
      <w:start w:val="1"/>
      <w:numFmt w:val="decimal"/>
      <w:pStyle w:val="s4"/>
      <w:isLgl/>
      <w:lvlText w:val="%1.%2.%3.%4"/>
      <w:lvlJc w:val="left"/>
      <w:pPr>
        <w:ind w:left="1788" w:hanging="1080"/>
      </w:pPr>
      <w:rPr>
        <w:rFonts w:ascii="Arial" w:hAnsi="Arial" w:hint="default"/>
        <w:sz w:val="24"/>
      </w:rPr>
    </w:lvl>
    <w:lvl w:ilvl="4">
      <w:start w:val="1"/>
      <w:numFmt w:val="decimal"/>
      <w:pStyle w:val="s5"/>
      <w:isLgl/>
      <w:lvlText w:val="%1.%2.%3.%4.%5"/>
      <w:lvlJc w:val="left"/>
      <w:pPr>
        <w:ind w:left="2148" w:hanging="1440"/>
      </w:pPr>
      <w:rPr>
        <w:rFonts w:ascii="Arial" w:hAnsi="Arial" w:hint="default"/>
        <w:sz w:val="20"/>
        <w:u w:val="single"/>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25F370A"/>
    <w:multiLevelType w:val="hybridMultilevel"/>
    <w:tmpl w:val="00C83488"/>
    <w:lvl w:ilvl="0" w:tplc="C054DFE6">
      <w:start w:val="1000"/>
      <w:numFmt w:val="bullet"/>
      <w:lvlText w:val=""/>
      <w:lvlJc w:val="left"/>
      <w:pPr>
        <w:ind w:left="720" w:hanging="360"/>
      </w:pPr>
      <w:rPr>
        <w:rFonts w:ascii="Symbol" w:eastAsia="PMingLiU"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DB72F6"/>
    <w:multiLevelType w:val="hybridMultilevel"/>
    <w:tmpl w:val="C57E2F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743100"/>
    <w:multiLevelType w:val="multilevel"/>
    <w:tmpl w:val="2ABE470C"/>
    <w:lvl w:ilvl="0">
      <w:start w:val="1"/>
      <w:numFmt w:val="decimal"/>
      <w:pStyle w:val="Heading1"/>
      <w:lvlText w:val="%1"/>
      <w:lvlJc w:val="left"/>
      <w:pPr>
        <w:ind w:left="2559"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1A52401"/>
    <w:multiLevelType w:val="hybridMultilevel"/>
    <w:tmpl w:val="C908D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65493F"/>
    <w:multiLevelType w:val="hybridMultilevel"/>
    <w:tmpl w:val="4FAAC52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4B10C53"/>
    <w:multiLevelType w:val="hybridMultilevel"/>
    <w:tmpl w:val="5E149B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4F061A9"/>
    <w:multiLevelType w:val="multilevel"/>
    <w:tmpl w:val="CC1A7D4C"/>
    <w:numStyleLink w:val="SF"/>
  </w:abstractNum>
  <w:abstractNum w:abstractNumId="11" w15:restartNumberingAfterBreak="0">
    <w:nsid w:val="156F6695"/>
    <w:multiLevelType w:val="hybridMultilevel"/>
    <w:tmpl w:val="09984C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90509E1"/>
    <w:multiLevelType w:val="hybridMultilevel"/>
    <w:tmpl w:val="5A16617A"/>
    <w:lvl w:ilvl="0" w:tplc="3C5C2290">
      <w:start w:val="13"/>
      <w:numFmt w:val="bullet"/>
      <w:lvlText w:val="-"/>
      <w:lvlJc w:val="left"/>
      <w:pPr>
        <w:ind w:left="720" w:hanging="360"/>
      </w:pPr>
      <w:rPr>
        <w:rFonts w:ascii="Imago" w:eastAsia="PMingLiU" w:hAnsi="Imag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E027AE"/>
    <w:multiLevelType w:val="hybridMultilevel"/>
    <w:tmpl w:val="5AD29306"/>
    <w:lvl w:ilvl="0" w:tplc="716A9444">
      <w:numFmt w:val="bullet"/>
      <w:lvlText w:val="-"/>
      <w:lvlJc w:val="left"/>
      <w:pPr>
        <w:ind w:left="720" w:hanging="360"/>
      </w:pPr>
      <w:rPr>
        <w:rFonts w:ascii="Imago" w:eastAsia="PMingLiU" w:hAnsi="Imag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AE1DAF"/>
    <w:multiLevelType w:val="hybridMultilevel"/>
    <w:tmpl w:val="EAEE4768"/>
    <w:lvl w:ilvl="0" w:tplc="9F46AFBC">
      <w:start w:val="1"/>
      <w:numFmt w:val="decimal"/>
      <w:lvlText w:val="4.%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F320196"/>
    <w:multiLevelType w:val="hybridMultilevel"/>
    <w:tmpl w:val="1A6CEF8E"/>
    <w:lvl w:ilvl="0" w:tplc="A9C68290">
      <w:start w:val="1"/>
      <w:numFmt w:val="decimal"/>
      <w:pStyle w:val="TabelleAnweisung"/>
      <w:lvlText w:val="%1."/>
      <w:lvlJc w:val="left"/>
      <w:pPr>
        <w:tabs>
          <w:tab w:val="num" w:pos="1004"/>
        </w:tabs>
        <w:ind w:left="1004"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44344A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25BB34E9"/>
    <w:multiLevelType w:val="hybridMultilevel"/>
    <w:tmpl w:val="EFFC366C"/>
    <w:lvl w:ilvl="0" w:tplc="3C5C2290">
      <w:start w:val="13"/>
      <w:numFmt w:val="bullet"/>
      <w:lvlText w:val="-"/>
      <w:lvlJc w:val="left"/>
      <w:pPr>
        <w:ind w:left="720" w:hanging="360"/>
      </w:pPr>
      <w:rPr>
        <w:rFonts w:ascii="Imago" w:eastAsia="PMingLiU" w:hAnsi="Imag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63323D5"/>
    <w:multiLevelType w:val="hybridMultilevel"/>
    <w:tmpl w:val="AD52C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BAF180F"/>
    <w:multiLevelType w:val="hybridMultilevel"/>
    <w:tmpl w:val="03D09532"/>
    <w:lvl w:ilvl="0" w:tplc="25EC5610">
      <w:start w:val="5"/>
      <w:numFmt w:val="bullet"/>
      <w:lvlText w:val="-"/>
      <w:lvlJc w:val="left"/>
      <w:pPr>
        <w:ind w:left="720" w:hanging="360"/>
      </w:pPr>
      <w:rPr>
        <w:rFonts w:ascii="Arial" w:eastAsia="PMingLiU"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FC3027B"/>
    <w:multiLevelType w:val="hybridMultilevel"/>
    <w:tmpl w:val="973683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13B6019"/>
    <w:multiLevelType w:val="hybridMultilevel"/>
    <w:tmpl w:val="D7BA8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57F7BEE"/>
    <w:multiLevelType w:val="hybridMultilevel"/>
    <w:tmpl w:val="61FC9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76E4365"/>
    <w:multiLevelType w:val="hybridMultilevel"/>
    <w:tmpl w:val="A3104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2213654"/>
    <w:multiLevelType w:val="hybridMultilevel"/>
    <w:tmpl w:val="DE16A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8D6032"/>
    <w:multiLevelType w:val="multilevel"/>
    <w:tmpl w:val="967C8B62"/>
    <w:styleLink w:val="Formatvorlage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51185F43"/>
    <w:multiLevelType w:val="hybridMultilevel"/>
    <w:tmpl w:val="6B3A06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F77FB9"/>
    <w:multiLevelType w:val="hybridMultilevel"/>
    <w:tmpl w:val="6102FA10"/>
    <w:lvl w:ilvl="0" w:tplc="26248A56">
      <w:start w:val="1"/>
      <w:numFmt w:val="bullet"/>
      <w:pStyle w:val="Aufzhlung2"/>
      <w:lvlText w:val="–"/>
      <w:lvlJc w:val="left"/>
      <w:pPr>
        <w:tabs>
          <w:tab w:val="num" w:pos="2705"/>
        </w:tabs>
        <w:ind w:left="2705" w:hanging="360"/>
      </w:pPr>
      <w:rPr>
        <w:rFonts w:ascii="font387" w:hAnsi="font387"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AC17EB"/>
    <w:multiLevelType w:val="hybridMultilevel"/>
    <w:tmpl w:val="AB0204BC"/>
    <w:lvl w:ilvl="0" w:tplc="3C5C2290">
      <w:start w:val="13"/>
      <w:numFmt w:val="bullet"/>
      <w:lvlText w:val="-"/>
      <w:lvlJc w:val="left"/>
      <w:pPr>
        <w:ind w:left="1080" w:hanging="360"/>
      </w:pPr>
      <w:rPr>
        <w:rFonts w:ascii="Imago" w:eastAsia="PMingLiU" w:hAnsi="Imago"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5ED553E0"/>
    <w:multiLevelType w:val="hybridMultilevel"/>
    <w:tmpl w:val="EEEEA7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00B4E10"/>
    <w:multiLevelType w:val="hybridMultilevel"/>
    <w:tmpl w:val="0EEAA4B6"/>
    <w:lvl w:ilvl="0" w:tplc="6A34B1FE">
      <w:start w:val="1"/>
      <w:numFmt w:val="decimal"/>
      <w:pStyle w:val="Anweisung"/>
      <w:lvlText w:val="%1."/>
      <w:lvlJc w:val="left"/>
      <w:pPr>
        <w:tabs>
          <w:tab w:val="num" w:pos="1996"/>
        </w:tabs>
        <w:ind w:left="1559" w:hanging="283"/>
      </w:pPr>
      <w:rPr>
        <w:rFonts w:ascii="Arial" w:hAnsi="Arial" w:cs="Arial" w:hint="default"/>
      </w:rPr>
    </w:lvl>
    <w:lvl w:ilvl="1" w:tplc="8AA0936A">
      <w:start w:val="1"/>
      <w:numFmt w:val="bullet"/>
      <w:lvlText w:val=""/>
      <w:lvlJc w:val="left"/>
      <w:pPr>
        <w:tabs>
          <w:tab w:val="num" w:pos="7726"/>
        </w:tabs>
        <w:ind w:left="7726" w:hanging="360"/>
      </w:pPr>
      <w:rPr>
        <w:rFonts w:ascii="Symbol" w:hAnsi="Symbol" w:hint="default"/>
      </w:rPr>
    </w:lvl>
    <w:lvl w:ilvl="2" w:tplc="0407001B" w:tentative="1">
      <w:start w:val="1"/>
      <w:numFmt w:val="lowerRoman"/>
      <w:lvlText w:val="%3."/>
      <w:lvlJc w:val="right"/>
      <w:pPr>
        <w:tabs>
          <w:tab w:val="num" w:pos="8446"/>
        </w:tabs>
        <w:ind w:left="8446" w:hanging="180"/>
      </w:pPr>
    </w:lvl>
    <w:lvl w:ilvl="3" w:tplc="0407000F" w:tentative="1">
      <w:start w:val="1"/>
      <w:numFmt w:val="decimal"/>
      <w:lvlText w:val="%4."/>
      <w:lvlJc w:val="left"/>
      <w:pPr>
        <w:tabs>
          <w:tab w:val="num" w:pos="9166"/>
        </w:tabs>
        <w:ind w:left="9166" w:hanging="360"/>
      </w:pPr>
    </w:lvl>
    <w:lvl w:ilvl="4" w:tplc="04070019" w:tentative="1">
      <w:start w:val="1"/>
      <w:numFmt w:val="lowerLetter"/>
      <w:lvlText w:val="%5."/>
      <w:lvlJc w:val="left"/>
      <w:pPr>
        <w:tabs>
          <w:tab w:val="num" w:pos="9886"/>
        </w:tabs>
        <w:ind w:left="9886" w:hanging="360"/>
      </w:pPr>
    </w:lvl>
    <w:lvl w:ilvl="5" w:tplc="0407001B" w:tentative="1">
      <w:start w:val="1"/>
      <w:numFmt w:val="lowerRoman"/>
      <w:lvlText w:val="%6."/>
      <w:lvlJc w:val="right"/>
      <w:pPr>
        <w:tabs>
          <w:tab w:val="num" w:pos="10606"/>
        </w:tabs>
        <w:ind w:left="10606" w:hanging="180"/>
      </w:pPr>
    </w:lvl>
    <w:lvl w:ilvl="6" w:tplc="0407000F" w:tentative="1">
      <w:start w:val="1"/>
      <w:numFmt w:val="decimal"/>
      <w:lvlText w:val="%7."/>
      <w:lvlJc w:val="left"/>
      <w:pPr>
        <w:tabs>
          <w:tab w:val="num" w:pos="11326"/>
        </w:tabs>
        <w:ind w:left="11326" w:hanging="360"/>
      </w:pPr>
    </w:lvl>
    <w:lvl w:ilvl="7" w:tplc="04070019" w:tentative="1">
      <w:start w:val="1"/>
      <w:numFmt w:val="lowerLetter"/>
      <w:lvlText w:val="%8."/>
      <w:lvlJc w:val="left"/>
      <w:pPr>
        <w:tabs>
          <w:tab w:val="num" w:pos="12046"/>
        </w:tabs>
        <w:ind w:left="12046" w:hanging="360"/>
      </w:pPr>
    </w:lvl>
    <w:lvl w:ilvl="8" w:tplc="0407001B" w:tentative="1">
      <w:start w:val="1"/>
      <w:numFmt w:val="lowerRoman"/>
      <w:lvlText w:val="%9."/>
      <w:lvlJc w:val="right"/>
      <w:pPr>
        <w:tabs>
          <w:tab w:val="num" w:pos="12766"/>
        </w:tabs>
        <w:ind w:left="12766" w:hanging="180"/>
      </w:pPr>
    </w:lvl>
  </w:abstractNum>
  <w:abstractNum w:abstractNumId="31" w15:restartNumberingAfterBreak="0">
    <w:nsid w:val="62D12BA7"/>
    <w:multiLevelType w:val="hybridMultilevel"/>
    <w:tmpl w:val="6C0474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3370084"/>
    <w:multiLevelType w:val="hybridMultilevel"/>
    <w:tmpl w:val="DC788DAC"/>
    <w:lvl w:ilvl="0" w:tplc="4D540C0C">
      <w:start w:val="1"/>
      <w:numFmt w:val="bullet"/>
      <w:pStyle w:val="Aufzhlung"/>
      <w:lvlText w:val=""/>
      <w:lvlJc w:val="left"/>
      <w:pPr>
        <w:tabs>
          <w:tab w:val="num" w:pos="1620"/>
        </w:tabs>
        <w:ind w:left="1600" w:hanging="340"/>
      </w:pPr>
      <w:rPr>
        <w:rFonts w:ascii="Symbol" w:hAnsi="Symbol" w:hint="default"/>
      </w:rPr>
    </w:lvl>
    <w:lvl w:ilvl="1" w:tplc="0409000F">
      <w:start w:val="1"/>
      <w:numFmt w:val="decimal"/>
      <w:lvlText w:val="%2."/>
      <w:lvlJc w:val="left"/>
      <w:pPr>
        <w:tabs>
          <w:tab w:val="num" w:pos="9651"/>
        </w:tabs>
        <w:ind w:left="9651" w:hanging="360"/>
      </w:pPr>
      <w:rPr>
        <w:rFonts w:hint="default"/>
      </w:rPr>
    </w:lvl>
    <w:lvl w:ilvl="2" w:tplc="04070005" w:tentative="1">
      <w:start w:val="1"/>
      <w:numFmt w:val="bullet"/>
      <w:lvlText w:val=""/>
      <w:lvlJc w:val="left"/>
      <w:pPr>
        <w:tabs>
          <w:tab w:val="num" w:pos="10371"/>
        </w:tabs>
        <w:ind w:left="10371" w:hanging="360"/>
      </w:pPr>
      <w:rPr>
        <w:rFonts w:ascii="Wingdings" w:hAnsi="Wingdings" w:hint="default"/>
      </w:rPr>
    </w:lvl>
    <w:lvl w:ilvl="3" w:tplc="04070001" w:tentative="1">
      <w:start w:val="1"/>
      <w:numFmt w:val="bullet"/>
      <w:lvlText w:val=""/>
      <w:lvlJc w:val="left"/>
      <w:pPr>
        <w:tabs>
          <w:tab w:val="num" w:pos="11091"/>
        </w:tabs>
        <w:ind w:left="11091" w:hanging="360"/>
      </w:pPr>
      <w:rPr>
        <w:rFonts w:ascii="Symbol" w:hAnsi="Symbol" w:hint="default"/>
      </w:rPr>
    </w:lvl>
    <w:lvl w:ilvl="4" w:tplc="04070003" w:tentative="1">
      <w:start w:val="1"/>
      <w:numFmt w:val="bullet"/>
      <w:lvlText w:val="o"/>
      <w:lvlJc w:val="left"/>
      <w:pPr>
        <w:tabs>
          <w:tab w:val="num" w:pos="11811"/>
        </w:tabs>
        <w:ind w:left="11811" w:hanging="360"/>
      </w:pPr>
      <w:rPr>
        <w:rFonts w:ascii="Courier New" w:hAnsi="Courier New" w:hint="default"/>
      </w:rPr>
    </w:lvl>
    <w:lvl w:ilvl="5" w:tplc="04070005" w:tentative="1">
      <w:start w:val="1"/>
      <w:numFmt w:val="bullet"/>
      <w:lvlText w:val=""/>
      <w:lvlJc w:val="left"/>
      <w:pPr>
        <w:tabs>
          <w:tab w:val="num" w:pos="12531"/>
        </w:tabs>
        <w:ind w:left="12531" w:hanging="360"/>
      </w:pPr>
      <w:rPr>
        <w:rFonts w:ascii="Wingdings" w:hAnsi="Wingdings" w:hint="default"/>
      </w:rPr>
    </w:lvl>
    <w:lvl w:ilvl="6" w:tplc="04070001" w:tentative="1">
      <w:start w:val="1"/>
      <w:numFmt w:val="bullet"/>
      <w:lvlText w:val=""/>
      <w:lvlJc w:val="left"/>
      <w:pPr>
        <w:tabs>
          <w:tab w:val="num" w:pos="13251"/>
        </w:tabs>
        <w:ind w:left="13251" w:hanging="360"/>
      </w:pPr>
      <w:rPr>
        <w:rFonts w:ascii="Symbol" w:hAnsi="Symbol" w:hint="default"/>
      </w:rPr>
    </w:lvl>
    <w:lvl w:ilvl="7" w:tplc="04070003" w:tentative="1">
      <w:start w:val="1"/>
      <w:numFmt w:val="bullet"/>
      <w:lvlText w:val="o"/>
      <w:lvlJc w:val="left"/>
      <w:pPr>
        <w:tabs>
          <w:tab w:val="num" w:pos="13971"/>
        </w:tabs>
        <w:ind w:left="13971" w:hanging="360"/>
      </w:pPr>
      <w:rPr>
        <w:rFonts w:ascii="Courier New" w:hAnsi="Courier New" w:hint="default"/>
      </w:rPr>
    </w:lvl>
    <w:lvl w:ilvl="8" w:tplc="04070005" w:tentative="1">
      <w:start w:val="1"/>
      <w:numFmt w:val="bullet"/>
      <w:lvlText w:val=""/>
      <w:lvlJc w:val="left"/>
      <w:pPr>
        <w:tabs>
          <w:tab w:val="num" w:pos="14691"/>
        </w:tabs>
        <w:ind w:left="14691" w:hanging="360"/>
      </w:pPr>
      <w:rPr>
        <w:rFonts w:ascii="Wingdings" w:hAnsi="Wingdings" w:hint="default"/>
      </w:rPr>
    </w:lvl>
  </w:abstractNum>
  <w:abstractNum w:abstractNumId="33" w15:restartNumberingAfterBreak="0">
    <w:nsid w:val="6B8D3BEA"/>
    <w:multiLevelType w:val="hybridMultilevel"/>
    <w:tmpl w:val="A0BCF922"/>
    <w:lvl w:ilvl="0" w:tplc="716A9444">
      <w:numFmt w:val="bullet"/>
      <w:lvlText w:val="-"/>
      <w:lvlJc w:val="left"/>
      <w:pPr>
        <w:ind w:left="720" w:hanging="360"/>
      </w:pPr>
      <w:rPr>
        <w:rFonts w:ascii="Imago" w:eastAsia="PMingLiU" w:hAnsi="Imag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AC63E5"/>
    <w:multiLevelType w:val="hybridMultilevel"/>
    <w:tmpl w:val="22CC43BC"/>
    <w:lvl w:ilvl="0" w:tplc="9F46AFBC">
      <w:start w:val="1"/>
      <w:numFmt w:val="decimal"/>
      <w:lvlText w:val="4.%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B751010"/>
    <w:multiLevelType w:val="multilevel"/>
    <w:tmpl w:val="2FA6461A"/>
    <w:styleLink w:val="Formatvorlage4"/>
    <w:lvl w:ilvl="0">
      <w:start w:val="1"/>
      <w:numFmt w:val="decimal"/>
      <w:pStyle w:val="Formatvorlage1"/>
      <w:lvlText w:val="%1."/>
      <w:lvlJc w:val="left"/>
      <w:pPr>
        <w:tabs>
          <w:tab w:val="num" w:pos="720"/>
        </w:tabs>
        <w:ind w:left="720" w:hanging="360"/>
      </w:pPr>
      <w:rPr>
        <w:rFonts w:hint="default"/>
      </w:rPr>
    </w:lvl>
    <w:lvl w:ilvl="1">
      <w:start w:val="1"/>
      <w:numFmt w:val="decimal"/>
      <w:lvlText w:val="%1.%2."/>
      <w:lvlJc w:val="left"/>
      <w:pPr>
        <w:tabs>
          <w:tab w:val="num" w:pos="1440"/>
        </w:tabs>
        <w:ind w:left="1152" w:hanging="432"/>
      </w:pPr>
      <w:rPr>
        <w:rFonts w:ascii="Arial" w:hAnsi="Arial" w:hint="default"/>
      </w:rPr>
    </w:lvl>
    <w:lvl w:ilvl="2">
      <w:start w:val="1"/>
      <w:numFmt w:val="decimal"/>
      <w:lvlText w:val="%1.%2.%3."/>
      <w:lvlJc w:val="left"/>
      <w:pPr>
        <w:tabs>
          <w:tab w:val="num" w:pos="2160"/>
        </w:tabs>
        <w:ind w:left="1584" w:hanging="504"/>
      </w:pPr>
      <w:rPr>
        <w:rFonts w:hint="default"/>
      </w:rPr>
    </w:lvl>
    <w:lvl w:ilvl="3">
      <w:start w:val="1"/>
      <w:numFmt w:val="decimal"/>
      <w:lvlText w:val="%1.%2.%3.%4."/>
      <w:lvlJc w:val="left"/>
      <w:pPr>
        <w:tabs>
          <w:tab w:val="num" w:pos="2880"/>
        </w:tabs>
        <w:ind w:left="2088" w:hanging="648"/>
      </w:pPr>
      <w:rPr>
        <w:rFonts w:hint="default"/>
      </w:rPr>
    </w:lvl>
    <w:lvl w:ilvl="4">
      <w:start w:val="1"/>
      <w:numFmt w:val="decimal"/>
      <w:lvlText w:val="%1.%2.%3.%4.%5."/>
      <w:lvlJc w:val="left"/>
      <w:pPr>
        <w:tabs>
          <w:tab w:val="num" w:pos="3600"/>
        </w:tabs>
        <w:ind w:left="2592" w:hanging="792"/>
      </w:pPr>
      <w:rPr>
        <w:rFonts w:hint="default"/>
      </w:rPr>
    </w:lvl>
    <w:lvl w:ilvl="5">
      <w:start w:val="1"/>
      <w:numFmt w:val="decimal"/>
      <w:lvlText w:val="%1.%2.%3.%4.%5.%6."/>
      <w:lvlJc w:val="left"/>
      <w:pPr>
        <w:tabs>
          <w:tab w:val="num" w:pos="4320"/>
        </w:tabs>
        <w:ind w:left="3096" w:hanging="936"/>
      </w:pPr>
      <w:rPr>
        <w:rFonts w:hint="default"/>
      </w:rPr>
    </w:lvl>
    <w:lvl w:ilvl="6">
      <w:start w:val="1"/>
      <w:numFmt w:val="decimal"/>
      <w:lvlText w:val="%1.%2.%3.%4.%5.%6.%7."/>
      <w:lvlJc w:val="left"/>
      <w:pPr>
        <w:tabs>
          <w:tab w:val="num" w:pos="5040"/>
        </w:tabs>
        <w:ind w:left="3600" w:hanging="1080"/>
      </w:pPr>
      <w:rPr>
        <w:rFonts w:hint="default"/>
      </w:rPr>
    </w:lvl>
    <w:lvl w:ilvl="7">
      <w:start w:val="1"/>
      <w:numFmt w:val="decimal"/>
      <w:lvlText w:val="%1.%2.%3.%4.%5.%6.%7.%8."/>
      <w:lvlJc w:val="left"/>
      <w:pPr>
        <w:tabs>
          <w:tab w:val="num" w:pos="5760"/>
        </w:tabs>
        <w:ind w:left="4104" w:hanging="1224"/>
      </w:pPr>
      <w:rPr>
        <w:rFonts w:hint="default"/>
      </w:rPr>
    </w:lvl>
    <w:lvl w:ilvl="8">
      <w:start w:val="1"/>
      <w:numFmt w:val="decimal"/>
      <w:lvlText w:val="%1.%2.%3.%4.%5.%6.%7.%8.%9."/>
      <w:lvlJc w:val="left"/>
      <w:pPr>
        <w:tabs>
          <w:tab w:val="num" w:pos="6480"/>
        </w:tabs>
        <w:ind w:left="4680" w:hanging="1440"/>
      </w:pPr>
      <w:rPr>
        <w:rFonts w:hint="default"/>
      </w:rPr>
    </w:lvl>
  </w:abstractNum>
  <w:num w:numId="1">
    <w:abstractNumId w:val="32"/>
  </w:num>
  <w:num w:numId="2">
    <w:abstractNumId w:val="15"/>
  </w:num>
  <w:num w:numId="3">
    <w:abstractNumId w:val="27"/>
  </w:num>
  <w:num w:numId="4">
    <w:abstractNumId w:val="2"/>
  </w:num>
  <w:num w:numId="5">
    <w:abstractNumId w:val="1"/>
  </w:num>
  <w:num w:numId="6">
    <w:abstractNumId w:val="0"/>
  </w:num>
  <w:num w:numId="7">
    <w:abstractNumId w:val="16"/>
  </w:num>
  <w:num w:numId="8">
    <w:abstractNumId w:val="25"/>
  </w:num>
  <w:num w:numId="9">
    <w:abstractNumId w:val="35"/>
  </w:num>
  <w:num w:numId="10">
    <w:abstractNumId w:val="30"/>
  </w:num>
  <w:num w:numId="11">
    <w:abstractNumId w:val="6"/>
  </w:num>
  <w:num w:numId="12">
    <w:abstractNumId w:val="26"/>
  </w:num>
  <w:num w:numId="13">
    <w:abstractNumId w:val="29"/>
  </w:num>
  <w:num w:numId="14">
    <w:abstractNumId w:val="11"/>
  </w:num>
  <w:num w:numId="15">
    <w:abstractNumId w:val="9"/>
  </w:num>
  <w:num w:numId="16">
    <w:abstractNumId w:val="21"/>
  </w:num>
  <w:num w:numId="17">
    <w:abstractNumId w:val="18"/>
  </w:num>
  <w:num w:numId="18">
    <w:abstractNumId w:val="4"/>
  </w:num>
  <w:num w:numId="19">
    <w:abstractNumId w:val="14"/>
  </w:num>
  <w:num w:numId="20">
    <w:abstractNumId w:val="34"/>
  </w:num>
  <w:num w:numId="21">
    <w:abstractNumId w:val="13"/>
  </w:num>
  <w:num w:numId="22">
    <w:abstractNumId w:val="33"/>
  </w:num>
  <w:num w:numId="23">
    <w:abstractNumId w:val="24"/>
  </w:num>
  <w:num w:numId="24">
    <w:abstractNumId w:val="7"/>
  </w:num>
  <w:num w:numId="25">
    <w:abstractNumId w:val="22"/>
  </w:num>
  <w:num w:numId="26">
    <w:abstractNumId w:val="31"/>
  </w:num>
  <w:num w:numId="27">
    <w:abstractNumId w:val="5"/>
  </w:num>
  <w:num w:numId="28">
    <w:abstractNumId w:val="12"/>
  </w:num>
  <w:num w:numId="29">
    <w:abstractNumId w:val="28"/>
  </w:num>
  <w:num w:numId="30">
    <w:abstractNumId w:val="8"/>
  </w:num>
  <w:num w:numId="31">
    <w:abstractNumId w:val="17"/>
  </w:num>
  <w:num w:numId="32">
    <w:abstractNumId w:val="20"/>
  </w:num>
  <w:num w:numId="33">
    <w:abstractNumId w:val="23"/>
  </w:num>
  <w:num w:numId="34">
    <w:abstractNumId w:val="3"/>
  </w:num>
  <w:num w:numId="35">
    <w:abstractNumId w:val="10"/>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36">
    <w:abstractNumId w:val="10"/>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37">
    <w:abstractNumId w:val="10"/>
    <w:lvlOverride w:ilvl="0">
      <w:lvl w:ilvl="0">
        <w:start w:val="1"/>
        <w:numFmt w:val="decimal"/>
        <w:pStyle w:val="s1"/>
        <w:lvlText w:val="%1"/>
        <w:lvlJc w:val="left"/>
        <w:pPr>
          <w:ind w:left="720" w:hanging="360"/>
        </w:pPr>
        <w:rPr>
          <w:rFonts w:ascii="Arial" w:hAnsi="Arial" w:hint="default"/>
          <w:b/>
          <w:i w:val="0"/>
          <w:sz w:val="32"/>
        </w:rPr>
      </w:lvl>
    </w:lvlOverride>
    <w:lvlOverride w:ilvl="1">
      <w:lvl w:ilvl="1">
        <w:start w:val="1"/>
        <w:numFmt w:val="decimal"/>
        <w:pStyle w:val="s2"/>
        <w:isLgl/>
        <w:lvlText w:val="%1.%2"/>
        <w:lvlJc w:val="left"/>
        <w:pPr>
          <w:ind w:left="1080" w:hanging="720"/>
        </w:pPr>
        <w:rPr>
          <w:rFonts w:ascii="Arial" w:hAnsi="Arial" w:hint="default"/>
          <w:b/>
          <w:sz w:val="28"/>
        </w:rPr>
      </w:lvl>
    </w:lvlOverride>
    <w:lvlOverride w:ilvl="2">
      <w:lvl w:ilvl="2">
        <w:start w:val="1"/>
        <w:numFmt w:val="decimal"/>
        <w:pStyle w:val="s3"/>
        <w:isLgl/>
        <w:lvlText w:val="%1.%2.%3"/>
        <w:lvlJc w:val="left"/>
        <w:pPr>
          <w:ind w:left="1428" w:hanging="720"/>
        </w:pPr>
        <w:rPr>
          <w:rFonts w:ascii="Arial" w:hAnsi="Arial" w:hint="default"/>
          <w:b/>
          <w:sz w:val="24"/>
        </w:rPr>
      </w:lvl>
    </w:lvlOverride>
    <w:lvlOverride w:ilvl="3">
      <w:lvl w:ilvl="3">
        <w:start w:val="1"/>
        <w:numFmt w:val="decimal"/>
        <w:pStyle w:val="s4"/>
        <w:isLgl/>
        <w:lvlText w:val="%1.%2.%3.%4"/>
        <w:lvlJc w:val="left"/>
        <w:pPr>
          <w:ind w:left="1788" w:hanging="1080"/>
        </w:pPr>
        <w:rPr>
          <w:rFonts w:ascii="Arial" w:hAnsi="Arial" w:hint="default"/>
          <w:sz w:val="24"/>
        </w:rPr>
      </w:lvl>
    </w:lvlOverride>
    <w:lvlOverride w:ilvl="4">
      <w:lvl w:ilvl="4">
        <w:start w:val="1"/>
        <w:numFmt w:val="decimal"/>
        <w:pStyle w:val="s5"/>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3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de-DE" w:vendorID="64" w:dllVersion="131078" w:nlCheck="1" w:checkStyle="0"/>
  <w:activeWritingStyle w:appName="MSWord" w:lang="it-IT" w:vendorID="64" w:dllVersion="131078" w:nlCheck="1" w:checkStyle="0"/>
  <w:activeWritingStyle w:appName="MSWord" w:lang="pt-BR" w:vendorID="64" w:dllVersion="131078" w:nlCheck="1" w:checkStyle="0"/>
  <w:activeWritingStyle w:appName="MSWord" w:lang="fr-CH"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s-ES" w:vendorID="64" w:dllVersion="131078"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28"/>
    <w:rsid w:val="000014E9"/>
    <w:rsid w:val="00002A36"/>
    <w:rsid w:val="0000362E"/>
    <w:rsid w:val="000050F8"/>
    <w:rsid w:val="00007385"/>
    <w:rsid w:val="000114BD"/>
    <w:rsid w:val="00011AF2"/>
    <w:rsid w:val="00012357"/>
    <w:rsid w:val="000139F4"/>
    <w:rsid w:val="00013D1C"/>
    <w:rsid w:val="00015A20"/>
    <w:rsid w:val="00016A74"/>
    <w:rsid w:val="00017B19"/>
    <w:rsid w:val="00021644"/>
    <w:rsid w:val="00022C7B"/>
    <w:rsid w:val="00022F74"/>
    <w:rsid w:val="00024208"/>
    <w:rsid w:val="000245C5"/>
    <w:rsid w:val="00024D02"/>
    <w:rsid w:val="00024FA9"/>
    <w:rsid w:val="0002568C"/>
    <w:rsid w:val="000268A0"/>
    <w:rsid w:val="00026C01"/>
    <w:rsid w:val="00030350"/>
    <w:rsid w:val="000314F6"/>
    <w:rsid w:val="000328CF"/>
    <w:rsid w:val="00032C36"/>
    <w:rsid w:val="00032C91"/>
    <w:rsid w:val="00033386"/>
    <w:rsid w:val="00035110"/>
    <w:rsid w:val="000359F5"/>
    <w:rsid w:val="000416AC"/>
    <w:rsid w:val="000425E5"/>
    <w:rsid w:val="000442A1"/>
    <w:rsid w:val="000442A7"/>
    <w:rsid w:val="00044890"/>
    <w:rsid w:val="000451D7"/>
    <w:rsid w:val="00047738"/>
    <w:rsid w:val="00047AEA"/>
    <w:rsid w:val="00047E27"/>
    <w:rsid w:val="00050634"/>
    <w:rsid w:val="00051BAD"/>
    <w:rsid w:val="00053290"/>
    <w:rsid w:val="00053B6C"/>
    <w:rsid w:val="00054F93"/>
    <w:rsid w:val="000566AB"/>
    <w:rsid w:val="00061894"/>
    <w:rsid w:val="000621B5"/>
    <w:rsid w:val="00063303"/>
    <w:rsid w:val="00064D03"/>
    <w:rsid w:val="00065346"/>
    <w:rsid w:val="00065842"/>
    <w:rsid w:val="00065C55"/>
    <w:rsid w:val="00065D58"/>
    <w:rsid w:val="00066AAC"/>
    <w:rsid w:val="00066C4A"/>
    <w:rsid w:val="00067261"/>
    <w:rsid w:val="000679DE"/>
    <w:rsid w:val="0007188F"/>
    <w:rsid w:val="00074F15"/>
    <w:rsid w:val="00075B53"/>
    <w:rsid w:val="0007665A"/>
    <w:rsid w:val="00077A0A"/>
    <w:rsid w:val="00081121"/>
    <w:rsid w:val="0008134C"/>
    <w:rsid w:val="0008182B"/>
    <w:rsid w:val="000861BC"/>
    <w:rsid w:val="000874A0"/>
    <w:rsid w:val="00087882"/>
    <w:rsid w:val="00090150"/>
    <w:rsid w:val="0009108F"/>
    <w:rsid w:val="00091A7D"/>
    <w:rsid w:val="00094F3A"/>
    <w:rsid w:val="00097A30"/>
    <w:rsid w:val="000A0020"/>
    <w:rsid w:val="000A1F80"/>
    <w:rsid w:val="000A36D0"/>
    <w:rsid w:val="000A4083"/>
    <w:rsid w:val="000A45B6"/>
    <w:rsid w:val="000A4D7B"/>
    <w:rsid w:val="000A6337"/>
    <w:rsid w:val="000A6B5E"/>
    <w:rsid w:val="000A7A76"/>
    <w:rsid w:val="000A7C34"/>
    <w:rsid w:val="000B03A8"/>
    <w:rsid w:val="000B0C3A"/>
    <w:rsid w:val="000B22D9"/>
    <w:rsid w:val="000B293B"/>
    <w:rsid w:val="000B29BC"/>
    <w:rsid w:val="000B2D9A"/>
    <w:rsid w:val="000B4C3B"/>
    <w:rsid w:val="000B521C"/>
    <w:rsid w:val="000B5F5C"/>
    <w:rsid w:val="000B6A05"/>
    <w:rsid w:val="000C0259"/>
    <w:rsid w:val="000C0BD5"/>
    <w:rsid w:val="000C0F1D"/>
    <w:rsid w:val="000C3F31"/>
    <w:rsid w:val="000C4D2D"/>
    <w:rsid w:val="000C5EF0"/>
    <w:rsid w:val="000C6007"/>
    <w:rsid w:val="000C7A7D"/>
    <w:rsid w:val="000D0D3F"/>
    <w:rsid w:val="000D17D0"/>
    <w:rsid w:val="000D18CD"/>
    <w:rsid w:val="000D1936"/>
    <w:rsid w:val="000D1ADB"/>
    <w:rsid w:val="000D21EA"/>
    <w:rsid w:val="000D2DEF"/>
    <w:rsid w:val="000D5613"/>
    <w:rsid w:val="000D6E75"/>
    <w:rsid w:val="000D720D"/>
    <w:rsid w:val="000D74E3"/>
    <w:rsid w:val="000E2364"/>
    <w:rsid w:val="000E2F36"/>
    <w:rsid w:val="000E2FE5"/>
    <w:rsid w:val="000E391C"/>
    <w:rsid w:val="000E66F2"/>
    <w:rsid w:val="000F0651"/>
    <w:rsid w:val="000F0811"/>
    <w:rsid w:val="000F10A0"/>
    <w:rsid w:val="000F15DF"/>
    <w:rsid w:val="000F21D6"/>
    <w:rsid w:val="000F34BF"/>
    <w:rsid w:val="000F5EB8"/>
    <w:rsid w:val="000F6695"/>
    <w:rsid w:val="000F7B8A"/>
    <w:rsid w:val="00103285"/>
    <w:rsid w:val="0010331D"/>
    <w:rsid w:val="0010368F"/>
    <w:rsid w:val="00103875"/>
    <w:rsid w:val="00103A65"/>
    <w:rsid w:val="001045DA"/>
    <w:rsid w:val="001045FD"/>
    <w:rsid w:val="00105F74"/>
    <w:rsid w:val="00106BEB"/>
    <w:rsid w:val="00110C15"/>
    <w:rsid w:val="00111348"/>
    <w:rsid w:val="00111989"/>
    <w:rsid w:val="00111A25"/>
    <w:rsid w:val="00112AA1"/>
    <w:rsid w:val="00112BBA"/>
    <w:rsid w:val="00112BEA"/>
    <w:rsid w:val="00112E76"/>
    <w:rsid w:val="00113F44"/>
    <w:rsid w:val="00116BE2"/>
    <w:rsid w:val="00117F37"/>
    <w:rsid w:val="00120842"/>
    <w:rsid w:val="0012205D"/>
    <w:rsid w:val="0012255D"/>
    <w:rsid w:val="00122A24"/>
    <w:rsid w:val="00123B1B"/>
    <w:rsid w:val="00124090"/>
    <w:rsid w:val="0012489F"/>
    <w:rsid w:val="001272D4"/>
    <w:rsid w:val="00130B01"/>
    <w:rsid w:val="00130FB9"/>
    <w:rsid w:val="00131002"/>
    <w:rsid w:val="00132B53"/>
    <w:rsid w:val="0013334D"/>
    <w:rsid w:val="001370F2"/>
    <w:rsid w:val="001403C8"/>
    <w:rsid w:val="0014056F"/>
    <w:rsid w:val="00140A12"/>
    <w:rsid w:val="00141572"/>
    <w:rsid w:val="00142AD1"/>
    <w:rsid w:val="00142E25"/>
    <w:rsid w:val="00143F95"/>
    <w:rsid w:val="0014467C"/>
    <w:rsid w:val="00145686"/>
    <w:rsid w:val="001464ED"/>
    <w:rsid w:val="0014740D"/>
    <w:rsid w:val="00147509"/>
    <w:rsid w:val="00147D15"/>
    <w:rsid w:val="00150C16"/>
    <w:rsid w:val="00150E40"/>
    <w:rsid w:val="001528FA"/>
    <w:rsid w:val="00153C09"/>
    <w:rsid w:val="0015449B"/>
    <w:rsid w:val="00155612"/>
    <w:rsid w:val="00155D63"/>
    <w:rsid w:val="001563AA"/>
    <w:rsid w:val="00156D6C"/>
    <w:rsid w:val="00157098"/>
    <w:rsid w:val="0015765F"/>
    <w:rsid w:val="00160993"/>
    <w:rsid w:val="001609F4"/>
    <w:rsid w:val="00160A76"/>
    <w:rsid w:val="00160E0F"/>
    <w:rsid w:val="00162E86"/>
    <w:rsid w:val="00164731"/>
    <w:rsid w:val="0016478C"/>
    <w:rsid w:val="00164CEF"/>
    <w:rsid w:val="00165192"/>
    <w:rsid w:val="00165674"/>
    <w:rsid w:val="00165DB7"/>
    <w:rsid w:val="00165DC8"/>
    <w:rsid w:val="0016682C"/>
    <w:rsid w:val="00166865"/>
    <w:rsid w:val="001674F9"/>
    <w:rsid w:val="00173985"/>
    <w:rsid w:val="001747DA"/>
    <w:rsid w:val="00174C2B"/>
    <w:rsid w:val="001769F9"/>
    <w:rsid w:val="00181501"/>
    <w:rsid w:val="00181B05"/>
    <w:rsid w:val="0018327C"/>
    <w:rsid w:val="0018383D"/>
    <w:rsid w:val="00183E91"/>
    <w:rsid w:val="00184798"/>
    <w:rsid w:val="00187201"/>
    <w:rsid w:val="00190A61"/>
    <w:rsid w:val="00192737"/>
    <w:rsid w:val="00193A4A"/>
    <w:rsid w:val="001940E3"/>
    <w:rsid w:val="00195BD7"/>
    <w:rsid w:val="00196158"/>
    <w:rsid w:val="00196774"/>
    <w:rsid w:val="00197900"/>
    <w:rsid w:val="001A0ECA"/>
    <w:rsid w:val="001A113C"/>
    <w:rsid w:val="001A220C"/>
    <w:rsid w:val="001A22EC"/>
    <w:rsid w:val="001A2648"/>
    <w:rsid w:val="001A329E"/>
    <w:rsid w:val="001A420F"/>
    <w:rsid w:val="001A4714"/>
    <w:rsid w:val="001A5488"/>
    <w:rsid w:val="001A6200"/>
    <w:rsid w:val="001A7FB5"/>
    <w:rsid w:val="001B0D39"/>
    <w:rsid w:val="001B180E"/>
    <w:rsid w:val="001B24B7"/>
    <w:rsid w:val="001B27BF"/>
    <w:rsid w:val="001B36A7"/>
    <w:rsid w:val="001B379B"/>
    <w:rsid w:val="001B3DD3"/>
    <w:rsid w:val="001B4C87"/>
    <w:rsid w:val="001B4CD2"/>
    <w:rsid w:val="001B6DEA"/>
    <w:rsid w:val="001C077F"/>
    <w:rsid w:val="001C099B"/>
    <w:rsid w:val="001C1870"/>
    <w:rsid w:val="001C3F56"/>
    <w:rsid w:val="001C45DE"/>
    <w:rsid w:val="001C4DAA"/>
    <w:rsid w:val="001C4E99"/>
    <w:rsid w:val="001C622B"/>
    <w:rsid w:val="001C6D32"/>
    <w:rsid w:val="001C73C4"/>
    <w:rsid w:val="001C7449"/>
    <w:rsid w:val="001D0211"/>
    <w:rsid w:val="001D14DE"/>
    <w:rsid w:val="001D1892"/>
    <w:rsid w:val="001D42C0"/>
    <w:rsid w:val="001D6BD1"/>
    <w:rsid w:val="001D74D6"/>
    <w:rsid w:val="001D7756"/>
    <w:rsid w:val="001E0D51"/>
    <w:rsid w:val="001E0FA1"/>
    <w:rsid w:val="001E275A"/>
    <w:rsid w:val="001E4345"/>
    <w:rsid w:val="001E540C"/>
    <w:rsid w:val="001E69B2"/>
    <w:rsid w:val="001F1460"/>
    <w:rsid w:val="001F2307"/>
    <w:rsid w:val="001F2598"/>
    <w:rsid w:val="001F2B94"/>
    <w:rsid w:val="001F3367"/>
    <w:rsid w:val="001F41C5"/>
    <w:rsid w:val="001F4862"/>
    <w:rsid w:val="001F6170"/>
    <w:rsid w:val="001F62BE"/>
    <w:rsid w:val="001F7C82"/>
    <w:rsid w:val="00200769"/>
    <w:rsid w:val="00201510"/>
    <w:rsid w:val="00201C3B"/>
    <w:rsid w:val="00203CC9"/>
    <w:rsid w:val="00204B47"/>
    <w:rsid w:val="00204B62"/>
    <w:rsid w:val="002062EA"/>
    <w:rsid w:val="00207ABF"/>
    <w:rsid w:val="00207AC3"/>
    <w:rsid w:val="00207BE7"/>
    <w:rsid w:val="00210026"/>
    <w:rsid w:val="00210DA4"/>
    <w:rsid w:val="002110D4"/>
    <w:rsid w:val="002111D2"/>
    <w:rsid w:val="00212168"/>
    <w:rsid w:val="00212B60"/>
    <w:rsid w:val="00212FA6"/>
    <w:rsid w:val="0021356C"/>
    <w:rsid w:val="00214A2E"/>
    <w:rsid w:val="002151A4"/>
    <w:rsid w:val="0021540C"/>
    <w:rsid w:val="0021579B"/>
    <w:rsid w:val="002158D7"/>
    <w:rsid w:val="002173EC"/>
    <w:rsid w:val="002200D5"/>
    <w:rsid w:val="00220DB3"/>
    <w:rsid w:val="00221393"/>
    <w:rsid w:val="002219D6"/>
    <w:rsid w:val="00221C63"/>
    <w:rsid w:val="00221D67"/>
    <w:rsid w:val="0022242F"/>
    <w:rsid w:val="00222BEF"/>
    <w:rsid w:val="00222DC9"/>
    <w:rsid w:val="002248A1"/>
    <w:rsid w:val="00225F1D"/>
    <w:rsid w:val="00225F3E"/>
    <w:rsid w:val="002261D2"/>
    <w:rsid w:val="00227ABA"/>
    <w:rsid w:val="002324C3"/>
    <w:rsid w:val="002333A0"/>
    <w:rsid w:val="00233D57"/>
    <w:rsid w:val="00234711"/>
    <w:rsid w:val="002350E0"/>
    <w:rsid w:val="00235818"/>
    <w:rsid w:val="00235EFC"/>
    <w:rsid w:val="002364EA"/>
    <w:rsid w:val="0023699C"/>
    <w:rsid w:val="002373BE"/>
    <w:rsid w:val="002378FF"/>
    <w:rsid w:val="00244902"/>
    <w:rsid w:val="00245D0B"/>
    <w:rsid w:val="00247A23"/>
    <w:rsid w:val="00247F02"/>
    <w:rsid w:val="002508A3"/>
    <w:rsid w:val="00250D6D"/>
    <w:rsid w:val="00251218"/>
    <w:rsid w:val="00252577"/>
    <w:rsid w:val="0025468B"/>
    <w:rsid w:val="00254A66"/>
    <w:rsid w:val="0025662E"/>
    <w:rsid w:val="0026090D"/>
    <w:rsid w:val="0026126A"/>
    <w:rsid w:val="00261778"/>
    <w:rsid w:val="0026317A"/>
    <w:rsid w:val="00265B61"/>
    <w:rsid w:val="00267C84"/>
    <w:rsid w:val="002714E4"/>
    <w:rsid w:val="0027253F"/>
    <w:rsid w:val="0027332A"/>
    <w:rsid w:val="002775AD"/>
    <w:rsid w:val="00280DD8"/>
    <w:rsid w:val="002816DC"/>
    <w:rsid w:val="00282FAC"/>
    <w:rsid w:val="00283938"/>
    <w:rsid w:val="0028465A"/>
    <w:rsid w:val="0028521D"/>
    <w:rsid w:val="002853AD"/>
    <w:rsid w:val="002857E4"/>
    <w:rsid w:val="00286646"/>
    <w:rsid w:val="0028680E"/>
    <w:rsid w:val="002878FC"/>
    <w:rsid w:val="002900E5"/>
    <w:rsid w:val="00290906"/>
    <w:rsid w:val="00290D0D"/>
    <w:rsid w:val="00292EC1"/>
    <w:rsid w:val="0029522F"/>
    <w:rsid w:val="00296E24"/>
    <w:rsid w:val="00296EB9"/>
    <w:rsid w:val="002A1691"/>
    <w:rsid w:val="002A1BFD"/>
    <w:rsid w:val="002A2428"/>
    <w:rsid w:val="002A291B"/>
    <w:rsid w:val="002A2D27"/>
    <w:rsid w:val="002A2E5B"/>
    <w:rsid w:val="002A30CD"/>
    <w:rsid w:val="002A381F"/>
    <w:rsid w:val="002A3CF0"/>
    <w:rsid w:val="002A42F1"/>
    <w:rsid w:val="002A4705"/>
    <w:rsid w:val="002A4BFF"/>
    <w:rsid w:val="002A54C4"/>
    <w:rsid w:val="002A5C3B"/>
    <w:rsid w:val="002A6320"/>
    <w:rsid w:val="002A6E92"/>
    <w:rsid w:val="002B0A51"/>
    <w:rsid w:val="002B160E"/>
    <w:rsid w:val="002B1ED0"/>
    <w:rsid w:val="002B2B9A"/>
    <w:rsid w:val="002B4642"/>
    <w:rsid w:val="002B48E4"/>
    <w:rsid w:val="002B6C14"/>
    <w:rsid w:val="002B75A1"/>
    <w:rsid w:val="002C0A0D"/>
    <w:rsid w:val="002C14DD"/>
    <w:rsid w:val="002C198B"/>
    <w:rsid w:val="002C1997"/>
    <w:rsid w:val="002C351C"/>
    <w:rsid w:val="002C3850"/>
    <w:rsid w:val="002C38E5"/>
    <w:rsid w:val="002C41EC"/>
    <w:rsid w:val="002C6542"/>
    <w:rsid w:val="002C6C96"/>
    <w:rsid w:val="002C74C8"/>
    <w:rsid w:val="002C761C"/>
    <w:rsid w:val="002D15D5"/>
    <w:rsid w:val="002D16E6"/>
    <w:rsid w:val="002D299F"/>
    <w:rsid w:val="002D3641"/>
    <w:rsid w:val="002D3A09"/>
    <w:rsid w:val="002D40E8"/>
    <w:rsid w:val="002D44EC"/>
    <w:rsid w:val="002D5BB1"/>
    <w:rsid w:val="002D6324"/>
    <w:rsid w:val="002D6AF9"/>
    <w:rsid w:val="002D7BE3"/>
    <w:rsid w:val="002D7BEC"/>
    <w:rsid w:val="002D7DBD"/>
    <w:rsid w:val="002E0F35"/>
    <w:rsid w:val="002E251E"/>
    <w:rsid w:val="002E2874"/>
    <w:rsid w:val="002E37EB"/>
    <w:rsid w:val="002E47CD"/>
    <w:rsid w:val="002E5125"/>
    <w:rsid w:val="002E6470"/>
    <w:rsid w:val="002E7F3A"/>
    <w:rsid w:val="002F0F88"/>
    <w:rsid w:val="002F12AC"/>
    <w:rsid w:val="002F1350"/>
    <w:rsid w:val="002F138D"/>
    <w:rsid w:val="002F3C08"/>
    <w:rsid w:val="002F4783"/>
    <w:rsid w:val="002F4DB3"/>
    <w:rsid w:val="002F4E65"/>
    <w:rsid w:val="002F56E5"/>
    <w:rsid w:val="002F6570"/>
    <w:rsid w:val="002F6C7F"/>
    <w:rsid w:val="003001C1"/>
    <w:rsid w:val="0030239C"/>
    <w:rsid w:val="0030293C"/>
    <w:rsid w:val="003036AD"/>
    <w:rsid w:val="0030585A"/>
    <w:rsid w:val="00305C20"/>
    <w:rsid w:val="0030624C"/>
    <w:rsid w:val="00307D8E"/>
    <w:rsid w:val="00312E00"/>
    <w:rsid w:val="003133F8"/>
    <w:rsid w:val="00314717"/>
    <w:rsid w:val="003147D6"/>
    <w:rsid w:val="003148A5"/>
    <w:rsid w:val="003155A4"/>
    <w:rsid w:val="0031560B"/>
    <w:rsid w:val="003172B2"/>
    <w:rsid w:val="00320155"/>
    <w:rsid w:val="003216AF"/>
    <w:rsid w:val="00321C48"/>
    <w:rsid w:val="00323FA7"/>
    <w:rsid w:val="00324EA1"/>
    <w:rsid w:val="00326722"/>
    <w:rsid w:val="00326A01"/>
    <w:rsid w:val="00327617"/>
    <w:rsid w:val="0033003B"/>
    <w:rsid w:val="003308A7"/>
    <w:rsid w:val="003327AC"/>
    <w:rsid w:val="0033342B"/>
    <w:rsid w:val="003343DA"/>
    <w:rsid w:val="00334A11"/>
    <w:rsid w:val="0033537C"/>
    <w:rsid w:val="00335910"/>
    <w:rsid w:val="00336034"/>
    <w:rsid w:val="003374F3"/>
    <w:rsid w:val="00340C12"/>
    <w:rsid w:val="00340C13"/>
    <w:rsid w:val="00341787"/>
    <w:rsid w:val="00341E1C"/>
    <w:rsid w:val="0034284D"/>
    <w:rsid w:val="00344035"/>
    <w:rsid w:val="0034486C"/>
    <w:rsid w:val="0034746F"/>
    <w:rsid w:val="003503F8"/>
    <w:rsid w:val="00350A94"/>
    <w:rsid w:val="00350D62"/>
    <w:rsid w:val="00351CA6"/>
    <w:rsid w:val="00354FE4"/>
    <w:rsid w:val="00355BC0"/>
    <w:rsid w:val="0035693F"/>
    <w:rsid w:val="00356AF2"/>
    <w:rsid w:val="00357698"/>
    <w:rsid w:val="003578C9"/>
    <w:rsid w:val="00357EB5"/>
    <w:rsid w:val="00360F4B"/>
    <w:rsid w:val="00363D0D"/>
    <w:rsid w:val="00364B46"/>
    <w:rsid w:val="00364BB4"/>
    <w:rsid w:val="00364CA6"/>
    <w:rsid w:val="00365E0B"/>
    <w:rsid w:val="0036698F"/>
    <w:rsid w:val="0037011F"/>
    <w:rsid w:val="00372777"/>
    <w:rsid w:val="00373144"/>
    <w:rsid w:val="00373802"/>
    <w:rsid w:val="00373944"/>
    <w:rsid w:val="00374DD7"/>
    <w:rsid w:val="00374F74"/>
    <w:rsid w:val="0037717C"/>
    <w:rsid w:val="00377A08"/>
    <w:rsid w:val="00380236"/>
    <w:rsid w:val="00380DD4"/>
    <w:rsid w:val="003815AD"/>
    <w:rsid w:val="00381ACB"/>
    <w:rsid w:val="003829D7"/>
    <w:rsid w:val="00383221"/>
    <w:rsid w:val="00383F7D"/>
    <w:rsid w:val="00384F2C"/>
    <w:rsid w:val="00386AAA"/>
    <w:rsid w:val="00386CDC"/>
    <w:rsid w:val="00387921"/>
    <w:rsid w:val="00387BF3"/>
    <w:rsid w:val="00390988"/>
    <w:rsid w:val="00392F7F"/>
    <w:rsid w:val="00393345"/>
    <w:rsid w:val="00393792"/>
    <w:rsid w:val="0039556D"/>
    <w:rsid w:val="00395CBE"/>
    <w:rsid w:val="00396329"/>
    <w:rsid w:val="0039637A"/>
    <w:rsid w:val="00397C56"/>
    <w:rsid w:val="003A01BF"/>
    <w:rsid w:val="003A0BBD"/>
    <w:rsid w:val="003A4B33"/>
    <w:rsid w:val="003A4B9C"/>
    <w:rsid w:val="003A4EFF"/>
    <w:rsid w:val="003A5B3C"/>
    <w:rsid w:val="003A7049"/>
    <w:rsid w:val="003A7210"/>
    <w:rsid w:val="003A7699"/>
    <w:rsid w:val="003A7918"/>
    <w:rsid w:val="003B0480"/>
    <w:rsid w:val="003B0B1F"/>
    <w:rsid w:val="003B0F18"/>
    <w:rsid w:val="003B1717"/>
    <w:rsid w:val="003B1C61"/>
    <w:rsid w:val="003B1DD0"/>
    <w:rsid w:val="003B5781"/>
    <w:rsid w:val="003B6E58"/>
    <w:rsid w:val="003B7173"/>
    <w:rsid w:val="003B76B3"/>
    <w:rsid w:val="003B798F"/>
    <w:rsid w:val="003C0892"/>
    <w:rsid w:val="003C2290"/>
    <w:rsid w:val="003C2F96"/>
    <w:rsid w:val="003C4A38"/>
    <w:rsid w:val="003C4E06"/>
    <w:rsid w:val="003C5D0A"/>
    <w:rsid w:val="003C6773"/>
    <w:rsid w:val="003C67E6"/>
    <w:rsid w:val="003C6AFA"/>
    <w:rsid w:val="003C72DE"/>
    <w:rsid w:val="003D1434"/>
    <w:rsid w:val="003D1DA0"/>
    <w:rsid w:val="003D3305"/>
    <w:rsid w:val="003D365C"/>
    <w:rsid w:val="003D49BD"/>
    <w:rsid w:val="003D4B0C"/>
    <w:rsid w:val="003D50B9"/>
    <w:rsid w:val="003D63A4"/>
    <w:rsid w:val="003D7CD6"/>
    <w:rsid w:val="003D7F6A"/>
    <w:rsid w:val="003E0258"/>
    <w:rsid w:val="003E058E"/>
    <w:rsid w:val="003E096A"/>
    <w:rsid w:val="003E0FF2"/>
    <w:rsid w:val="003E1091"/>
    <w:rsid w:val="003E1096"/>
    <w:rsid w:val="003E2A27"/>
    <w:rsid w:val="003E2A5E"/>
    <w:rsid w:val="003E3FD3"/>
    <w:rsid w:val="003E40A2"/>
    <w:rsid w:val="003E49BB"/>
    <w:rsid w:val="003E4C3C"/>
    <w:rsid w:val="003E4CD0"/>
    <w:rsid w:val="003E4E85"/>
    <w:rsid w:val="003E516F"/>
    <w:rsid w:val="003E52E9"/>
    <w:rsid w:val="003E796F"/>
    <w:rsid w:val="003E7C77"/>
    <w:rsid w:val="003E7EA9"/>
    <w:rsid w:val="003F022B"/>
    <w:rsid w:val="003F28B8"/>
    <w:rsid w:val="003F2BDD"/>
    <w:rsid w:val="003F49C6"/>
    <w:rsid w:val="003F5A46"/>
    <w:rsid w:val="003F71AA"/>
    <w:rsid w:val="0040016B"/>
    <w:rsid w:val="004003AC"/>
    <w:rsid w:val="0040088F"/>
    <w:rsid w:val="004010A0"/>
    <w:rsid w:val="00401850"/>
    <w:rsid w:val="00402A69"/>
    <w:rsid w:val="004041FF"/>
    <w:rsid w:val="004051A4"/>
    <w:rsid w:val="0040654D"/>
    <w:rsid w:val="00407E62"/>
    <w:rsid w:val="00410137"/>
    <w:rsid w:val="004110CD"/>
    <w:rsid w:val="0041123C"/>
    <w:rsid w:val="00411B5A"/>
    <w:rsid w:val="004138A9"/>
    <w:rsid w:val="00414AA7"/>
    <w:rsid w:val="00417DF7"/>
    <w:rsid w:val="0042056B"/>
    <w:rsid w:val="00420802"/>
    <w:rsid w:val="004208FE"/>
    <w:rsid w:val="004217FA"/>
    <w:rsid w:val="004233A4"/>
    <w:rsid w:val="00424B50"/>
    <w:rsid w:val="00424C06"/>
    <w:rsid w:val="004260CD"/>
    <w:rsid w:val="00427011"/>
    <w:rsid w:val="0042723C"/>
    <w:rsid w:val="0042734D"/>
    <w:rsid w:val="004273E8"/>
    <w:rsid w:val="004276FB"/>
    <w:rsid w:val="00430A3A"/>
    <w:rsid w:val="00431A7F"/>
    <w:rsid w:val="00431A9A"/>
    <w:rsid w:val="00431D6A"/>
    <w:rsid w:val="004321D8"/>
    <w:rsid w:val="004330F8"/>
    <w:rsid w:val="0043337E"/>
    <w:rsid w:val="00433CF6"/>
    <w:rsid w:val="00434A5A"/>
    <w:rsid w:val="00434CC4"/>
    <w:rsid w:val="0043514E"/>
    <w:rsid w:val="004356C8"/>
    <w:rsid w:val="00435BF3"/>
    <w:rsid w:val="004367A9"/>
    <w:rsid w:val="00436C74"/>
    <w:rsid w:val="00436ED4"/>
    <w:rsid w:val="004372FF"/>
    <w:rsid w:val="00440EEF"/>
    <w:rsid w:val="00441561"/>
    <w:rsid w:val="004416B2"/>
    <w:rsid w:val="00441B0E"/>
    <w:rsid w:val="004424B2"/>
    <w:rsid w:val="0044333E"/>
    <w:rsid w:val="004433CC"/>
    <w:rsid w:val="004449C9"/>
    <w:rsid w:val="00445347"/>
    <w:rsid w:val="00446ADD"/>
    <w:rsid w:val="00447480"/>
    <w:rsid w:val="00447640"/>
    <w:rsid w:val="0045143B"/>
    <w:rsid w:val="00451816"/>
    <w:rsid w:val="00452EDC"/>
    <w:rsid w:val="004531A0"/>
    <w:rsid w:val="004531BF"/>
    <w:rsid w:val="004548E7"/>
    <w:rsid w:val="00454EAD"/>
    <w:rsid w:val="004551F5"/>
    <w:rsid w:val="00455B8F"/>
    <w:rsid w:val="00457A82"/>
    <w:rsid w:val="00460C80"/>
    <w:rsid w:val="00461236"/>
    <w:rsid w:val="00461759"/>
    <w:rsid w:val="00462506"/>
    <w:rsid w:val="004635E1"/>
    <w:rsid w:val="0046374F"/>
    <w:rsid w:val="0046473B"/>
    <w:rsid w:val="00464F52"/>
    <w:rsid w:val="00465049"/>
    <w:rsid w:val="004662DA"/>
    <w:rsid w:val="00466A2F"/>
    <w:rsid w:val="00466C09"/>
    <w:rsid w:val="00470BAE"/>
    <w:rsid w:val="00470E66"/>
    <w:rsid w:val="0047203B"/>
    <w:rsid w:val="0047275B"/>
    <w:rsid w:val="00473257"/>
    <w:rsid w:val="00473464"/>
    <w:rsid w:val="004747EA"/>
    <w:rsid w:val="004749D7"/>
    <w:rsid w:val="004751F8"/>
    <w:rsid w:val="00475A37"/>
    <w:rsid w:val="00475C18"/>
    <w:rsid w:val="00476845"/>
    <w:rsid w:val="004779B4"/>
    <w:rsid w:val="00480D2A"/>
    <w:rsid w:val="004822F8"/>
    <w:rsid w:val="004823BF"/>
    <w:rsid w:val="00484497"/>
    <w:rsid w:val="00485099"/>
    <w:rsid w:val="00487488"/>
    <w:rsid w:val="00490435"/>
    <w:rsid w:val="00490438"/>
    <w:rsid w:val="0049071E"/>
    <w:rsid w:val="00492172"/>
    <w:rsid w:val="00492C6D"/>
    <w:rsid w:val="004935C4"/>
    <w:rsid w:val="00494F74"/>
    <w:rsid w:val="00495710"/>
    <w:rsid w:val="00497157"/>
    <w:rsid w:val="004A0F78"/>
    <w:rsid w:val="004A101C"/>
    <w:rsid w:val="004A105C"/>
    <w:rsid w:val="004A1A1A"/>
    <w:rsid w:val="004A1B8F"/>
    <w:rsid w:val="004A2F07"/>
    <w:rsid w:val="004A3277"/>
    <w:rsid w:val="004A6CDA"/>
    <w:rsid w:val="004A73B7"/>
    <w:rsid w:val="004B1B9F"/>
    <w:rsid w:val="004B2E06"/>
    <w:rsid w:val="004B55B1"/>
    <w:rsid w:val="004B590C"/>
    <w:rsid w:val="004B624A"/>
    <w:rsid w:val="004B6FCE"/>
    <w:rsid w:val="004C0641"/>
    <w:rsid w:val="004C213F"/>
    <w:rsid w:val="004C2457"/>
    <w:rsid w:val="004C67EA"/>
    <w:rsid w:val="004C6F07"/>
    <w:rsid w:val="004C7795"/>
    <w:rsid w:val="004D06B3"/>
    <w:rsid w:val="004D0A27"/>
    <w:rsid w:val="004D0D8F"/>
    <w:rsid w:val="004D0E7E"/>
    <w:rsid w:val="004D1509"/>
    <w:rsid w:val="004D1911"/>
    <w:rsid w:val="004D1CAB"/>
    <w:rsid w:val="004D2653"/>
    <w:rsid w:val="004D2CF7"/>
    <w:rsid w:val="004D3D12"/>
    <w:rsid w:val="004D4B22"/>
    <w:rsid w:val="004D4D8D"/>
    <w:rsid w:val="004D5802"/>
    <w:rsid w:val="004D5A41"/>
    <w:rsid w:val="004D6400"/>
    <w:rsid w:val="004D657E"/>
    <w:rsid w:val="004E0991"/>
    <w:rsid w:val="004E54FC"/>
    <w:rsid w:val="004E6F90"/>
    <w:rsid w:val="004E77AE"/>
    <w:rsid w:val="004E7DC2"/>
    <w:rsid w:val="004E7ED7"/>
    <w:rsid w:val="004F0D74"/>
    <w:rsid w:val="004F10E7"/>
    <w:rsid w:val="004F154B"/>
    <w:rsid w:val="004F2D21"/>
    <w:rsid w:val="004F4341"/>
    <w:rsid w:val="004F673C"/>
    <w:rsid w:val="004F6991"/>
    <w:rsid w:val="004F742D"/>
    <w:rsid w:val="004F795D"/>
    <w:rsid w:val="0050366D"/>
    <w:rsid w:val="00503D6E"/>
    <w:rsid w:val="00503EE9"/>
    <w:rsid w:val="00505794"/>
    <w:rsid w:val="00505C54"/>
    <w:rsid w:val="00505F66"/>
    <w:rsid w:val="00507C5F"/>
    <w:rsid w:val="00510374"/>
    <w:rsid w:val="00510A14"/>
    <w:rsid w:val="005114D7"/>
    <w:rsid w:val="0051275E"/>
    <w:rsid w:val="00512C5D"/>
    <w:rsid w:val="00512D24"/>
    <w:rsid w:val="005130B0"/>
    <w:rsid w:val="00513944"/>
    <w:rsid w:val="0052153D"/>
    <w:rsid w:val="00521835"/>
    <w:rsid w:val="00522771"/>
    <w:rsid w:val="00522DD9"/>
    <w:rsid w:val="00523787"/>
    <w:rsid w:val="00523B54"/>
    <w:rsid w:val="0052417D"/>
    <w:rsid w:val="00524ECB"/>
    <w:rsid w:val="0052606B"/>
    <w:rsid w:val="005264CA"/>
    <w:rsid w:val="00526767"/>
    <w:rsid w:val="00526A04"/>
    <w:rsid w:val="00526C08"/>
    <w:rsid w:val="00527B8A"/>
    <w:rsid w:val="0053072F"/>
    <w:rsid w:val="00531B77"/>
    <w:rsid w:val="00531F42"/>
    <w:rsid w:val="00533D07"/>
    <w:rsid w:val="0053441E"/>
    <w:rsid w:val="00534C86"/>
    <w:rsid w:val="00534CC7"/>
    <w:rsid w:val="00540092"/>
    <w:rsid w:val="0054025F"/>
    <w:rsid w:val="005412D4"/>
    <w:rsid w:val="00541558"/>
    <w:rsid w:val="005417B9"/>
    <w:rsid w:val="005424DF"/>
    <w:rsid w:val="005437F6"/>
    <w:rsid w:val="0054395D"/>
    <w:rsid w:val="0054414F"/>
    <w:rsid w:val="00544CDA"/>
    <w:rsid w:val="0054554C"/>
    <w:rsid w:val="00546A39"/>
    <w:rsid w:val="005504D4"/>
    <w:rsid w:val="0055075B"/>
    <w:rsid w:val="00551DDC"/>
    <w:rsid w:val="00552557"/>
    <w:rsid w:val="00553382"/>
    <w:rsid w:val="0055435F"/>
    <w:rsid w:val="00556FD9"/>
    <w:rsid w:val="00557116"/>
    <w:rsid w:val="005571DD"/>
    <w:rsid w:val="005611F7"/>
    <w:rsid w:val="005616DE"/>
    <w:rsid w:val="00561B73"/>
    <w:rsid w:val="00562704"/>
    <w:rsid w:val="0056308E"/>
    <w:rsid w:val="005645BF"/>
    <w:rsid w:val="00564C8F"/>
    <w:rsid w:val="005650B0"/>
    <w:rsid w:val="0056589A"/>
    <w:rsid w:val="00565CFD"/>
    <w:rsid w:val="00567B05"/>
    <w:rsid w:val="005718C8"/>
    <w:rsid w:val="00571BB1"/>
    <w:rsid w:val="00571CCC"/>
    <w:rsid w:val="00573A58"/>
    <w:rsid w:val="00573E98"/>
    <w:rsid w:val="005763C8"/>
    <w:rsid w:val="00577618"/>
    <w:rsid w:val="0058000C"/>
    <w:rsid w:val="005800DC"/>
    <w:rsid w:val="00582593"/>
    <w:rsid w:val="00582A70"/>
    <w:rsid w:val="00582D17"/>
    <w:rsid w:val="005838B7"/>
    <w:rsid w:val="0058499E"/>
    <w:rsid w:val="00585180"/>
    <w:rsid w:val="00586B96"/>
    <w:rsid w:val="00587DF6"/>
    <w:rsid w:val="00591E64"/>
    <w:rsid w:val="0059239B"/>
    <w:rsid w:val="00593611"/>
    <w:rsid w:val="00594FEF"/>
    <w:rsid w:val="00595205"/>
    <w:rsid w:val="005952D3"/>
    <w:rsid w:val="00595895"/>
    <w:rsid w:val="00596026"/>
    <w:rsid w:val="00596553"/>
    <w:rsid w:val="005969A9"/>
    <w:rsid w:val="00596FCD"/>
    <w:rsid w:val="00597D6E"/>
    <w:rsid w:val="005A0BA6"/>
    <w:rsid w:val="005A1C47"/>
    <w:rsid w:val="005A1DA9"/>
    <w:rsid w:val="005A3B9D"/>
    <w:rsid w:val="005A47B7"/>
    <w:rsid w:val="005A59EC"/>
    <w:rsid w:val="005A6243"/>
    <w:rsid w:val="005A65CF"/>
    <w:rsid w:val="005A73BE"/>
    <w:rsid w:val="005A7C95"/>
    <w:rsid w:val="005B1AB1"/>
    <w:rsid w:val="005B2102"/>
    <w:rsid w:val="005B2D2B"/>
    <w:rsid w:val="005B3282"/>
    <w:rsid w:val="005B34F3"/>
    <w:rsid w:val="005B402E"/>
    <w:rsid w:val="005B491C"/>
    <w:rsid w:val="005B5444"/>
    <w:rsid w:val="005B5A69"/>
    <w:rsid w:val="005B6956"/>
    <w:rsid w:val="005B6AA2"/>
    <w:rsid w:val="005B760E"/>
    <w:rsid w:val="005B7D9C"/>
    <w:rsid w:val="005C07CF"/>
    <w:rsid w:val="005C0A12"/>
    <w:rsid w:val="005C346F"/>
    <w:rsid w:val="005C70BD"/>
    <w:rsid w:val="005D0416"/>
    <w:rsid w:val="005D0F02"/>
    <w:rsid w:val="005D4287"/>
    <w:rsid w:val="005D461C"/>
    <w:rsid w:val="005D4767"/>
    <w:rsid w:val="005D5057"/>
    <w:rsid w:val="005D74B1"/>
    <w:rsid w:val="005D7A69"/>
    <w:rsid w:val="005E0EB1"/>
    <w:rsid w:val="005E13D5"/>
    <w:rsid w:val="005E1E0E"/>
    <w:rsid w:val="005E3848"/>
    <w:rsid w:val="005E53E1"/>
    <w:rsid w:val="005E5405"/>
    <w:rsid w:val="005E58AA"/>
    <w:rsid w:val="005E6250"/>
    <w:rsid w:val="005E65E6"/>
    <w:rsid w:val="005E68B2"/>
    <w:rsid w:val="005E6F15"/>
    <w:rsid w:val="005E7FC8"/>
    <w:rsid w:val="005F0AFB"/>
    <w:rsid w:val="005F1B55"/>
    <w:rsid w:val="005F1F9D"/>
    <w:rsid w:val="005F6CD7"/>
    <w:rsid w:val="005F7931"/>
    <w:rsid w:val="00601466"/>
    <w:rsid w:val="0060352E"/>
    <w:rsid w:val="00604192"/>
    <w:rsid w:val="0060436C"/>
    <w:rsid w:val="00605FB5"/>
    <w:rsid w:val="00606543"/>
    <w:rsid w:val="00606798"/>
    <w:rsid w:val="00613020"/>
    <w:rsid w:val="006144B9"/>
    <w:rsid w:val="00614F50"/>
    <w:rsid w:val="00614F6B"/>
    <w:rsid w:val="0061571A"/>
    <w:rsid w:val="00616EFF"/>
    <w:rsid w:val="0061768B"/>
    <w:rsid w:val="006178E1"/>
    <w:rsid w:val="00617BCF"/>
    <w:rsid w:val="00620DB9"/>
    <w:rsid w:val="006218F7"/>
    <w:rsid w:val="006227EE"/>
    <w:rsid w:val="00623950"/>
    <w:rsid w:val="00624047"/>
    <w:rsid w:val="0062481B"/>
    <w:rsid w:val="006249F9"/>
    <w:rsid w:val="0062583C"/>
    <w:rsid w:val="006259D7"/>
    <w:rsid w:val="0063025B"/>
    <w:rsid w:val="00631EFA"/>
    <w:rsid w:val="00633BCD"/>
    <w:rsid w:val="0063609C"/>
    <w:rsid w:val="00636238"/>
    <w:rsid w:val="0063727E"/>
    <w:rsid w:val="006406A5"/>
    <w:rsid w:val="00640885"/>
    <w:rsid w:val="00640BC1"/>
    <w:rsid w:val="0064183E"/>
    <w:rsid w:val="00641E34"/>
    <w:rsid w:val="00643400"/>
    <w:rsid w:val="0064470B"/>
    <w:rsid w:val="00644ACC"/>
    <w:rsid w:val="00645E6D"/>
    <w:rsid w:val="006467DD"/>
    <w:rsid w:val="00650D5D"/>
    <w:rsid w:val="00650E44"/>
    <w:rsid w:val="00652B4B"/>
    <w:rsid w:val="0065401C"/>
    <w:rsid w:val="00654667"/>
    <w:rsid w:val="00654750"/>
    <w:rsid w:val="00654A17"/>
    <w:rsid w:val="006560CD"/>
    <w:rsid w:val="0065732A"/>
    <w:rsid w:val="00657CEA"/>
    <w:rsid w:val="006605E4"/>
    <w:rsid w:val="00660E30"/>
    <w:rsid w:val="00661155"/>
    <w:rsid w:val="00661466"/>
    <w:rsid w:val="00662F36"/>
    <w:rsid w:val="00664D0B"/>
    <w:rsid w:val="00664DC6"/>
    <w:rsid w:val="00665675"/>
    <w:rsid w:val="00665778"/>
    <w:rsid w:val="00666165"/>
    <w:rsid w:val="00666EDB"/>
    <w:rsid w:val="00666F37"/>
    <w:rsid w:val="00670B75"/>
    <w:rsid w:val="0067271D"/>
    <w:rsid w:val="00672919"/>
    <w:rsid w:val="00672B30"/>
    <w:rsid w:val="00674837"/>
    <w:rsid w:val="006761B1"/>
    <w:rsid w:val="00680529"/>
    <w:rsid w:val="0068053D"/>
    <w:rsid w:val="00681636"/>
    <w:rsid w:val="00682E34"/>
    <w:rsid w:val="00683735"/>
    <w:rsid w:val="00683F73"/>
    <w:rsid w:val="00684BA4"/>
    <w:rsid w:val="006862F0"/>
    <w:rsid w:val="006873C4"/>
    <w:rsid w:val="00690992"/>
    <w:rsid w:val="00690CD0"/>
    <w:rsid w:val="00690EB5"/>
    <w:rsid w:val="00693A68"/>
    <w:rsid w:val="00694379"/>
    <w:rsid w:val="0069613F"/>
    <w:rsid w:val="0069619F"/>
    <w:rsid w:val="00696785"/>
    <w:rsid w:val="006968EF"/>
    <w:rsid w:val="00696925"/>
    <w:rsid w:val="00696E0A"/>
    <w:rsid w:val="00697902"/>
    <w:rsid w:val="006A019B"/>
    <w:rsid w:val="006A29FA"/>
    <w:rsid w:val="006A2BCF"/>
    <w:rsid w:val="006A55FF"/>
    <w:rsid w:val="006A73BF"/>
    <w:rsid w:val="006B0600"/>
    <w:rsid w:val="006B0D6F"/>
    <w:rsid w:val="006B17B9"/>
    <w:rsid w:val="006B2C5E"/>
    <w:rsid w:val="006B460E"/>
    <w:rsid w:val="006B4AF0"/>
    <w:rsid w:val="006B5518"/>
    <w:rsid w:val="006B6017"/>
    <w:rsid w:val="006B7D30"/>
    <w:rsid w:val="006C0C32"/>
    <w:rsid w:val="006C138A"/>
    <w:rsid w:val="006C1503"/>
    <w:rsid w:val="006C2169"/>
    <w:rsid w:val="006C23D5"/>
    <w:rsid w:val="006C2E40"/>
    <w:rsid w:val="006C53DE"/>
    <w:rsid w:val="006C57D6"/>
    <w:rsid w:val="006C68A2"/>
    <w:rsid w:val="006C74F8"/>
    <w:rsid w:val="006C78CB"/>
    <w:rsid w:val="006D08E6"/>
    <w:rsid w:val="006D1546"/>
    <w:rsid w:val="006D1690"/>
    <w:rsid w:val="006D1B73"/>
    <w:rsid w:val="006D3073"/>
    <w:rsid w:val="006D353E"/>
    <w:rsid w:val="006D3586"/>
    <w:rsid w:val="006D3730"/>
    <w:rsid w:val="006D54BD"/>
    <w:rsid w:val="006D732C"/>
    <w:rsid w:val="006E033F"/>
    <w:rsid w:val="006E14F4"/>
    <w:rsid w:val="006E1772"/>
    <w:rsid w:val="006E3B4B"/>
    <w:rsid w:val="006E611B"/>
    <w:rsid w:val="006E6CEE"/>
    <w:rsid w:val="006E733E"/>
    <w:rsid w:val="006F0265"/>
    <w:rsid w:val="006F08E1"/>
    <w:rsid w:val="006F1201"/>
    <w:rsid w:val="006F24D8"/>
    <w:rsid w:val="006F259C"/>
    <w:rsid w:val="006F2F11"/>
    <w:rsid w:val="006F31C5"/>
    <w:rsid w:val="006F67E9"/>
    <w:rsid w:val="006F75BC"/>
    <w:rsid w:val="006F798D"/>
    <w:rsid w:val="00700B6B"/>
    <w:rsid w:val="00700FD7"/>
    <w:rsid w:val="0070156D"/>
    <w:rsid w:val="0070168F"/>
    <w:rsid w:val="00701B00"/>
    <w:rsid w:val="00702A1B"/>
    <w:rsid w:val="007032F7"/>
    <w:rsid w:val="00703B08"/>
    <w:rsid w:val="007041AD"/>
    <w:rsid w:val="00704C5D"/>
    <w:rsid w:val="00704D51"/>
    <w:rsid w:val="00704F63"/>
    <w:rsid w:val="0070588C"/>
    <w:rsid w:val="007060A7"/>
    <w:rsid w:val="00706D58"/>
    <w:rsid w:val="00707355"/>
    <w:rsid w:val="00710501"/>
    <w:rsid w:val="0071186C"/>
    <w:rsid w:val="00712E58"/>
    <w:rsid w:val="00713A10"/>
    <w:rsid w:val="00713DDD"/>
    <w:rsid w:val="00714430"/>
    <w:rsid w:val="00715451"/>
    <w:rsid w:val="00716F30"/>
    <w:rsid w:val="007170A7"/>
    <w:rsid w:val="0071722D"/>
    <w:rsid w:val="00717AE3"/>
    <w:rsid w:val="00717F0D"/>
    <w:rsid w:val="00720C9E"/>
    <w:rsid w:val="0072136E"/>
    <w:rsid w:val="00721FEF"/>
    <w:rsid w:val="0072244B"/>
    <w:rsid w:val="007227F5"/>
    <w:rsid w:val="00726397"/>
    <w:rsid w:val="0072787A"/>
    <w:rsid w:val="007349B0"/>
    <w:rsid w:val="00734EAA"/>
    <w:rsid w:val="007362FF"/>
    <w:rsid w:val="00740152"/>
    <w:rsid w:val="007404AE"/>
    <w:rsid w:val="00740880"/>
    <w:rsid w:val="00742629"/>
    <w:rsid w:val="0074288C"/>
    <w:rsid w:val="007430FF"/>
    <w:rsid w:val="00743847"/>
    <w:rsid w:val="007453D9"/>
    <w:rsid w:val="00747BE6"/>
    <w:rsid w:val="00751284"/>
    <w:rsid w:val="00752191"/>
    <w:rsid w:val="0075248A"/>
    <w:rsid w:val="00753309"/>
    <w:rsid w:val="007536E1"/>
    <w:rsid w:val="0075480A"/>
    <w:rsid w:val="00756016"/>
    <w:rsid w:val="00756C02"/>
    <w:rsid w:val="00760286"/>
    <w:rsid w:val="0076094E"/>
    <w:rsid w:val="0076128A"/>
    <w:rsid w:val="00761AC9"/>
    <w:rsid w:val="00763E4D"/>
    <w:rsid w:val="00764BDE"/>
    <w:rsid w:val="00765057"/>
    <w:rsid w:val="007661B7"/>
    <w:rsid w:val="007664A8"/>
    <w:rsid w:val="00772EEB"/>
    <w:rsid w:val="00773FB4"/>
    <w:rsid w:val="0077436F"/>
    <w:rsid w:val="00774F87"/>
    <w:rsid w:val="00776766"/>
    <w:rsid w:val="00776E9A"/>
    <w:rsid w:val="00777420"/>
    <w:rsid w:val="007779DF"/>
    <w:rsid w:val="00780D39"/>
    <w:rsid w:val="00781735"/>
    <w:rsid w:val="00782105"/>
    <w:rsid w:val="007827C4"/>
    <w:rsid w:val="007836B0"/>
    <w:rsid w:val="00783A11"/>
    <w:rsid w:val="00783F20"/>
    <w:rsid w:val="00785D34"/>
    <w:rsid w:val="007869B7"/>
    <w:rsid w:val="00790F7C"/>
    <w:rsid w:val="0079318A"/>
    <w:rsid w:val="007935D3"/>
    <w:rsid w:val="00795639"/>
    <w:rsid w:val="0079618F"/>
    <w:rsid w:val="00796FD3"/>
    <w:rsid w:val="00797825"/>
    <w:rsid w:val="00797B29"/>
    <w:rsid w:val="007A060F"/>
    <w:rsid w:val="007A1107"/>
    <w:rsid w:val="007A19F6"/>
    <w:rsid w:val="007A20BD"/>
    <w:rsid w:val="007A341F"/>
    <w:rsid w:val="007A35D1"/>
    <w:rsid w:val="007A3EC6"/>
    <w:rsid w:val="007A3ED2"/>
    <w:rsid w:val="007A43AE"/>
    <w:rsid w:val="007A4BA3"/>
    <w:rsid w:val="007A5022"/>
    <w:rsid w:val="007A6430"/>
    <w:rsid w:val="007B05FF"/>
    <w:rsid w:val="007B156F"/>
    <w:rsid w:val="007B23D2"/>
    <w:rsid w:val="007B30BF"/>
    <w:rsid w:val="007B4CAD"/>
    <w:rsid w:val="007B6862"/>
    <w:rsid w:val="007C0E1C"/>
    <w:rsid w:val="007C1062"/>
    <w:rsid w:val="007C10A7"/>
    <w:rsid w:val="007C5622"/>
    <w:rsid w:val="007C5F85"/>
    <w:rsid w:val="007C6933"/>
    <w:rsid w:val="007C6EC8"/>
    <w:rsid w:val="007C728F"/>
    <w:rsid w:val="007D0D4E"/>
    <w:rsid w:val="007D0F0D"/>
    <w:rsid w:val="007D193F"/>
    <w:rsid w:val="007D1CEC"/>
    <w:rsid w:val="007D1F6A"/>
    <w:rsid w:val="007D2602"/>
    <w:rsid w:val="007D2B9F"/>
    <w:rsid w:val="007D2BF4"/>
    <w:rsid w:val="007D2CFE"/>
    <w:rsid w:val="007D2F02"/>
    <w:rsid w:val="007D32F2"/>
    <w:rsid w:val="007D4538"/>
    <w:rsid w:val="007D48E8"/>
    <w:rsid w:val="007D50C4"/>
    <w:rsid w:val="007D61B3"/>
    <w:rsid w:val="007E1109"/>
    <w:rsid w:val="007E141E"/>
    <w:rsid w:val="007E351A"/>
    <w:rsid w:val="007E4075"/>
    <w:rsid w:val="007E4D9C"/>
    <w:rsid w:val="007E5012"/>
    <w:rsid w:val="007E5351"/>
    <w:rsid w:val="007E53F8"/>
    <w:rsid w:val="007E70B8"/>
    <w:rsid w:val="007F057A"/>
    <w:rsid w:val="007F177F"/>
    <w:rsid w:val="007F2026"/>
    <w:rsid w:val="007F2C46"/>
    <w:rsid w:val="007F2CB3"/>
    <w:rsid w:val="007F3059"/>
    <w:rsid w:val="007F34BB"/>
    <w:rsid w:val="007F402C"/>
    <w:rsid w:val="007F69AD"/>
    <w:rsid w:val="007F77F7"/>
    <w:rsid w:val="00801B3E"/>
    <w:rsid w:val="008027C3"/>
    <w:rsid w:val="00802C98"/>
    <w:rsid w:val="00804276"/>
    <w:rsid w:val="00804C3A"/>
    <w:rsid w:val="00804E76"/>
    <w:rsid w:val="00805112"/>
    <w:rsid w:val="00807242"/>
    <w:rsid w:val="00807368"/>
    <w:rsid w:val="00807799"/>
    <w:rsid w:val="00810062"/>
    <w:rsid w:val="008102F1"/>
    <w:rsid w:val="00811781"/>
    <w:rsid w:val="00814597"/>
    <w:rsid w:val="00814817"/>
    <w:rsid w:val="00815CDC"/>
    <w:rsid w:val="0082215C"/>
    <w:rsid w:val="00822485"/>
    <w:rsid w:val="00822936"/>
    <w:rsid w:val="0082331A"/>
    <w:rsid w:val="00823BD2"/>
    <w:rsid w:val="0082418E"/>
    <w:rsid w:val="00824A99"/>
    <w:rsid w:val="00824CD5"/>
    <w:rsid w:val="00824D8A"/>
    <w:rsid w:val="00825F01"/>
    <w:rsid w:val="008317FD"/>
    <w:rsid w:val="00832DD6"/>
    <w:rsid w:val="00832E47"/>
    <w:rsid w:val="00833C02"/>
    <w:rsid w:val="00834E5B"/>
    <w:rsid w:val="00834F9F"/>
    <w:rsid w:val="00835480"/>
    <w:rsid w:val="00835E21"/>
    <w:rsid w:val="00840565"/>
    <w:rsid w:val="00840CBA"/>
    <w:rsid w:val="00841960"/>
    <w:rsid w:val="00841CBF"/>
    <w:rsid w:val="00841F2D"/>
    <w:rsid w:val="008423DD"/>
    <w:rsid w:val="008425F1"/>
    <w:rsid w:val="0084332B"/>
    <w:rsid w:val="0084376F"/>
    <w:rsid w:val="008446A5"/>
    <w:rsid w:val="0084579E"/>
    <w:rsid w:val="00846C65"/>
    <w:rsid w:val="00846CE2"/>
    <w:rsid w:val="00847BF3"/>
    <w:rsid w:val="00847FD5"/>
    <w:rsid w:val="0085032E"/>
    <w:rsid w:val="0085035C"/>
    <w:rsid w:val="008506D9"/>
    <w:rsid w:val="00851751"/>
    <w:rsid w:val="0085235E"/>
    <w:rsid w:val="00852638"/>
    <w:rsid w:val="00852705"/>
    <w:rsid w:val="00853ED1"/>
    <w:rsid w:val="00854FBF"/>
    <w:rsid w:val="0085622A"/>
    <w:rsid w:val="008570C5"/>
    <w:rsid w:val="0085755B"/>
    <w:rsid w:val="0086020E"/>
    <w:rsid w:val="00861643"/>
    <w:rsid w:val="00861E1C"/>
    <w:rsid w:val="00862149"/>
    <w:rsid w:val="00863521"/>
    <w:rsid w:val="00863954"/>
    <w:rsid w:val="00863ED0"/>
    <w:rsid w:val="0086497D"/>
    <w:rsid w:val="00864FA6"/>
    <w:rsid w:val="00865EC5"/>
    <w:rsid w:val="008662D5"/>
    <w:rsid w:val="00867A67"/>
    <w:rsid w:val="00867C64"/>
    <w:rsid w:val="00871AFD"/>
    <w:rsid w:val="00872C01"/>
    <w:rsid w:val="00873DE1"/>
    <w:rsid w:val="00874064"/>
    <w:rsid w:val="00874BA7"/>
    <w:rsid w:val="0087673C"/>
    <w:rsid w:val="00876CA7"/>
    <w:rsid w:val="0087723E"/>
    <w:rsid w:val="0088012F"/>
    <w:rsid w:val="00880D63"/>
    <w:rsid w:val="00880F6C"/>
    <w:rsid w:val="00881502"/>
    <w:rsid w:val="00883FA8"/>
    <w:rsid w:val="008843BD"/>
    <w:rsid w:val="008845CA"/>
    <w:rsid w:val="00884897"/>
    <w:rsid w:val="008857E1"/>
    <w:rsid w:val="0088599D"/>
    <w:rsid w:val="00885B08"/>
    <w:rsid w:val="00886335"/>
    <w:rsid w:val="00886886"/>
    <w:rsid w:val="0088688F"/>
    <w:rsid w:val="0089064F"/>
    <w:rsid w:val="00892E52"/>
    <w:rsid w:val="0089326D"/>
    <w:rsid w:val="00893E01"/>
    <w:rsid w:val="00895477"/>
    <w:rsid w:val="008973B0"/>
    <w:rsid w:val="00897D35"/>
    <w:rsid w:val="008A097E"/>
    <w:rsid w:val="008A13EB"/>
    <w:rsid w:val="008A1A5A"/>
    <w:rsid w:val="008A4AD0"/>
    <w:rsid w:val="008A4C44"/>
    <w:rsid w:val="008A6368"/>
    <w:rsid w:val="008B0131"/>
    <w:rsid w:val="008B112D"/>
    <w:rsid w:val="008B1329"/>
    <w:rsid w:val="008B49DA"/>
    <w:rsid w:val="008B4B30"/>
    <w:rsid w:val="008B4DE2"/>
    <w:rsid w:val="008B5922"/>
    <w:rsid w:val="008C1641"/>
    <w:rsid w:val="008C1852"/>
    <w:rsid w:val="008C21D0"/>
    <w:rsid w:val="008C2DA3"/>
    <w:rsid w:val="008C3685"/>
    <w:rsid w:val="008C5DBB"/>
    <w:rsid w:val="008C6E3F"/>
    <w:rsid w:val="008C6F11"/>
    <w:rsid w:val="008D07DB"/>
    <w:rsid w:val="008D1C41"/>
    <w:rsid w:val="008D24D6"/>
    <w:rsid w:val="008D283B"/>
    <w:rsid w:val="008D3199"/>
    <w:rsid w:val="008D3D89"/>
    <w:rsid w:val="008D4481"/>
    <w:rsid w:val="008D54CB"/>
    <w:rsid w:val="008D569B"/>
    <w:rsid w:val="008D5B68"/>
    <w:rsid w:val="008D726E"/>
    <w:rsid w:val="008D7888"/>
    <w:rsid w:val="008E01FB"/>
    <w:rsid w:val="008E0569"/>
    <w:rsid w:val="008E1B5E"/>
    <w:rsid w:val="008E2CC6"/>
    <w:rsid w:val="008E3A89"/>
    <w:rsid w:val="008E3C2D"/>
    <w:rsid w:val="008E52F7"/>
    <w:rsid w:val="008E57CC"/>
    <w:rsid w:val="008E71E0"/>
    <w:rsid w:val="008F29C9"/>
    <w:rsid w:val="008F35C6"/>
    <w:rsid w:val="008F40F1"/>
    <w:rsid w:val="008F72ED"/>
    <w:rsid w:val="008F74DD"/>
    <w:rsid w:val="008F77F3"/>
    <w:rsid w:val="008F7862"/>
    <w:rsid w:val="0090042A"/>
    <w:rsid w:val="00900CA5"/>
    <w:rsid w:val="0090151E"/>
    <w:rsid w:val="009037FE"/>
    <w:rsid w:val="00903EBE"/>
    <w:rsid w:val="00904455"/>
    <w:rsid w:val="00904DE1"/>
    <w:rsid w:val="00904F0A"/>
    <w:rsid w:val="00906DEF"/>
    <w:rsid w:val="00907041"/>
    <w:rsid w:val="009108C6"/>
    <w:rsid w:val="00912096"/>
    <w:rsid w:val="00912858"/>
    <w:rsid w:val="00912B39"/>
    <w:rsid w:val="00912D1D"/>
    <w:rsid w:val="00912D89"/>
    <w:rsid w:val="0091398B"/>
    <w:rsid w:val="0091619E"/>
    <w:rsid w:val="0091620E"/>
    <w:rsid w:val="009169A9"/>
    <w:rsid w:val="00917CE8"/>
    <w:rsid w:val="00921999"/>
    <w:rsid w:val="00922813"/>
    <w:rsid w:val="0092314B"/>
    <w:rsid w:val="00923800"/>
    <w:rsid w:val="00923A60"/>
    <w:rsid w:val="00925031"/>
    <w:rsid w:val="00925400"/>
    <w:rsid w:val="009261D1"/>
    <w:rsid w:val="009266E8"/>
    <w:rsid w:val="00926D89"/>
    <w:rsid w:val="00927E1D"/>
    <w:rsid w:val="009301A4"/>
    <w:rsid w:val="00930402"/>
    <w:rsid w:val="00930A16"/>
    <w:rsid w:val="00932AD7"/>
    <w:rsid w:val="0093302E"/>
    <w:rsid w:val="0093389D"/>
    <w:rsid w:val="0093493F"/>
    <w:rsid w:val="00934C54"/>
    <w:rsid w:val="00935692"/>
    <w:rsid w:val="00935876"/>
    <w:rsid w:val="0093648F"/>
    <w:rsid w:val="00937DD9"/>
    <w:rsid w:val="00941850"/>
    <w:rsid w:val="00942875"/>
    <w:rsid w:val="009444A6"/>
    <w:rsid w:val="009444FC"/>
    <w:rsid w:val="0094613D"/>
    <w:rsid w:val="0094621D"/>
    <w:rsid w:val="00946620"/>
    <w:rsid w:val="00946D89"/>
    <w:rsid w:val="00947027"/>
    <w:rsid w:val="00947BDA"/>
    <w:rsid w:val="00950003"/>
    <w:rsid w:val="00950E83"/>
    <w:rsid w:val="0095154A"/>
    <w:rsid w:val="00955E52"/>
    <w:rsid w:val="009575BB"/>
    <w:rsid w:val="009604DF"/>
    <w:rsid w:val="0096050B"/>
    <w:rsid w:val="00960AC3"/>
    <w:rsid w:val="00960CB8"/>
    <w:rsid w:val="00961A61"/>
    <w:rsid w:val="0096246D"/>
    <w:rsid w:val="00962A85"/>
    <w:rsid w:val="00962E94"/>
    <w:rsid w:val="009637E9"/>
    <w:rsid w:val="00964D41"/>
    <w:rsid w:val="00965F89"/>
    <w:rsid w:val="0096783B"/>
    <w:rsid w:val="00970D7B"/>
    <w:rsid w:val="009713CA"/>
    <w:rsid w:val="00975781"/>
    <w:rsid w:val="00975833"/>
    <w:rsid w:val="009774DF"/>
    <w:rsid w:val="00977D9F"/>
    <w:rsid w:val="00981675"/>
    <w:rsid w:val="00982D66"/>
    <w:rsid w:val="00983875"/>
    <w:rsid w:val="00983AF9"/>
    <w:rsid w:val="00984259"/>
    <w:rsid w:val="00985DF8"/>
    <w:rsid w:val="0098796A"/>
    <w:rsid w:val="00987B69"/>
    <w:rsid w:val="00990105"/>
    <w:rsid w:val="00990636"/>
    <w:rsid w:val="00991A19"/>
    <w:rsid w:val="00991C98"/>
    <w:rsid w:val="00992284"/>
    <w:rsid w:val="00993541"/>
    <w:rsid w:val="00993FDD"/>
    <w:rsid w:val="00997BD4"/>
    <w:rsid w:val="00997EC7"/>
    <w:rsid w:val="009A2716"/>
    <w:rsid w:val="009A2ACD"/>
    <w:rsid w:val="009A3516"/>
    <w:rsid w:val="009A5653"/>
    <w:rsid w:val="009A6186"/>
    <w:rsid w:val="009A62C9"/>
    <w:rsid w:val="009A6B0B"/>
    <w:rsid w:val="009A73C8"/>
    <w:rsid w:val="009B002B"/>
    <w:rsid w:val="009B0787"/>
    <w:rsid w:val="009B1C0A"/>
    <w:rsid w:val="009B34B8"/>
    <w:rsid w:val="009B4A73"/>
    <w:rsid w:val="009B4C9D"/>
    <w:rsid w:val="009B50D5"/>
    <w:rsid w:val="009B5962"/>
    <w:rsid w:val="009B72F7"/>
    <w:rsid w:val="009B72FD"/>
    <w:rsid w:val="009C0500"/>
    <w:rsid w:val="009C05D6"/>
    <w:rsid w:val="009C0E6F"/>
    <w:rsid w:val="009C0F4F"/>
    <w:rsid w:val="009C1494"/>
    <w:rsid w:val="009C186E"/>
    <w:rsid w:val="009C28BF"/>
    <w:rsid w:val="009C30A0"/>
    <w:rsid w:val="009C4021"/>
    <w:rsid w:val="009C4CBD"/>
    <w:rsid w:val="009C5D2F"/>
    <w:rsid w:val="009C6A84"/>
    <w:rsid w:val="009C6F3E"/>
    <w:rsid w:val="009D17D3"/>
    <w:rsid w:val="009D2064"/>
    <w:rsid w:val="009D25F5"/>
    <w:rsid w:val="009D3374"/>
    <w:rsid w:val="009D678F"/>
    <w:rsid w:val="009D7072"/>
    <w:rsid w:val="009D751F"/>
    <w:rsid w:val="009D7F23"/>
    <w:rsid w:val="009E003E"/>
    <w:rsid w:val="009E0C30"/>
    <w:rsid w:val="009E46E4"/>
    <w:rsid w:val="009E63DE"/>
    <w:rsid w:val="009E67E8"/>
    <w:rsid w:val="009E70C2"/>
    <w:rsid w:val="009E78B3"/>
    <w:rsid w:val="009F00FD"/>
    <w:rsid w:val="009F0FFB"/>
    <w:rsid w:val="009F1237"/>
    <w:rsid w:val="009F17FF"/>
    <w:rsid w:val="009F19A2"/>
    <w:rsid w:val="009F2B52"/>
    <w:rsid w:val="009F2B9D"/>
    <w:rsid w:val="009F3FBF"/>
    <w:rsid w:val="009F690D"/>
    <w:rsid w:val="009F72D0"/>
    <w:rsid w:val="00A0298C"/>
    <w:rsid w:val="00A0353F"/>
    <w:rsid w:val="00A04016"/>
    <w:rsid w:val="00A044B2"/>
    <w:rsid w:val="00A05451"/>
    <w:rsid w:val="00A05803"/>
    <w:rsid w:val="00A07023"/>
    <w:rsid w:val="00A0704F"/>
    <w:rsid w:val="00A070A6"/>
    <w:rsid w:val="00A0780A"/>
    <w:rsid w:val="00A11ECF"/>
    <w:rsid w:val="00A12117"/>
    <w:rsid w:val="00A12F4C"/>
    <w:rsid w:val="00A13F1B"/>
    <w:rsid w:val="00A16307"/>
    <w:rsid w:val="00A16AAB"/>
    <w:rsid w:val="00A21F47"/>
    <w:rsid w:val="00A22854"/>
    <w:rsid w:val="00A22FED"/>
    <w:rsid w:val="00A24D5B"/>
    <w:rsid w:val="00A25BDE"/>
    <w:rsid w:val="00A269E0"/>
    <w:rsid w:val="00A2732C"/>
    <w:rsid w:val="00A27E9E"/>
    <w:rsid w:val="00A30B80"/>
    <w:rsid w:val="00A316F9"/>
    <w:rsid w:val="00A322B2"/>
    <w:rsid w:val="00A3233C"/>
    <w:rsid w:val="00A358DF"/>
    <w:rsid w:val="00A36086"/>
    <w:rsid w:val="00A367F7"/>
    <w:rsid w:val="00A4008B"/>
    <w:rsid w:val="00A40A73"/>
    <w:rsid w:val="00A40AAE"/>
    <w:rsid w:val="00A415FC"/>
    <w:rsid w:val="00A41680"/>
    <w:rsid w:val="00A41826"/>
    <w:rsid w:val="00A41878"/>
    <w:rsid w:val="00A41A2C"/>
    <w:rsid w:val="00A41B87"/>
    <w:rsid w:val="00A41C44"/>
    <w:rsid w:val="00A42055"/>
    <w:rsid w:val="00A431B2"/>
    <w:rsid w:val="00A43D12"/>
    <w:rsid w:val="00A46226"/>
    <w:rsid w:val="00A46FA0"/>
    <w:rsid w:val="00A47433"/>
    <w:rsid w:val="00A52074"/>
    <w:rsid w:val="00A53F9D"/>
    <w:rsid w:val="00A549CD"/>
    <w:rsid w:val="00A54E4E"/>
    <w:rsid w:val="00A54E9A"/>
    <w:rsid w:val="00A55536"/>
    <w:rsid w:val="00A5657C"/>
    <w:rsid w:val="00A56B6F"/>
    <w:rsid w:val="00A56C95"/>
    <w:rsid w:val="00A56FF4"/>
    <w:rsid w:val="00A57224"/>
    <w:rsid w:val="00A57703"/>
    <w:rsid w:val="00A57788"/>
    <w:rsid w:val="00A61820"/>
    <w:rsid w:val="00A61D9A"/>
    <w:rsid w:val="00A62C36"/>
    <w:rsid w:val="00A64C5D"/>
    <w:rsid w:val="00A660FB"/>
    <w:rsid w:val="00A66B30"/>
    <w:rsid w:val="00A67DA7"/>
    <w:rsid w:val="00A71A8C"/>
    <w:rsid w:val="00A72E74"/>
    <w:rsid w:val="00A73D27"/>
    <w:rsid w:val="00A7565E"/>
    <w:rsid w:val="00A76122"/>
    <w:rsid w:val="00A76813"/>
    <w:rsid w:val="00A7788B"/>
    <w:rsid w:val="00A77A17"/>
    <w:rsid w:val="00A77F09"/>
    <w:rsid w:val="00A820E8"/>
    <w:rsid w:val="00A82B33"/>
    <w:rsid w:val="00A83801"/>
    <w:rsid w:val="00A83DAB"/>
    <w:rsid w:val="00A840D9"/>
    <w:rsid w:val="00A84167"/>
    <w:rsid w:val="00A844ED"/>
    <w:rsid w:val="00A84FFE"/>
    <w:rsid w:val="00A867FF"/>
    <w:rsid w:val="00A870AA"/>
    <w:rsid w:val="00A8785B"/>
    <w:rsid w:val="00A87CD7"/>
    <w:rsid w:val="00A87DAF"/>
    <w:rsid w:val="00A900F5"/>
    <w:rsid w:val="00A90A18"/>
    <w:rsid w:val="00A90B27"/>
    <w:rsid w:val="00A911FE"/>
    <w:rsid w:val="00A92282"/>
    <w:rsid w:val="00A923C5"/>
    <w:rsid w:val="00A92543"/>
    <w:rsid w:val="00A92995"/>
    <w:rsid w:val="00A94F92"/>
    <w:rsid w:val="00A9564D"/>
    <w:rsid w:val="00A956A9"/>
    <w:rsid w:val="00A95E83"/>
    <w:rsid w:val="00AA0B27"/>
    <w:rsid w:val="00AA14D3"/>
    <w:rsid w:val="00AA1C57"/>
    <w:rsid w:val="00AA233F"/>
    <w:rsid w:val="00AA3D3A"/>
    <w:rsid w:val="00AA71E4"/>
    <w:rsid w:val="00AA7CD1"/>
    <w:rsid w:val="00AB0779"/>
    <w:rsid w:val="00AB0E43"/>
    <w:rsid w:val="00AB13AA"/>
    <w:rsid w:val="00AB1596"/>
    <w:rsid w:val="00AB1D9C"/>
    <w:rsid w:val="00AB3821"/>
    <w:rsid w:val="00AB4221"/>
    <w:rsid w:val="00AB47CC"/>
    <w:rsid w:val="00AB4A14"/>
    <w:rsid w:val="00AB5E48"/>
    <w:rsid w:val="00AB6322"/>
    <w:rsid w:val="00AB71AE"/>
    <w:rsid w:val="00AB7C29"/>
    <w:rsid w:val="00AB7D8C"/>
    <w:rsid w:val="00AC1243"/>
    <w:rsid w:val="00AC1661"/>
    <w:rsid w:val="00AC2170"/>
    <w:rsid w:val="00AC24F4"/>
    <w:rsid w:val="00AC3A1D"/>
    <w:rsid w:val="00AC46A2"/>
    <w:rsid w:val="00AC50C6"/>
    <w:rsid w:val="00AC59DE"/>
    <w:rsid w:val="00AC6A2A"/>
    <w:rsid w:val="00AC711B"/>
    <w:rsid w:val="00AC7EC1"/>
    <w:rsid w:val="00AD0614"/>
    <w:rsid w:val="00AD0D8F"/>
    <w:rsid w:val="00AD2104"/>
    <w:rsid w:val="00AD2719"/>
    <w:rsid w:val="00AD2943"/>
    <w:rsid w:val="00AD2F2E"/>
    <w:rsid w:val="00AD59CB"/>
    <w:rsid w:val="00AD5B4E"/>
    <w:rsid w:val="00AD68F6"/>
    <w:rsid w:val="00AD7680"/>
    <w:rsid w:val="00AD7F11"/>
    <w:rsid w:val="00AE0292"/>
    <w:rsid w:val="00AE02C2"/>
    <w:rsid w:val="00AE03DA"/>
    <w:rsid w:val="00AE125A"/>
    <w:rsid w:val="00AE2802"/>
    <w:rsid w:val="00AE53C7"/>
    <w:rsid w:val="00AE54B3"/>
    <w:rsid w:val="00AE6102"/>
    <w:rsid w:val="00AE6735"/>
    <w:rsid w:val="00AE74BD"/>
    <w:rsid w:val="00AE765C"/>
    <w:rsid w:val="00AF053B"/>
    <w:rsid w:val="00AF2206"/>
    <w:rsid w:val="00AF336E"/>
    <w:rsid w:val="00AF3388"/>
    <w:rsid w:val="00AF4774"/>
    <w:rsid w:val="00AF53FD"/>
    <w:rsid w:val="00AF57A2"/>
    <w:rsid w:val="00AF6025"/>
    <w:rsid w:val="00AF65EF"/>
    <w:rsid w:val="00AF67EB"/>
    <w:rsid w:val="00AF6F64"/>
    <w:rsid w:val="00AF70B2"/>
    <w:rsid w:val="00AF7135"/>
    <w:rsid w:val="00B002D7"/>
    <w:rsid w:val="00B04934"/>
    <w:rsid w:val="00B04EE7"/>
    <w:rsid w:val="00B05057"/>
    <w:rsid w:val="00B053DC"/>
    <w:rsid w:val="00B059BC"/>
    <w:rsid w:val="00B06792"/>
    <w:rsid w:val="00B07BA0"/>
    <w:rsid w:val="00B1224A"/>
    <w:rsid w:val="00B12781"/>
    <w:rsid w:val="00B12A83"/>
    <w:rsid w:val="00B15D94"/>
    <w:rsid w:val="00B1788C"/>
    <w:rsid w:val="00B20584"/>
    <w:rsid w:val="00B20787"/>
    <w:rsid w:val="00B214C2"/>
    <w:rsid w:val="00B21528"/>
    <w:rsid w:val="00B23483"/>
    <w:rsid w:val="00B23DFF"/>
    <w:rsid w:val="00B256F3"/>
    <w:rsid w:val="00B26B44"/>
    <w:rsid w:val="00B30119"/>
    <w:rsid w:val="00B301C6"/>
    <w:rsid w:val="00B30550"/>
    <w:rsid w:val="00B32CAF"/>
    <w:rsid w:val="00B33B16"/>
    <w:rsid w:val="00B35A67"/>
    <w:rsid w:val="00B35D3C"/>
    <w:rsid w:val="00B36FC9"/>
    <w:rsid w:val="00B401A8"/>
    <w:rsid w:val="00B40577"/>
    <w:rsid w:val="00B40717"/>
    <w:rsid w:val="00B42274"/>
    <w:rsid w:val="00B427A5"/>
    <w:rsid w:val="00B428FA"/>
    <w:rsid w:val="00B454D6"/>
    <w:rsid w:val="00B470EF"/>
    <w:rsid w:val="00B47446"/>
    <w:rsid w:val="00B47CA8"/>
    <w:rsid w:val="00B51821"/>
    <w:rsid w:val="00B526C0"/>
    <w:rsid w:val="00B536E9"/>
    <w:rsid w:val="00B53877"/>
    <w:rsid w:val="00B54531"/>
    <w:rsid w:val="00B54877"/>
    <w:rsid w:val="00B55BF4"/>
    <w:rsid w:val="00B55D4B"/>
    <w:rsid w:val="00B5644E"/>
    <w:rsid w:val="00B5748E"/>
    <w:rsid w:val="00B57C35"/>
    <w:rsid w:val="00B57F00"/>
    <w:rsid w:val="00B57F9E"/>
    <w:rsid w:val="00B60D63"/>
    <w:rsid w:val="00B60D92"/>
    <w:rsid w:val="00B610B6"/>
    <w:rsid w:val="00B6149B"/>
    <w:rsid w:val="00B61546"/>
    <w:rsid w:val="00B622FE"/>
    <w:rsid w:val="00B62CC8"/>
    <w:rsid w:val="00B6382D"/>
    <w:rsid w:val="00B63942"/>
    <w:rsid w:val="00B63F36"/>
    <w:rsid w:val="00B65CAE"/>
    <w:rsid w:val="00B66A9B"/>
    <w:rsid w:val="00B672BB"/>
    <w:rsid w:val="00B6731C"/>
    <w:rsid w:val="00B67E37"/>
    <w:rsid w:val="00B7099E"/>
    <w:rsid w:val="00B70AA2"/>
    <w:rsid w:val="00B70F6C"/>
    <w:rsid w:val="00B715DC"/>
    <w:rsid w:val="00B722B0"/>
    <w:rsid w:val="00B73809"/>
    <w:rsid w:val="00B73C7C"/>
    <w:rsid w:val="00B74648"/>
    <w:rsid w:val="00B773DD"/>
    <w:rsid w:val="00B801A6"/>
    <w:rsid w:val="00B813C1"/>
    <w:rsid w:val="00B82774"/>
    <w:rsid w:val="00B82DAF"/>
    <w:rsid w:val="00B84DC1"/>
    <w:rsid w:val="00B853A8"/>
    <w:rsid w:val="00B85B1F"/>
    <w:rsid w:val="00B86260"/>
    <w:rsid w:val="00B86AE4"/>
    <w:rsid w:val="00B86EFD"/>
    <w:rsid w:val="00B87317"/>
    <w:rsid w:val="00B8785A"/>
    <w:rsid w:val="00B87CDC"/>
    <w:rsid w:val="00B9011B"/>
    <w:rsid w:val="00B904A0"/>
    <w:rsid w:val="00B9127C"/>
    <w:rsid w:val="00B91F3B"/>
    <w:rsid w:val="00B970AF"/>
    <w:rsid w:val="00B97792"/>
    <w:rsid w:val="00B977CE"/>
    <w:rsid w:val="00BA063C"/>
    <w:rsid w:val="00BA464F"/>
    <w:rsid w:val="00BA533D"/>
    <w:rsid w:val="00BA5A04"/>
    <w:rsid w:val="00BA69B0"/>
    <w:rsid w:val="00BB010C"/>
    <w:rsid w:val="00BB04DD"/>
    <w:rsid w:val="00BB0952"/>
    <w:rsid w:val="00BB14CC"/>
    <w:rsid w:val="00BB21DC"/>
    <w:rsid w:val="00BB322D"/>
    <w:rsid w:val="00BB44FC"/>
    <w:rsid w:val="00BB4E7E"/>
    <w:rsid w:val="00BB55DB"/>
    <w:rsid w:val="00BB614E"/>
    <w:rsid w:val="00BB6ED9"/>
    <w:rsid w:val="00BB7336"/>
    <w:rsid w:val="00BB7E72"/>
    <w:rsid w:val="00BC02C3"/>
    <w:rsid w:val="00BC03F5"/>
    <w:rsid w:val="00BC179B"/>
    <w:rsid w:val="00BC2220"/>
    <w:rsid w:val="00BC5F01"/>
    <w:rsid w:val="00BC6A23"/>
    <w:rsid w:val="00BC7065"/>
    <w:rsid w:val="00BC7A8E"/>
    <w:rsid w:val="00BC7E20"/>
    <w:rsid w:val="00BD0502"/>
    <w:rsid w:val="00BD0547"/>
    <w:rsid w:val="00BD0800"/>
    <w:rsid w:val="00BD08EF"/>
    <w:rsid w:val="00BD0E95"/>
    <w:rsid w:val="00BD1CCD"/>
    <w:rsid w:val="00BD2FD7"/>
    <w:rsid w:val="00BD32D7"/>
    <w:rsid w:val="00BD3818"/>
    <w:rsid w:val="00BD48E5"/>
    <w:rsid w:val="00BD4C6E"/>
    <w:rsid w:val="00BD502D"/>
    <w:rsid w:val="00BD5C7A"/>
    <w:rsid w:val="00BD7129"/>
    <w:rsid w:val="00BD75D0"/>
    <w:rsid w:val="00BD79BB"/>
    <w:rsid w:val="00BD7C92"/>
    <w:rsid w:val="00BE068A"/>
    <w:rsid w:val="00BE0BE2"/>
    <w:rsid w:val="00BE100F"/>
    <w:rsid w:val="00BE14E2"/>
    <w:rsid w:val="00BE5211"/>
    <w:rsid w:val="00BE5577"/>
    <w:rsid w:val="00BE6D6C"/>
    <w:rsid w:val="00BE74DE"/>
    <w:rsid w:val="00BF101F"/>
    <w:rsid w:val="00BF2189"/>
    <w:rsid w:val="00BF2DB0"/>
    <w:rsid w:val="00BF4276"/>
    <w:rsid w:val="00BF4C32"/>
    <w:rsid w:val="00BF5B5B"/>
    <w:rsid w:val="00BF637A"/>
    <w:rsid w:val="00BF66F9"/>
    <w:rsid w:val="00BF743C"/>
    <w:rsid w:val="00C01637"/>
    <w:rsid w:val="00C0239D"/>
    <w:rsid w:val="00C025A7"/>
    <w:rsid w:val="00C0412A"/>
    <w:rsid w:val="00C04143"/>
    <w:rsid w:val="00C044C6"/>
    <w:rsid w:val="00C058D6"/>
    <w:rsid w:val="00C059F1"/>
    <w:rsid w:val="00C070E5"/>
    <w:rsid w:val="00C0775E"/>
    <w:rsid w:val="00C07F64"/>
    <w:rsid w:val="00C102A4"/>
    <w:rsid w:val="00C1156F"/>
    <w:rsid w:val="00C1192B"/>
    <w:rsid w:val="00C125B3"/>
    <w:rsid w:val="00C12700"/>
    <w:rsid w:val="00C1472A"/>
    <w:rsid w:val="00C14999"/>
    <w:rsid w:val="00C15CF3"/>
    <w:rsid w:val="00C160F5"/>
    <w:rsid w:val="00C16DA5"/>
    <w:rsid w:val="00C20302"/>
    <w:rsid w:val="00C209E8"/>
    <w:rsid w:val="00C20E27"/>
    <w:rsid w:val="00C2235B"/>
    <w:rsid w:val="00C22865"/>
    <w:rsid w:val="00C22A8C"/>
    <w:rsid w:val="00C237F0"/>
    <w:rsid w:val="00C237F4"/>
    <w:rsid w:val="00C23D30"/>
    <w:rsid w:val="00C247D0"/>
    <w:rsid w:val="00C24F50"/>
    <w:rsid w:val="00C250BF"/>
    <w:rsid w:val="00C26139"/>
    <w:rsid w:val="00C27749"/>
    <w:rsid w:val="00C27F40"/>
    <w:rsid w:val="00C3065F"/>
    <w:rsid w:val="00C320AF"/>
    <w:rsid w:val="00C3633B"/>
    <w:rsid w:val="00C3644B"/>
    <w:rsid w:val="00C36703"/>
    <w:rsid w:val="00C3737D"/>
    <w:rsid w:val="00C403D5"/>
    <w:rsid w:val="00C40A7C"/>
    <w:rsid w:val="00C40DED"/>
    <w:rsid w:val="00C414A3"/>
    <w:rsid w:val="00C41545"/>
    <w:rsid w:val="00C415CC"/>
    <w:rsid w:val="00C43A90"/>
    <w:rsid w:val="00C4601C"/>
    <w:rsid w:val="00C46696"/>
    <w:rsid w:val="00C47B3C"/>
    <w:rsid w:val="00C50044"/>
    <w:rsid w:val="00C50382"/>
    <w:rsid w:val="00C50D31"/>
    <w:rsid w:val="00C51240"/>
    <w:rsid w:val="00C54106"/>
    <w:rsid w:val="00C564F7"/>
    <w:rsid w:val="00C56C0D"/>
    <w:rsid w:val="00C5751E"/>
    <w:rsid w:val="00C57A79"/>
    <w:rsid w:val="00C60D71"/>
    <w:rsid w:val="00C61077"/>
    <w:rsid w:val="00C61C59"/>
    <w:rsid w:val="00C62634"/>
    <w:rsid w:val="00C62D29"/>
    <w:rsid w:val="00C6458A"/>
    <w:rsid w:val="00C64995"/>
    <w:rsid w:val="00C64A76"/>
    <w:rsid w:val="00C651F6"/>
    <w:rsid w:val="00C65497"/>
    <w:rsid w:val="00C65BFE"/>
    <w:rsid w:val="00C6704C"/>
    <w:rsid w:val="00C67766"/>
    <w:rsid w:val="00C67B70"/>
    <w:rsid w:val="00C7025C"/>
    <w:rsid w:val="00C72331"/>
    <w:rsid w:val="00C724FD"/>
    <w:rsid w:val="00C7376F"/>
    <w:rsid w:val="00C73B75"/>
    <w:rsid w:val="00C73DA5"/>
    <w:rsid w:val="00C755B7"/>
    <w:rsid w:val="00C76C16"/>
    <w:rsid w:val="00C7714A"/>
    <w:rsid w:val="00C77BEC"/>
    <w:rsid w:val="00C80153"/>
    <w:rsid w:val="00C80842"/>
    <w:rsid w:val="00C80851"/>
    <w:rsid w:val="00C8110C"/>
    <w:rsid w:val="00C81137"/>
    <w:rsid w:val="00C81D06"/>
    <w:rsid w:val="00C8214F"/>
    <w:rsid w:val="00C834A0"/>
    <w:rsid w:val="00C83ED3"/>
    <w:rsid w:val="00C8527E"/>
    <w:rsid w:val="00C858C7"/>
    <w:rsid w:val="00C872CF"/>
    <w:rsid w:val="00C9013C"/>
    <w:rsid w:val="00C91172"/>
    <w:rsid w:val="00C912B9"/>
    <w:rsid w:val="00C91CFA"/>
    <w:rsid w:val="00C91E34"/>
    <w:rsid w:val="00C93C2C"/>
    <w:rsid w:val="00C94055"/>
    <w:rsid w:val="00C94A0B"/>
    <w:rsid w:val="00C96040"/>
    <w:rsid w:val="00CA1CB6"/>
    <w:rsid w:val="00CA2E49"/>
    <w:rsid w:val="00CA41E3"/>
    <w:rsid w:val="00CA4507"/>
    <w:rsid w:val="00CA48BD"/>
    <w:rsid w:val="00CA57FA"/>
    <w:rsid w:val="00CA59AB"/>
    <w:rsid w:val="00CA5A3D"/>
    <w:rsid w:val="00CA604B"/>
    <w:rsid w:val="00CA6803"/>
    <w:rsid w:val="00CB0733"/>
    <w:rsid w:val="00CB10DB"/>
    <w:rsid w:val="00CB154D"/>
    <w:rsid w:val="00CB1B77"/>
    <w:rsid w:val="00CB3D48"/>
    <w:rsid w:val="00CB4739"/>
    <w:rsid w:val="00CB4E2B"/>
    <w:rsid w:val="00CB636A"/>
    <w:rsid w:val="00CB636B"/>
    <w:rsid w:val="00CB6C08"/>
    <w:rsid w:val="00CB6EED"/>
    <w:rsid w:val="00CB74D2"/>
    <w:rsid w:val="00CB75BF"/>
    <w:rsid w:val="00CB767C"/>
    <w:rsid w:val="00CB78DC"/>
    <w:rsid w:val="00CC2B6B"/>
    <w:rsid w:val="00CC2D34"/>
    <w:rsid w:val="00CC3187"/>
    <w:rsid w:val="00CC4AA5"/>
    <w:rsid w:val="00CC57D3"/>
    <w:rsid w:val="00CC5883"/>
    <w:rsid w:val="00CC5AAD"/>
    <w:rsid w:val="00CC6E85"/>
    <w:rsid w:val="00CC6F61"/>
    <w:rsid w:val="00CC729F"/>
    <w:rsid w:val="00CC77BA"/>
    <w:rsid w:val="00CD23CD"/>
    <w:rsid w:val="00CD2910"/>
    <w:rsid w:val="00CD3DB4"/>
    <w:rsid w:val="00CD485B"/>
    <w:rsid w:val="00CD6996"/>
    <w:rsid w:val="00CE0449"/>
    <w:rsid w:val="00CE2096"/>
    <w:rsid w:val="00CE2AE3"/>
    <w:rsid w:val="00CE309D"/>
    <w:rsid w:val="00CE5946"/>
    <w:rsid w:val="00CE7222"/>
    <w:rsid w:val="00CE750B"/>
    <w:rsid w:val="00CE7575"/>
    <w:rsid w:val="00CF04C7"/>
    <w:rsid w:val="00CF0665"/>
    <w:rsid w:val="00CF1C6A"/>
    <w:rsid w:val="00CF2DE9"/>
    <w:rsid w:val="00CF404C"/>
    <w:rsid w:val="00CF6093"/>
    <w:rsid w:val="00CF63B7"/>
    <w:rsid w:val="00CF6B79"/>
    <w:rsid w:val="00CF70A3"/>
    <w:rsid w:val="00D0018E"/>
    <w:rsid w:val="00D01590"/>
    <w:rsid w:val="00D041E5"/>
    <w:rsid w:val="00D0714F"/>
    <w:rsid w:val="00D07C9F"/>
    <w:rsid w:val="00D10D37"/>
    <w:rsid w:val="00D1107A"/>
    <w:rsid w:val="00D12BD7"/>
    <w:rsid w:val="00D13D83"/>
    <w:rsid w:val="00D1479C"/>
    <w:rsid w:val="00D14851"/>
    <w:rsid w:val="00D149BA"/>
    <w:rsid w:val="00D15CB3"/>
    <w:rsid w:val="00D16CB2"/>
    <w:rsid w:val="00D17D4B"/>
    <w:rsid w:val="00D20076"/>
    <w:rsid w:val="00D2084B"/>
    <w:rsid w:val="00D209B0"/>
    <w:rsid w:val="00D21057"/>
    <w:rsid w:val="00D22CE0"/>
    <w:rsid w:val="00D22DD7"/>
    <w:rsid w:val="00D22E87"/>
    <w:rsid w:val="00D24AE1"/>
    <w:rsid w:val="00D24CC5"/>
    <w:rsid w:val="00D25F89"/>
    <w:rsid w:val="00D275AF"/>
    <w:rsid w:val="00D275E0"/>
    <w:rsid w:val="00D27A87"/>
    <w:rsid w:val="00D27AAF"/>
    <w:rsid w:val="00D27E91"/>
    <w:rsid w:val="00D30FAC"/>
    <w:rsid w:val="00D33338"/>
    <w:rsid w:val="00D33539"/>
    <w:rsid w:val="00D3354C"/>
    <w:rsid w:val="00D348A0"/>
    <w:rsid w:val="00D348C9"/>
    <w:rsid w:val="00D35AB0"/>
    <w:rsid w:val="00D368B6"/>
    <w:rsid w:val="00D4003C"/>
    <w:rsid w:val="00D40C64"/>
    <w:rsid w:val="00D40CEE"/>
    <w:rsid w:val="00D41295"/>
    <w:rsid w:val="00D427AD"/>
    <w:rsid w:val="00D4310F"/>
    <w:rsid w:val="00D436E8"/>
    <w:rsid w:val="00D43ED9"/>
    <w:rsid w:val="00D448EA"/>
    <w:rsid w:val="00D451EA"/>
    <w:rsid w:val="00D46AD4"/>
    <w:rsid w:val="00D47BA3"/>
    <w:rsid w:val="00D47C84"/>
    <w:rsid w:val="00D51709"/>
    <w:rsid w:val="00D52E6A"/>
    <w:rsid w:val="00D53102"/>
    <w:rsid w:val="00D54DC1"/>
    <w:rsid w:val="00D55500"/>
    <w:rsid w:val="00D55F23"/>
    <w:rsid w:val="00D56004"/>
    <w:rsid w:val="00D56EFF"/>
    <w:rsid w:val="00D6380F"/>
    <w:rsid w:val="00D65E39"/>
    <w:rsid w:val="00D70BF6"/>
    <w:rsid w:val="00D70CC3"/>
    <w:rsid w:val="00D70F98"/>
    <w:rsid w:val="00D74441"/>
    <w:rsid w:val="00D76573"/>
    <w:rsid w:val="00D76B8E"/>
    <w:rsid w:val="00D77777"/>
    <w:rsid w:val="00D77835"/>
    <w:rsid w:val="00D77ACA"/>
    <w:rsid w:val="00D77BB8"/>
    <w:rsid w:val="00D802FB"/>
    <w:rsid w:val="00D808F1"/>
    <w:rsid w:val="00D812C1"/>
    <w:rsid w:val="00D8189C"/>
    <w:rsid w:val="00D81EE1"/>
    <w:rsid w:val="00D82C65"/>
    <w:rsid w:val="00D83BD0"/>
    <w:rsid w:val="00D84A29"/>
    <w:rsid w:val="00D84A70"/>
    <w:rsid w:val="00D86FCB"/>
    <w:rsid w:val="00D87B06"/>
    <w:rsid w:val="00D91AAC"/>
    <w:rsid w:val="00D91F2B"/>
    <w:rsid w:val="00D92EBF"/>
    <w:rsid w:val="00D9310D"/>
    <w:rsid w:val="00D93630"/>
    <w:rsid w:val="00D93F64"/>
    <w:rsid w:val="00D942CA"/>
    <w:rsid w:val="00D94321"/>
    <w:rsid w:val="00D94416"/>
    <w:rsid w:val="00D94EE8"/>
    <w:rsid w:val="00D95341"/>
    <w:rsid w:val="00D9572E"/>
    <w:rsid w:val="00D95C9A"/>
    <w:rsid w:val="00DA6F56"/>
    <w:rsid w:val="00DA7613"/>
    <w:rsid w:val="00DA7BBA"/>
    <w:rsid w:val="00DB0338"/>
    <w:rsid w:val="00DB208F"/>
    <w:rsid w:val="00DB24CC"/>
    <w:rsid w:val="00DB271B"/>
    <w:rsid w:val="00DB2F06"/>
    <w:rsid w:val="00DB4096"/>
    <w:rsid w:val="00DB4365"/>
    <w:rsid w:val="00DB4D09"/>
    <w:rsid w:val="00DB4EBC"/>
    <w:rsid w:val="00DB5922"/>
    <w:rsid w:val="00DB5DF7"/>
    <w:rsid w:val="00DB678B"/>
    <w:rsid w:val="00DB74BA"/>
    <w:rsid w:val="00DB7575"/>
    <w:rsid w:val="00DC09DA"/>
    <w:rsid w:val="00DC19AD"/>
    <w:rsid w:val="00DC1A1A"/>
    <w:rsid w:val="00DC1D31"/>
    <w:rsid w:val="00DC220F"/>
    <w:rsid w:val="00DC2716"/>
    <w:rsid w:val="00DC4CC3"/>
    <w:rsid w:val="00DC57DC"/>
    <w:rsid w:val="00DC5DB6"/>
    <w:rsid w:val="00DC5F7F"/>
    <w:rsid w:val="00DC6F3C"/>
    <w:rsid w:val="00DC7DF5"/>
    <w:rsid w:val="00DD096D"/>
    <w:rsid w:val="00DD15FF"/>
    <w:rsid w:val="00DD2387"/>
    <w:rsid w:val="00DD39B3"/>
    <w:rsid w:val="00DD448A"/>
    <w:rsid w:val="00DD4D8C"/>
    <w:rsid w:val="00DD4F4B"/>
    <w:rsid w:val="00DD50D5"/>
    <w:rsid w:val="00DD56CB"/>
    <w:rsid w:val="00DD5FBD"/>
    <w:rsid w:val="00DD6AC1"/>
    <w:rsid w:val="00DD7A3F"/>
    <w:rsid w:val="00DD7B60"/>
    <w:rsid w:val="00DE0215"/>
    <w:rsid w:val="00DE13D9"/>
    <w:rsid w:val="00DE29DF"/>
    <w:rsid w:val="00DE5394"/>
    <w:rsid w:val="00DE71D4"/>
    <w:rsid w:val="00DE783B"/>
    <w:rsid w:val="00DF118B"/>
    <w:rsid w:val="00DF1779"/>
    <w:rsid w:val="00DF1B33"/>
    <w:rsid w:val="00DF1B80"/>
    <w:rsid w:val="00DF1D7E"/>
    <w:rsid w:val="00DF41EF"/>
    <w:rsid w:val="00DF460A"/>
    <w:rsid w:val="00DF5050"/>
    <w:rsid w:val="00DF5AA4"/>
    <w:rsid w:val="00DF62F6"/>
    <w:rsid w:val="00DF6A3A"/>
    <w:rsid w:val="00DF6EBB"/>
    <w:rsid w:val="00DF7505"/>
    <w:rsid w:val="00E001C5"/>
    <w:rsid w:val="00E005D6"/>
    <w:rsid w:val="00E005F9"/>
    <w:rsid w:val="00E0098E"/>
    <w:rsid w:val="00E023BD"/>
    <w:rsid w:val="00E03130"/>
    <w:rsid w:val="00E039FF"/>
    <w:rsid w:val="00E04A1D"/>
    <w:rsid w:val="00E04F65"/>
    <w:rsid w:val="00E05F00"/>
    <w:rsid w:val="00E06403"/>
    <w:rsid w:val="00E07112"/>
    <w:rsid w:val="00E07810"/>
    <w:rsid w:val="00E12277"/>
    <w:rsid w:val="00E12E54"/>
    <w:rsid w:val="00E133D9"/>
    <w:rsid w:val="00E14840"/>
    <w:rsid w:val="00E14F1D"/>
    <w:rsid w:val="00E15820"/>
    <w:rsid w:val="00E16EFA"/>
    <w:rsid w:val="00E17E00"/>
    <w:rsid w:val="00E226EF"/>
    <w:rsid w:val="00E22F51"/>
    <w:rsid w:val="00E2309D"/>
    <w:rsid w:val="00E2431F"/>
    <w:rsid w:val="00E24DDB"/>
    <w:rsid w:val="00E2534F"/>
    <w:rsid w:val="00E2619D"/>
    <w:rsid w:val="00E263D1"/>
    <w:rsid w:val="00E26C57"/>
    <w:rsid w:val="00E26D5D"/>
    <w:rsid w:val="00E2712F"/>
    <w:rsid w:val="00E3186A"/>
    <w:rsid w:val="00E325DC"/>
    <w:rsid w:val="00E32C51"/>
    <w:rsid w:val="00E337EE"/>
    <w:rsid w:val="00E34F25"/>
    <w:rsid w:val="00E3528B"/>
    <w:rsid w:val="00E3530F"/>
    <w:rsid w:val="00E35885"/>
    <w:rsid w:val="00E35F2E"/>
    <w:rsid w:val="00E364A8"/>
    <w:rsid w:val="00E3788D"/>
    <w:rsid w:val="00E40559"/>
    <w:rsid w:val="00E41F40"/>
    <w:rsid w:val="00E42337"/>
    <w:rsid w:val="00E42894"/>
    <w:rsid w:val="00E42B8D"/>
    <w:rsid w:val="00E4552B"/>
    <w:rsid w:val="00E468C2"/>
    <w:rsid w:val="00E474C0"/>
    <w:rsid w:val="00E50ECF"/>
    <w:rsid w:val="00E513B6"/>
    <w:rsid w:val="00E51B33"/>
    <w:rsid w:val="00E53703"/>
    <w:rsid w:val="00E53D92"/>
    <w:rsid w:val="00E5657E"/>
    <w:rsid w:val="00E6025A"/>
    <w:rsid w:val="00E60A37"/>
    <w:rsid w:val="00E62851"/>
    <w:rsid w:val="00E62C7C"/>
    <w:rsid w:val="00E62F8D"/>
    <w:rsid w:val="00E642D1"/>
    <w:rsid w:val="00E6463B"/>
    <w:rsid w:val="00E64DF1"/>
    <w:rsid w:val="00E656C7"/>
    <w:rsid w:val="00E662C8"/>
    <w:rsid w:val="00E66759"/>
    <w:rsid w:val="00E67364"/>
    <w:rsid w:val="00E6749F"/>
    <w:rsid w:val="00E708B1"/>
    <w:rsid w:val="00E70BAC"/>
    <w:rsid w:val="00E71BA7"/>
    <w:rsid w:val="00E7208B"/>
    <w:rsid w:val="00E72D0B"/>
    <w:rsid w:val="00E733A5"/>
    <w:rsid w:val="00E7448B"/>
    <w:rsid w:val="00E75132"/>
    <w:rsid w:val="00E75C0C"/>
    <w:rsid w:val="00E76294"/>
    <w:rsid w:val="00E768DF"/>
    <w:rsid w:val="00E77B5A"/>
    <w:rsid w:val="00E77C19"/>
    <w:rsid w:val="00E81870"/>
    <w:rsid w:val="00E81EF6"/>
    <w:rsid w:val="00E82BF7"/>
    <w:rsid w:val="00E83544"/>
    <w:rsid w:val="00E872C1"/>
    <w:rsid w:val="00E87BE6"/>
    <w:rsid w:val="00E87C1A"/>
    <w:rsid w:val="00E91437"/>
    <w:rsid w:val="00E92763"/>
    <w:rsid w:val="00E9325E"/>
    <w:rsid w:val="00E95D9F"/>
    <w:rsid w:val="00E96F80"/>
    <w:rsid w:val="00E97849"/>
    <w:rsid w:val="00EA016B"/>
    <w:rsid w:val="00EA0414"/>
    <w:rsid w:val="00EA076B"/>
    <w:rsid w:val="00EA3289"/>
    <w:rsid w:val="00EA4658"/>
    <w:rsid w:val="00EA4801"/>
    <w:rsid w:val="00EA6583"/>
    <w:rsid w:val="00EA66B4"/>
    <w:rsid w:val="00EB06E2"/>
    <w:rsid w:val="00EB08C2"/>
    <w:rsid w:val="00EB08F0"/>
    <w:rsid w:val="00EB1250"/>
    <w:rsid w:val="00EB1344"/>
    <w:rsid w:val="00EB4479"/>
    <w:rsid w:val="00EB4660"/>
    <w:rsid w:val="00EB48AF"/>
    <w:rsid w:val="00EB4D16"/>
    <w:rsid w:val="00EB5FA4"/>
    <w:rsid w:val="00EB61AE"/>
    <w:rsid w:val="00EB6F43"/>
    <w:rsid w:val="00EC0192"/>
    <w:rsid w:val="00EC0ED5"/>
    <w:rsid w:val="00EC1D10"/>
    <w:rsid w:val="00EC5235"/>
    <w:rsid w:val="00EC524F"/>
    <w:rsid w:val="00EC71C1"/>
    <w:rsid w:val="00ED0675"/>
    <w:rsid w:val="00ED3507"/>
    <w:rsid w:val="00ED4867"/>
    <w:rsid w:val="00ED4DBC"/>
    <w:rsid w:val="00ED610F"/>
    <w:rsid w:val="00ED6A5D"/>
    <w:rsid w:val="00ED6C73"/>
    <w:rsid w:val="00ED6E24"/>
    <w:rsid w:val="00ED7F55"/>
    <w:rsid w:val="00EE080A"/>
    <w:rsid w:val="00EE16A2"/>
    <w:rsid w:val="00EE2C5B"/>
    <w:rsid w:val="00EE3593"/>
    <w:rsid w:val="00EE43AF"/>
    <w:rsid w:val="00EE52C1"/>
    <w:rsid w:val="00EE52EB"/>
    <w:rsid w:val="00EE5839"/>
    <w:rsid w:val="00EE588E"/>
    <w:rsid w:val="00EE5D6E"/>
    <w:rsid w:val="00EE6AE4"/>
    <w:rsid w:val="00EE777A"/>
    <w:rsid w:val="00EE7B30"/>
    <w:rsid w:val="00EF00A5"/>
    <w:rsid w:val="00EF0B08"/>
    <w:rsid w:val="00EF14F9"/>
    <w:rsid w:val="00EF211C"/>
    <w:rsid w:val="00EF21C3"/>
    <w:rsid w:val="00EF310F"/>
    <w:rsid w:val="00EF4761"/>
    <w:rsid w:val="00EF6234"/>
    <w:rsid w:val="00EF6938"/>
    <w:rsid w:val="00F0184C"/>
    <w:rsid w:val="00F01FCE"/>
    <w:rsid w:val="00F02160"/>
    <w:rsid w:val="00F02E31"/>
    <w:rsid w:val="00F04066"/>
    <w:rsid w:val="00F05E12"/>
    <w:rsid w:val="00F071BA"/>
    <w:rsid w:val="00F07F32"/>
    <w:rsid w:val="00F10692"/>
    <w:rsid w:val="00F1187A"/>
    <w:rsid w:val="00F12B7D"/>
    <w:rsid w:val="00F131D9"/>
    <w:rsid w:val="00F13822"/>
    <w:rsid w:val="00F14189"/>
    <w:rsid w:val="00F14473"/>
    <w:rsid w:val="00F14942"/>
    <w:rsid w:val="00F14B1B"/>
    <w:rsid w:val="00F1594D"/>
    <w:rsid w:val="00F179BD"/>
    <w:rsid w:val="00F20B65"/>
    <w:rsid w:val="00F21141"/>
    <w:rsid w:val="00F211B6"/>
    <w:rsid w:val="00F21A13"/>
    <w:rsid w:val="00F22127"/>
    <w:rsid w:val="00F23017"/>
    <w:rsid w:val="00F23EA8"/>
    <w:rsid w:val="00F25267"/>
    <w:rsid w:val="00F259C4"/>
    <w:rsid w:val="00F26B8C"/>
    <w:rsid w:val="00F26C5D"/>
    <w:rsid w:val="00F26CCD"/>
    <w:rsid w:val="00F26EE8"/>
    <w:rsid w:val="00F2743C"/>
    <w:rsid w:val="00F309C5"/>
    <w:rsid w:val="00F31A39"/>
    <w:rsid w:val="00F3214F"/>
    <w:rsid w:val="00F32621"/>
    <w:rsid w:val="00F35722"/>
    <w:rsid w:val="00F36380"/>
    <w:rsid w:val="00F373A4"/>
    <w:rsid w:val="00F404DD"/>
    <w:rsid w:val="00F41170"/>
    <w:rsid w:val="00F42344"/>
    <w:rsid w:val="00F424A7"/>
    <w:rsid w:val="00F42C4D"/>
    <w:rsid w:val="00F43692"/>
    <w:rsid w:val="00F47B6B"/>
    <w:rsid w:val="00F501B8"/>
    <w:rsid w:val="00F50B7F"/>
    <w:rsid w:val="00F51902"/>
    <w:rsid w:val="00F571F8"/>
    <w:rsid w:val="00F57568"/>
    <w:rsid w:val="00F57F43"/>
    <w:rsid w:val="00F57FA0"/>
    <w:rsid w:val="00F61E3A"/>
    <w:rsid w:val="00F6229C"/>
    <w:rsid w:val="00F63A0A"/>
    <w:rsid w:val="00F63F95"/>
    <w:rsid w:val="00F64CC5"/>
    <w:rsid w:val="00F64FC8"/>
    <w:rsid w:val="00F707EC"/>
    <w:rsid w:val="00F712C6"/>
    <w:rsid w:val="00F7252F"/>
    <w:rsid w:val="00F72FB6"/>
    <w:rsid w:val="00F73390"/>
    <w:rsid w:val="00F73DF0"/>
    <w:rsid w:val="00F74026"/>
    <w:rsid w:val="00F743D0"/>
    <w:rsid w:val="00F76934"/>
    <w:rsid w:val="00F772C0"/>
    <w:rsid w:val="00F77378"/>
    <w:rsid w:val="00F8064C"/>
    <w:rsid w:val="00F806C5"/>
    <w:rsid w:val="00F8163F"/>
    <w:rsid w:val="00F82344"/>
    <w:rsid w:val="00F831D0"/>
    <w:rsid w:val="00F8572E"/>
    <w:rsid w:val="00F85999"/>
    <w:rsid w:val="00F859AF"/>
    <w:rsid w:val="00F863CC"/>
    <w:rsid w:val="00F86EA2"/>
    <w:rsid w:val="00F86FD3"/>
    <w:rsid w:val="00F910C5"/>
    <w:rsid w:val="00F93BE8"/>
    <w:rsid w:val="00F9561F"/>
    <w:rsid w:val="00F95BA2"/>
    <w:rsid w:val="00F963E6"/>
    <w:rsid w:val="00FA0B8A"/>
    <w:rsid w:val="00FA13D6"/>
    <w:rsid w:val="00FA2C28"/>
    <w:rsid w:val="00FA371F"/>
    <w:rsid w:val="00FA5821"/>
    <w:rsid w:val="00FA628A"/>
    <w:rsid w:val="00FA68DA"/>
    <w:rsid w:val="00FB0954"/>
    <w:rsid w:val="00FB1091"/>
    <w:rsid w:val="00FB1E82"/>
    <w:rsid w:val="00FB337A"/>
    <w:rsid w:val="00FB3BDF"/>
    <w:rsid w:val="00FB4333"/>
    <w:rsid w:val="00FB56DF"/>
    <w:rsid w:val="00FB5A8C"/>
    <w:rsid w:val="00FC1329"/>
    <w:rsid w:val="00FC3BC1"/>
    <w:rsid w:val="00FC4BC0"/>
    <w:rsid w:val="00FC4F7B"/>
    <w:rsid w:val="00FC5893"/>
    <w:rsid w:val="00FC6CD4"/>
    <w:rsid w:val="00FC6EF3"/>
    <w:rsid w:val="00FC7168"/>
    <w:rsid w:val="00FC7855"/>
    <w:rsid w:val="00FD2036"/>
    <w:rsid w:val="00FD3D06"/>
    <w:rsid w:val="00FD4CB4"/>
    <w:rsid w:val="00FD520A"/>
    <w:rsid w:val="00FD53E4"/>
    <w:rsid w:val="00FD5554"/>
    <w:rsid w:val="00FD60B6"/>
    <w:rsid w:val="00FD6336"/>
    <w:rsid w:val="00FE05BC"/>
    <w:rsid w:val="00FE0D15"/>
    <w:rsid w:val="00FE26CC"/>
    <w:rsid w:val="00FE3FE8"/>
    <w:rsid w:val="00FE5E29"/>
    <w:rsid w:val="00FE7278"/>
    <w:rsid w:val="00FF0F6E"/>
    <w:rsid w:val="00FF137D"/>
    <w:rsid w:val="00FF18C6"/>
    <w:rsid w:val="00FF1B51"/>
    <w:rsid w:val="00FF371E"/>
    <w:rsid w:val="00FF37B5"/>
    <w:rsid w:val="00FF4FC9"/>
    <w:rsid w:val="00FF6007"/>
    <w:rsid w:val="00FF6311"/>
    <w:rsid w:val="00FF7FF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26711"/>
  <w15:docId w15:val="{3063090A-EA39-4AB2-921D-6B15F356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de-DE"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D9F"/>
    <w:pPr>
      <w:spacing w:line="360" w:lineRule="auto"/>
      <w:jc w:val="both"/>
    </w:pPr>
    <w:rPr>
      <w:rFonts w:ascii="Imago" w:hAnsi="Imago"/>
      <w:lang w:val="en-US" w:eastAsia="de-DE"/>
    </w:rPr>
  </w:style>
  <w:style w:type="paragraph" w:styleId="Heading1">
    <w:name w:val="heading 1"/>
    <w:aliases w:val="Überschrift"/>
    <w:link w:val="Heading1Char"/>
    <w:autoRedefine/>
    <w:qFormat/>
    <w:rsid w:val="00C7714A"/>
    <w:pPr>
      <w:widowControl w:val="0"/>
      <w:numPr>
        <w:numId w:val="11"/>
      </w:numPr>
      <w:spacing w:before="480" w:after="320"/>
      <w:ind w:left="431" w:hanging="431"/>
      <w:outlineLvl w:val="0"/>
    </w:pPr>
    <w:rPr>
      <w:rFonts w:ascii="Imago" w:hAnsi="Imago"/>
      <w:b/>
      <w:noProof/>
      <w:kern w:val="28"/>
      <w:sz w:val="32"/>
      <w:lang w:eastAsia="de-DE"/>
    </w:rPr>
  </w:style>
  <w:style w:type="paragraph" w:styleId="Heading2">
    <w:name w:val="heading 2"/>
    <w:basedOn w:val="Heading1"/>
    <w:next w:val="Normal"/>
    <w:link w:val="Heading2Char"/>
    <w:autoRedefine/>
    <w:qFormat/>
    <w:rsid w:val="005645BF"/>
    <w:pPr>
      <w:numPr>
        <w:ilvl w:val="1"/>
      </w:numPr>
      <w:adjustRightInd w:val="0"/>
      <w:spacing w:before="360" w:after="120"/>
      <w:ind w:left="578" w:hanging="578"/>
      <w:outlineLvl w:val="1"/>
    </w:pPr>
    <w:rPr>
      <w:sz w:val="28"/>
    </w:rPr>
  </w:style>
  <w:style w:type="paragraph" w:styleId="Heading3">
    <w:name w:val="heading 3"/>
    <w:basedOn w:val="Heading1"/>
    <w:next w:val="Normal"/>
    <w:link w:val="Heading3Char"/>
    <w:autoRedefine/>
    <w:qFormat/>
    <w:rsid w:val="00644ACC"/>
    <w:pPr>
      <w:numPr>
        <w:ilvl w:val="2"/>
      </w:numPr>
      <w:adjustRightInd w:val="0"/>
      <w:spacing w:before="240" w:after="240" w:line="360" w:lineRule="auto"/>
      <w:outlineLvl w:val="2"/>
    </w:pPr>
    <w:rPr>
      <w:sz w:val="24"/>
      <w:lang w:val="fr-FR"/>
    </w:rPr>
  </w:style>
  <w:style w:type="paragraph" w:styleId="Heading4">
    <w:name w:val="heading 4"/>
    <w:basedOn w:val="Normal"/>
    <w:next w:val="Normal"/>
    <w:autoRedefine/>
    <w:qFormat/>
    <w:rsid w:val="00195BD7"/>
    <w:pPr>
      <w:keepNext/>
      <w:numPr>
        <w:ilvl w:val="3"/>
        <w:numId w:val="11"/>
      </w:numPr>
      <w:spacing w:before="240" w:after="60"/>
      <w:outlineLvl w:val="3"/>
    </w:pPr>
    <w:rPr>
      <w:bCs/>
      <w:sz w:val="24"/>
      <w:szCs w:val="24"/>
    </w:rPr>
  </w:style>
  <w:style w:type="paragraph" w:styleId="Heading5">
    <w:name w:val="heading 5"/>
    <w:basedOn w:val="Normal"/>
    <w:next w:val="Normal"/>
    <w:autoRedefine/>
    <w:qFormat/>
    <w:rsid w:val="00846CE2"/>
    <w:pPr>
      <w:numPr>
        <w:ilvl w:val="4"/>
        <w:numId w:val="11"/>
      </w:numPr>
      <w:spacing w:before="240" w:after="60"/>
      <w:outlineLvl w:val="4"/>
    </w:pPr>
    <w:rPr>
      <w:rFonts w:cs="Arial"/>
      <w:bCs/>
      <w:iCs/>
      <w:u w:val="dotted"/>
    </w:rPr>
  </w:style>
  <w:style w:type="paragraph" w:styleId="Heading6">
    <w:name w:val="heading 6"/>
    <w:basedOn w:val="Normal"/>
    <w:next w:val="Normal"/>
    <w:qFormat/>
    <w:rsid w:val="00846CE2"/>
    <w:pPr>
      <w:numPr>
        <w:ilvl w:val="5"/>
        <w:numId w:val="11"/>
      </w:numPr>
      <w:spacing w:before="240" w:after="60"/>
      <w:outlineLvl w:val="5"/>
    </w:pPr>
    <w:rPr>
      <w:b/>
      <w:bCs/>
      <w:szCs w:val="22"/>
    </w:rPr>
  </w:style>
  <w:style w:type="paragraph" w:styleId="Heading7">
    <w:name w:val="heading 7"/>
    <w:basedOn w:val="Normal"/>
    <w:next w:val="Normal"/>
    <w:qFormat/>
    <w:rsid w:val="00846CE2"/>
    <w:pPr>
      <w:numPr>
        <w:ilvl w:val="6"/>
        <w:numId w:val="11"/>
      </w:numPr>
      <w:spacing w:before="240" w:after="60"/>
      <w:outlineLvl w:val="6"/>
    </w:pPr>
    <w:rPr>
      <w:sz w:val="24"/>
      <w:szCs w:val="24"/>
    </w:rPr>
  </w:style>
  <w:style w:type="paragraph" w:styleId="Heading8">
    <w:name w:val="heading 8"/>
    <w:basedOn w:val="Normal"/>
    <w:next w:val="Normal"/>
    <w:qFormat/>
    <w:rsid w:val="00846CE2"/>
    <w:pPr>
      <w:numPr>
        <w:ilvl w:val="7"/>
        <w:numId w:val="11"/>
      </w:numPr>
      <w:spacing w:before="240" w:after="60"/>
      <w:outlineLvl w:val="7"/>
    </w:pPr>
    <w:rPr>
      <w:i/>
      <w:iCs/>
      <w:sz w:val="24"/>
      <w:szCs w:val="24"/>
    </w:rPr>
  </w:style>
  <w:style w:type="paragraph" w:styleId="Heading9">
    <w:name w:val="heading 9"/>
    <w:basedOn w:val="Normal"/>
    <w:next w:val="Normal"/>
    <w:qFormat/>
    <w:rsid w:val="00846CE2"/>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uiPriority w:val="99"/>
    <w:pPr>
      <w:pBdr>
        <w:bottom w:val="single" w:sz="4" w:space="4" w:color="auto"/>
      </w:pBdr>
      <w:tabs>
        <w:tab w:val="center" w:pos="4536"/>
        <w:tab w:val="right" w:pos="9072"/>
      </w:tabs>
    </w:pPr>
    <w:rPr>
      <w:color w:val="999999"/>
    </w:rPr>
  </w:style>
  <w:style w:type="paragraph" w:styleId="Footer">
    <w:name w:val="footer"/>
    <w:basedOn w:val="Normal"/>
    <w:link w:val="FooterChar"/>
    <w:uiPriority w:val="99"/>
    <w:pPr>
      <w:pBdr>
        <w:top w:val="single" w:sz="4" w:space="6" w:color="auto"/>
      </w:pBdr>
      <w:tabs>
        <w:tab w:val="center" w:pos="4536"/>
        <w:tab w:val="right" w:pos="9072"/>
      </w:tabs>
    </w:pPr>
    <w:rPr>
      <w:color w:val="999999"/>
    </w:rPr>
  </w:style>
  <w:style w:type="paragraph" w:styleId="TOC2">
    <w:name w:val="toc 2"/>
    <w:basedOn w:val="Normal"/>
    <w:next w:val="Normal"/>
    <w:autoRedefine/>
    <w:uiPriority w:val="39"/>
    <w:rsid w:val="000245C5"/>
    <w:pPr>
      <w:tabs>
        <w:tab w:val="left" w:pos="720"/>
        <w:tab w:val="right" w:leader="dot" w:pos="9639"/>
      </w:tabs>
      <w:ind w:left="200"/>
    </w:pPr>
  </w:style>
  <w:style w:type="paragraph" w:customStyle="1" w:styleId="Anweisung">
    <w:name w:val="Anweisung"/>
    <w:basedOn w:val="Normal"/>
    <w:pPr>
      <w:numPr>
        <w:numId w:val="10"/>
      </w:numPr>
      <w:tabs>
        <w:tab w:val="left" w:pos="1701"/>
      </w:tabs>
      <w:spacing w:before="40"/>
    </w:pPr>
  </w:style>
  <w:style w:type="character" w:styleId="PageNumber">
    <w:name w:val="page number"/>
    <w:basedOn w:val="DefaultParagraphFont"/>
  </w:style>
  <w:style w:type="paragraph" w:customStyle="1" w:styleId="Aufzhlung">
    <w:name w:val="Aufzählung"/>
    <w:basedOn w:val="Normal"/>
    <w:link w:val="AufzhlungZchn"/>
    <w:pPr>
      <w:numPr>
        <w:numId w:val="1"/>
      </w:numPr>
      <w:tabs>
        <w:tab w:val="left" w:pos="1701"/>
      </w:tabs>
      <w:spacing w:before="40"/>
    </w:pPr>
  </w:style>
  <w:style w:type="paragraph" w:styleId="TOC3">
    <w:name w:val="toc 3"/>
    <w:basedOn w:val="Normal"/>
    <w:next w:val="Normal"/>
    <w:autoRedefine/>
    <w:uiPriority w:val="39"/>
    <w:rsid w:val="00ED0675"/>
    <w:pPr>
      <w:tabs>
        <w:tab w:val="left" w:pos="1080"/>
        <w:tab w:val="right" w:leader="dot" w:pos="9732"/>
      </w:tabs>
      <w:ind w:left="400"/>
    </w:pPr>
  </w:style>
  <w:style w:type="paragraph" w:customStyle="1" w:styleId="Zwischentitelfett">
    <w:name w:val="Zwischentitel fett"/>
    <w:basedOn w:val="Normal"/>
    <w:rsid w:val="00672B30"/>
    <w:pPr>
      <w:contextualSpacing/>
    </w:pPr>
    <w:rPr>
      <w:b/>
    </w:rPr>
  </w:style>
  <w:style w:type="paragraph" w:customStyle="1" w:styleId="Infoblock">
    <w:name w:val="Infoblock"/>
    <w:link w:val="InfoblockZchn"/>
    <w:pPr>
      <w:keepNext/>
      <w:shd w:val="clear" w:color="auto" w:fill="D9D9D9"/>
      <w:spacing w:before="120" w:after="120"/>
      <w:ind w:left="1418"/>
    </w:pPr>
    <w:rPr>
      <w:rFonts w:ascii="Arial" w:hAnsi="Arial"/>
      <w:szCs w:val="24"/>
      <w:lang w:eastAsia="de-DE"/>
    </w:rPr>
  </w:style>
  <w:style w:type="paragraph" w:customStyle="1" w:styleId="berschrift35">
    <w:name w:val="Überschrift 3.5"/>
    <w:basedOn w:val="Heading3"/>
    <w:next w:val="Heading4"/>
    <w:rsid w:val="00ED0675"/>
    <w:pPr>
      <w:tabs>
        <w:tab w:val="num" w:pos="1146"/>
      </w:tabs>
      <w:ind w:left="1146"/>
      <w:outlineLvl w:val="3"/>
    </w:pPr>
    <w:rPr>
      <w:b w:val="0"/>
      <w:u w:val="single"/>
    </w:rPr>
  </w:style>
  <w:style w:type="paragraph" w:styleId="BodyText3">
    <w:name w:val="Body Text 3"/>
    <w:basedOn w:val="Normal"/>
    <w:rsid w:val="009C6F3E"/>
    <w:pPr>
      <w:spacing w:after="120"/>
    </w:pPr>
    <w:rPr>
      <w:sz w:val="16"/>
      <w:szCs w:val="16"/>
    </w:rPr>
  </w:style>
  <w:style w:type="paragraph" w:customStyle="1" w:styleId="Kopfzeile1">
    <w:name w:val="Kopfzeile1"/>
    <w:pPr>
      <w:keepNext/>
      <w:tabs>
        <w:tab w:val="center" w:pos="4536"/>
        <w:tab w:val="right" w:pos="9072"/>
      </w:tabs>
      <w:spacing w:before="120"/>
    </w:pPr>
    <w:rPr>
      <w:rFonts w:ascii="Arial" w:hAnsi="Arial"/>
      <w:color w:val="999999"/>
      <w:lang w:eastAsia="de-DE"/>
    </w:rPr>
  </w:style>
  <w:style w:type="paragraph" w:customStyle="1" w:styleId="Kopfzeile2">
    <w:name w:val="Kopfzeile2"/>
    <w:basedOn w:val="Kopfzeile1"/>
    <w:pPr>
      <w:pBdr>
        <w:bottom w:val="single" w:sz="4" w:space="4" w:color="auto"/>
      </w:pBdr>
      <w:jc w:val="right"/>
    </w:pPr>
  </w:style>
  <w:style w:type="paragraph" w:customStyle="1" w:styleId="TabelleAnweisung">
    <w:name w:val="Tabelle Anweisung"/>
    <w:pPr>
      <w:numPr>
        <w:numId w:val="2"/>
      </w:numPr>
      <w:tabs>
        <w:tab w:val="clear" w:pos="1004"/>
      </w:tabs>
      <w:ind w:left="284" w:hanging="284"/>
    </w:pPr>
    <w:rPr>
      <w:rFonts w:ascii="Arial" w:hAnsi="Arial"/>
      <w:lang w:eastAsia="de-DE"/>
    </w:rPr>
  </w:style>
  <w:style w:type="paragraph" w:customStyle="1" w:styleId="TabelleAufzhlung">
    <w:name w:val="Tabelle Aufzählung"/>
    <w:basedOn w:val="Aufzhlung"/>
    <w:pPr>
      <w:tabs>
        <w:tab w:val="clear" w:pos="1701"/>
      </w:tabs>
      <w:ind w:left="284"/>
    </w:pPr>
  </w:style>
  <w:style w:type="paragraph" w:customStyle="1" w:styleId="Standard14pt">
    <w:name w:val="Standard + 14 pt"/>
    <w:basedOn w:val="Normal"/>
    <w:link w:val="Standard14ptChar"/>
    <w:rsid w:val="00594FEF"/>
    <w:pPr>
      <w:jc w:val="center"/>
    </w:pPr>
    <w:rPr>
      <w:sz w:val="28"/>
    </w:rPr>
  </w:style>
  <w:style w:type="paragraph" w:customStyle="1" w:styleId="Tabellenkopfzentriert">
    <w:name w:val="Tabellenkopf zentriert"/>
    <w:pPr>
      <w:spacing w:before="60" w:after="60"/>
      <w:jc w:val="center"/>
    </w:pPr>
    <w:rPr>
      <w:rFonts w:ascii="Arial" w:hAnsi="Arial"/>
      <w:b/>
      <w:szCs w:val="24"/>
      <w:lang w:eastAsia="de-DE"/>
    </w:rPr>
  </w:style>
  <w:style w:type="paragraph" w:customStyle="1" w:styleId="Aufzhlung2">
    <w:name w:val="Aufzählung 2"/>
    <w:pPr>
      <w:numPr>
        <w:numId w:val="3"/>
      </w:numPr>
      <w:tabs>
        <w:tab w:val="clear" w:pos="2705"/>
        <w:tab w:val="left" w:pos="1701"/>
      </w:tabs>
      <w:spacing w:before="40" w:after="40"/>
      <w:ind w:left="1985" w:hanging="284"/>
    </w:pPr>
    <w:rPr>
      <w:rFonts w:ascii="Arial" w:hAnsi="Arial"/>
      <w:lang w:eastAsia="de-DE"/>
    </w:rPr>
  </w:style>
  <w:style w:type="character" w:customStyle="1" w:styleId="Standard14ptChar">
    <w:name w:val="Standard + 14 pt Char"/>
    <w:link w:val="Standard14pt"/>
    <w:rsid w:val="00594FEF"/>
    <w:rPr>
      <w:rFonts w:ascii="Arial" w:hAnsi="Arial"/>
      <w:sz w:val="28"/>
      <w:lang w:val="de-DE" w:eastAsia="de-DE" w:bidi="ar-SA"/>
    </w:rPr>
  </w:style>
  <w:style w:type="paragraph" w:customStyle="1" w:styleId="Tabellenkopflinks">
    <w:name w:val="Tabellenkopf links"/>
    <w:rsid w:val="000621B5"/>
    <w:pPr>
      <w:spacing w:before="60" w:after="60"/>
    </w:pPr>
    <w:rPr>
      <w:rFonts w:ascii="Arial" w:hAnsi="Arial"/>
      <w:b/>
      <w:szCs w:val="24"/>
      <w:lang w:eastAsia="de-DE"/>
    </w:rPr>
  </w:style>
  <w:style w:type="table" w:styleId="TableGrid">
    <w:name w:val="Table Grid"/>
    <w:basedOn w:val="TableNormal"/>
    <w:uiPriority w:val="39"/>
    <w:rsid w:val="00062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325DC"/>
    <w:rPr>
      <w:sz w:val="16"/>
      <w:szCs w:val="16"/>
    </w:rPr>
  </w:style>
  <w:style w:type="paragraph" w:styleId="CommentText">
    <w:name w:val="annotation text"/>
    <w:basedOn w:val="Normal"/>
    <w:semiHidden/>
    <w:rsid w:val="00E325DC"/>
  </w:style>
  <w:style w:type="paragraph" w:styleId="CommentSubject">
    <w:name w:val="annotation subject"/>
    <w:basedOn w:val="CommentText"/>
    <w:next w:val="CommentText"/>
    <w:semiHidden/>
    <w:rsid w:val="00E325DC"/>
    <w:rPr>
      <w:b/>
      <w:bCs/>
    </w:rPr>
  </w:style>
  <w:style w:type="paragraph" w:styleId="BalloonText">
    <w:name w:val="Balloon Text"/>
    <w:basedOn w:val="Normal"/>
    <w:semiHidden/>
    <w:rsid w:val="00E325DC"/>
    <w:rPr>
      <w:rFonts w:ascii="Tahoma" w:hAnsi="Tahoma" w:cs="Tahoma"/>
      <w:sz w:val="16"/>
      <w:szCs w:val="16"/>
    </w:rPr>
  </w:style>
  <w:style w:type="paragraph" w:customStyle="1" w:styleId="Standard2">
    <w:name w:val="Standard2"/>
    <w:basedOn w:val="Normal"/>
    <w:link w:val="Standard2Zchn"/>
    <w:rsid w:val="00C250BF"/>
    <w:pPr>
      <w:spacing w:before="240"/>
      <w:ind w:left="284"/>
    </w:pPr>
    <w:rPr>
      <w:rFonts w:ascii="Times New Roman" w:hAnsi="Times New Roman"/>
      <w:sz w:val="24"/>
    </w:rPr>
  </w:style>
  <w:style w:type="character" w:styleId="Hyperlink">
    <w:name w:val="Hyperlink"/>
    <w:uiPriority w:val="99"/>
    <w:rsid w:val="00D209B0"/>
    <w:rPr>
      <w:color w:val="0000FF"/>
      <w:u w:val="single"/>
    </w:rPr>
  </w:style>
  <w:style w:type="character" w:customStyle="1" w:styleId="Standard2Zchn">
    <w:name w:val="Standard2 Zchn"/>
    <w:link w:val="Standard2"/>
    <w:rsid w:val="00C250BF"/>
    <w:rPr>
      <w:sz w:val="24"/>
      <w:lang w:val="de-DE" w:eastAsia="de-DE" w:bidi="ar-SA"/>
    </w:rPr>
  </w:style>
  <w:style w:type="character" w:styleId="FollowedHyperlink">
    <w:name w:val="FollowedHyperlink"/>
    <w:rsid w:val="00582D17"/>
    <w:rPr>
      <w:color w:val="800080"/>
      <w:u w:val="single"/>
    </w:rPr>
  </w:style>
  <w:style w:type="character" w:customStyle="1" w:styleId="PlainTextChar">
    <w:name w:val="Plain Text Char"/>
    <w:link w:val="PlainText"/>
    <w:rsid w:val="00582D17"/>
    <w:rPr>
      <w:rFonts w:ascii="Courier New" w:hAnsi="Courier New" w:cs="Courier New"/>
      <w:noProof/>
      <w:lang w:eastAsia="de-DE"/>
    </w:rPr>
  </w:style>
  <w:style w:type="paragraph" w:customStyle="1" w:styleId="Formatvorlageberschrift35Tiefgestellt">
    <w:name w:val="Formatvorlage Überschrift 3.5 + Tiefgestellt"/>
    <w:basedOn w:val="berschrift35"/>
    <w:rsid w:val="00ED0675"/>
    <w:rPr>
      <w:bCs/>
      <w:vertAlign w:val="subscript"/>
    </w:rPr>
  </w:style>
  <w:style w:type="paragraph" w:styleId="TOC1">
    <w:name w:val="toc 1"/>
    <w:basedOn w:val="Normal"/>
    <w:next w:val="Normal"/>
    <w:autoRedefine/>
    <w:uiPriority w:val="39"/>
    <w:rsid w:val="00FB5A8C"/>
    <w:pPr>
      <w:tabs>
        <w:tab w:val="left" w:pos="426"/>
        <w:tab w:val="right" w:leader="dot" w:pos="9016"/>
      </w:tabs>
    </w:pPr>
  </w:style>
  <w:style w:type="paragraph" w:styleId="TOC9">
    <w:name w:val="toc 9"/>
    <w:basedOn w:val="Normal"/>
    <w:next w:val="Normal"/>
    <w:autoRedefine/>
    <w:semiHidden/>
    <w:rsid w:val="008C5DBB"/>
    <w:pPr>
      <w:ind w:left="1540"/>
    </w:pPr>
  </w:style>
  <w:style w:type="character" w:styleId="PlaceholderText">
    <w:name w:val="Placeholder Text"/>
    <w:basedOn w:val="DefaultParagraphFont"/>
    <w:uiPriority w:val="99"/>
    <w:semiHidden/>
    <w:rsid w:val="00C47B3C"/>
    <w:rPr>
      <w:color w:val="808080"/>
    </w:rPr>
  </w:style>
  <w:style w:type="character" w:customStyle="1" w:styleId="AufzhlungZchn">
    <w:name w:val="Aufzählung Zchn"/>
    <w:link w:val="Aufzhlung"/>
    <w:rsid w:val="00EE5D6E"/>
    <w:rPr>
      <w:rFonts w:ascii="Imago" w:hAnsi="Imago"/>
      <w:lang w:val="en-US" w:eastAsia="de-DE"/>
    </w:rPr>
  </w:style>
  <w:style w:type="paragraph" w:styleId="BodyText">
    <w:name w:val="Body Text"/>
    <w:basedOn w:val="Normal"/>
    <w:link w:val="BodyTextChar"/>
    <w:rsid w:val="000314F6"/>
    <w:pPr>
      <w:spacing w:after="120"/>
    </w:pPr>
  </w:style>
  <w:style w:type="character" w:customStyle="1" w:styleId="Heading1Char">
    <w:name w:val="Heading 1 Char"/>
    <w:aliases w:val="Überschrift Char"/>
    <w:link w:val="Heading1"/>
    <w:rsid w:val="00C7714A"/>
    <w:rPr>
      <w:rFonts w:ascii="Imago" w:hAnsi="Imago"/>
      <w:b/>
      <w:noProof/>
      <w:kern w:val="28"/>
      <w:sz w:val="32"/>
      <w:lang w:eastAsia="de-DE"/>
    </w:rPr>
  </w:style>
  <w:style w:type="character" w:customStyle="1" w:styleId="Heading3Char">
    <w:name w:val="Heading 3 Char"/>
    <w:link w:val="Heading3"/>
    <w:rsid w:val="00644ACC"/>
    <w:rPr>
      <w:rFonts w:ascii="Imago" w:hAnsi="Imago"/>
      <w:b/>
      <w:noProof/>
      <w:kern w:val="28"/>
      <w:sz w:val="24"/>
      <w:lang w:val="fr-FR" w:eastAsia="de-DE"/>
    </w:rPr>
  </w:style>
  <w:style w:type="character" w:customStyle="1" w:styleId="Heading2Char">
    <w:name w:val="Heading 2 Char"/>
    <w:basedOn w:val="Heading1Char"/>
    <w:link w:val="Heading2"/>
    <w:rsid w:val="005645BF"/>
    <w:rPr>
      <w:rFonts w:ascii="Imago" w:hAnsi="Imago"/>
      <w:b/>
      <w:noProof/>
      <w:kern w:val="28"/>
      <w:sz w:val="28"/>
      <w:lang w:eastAsia="de-DE"/>
    </w:rPr>
  </w:style>
  <w:style w:type="character" w:customStyle="1" w:styleId="BodyTextChar">
    <w:name w:val="Body Text Char"/>
    <w:link w:val="BodyText"/>
    <w:rsid w:val="00A84167"/>
    <w:rPr>
      <w:rFonts w:ascii="Arial" w:hAnsi="Arial"/>
      <w:lang w:val="de-DE" w:eastAsia="de-DE" w:bidi="ar-SA"/>
    </w:rPr>
  </w:style>
  <w:style w:type="paragraph" w:customStyle="1" w:styleId="Formatvorlage1">
    <w:name w:val="Formatvorlage1"/>
    <w:basedOn w:val="Heading4"/>
    <w:autoRedefine/>
    <w:rsid w:val="008D07DB"/>
    <w:pPr>
      <w:numPr>
        <w:ilvl w:val="0"/>
        <w:numId w:val="9"/>
      </w:numPr>
    </w:pPr>
    <w:rPr>
      <w:sz w:val="20"/>
    </w:rPr>
  </w:style>
  <w:style w:type="paragraph" w:customStyle="1" w:styleId="Formatvorlage2">
    <w:name w:val="Formatvorlage2"/>
    <w:basedOn w:val="Heading4"/>
    <w:rsid w:val="003E2A5E"/>
    <w:pPr>
      <w:numPr>
        <w:ilvl w:val="0"/>
        <w:numId w:val="0"/>
      </w:numPr>
    </w:pPr>
  </w:style>
  <w:style w:type="paragraph" w:styleId="ListBullet2">
    <w:name w:val="List Bullet 2"/>
    <w:basedOn w:val="Normal"/>
    <w:rsid w:val="00473257"/>
    <w:pPr>
      <w:numPr>
        <w:numId w:val="4"/>
      </w:numPr>
    </w:pPr>
  </w:style>
  <w:style w:type="paragraph" w:styleId="ListBullet4">
    <w:name w:val="List Bullet 4"/>
    <w:basedOn w:val="Normal"/>
    <w:rsid w:val="00473257"/>
    <w:pPr>
      <w:numPr>
        <w:numId w:val="5"/>
      </w:numPr>
    </w:pPr>
  </w:style>
  <w:style w:type="paragraph" w:styleId="ListBullet5">
    <w:name w:val="List Bullet 5"/>
    <w:basedOn w:val="Normal"/>
    <w:rsid w:val="00473257"/>
    <w:pPr>
      <w:numPr>
        <w:numId w:val="6"/>
      </w:numPr>
    </w:pPr>
  </w:style>
  <w:style w:type="numbering" w:styleId="111111">
    <w:name w:val="Outline List 2"/>
    <w:basedOn w:val="NoList"/>
    <w:rsid w:val="00AC1243"/>
    <w:pPr>
      <w:numPr>
        <w:numId w:val="7"/>
      </w:numPr>
    </w:pPr>
  </w:style>
  <w:style w:type="paragraph" w:styleId="BodyText2">
    <w:name w:val="Body Text 2"/>
    <w:basedOn w:val="Normal"/>
    <w:rsid w:val="0084579E"/>
    <w:pPr>
      <w:spacing w:after="120" w:line="480" w:lineRule="auto"/>
    </w:pPr>
  </w:style>
  <w:style w:type="numbering" w:customStyle="1" w:styleId="Formatvorlage3">
    <w:name w:val="Formatvorlage3"/>
    <w:rsid w:val="008D07DB"/>
    <w:pPr>
      <w:numPr>
        <w:numId w:val="8"/>
      </w:numPr>
    </w:pPr>
  </w:style>
  <w:style w:type="numbering" w:customStyle="1" w:styleId="Formatvorlage4">
    <w:name w:val="Formatvorlage4"/>
    <w:rsid w:val="008D07DB"/>
    <w:pPr>
      <w:numPr>
        <w:numId w:val="9"/>
      </w:numPr>
    </w:pPr>
  </w:style>
  <w:style w:type="paragraph" w:styleId="PlainText">
    <w:name w:val="Plain Text"/>
    <w:basedOn w:val="Normal"/>
    <w:link w:val="PlainTextChar"/>
    <w:rsid w:val="008E57CC"/>
    <w:rPr>
      <w:rFonts w:ascii="Courier New" w:hAnsi="Courier New" w:cs="Courier New"/>
    </w:rPr>
  </w:style>
  <w:style w:type="paragraph" w:customStyle="1" w:styleId="EmbeddedText">
    <w:name w:val="Embedded Text"/>
    <w:basedOn w:val="Normal"/>
    <w:rsid w:val="00061894"/>
    <w:rPr>
      <w:sz w:val="24"/>
      <w:lang w:eastAsia="en-US"/>
    </w:rPr>
  </w:style>
  <w:style w:type="paragraph" w:customStyle="1" w:styleId="TableText">
    <w:name w:val="Table Text"/>
    <w:basedOn w:val="Normal"/>
    <w:rsid w:val="0095154A"/>
    <w:rPr>
      <w:sz w:val="24"/>
      <w:lang w:eastAsia="en-US"/>
    </w:rPr>
  </w:style>
  <w:style w:type="paragraph" w:styleId="Title">
    <w:name w:val="Title"/>
    <w:basedOn w:val="Normal"/>
    <w:qFormat/>
    <w:rsid w:val="00706D58"/>
    <w:pPr>
      <w:spacing w:before="240" w:after="60"/>
      <w:jc w:val="center"/>
      <w:outlineLvl w:val="0"/>
    </w:pPr>
    <w:rPr>
      <w:rFonts w:cs="Arial"/>
      <w:b/>
      <w:bCs/>
      <w:kern w:val="28"/>
      <w:sz w:val="32"/>
      <w:szCs w:val="32"/>
    </w:rPr>
  </w:style>
  <w:style w:type="character" w:customStyle="1" w:styleId="InfoblockZchn">
    <w:name w:val="Infoblock Zchn"/>
    <w:link w:val="Infoblock"/>
    <w:rsid w:val="00F57FA0"/>
    <w:rPr>
      <w:rFonts w:ascii="Arial" w:hAnsi="Arial"/>
      <w:szCs w:val="24"/>
      <w:lang w:val="de-DE" w:eastAsia="de-DE" w:bidi="ar-SA"/>
    </w:rPr>
  </w:style>
  <w:style w:type="paragraph" w:styleId="ListParagraph">
    <w:name w:val="List Paragraph"/>
    <w:basedOn w:val="Normal"/>
    <w:link w:val="ListParagraphChar"/>
    <w:uiPriority w:val="34"/>
    <w:qFormat/>
    <w:rsid w:val="00B87317"/>
    <w:pPr>
      <w:ind w:left="720"/>
      <w:contextualSpacing/>
    </w:pPr>
  </w:style>
  <w:style w:type="character" w:customStyle="1" w:styleId="apple-converted-space">
    <w:name w:val="apple-converted-space"/>
    <w:basedOn w:val="DefaultParagraphFont"/>
    <w:rsid w:val="00F743D0"/>
  </w:style>
  <w:style w:type="character" w:customStyle="1" w:styleId="FooterChar">
    <w:name w:val="Footer Char"/>
    <w:basedOn w:val="DefaultParagraphFont"/>
    <w:link w:val="Footer"/>
    <w:uiPriority w:val="99"/>
    <w:rsid w:val="005D0F02"/>
    <w:rPr>
      <w:rFonts w:ascii="Arial" w:hAnsi="Arial"/>
      <w:noProof/>
      <w:color w:val="999999"/>
      <w:lang w:eastAsia="de-DE"/>
    </w:rPr>
  </w:style>
  <w:style w:type="paragraph" w:styleId="TOCHeading">
    <w:name w:val="TOC Heading"/>
    <w:basedOn w:val="Heading1"/>
    <w:next w:val="Normal"/>
    <w:uiPriority w:val="39"/>
    <w:unhideWhenUsed/>
    <w:qFormat/>
    <w:rsid w:val="005D0F02"/>
    <w:pPr>
      <w:spacing w:after="0" w:line="276" w:lineRule="auto"/>
      <w:outlineLvl w:val="9"/>
    </w:pPr>
    <w:rPr>
      <w:rFonts w:asciiTheme="majorHAnsi" w:eastAsiaTheme="majorEastAsia" w:hAnsiTheme="majorHAnsi" w:cstheme="majorBidi"/>
      <w:bCs/>
      <w:noProof w:val="0"/>
      <w:color w:val="365F91" w:themeColor="accent1" w:themeShade="BF"/>
      <w:kern w:val="0"/>
      <w:szCs w:val="28"/>
    </w:rPr>
  </w:style>
  <w:style w:type="paragraph" w:styleId="Caption">
    <w:name w:val="caption"/>
    <w:basedOn w:val="Normal"/>
    <w:next w:val="Normal"/>
    <w:unhideWhenUsed/>
    <w:qFormat/>
    <w:rsid w:val="00657CEA"/>
    <w:pPr>
      <w:spacing w:after="200"/>
      <w:jc w:val="left"/>
    </w:pPr>
    <w:rPr>
      <w:bCs/>
      <w:i/>
      <w:sz w:val="18"/>
      <w:szCs w:val="18"/>
    </w:rPr>
  </w:style>
  <w:style w:type="paragraph" w:styleId="Date">
    <w:name w:val="Date"/>
    <w:basedOn w:val="Normal"/>
    <w:next w:val="Normal"/>
    <w:link w:val="DateChar"/>
    <w:rsid w:val="004F154B"/>
  </w:style>
  <w:style w:type="character" w:customStyle="1" w:styleId="DateChar">
    <w:name w:val="Date Char"/>
    <w:basedOn w:val="DefaultParagraphFont"/>
    <w:link w:val="Date"/>
    <w:rsid w:val="004F154B"/>
    <w:rPr>
      <w:rFonts w:ascii="Arial" w:hAnsi="Arial"/>
      <w:noProof/>
      <w:lang w:eastAsia="de-DE"/>
    </w:rPr>
  </w:style>
  <w:style w:type="paragraph" w:customStyle="1" w:styleId="Formatvorlage10">
    <w:name w:val="Formatvorlage10"/>
    <w:basedOn w:val="Normal"/>
    <w:link w:val="Formatvorlage10Zchn"/>
    <w:qFormat/>
    <w:rsid w:val="004F154B"/>
    <w:rPr>
      <w:sz w:val="24"/>
    </w:rPr>
  </w:style>
  <w:style w:type="character" w:customStyle="1" w:styleId="Formatvorlage10Zchn">
    <w:name w:val="Formatvorlage10 Zchn"/>
    <w:basedOn w:val="DefaultParagraphFont"/>
    <w:link w:val="Formatvorlage10"/>
    <w:rsid w:val="004F154B"/>
    <w:rPr>
      <w:rFonts w:ascii="Arial" w:hAnsi="Arial"/>
      <w:noProof/>
      <w:sz w:val="24"/>
      <w:lang w:eastAsia="de-DE"/>
    </w:rPr>
  </w:style>
  <w:style w:type="table" w:styleId="ListTable6Colorful">
    <w:name w:val="List Table 6 Colorful"/>
    <w:basedOn w:val="TableNormal"/>
    <w:uiPriority w:val="51"/>
    <w:rsid w:val="00D9310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386CD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rsid w:val="005838B7"/>
    <w:rPr>
      <w:rFonts w:ascii="Arial" w:hAnsi="Arial"/>
      <w:noProof/>
      <w:color w:val="999999"/>
      <w:lang w:eastAsia="de-DE"/>
    </w:rPr>
  </w:style>
  <w:style w:type="table" w:customStyle="1" w:styleId="Tabellenraster1">
    <w:name w:val="Tabellenraster1"/>
    <w:basedOn w:val="TableNormal"/>
    <w:next w:val="TableGrid"/>
    <w:uiPriority w:val="39"/>
    <w:rsid w:val="00573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F5A46"/>
    <w:rPr>
      <w:rFonts w:ascii="Imago" w:hAnsi="Imago"/>
      <w:lang w:val="en-US" w:eastAsia="de-DE"/>
    </w:rPr>
  </w:style>
  <w:style w:type="paragraph" w:styleId="Revision">
    <w:name w:val="Revision"/>
    <w:hidden/>
    <w:uiPriority w:val="99"/>
    <w:semiHidden/>
    <w:rsid w:val="00131002"/>
    <w:rPr>
      <w:rFonts w:ascii="Imago" w:hAnsi="Imago"/>
      <w:lang w:val="en-US" w:eastAsia="de-DE"/>
    </w:rPr>
  </w:style>
  <w:style w:type="paragraph" w:customStyle="1" w:styleId="s1">
    <w:name w:val="s_Ü1"/>
    <w:basedOn w:val="Normal"/>
    <w:link w:val="s1Zchn"/>
    <w:qFormat/>
    <w:rsid w:val="00683F73"/>
    <w:pPr>
      <w:numPr>
        <w:numId w:val="35"/>
      </w:numPr>
      <w:spacing w:before="240" w:after="240" w:line="276" w:lineRule="auto"/>
      <w:ind w:left="623" w:hanging="357"/>
      <w:outlineLvl w:val="0"/>
    </w:pPr>
    <w:rPr>
      <w:rFonts w:ascii="Arial" w:hAnsi="Arial"/>
      <w:b/>
      <w:noProof/>
      <w:sz w:val="32"/>
      <w:szCs w:val="32"/>
    </w:rPr>
  </w:style>
  <w:style w:type="character" w:customStyle="1" w:styleId="s1Zchn">
    <w:name w:val="s_Ü1 Zchn"/>
    <w:basedOn w:val="DefaultParagraphFont"/>
    <w:link w:val="s1"/>
    <w:rsid w:val="00683F73"/>
    <w:rPr>
      <w:rFonts w:ascii="Arial" w:hAnsi="Arial"/>
      <w:b/>
      <w:noProof/>
      <w:sz w:val="32"/>
      <w:szCs w:val="32"/>
      <w:lang w:val="en-US" w:eastAsia="de-DE"/>
    </w:rPr>
  </w:style>
  <w:style w:type="paragraph" w:customStyle="1" w:styleId="s2">
    <w:name w:val="s_Ü2"/>
    <w:basedOn w:val="s1"/>
    <w:next w:val="Normal"/>
    <w:autoRedefine/>
    <w:qFormat/>
    <w:rsid w:val="00683F73"/>
    <w:pPr>
      <w:keepNext/>
      <w:numPr>
        <w:ilvl w:val="1"/>
      </w:numPr>
      <w:spacing w:before="120"/>
      <w:ind w:left="1077" w:hanging="360"/>
      <w:outlineLvl w:val="1"/>
    </w:pPr>
    <w:rPr>
      <w:rFonts w:cs="Arial"/>
      <w:sz w:val="28"/>
      <w:szCs w:val="20"/>
    </w:rPr>
  </w:style>
  <w:style w:type="numbering" w:customStyle="1" w:styleId="SF">
    <w:name w:val="SF"/>
    <w:uiPriority w:val="99"/>
    <w:rsid w:val="00683F73"/>
    <w:pPr>
      <w:numPr>
        <w:numId w:val="34"/>
      </w:numPr>
    </w:pPr>
  </w:style>
  <w:style w:type="paragraph" w:customStyle="1" w:styleId="s3">
    <w:name w:val="s_Ü3"/>
    <w:basedOn w:val="s2"/>
    <w:qFormat/>
    <w:rsid w:val="00683F73"/>
    <w:pPr>
      <w:numPr>
        <w:ilvl w:val="2"/>
      </w:numPr>
      <w:ind w:left="1429" w:hanging="360"/>
    </w:pPr>
    <w:rPr>
      <w:sz w:val="24"/>
    </w:rPr>
  </w:style>
  <w:style w:type="paragraph" w:customStyle="1" w:styleId="s4">
    <w:name w:val="s_Ü4"/>
    <w:basedOn w:val="s3"/>
    <w:qFormat/>
    <w:rsid w:val="00683F73"/>
    <w:pPr>
      <w:numPr>
        <w:ilvl w:val="3"/>
      </w:numPr>
      <w:ind w:left="2880" w:hanging="360"/>
    </w:pPr>
    <w:rPr>
      <w:b w:val="0"/>
      <w:u w:val="single"/>
    </w:rPr>
  </w:style>
  <w:style w:type="paragraph" w:customStyle="1" w:styleId="s5">
    <w:name w:val="s_Ü5"/>
    <w:basedOn w:val="s4"/>
    <w:qFormat/>
    <w:rsid w:val="00683F73"/>
    <w:pPr>
      <w:numPr>
        <w:ilvl w:val="4"/>
      </w:numPr>
      <w:ind w:left="3600" w:hanging="360"/>
    </w:pPr>
    <w:rPr>
      <w:sz w:val="20"/>
      <w:u w:val="none"/>
    </w:rPr>
  </w:style>
  <w:style w:type="character" w:styleId="Emphasis">
    <w:name w:val="Emphasis"/>
    <w:basedOn w:val="DefaultParagraphFont"/>
    <w:qFormat/>
    <w:rsid w:val="00411B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002">
      <w:bodyDiv w:val="1"/>
      <w:marLeft w:val="0"/>
      <w:marRight w:val="0"/>
      <w:marTop w:val="0"/>
      <w:marBottom w:val="0"/>
      <w:divBdr>
        <w:top w:val="none" w:sz="0" w:space="0" w:color="auto"/>
        <w:left w:val="none" w:sz="0" w:space="0" w:color="auto"/>
        <w:bottom w:val="none" w:sz="0" w:space="0" w:color="auto"/>
        <w:right w:val="none" w:sz="0" w:space="0" w:color="auto"/>
      </w:divBdr>
    </w:div>
    <w:div w:id="273559771">
      <w:bodyDiv w:val="1"/>
      <w:marLeft w:val="0"/>
      <w:marRight w:val="0"/>
      <w:marTop w:val="0"/>
      <w:marBottom w:val="0"/>
      <w:divBdr>
        <w:top w:val="none" w:sz="0" w:space="0" w:color="auto"/>
        <w:left w:val="none" w:sz="0" w:space="0" w:color="auto"/>
        <w:bottom w:val="none" w:sz="0" w:space="0" w:color="auto"/>
        <w:right w:val="none" w:sz="0" w:space="0" w:color="auto"/>
      </w:divBdr>
    </w:div>
    <w:div w:id="278027157">
      <w:bodyDiv w:val="1"/>
      <w:marLeft w:val="0"/>
      <w:marRight w:val="0"/>
      <w:marTop w:val="0"/>
      <w:marBottom w:val="0"/>
      <w:divBdr>
        <w:top w:val="none" w:sz="0" w:space="0" w:color="auto"/>
        <w:left w:val="none" w:sz="0" w:space="0" w:color="auto"/>
        <w:bottom w:val="none" w:sz="0" w:space="0" w:color="auto"/>
        <w:right w:val="none" w:sz="0" w:space="0" w:color="auto"/>
      </w:divBdr>
    </w:div>
    <w:div w:id="484249977">
      <w:bodyDiv w:val="1"/>
      <w:marLeft w:val="0"/>
      <w:marRight w:val="0"/>
      <w:marTop w:val="0"/>
      <w:marBottom w:val="0"/>
      <w:divBdr>
        <w:top w:val="none" w:sz="0" w:space="0" w:color="auto"/>
        <w:left w:val="none" w:sz="0" w:space="0" w:color="auto"/>
        <w:bottom w:val="none" w:sz="0" w:space="0" w:color="auto"/>
        <w:right w:val="none" w:sz="0" w:space="0" w:color="auto"/>
      </w:divBdr>
    </w:div>
    <w:div w:id="500971235">
      <w:bodyDiv w:val="1"/>
      <w:marLeft w:val="0"/>
      <w:marRight w:val="0"/>
      <w:marTop w:val="0"/>
      <w:marBottom w:val="0"/>
      <w:divBdr>
        <w:top w:val="none" w:sz="0" w:space="0" w:color="auto"/>
        <w:left w:val="none" w:sz="0" w:space="0" w:color="auto"/>
        <w:bottom w:val="none" w:sz="0" w:space="0" w:color="auto"/>
        <w:right w:val="none" w:sz="0" w:space="0" w:color="auto"/>
      </w:divBdr>
    </w:div>
    <w:div w:id="827407192">
      <w:bodyDiv w:val="1"/>
      <w:marLeft w:val="0"/>
      <w:marRight w:val="0"/>
      <w:marTop w:val="0"/>
      <w:marBottom w:val="0"/>
      <w:divBdr>
        <w:top w:val="none" w:sz="0" w:space="0" w:color="auto"/>
        <w:left w:val="none" w:sz="0" w:space="0" w:color="auto"/>
        <w:bottom w:val="none" w:sz="0" w:space="0" w:color="auto"/>
        <w:right w:val="none" w:sz="0" w:space="0" w:color="auto"/>
      </w:divBdr>
    </w:div>
    <w:div w:id="969556207">
      <w:bodyDiv w:val="1"/>
      <w:marLeft w:val="0"/>
      <w:marRight w:val="0"/>
      <w:marTop w:val="0"/>
      <w:marBottom w:val="0"/>
      <w:divBdr>
        <w:top w:val="none" w:sz="0" w:space="0" w:color="auto"/>
        <w:left w:val="none" w:sz="0" w:space="0" w:color="auto"/>
        <w:bottom w:val="none" w:sz="0" w:space="0" w:color="auto"/>
        <w:right w:val="none" w:sz="0" w:space="0" w:color="auto"/>
      </w:divBdr>
    </w:div>
    <w:div w:id="1035161185">
      <w:bodyDiv w:val="1"/>
      <w:marLeft w:val="0"/>
      <w:marRight w:val="0"/>
      <w:marTop w:val="0"/>
      <w:marBottom w:val="0"/>
      <w:divBdr>
        <w:top w:val="none" w:sz="0" w:space="0" w:color="auto"/>
        <w:left w:val="none" w:sz="0" w:space="0" w:color="auto"/>
        <w:bottom w:val="none" w:sz="0" w:space="0" w:color="auto"/>
        <w:right w:val="none" w:sz="0" w:space="0" w:color="auto"/>
      </w:divBdr>
    </w:div>
    <w:div w:id="1444182182">
      <w:bodyDiv w:val="1"/>
      <w:marLeft w:val="0"/>
      <w:marRight w:val="0"/>
      <w:marTop w:val="0"/>
      <w:marBottom w:val="0"/>
      <w:divBdr>
        <w:top w:val="none" w:sz="0" w:space="0" w:color="auto"/>
        <w:left w:val="none" w:sz="0" w:space="0" w:color="auto"/>
        <w:bottom w:val="none" w:sz="0" w:space="0" w:color="auto"/>
        <w:right w:val="none" w:sz="0" w:space="0" w:color="auto"/>
      </w:divBdr>
    </w:div>
    <w:div w:id="1580358749">
      <w:bodyDiv w:val="1"/>
      <w:marLeft w:val="0"/>
      <w:marRight w:val="0"/>
      <w:marTop w:val="0"/>
      <w:marBottom w:val="0"/>
      <w:divBdr>
        <w:top w:val="none" w:sz="0" w:space="0" w:color="auto"/>
        <w:left w:val="none" w:sz="0" w:space="0" w:color="auto"/>
        <w:bottom w:val="none" w:sz="0" w:space="0" w:color="auto"/>
        <w:right w:val="none" w:sz="0" w:space="0" w:color="auto"/>
      </w:divBdr>
    </w:div>
    <w:div w:id="1642343398">
      <w:bodyDiv w:val="1"/>
      <w:marLeft w:val="0"/>
      <w:marRight w:val="0"/>
      <w:marTop w:val="0"/>
      <w:marBottom w:val="0"/>
      <w:divBdr>
        <w:top w:val="none" w:sz="0" w:space="0" w:color="auto"/>
        <w:left w:val="none" w:sz="0" w:space="0" w:color="auto"/>
        <w:bottom w:val="none" w:sz="0" w:space="0" w:color="auto"/>
        <w:right w:val="none" w:sz="0" w:space="0" w:color="auto"/>
      </w:divBdr>
    </w:div>
    <w:div w:id="1683970400">
      <w:bodyDiv w:val="1"/>
      <w:marLeft w:val="0"/>
      <w:marRight w:val="0"/>
      <w:marTop w:val="0"/>
      <w:marBottom w:val="0"/>
      <w:divBdr>
        <w:top w:val="none" w:sz="0" w:space="0" w:color="auto"/>
        <w:left w:val="none" w:sz="0" w:space="0" w:color="auto"/>
        <w:bottom w:val="none" w:sz="0" w:space="0" w:color="auto"/>
        <w:right w:val="none" w:sz="0" w:space="0" w:color="auto"/>
      </w:divBdr>
    </w:div>
    <w:div w:id="1789202859">
      <w:bodyDiv w:val="1"/>
      <w:marLeft w:val="0"/>
      <w:marRight w:val="0"/>
      <w:marTop w:val="0"/>
      <w:marBottom w:val="0"/>
      <w:divBdr>
        <w:top w:val="none" w:sz="0" w:space="0" w:color="auto"/>
        <w:left w:val="none" w:sz="0" w:space="0" w:color="auto"/>
        <w:bottom w:val="none" w:sz="0" w:space="0" w:color="auto"/>
        <w:right w:val="none" w:sz="0" w:space="0" w:color="auto"/>
      </w:divBdr>
    </w:div>
    <w:div w:id="1803425696">
      <w:bodyDiv w:val="1"/>
      <w:marLeft w:val="0"/>
      <w:marRight w:val="0"/>
      <w:marTop w:val="0"/>
      <w:marBottom w:val="0"/>
      <w:divBdr>
        <w:top w:val="none" w:sz="0" w:space="0" w:color="auto"/>
        <w:left w:val="none" w:sz="0" w:space="0" w:color="auto"/>
        <w:bottom w:val="none" w:sz="0" w:space="0" w:color="auto"/>
        <w:right w:val="none" w:sz="0" w:space="0" w:color="auto"/>
      </w:divBdr>
    </w:div>
    <w:div w:id="20869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uhlmana\LOCALS~1\Temp\Tempor&#228;res%20Verzeichnis%201%20f&#252;r%20Roche_2007_IMAP.zip\CP_Wordvorlage_inter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portCategory xmlns="http://schemas.microsoft.com/sharepoint/v3" xsi:nil="true"/>
    <ReportStatus xmlns="http://schemas.microsoft.com/sharepoint/v3" xsi:nil="true"/>
    <ParentId xmlns="http://schemas.microsoft.com/sharepoint/v3" xsi:nil="true"/>
    <ReportDescription xmlns="http://schemas.microsoft.com/sharepoint/v3" xsi:nil="true"/>
    <ReportOwner xmlns="http://schemas.microsoft.com/sharepoint/v3">
      <UserInfo>
        <DisplayName>Gradl, Katrin {DXRE~Penzberg}</DisplayName>
        <AccountId>92</AccountId>
        <AccountType/>
      </UserInfo>
    </ReportOwner>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FF1822ECB542404EBB0E5E5FEE48F029" ma:contentTypeVersion="0" ma:contentTypeDescription="" ma:contentTypeScope="" ma:versionID="ff4e0ee48a41323c8f073bff26bbc167">
  <xsd:schema xmlns:xsd="http://www.w3.org/2001/XMLSchema" xmlns:xs="http://www.w3.org/2001/XMLSchema" xmlns:p="http://schemas.microsoft.com/office/2006/metadata/properties" xmlns:ns1="http://schemas.microsoft.com/sharepoint/v3" targetNamespace="http://schemas.microsoft.com/office/2006/metadata/properties" ma:root="true" ma:fieldsID="da2ee74e0442f4e2b9ae27e4208e26ee"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Category"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Category" ma:index="11" nillable="true" ma:displayName="Report Category" ma:description="Category of the report" ma:internalName="ReportCategory">
      <xsd:simpleType>
        <xsd:restriction base="dms:Choice">
          <xsd:enumeration value="Category 1"/>
          <xsd:enumeration value="Category 2"/>
          <xsd:enumeration value="Category 3"/>
        </xsd:restriction>
      </xsd:simpleType>
    </xsd:element>
    <xsd:element name="ReportStatus" ma:index="12"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4F6D5-8B98-41E2-A3C2-A38BAADB32A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3ECCB34-E797-4893-9670-61E21A4FC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7525D-AAF5-46E3-8885-F371A30953E2}">
  <ds:schemaRefs>
    <ds:schemaRef ds:uri="http://schemas.microsoft.com/sharepoint/v3/contenttype/forms"/>
  </ds:schemaRefs>
</ds:datastoreItem>
</file>

<file path=customXml/itemProps4.xml><?xml version="1.0" encoding="utf-8"?>
<ds:datastoreItem xmlns:ds="http://schemas.openxmlformats.org/officeDocument/2006/customXml" ds:itemID="{94DDA793-A2EE-4045-89FC-231C8364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CP_Wordvorlage_intern.dot</Template>
  <TotalTime>30</TotalTime>
  <Pages>34</Pages>
  <Words>8418</Words>
  <Characters>47984</Characters>
  <Application>Microsoft Office Word</Application>
  <DocSecurity>0</DocSecurity>
  <Lines>399</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CP_Wordvorlage_intern</vt:lpstr>
      <vt:lpstr>CP_Wordvorlage_intern</vt:lpstr>
    </vt:vector>
  </TitlesOfParts>
  <Company>CARSTENS + PARTNER GmbH</Company>
  <LinksUpToDate>false</LinksUpToDate>
  <CharactersWithSpaces>56290</CharactersWithSpaces>
  <SharedDoc>false</SharedDoc>
  <HLinks>
    <vt:vector size="222" baseType="variant">
      <vt:variant>
        <vt:i4>2949128</vt:i4>
      </vt:variant>
      <vt:variant>
        <vt:i4>216</vt:i4>
      </vt:variant>
      <vt:variant>
        <vt:i4>0</vt:i4>
      </vt:variant>
      <vt:variant>
        <vt:i4>5</vt:i4>
      </vt:variant>
      <vt:variant>
        <vt:lpwstr/>
      </vt:variant>
      <vt:variant>
        <vt:lpwstr>_100_ng/_ml</vt:lpwstr>
      </vt:variant>
      <vt:variant>
        <vt:i4>7471168</vt:i4>
      </vt:variant>
      <vt:variant>
        <vt:i4>213</vt:i4>
      </vt:variant>
      <vt:variant>
        <vt:i4>0</vt:i4>
      </vt:variant>
      <vt:variant>
        <vt:i4>5</vt:i4>
      </vt:variant>
      <vt:variant>
        <vt:lpwstr/>
      </vt:variant>
      <vt:variant>
        <vt:lpwstr>_Systemeignungstest</vt:lpwstr>
      </vt:variant>
      <vt:variant>
        <vt:i4>1114174</vt:i4>
      </vt:variant>
      <vt:variant>
        <vt:i4>206</vt:i4>
      </vt:variant>
      <vt:variant>
        <vt:i4>0</vt:i4>
      </vt:variant>
      <vt:variant>
        <vt:i4>5</vt:i4>
      </vt:variant>
      <vt:variant>
        <vt:lpwstr/>
      </vt:variant>
      <vt:variant>
        <vt:lpwstr>_Toc320083578</vt:lpwstr>
      </vt:variant>
      <vt:variant>
        <vt:i4>1114174</vt:i4>
      </vt:variant>
      <vt:variant>
        <vt:i4>200</vt:i4>
      </vt:variant>
      <vt:variant>
        <vt:i4>0</vt:i4>
      </vt:variant>
      <vt:variant>
        <vt:i4>5</vt:i4>
      </vt:variant>
      <vt:variant>
        <vt:lpwstr/>
      </vt:variant>
      <vt:variant>
        <vt:lpwstr>_Toc320083577</vt:lpwstr>
      </vt:variant>
      <vt:variant>
        <vt:i4>1114174</vt:i4>
      </vt:variant>
      <vt:variant>
        <vt:i4>194</vt:i4>
      </vt:variant>
      <vt:variant>
        <vt:i4>0</vt:i4>
      </vt:variant>
      <vt:variant>
        <vt:i4>5</vt:i4>
      </vt:variant>
      <vt:variant>
        <vt:lpwstr/>
      </vt:variant>
      <vt:variant>
        <vt:lpwstr>_Toc320083576</vt:lpwstr>
      </vt:variant>
      <vt:variant>
        <vt:i4>1114174</vt:i4>
      </vt:variant>
      <vt:variant>
        <vt:i4>188</vt:i4>
      </vt:variant>
      <vt:variant>
        <vt:i4>0</vt:i4>
      </vt:variant>
      <vt:variant>
        <vt:i4>5</vt:i4>
      </vt:variant>
      <vt:variant>
        <vt:lpwstr/>
      </vt:variant>
      <vt:variant>
        <vt:lpwstr>_Toc320083575</vt:lpwstr>
      </vt:variant>
      <vt:variant>
        <vt:i4>1114174</vt:i4>
      </vt:variant>
      <vt:variant>
        <vt:i4>182</vt:i4>
      </vt:variant>
      <vt:variant>
        <vt:i4>0</vt:i4>
      </vt:variant>
      <vt:variant>
        <vt:i4>5</vt:i4>
      </vt:variant>
      <vt:variant>
        <vt:lpwstr/>
      </vt:variant>
      <vt:variant>
        <vt:lpwstr>_Toc320083574</vt:lpwstr>
      </vt:variant>
      <vt:variant>
        <vt:i4>1114174</vt:i4>
      </vt:variant>
      <vt:variant>
        <vt:i4>176</vt:i4>
      </vt:variant>
      <vt:variant>
        <vt:i4>0</vt:i4>
      </vt:variant>
      <vt:variant>
        <vt:i4>5</vt:i4>
      </vt:variant>
      <vt:variant>
        <vt:lpwstr/>
      </vt:variant>
      <vt:variant>
        <vt:lpwstr>_Toc320083573</vt:lpwstr>
      </vt:variant>
      <vt:variant>
        <vt:i4>1114174</vt:i4>
      </vt:variant>
      <vt:variant>
        <vt:i4>170</vt:i4>
      </vt:variant>
      <vt:variant>
        <vt:i4>0</vt:i4>
      </vt:variant>
      <vt:variant>
        <vt:i4>5</vt:i4>
      </vt:variant>
      <vt:variant>
        <vt:lpwstr/>
      </vt:variant>
      <vt:variant>
        <vt:lpwstr>_Toc320083572</vt:lpwstr>
      </vt:variant>
      <vt:variant>
        <vt:i4>1114174</vt:i4>
      </vt:variant>
      <vt:variant>
        <vt:i4>164</vt:i4>
      </vt:variant>
      <vt:variant>
        <vt:i4>0</vt:i4>
      </vt:variant>
      <vt:variant>
        <vt:i4>5</vt:i4>
      </vt:variant>
      <vt:variant>
        <vt:lpwstr/>
      </vt:variant>
      <vt:variant>
        <vt:lpwstr>_Toc320083571</vt:lpwstr>
      </vt:variant>
      <vt:variant>
        <vt:i4>1114174</vt:i4>
      </vt:variant>
      <vt:variant>
        <vt:i4>158</vt:i4>
      </vt:variant>
      <vt:variant>
        <vt:i4>0</vt:i4>
      </vt:variant>
      <vt:variant>
        <vt:i4>5</vt:i4>
      </vt:variant>
      <vt:variant>
        <vt:lpwstr/>
      </vt:variant>
      <vt:variant>
        <vt:lpwstr>_Toc320083570</vt:lpwstr>
      </vt:variant>
      <vt:variant>
        <vt:i4>1048638</vt:i4>
      </vt:variant>
      <vt:variant>
        <vt:i4>152</vt:i4>
      </vt:variant>
      <vt:variant>
        <vt:i4>0</vt:i4>
      </vt:variant>
      <vt:variant>
        <vt:i4>5</vt:i4>
      </vt:variant>
      <vt:variant>
        <vt:lpwstr/>
      </vt:variant>
      <vt:variant>
        <vt:lpwstr>_Toc320083569</vt:lpwstr>
      </vt:variant>
      <vt:variant>
        <vt:i4>1048638</vt:i4>
      </vt:variant>
      <vt:variant>
        <vt:i4>146</vt:i4>
      </vt:variant>
      <vt:variant>
        <vt:i4>0</vt:i4>
      </vt:variant>
      <vt:variant>
        <vt:i4>5</vt:i4>
      </vt:variant>
      <vt:variant>
        <vt:lpwstr/>
      </vt:variant>
      <vt:variant>
        <vt:lpwstr>_Toc320083568</vt:lpwstr>
      </vt:variant>
      <vt:variant>
        <vt:i4>1048638</vt:i4>
      </vt:variant>
      <vt:variant>
        <vt:i4>140</vt:i4>
      </vt:variant>
      <vt:variant>
        <vt:i4>0</vt:i4>
      </vt:variant>
      <vt:variant>
        <vt:i4>5</vt:i4>
      </vt:variant>
      <vt:variant>
        <vt:lpwstr/>
      </vt:variant>
      <vt:variant>
        <vt:lpwstr>_Toc320083567</vt:lpwstr>
      </vt:variant>
      <vt:variant>
        <vt:i4>1048638</vt:i4>
      </vt:variant>
      <vt:variant>
        <vt:i4>134</vt:i4>
      </vt:variant>
      <vt:variant>
        <vt:i4>0</vt:i4>
      </vt:variant>
      <vt:variant>
        <vt:i4>5</vt:i4>
      </vt:variant>
      <vt:variant>
        <vt:lpwstr/>
      </vt:variant>
      <vt:variant>
        <vt:lpwstr>_Toc320083566</vt:lpwstr>
      </vt:variant>
      <vt:variant>
        <vt:i4>1048638</vt:i4>
      </vt:variant>
      <vt:variant>
        <vt:i4>128</vt:i4>
      </vt:variant>
      <vt:variant>
        <vt:i4>0</vt:i4>
      </vt:variant>
      <vt:variant>
        <vt:i4>5</vt:i4>
      </vt:variant>
      <vt:variant>
        <vt:lpwstr/>
      </vt:variant>
      <vt:variant>
        <vt:lpwstr>_Toc320083565</vt:lpwstr>
      </vt:variant>
      <vt:variant>
        <vt:i4>1048638</vt:i4>
      </vt:variant>
      <vt:variant>
        <vt:i4>122</vt:i4>
      </vt:variant>
      <vt:variant>
        <vt:i4>0</vt:i4>
      </vt:variant>
      <vt:variant>
        <vt:i4>5</vt:i4>
      </vt:variant>
      <vt:variant>
        <vt:lpwstr/>
      </vt:variant>
      <vt:variant>
        <vt:lpwstr>_Toc320083564</vt:lpwstr>
      </vt:variant>
      <vt:variant>
        <vt:i4>1048638</vt:i4>
      </vt:variant>
      <vt:variant>
        <vt:i4>116</vt:i4>
      </vt:variant>
      <vt:variant>
        <vt:i4>0</vt:i4>
      </vt:variant>
      <vt:variant>
        <vt:i4>5</vt:i4>
      </vt:variant>
      <vt:variant>
        <vt:lpwstr/>
      </vt:variant>
      <vt:variant>
        <vt:lpwstr>_Toc320083563</vt:lpwstr>
      </vt:variant>
      <vt:variant>
        <vt:i4>1048638</vt:i4>
      </vt:variant>
      <vt:variant>
        <vt:i4>110</vt:i4>
      </vt:variant>
      <vt:variant>
        <vt:i4>0</vt:i4>
      </vt:variant>
      <vt:variant>
        <vt:i4>5</vt:i4>
      </vt:variant>
      <vt:variant>
        <vt:lpwstr/>
      </vt:variant>
      <vt:variant>
        <vt:lpwstr>_Toc320083562</vt:lpwstr>
      </vt:variant>
      <vt:variant>
        <vt:i4>1048638</vt:i4>
      </vt:variant>
      <vt:variant>
        <vt:i4>104</vt:i4>
      </vt:variant>
      <vt:variant>
        <vt:i4>0</vt:i4>
      </vt:variant>
      <vt:variant>
        <vt:i4>5</vt:i4>
      </vt:variant>
      <vt:variant>
        <vt:lpwstr/>
      </vt:variant>
      <vt:variant>
        <vt:lpwstr>_Toc320083561</vt:lpwstr>
      </vt:variant>
      <vt:variant>
        <vt:i4>1048638</vt:i4>
      </vt:variant>
      <vt:variant>
        <vt:i4>98</vt:i4>
      </vt:variant>
      <vt:variant>
        <vt:i4>0</vt:i4>
      </vt:variant>
      <vt:variant>
        <vt:i4>5</vt:i4>
      </vt:variant>
      <vt:variant>
        <vt:lpwstr/>
      </vt:variant>
      <vt:variant>
        <vt:lpwstr>_Toc320083560</vt:lpwstr>
      </vt:variant>
      <vt:variant>
        <vt:i4>1245246</vt:i4>
      </vt:variant>
      <vt:variant>
        <vt:i4>92</vt:i4>
      </vt:variant>
      <vt:variant>
        <vt:i4>0</vt:i4>
      </vt:variant>
      <vt:variant>
        <vt:i4>5</vt:i4>
      </vt:variant>
      <vt:variant>
        <vt:lpwstr/>
      </vt:variant>
      <vt:variant>
        <vt:lpwstr>_Toc320083559</vt:lpwstr>
      </vt:variant>
      <vt:variant>
        <vt:i4>1245246</vt:i4>
      </vt:variant>
      <vt:variant>
        <vt:i4>86</vt:i4>
      </vt:variant>
      <vt:variant>
        <vt:i4>0</vt:i4>
      </vt:variant>
      <vt:variant>
        <vt:i4>5</vt:i4>
      </vt:variant>
      <vt:variant>
        <vt:lpwstr/>
      </vt:variant>
      <vt:variant>
        <vt:lpwstr>_Toc320083558</vt:lpwstr>
      </vt:variant>
      <vt:variant>
        <vt:i4>1245246</vt:i4>
      </vt:variant>
      <vt:variant>
        <vt:i4>80</vt:i4>
      </vt:variant>
      <vt:variant>
        <vt:i4>0</vt:i4>
      </vt:variant>
      <vt:variant>
        <vt:i4>5</vt:i4>
      </vt:variant>
      <vt:variant>
        <vt:lpwstr/>
      </vt:variant>
      <vt:variant>
        <vt:lpwstr>_Toc320083557</vt:lpwstr>
      </vt:variant>
      <vt:variant>
        <vt:i4>1245246</vt:i4>
      </vt:variant>
      <vt:variant>
        <vt:i4>74</vt:i4>
      </vt:variant>
      <vt:variant>
        <vt:i4>0</vt:i4>
      </vt:variant>
      <vt:variant>
        <vt:i4>5</vt:i4>
      </vt:variant>
      <vt:variant>
        <vt:lpwstr/>
      </vt:variant>
      <vt:variant>
        <vt:lpwstr>_Toc320083556</vt:lpwstr>
      </vt:variant>
      <vt:variant>
        <vt:i4>1245246</vt:i4>
      </vt:variant>
      <vt:variant>
        <vt:i4>68</vt:i4>
      </vt:variant>
      <vt:variant>
        <vt:i4>0</vt:i4>
      </vt:variant>
      <vt:variant>
        <vt:i4>5</vt:i4>
      </vt:variant>
      <vt:variant>
        <vt:lpwstr/>
      </vt:variant>
      <vt:variant>
        <vt:lpwstr>_Toc320083555</vt:lpwstr>
      </vt:variant>
      <vt:variant>
        <vt:i4>1245246</vt:i4>
      </vt:variant>
      <vt:variant>
        <vt:i4>62</vt:i4>
      </vt:variant>
      <vt:variant>
        <vt:i4>0</vt:i4>
      </vt:variant>
      <vt:variant>
        <vt:i4>5</vt:i4>
      </vt:variant>
      <vt:variant>
        <vt:lpwstr/>
      </vt:variant>
      <vt:variant>
        <vt:lpwstr>_Toc320083554</vt:lpwstr>
      </vt:variant>
      <vt:variant>
        <vt:i4>1245246</vt:i4>
      </vt:variant>
      <vt:variant>
        <vt:i4>56</vt:i4>
      </vt:variant>
      <vt:variant>
        <vt:i4>0</vt:i4>
      </vt:variant>
      <vt:variant>
        <vt:i4>5</vt:i4>
      </vt:variant>
      <vt:variant>
        <vt:lpwstr/>
      </vt:variant>
      <vt:variant>
        <vt:lpwstr>_Toc320083553</vt:lpwstr>
      </vt:variant>
      <vt:variant>
        <vt:i4>1245246</vt:i4>
      </vt:variant>
      <vt:variant>
        <vt:i4>50</vt:i4>
      </vt:variant>
      <vt:variant>
        <vt:i4>0</vt:i4>
      </vt:variant>
      <vt:variant>
        <vt:i4>5</vt:i4>
      </vt:variant>
      <vt:variant>
        <vt:lpwstr/>
      </vt:variant>
      <vt:variant>
        <vt:lpwstr>_Toc320083552</vt:lpwstr>
      </vt:variant>
      <vt:variant>
        <vt:i4>1245246</vt:i4>
      </vt:variant>
      <vt:variant>
        <vt:i4>44</vt:i4>
      </vt:variant>
      <vt:variant>
        <vt:i4>0</vt:i4>
      </vt:variant>
      <vt:variant>
        <vt:i4>5</vt:i4>
      </vt:variant>
      <vt:variant>
        <vt:lpwstr/>
      </vt:variant>
      <vt:variant>
        <vt:lpwstr>_Toc320083551</vt:lpwstr>
      </vt:variant>
      <vt:variant>
        <vt:i4>1245246</vt:i4>
      </vt:variant>
      <vt:variant>
        <vt:i4>38</vt:i4>
      </vt:variant>
      <vt:variant>
        <vt:i4>0</vt:i4>
      </vt:variant>
      <vt:variant>
        <vt:i4>5</vt:i4>
      </vt:variant>
      <vt:variant>
        <vt:lpwstr/>
      </vt:variant>
      <vt:variant>
        <vt:lpwstr>_Toc320083550</vt:lpwstr>
      </vt:variant>
      <vt:variant>
        <vt:i4>1179710</vt:i4>
      </vt:variant>
      <vt:variant>
        <vt:i4>32</vt:i4>
      </vt:variant>
      <vt:variant>
        <vt:i4>0</vt:i4>
      </vt:variant>
      <vt:variant>
        <vt:i4>5</vt:i4>
      </vt:variant>
      <vt:variant>
        <vt:lpwstr/>
      </vt:variant>
      <vt:variant>
        <vt:lpwstr>_Toc320083549</vt:lpwstr>
      </vt:variant>
      <vt:variant>
        <vt:i4>1179710</vt:i4>
      </vt:variant>
      <vt:variant>
        <vt:i4>26</vt:i4>
      </vt:variant>
      <vt:variant>
        <vt:i4>0</vt:i4>
      </vt:variant>
      <vt:variant>
        <vt:i4>5</vt:i4>
      </vt:variant>
      <vt:variant>
        <vt:lpwstr/>
      </vt:variant>
      <vt:variant>
        <vt:lpwstr>_Toc320083548</vt:lpwstr>
      </vt:variant>
      <vt:variant>
        <vt:i4>1179710</vt:i4>
      </vt:variant>
      <vt:variant>
        <vt:i4>20</vt:i4>
      </vt:variant>
      <vt:variant>
        <vt:i4>0</vt:i4>
      </vt:variant>
      <vt:variant>
        <vt:i4>5</vt:i4>
      </vt:variant>
      <vt:variant>
        <vt:lpwstr/>
      </vt:variant>
      <vt:variant>
        <vt:lpwstr>_Toc320083547</vt:lpwstr>
      </vt:variant>
      <vt:variant>
        <vt:i4>1179710</vt:i4>
      </vt:variant>
      <vt:variant>
        <vt:i4>14</vt:i4>
      </vt:variant>
      <vt:variant>
        <vt:i4>0</vt:i4>
      </vt:variant>
      <vt:variant>
        <vt:i4>5</vt:i4>
      </vt:variant>
      <vt:variant>
        <vt:lpwstr/>
      </vt:variant>
      <vt:variant>
        <vt:lpwstr>_Toc320083546</vt:lpwstr>
      </vt:variant>
      <vt:variant>
        <vt:i4>1179710</vt:i4>
      </vt:variant>
      <vt:variant>
        <vt:i4>8</vt:i4>
      </vt:variant>
      <vt:variant>
        <vt:i4>0</vt:i4>
      </vt:variant>
      <vt:variant>
        <vt:i4>5</vt:i4>
      </vt:variant>
      <vt:variant>
        <vt:lpwstr/>
      </vt:variant>
      <vt:variant>
        <vt:lpwstr>_Toc320083545</vt:lpwstr>
      </vt:variant>
      <vt:variant>
        <vt:i4>1179710</vt:i4>
      </vt:variant>
      <vt:variant>
        <vt:i4>2</vt:i4>
      </vt:variant>
      <vt:variant>
        <vt:i4>0</vt:i4>
      </vt:variant>
      <vt:variant>
        <vt:i4>5</vt:i4>
      </vt:variant>
      <vt:variant>
        <vt:lpwstr/>
      </vt:variant>
      <vt:variant>
        <vt:lpwstr>_Toc320083544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CP_Wordvorlage_intern</dc:title>
  <dc:subject/>
  <dc:creator>Gradl, Katrin {DXRE~Penzberg}</dc:creator>
  <cp:keywords/>
  <dc:description/>
  <cp:lastModifiedBy>Taibon, Judith {DSRR~Penzberg}</cp:lastModifiedBy>
  <cp:revision>24</cp:revision>
  <cp:lastPrinted>2018-08-21T11:09:00Z</cp:lastPrinted>
  <dcterms:created xsi:type="dcterms:W3CDTF">2024-05-29T10:52:00Z</dcterms:created>
  <dcterms:modified xsi:type="dcterms:W3CDTF">2025-02-04T07:48:00Z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VERSION">
    <vt:lpwstr>2007-03-19</vt:lpwstr>
  </property>
  <property fmtid="{D5CDD505-2E9C-101B-9397-08002B2CF9AE}" pid="3" name="Thema">
    <vt:lpwstr>Systemtechnik (ich bin ein Feld)</vt:lpwstr>
  </property>
  <property fmtid="{D5CDD505-2E9C-101B-9397-08002B2CF9AE}" pid="4" name="Firma">
    <vt:lpwstr>CARSTENS + PARTNER GmbH (ich bin ein Feld)</vt:lpwstr>
  </property>
  <property fmtid="{D5CDD505-2E9C-101B-9397-08002B2CF9AE}" pid="5" name="Ausgabe">
    <vt:lpwstr>1.1 (ich bin ein Feld)</vt:lpwstr>
  </property>
  <property fmtid="{D5CDD505-2E9C-101B-9397-08002B2CF9AE}" pid="6" name="Verfasser">
    <vt:lpwstr>Ihr Name (ich bin ein Feld)</vt:lpwstr>
  </property>
  <property fmtid="{D5CDD505-2E9C-101B-9397-08002B2CF9AE}" pid="7" name="_DocHome">
    <vt:i4>888855940</vt:i4>
  </property>
  <property fmtid="{D5CDD505-2E9C-101B-9397-08002B2CF9AE}" pid="8" name="ContentTypeId">
    <vt:lpwstr>0x01010058DDEB47312E4967BFC1576B96E8C3D400FF1822ECB542404EBB0E5E5FEE48F029</vt:lpwstr>
  </property>
</Properties>
</file>