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830E9" w14:textId="77777777" w:rsidR="00E224EF" w:rsidRPr="005076F4" w:rsidRDefault="00E224EF" w:rsidP="00E224EF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5076F4">
        <w:rPr>
          <w:rFonts w:ascii="Times New Roman" w:hAnsi="Times New Roman" w:cs="Times New Roman"/>
          <w:b/>
          <w:lang w:val="en-US"/>
        </w:rPr>
        <w:t xml:space="preserve">Supplemental for the manuscript: </w:t>
      </w:r>
    </w:p>
    <w:p w14:paraId="3D69402C" w14:textId="77777777" w:rsidR="00E224EF" w:rsidRPr="005076F4" w:rsidRDefault="00E224EF" w:rsidP="00E224EF">
      <w:pPr>
        <w:rPr>
          <w:rFonts w:ascii="Times New Roman" w:hAnsi="Times New Roman" w:cs="Times New Roman"/>
          <w:bCs/>
          <w:lang w:val="en-US"/>
        </w:rPr>
      </w:pPr>
    </w:p>
    <w:p w14:paraId="09CFB68C" w14:textId="77777777" w:rsidR="00E224EF" w:rsidRPr="005076F4" w:rsidRDefault="00E224EF" w:rsidP="00E224EF">
      <w:pPr>
        <w:rPr>
          <w:rFonts w:ascii="Times New Roman" w:hAnsi="Times New Roman" w:cs="Times New Roman"/>
          <w:bCs/>
          <w:lang w:val="en-US"/>
        </w:rPr>
      </w:pPr>
    </w:p>
    <w:p w14:paraId="009AD52E" w14:textId="7951F886" w:rsidR="00E224EF" w:rsidRPr="005076F4" w:rsidRDefault="00E224EF" w:rsidP="00E224EF">
      <w:pPr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5076F4">
        <w:rPr>
          <w:rFonts w:ascii="Times New Roman" w:hAnsi="Times New Roman" w:cs="Times New Roman"/>
          <w:b/>
          <w:sz w:val="36"/>
          <w:szCs w:val="36"/>
          <w:lang w:val="en-US"/>
        </w:rPr>
        <w:t xml:space="preserve">Elevated Hemolysis Index is strongly associated with </w:t>
      </w:r>
    </w:p>
    <w:p w14:paraId="4EF101A7" w14:textId="5AF40F9C" w:rsidR="00E224EF" w:rsidRPr="005076F4" w:rsidRDefault="00E224EF" w:rsidP="00E224EF">
      <w:pPr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5076F4">
        <w:rPr>
          <w:rFonts w:ascii="Times New Roman" w:hAnsi="Times New Roman" w:cs="Times New Roman"/>
          <w:b/>
          <w:sz w:val="36"/>
          <w:szCs w:val="36"/>
          <w:lang w:val="en-US"/>
        </w:rPr>
        <w:t xml:space="preserve">higher </w:t>
      </w:r>
      <w:r w:rsidR="005D18D3" w:rsidRPr="005076F4">
        <w:rPr>
          <w:rFonts w:ascii="Times New Roman" w:hAnsi="Times New Roman" w:cs="Times New Roman"/>
          <w:b/>
          <w:sz w:val="36"/>
          <w:szCs w:val="36"/>
          <w:lang w:val="en-US"/>
        </w:rPr>
        <w:t>risk</w:t>
      </w:r>
      <w:r w:rsidRPr="005076F4">
        <w:rPr>
          <w:rFonts w:ascii="Times New Roman" w:hAnsi="Times New Roman" w:cs="Times New Roman"/>
          <w:b/>
          <w:sz w:val="36"/>
          <w:szCs w:val="36"/>
          <w:lang w:val="en-US"/>
        </w:rPr>
        <w:t xml:space="preserve"> of cardiovascular diseases</w:t>
      </w:r>
    </w:p>
    <w:p w14:paraId="0ED94980" w14:textId="77777777" w:rsidR="00E224EF" w:rsidRPr="005076F4" w:rsidRDefault="00E224EF" w:rsidP="00E224EF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0E56CAC" w14:textId="77777777" w:rsidR="00E224EF" w:rsidRPr="005076F4" w:rsidRDefault="00E224EF" w:rsidP="00E224EF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C86CCAA" w14:textId="77777777" w:rsidR="00E224EF" w:rsidRPr="005076F4" w:rsidRDefault="00E224EF" w:rsidP="00E224EF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A6668DB" w14:textId="77777777" w:rsidR="00E224EF" w:rsidRPr="005076F4" w:rsidRDefault="00E224EF" w:rsidP="00E224EF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076F4">
        <w:rPr>
          <w:rFonts w:ascii="Times New Roman" w:hAnsi="Times New Roman" w:cs="Times New Roman"/>
          <w:b/>
          <w:sz w:val="24"/>
          <w:szCs w:val="24"/>
          <w:lang w:val="en-US"/>
        </w:rPr>
        <w:t>Authors:</w:t>
      </w:r>
    </w:p>
    <w:p w14:paraId="65D15DE4" w14:textId="77777777" w:rsidR="00E224EF" w:rsidRPr="005076F4" w:rsidRDefault="00E224EF" w:rsidP="00E224EF">
      <w:pPr>
        <w:rPr>
          <w:rFonts w:ascii="Times New Roman" w:hAnsi="Times New Roman" w:cs="Times New Roman"/>
          <w:bCs/>
          <w:sz w:val="24"/>
          <w:szCs w:val="24"/>
        </w:rPr>
      </w:pPr>
      <w:r w:rsidRPr="005076F4">
        <w:rPr>
          <w:rFonts w:ascii="Times New Roman" w:hAnsi="Times New Roman" w:cs="Times New Roman"/>
          <w:bCs/>
          <w:sz w:val="24"/>
          <w:szCs w:val="24"/>
        </w:rPr>
        <w:t>Charlotte Gils</w:t>
      </w:r>
      <w:r w:rsidRPr="005076F4">
        <w:rPr>
          <w:rFonts w:ascii="Times New Roman" w:hAnsi="Times New Roman" w:cs="Times New Roman"/>
          <w:bCs/>
          <w:sz w:val="24"/>
          <w:szCs w:val="24"/>
          <w:vertAlign w:val="superscript"/>
        </w:rPr>
        <w:t>1,2</w:t>
      </w:r>
      <w:r w:rsidRPr="005076F4">
        <w:rPr>
          <w:rFonts w:ascii="Times New Roman" w:hAnsi="Times New Roman" w:cs="Times New Roman"/>
          <w:bCs/>
          <w:sz w:val="24"/>
          <w:szCs w:val="24"/>
        </w:rPr>
        <w:t>*, Dennis Lund Hansen</w:t>
      </w:r>
      <w:r w:rsidRPr="005076F4">
        <w:rPr>
          <w:rFonts w:ascii="Times New Roman" w:hAnsi="Times New Roman" w:cs="Times New Roman"/>
          <w:bCs/>
          <w:sz w:val="24"/>
          <w:szCs w:val="24"/>
          <w:vertAlign w:val="superscript"/>
        </w:rPr>
        <w:t>2,3</w:t>
      </w:r>
      <w:r w:rsidRPr="005076F4">
        <w:rPr>
          <w:rFonts w:ascii="Times New Roman" w:hAnsi="Times New Roman" w:cs="Times New Roman"/>
          <w:bCs/>
          <w:sz w:val="24"/>
          <w:szCs w:val="24"/>
        </w:rPr>
        <w:t>*, Mads Nybo</w:t>
      </w:r>
      <w:r w:rsidRPr="005076F4">
        <w:rPr>
          <w:rFonts w:ascii="Times New Roman" w:hAnsi="Times New Roman" w:cs="Times New Roman"/>
          <w:bCs/>
          <w:sz w:val="24"/>
          <w:szCs w:val="24"/>
          <w:vertAlign w:val="superscript"/>
        </w:rPr>
        <w:t>1,2</w:t>
      </w:r>
      <w:r w:rsidRPr="005076F4">
        <w:rPr>
          <w:rFonts w:ascii="Times New Roman" w:hAnsi="Times New Roman" w:cs="Times New Roman"/>
          <w:bCs/>
          <w:sz w:val="24"/>
          <w:szCs w:val="24"/>
        </w:rPr>
        <w:t>, Henrik Frederiksen</w:t>
      </w:r>
      <w:r w:rsidRPr="005076F4">
        <w:rPr>
          <w:rFonts w:ascii="Times New Roman" w:hAnsi="Times New Roman" w:cs="Times New Roman"/>
          <w:bCs/>
          <w:sz w:val="24"/>
          <w:szCs w:val="24"/>
          <w:vertAlign w:val="superscript"/>
        </w:rPr>
        <w:t>2,3</w:t>
      </w:r>
    </w:p>
    <w:p w14:paraId="2C0BE6D8" w14:textId="77777777" w:rsidR="00E224EF" w:rsidRPr="005076F4" w:rsidRDefault="00E224EF" w:rsidP="00E224EF">
      <w:pPr>
        <w:rPr>
          <w:rFonts w:ascii="Times New Roman" w:hAnsi="Times New Roman" w:cs="Times New Roman"/>
          <w:b/>
          <w:sz w:val="24"/>
          <w:szCs w:val="24"/>
        </w:rPr>
      </w:pPr>
    </w:p>
    <w:p w14:paraId="5FA3BF56" w14:textId="77777777" w:rsidR="00E224EF" w:rsidRPr="005076F4" w:rsidRDefault="00E224EF" w:rsidP="00E224EF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076F4">
        <w:rPr>
          <w:rFonts w:ascii="Times New Roman" w:hAnsi="Times New Roman" w:cs="Times New Roman"/>
          <w:b/>
          <w:sz w:val="24"/>
          <w:szCs w:val="24"/>
          <w:lang w:val="en-US"/>
        </w:rPr>
        <w:t>Affiliations:</w:t>
      </w:r>
    </w:p>
    <w:p w14:paraId="27F04266" w14:textId="77777777" w:rsidR="00E224EF" w:rsidRPr="005076F4" w:rsidRDefault="00E224EF" w:rsidP="00E224EF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5076F4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1</w:t>
      </w:r>
      <w:r w:rsidRPr="005076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076F4">
        <w:rPr>
          <w:rFonts w:ascii="Times New Roman" w:hAnsi="Times New Roman" w:cs="Times New Roman"/>
          <w:bCs/>
          <w:sz w:val="24"/>
          <w:szCs w:val="24"/>
          <w:lang w:val="en-US"/>
        </w:rPr>
        <w:t>Department of Clinical Biochemistry, Odense University Hospital, Odense, Denmark</w:t>
      </w:r>
    </w:p>
    <w:p w14:paraId="47301C12" w14:textId="77777777" w:rsidR="00E224EF" w:rsidRPr="005076F4" w:rsidRDefault="00E224EF" w:rsidP="00E224EF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5076F4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2</w:t>
      </w:r>
      <w:r w:rsidRPr="005076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Department of Clinical Research, University of Southern Denmark, Odense, Denmark</w:t>
      </w:r>
    </w:p>
    <w:p w14:paraId="1BB1B04A" w14:textId="77777777" w:rsidR="00E224EF" w:rsidRPr="005076F4" w:rsidRDefault="00E224EF" w:rsidP="00E224EF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5076F4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 xml:space="preserve">3 </w:t>
      </w:r>
      <w:r w:rsidRPr="005076F4">
        <w:rPr>
          <w:rFonts w:ascii="Times New Roman" w:hAnsi="Times New Roman" w:cs="Times New Roman"/>
          <w:bCs/>
          <w:sz w:val="24"/>
          <w:szCs w:val="24"/>
          <w:lang w:val="en-US"/>
        </w:rPr>
        <w:t>Department of Hematology, Odense University Hospital, Odense, Denmark</w:t>
      </w:r>
    </w:p>
    <w:p w14:paraId="0AC4C0E2" w14:textId="77777777" w:rsidR="00E224EF" w:rsidRPr="005076F4" w:rsidRDefault="00E224EF" w:rsidP="00E224EF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92841D8" w14:textId="77777777" w:rsidR="00E224EF" w:rsidRPr="005076F4" w:rsidRDefault="00E224EF" w:rsidP="00E224EF">
      <w:pPr>
        <w:rPr>
          <w:rFonts w:ascii="Times New Roman" w:hAnsi="Times New Roman" w:cs="Times New Roman"/>
          <w:bCs/>
          <w:lang w:val="en-US"/>
        </w:rPr>
      </w:pPr>
      <w:r w:rsidRPr="005076F4">
        <w:rPr>
          <w:rFonts w:ascii="Times New Roman" w:hAnsi="Times New Roman" w:cs="Times New Roman"/>
          <w:bCs/>
          <w:sz w:val="24"/>
          <w:szCs w:val="24"/>
          <w:lang w:val="en-US"/>
        </w:rPr>
        <w:t>* Contributed equally to this manuscript</w:t>
      </w:r>
      <w:r w:rsidRPr="005076F4">
        <w:rPr>
          <w:rFonts w:ascii="Times New Roman" w:hAnsi="Times New Roman" w:cs="Times New Roman"/>
          <w:bCs/>
          <w:lang w:val="en-US"/>
        </w:rPr>
        <w:br w:type="page"/>
      </w:r>
    </w:p>
    <w:p w14:paraId="5872C798" w14:textId="77777777" w:rsidR="00E224EF" w:rsidRPr="005076F4" w:rsidRDefault="00E224EF" w:rsidP="00E224EF">
      <w:pPr>
        <w:rPr>
          <w:rFonts w:ascii="Times New Roman" w:hAnsi="Times New Roman" w:cs="Times New Roman"/>
          <w:b/>
          <w:lang w:val="en-US"/>
        </w:rPr>
      </w:pPr>
      <w:r w:rsidRPr="005076F4">
        <w:rPr>
          <w:rFonts w:ascii="Times New Roman" w:hAnsi="Times New Roman" w:cs="Times New Roman"/>
          <w:b/>
          <w:lang w:val="en-US"/>
        </w:rPr>
        <w:lastRenderedPageBreak/>
        <w:t>Methods</w:t>
      </w:r>
    </w:p>
    <w:p w14:paraId="4660010A" w14:textId="77777777" w:rsidR="00E224EF" w:rsidRPr="005076F4" w:rsidRDefault="00E224EF" w:rsidP="00E224EF">
      <w:pPr>
        <w:rPr>
          <w:rFonts w:ascii="Times New Roman" w:hAnsi="Times New Roman" w:cs="Times New Roman"/>
          <w:bCs/>
          <w:i/>
          <w:iCs/>
          <w:lang w:val="en-US"/>
        </w:rPr>
      </w:pPr>
      <w:r w:rsidRPr="005076F4">
        <w:rPr>
          <w:rFonts w:ascii="Times New Roman" w:hAnsi="Times New Roman" w:cs="Times New Roman"/>
          <w:bCs/>
          <w:i/>
          <w:iCs/>
          <w:lang w:val="en-US"/>
        </w:rPr>
        <w:t>Hemolysis Index measurement</w:t>
      </w:r>
    </w:p>
    <w:p w14:paraId="6C14A8E8" w14:textId="77777777" w:rsidR="00E224EF" w:rsidRPr="005076F4" w:rsidRDefault="00E224EF" w:rsidP="00E224EF">
      <w:pPr>
        <w:spacing w:after="0" w:line="480" w:lineRule="auto"/>
        <w:rPr>
          <w:rFonts w:ascii="Times New Roman" w:hAnsi="Times New Roman" w:cs="Times New Roman"/>
          <w:lang w:val="en-US"/>
        </w:rPr>
      </w:pPr>
      <w:r w:rsidRPr="005076F4">
        <w:rPr>
          <w:rFonts w:ascii="Times New Roman" w:hAnsi="Times New Roman" w:cs="Times New Roman"/>
          <w:lang w:val="en-US"/>
        </w:rPr>
        <w:t>Pre-programmed mathematic formulas for the HI used the absorbance readings to calculate the HI values. The HI formula used for Architect is HI = Correction factor for sample dilution x (Constant for interfering substance x A500/524 nm + Constant for interfering substance x A572/604 nm + Constant for interfering substance x 628/660 nm + Constant for interfering substance x 524/804 nm) (18). Local verification of the HI analysis on Architect c8000/c16000 revealed an intra-serial imprecision from 0.3-1.2 % and intermediate imprecision of 0.6-3.0 % tested in the HI concentration range from 0.2 – 25.0 g/L. The highest intra-serial and intermediate imprecision was found for the lowest HI concentration of 0.2 g/L. Linear agreement between the HI analysis on Architect and the reference method for hemoglobin measurement was good (r</w:t>
      </w:r>
      <w:r w:rsidRPr="005076F4">
        <w:rPr>
          <w:rFonts w:ascii="Times New Roman" w:hAnsi="Times New Roman" w:cs="Times New Roman"/>
          <w:vertAlign w:val="superscript"/>
          <w:lang w:val="en-US"/>
        </w:rPr>
        <w:t>2</w:t>
      </w:r>
      <w:r w:rsidRPr="005076F4">
        <w:rPr>
          <w:rFonts w:ascii="Times New Roman" w:hAnsi="Times New Roman" w:cs="Times New Roman"/>
          <w:lang w:val="en-US"/>
        </w:rPr>
        <w:t xml:space="preserve"> for linear regression: 0.99; regression equation: y = 1.03x + 0.19; 95 % CI for slope: 1.02 – 1.04 g/L, 95 % CI for intercept: -0.30 - -0.09 g/L) and no systematic bias for HI levels above 2 g/L was found (16).</w:t>
      </w:r>
    </w:p>
    <w:p w14:paraId="6FA0C909" w14:textId="77777777" w:rsidR="00E224EF" w:rsidRPr="005076F4" w:rsidRDefault="00E224EF" w:rsidP="00E224EF">
      <w:pPr>
        <w:spacing w:after="0" w:line="480" w:lineRule="auto"/>
        <w:rPr>
          <w:rFonts w:ascii="Times New Roman" w:hAnsi="Times New Roman" w:cs="Times New Roman"/>
          <w:lang w:val="en-US"/>
        </w:rPr>
      </w:pPr>
    </w:p>
    <w:p w14:paraId="064D48BF" w14:textId="78D9FDF8" w:rsidR="00E224EF" w:rsidRPr="005076F4" w:rsidRDefault="00E224EF" w:rsidP="00E224EF">
      <w:pPr>
        <w:spacing w:after="0" w:line="480" w:lineRule="auto"/>
        <w:rPr>
          <w:rFonts w:ascii="Times New Roman" w:hAnsi="Times New Roman" w:cs="Times New Roman"/>
          <w:bCs/>
          <w:lang w:val="en-US"/>
        </w:rPr>
      </w:pPr>
      <w:r w:rsidRPr="005076F4">
        <w:rPr>
          <w:rFonts w:ascii="Times New Roman" w:hAnsi="Times New Roman" w:cs="Times New Roman"/>
          <w:b/>
          <w:lang w:val="en-US"/>
        </w:rPr>
        <w:t xml:space="preserve">Supplemental Table 1. </w:t>
      </w:r>
      <w:r w:rsidRPr="005076F4">
        <w:rPr>
          <w:rFonts w:ascii="Times New Roman" w:hAnsi="Times New Roman" w:cs="Times New Roman"/>
          <w:bCs/>
          <w:lang w:val="en-US"/>
        </w:rPr>
        <w:t>ICD-10 diagnosis codes of cardiovascular events in a study of cardiovascular disease risk among persons with an elevated Hemolysis Index (HI</w:t>
      </w:r>
      <w:r w:rsidRPr="005076F4">
        <w:rPr>
          <w:rFonts w:ascii="Times New Roman" w:hAnsi="Times New Roman" w:cs="Times New Roman"/>
          <w:bCs/>
          <w:vertAlign w:val="superscript"/>
          <w:lang w:val="en-US"/>
        </w:rPr>
        <w:t>+</w:t>
      </w:r>
      <w:r w:rsidRPr="005076F4">
        <w:rPr>
          <w:rFonts w:ascii="Times New Roman" w:hAnsi="Times New Roman" w:cs="Times New Roman"/>
          <w:bCs/>
          <w:lang w:val="en-US"/>
        </w:rPr>
        <w:t>) in blood samples a</w:t>
      </w:r>
      <w:r w:rsidRPr="005076F4">
        <w:rPr>
          <w:rFonts w:ascii="Times New Roman" w:hAnsi="Times New Roman" w:cs="Times New Roman"/>
          <w:lang w:val="en-US"/>
        </w:rPr>
        <w:t>nalyzed on chemistry equipment</w:t>
      </w:r>
      <w:r w:rsidRPr="005076F4">
        <w:rPr>
          <w:rFonts w:ascii="Times New Roman" w:hAnsi="Times New Roman" w:cs="Times New Roman"/>
          <w:bCs/>
          <w:lang w:val="en-US"/>
        </w:rPr>
        <w:t xml:space="preserve"> and age-sex matched comparators subjected to blood sampling and from the general population.</w:t>
      </w:r>
    </w:p>
    <w:p w14:paraId="5DEC7F35" w14:textId="77777777" w:rsidR="00E224EF" w:rsidRPr="005076F4" w:rsidRDefault="00E224EF" w:rsidP="00E224EF">
      <w:pPr>
        <w:rPr>
          <w:rFonts w:ascii="Times New Roman" w:hAnsi="Times New Roman" w:cs="Times New Roman"/>
          <w:b/>
          <w:lang w:val="en-US"/>
        </w:rPr>
      </w:pPr>
      <w:r w:rsidRPr="005076F4">
        <w:rPr>
          <w:rFonts w:ascii="Times New Roman" w:hAnsi="Times New Roman" w:cs="Times New Roman"/>
          <w:b/>
          <w:lang w:val="en-US"/>
        </w:rPr>
        <w:t>Grouping ICD-10 diagnosis codes from the Danish National Patient Register (DNRP)</w:t>
      </w:r>
    </w:p>
    <w:tbl>
      <w:tblPr>
        <w:tblStyle w:val="Almindeligtabel2"/>
        <w:tblpPr w:leftFromText="141" w:rightFromText="141" w:vertAnchor="text" w:horzAnchor="margin" w:tblpY="-9"/>
        <w:tblW w:w="5000" w:type="pct"/>
        <w:tblInd w:w="0" w:type="dxa"/>
        <w:tblLook w:val="04A0" w:firstRow="1" w:lastRow="0" w:firstColumn="1" w:lastColumn="0" w:noHBand="0" w:noVBand="1"/>
      </w:tblPr>
      <w:tblGrid>
        <w:gridCol w:w="3271"/>
        <w:gridCol w:w="3319"/>
        <w:gridCol w:w="3048"/>
      </w:tblGrid>
      <w:tr w:rsidR="00E224EF" w:rsidRPr="005076F4" w14:paraId="76645386" w14:textId="77777777" w:rsidTr="00E224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pct"/>
            <w:tcBorders>
              <w:top w:val="single" w:sz="4" w:space="0" w:color="7F7F7F" w:themeColor="text1" w:themeTint="80"/>
              <w:left w:val="nil"/>
              <w:right w:val="nil"/>
            </w:tcBorders>
            <w:hideMark/>
          </w:tcPr>
          <w:p w14:paraId="54D8FA75" w14:textId="77777777" w:rsidR="00E224EF" w:rsidRPr="005076F4" w:rsidRDefault="00E224EF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5076F4">
              <w:rPr>
                <w:rFonts w:ascii="Times New Roman" w:hAnsi="Times New Roman" w:cs="Times New Roman"/>
                <w:lang w:val="en-US"/>
              </w:rPr>
              <w:t>Group</w:t>
            </w:r>
          </w:p>
        </w:tc>
        <w:tc>
          <w:tcPr>
            <w:tcW w:w="1722" w:type="pct"/>
            <w:tcBorders>
              <w:top w:val="single" w:sz="4" w:space="0" w:color="7F7F7F" w:themeColor="text1" w:themeTint="80"/>
              <w:left w:val="nil"/>
              <w:right w:val="nil"/>
            </w:tcBorders>
            <w:hideMark/>
          </w:tcPr>
          <w:p w14:paraId="230D2B0E" w14:textId="77777777" w:rsidR="00E224EF" w:rsidRPr="005076F4" w:rsidRDefault="00E224EF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5076F4">
              <w:rPr>
                <w:rFonts w:ascii="Times New Roman" w:hAnsi="Times New Roman" w:cs="Times New Roman"/>
                <w:lang w:val="en-US"/>
              </w:rPr>
              <w:t>Disease</w:t>
            </w:r>
          </w:p>
        </w:tc>
        <w:tc>
          <w:tcPr>
            <w:tcW w:w="1581" w:type="pct"/>
            <w:tcBorders>
              <w:top w:val="single" w:sz="4" w:space="0" w:color="7F7F7F" w:themeColor="text1" w:themeTint="80"/>
              <w:left w:val="nil"/>
              <w:right w:val="nil"/>
            </w:tcBorders>
            <w:hideMark/>
          </w:tcPr>
          <w:p w14:paraId="4B3975AD" w14:textId="77777777" w:rsidR="00E224EF" w:rsidRPr="005076F4" w:rsidRDefault="00E224EF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5076F4">
              <w:rPr>
                <w:rFonts w:ascii="Times New Roman" w:hAnsi="Times New Roman" w:cs="Times New Roman"/>
                <w:lang w:val="en-US"/>
              </w:rPr>
              <w:t>ICD-10</w:t>
            </w:r>
          </w:p>
        </w:tc>
      </w:tr>
      <w:tr w:rsidR="00E224EF" w:rsidRPr="005076F4" w14:paraId="064FA8B2" w14:textId="77777777" w:rsidTr="00E224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pct"/>
            <w:tcBorders>
              <w:left w:val="nil"/>
              <w:right w:val="nil"/>
            </w:tcBorders>
            <w:hideMark/>
          </w:tcPr>
          <w:p w14:paraId="01E5282E" w14:textId="77777777" w:rsidR="00E224EF" w:rsidRPr="005076F4" w:rsidRDefault="00E224EF">
            <w:pPr>
              <w:spacing w:line="240" w:lineRule="auto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5076F4">
              <w:rPr>
                <w:rFonts w:ascii="Times New Roman" w:hAnsi="Times New Roman" w:cs="Times New Roman"/>
                <w:b w:val="0"/>
                <w:bCs w:val="0"/>
                <w:lang w:val="en-US"/>
              </w:rPr>
              <w:t>Arterial diseases</w:t>
            </w:r>
          </w:p>
        </w:tc>
        <w:tc>
          <w:tcPr>
            <w:tcW w:w="1722" w:type="pct"/>
            <w:tcBorders>
              <w:left w:val="nil"/>
              <w:right w:val="nil"/>
            </w:tcBorders>
            <w:hideMark/>
          </w:tcPr>
          <w:p w14:paraId="4F4320C9" w14:textId="77777777" w:rsidR="00E224EF" w:rsidRPr="005076F4" w:rsidRDefault="00E224E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5076F4">
              <w:rPr>
                <w:rFonts w:ascii="Times New Roman" w:hAnsi="Times New Roman" w:cs="Times New Roman"/>
                <w:bCs/>
                <w:lang w:val="en-US"/>
              </w:rPr>
              <w:t>Acute myocardial infarction (AMI)</w:t>
            </w:r>
          </w:p>
        </w:tc>
        <w:tc>
          <w:tcPr>
            <w:tcW w:w="1581" w:type="pct"/>
            <w:tcBorders>
              <w:left w:val="nil"/>
              <w:right w:val="nil"/>
            </w:tcBorders>
            <w:hideMark/>
          </w:tcPr>
          <w:p w14:paraId="5D4DA213" w14:textId="77777777" w:rsidR="00E224EF" w:rsidRPr="005076F4" w:rsidRDefault="00E224E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5076F4">
              <w:rPr>
                <w:rFonts w:ascii="Times New Roman" w:hAnsi="Times New Roman" w:cs="Times New Roman"/>
                <w:bCs/>
                <w:lang w:val="en-US"/>
              </w:rPr>
              <w:t>I21-I23</w:t>
            </w:r>
          </w:p>
        </w:tc>
      </w:tr>
      <w:tr w:rsidR="00E224EF" w:rsidRPr="005076F4" w14:paraId="38007474" w14:textId="77777777" w:rsidTr="00E224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pct"/>
            <w:tcBorders>
              <w:top w:val="nil"/>
              <w:left w:val="nil"/>
              <w:bottom w:val="nil"/>
              <w:right w:val="nil"/>
            </w:tcBorders>
          </w:tcPr>
          <w:p w14:paraId="39075675" w14:textId="77777777" w:rsidR="00E224EF" w:rsidRPr="005076F4" w:rsidRDefault="00E224EF">
            <w:pPr>
              <w:spacing w:line="240" w:lineRule="auto"/>
              <w:rPr>
                <w:rFonts w:ascii="Times New Roman" w:hAnsi="Times New Roman" w:cs="Times New Roman"/>
                <w:bCs w:val="0"/>
                <w:lang w:val="en-US"/>
              </w:rPr>
            </w:pPr>
          </w:p>
        </w:tc>
        <w:tc>
          <w:tcPr>
            <w:tcW w:w="172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98C9D45" w14:textId="77777777" w:rsidR="00E224EF" w:rsidRPr="005076F4" w:rsidRDefault="00E224E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5076F4">
              <w:rPr>
                <w:rFonts w:ascii="Times New Roman" w:hAnsi="Times New Roman" w:cs="Times New Roman"/>
                <w:bCs/>
                <w:lang w:val="en-US"/>
              </w:rPr>
              <w:t>Overall stroke</w:t>
            </w:r>
          </w:p>
        </w:tc>
        <w:tc>
          <w:tcPr>
            <w:tcW w:w="158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27A46F1" w14:textId="77777777" w:rsidR="00E224EF" w:rsidRPr="005076F4" w:rsidRDefault="00E224E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5076F4">
              <w:rPr>
                <w:rFonts w:ascii="Times New Roman" w:hAnsi="Times New Roman" w:cs="Times New Roman"/>
                <w:bCs/>
                <w:lang w:val="en-US"/>
              </w:rPr>
              <w:t>I61, I63, I64</w:t>
            </w:r>
          </w:p>
        </w:tc>
      </w:tr>
      <w:tr w:rsidR="00E224EF" w:rsidRPr="005076F4" w14:paraId="743B6A81" w14:textId="77777777" w:rsidTr="00E224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pct"/>
            <w:tcBorders>
              <w:left w:val="nil"/>
              <w:right w:val="nil"/>
            </w:tcBorders>
          </w:tcPr>
          <w:p w14:paraId="04804502" w14:textId="77777777" w:rsidR="00E224EF" w:rsidRPr="005076F4" w:rsidRDefault="00E224EF">
            <w:pPr>
              <w:spacing w:line="240" w:lineRule="auto"/>
              <w:rPr>
                <w:rFonts w:ascii="Times New Roman" w:hAnsi="Times New Roman" w:cs="Times New Roman"/>
                <w:bCs w:val="0"/>
                <w:lang w:val="en-US"/>
              </w:rPr>
            </w:pPr>
          </w:p>
        </w:tc>
        <w:tc>
          <w:tcPr>
            <w:tcW w:w="1722" w:type="pct"/>
            <w:tcBorders>
              <w:left w:val="nil"/>
              <w:right w:val="nil"/>
            </w:tcBorders>
            <w:hideMark/>
          </w:tcPr>
          <w:p w14:paraId="47E4206A" w14:textId="77777777" w:rsidR="00E224EF" w:rsidRPr="005076F4" w:rsidRDefault="00E224E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5076F4">
              <w:rPr>
                <w:rFonts w:ascii="Times New Roman" w:hAnsi="Times New Roman" w:cs="Times New Roman"/>
                <w:bCs/>
                <w:lang w:val="en-US"/>
              </w:rPr>
              <w:t>Ischemic stroke</w:t>
            </w:r>
          </w:p>
        </w:tc>
        <w:tc>
          <w:tcPr>
            <w:tcW w:w="1581" w:type="pct"/>
            <w:tcBorders>
              <w:left w:val="nil"/>
              <w:right w:val="nil"/>
            </w:tcBorders>
            <w:hideMark/>
          </w:tcPr>
          <w:p w14:paraId="15BC4F50" w14:textId="77777777" w:rsidR="00E224EF" w:rsidRPr="005076F4" w:rsidRDefault="00E224E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5076F4">
              <w:rPr>
                <w:rFonts w:ascii="Times New Roman" w:hAnsi="Times New Roman" w:cs="Times New Roman"/>
                <w:bCs/>
                <w:lang w:val="en-US"/>
              </w:rPr>
              <w:t>I63</w:t>
            </w:r>
          </w:p>
        </w:tc>
      </w:tr>
      <w:tr w:rsidR="00E224EF" w:rsidRPr="005076F4" w14:paraId="66D1BFB8" w14:textId="77777777" w:rsidTr="00E224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pct"/>
            <w:tcBorders>
              <w:top w:val="nil"/>
              <w:left w:val="nil"/>
              <w:bottom w:val="nil"/>
              <w:right w:val="nil"/>
            </w:tcBorders>
          </w:tcPr>
          <w:p w14:paraId="2671CAC7" w14:textId="77777777" w:rsidR="00E224EF" w:rsidRPr="005076F4" w:rsidRDefault="00E224EF">
            <w:pPr>
              <w:spacing w:line="240" w:lineRule="auto"/>
              <w:rPr>
                <w:rFonts w:ascii="Times New Roman" w:hAnsi="Times New Roman" w:cs="Times New Roman"/>
                <w:bCs w:val="0"/>
                <w:lang w:val="en-US"/>
              </w:rPr>
            </w:pPr>
          </w:p>
        </w:tc>
        <w:tc>
          <w:tcPr>
            <w:tcW w:w="172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67D0E21" w14:textId="77777777" w:rsidR="00E224EF" w:rsidRPr="005076F4" w:rsidRDefault="00E224E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5076F4">
              <w:rPr>
                <w:rFonts w:ascii="Times New Roman" w:hAnsi="Times New Roman" w:cs="Times New Roman"/>
                <w:bCs/>
                <w:lang w:val="en-US"/>
              </w:rPr>
              <w:t>Peripheral arterial disease (PAD)</w:t>
            </w:r>
          </w:p>
        </w:tc>
        <w:tc>
          <w:tcPr>
            <w:tcW w:w="158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6940006" w14:textId="77777777" w:rsidR="00E224EF" w:rsidRPr="005076F4" w:rsidRDefault="00E224E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5076F4">
              <w:rPr>
                <w:rFonts w:ascii="Times New Roman" w:hAnsi="Times New Roman" w:cs="Times New Roman"/>
                <w:bCs/>
                <w:lang w:val="en-US"/>
              </w:rPr>
              <w:t>I702</w:t>
            </w:r>
          </w:p>
        </w:tc>
      </w:tr>
      <w:tr w:rsidR="00E224EF" w:rsidRPr="005076F4" w14:paraId="5670B84E" w14:textId="77777777" w:rsidTr="00E224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pct"/>
            <w:tcBorders>
              <w:left w:val="nil"/>
              <w:right w:val="nil"/>
            </w:tcBorders>
            <w:hideMark/>
          </w:tcPr>
          <w:p w14:paraId="17B4D202" w14:textId="77777777" w:rsidR="00E224EF" w:rsidRPr="005076F4" w:rsidRDefault="00E224EF">
            <w:pPr>
              <w:spacing w:line="240" w:lineRule="auto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5076F4">
              <w:rPr>
                <w:rFonts w:ascii="Times New Roman" w:hAnsi="Times New Roman" w:cs="Times New Roman"/>
                <w:b w:val="0"/>
                <w:bCs w:val="0"/>
                <w:lang w:val="en-US"/>
              </w:rPr>
              <w:t>Venous diseases</w:t>
            </w:r>
          </w:p>
        </w:tc>
        <w:tc>
          <w:tcPr>
            <w:tcW w:w="1722" w:type="pct"/>
            <w:tcBorders>
              <w:left w:val="nil"/>
              <w:right w:val="nil"/>
            </w:tcBorders>
            <w:hideMark/>
          </w:tcPr>
          <w:p w14:paraId="0EE95A3E" w14:textId="77777777" w:rsidR="00E224EF" w:rsidRPr="005076F4" w:rsidRDefault="00E224E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5076F4">
              <w:rPr>
                <w:rFonts w:ascii="Times New Roman" w:hAnsi="Times New Roman" w:cs="Times New Roman"/>
                <w:bCs/>
                <w:lang w:val="en-US"/>
              </w:rPr>
              <w:t>Venous thromboembolism (VTE)</w:t>
            </w:r>
          </w:p>
        </w:tc>
        <w:tc>
          <w:tcPr>
            <w:tcW w:w="1581" w:type="pct"/>
            <w:tcBorders>
              <w:left w:val="nil"/>
              <w:right w:val="nil"/>
            </w:tcBorders>
            <w:hideMark/>
          </w:tcPr>
          <w:p w14:paraId="2937A2E3" w14:textId="77777777" w:rsidR="00E224EF" w:rsidRPr="005076F4" w:rsidRDefault="00E224E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5076F4">
              <w:rPr>
                <w:rFonts w:ascii="Times New Roman" w:hAnsi="Times New Roman" w:cs="Times New Roman"/>
                <w:bCs/>
                <w:lang w:val="en-US"/>
              </w:rPr>
              <w:t>I26, I80.1-I80.9</w:t>
            </w:r>
          </w:p>
        </w:tc>
      </w:tr>
      <w:tr w:rsidR="00E224EF" w:rsidRPr="005076F4" w14:paraId="0D422862" w14:textId="77777777" w:rsidTr="00E224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pct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14:paraId="3D5B5A02" w14:textId="77777777" w:rsidR="00E224EF" w:rsidRPr="005076F4" w:rsidRDefault="00E224EF">
            <w:pPr>
              <w:spacing w:line="240" w:lineRule="auto"/>
              <w:rPr>
                <w:rFonts w:ascii="Times New Roman" w:hAnsi="Times New Roman" w:cs="Times New Roman"/>
                <w:bCs w:val="0"/>
                <w:lang w:val="en-US"/>
              </w:rPr>
            </w:pPr>
          </w:p>
        </w:tc>
        <w:tc>
          <w:tcPr>
            <w:tcW w:w="1722" w:type="pct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hideMark/>
          </w:tcPr>
          <w:p w14:paraId="7498D81D" w14:textId="77777777" w:rsidR="00E224EF" w:rsidRPr="005076F4" w:rsidRDefault="00E224E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5076F4">
              <w:rPr>
                <w:rFonts w:ascii="Times New Roman" w:hAnsi="Times New Roman" w:cs="Times New Roman"/>
                <w:bCs/>
                <w:lang w:val="en-US"/>
              </w:rPr>
              <w:t>Splanchnic vein thrombosis (SVT)</w:t>
            </w:r>
          </w:p>
        </w:tc>
        <w:tc>
          <w:tcPr>
            <w:tcW w:w="1581" w:type="pct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hideMark/>
          </w:tcPr>
          <w:p w14:paraId="26A7C520" w14:textId="77777777" w:rsidR="00E224EF" w:rsidRPr="005076F4" w:rsidRDefault="00E224E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5076F4">
              <w:rPr>
                <w:rFonts w:ascii="Times New Roman" w:hAnsi="Times New Roman" w:cs="Times New Roman"/>
                <w:bCs/>
                <w:lang w:val="en-US"/>
              </w:rPr>
              <w:t>I81, I82.0, K550H</w:t>
            </w:r>
          </w:p>
        </w:tc>
      </w:tr>
    </w:tbl>
    <w:p w14:paraId="3E13DD37" w14:textId="77777777" w:rsidR="00E224EF" w:rsidRPr="005076F4" w:rsidRDefault="00E224EF" w:rsidP="00E224EF">
      <w:pPr>
        <w:spacing w:after="0" w:line="480" w:lineRule="auto"/>
        <w:rPr>
          <w:rFonts w:ascii="Times New Roman" w:hAnsi="Times New Roman" w:cs="Times New Roman"/>
          <w:b/>
          <w:lang w:val="en-US"/>
        </w:rPr>
      </w:pPr>
    </w:p>
    <w:p w14:paraId="1B1A67DE" w14:textId="77777777" w:rsidR="00E224EF" w:rsidRPr="005076F4" w:rsidRDefault="00E224EF" w:rsidP="00E224EF">
      <w:pPr>
        <w:rPr>
          <w:rFonts w:ascii="Times New Roman" w:hAnsi="Times New Roman" w:cs="Times New Roman"/>
          <w:b/>
          <w:lang w:val="en-US"/>
        </w:rPr>
      </w:pPr>
      <w:r w:rsidRPr="005076F4">
        <w:rPr>
          <w:rFonts w:ascii="Times New Roman" w:hAnsi="Times New Roman" w:cs="Times New Roman"/>
          <w:b/>
          <w:lang w:val="en-US"/>
        </w:rPr>
        <w:br w:type="page"/>
      </w:r>
    </w:p>
    <w:p w14:paraId="5F0F5DCD" w14:textId="406BF7A5" w:rsidR="00E224EF" w:rsidRPr="00092B4B" w:rsidRDefault="00E224EF" w:rsidP="00E224EF">
      <w:pPr>
        <w:spacing w:after="0" w:line="480" w:lineRule="auto"/>
        <w:rPr>
          <w:rFonts w:ascii="Times New Roman" w:hAnsi="Times New Roman" w:cs="Times New Roman"/>
          <w:b/>
          <w:lang w:val="en-US"/>
        </w:rPr>
      </w:pPr>
      <w:r w:rsidRPr="00092B4B">
        <w:rPr>
          <w:rFonts w:ascii="Times New Roman" w:hAnsi="Times New Roman" w:cs="Times New Roman"/>
          <w:b/>
          <w:lang w:val="en-US"/>
        </w:rPr>
        <w:lastRenderedPageBreak/>
        <w:t xml:space="preserve">Supplemental Table 2. </w:t>
      </w:r>
      <w:r w:rsidRPr="00092B4B">
        <w:rPr>
          <w:rFonts w:ascii="Times New Roman" w:hAnsi="Times New Roman" w:cs="Times New Roman"/>
          <w:bCs/>
          <w:lang w:val="en-US"/>
        </w:rPr>
        <w:t>ICD-10 diagnosis codes of comorbidity in a study of cardiovascular disease risk among persons with an elevated Hemolysis Index (HI</w:t>
      </w:r>
      <w:r w:rsidRPr="00092B4B">
        <w:rPr>
          <w:rFonts w:ascii="Times New Roman" w:hAnsi="Times New Roman" w:cs="Times New Roman"/>
          <w:bCs/>
          <w:vertAlign w:val="superscript"/>
          <w:lang w:val="en-US"/>
        </w:rPr>
        <w:t>+</w:t>
      </w:r>
      <w:r w:rsidRPr="00092B4B">
        <w:rPr>
          <w:rFonts w:ascii="Times New Roman" w:hAnsi="Times New Roman" w:cs="Times New Roman"/>
          <w:bCs/>
          <w:lang w:val="en-US"/>
        </w:rPr>
        <w:t xml:space="preserve">) </w:t>
      </w:r>
      <w:r w:rsidRPr="00092B4B">
        <w:rPr>
          <w:rFonts w:ascii="Times New Roman" w:hAnsi="Times New Roman" w:cs="Times New Roman"/>
          <w:lang w:val="en-US"/>
        </w:rPr>
        <w:t xml:space="preserve">in blood samples analyzed on chemistry equipment </w:t>
      </w:r>
      <w:r w:rsidRPr="00092B4B">
        <w:rPr>
          <w:rFonts w:ascii="Times New Roman" w:hAnsi="Times New Roman" w:cs="Times New Roman"/>
          <w:bCs/>
          <w:lang w:val="en-US"/>
        </w:rPr>
        <w:t>and age-sex matched comparators subjected to blood sampling and from the general population.</w:t>
      </w:r>
    </w:p>
    <w:p w14:paraId="6B8E7D7A" w14:textId="77777777" w:rsidR="00E224EF" w:rsidRPr="00092B4B" w:rsidRDefault="00E224EF" w:rsidP="00E224EF">
      <w:pPr>
        <w:rPr>
          <w:rFonts w:ascii="Times New Roman" w:hAnsi="Times New Roman" w:cs="Times New Roman"/>
          <w:b/>
          <w:lang w:val="en-US"/>
        </w:rPr>
      </w:pPr>
      <w:r w:rsidRPr="00092B4B">
        <w:rPr>
          <w:rFonts w:ascii="Times New Roman" w:hAnsi="Times New Roman" w:cs="Times New Roman"/>
          <w:b/>
          <w:lang w:val="en-US"/>
        </w:rPr>
        <w:t>Grouping ICD-10 diagnosis codes from the Danish National Patient Register (DPNR)</w:t>
      </w:r>
    </w:p>
    <w:tbl>
      <w:tblPr>
        <w:tblStyle w:val="Almindeligtabel2"/>
        <w:tblpPr w:leftFromText="141" w:rightFromText="141" w:vertAnchor="text" w:horzAnchor="margin" w:tblpY="22"/>
        <w:tblW w:w="5000" w:type="pct"/>
        <w:tblInd w:w="0" w:type="dxa"/>
        <w:tblLook w:val="04A0" w:firstRow="1" w:lastRow="0" w:firstColumn="1" w:lastColumn="0" w:noHBand="0" w:noVBand="1"/>
      </w:tblPr>
      <w:tblGrid>
        <w:gridCol w:w="4819"/>
        <w:gridCol w:w="4819"/>
      </w:tblGrid>
      <w:tr w:rsidR="00092B4B" w:rsidRPr="00092B4B" w14:paraId="0A30205E" w14:textId="77777777" w:rsidTr="00E224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7F7F7F" w:themeColor="text1" w:themeTint="80"/>
              <w:left w:val="nil"/>
              <w:right w:val="nil"/>
            </w:tcBorders>
            <w:hideMark/>
          </w:tcPr>
          <w:p w14:paraId="5470A2C3" w14:textId="77777777" w:rsidR="00E224EF" w:rsidRPr="00092B4B" w:rsidRDefault="00E224EF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092B4B">
              <w:rPr>
                <w:rFonts w:ascii="Times New Roman" w:hAnsi="Times New Roman" w:cs="Times New Roman"/>
                <w:lang w:val="en-US"/>
              </w:rPr>
              <w:t>Disease</w:t>
            </w:r>
          </w:p>
        </w:tc>
        <w:tc>
          <w:tcPr>
            <w:tcW w:w="2500" w:type="pct"/>
            <w:tcBorders>
              <w:top w:val="single" w:sz="4" w:space="0" w:color="7F7F7F" w:themeColor="text1" w:themeTint="80"/>
              <w:left w:val="nil"/>
              <w:right w:val="nil"/>
            </w:tcBorders>
            <w:hideMark/>
          </w:tcPr>
          <w:p w14:paraId="0020ECFC" w14:textId="77777777" w:rsidR="00E224EF" w:rsidRPr="00092B4B" w:rsidRDefault="00E224EF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92B4B">
              <w:rPr>
                <w:rFonts w:ascii="Times New Roman" w:hAnsi="Times New Roman" w:cs="Times New Roman"/>
                <w:lang w:val="en-US"/>
              </w:rPr>
              <w:t>ICD-10</w:t>
            </w:r>
          </w:p>
        </w:tc>
      </w:tr>
      <w:tr w:rsidR="00092B4B" w:rsidRPr="00092B4B" w14:paraId="53DA7389" w14:textId="77777777" w:rsidTr="00E224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left w:val="nil"/>
              <w:right w:val="nil"/>
            </w:tcBorders>
            <w:hideMark/>
          </w:tcPr>
          <w:p w14:paraId="73567F0D" w14:textId="77777777" w:rsidR="00E224EF" w:rsidRPr="00092B4B" w:rsidRDefault="00E224EF">
            <w:pPr>
              <w:spacing w:line="240" w:lineRule="auto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092B4B">
              <w:rPr>
                <w:rFonts w:ascii="Times New Roman" w:hAnsi="Times New Roman" w:cs="Times New Roman"/>
                <w:b w:val="0"/>
                <w:bCs w:val="0"/>
                <w:lang w:val="en-US"/>
              </w:rPr>
              <w:t>HIV infection</w:t>
            </w:r>
          </w:p>
        </w:tc>
        <w:tc>
          <w:tcPr>
            <w:tcW w:w="2500" w:type="pct"/>
            <w:tcBorders>
              <w:left w:val="nil"/>
              <w:right w:val="nil"/>
            </w:tcBorders>
            <w:hideMark/>
          </w:tcPr>
          <w:p w14:paraId="58551A2F" w14:textId="77777777" w:rsidR="00E224EF" w:rsidRPr="00092B4B" w:rsidRDefault="00E224E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092B4B">
              <w:rPr>
                <w:rFonts w:ascii="Times New Roman" w:hAnsi="Times New Roman" w:cs="Times New Roman"/>
                <w:bCs/>
                <w:lang w:val="en-US"/>
              </w:rPr>
              <w:t>B20-B24</w:t>
            </w:r>
          </w:p>
        </w:tc>
      </w:tr>
      <w:tr w:rsidR="00092B4B" w:rsidRPr="00092B4B" w14:paraId="14156BB5" w14:textId="77777777" w:rsidTr="00E224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E8F2F46" w14:textId="77777777" w:rsidR="00E224EF" w:rsidRPr="00092B4B" w:rsidRDefault="00E224EF">
            <w:pPr>
              <w:spacing w:line="240" w:lineRule="auto"/>
              <w:rPr>
                <w:rFonts w:ascii="Times New Roman" w:hAnsi="Times New Roman" w:cs="Times New Roman"/>
                <w:b w:val="0"/>
                <w:lang w:val="en-US"/>
              </w:rPr>
            </w:pPr>
            <w:r w:rsidRPr="00092B4B">
              <w:rPr>
                <w:rFonts w:ascii="Times New Roman" w:hAnsi="Times New Roman" w:cs="Times New Roman"/>
                <w:b w:val="0"/>
                <w:bCs w:val="0"/>
                <w:lang w:val="en-US"/>
              </w:rPr>
              <w:t xml:space="preserve">    Antiphospholipid syndrome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6158ED5" w14:textId="77777777" w:rsidR="00E224EF" w:rsidRPr="00092B4B" w:rsidRDefault="00E224E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092B4B">
              <w:rPr>
                <w:rFonts w:ascii="Times New Roman" w:hAnsi="Times New Roman" w:cs="Times New Roman"/>
                <w:bCs/>
                <w:lang w:val="en-US"/>
              </w:rPr>
              <w:t>D686F, R768D</w:t>
            </w:r>
          </w:p>
        </w:tc>
      </w:tr>
      <w:tr w:rsidR="00092B4B" w:rsidRPr="00587DD9" w14:paraId="0E98B04E" w14:textId="77777777" w:rsidTr="00E224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left w:val="nil"/>
              <w:right w:val="nil"/>
            </w:tcBorders>
            <w:hideMark/>
          </w:tcPr>
          <w:p w14:paraId="14D1A891" w14:textId="77777777" w:rsidR="00E224EF" w:rsidRPr="00092B4B" w:rsidRDefault="00E224EF">
            <w:pPr>
              <w:spacing w:line="240" w:lineRule="auto"/>
              <w:rPr>
                <w:rFonts w:ascii="Times New Roman" w:hAnsi="Times New Roman" w:cs="Times New Roman"/>
                <w:b w:val="0"/>
                <w:lang w:val="en-US"/>
              </w:rPr>
            </w:pPr>
            <w:r w:rsidRPr="00092B4B">
              <w:rPr>
                <w:rFonts w:ascii="Times New Roman" w:hAnsi="Times New Roman" w:cs="Times New Roman"/>
                <w:b w:val="0"/>
                <w:bCs w:val="0"/>
                <w:lang w:val="en-US"/>
              </w:rPr>
              <w:t xml:space="preserve">    Alcohol related disease</w:t>
            </w:r>
          </w:p>
        </w:tc>
        <w:tc>
          <w:tcPr>
            <w:tcW w:w="2500" w:type="pct"/>
            <w:tcBorders>
              <w:left w:val="nil"/>
              <w:right w:val="nil"/>
            </w:tcBorders>
            <w:hideMark/>
          </w:tcPr>
          <w:p w14:paraId="4A3C83CA" w14:textId="77777777" w:rsidR="00E224EF" w:rsidRPr="00092B4B" w:rsidRDefault="00E224E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092B4B">
              <w:rPr>
                <w:rFonts w:ascii="Times New Roman" w:hAnsi="Times New Roman" w:cs="Times New Roman"/>
                <w:bCs/>
                <w:lang w:val="en-US"/>
              </w:rPr>
              <w:t>E592A, F101-F109, G312, K700-K703, K709, L278A, =354, Q860, T500A, Z502, Z714</w:t>
            </w:r>
          </w:p>
        </w:tc>
      </w:tr>
      <w:tr w:rsidR="00092B4B" w:rsidRPr="00092B4B" w14:paraId="45F392B2" w14:textId="77777777" w:rsidTr="00E224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2B06499" w14:textId="77777777" w:rsidR="00E224EF" w:rsidRPr="00092B4B" w:rsidRDefault="00E224EF">
            <w:pPr>
              <w:spacing w:line="240" w:lineRule="auto"/>
              <w:rPr>
                <w:rFonts w:ascii="Times New Roman" w:hAnsi="Times New Roman" w:cs="Times New Roman"/>
                <w:b w:val="0"/>
                <w:lang w:val="en-US"/>
              </w:rPr>
            </w:pPr>
            <w:r w:rsidRPr="00092B4B">
              <w:rPr>
                <w:rFonts w:ascii="Times New Roman" w:hAnsi="Times New Roman" w:cs="Times New Roman"/>
                <w:b w:val="0"/>
                <w:bCs w:val="0"/>
                <w:lang w:val="en-US"/>
              </w:rPr>
              <w:t xml:space="preserve">    Atrial fibrillation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4100745" w14:textId="77777777" w:rsidR="00E224EF" w:rsidRPr="00092B4B" w:rsidRDefault="00E224E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092B4B">
              <w:rPr>
                <w:rFonts w:ascii="Times New Roman" w:hAnsi="Times New Roman" w:cs="Times New Roman"/>
                <w:bCs/>
                <w:lang w:val="en-US"/>
              </w:rPr>
              <w:t>I48</w:t>
            </w:r>
          </w:p>
        </w:tc>
      </w:tr>
      <w:tr w:rsidR="00092B4B" w:rsidRPr="00092B4B" w14:paraId="4900D79C" w14:textId="77777777" w:rsidTr="00E224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left w:val="nil"/>
              <w:right w:val="nil"/>
            </w:tcBorders>
            <w:hideMark/>
          </w:tcPr>
          <w:p w14:paraId="2C4F8C15" w14:textId="77777777" w:rsidR="00E224EF" w:rsidRPr="00092B4B" w:rsidRDefault="00E224EF">
            <w:pPr>
              <w:spacing w:line="240" w:lineRule="auto"/>
              <w:rPr>
                <w:rFonts w:ascii="Times New Roman" w:hAnsi="Times New Roman" w:cs="Times New Roman"/>
                <w:b w:val="0"/>
                <w:lang w:val="en-US"/>
              </w:rPr>
            </w:pPr>
            <w:r w:rsidRPr="00092B4B">
              <w:rPr>
                <w:rFonts w:ascii="Times New Roman" w:hAnsi="Times New Roman" w:cs="Times New Roman"/>
                <w:b w:val="0"/>
                <w:bCs w:val="0"/>
                <w:lang w:val="en-US"/>
              </w:rPr>
              <w:t xml:space="preserve">    Chronic pulmonary disease</w:t>
            </w:r>
          </w:p>
        </w:tc>
        <w:tc>
          <w:tcPr>
            <w:tcW w:w="2500" w:type="pct"/>
            <w:tcBorders>
              <w:left w:val="nil"/>
              <w:right w:val="nil"/>
            </w:tcBorders>
            <w:hideMark/>
          </w:tcPr>
          <w:p w14:paraId="02BDDE2B" w14:textId="77777777" w:rsidR="00E224EF" w:rsidRPr="00092B4B" w:rsidRDefault="00E224E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092B4B">
              <w:rPr>
                <w:rFonts w:ascii="Times New Roman" w:hAnsi="Times New Roman" w:cs="Times New Roman"/>
                <w:bCs/>
              </w:rPr>
              <w:t>J40-J67, J684, J701, J703, J841, J920, J961, J982-J983</w:t>
            </w:r>
          </w:p>
        </w:tc>
      </w:tr>
      <w:tr w:rsidR="00092B4B" w:rsidRPr="00092B4B" w14:paraId="1DB28540" w14:textId="77777777" w:rsidTr="00E224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05C5A29" w14:textId="77777777" w:rsidR="00E224EF" w:rsidRPr="00092B4B" w:rsidRDefault="00E224EF">
            <w:pPr>
              <w:spacing w:line="240" w:lineRule="auto"/>
              <w:rPr>
                <w:rFonts w:ascii="Times New Roman" w:hAnsi="Times New Roman" w:cs="Times New Roman"/>
                <w:b w:val="0"/>
                <w:lang w:val="en-US"/>
              </w:rPr>
            </w:pPr>
            <w:r w:rsidRPr="00092B4B">
              <w:rPr>
                <w:rFonts w:ascii="Times New Roman" w:hAnsi="Times New Roman" w:cs="Times New Roman"/>
                <w:b w:val="0"/>
                <w:bCs w:val="0"/>
              </w:rPr>
              <w:t xml:space="preserve">    </w:t>
            </w:r>
            <w:r w:rsidRPr="00092B4B">
              <w:rPr>
                <w:rFonts w:ascii="Times New Roman" w:hAnsi="Times New Roman" w:cs="Times New Roman"/>
                <w:b w:val="0"/>
                <w:bCs w:val="0"/>
                <w:lang w:val="en-US"/>
              </w:rPr>
              <w:t>Coagulopathy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1FBA33F" w14:textId="77777777" w:rsidR="00E224EF" w:rsidRPr="00092B4B" w:rsidRDefault="00E224E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092B4B">
              <w:rPr>
                <w:rFonts w:ascii="Times New Roman" w:hAnsi="Times New Roman" w:cs="Times New Roman"/>
                <w:bCs/>
                <w:lang w:val="en-US"/>
              </w:rPr>
              <w:t>D66, D67, D680, D681, D682, D689, D691, D693, D694</w:t>
            </w:r>
          </w:p>
        </w:tc>
      </w:tr>
      <w:tr w:rsidR="00092B4B" w:rsidRPr="00092B4B" w14:paraId="1F53CDC4" w14:textId="77777777" w:rsidTr="00E224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left w:val="nil"/>
              <w:right w:val="nil"/>
            </w:tcBorders>
            <w:hideMark/>
          </w:tcPr>
          <w:p w14:paraId="64AEA829" w14:textId="77777777" w:rsidR="00E224EF" w:rsidRPr="00092B4B" w:rsidRDefault="00E224EF">
            <w:pPr>
              <w:spacing w:line="240" w:lineRule="auto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092B4B">
              <w:rPr>
                <w:rFonts w:ascii="Times New Roman" w:hAnsi="Times New Roman" w:cs="Times New Roman"/>
                <w:b w:val="0"/>
                <w:bCs w:val="0"/>
                <w:lang w:val="en-US"/>
              </w:rPr>
              <w:t xml:space="preserve">    Congestive heart failure</w:t>
            </w:r>
          </w:p>
        </w:tc>
        <w:tc>
          <w:tcPr>
            <w:tcW w:w="2500" w:type="pct"/>
            <w:tcBorders>
              <w:left w:val="nil"/>
              <w:right w:val="nil"/>
            </w:tcBorders>
            <w:hideMark/>
          </w:tcPr>
          <w:p w14:paraId="1B762AC7" w14:textId="77777777" w:rsidR="00E224EF" w:rsidRPr="00092B4B" w:rsidRDefault="00E224E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092B4B">
              <w:rPr>
                <w:rFonts w:ascii="Times New Roman" w:hAnsi="Times New Roman" w:cs="Times New Roman"/>
                <w:bCs/>
              </w:rPr>
              <w:t>I099, I110, I130, I132, I255, I420, I425, I426, I427, I428, I429, I43, I50, P290</w:t>
            </w:r>
          </w:p>
        </w:tc>
      </w:tr>
      <w:tr w:rsidR="00092B4B" w:rsidRPr="00092B4B" w14:paraId="521A1ABE" w14:textId="77777777" w:rsidTr="00E224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D0997E4" w14:textId="77777777" w:rsidR="00E224EF" w:rsidRPr="00092B4B" w:rsidRDefault="00E224EF">
            <w:pPr>
              <w:spacing w:line="240" w:lineRule="auto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092B4B">
              <w:rPr>
                <w:rFonts w:ascii="Times New Roman" w:hAnsi="Times New Roman" w:cs="Times New Roman"/>
                <w:b w:val="0"/>
                <w:bCs w:val="0"/>
              </w:rPr>
              <w:t xml:space="preserve">    </w:t>
            </w:r>
            <w:r w:rsidRPr="00092B4B">
              <w:rPr>
                <w:rFonts w:ascii="Times New Roman" w:hAnsi="Times New Roman" w:cs="Times New Roman"/>
                <w:b w:val="0"/>
                <w:bCs w:val="0"/>
                <w:lang w:val="en-US"/>
              </w:rPr>
              <w:t>Connective tissue disease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414EECE" w14:textId="77777777" w:rsidR="00E224EF" w:rsidRPr="00092B4B" w:rsidRDefault="00E224E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092B4B">
              <w:rPr>
                <w:rFonts w:ascii="Times New Roman" w:hAnsi="Times New Roman" w:cs="Times New Roman"/>
                <w:bCs/>
                <w:lang w:val="en-US"/>
              </w:rPr>
              <w:t>M05, M06, M08, M09, M30-M36, D86</w:t>
            </w:r>
          </w:p>
        </w:tc>
      </w:tr>
      <w:tr w:rsidR="00092B4B" w:rsidRPr="00092B4B" w14:paraId="0C72F70C" w14:textId="77777777" w:rsidTr="00E224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left w:val="nil"/>
              <w:right w:val="nil"/>
            </w:tcBorders>
            <w:hideMark/>
          </w:tcPr>
          <w:p w14:paraId="4E80D6EB" w14:textId="77777777" w:rsidR="00E224EF" w:rsidRPr="00092B4B" w:rsidRDefault="00E224EF">
            <w:pPr>
              <w:spacing w:line="240" w:lineRule="auto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092B4B">
              <w:rPr>
                <w:rFonts w:ascii="Times New Roman" w:hAnsi="Times New Roman" w:cs="Times New Roman"/>
                <w:b w:val="0"/>
                <w:bCs w:val="0"/>
                <w:lang w:val="en-US"/>
              </w:rPr>
              <w:t xml:space="preserve">    Dementia</w:t>
            </w:r>
          </w:p>
        </w:tc>
        <w:tc>
          <w:tcPr>
            <w:tcW w:w="2500" w:type="pct"/>
            <w:tcBorders>
              <w:left w:val="nil"/>
              <w:right w:val="nil"/>
            </w:tcBorders>
            <w:hideMark/>
          </w:tcPr>
          <w:p w14:paraId="3FC1E4CA" w14:textId="77777777" w:rsidR="00E224EF" w:rsidRPr="00092B4B" w:rsidRDefault="00E224E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092B4B">
              <w:rPr>
                <w:rFonts w:ascii="Times New Roman" w:hAnsi="Times New Roman" w:cs="Times New Roman"/>
                <w:bCs/>
                <w:lang w:val="en-US"/>
              </w:rPr>
              <w:t>F00-F03, F051, G30, G311</w:t>
            </w:r>
          </w:p>
        </w:tc>
      </w:tr>
      <w:tr w:rsidR="00092B4B" w:rsidRPr="00587DD9" w14:paraId="2E9F7E0E" w14:textId="77777777" w:rsidTr="00E224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17C3CC9" w14:textId="77777777" w:rsidR="00E224EF" w:rsidRPr="00092B4B" w:rsidRDefault="00E224EF">
            <w:pPr>
              <w:spacing w:line="240" w:lineRule="auto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092B4B">
              <w:rPr>
                <w:rFonts w:ascii="Times New Roman" w:hAnsi="Times New Roman" w:cs="Times New Roman"/>
                <w:b w:val="0"/>
                <w:bCs w:val="0"/>
                <w:lang w:val="en-US"/>
              </w:rPr>
              <w:t xml:space="preserve">    Diabetes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634B20E" w14:textId="77777777" w:rsidR="00E224EF" w:rsidRPr="00092B4B" w:rsidRDefault="00E224E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092B4B">
              <w:rPr>
                <w:rFonts w:ascii="Times New Roman" w:hAnsi="Times New Roman" w:cs="Times New Roman"/>
                <w:bCs/>
                <w:lang w:val="en-US"/>
              </w:rPr>
              <w:t>E102-E108, E112-E118, E122-E128, E132-E138, E142-E148</w:t>
            </w:r>
          </w:p>
        </w:tc>
      </w:tr>
      <w:tr w:rsidR="00092B4B" w:rsidRPr="00092B4B" w14:paraId="166A60B1" w14:textId="77777777" w:rsidTr="00E224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left w:val="nil"/>
              <w:right w:val="nil"/>
            </w:tcBorders>
            <w:hideMark/>
          </w:tcPr>
          <w:p w14:paraId="37B3B70D" w14:textId="77777777" w:rsidR="00E224EF" w:rsidRPr="00092B4B" w:rsidRDefault="00E224EF">
            <w:pPr>
              <w:spacing w:line="240" w:lineRule="auto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092B4B">
              <w:rPr>
                <w:rFonts w:ascii="Times New Roman" w:hAnsi="Times New Roman" w:cs="Times New Roman"/>
                <w:b w:val="0"/>
                <w:bCs w:val="0"/>
                <w:lang w:val="en-US"/>
              </w:rPr>
              <w:t xml:space="preserve">    Dyslipidemia</w:t>
            </w:r>
          </w:p>
        </w:tc>
        <w:tc>
          <w:tcPr>
            <w:tcW w:w="2500" w:type="pct"/>
            <w:tcBorders>
              <w:left w:val="nil"/>
              <w:right w:val="nil"/>
            </w:tcBorders>
            <w:hideMark/>
          </w:tcPr>
          <w:p w14:paraId="04825102" w14:textId="77777777" w:rsidR="00E224EF" w:rsidRPr="00092B4B" w:rsidRDefault="00E224E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092B4B">
              <w:rPr>
                <w:rFonts w:ascii="Times New Roman" w:hAnsi="Times New Roman" w:cs="Times New Roman"/>
                <w:bCs/>
                <w:lang w:val="en-US"/>
              </w:rPr>
              <w:t>E780-E785</w:t>
            </w:r>
          </w:p>
        </w:tc>
      </w:tr>
      <w:tr w:rsidR="00092B4B" w:rsidRPr="00587DD9" w14:paraId="36A5ABC1" w14:textId="77777777" w:rsidTr="00E224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A0C2B2A" w14:textId="77777777" w:rsidR="00E224EF" w:rsidRPr="00092B4B" w:rsidRDefault="00E224EF">
            <w:pPr>
              <w:spacing w:line="240" w:lineRule="auto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092B4B">
              <w:rPr>
                <w:rFonts w:ascii="Times New Roman" w:hAnsi="Times New Roman" w:cs="Times New Roman"/>
                <w:b w:val="0"/>
                <w:bCs w:val="0"/>
                <w:lang w:val="en-US"/>
              </w:rPr>
              <w:t xml:space="preserve">    Hemiplegia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FE09AF7" w14:textId="77777777" w:rsidR="00E224EF" w:rsidRPr="00092B4B" w:rsidRDefault="00E224E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092B4B">
              <w:rPr>
                <w:rFonts w:ascii="Times New Roman" w:hAnsi="Times New Roman" w:cs="Times New Roman"/>
                <w:bCs/>
                <w:lang w:val="en-US"/>
              </w:rPr>
              <w:t>G114, G801, G802, G81, G82, G830, G831, G832, G833, G834, G839</w:t>
            </w:r>
          </w:p>
        </w:tc>
      </w:tr>
      <w:tr w:rsidR="00092B4B" w:rsidRPr="00092B4B" w14:paraId="366C9888" w14:textId="77777777" w:rsidTr="00E224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left w:val="nil"/>
              <w:right w:val="nil"/>
            </w:tcBorders>
            <w:hideMark/>
          </w:tcPr>
          <w:p w14:paraId="0CBAE388" w14:textId="77777777" w:rsidR="00E224EF" w:rsidRPr="00092B4B" w:rsidRDefault="00E224EF">
            <w:pPr>
              <w:spacing w:line="240" w:lineRule="auto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092B4B">
              <w:rPr>
                <w:rFonts w:ascii="Times New Roman" w:hAnsi="Times New Roman" w:cs="Times New Roman"/>
                <w:b w:val="0"/>
                <w:bCs w:val="0"/>
                <w:lang w:val="en-US"/>
              </w:rPr>
              <w:t xml:space="preserve">    Hypertension</w:t>
            </w:r>
          </w:p>
        </w:tc>
        <w:tc>
          <w:tcPr>
            <w:tcW w:w="2500" w:type="pct"/>
            <w:tcBorders>
              <w:left w:val="nil"/>
              <w:right w:val="nil"/>
            </w:tcBorders>
            <w:hideMark/>
          </w:tcPr>
          <w:p w14:paraId="78B798C4" w14:textId="77777777" w:rsidR="00E224EF" w:rsidRPr="00092B4B" w:rsidRDefault="00E224E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092B4B">
              <w:rPr>
                <w:rFonts w:ascii="Times New Roman" w:hAnsi="Times New Roman" w:cs="Times New Roman"/>
                <w:bCs/>
                <w:lang w:val="en-US"/>
              </w:rPr>
              <w:t>I10-I15</w:t>
            </w:r>
          </w:p>
        </w:tc>
      </w:tr>
      <w:tr w:rsidR="00092B4B" w:rsidRPr="00092B4B" w14:paraId="7552F79A" w14:textId="77777777" w:rsidTr="00E224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F2460A9" w14:textId="77777777" w:rsidR="00E224EF" w:rsidRPr="00092B4B" w:rsidRDefault="00E224EF">
            <w:pPr>
              <w:spacing w:line="240" w:lineRule="auto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092B4B">
              <w:rPr>
                <w:rFonts w:ascii="Times New Roman" w:hAnsi="Times New Roman" w:cs="Times New Roman"/>
                <w:b w:val="0"/>
                <w:bCs w:val="0"/>
                <w:lang w:val="en-US"/>
              </w:rPr>
              <w:t xml:space="preserve">    Ischemic heart disease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19D29A2" w14:textId="77777777" w:rsidR="00E224EF" w:rsidRPr="00092B4B" w:rsidRDefault="00E224E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092B4B">
              <w:rPr>
                <w:rFonts w:ascii="Times New Roman" w:hAnsi="Times New Roman" w:cs="Times New Roman"/>
                <w:bCs/>
                <w:lang w:val="en-US"/>
              </w:rPr>
              <w:t>I21-I23, I120.0, I24.9, I20, I25</w:t>
            </w:r>
          </w:p>
        </w:tc>
      </w:tr>
      <w:tr w:rsidR="00092B4B" w:rsidRPr="00092B4B" w14:paraId="0E1C79AF" w14:textId="77777777" w:rsidTr="00E224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left w:val="nil"/>
              <w:right w:val="nil"/>
            </w:tcBorders>
            <w:hideMark/>
          </w:tcPr>
          <w:p w14:paraId="0AF1C14A" w14:textId="77777777" w:rsidR="00E224EF" w:rsidRPr="00092B4B" w:rsidRDefault="00E224EF">
            <w:pPr>
              <w:spacing w:line="240" w:lineRule="auto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092B4B">
              <w:rPr>
                <w:rFonts w:ascii="Times New Roman" w:hAnsi="Times New Roman" w:cs="Times New Roman"/>
                <w:b w:val="0"/>
                <w:bCs w:val="0"/>
                <w:lang w:val="en-US"/>
              </w:rPr>
              <w:t xml:space="preserve">    Liver disease</w:t>
            </w:r>
          </w:p>
        </w:tc>
        <w:tc>
          <w:tcPr>
            <w:tcW w:w="2500" w:type="pct"/>
            <w:tcBorders>
              <w:left w:val="nil"/>
              <w:right w:val="nil"/>
            </w:tcBorders>
            <w:hideMark/>
          </w:tcPr>
          <w:p w14:paraId="7790EE8C" w14:textId="77777777" w:rsidR="00E224EF" w:rsidRPr="00092B4B" w:rsidRDefault="00E224E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092B4B">
              <w:rPr>
                <w:rFonts w:ascii="Times New Roman" w:hAnsi="Times New Roman" w:cs="Times New Roman"/>
                <w:bCs/>
              </w:rPr>
              <w:t>B150, B160, B162, B190, I85, I864, I982, K704, K711, K72, K765, K766, K767</w:t>
            </w:r>
          </w:p>
        </w:tc>
      </w:tr>
      <w:tr w:rsidR="00092B4B" w:rsidRPr="00587DD9" w14:paraId="1D14CC2A" w14:textId="77777777" w:rsidTr="00E224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574D5C2" w14:textId="77777777" w:rsidR="00E224EF" w:rsidRPr="00092B4B" w:rsidRDefault="00E224EF">
            <w:pPr>
              <w:spacing w:line="240" w:lineRule="auto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092B4B">
              <w:rPr>
                <w:rFonts w:ascii="Times New Roman" w:hAnsi="Times New Roman" w:cs="Times New Roman"/>
                <w:b w:val="0"/>
                <w:bCs w:val="0"/>
              </w:rPr>
              <w:t xml:space="preserve">    </w:t>
            </w:r>
            <w:r w:rsidRPr="00092B4B">
              <w:rPr>
                <w:rFonts w:ascii="Times New Roman" w:hAnsi="Times New Roman" w:cs="Times New Roman"/>
                <w:b w:val="0"/>
                <w:bCs w:val="0"/>
                <w:lang w:val="en-US"/>
              </w:rPr>
              <w:t>Renal disease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E39739B" w14:textId="77777777" w:rsidR="00E224EF" w:rsidRPr="00092B4B" w:rsidRDefault="00E224E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092B4B">
              <w:rPr>
                <w:rFonts w:ascii="Times New Roman" w:hAnsi="Times New Roman" w:cs="Times New Roman"/>
                <w:bCs/>
                <w:lang w:val="en-US"/>
              </w:rPr>
              <w:t>N00-N05, N07, N11, N14, N17-N19, N250, Q61, Z940, Z992</w:t>
            </w:r>
          </w:p>
        </w:tc>
      </w:tr>
      <w:tr w:rsidR="00092B4B" w:rsidRPr="00092B4B" w14:paraId="077E8ACB" w14:textId="77777777" w:rsidTr="00E224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left w:val="nil"/>
              <w:right w:val="nil"/>
            </w:tcBorders>
            <w:hideMark/>
          </w:tcPr>
          <w:p w14:paraId="41E92C58" w14:textId="77777777" w:rsidR="00E224EF" w:rsidRPr="00092B4B" w:rsidRDefault="00E224EF">
            <w:pPr>
              <w:spacing w:line="240" w:lineRule="auto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092B4B">
              <w:rPr>
                <w:rFonts w:ascii="Times New Roman" w:hAnsi="Times New Roman" w:cs="Times New Roman"/>
                <w:b w:val="0"/>
                <w:bCs w:val="0"/>
                <w:lang w:val="en-US"/>
              </w:rPr>
              <w:t xml:space="preserve">    Obesity</w:t>
            </w:r>
          </w:p>
        </w:tc>
        <w:tc>
          <w:tcPr>
            <w:tcW w:w="2500" w:type="pct"/>
            <w:tcBorders>
              <w:left w:val="nil"/>
              <w:right w:val="nil"/>
            </w:tcBorders>
            <w:hideMark/>
          </w:tcPr>
          <w:p w14:paraId="2956F194" w14:textId="77777777" w:rsidR="00E224EF" w:rsidRPr="00092B4B" w:rsidRDefault="00E224E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092B4B">
              <w:rPr>
                <w:rFonts w:ascii="Times New Roman" w:hAnsi="Times New Roman" w:cs="Times New Roman"/>
                <w:bCs/>
                <w:lang w:val="en-US"/>
              </w:rPr>
              <w:t>E65-E68</w:t>
            </w:r>
          </w:p>
        </w:tc>
      </w:tr>
    </w:tbl>
    <w:p w14:paraId="1C9F40ED" w14:textId="77777777" w:rsidR="00E224EF" w:rsidRPr="00092B4B" w:rsidRDefault="00E224EF" w:rsidP="00E224EF">
      <w:pPr>
        <w:rPr>
          <w:rFonts w:ascii="Times New Roman" w:hAnsi="Times New Roman" w:cs="Times New Roman"/>
          <w:b/>
          <w:sz w:val="32"/>
          <w:szCs w:val="32"/>
        </w:rPr>
      </w:pPr>
    </w:p>
    <w:p w14:paraId="248A79E6" w14:textId="5DF104E9" w:rsidR="00E224EF" w:rsidRPr="00092B4B" w:rsidRDefault="00E224EF" w:rsidP="00E224EF">
      <w:pPr>
        <w:spacing w:after="0" w:line="480" w:lineRule="auto"/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</w:pPr>
      <w:r w:rsidRPr="00092B4B">
        <w:rPr>
          <w:rFonts w:ascii="Times New Roman" w:hAnsi="Times New Roman" w:cs="Times New Roman"/>
          <w:b/>
          <w:sz w:val="32"/>
          <w:szCs w:val="32"/>
          <w:lang w:val="en-US"/>
        </w:rPr>
        <w:br w:type="page"/>
      </w:r>
      <w:r w:rsidRPr="00092B4B">
        <w:rPr>
          <w:rFonts w:ascii="Times New Roman" w:hAnsi="Times New Roman" w:cs="Times New Roman"/>
          <w:b/>
          <w:color w:val="FF0000"/>
          <w:lang w:val="en-US"/>
        </w:rPr>
        <w:lastRenderedPageBreak/>
        <w:t>Supplemental Table 3.</w:t>
      </w:r>
      <w:r w:rsidRPr="00092B4B">
        <w:rPr>
          <w:rFonts w:ascii="Times New Roman" w:hAnsi="Times New Roman" w:cs="Times New Roman"/>
          <w:color w:val="FF0000"/>
          <w:lang w:val="en-US"/>
        </w:rPr>
        <w:t xml:space="preserve"> Risk of arterial cardiovascular disease </w:t>
      </w:r>
      <w:r w:rsidRPr="00092B4B">
        <w:rPr>
          <w:rFonts w:ascii="Times New Roman" w:hAnsi="Times New Roman" w:cs="Times New Roman"/>
          <w:bCs/>
          <w:color w:val="FF0000"/>
          <w:lang w:val="en-US"/>
        </w:rPr>
        <w:t>in a study of cardiovascular disease risk among persons with an elevated Hemolysis Index (HI</w:t>
      </w:r>
      <w:r w:rsidRPr="00092B4B">
        <w:rPr>
          <w:rFonts w:ascii="Times New Roman" w:hAnsi="Times New Roman" w:cs="Times New Roman"/>
          <w:bCs/>
          <w:color w:val="FF0000"/>
          <w:vertAlign w:val="superscript"/>
          <w:lang w:val="en-US"/>
        </w:rPr>
        <w:t>+</w:t>
      </w:r>
      <w:r w:rsidRPr="00092B4B">
        <w:rPr>
          <w:rFonts w:ascii="Times New Roman" w:hAnsi="Times New Roman" w:cs="Times New Roman"/>
          <w:bCs/>
          <w:color w:val="FF0000"/>
          <w:lang w:val="en-US"/>
        </w:rPr>
        <w:t xml:space="preserve">) </w:t>
      </w:r>
      <w:r w:rsidRPr="00092B4B">
        <w:rPr>
          <w:rFonts w:ascii="Times New Roman" w:hAnsi="Times New Roman" w:cs="Times New Roman"/>
          <w:color w:val="FF0000"/>
          <w:lang w:val="en-US"/>
        </w:rPr>
        <w:t>in blood samples analyzed on chemistry equipment</w:t>
      </w:r>
      <w:r w:rsidRPr="00092B4B">
        <w:rPr>
          <w:rFonts w:ascii="Times New Roman" w:hAnsi="Times New Roman" w:cs="Times New Roman"/>
          <w:bCs/>
          <w:color w:val="FF0000"/>
          <w:lang w:val="en-US"/>
        </w:rPr>
        <w:t xml:space="preserve"> and age-sex matched comparators subjected to blood sampling and from the general population.</w:t>
      </w:r>
    </w:p>
    <w:tbl>
      <w:tblPr>
        <w:tblStyle w:val="Almindeligtabel2"/>
        <w:tblW w:w="0" w:type="auto"/>
        <w:tblInd w:w="0" w:type="dxa"/>
        <w:tblLook w:val="04A0" w:firstRow="1" w:lastRow="0" w:firstColumn="1" w:lastColumn="0" w:noHBand="0" w:noVBand="1"/>
      </w:tblPr>
      <w:tblGrid>
        <w:gridCol w:w="2972"/>
        <w:gridCol w:w="1990"/>
        <w:gridCol w:w="2259"/>
        <w:gridCol w:w="2407"/>
      </w:tblGrid>
      <w:tr w:rsidR="00092B4B" w:rsidRPr="00587DD9" w14:paraId="2F3D5D40" w14:textId="77777777" w:rsidTr="008E20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top w:val="single" w:sz="4" w:space="0" w:color="7F7F7F" w:themeColor="text1" w:themeTint="80"/>
              <w:left w:val="nil"/>
              <w:right w:val="nil"/>
            </w:tcBorders>
          </w:tcPr>
          <w:p w14:paraId="5B606205" w14:textId="77777777" w:rsidR="0025017D" w:rsidRPr="00092B4B" w:rsidRDefault="0025017D" w:rsidP="008E2091">
            <w:pPr>
              <w:rPr>
                <w:rFonts w:ascii="Times New Roman" w:hAnsi="Times New Roman" w:cs="Times New Roman"/>
                <w:bCs w:val="0"/>
                <w:color w:val="FF0000"/>
                <w:lang w:val="en-US"/>
              </w:rPr>
            </w:pPr>
          </w:p>
        </w:tc>
        <w:tc>
          <w:tcPr>
            <w:tcW w:w="1990" w:type="dxa"/>
            <w:tcBorders>
              <w:top w:val="single" w:sz="4" w:space="0" w:color="7F7F7F" w:themeColor="text1" w:themeTint="80"/>
              <w:left w:val="nil"/>
              <w:right w:val="nil"/>
            </w:tcBorders>
          </w:tcPr>
          <w:p w14:paraId="1B9D35E8" w14:textId="77777777" w:rsidR="0025017D" w:rsidRPr="00092B4B" w:rsidRDefault="0025017D" w:rsidP="008E20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092B4B">
              <w:rPr>
                <w:rFonts w:ascii="Times New Roman" w:hAnsi="Times New Roman" w:cs="Times New Roman"/>
                <w:color w:val="FF0000"/>
                <w:lang w:val="en-US"/>
              </w:rPr>
              <w:t>HI</w:t>
            </w:r>
            <w:r w:rsidRPr="00092B4B">
              <w:rPr>
                <w:rFonts w:ascii="Times New Roman" w:hAnsi="Times New Roman" w:cs="Times New Roman"/>
                <w:color w:val="FF0000"/>
                <w:vertAlign w:val="superscript"/>
                <w:lang w:val="en-US"/>
              </w:rPr>
              <w:t>+</w:t>
            </w:r>
            <w:r w:rsidRPr="00092B4B">
              <w:rPr>
                <w:rFonts w:ascii="Times New Roman" w:hAnsi="Times New Roman" w:cs="Times New Roman"/>
                <w:color w:val="FF0000"/>
                <w:lang w:val="en-US"/>
              </w:rPr>
              <w:t xml:space="preserve"> cohort</w:t>
            </w:r>
          </w:p>
          <w:p w14:paraId="7929C1D2" w14:textId="77777777" w:rsidR="0025017D" w:rsidRPr="00092B4B" w:rsidRDefault="0025017D" w:rsidP="008E20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/>
                <w:color w:val="FF0000"/>
                <w:lang w:val="en-US"/>
              </w:rPr>
            </w:pPr>
          </w:p>
          <w:p w14:paraId="51FD8C80" w14:textId="77777777" w:rsidR="0025017D" w:rsidRPr="00092B4B" w:rsidRDefault="0025017D" w:rsidP="008E20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092B4B">
              <w:rPr>
                <w:rFonts w:ascii="Times New Roman" w:hAnsi="Times New Roman" w:cs="Times New Roman"/>
                <w:color w:val="FF0000"/>
                <w:lang w:val="en-US"/>
              </w:rPr>
              <w:t>n = 43,102</w:t>
            </w:r>
          </w:p>
        </w:tc>
        <w:tc>
          <w:tcPr>
            <w:tcW w:w="2259" w:type="dxa"/>
            <w:tcBorders>
              <w:top w:val="single" w:sz="4" w:space="0" w:color="7F7F7F" w:themeColor="text1" w:themeTint="80"/>
              <w:left w:val="nil"/>
              <w:right w:val="nil"/>
            </w:tcBorders>
            <w:hideMark/>
          </w:tcPr>
          <w:p w14:paraId="0703E40B" w14:textId="77777777" w:rsidR="0025017D" w:rsidRPr="00092B4B" w:rsidRDefault="0025017D" w:rsidP="008E20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092B4B">
              <w:rPr>
                <w:rFonts w:ascii="Times New Roman" w:hAnsi="Times New Roman" w:cs="Times New Roman"/>
                <w:color w:val="FF0000"/>
                <w:lang w:val="en-US"/>
              </w:rPr>
              <w:t>Blood sample comparator cohort</w:t>
            </w:r>
          </w:p>
          <w:p w14:paraId="3B502FCC" w14:textId="77777777" w:rsidR="0025017D" w:rsidRPr="00092B4B" w:rsidRDefault="0025017D" w:rsidP="008E20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092B4B">
              <w:rPr>
                <w:rFonts w:ascii="Times New Roman" w:hAnsi="Times New Roman" w:cs="Times New Roman"/>
                <w:color w:val="FF0000"/>
                <w:lang w:val="en-US"/>
              </w:rPr>
              <w:t>n = 186,544</w:t>
            </w:r>
          </w:p>
        </w:tc>
        <w:tc>
          <w:tcPr>
            <w:tcW w:w="2407" w:type="dxa"/>
            <w:tcBorders>
              <w:top w:val="single" w:sz="4" w:space="0" w:color="7F7F7F" w:themeColor="text1" w:themeTint="80"/>
              <w:left w:val="nil"/>
              <w:right w:val="nil"/>
            </w:tcBorders>
            <w:hideMark/>
          </w:tcPr>
          <w:p w14:paraId="0E4668A0" w14:textId="77777777" w:rsidR="0025017D" w:rsidRPr="00092B4B" w:rsidRDefault="0025017D" w:rsidP="008E20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092B4B">
              <w:rPr>
                <w:rFonts w:ascii="Times New Roman" w:hAnsi="Times New Roman" w:cs="Times New Roman"/>
                <w:color w:val="FF0000"/>
                <w:lang w:val="en-US"/>
              </w:rPr>
              <w:t>General population comparator cohort</w:t>
            </w:r>
          </w:p>
          <w:p w14:paraId="3E28687D" w14:textId="77777777" w:rsidR="0025017D" w:rsidRPr="00092B4B" w:rsidRDefault="0025017D" w:rsidP="008E20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092B4B">
              <w:rPr>
                <w:rFonts w:ascii="Times New Roman" w:hAnsi="Times New Roman" w:cs="Times New Roman"/>
                <w:color w:val="FF0000"/>
                <w:lang w:val="en-US"/>
              </w:rPr>
              <w:t>n = 385,040</w:t>
            </w:r>
          </w:p>
        </w:tc>
      </w:tr>
      <w:tr w:rsidR="00092B4B" w:rsidRPr="00092B4B" w14:paraId="159069AD" w14:textId="77777777" w:rsidTr="008E20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left w:val="nil"/>
              <w:right w:val="nil"/>
            </w:tcBorders>
            <w:hideMark/>
          </w:tcPr>
          <w:p w14:paraId="602F31EC" w14:textId="77777777" w:rsidR="0025017D" w:rsidRPr="00092B4B" w:rsidRDefault="0025017D" w:rsidP="008E2091">
            <w:pPr>
              <w:rPr>
                <w:rFonts w:ascii="Times New Roman" w:hAnsi="Times New Roman" w:cs="Times New Roman"/>
                <w:bCs w:val="0"/>
                <w:color w:val="FF0000"/>
                <w:lang w:val="en-US"/>
              </w:rPr>
            </w:pPr>
            <w:r w:rsidRPr="00092B4B">
              <w:rPr>
                <w:rFonts w:ascii="Times New Roman" w:hAnsi="Times New Roman" w:cs="Times New Roman"/>
                <w:bCs w:val="0"/>
                <w:color w:val="FF0000"/>
                <w:lang w:val="en-US"/>
              </w:rPr>
              <w:t>Numbers with arterial cardiovascular disease</w:t>
            </w:r>
          </w:p>
        </w:tc>
        <w:tc>
          <w:tcPr>
            <w:tcW w:w="1990" w:type="dxa"/>
            <w:tcBorders>
              <w:left w:val="nil"/>
              <w:right w:val="nil"/>
            </w:tcBorders>
          </w:tcPr>
          <w:p w14:paraId="0D9B0421" w14:textId="77777777" w:rsidR="0025017D" w:rsidRPr="00092B4B" w:rsidRDefault="0025017D" w:rsidP="008E20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FF0000"/>
                <w:lang w:val="en-US"/>
              </w:rPr>
            </w:pPr>
          </w:p>
          <w:p w14:paraId="0EFA0DDA" w14:textId="77777777" w:rsidR="0025017D" w:rsidRPr="00092B4B" w:rsidRDefault="0025017D" w:rsidP="008E20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FF0000"/>
                <w:lang w:val="en-US"/>
              </w:rPr>
            </w:pPr>
            <w:r w:rsidRPr="00092B4B">
              <w:rPr>
                <w:rFonts w:ascii="Times New Roman" w:hAnsi="Times New Roman" w:cs="Times New Roman"/>
                <w:bCs/>
                <w:color w:val="FF0000"/>
                <w:lang w:val="en-US"/>
              </w:rPr>
              <w:t>2.634</w:t>
            </w:r>
          </w:p>
        </w:tc>
        <w:tc>
          <w:tcPr>
            <w:tcW w:w="2259" w:type="dxa"/>
            <w:tcBorders>
              <w:left w:val="nil"/>
              <w:right w:val="nil"/>
            </w:tcBorders>
          </w:tcPr>
          <w:p w14:paraId="29F22FF3" w14:textId="77777777" w:rsidR="0025017D" w:rsidRPr="00092B4B" w:rsidRDefault="0025017D" w:rsidP="008E20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FF0000"/>
                <w:lang w:val="en-US"/>
              </w:rPr>
            </w:pPr>
          </w:p>
          <w:p w14:paraId="4B264941" w14:textId="77777777" w:rsidR="0025017D" w:rsidRPr="00092B4B" w:rsidRDefault="0025017D" w:rsidP="008E20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FF0000"/>
                <w:lang w:val="en-US"/>
              </w:rPr>
            </w:pPr>
            <w:r w:rsidRPr="00092B4B">
              <w:rPr>
                <w:rFonts w:ascii="Times New Roman" w:hAnsi="Times New Roman" w:cs="Times New Roman"/>
                <w:bCs/>
                <w:color w:val="FF0000"/>
                <w:lang w:val="en-US"/>
              </w:rPr>
              <w:t>7.952</w:t>
            </w:r>
          </w:p>
        </w:tc>
        <w:tc>
          <w:tcPr>
            <w:tcW w:w="2407" w:type="dxa"/>
            <w:tcBorders>
              <w:left w:val="nil"/>
              <w:right w:val="nil"/>
            </w:tcBorders>
          </w:tcPr>
          <w:p w14:paraId="16D52380" w14:textId="77777777" w:rsidR="0025017D" w:rsidRPr="00092B4B" w:rsidRDefault="0025017D" w:rsidP="008E20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FF0000"/>
                <w:lang w:val="en-US"/>
              </w:rPr>
            </w:pPr>
          </w:p>
          <w:p w14:paraId="09BF93A9" w14:textId="77777777" w:rsidR="0025017D" w:rsidRPr="00092B4B" w:rsidRDefault="0025017D" w:rsidP="008E20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FF0000"/>
                <w:lang w:val="en-US"/>
              </w:rPr>
            </w:pPr>
            <w:r w:rsidRPr="00092B4B">
              <w:rPr>
                <w:rFonts w:ascii="Times New Roman" w:hAnsi="Times New Roman" w:cs="Times New Roman"/>
                <w:bCs/>
                <w:color w:val="FF0000"/>
                <w:lang w:val="en-US"/>
              </w:rPr>
              <w:t>14.644</w:t>
            </w:r>
          </w:p>
        </w:tc>
      </w:tr>
      <w:tr w:rsidR="00092B4B" w:rsidRPr="00092B4B" w14:paraId="5AF4CDB1" w14:textId="77777777" w:rsidTr="008E20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2DCED" w14:textId="77777777" w:rsidR="0025017D" w:rsidRPr="00092B4B" w:rsidRDefault="0025017D" w:rsidP="008E2091">
            <w:pPr>
              <w:rPr>
                <w:rFonts w:ascii="Times New Roman" w:hAnsi="Times New Roman" w:cs="Times New Roman"/>
                <w:bCs w:val="0"/>
                <w:color w:val="FF0000"/>
                <w:lang w:val="en-US"/>
              </w:rPr>
            </w:pPr>
            <w:r w:rsidRPr="00092B4B">
              <w:rPr>
                <w:rFonts w:ascii="Times New Roman" w:hAnsi="Times New Roman" w:cs="Times New Roman"/>
                <w:bCs w:val="0"/>
                <w:color w:val="FF0000"/>
                <w:lang w:val="en-US"/>
              </w:rPr>
              <w:t>Cumulative incidence (%)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1A524A17" w14:textId="77777777" w:rsidR="0025017D" w:rsidRPr="00092B4B" w:rsidRDefault="0025017D" w:rsidP="008E20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FF0000"/>
                <w:lang w:val="en-US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p w14:paraId="61F10D99" w14:textId="77777777" w:rsidR="0025017D" w:rsidRPr="00092B4B" w:rsidRDefault="0025017D" w:rsidP="008E20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FF0000"/>
                <w:lang w:val="en-US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</w:tcPr>
          <w:p w14:paraId="77A39E17" w14:textId="77777777" w:rsidR="0025017D" w:rsidRPr="00092B4B" w:rsidRDefault="0025017D" w:rsidP="008E20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FF0000"/>
                <w:lang w:val="en-US"/>
              </w:rPr>
            </w:pPr>
          </w:p>
        </w:tc>
      </w:tr>
      <w:tr w:rsidR="00092B4B" w:rsidRPr="00092B4B" w14:paraId="4928F259" w14:textId="77777777" w:rsidTr="008E20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left w:val="nil"/>
              <w:right w:val="nil"/>
            </w:tcBorders>
            <w:hideMark/>
          </w:tcPr>
          <w:p w14:paraId="7C83EA85" w14:textId="77777777" w:rsidR="0025017D" w:rsidRPr="00092B4B" w:rsidRDefault="0025017D" w:rsidP="008E2091">
            <w:pPr>
              <w:rPr>
                <w:rFonts w:ascii="Times New Roman" w:hAnsi="Times New Roman" w:cs="Times New Roman"/>
                <w:bCs w:val="0"/>
                <w:color w:val="FF0000"/>
                <w:lang w:val="en-US"/>
              </w:rPr>
            </w:pPr>
            <w:r w:rsidRPr="00092B4B">
              <w:rPr>
                <w:rFonts w:ascii="Times New Roman" w:hAnsi="Times New Roman" w:cs="Times New Roman"/>
                <w:b w:val="0"/>
                <w:bCs w:val="0"/>
                <w:color w:val="FF0000"/>
                <w:lang w:val="en-US"/>
              </w:rPr>
              <w:t xml:space="preserve">    1 year</w:t>
            </w:r>
          </w:p>
        </w:tc>
        <w:tc>
          <w:tcPr>
            <w:tcW w:w="1990" w:type="dxa"/>
            <w:tcBorders>
              <w:left w:val="nil"/>
              <w:right w:val="nil"/>
            </w:tcBorders>
            <w:hideMark/>
          </w:tcPr>
          <w:p w14:paraId="6BC8EDBE" w14:textId="77777777" w:rsidR="0025017D" w:rsidRPr="00092B4B" w:rsidRDefault="0025017D" w:rsidP="008E20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FF0000"/>
                <w:lang w:val="en-US"/>
              </w:rPr>
            </w:pPr>
            <w:r w:rsidRPr="00092B4B">
              <w:rPr>
                <w:rFonts w:ascii="Times New Roman" w:hAnsi="Times New Roman" w:cs="Times New Roman"/>
                <w:bCs/>
                <w:color w:val="FF0000"/>
                <w:lang w:val="en-US"/>
              </w:rPr>
              <w:t>2.58 [2.43;2.73]</w:t>
            </w:r>
          </w:p>
        </w:tc>
        <w:tc>
          <w:tcPr>
            <w:tcW w:w="2259" w:type="dxa"/>
            <w:tcBorders>
              <w:left w:val="nil"/>
              <w:right w:val="nil"/>
            </w:tcBorders>
            <w:hideMark/>
          </w:tcPr>
          <w:p w14:paraId="165594ED" w14:textId="77777777" w:rsidR="0025017D" w:rsidRPr="00092B4B" w:rsidRDefault="0025017D" w:rsidP="008E20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FF0000"/>
                <w:lang w:val="en-US"/>
              </w:rPr>
            </w:pPr>
            <w:r w:rsidRPr="00092B4B">
              <w:rPr>
                <w:rFonts w:ascii="Times New Roman" w:hAnsi="Times New Roman" w:cs="Times New Roman"/>
                <w:bCs/>
                <w:color w:val="FF0000"/>
                <w:lang w:val="en-US"/>
              </w:rPr>
              <w:t>2.13 [2.06;2.20]</w:t>
            </w:r>
          </w:p>
        </w:tc>
        <w:tc>
          <w:tcPr>
            <w:tcW w:w="2407" w:type="dxa"/>
            <w:tcBorders>
              <w:left w:val="nil"/>
              <w:right w:val="nil"/>
            </w:tcBorders>
            <w:hideMark/>
          </w:tcPr>
          <w:p w14:paraId="6C3F0829" w14:textId="77777777" w:rsidR="0025017D" w:rsidRPr="00092B4B" w:rsidRDefault="0025017D" w:rsidP="008E20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FF0000"/>
                <w:lang w:val="en-US"/>
              </w:rPr>
            </w:pPr>
            <w:r w:rsidRPr="00092B4B">
              <w:rPr>
                <w:rFonts w:ascii="Times New Roman" w:hAnsi="Times New Roman" w:cs="Times New Roman"/>
                <w:bCs/>
                <w:color w:val="FF0000"/>
                <w:lang w:val="en-US"/>
              </w:rPr>
              <w:t>1.02 [0.99;1.06]</w:t>
            </w:r>
          </w:p>
        </w:tc>
      </w:tr>
      <w:tr w:rsidR="00092B4B" w:rsidRPr="00092B4B" w14:paraId="149FD24A" w14:textId="77777777" w:rsidTr="008E20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E61813" w14:textId="77777777" w:rsidR="0025017D" w:rsidRPr="00092B4B" w:rsidRDefault="0025017D" w:rsidP="008E2091">
            <w:pPr>
              <w:rPr>
                <w:rFonts w:ascii="Times New Roman" w:hAnsi="Times New Roman" w:cs="Times New Roman"/>
                <w:b w:val="0"/>
                <w:bCs w:val="0"/>
                <w:color w:val="FF0000"/>
                <w:lang w:val="en-US"/>
              </w:rPr>
            </w:pPr>
            <w:r w:rsidRPr="00092B4B">
              <w:rPr>
                <w:rFonts w:ascii="Times New Roman" w:hAnsi="Times New Roman" w:cs="Times New Roman"/>
                <w:b w:val="0"/>
                <w:bCs w:val="0"/>
                <w:color w:val="FF0000"/>
                <w:lang w:val="en-US"/>
              </w:rPr>
              <w:t xml:space="preserve">    5 years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365F48" w14:textId="77777777" w:rsidR="0025017D" w:rsidRPr="00092B4B" w:rsidRDefault="0025017D" w:rsidP="008E20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FF0000"/>
                <w:lang w:val="en-US"/>
              </w:rPr>
            </w:pPr>
            <w:r w:rsidRPr="00092B4B">
              <w:rPr>
                <w:rFonts w:ascii="Times New Roman" w:hAnsi="Times New Roman" w:cs="Times New Roman"/>
                <w:bCs/>
                <w:color w:val="FF0000"/>
                <w:lang w:val="en-US"/>
              </w:rPr>
              <w:t>7.12 [6.84;7.41]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F2007C" w14:textId="77777777" w:rsidR="0025017D" w:rsidRPr="00092B4B" w:rsidRDefault="0025017D" w:rsidP="008E20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FF0000"/>
                <w:lang w:val="en-US"/>
              </w:rPr>
            </w:pPr>
            <w:r w:rsidRPr="00092B4B">
              <w:rPr>
                <w:rFonts w:ascii="Times New Roman" w:hAnsi="Times New Roman" w:cs="Times New Roman"/>
                <w:bCs/>
                <w:color w:val="FF0000"/>
                <w:lang w:val="en-US"/>
              </w:rPr>
              <w:t>5.75 [5.61;5.89]</w:t>
            </w: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0958C9" w14:textId="77777777" w:rsidR="0025017D" w:rsidRPr="00092B4B" w:rsidRDefault="0025017D" w:rsidP="008E20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FF0000"/>
                <w:lang w:val="en-US"/>
              </w:rPr>
            </w:pPr>
            <w:r w:rsidRPr="00092B4B">
              <w:rPr>
                <w:rFonts w:ascii="Times New Roman" w:hAnsi="Times New Roman" w:cs="Times New Roman"/>
                <w:bCs/>
                <w:color w:val="FF0000"/>
                <w:lang w:val="en-US"/>
              </w:rPr>
              <w:t>4.53 [4.45;4.61]</w:t>
            </w:r>
          </w:p>
        </w:tc>
      </w:tr>
      <w:tr w:rsidR="00092B4B" w:rsidRPr="00587DD9" w14:paraId="18DCDEDA" w14:textId="77777777" w:rsidTr="008E20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left w:val="nil"/>
              <w:right w:val="nil"/>
            </w:tcBorders>
            <w:hideMark/>
          </w:tcPr>
          <w:p w14:paraId="52532E5C" w14:textId="77777777" w:rsidR="0025017D" w:rsidRPr="00092B4B" w:rsidRDefault="0025017D" w:rsidP="008E2091">
            <w:pPr>
              <w:rPr>
                <w:rFonts w:ascii="Times New Roman" w:hAnsi="Times New Roman" w:cs="Times New Roman"/>
                <w:b w:val="0"/>
                <w:color w:val="FF0000"/>
                <w:lang w:val="en-US"/>
              </w:rPr>
            </w:pPr>
            <w:r w:rsidRPr="00092B4B">
              <w:rPr>
                <w:rFonts w:ascii="Times New Roman" w:hAnsi="Times New Roman" w:cs="Times New Roman"/>
                <w:bCs w:val="0"/>
                <w:color w:val="FF0000"/>
                <w:lang w:val="en-US"/>
              </w:rPr>
              <w:t>Cause-specific hazard ratio and hazard ratio</w:t>
            </w:r>
          </w:p>
        </w:tc>
        <w:tc>
          <w:tcPr>
            <w:tcW w:w="1990" w:type="dxa"/>
            <w:tcBorders>
              <w:left w:val="nil"/>
              <w:right w:val="nil"/>
            </w:tcBorders>
          </w:tcPr>
          <w:p w14:paraId="5C265237" w14:textId="77777777" w:rsidR="0025017D" w:rsidRPr="00092B4B" w:rsidRDefault="0025017D" w:rsidP="008E20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FF0000"/>
                <w:lang w:val="en-US"/>
              </w:rPr>
            </w:pPr>
          </w:p>
        </w:tc>
        <w:tc>
          <w:tcPr>
            <w:tcW w:w="2259" w:type="dxa"/>
            <w:tcBorders>
              <w:left w:val="nil"/>
              <w:right w:val="nil"/>
            </w:tcBorders>
          </w:tcPr>
          <w:p w14:paraId="452CFD2B" w14:textId="77777777" w:rsidR="0025017D" w:rsidRPr="00092B4B" w:rsidRDefault="0025017D" w:rsidP="008E20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FF0000"/>
                <w:lang w:val="en-US"/>
              </w:rPr>
            </w:pPr>
          </w:p>
        </w:tc>
        <w:tc>
          <w:tcPr>
            <w:tcW w:w="2407" w:type="dxa"/>
            <w:tcBorders>
              <w:left w:val="nil"/>
              <w:right w:val="nil"/>
            </w:tcBorders>
          </w:tcPr>
          <w:p w14:paraId="69F937C1" w14:textId="77777777" w:rsidR="0025017D" w:rsidRPr="00092B4B" w:rsidRDefault="0025017D" w:rsidP="008E20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FF0000"/>
                <w:lang w:val="en-US"/>
              </w:rPr>
            </w:pPr>
          </w:p>
        </w:tc>
      </w:tr>
      <w:tr w:rsidR="00092B4B" w:rsidRPr="00092B4B" w14:paraId="5435CA4D" w14:textId="77777777" w:rsidTr="008E20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5E0EB6" w14:textId="77777777" w:rsidR="0025017D" w:rsidRPr="00092B4B" w:rsidRDefault="0025017D" w:rsidP="008E2091">
            <w:pPr>
              <w:rPr>
                <w:rFonts w:ascii="Times New Roman" w:hAnsi="Times New Roman" w:cs="Times New Roman"/>
                <w:b w:val="0"/>
                <w:bCs w:val="0"/>
                <w:color w:val="FF0000"/>
                <w:lang w:val="en-US"/>
              </w:rPr>
            </w:pPr>
            <w:r w:rsidRPr="00092B4B">
              <w:rPr>
                <w:rFonts w:ascii="Times New Roman" w:hAnsi="Times New Roman" w:cs="Times New Roman"/>
                <w:b w:val="0"/>
                <w:bCs w:val="0"/>
                <w:color w:val="FF0000"/>
                <w:lang w:val="en-US"/>
              </w:rPr>
              <w:t xml:space="preserve">    </w:t>
            </w:r>
            <w:proofErr w:type="spellStart"/>
            <w:r w:rsidRPr="00092B4B">
              <w:rPr>
                <w:rFonts w:ascii="Times New Roman" w:hAnsi="Times New Roman" w:cs="Times New Roman"/>
                <w:b w:val="0"/>
                <w:bCs w:val="0"/>
                <w:color w:val="FF0000"/>
                <w:lang w:val="en-US"/>
              </w:rPr>
              <w:t>csHR</w:t>
            </w:r>
            <w:proofErr w:type="spellEnd"/>
            <w:r w:rsidRPr="00092B4B">
              <w:rPr>
                <w:rFonts w:ascii="Times New Roman" w:hAnsi="Times New Roman" w:cs="Times New Roman"/>
                <w:b w:val="0"/>
                <w:bCs w:val="0"/>
                <w:color w:val="FF0000"/>
                <w:lang w:val="en-US"/>
              </w:rPr>
              <w:t xml:space="preserve"> (95% CI)</w:t>
            </w:r>
          </w:p>
          <w:p w14:paraId="6F673AD3" w14:textId="77777777" w:rsidR="0025017D" w:rsidRPr="00092B4B" w:rsidRDefault="0025017D" w:rsidP="008E2091">
            <w:pPr>
              <w:rPr>
                <w:rFonts w:ascii="Times New Roman" w:hAnsi="Times New Roman" w:cs="Times New Roman"/>
                <w:b w:val="0"/>
                <w:bCs w:val="0"/>
                <w:color w:val="FF0000"/>
                <w:lang w:val="en-US"/>
              </w:rPr>
            </w:pPr>
            <w:r w:rsidRPr="00092B4B">
              <w:rPr>
                <w:rFonts w:ascii="Times New Roman" w:hAnsi="Times New Roman" w:cs="Times New Roman"/>
                <w:b w:val="0"/>
                <w:bCs w:val="0"/>
                <w:color w:val="FF0000"/>
                <w:lang w:val="en-US"/>
              </w:rPr>
              <w:t xml:space="preserve">    Unadjusted/adjusted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48A144" w14:textId="77777777" w:rsidR="0025017D" w:rsidRPr="00092B4B" w:rsidRDefault="0025017D" w:rsidP="008E20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FF0000"/>
                <w:lang w:val="en-US"/>
              </w:rPr>
            </w:pPr>
            <w:r w:rsidRPr="00092B4B">
              <w:rPr>
                <w:rFonts w:ascii="Times New Roman" w:eastAsia="Arial" w:hAnsi="Times New Roman" w:cs="Times New Roman"/>
                <w:color w:val="FF0000"/>
                <w:lang w:val="en-US"/>
              </w:rPr>
              <w:t>1.27 [1.21;1.32] / 1.11 [1.06;1</w:t>
            </w:r>
            <w:r w:rsidRPr="00092B4B">
              <w:rPr>
                <w:rFonts w:ascii="Times New Roman" w:eastAsia="Arial" w:hAnsi="Times New Roman" w:cs="Times New Roman"/>
                <w:color w:val="FF0000"/>
              </w:rPr>
              <w:t>.16]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5FAE35" w14:textId="77777777" w:rsidR="0025017D" w:rsidRPr="00092B4B" w:rsidRDefault="0025017D" w:rsidP="008E20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FF0000"/>
              </w:rPr>
            </w:pPr>
            <w:r w:rsidRPr="00092B4B">
              <w:rPr>
                <w:rFonts w:ascii="Times New Roman" w:eastAsia="Arial" w:hAnsi="Times New Roman" w:cs="Times New Roman"/>
                <w:color w:val="FF0000"/>
              </w:rPr>
              <w:t xml:space="preserve">1.00 [.;.] / </w:t>
            </w:r>
          </w:p>
          <w:p w14:paraId="70AAEE6F" w14:textId="77777777" w:rsidR="0025017D" w:rsidRPr="00092B4B" w:rsidRDefault="0025017D" w:rsidP="008E20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FF0000"/>
                <w:lang w:val="en-US"/>
              </w:rPr>
            </w:pPr>
            <w:r w:rsidRPr="00092B4B">
              <w:rPr>
                <w:rFonts w:ascii="Times New Roman" w:eastAsia="Arial" w:hAnsi="Times New Roman" w:cs="Times New Roman"/>
                <w:color w:val="FF0000"/>
              </w:rPr>
              <w:t>1.00 [.;.]</w:t>
            </w: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</w:tcPr>
          <w:p w14:paraId="12522205" w14:textId="77777777" w:rsidR="0025017D" w:rsidRPr="00092B4B" w:rsidRDefault="0025017D" w:rsidP="008E20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FF0000"/>
              </w:rPr>
            </w:pPr>
            <w:r w:rsidRPr="00092B4B">
              <w:rPr>
                <w:rFonts w:ascii="Times New Roman" w:eastAsia="Arial" w:hAnsi="Times New Roman" w:cs="Times New Roman"/>
                <w:color w:val="FF0000"/>
              </w:rPr>
              <w:t xml:space="preserve">0.71 [0.69;0.73] / </w:t>
            </w:r>
          </w:p>
          <w:p w14:paraId="73EFDE73" w14:textId="77777777" w:rsidR="0025017D" w:rsidRPr="00092B4B" w:rsidRDefault="0025017D" w:rsidP="008E20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FF0000"/>
                <w:lang w:val="en-US"/>
              </w:rPr>
            </w:pPr>
            <w:r w:rsidRPr="00092B4B">
              <w:rPr>
                <w:rFonts w:ascii="Times New Roman" w:eastAsia="Arial" w:hAnsi="Times New Roman" w:cs="Times New Roman"/>
                <w:color w:val="FF0000"/>
              </w:rPr>
              <w:t>0.75 [0.73;0.77]</w:t>
            </w:r>
          </w:p>
        </w:tc>
      </w:tr>
      <w:tr w:rsidR="00092B4B" w:rsidRPr="00092B4B" w14:paraId="0840B02B" w14:textId="77777777" w:rsidTr="008E20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left w:val="nil"/>
              <w:right w:val="nil"/>
            </w:tcBorders>
            <w:hideMark/>
          </w:tcPr>
          <w:p w14:paraId="2E9ED4CC" w14:textId="77777777" w:rsidR="0025017D" w:rsidRPr="00092B4B" w:rsidRDefault="0025017D" w:rsidP="008E2091">
            <w:pPr>
              <w:rPr>
                <w:rFonts w:ascii="Times New Roman" w:hAnsi="Times New Roman" w:cs="Times New Roman"/>
                <w:b w:val="0"/>
                <w:bCs w:val="0"/>
                <w:color w:val="FF0000"/>
                <w:lang w:val="en-US"/>
              </w:rPr>
            </w:pPr>
            <w:r w:rsidRPr="00092B4B">
              <w:rPr>
                <w:rFonts w:ascii="Times New Roman" w:hAnsi="Times New Roman" w:cs="Times New Roman"/>
                <w:b w:val="0"/>
                <w:bCs w:val="0"/>
                <w:color w:val="FF0000"/>
                <w:lang w:val="en-US"/>
              </w:rPr>
              <w:t xml:space="preserve">    </w:t>
            </w:r>
            <w:proofErr w:type="spellStart"/>
            <w:r w:rsidRPr="00092B4B">
              <w:rPr>
                <w:rFonts w:ascii="Times New Roman" w:hAnsi="Times New Roman" w:cs="Times New Roman"/>
                <w:b w:val="0"/>
                <w:bCs w:val="0"/>
                <w:color w:val="FF0000"/>
                <w:lang w:val="en-US"/>
              </w:rPr>
              <w:t>subHR</w:t>
            </w:r>
            <w:proofErr w:type="spellEnd"/>
            <w:r w:rsidRPr="00092B4B">
              <w:rPr>
                <w:rFonts w:ascii="Times New Roman" w:hAnsi="Times New Roman" w:cs="Times New Roman"/>
                <w:b w:val="0"/>
                <w:bCs w:val="0"/>
                <w:color w:val="FF0000"/>
                <w:lang w:val="en-US"/>
              </w:rPr>
              <w:t xml:space="preserve"> (95% CI)</w:t>
            </w:r>
          </w:p>
          <w:p w14:paraId="1E56745F" w14:textId="77777777" w:rsidR="0025017D" w:rsidRPr="00092B4B" w:rsidRDefault="0025017D" w:rsidP="008E2091">
            <w:pPr>
              <w:rPr>
                <w:rFonts w:ascii="Times New Roman" w:hAnsi="Times New Roman" w:cs="Times New Roman"/>
                <w:b w:val="0"/>
                <w:bCs w:val="0"/>
                <w:color w:val="FF0000"/>
                <w:lang w:val="en-US"/>
              </w:rPr>
            </w:pPr>
            <w:r w:rsidRPr="00092B4B">
              <w:rPr>
                <w:rFonts w:ascii="Times New Roman" w:hAnsi="Times New Roman" w:cs="Times New Roman"/>
                <w:b w:val="0"/>
                <w:bCs w:val="0"/>
                <w:color w:val="FF0000"/>
                <w:lang w:val="en-US"/>
              </w:rPr>
              <w:t xml:space="preserve">    Unadjusted/adjusted</w:t>
            </w:r>
          </w:p>
        </w:tc>
        <w:tc>
          <w:tcPr>
            <w:tcW w:w="1990" w:type="dxa"/>
            <w:tcBorders>
              <w:left w:val="nil"/>
              <w:right w:val="nil"/>
            </w:tcBorders>
            <w:hideMark/>
          </w:tcPr>
          <w:p w14:paraId="75BB2751" w14:textId="77777777" w:rsidR="0025017D" w:rsidRPr="00092B4B" w:rsidRDefault="0025017D" w:rsidP="008E20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092B4B">
              <w:rPr>
                <w:rFonts w:ascii="Times New Roman" w:eastAsia="Arial" w:hAnsi="Times New Roman" w:cs="Times New Roman"/>
                <w:color w:val="FF0000"/>
                <w:lang w:val="en-US"/>
              </w:rPr>
              <w:t>1.22 [1.17;1.27] / 1.04 [1.00;1.09]</w:t>
            </w:r>
          </w:p>
        </w:tc>
        <w:tc>
          <w:tcPr>
            <w:tcW w:w="2259" w:type="dxa"/>
            <w:tcBorders>
              <w:left w:val="nil"/>
              <w:right w:val="nil"/>
            </w:tcBorders>
            <w:hideMark/>
          </w:tcPr>
          <w:p w14:paraId="27E04138" w14:textId="77777777" w:rsidR="0025017D" w:rsidRPr="00092B4B" w:rsidRDefault="0025017D" w:rsidP="008E20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FF0000"/>
                <w:lang w:val="en-US"/>
              </w:rPr>
            </w:pPr>
            <w:r w:rsidRPr="00092B4B">
              <w:rPr>
                <w:rFonts w:ascii="Times New Roman" w:eastAsia="Arial" w:hAnsi="Times New Roman" w:cs="Times New Roman"/>
                <w:color w:val="FF0000"/>
                <w:lang w:val="en-US"/>
              </w:rPr>
              <w:t xml:space="preserve">1.00 [.;.] / </w:t>
            </w:r>
          </w:p>
          <w:p w14:paraId="6132BF4F" w14:textId="77777777" w:rsidR="0025017D" w:rsidRPr="00092B4B" w:rsidRDefault="0025017D" w:rsidP="008E20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FF0000"/>
                <w:lang w:val="en-US"/>
              </w:rPr>
            </w:pPr>
            <w:r w:rsidRPr="00092B4B">
              <w:rPr>
                <w:rFonts w:ascii="Times New Roman" w:eastAsia="Arial" w:hAnsi="Times New Roman" w:cs="Times New Roman"/>
                <w:color w:val="FF0000"/>
                <w:lang w:val="en-US"/>
              </w:rPr>
              <w:t>1.00 [.;.]</w:t>
            </w:r>
          </w:p>
        </w:tc>
        <w:tc>
          <w:tcPr>
            <w:tcW w:w="2407" w:type="dxa"/>
            <w:tcBorders>
              <w:left w:val="nil"/>
              <w:right w:val="nil"/>
            </w:tcBorders>
          </w:tcPr>
          <w:p w14:paraId="72E21BDA" w14:textId="77777777" w:rsidR="0025017D" w:rsidRPr="00092B4B" w:rsidRDefault="0025017D" w:rsidP="008E20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FF0000"/>
                <w:lang w:val="en-US"/>
              </w:rPr>
            </w:pPr>
            <w:r w:rsidRPr="00092B4B">
              <w:rPr>
                <w:rFonts w:ascii="Times New Roman" w:eastAsia="Arial" w:hAnsi="Times New Roman" w:cs="Times New Roman"/>
                <w:color w:val="FF0000"/>
                <w:lang w:val="en-US"/>
              </w:rPr>
              <w:t>0.74 [0.72;0.76] /</w:t>
            </w:r>
          </w:p>
          <w:p w14:paraId="67537873" w14:textId="77777777" w:rsidR="0025017D" w:rsidRPr="00092B4B" w:rsidRDefault="0025017D" w:rsidP="008E20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FF0000"/>
                <w:lang w:val="en-US"/>
              </w:rPr>
            </w:pPr>
            <w:r w:rsidRPr="00092B4B">
              <w:rPr>
                <w:rFonts w:ascii="Times New Roman" w:hAnsi="Times New Roman" w:cs="Times New Roman"/>
                <w:bCs/>
                <w:color w:val="FF0000"/>
                <w:lang w:val="en-US"/>
              </w:rPr>
              <w:t>0.81 [0.78;0.83]</w:t>
            </w:r>
          </w:p>
        </w:tc>
      </w:tr>
    </w:tbl>
    <w:p w14:paraId="7C4F793B" w14:textId="77777777" w:rsidR="00E224EF" w:rsidRPr="00092B4B" w:rsidRDefault="00E224EF" w:rsidP="00E224EF">
      <w:pPr>
        <w:spacing w:after="0" w:line="240" w:lineRule="auto"/>
        <w:rPr>
          <w:rFonts w:ascii="Times New Roman" w:hAnsi="Times New Roman" w:cs="Times New Roman"/>
          <w:color w:val="FF0000"/>
          <w:lang w:val="en-US"/>
        </w:rPr>
      </w:pPr>
      <w:r w:rsidRPr="00092B4B">
        <w:rPr>
          <w:rFonts w:ascii="Times New Roman" w:hAnsi="Times New Roman" w:cs="Times New Roman"/>
          <w:color w:val="FF0000"/>
          <w:sz w:val="20"/>
          <w:szCs w:val="20"/>
          <w:lang w:val="en-US"/>
        </w:rPr>
        <w:t xml:space="preserve">Abbreviations for Supplemental Table 3: </w:t>
      </w:r>
      <w:proofErr w:type="spellStart"/>
      <w:r w:rsidRPr="00092B4B">
        <w:rPr>
          <w:rFonts w:ascii="Times New Roman" w:hAnsi="Times New Roman" w:cs="Times New Roman"/>
          <w:color w:val="FF0000"/>
          <w:sz w:val="20"/>
          <w:szCs w:val="20"/>
          <w:lang w:val="en-US"/>
        </w:rPr>
        <w:t>csHR</w:t>
      </w:r>
      <w:proofErr w:type="spellEnd"/>
      <w:r w:rsidRPr="00092B4B">
        <w:rPr>
          <w:rFonts w:ascii="Times New Roman" w:hAnsi="Times New Roman" w:cs="Times New Roman"/>
          <w:color w:val="FF0000"/>
          <w:sz w:val="20"/>
          <w:szCs w:val="20"/>
          <w:lang w:val="en-US"/>
        </w:rPr>
        <w:t xml:space="preserve">: Cause-specific hazard ratio; </w:t>
      </w:r>
      <w:proofErr w:type="spellStart"/>
      <w:r w:rsidRPr="00092B4B">
        <w:rPr>
          <w:rFonts w:ascii="Times New Roman" w:hAnsi="Times New Roman" w:cs="Times New Roman"/>
          <w:color w:val="FF0000"/>
          <w:sz w:val="20"/>
          <w:szCs w:val="20"/>
          <w:lang w:val="en-US"/>
        </w:rPr>
        <w:t>subHR</w:t>
      </w:r>
      <w:proofErr w:type="spellEnd"/>
      <w:r w:rsidRPr="00092B4B">
        <w:rPr>
          <w:rFonts w:ascii="Times New Roman" w:hAnsi="Times New Roman" w:cs="Times New Roman"/>
          <w:color w:val="FF0000"/>
          <w:sz w:val="20"/>
          <w:szCs w:val="20"/>
          <w:lang w:val="en-US"/>
        </w:rPr>
        <w:t xml:space="preserve">: </w:t>
      </w:r>
      <w:proofErr w:type="spellStart"/>
      <w:r w:rsidRPr="00092B4B">
        <w:rPr>
          <w:rFonts w:ascii="Times New Roman" w:hAnsi="Times New Roman" w:cs="Times New Roman"/>
          <w:color w:val="FF0000"/>
          <w:sz w:val="20"/>
          <w:szCs w:val="20"/>
          <w:lang w:val="en-US"/>
        </w:rPr>
        <w:t>Subdistribuion</w:t>
      </w:r>
      <w:proofErr w:type="spellEnd"/>
      <w:r w:rsidRPr="00092B4B">
        <w:rPr>
          <w:rFonts w:ascii="Times New Roman" w:hAnsi="Times New Roman" w:cs="Times New Roman"/>
          <w:color w:val="FF0000"/>
          <w:sz w:val="20"/>
          <w:szCs w:val="20"/>
          <w:lang w:val="en-US"/>
        </w:rPr>
        <w:t xml:space="preserve"> hazard ratio</w:t>
      </w:r>
    </w:p>
    <w:p w14:paraId="0FEAC7D8" w14:textId="77777777" w:rsidR="00E224EF" w:rsidRPr="00092B4B" w:rsidRDefault="00E224EF" w:rsidP="00E224EF">
      <w:pPr>
        <w:spacing w:after="0" w:line="480" w:lineRule="auto"/>
        <w:rPr>
          <w:rFonts w:ascii="Times New Roman" w:hAnsi="Times New Roman" w:cs="Times New Roman"/>
          <w:b/>
          <w:color w:val="FF0000"/>
          <w:lang w:val="en-US"/>
        </w:rPr>
      </w:pPr>
    </w:p>
    <w:p w14:paraId="3D01633D" w14:textId="77777777" w:rsidR="00E224EF" w:rsidRPr="00092B4B" w:rsidRDefault="00E224EF" w:rsidP="00E224EF">
      <w:pPr>
        <w:rPr>
          <w:rFonts w:ascii="Times New Roman" w:hAnsi="Times New Roman" w:cs="Times New Roman"/>
          <w:b/>
          <w:color w:val="FF0000"/>
          <w:lang w:val="en-US"/>
        </w:rPr>
      </w:pPr>
      <w:r w:rsidRPr="00092B4B">
        <w:rPr>
          <w:rFonts w:ascii="Times New Roman" w:hAnsi="Times New Roman" w:cs="Times New Roman"/>
          <w:b/>
          <w:color w:val="FF0000"/>
          <w:lang w:val="en-US"/>
        </w:rPr>
        <w:br w:type="page"/>
      </w:r>
    </w:p>
    <w:p w14:paraId="7948F6B8" w14:textId="02563531" w:rsidR="00E224EF" w:rsidRPr="00092B4B" w:rsidRDefault="00E224EF" w:rsidP="00E224EF">
      <w:pPr>
        <w:spacing w:after="0" w:line="480" w:lineRule="auto"/>
        <w:rPr>
          <w:rFonts w:ascii="Times New Roman" w:hAnsi="Times New Roman" w:cs="Times New Roman"/>
          <w:b/>
          <w:color w:val="FF0000"/>
          <w:lang w:val="en-US"/>
        </w:rPr>
      </w:pPr>
      <w:r w:rsidRPr="00092B4B">
        <w:rPr>
          <w:rFonts w:ascii="Times New Roman" w:hAnsi="Times New Roman" w:cs="Times New Roman"/>
          <w:b/>
          <w:color w:val="FF0000"/>
          <w:lang w:val="en-US"/>
        </w:rPr>
        <w:lastRenderedPageBreak/>
        <w:t>Supplemental Table 4.</w:t>
      </w:r>
      <w:r w:rsidRPr="00092B4B">
        <w:rPr>
          <w:rFonts w:ascii="Times New Roman" w:hAnsi="Times New Roman" w:cs="Times New Roman"/>
          <w:color w:val="FF0000"/>
          <w:lang w:val="en-US"/>
        </w:rPr>
        <w:t xml:space="preserve"> Risk of venous cardiovascular disease </w:t>
      </w:r>
      <w:r w:rsidRPr="00092B4B">
        <w:rPr>
          <w:rFonts w:ascii="Times New Roman" w:hAnsi="Times New Roman" w:cs="Times New Roman"/>
          <w:bCs/>
          <w:color w:val="FF0000"/>
          <w:lang w:val="en-US"/>
        </w:rPr>
        <w:t>in a study of cardiovascular disease risk among persons with an elevated Hemolysis Index (HI</w:t>
      </w:r>
      <w:r w:rsidRPr="00092B4B">
        <w:rPr>
          <w:rFonts w:ascii="Times New Roman" w:hAnsi="Times New Roman" w:cs="Times New Roman"/>
          <w:bCs/>
          <w:color w:val="FF0000"/>
          <w:vertAlign w:val="superscript"/>
          <w:lang w:val="en-US"/>
        </w:rPr>
        <w:t>+</w:t>
      </w:r>
      <w:r w:rsidRPr="00092B4B">
        <w:rPr>
          <w:rFonts w:ascii="Times New Roman" w:hAnsi="Times New Roman" w:cs="Times New Roman"/>
          <w:bCs/>
          <w:color w:val="FF0000"/>
          <w:lang w:val="en-US"/>
        </w:rPr>
        <w:t>) in blood sa</w:t>
      </w:r>
      <w:r w:rsidRPr="00092B4B">
        <w:rPr>
          <w:rFonts w:ascii="Times New Roman" w:hAnsi="Times New Roman" w:cs="Times New Roman"/>
          <w:color w:val="FF0000"/>
          <w:lang w:val="en-US"/>
        </w:rPr>
        <w:t>mples analyzed on chemistry equipment</w:t>
      </w:r>
      <w:r w:rsidRPr="00092B4B">
        <w:rPr>
          <w:rFonts w:ascii="Times New Roman" w:hAnsi="Times New Roman" w:cs="Times New Roman"/>
          <w:bCs/>
          <w:color w:val="FF0000"/>
          <w:lang w:val="en-US"/>
        </w:rPr>
        <w:t xml:space="preserve"> and age-sex matched comparators subjected to blood sampling and from the general population.</w:t>
      </w:r>
    </w:p>
    <w:tbl>
      <w:tblPr>
        <w:tblStyle w:val="Almindeligtabel2"/>
        <w:tblpPr w:leftFromText="141" w:rightFromText="141" w:vertAnchor="text" w:horzAnchor="margin" w:tblpY="184"/>
        <w:tblW w:w="0" w:type="auto"/>
        <w:tblInd w:w="0" w:type="dxa"/>
        <w:tblLook w:val="04A0" w:firstRow="1" w:lastRow="0" w:firstColumn="1" w:lastColumn="0" w:noHBand="0" w:noVBand="1"/>
      </w:tblPr>
      <w:tblGrid>
        <w:gridCol w:w="2972"/>
        <w:gridCol w:w="1990"/>
        <w:gridCol w:w="2259"/>
        <w:gridCol w:w="2407"/>
      </w:tblGrid>
      <w:tr w:rsidR="00092B4B" w:rsidRPr="00587DD9" w14:paraId="42F6983F" w14:textId="77777777" w:rsidTr="008E20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top w:val="single" w:sz="4" w:space="0" w:color="7F7F7F" w:themeColor="text1" w:themeTint="80"/>
              <w:left w:val="nil"/>
              <w:right w:val="nil"/>
            </w:tcBorders>
          </w:tcPr>
          <w:p w14:paraId="447986BB" w14:textId="77777777" w:rsidR="0025017D" w:rsidRPr="00092B4B" w:rsidRDefault="0025017D" w:rsidP="008E2091">
            <w:pPr>
              <w:rPr>
                <w:rFonts w:ascii="Times New Roman" w:hAnsi="Times New Roman" w:cs="Times New Roman"/>
                <w:bCs w:val="0"/>
                <w:color w:val="FF0000"/>
                <w:lang w:val="en-US"/>
              </w:rPr>
            </w:pPr>
          </w:p>
        </w:tc>
        <w:tc>
          <w:tcPr>
            <w:tcW w:w="1990" w:type="dxa"/>
            <w:tcBorders>
              <w:top w:val="single" w:sz="4" w:space="0" w:color="7F7F7F" w:themeColor="text1" w:themeTint="80"/>
              <w:left w:val="nil"/>
              <w:right w:val="nil"/>
            </w:tcBorders>
          </w:tcPr>
          <w:p w14:paraId="05329EEF" w14:textId="77777777" w:rsidR="0025017D" w:rsidRPr="00092B4B" w:rsidRDefault="0025017D" w:rsidP="008E20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092B4B">
              <w:rPr>
                <w:rFonts w:ascii="Times New Roman" w:hAnsi="Times New Roman" w:cs="Times New Roman"/>
                <w:color w:val="FF0000"/>
                <w:lang w:val="en-US"/>
              </w:rPr>
              <w:t>HI</w:t>
            </w:r>
            <w:r w:rsidRPr="00092B4B">
              <w:rPr>
                <w:rFonts w:ascii="Times New Roman" w:hAnsi="Times New Roman" w:cs="Times New Roman"/>
                <w:color w:val="FF0000"/>
                <w:vertAlign w:val="superscript"/>
                <w:lang w:val="en-US"/>
              </w:rPr>
              <w:t>+</w:t>
            </w:r>
            <w:r w:rsidRPr="00092B4B">
              <w:rPr>
                <w:rFonts w:ascii="Times New Roman" w:hAnsi="Times New Roman" w:cs="Times New Roman"/>
                <w:color w:val="FF0000"/>
                <w:lang w:val="en-US"/>
              </w:rPr>
              <w:t xml:space="preserve"> cohort</w:t>
            </w:r>
          </w:p>
          <w:p w14:paraId="0207F8FD" w14:textId="77777777" w:rsidR="0025017D" w:rsidRPr="00092B4B" w:rsidRDefault="0025017D" w:rsidP="008E20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/>
                <w:color w:val="FF0000"/>
                <w:lang w:val="en-US"/>
              </w:rPr>
            </w:pPr>
          </w:p>
          <w:p w14:paraId="06E7C44D" w14:textId="77777777" w:rsidR="0025017D" w:rsidRPr="00092B4B" w:rsidRDefault="0025017D" w:rsidP="008E20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092B4B">
              <w:rPr>
                <w:rFonts w:ascii="Times New Roman" w:hAnsi="Times New Roman" w:cs="Times New Roman"/>
                <w:color w:val="FF0000"/>
                <w:lang w:val="en-US"/>
              </w:rPr>
              <w:t>n = 43,102</w:t>
            </w:r>
          </w:p>
        </w:tc>
        <w:tc>
          <w:tcPr>
            <w:tcW w:w="2259" w:type="dxa"/>
            <w:tcBorders>
              <w:top w:val="single" w:sz="4" w:space="0" w:color="7F7F7F" w:themeColor="text1" w:themeTint="80"/>
              <w:left w:val="nil"/>
              <w:right w:val="nil"/>
            </w:tcBorders>
            <w:hideMark/>
          </w:tcPr>
          <w:p w14:paraId="04626EE8" w14:textId="77777777" w:rsidR="0025017D" w:rsidRPr="00092B4B" w:rsidRDefault="0025017D" w:rsidP="008E20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092B4B">
              <w:rPr>
                <w:rFonts w:ascii="Times New Roman" w:hAnsi="Times New Roman" w:cs="Times New Roman"/>
                <w:color w:val="FF0000"/>
                <w:lang w:val="en-US"/>
              </w:rPr>
              <w:t>Blood sample comparator cohort</w:t>
            </w:r>
          </w:p>
          <w:p w14:paraId="4F4575D7" w14:textId="77777777" w:rsidR="0025017D" w:rsidRPr="00092B4B" w:rsidRDefault="0025017D" w:rsidP="008E20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092B4B">
              <w:rPr>
                <w:rFonts w:ascii="Times New Roman" w:hAnsi="Times New Roman" w:cs="Times New Roman"/>
                <w:color w:val="FF0000"/>
                <w:lang w:val="en-US"/>
              </w:rPr>
              <w:t>n = 186,544</w:t>
            </w:r>
          </w:p>
        </w:tc>
        <w:tc>
          <w:tcPr>
            <w:tcW w:w="2407" w:type="dxa"/>
            <w:tcBorders>
              <w:top w:val="single" w:sz="4" w:space="0" w:color="7F7F7F" w:themeColor="text1" w:themeTint="80"/>
              <w:left w:val="nil"/>
              <w:right w:val="nil"/>
            </w:tcBorders>
            <w:hideMark/>
          </w:tcPr>
          <w:p w14:paraId="36C69333" w14:textId="77777777" w:rsidR="0025017D" w:rsidRPr="00092B4B" w:rsidRDefault="0025017D" w:rsidP="008E20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092B4B">
              <w:rPr>
                <w:rFonts w:ascii="Times New Roman" w:hAnsi="Times New Roman" w:cs="Times New Roman"/>
                <w:color w:val="FF0000"/>
                <w:lang w:val="en-US"/>
              </w:rPr>
              <w:t>General population comparator cohort</w:t>
            </w:r>
          </w:p>
          <w:p w14:paraId="7B09D328" w14:textId="77777777" w:rsidR="0025017D" w:rsidRPr="00092B4B" w:rsidRDefault="0025017D" w:rsidP="008E20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092B4B">
              <w:rPr>
                <w:rFonts w:ascii="Times New Roman" w:hAnsi="Times New Roman" w:cs="Times New Roman"/>
                <w:color w:val="FF0000"/>
                <w:lang w:val="en-US"/>
              </w:rPr>
              <w:t>n = 385,040</w:t>
            </w:r>
          </w:p>
        </w:tc>
      </w:tr>
      <w:tr w:rsidR="00092B4B" w:rsidRPr="00092B4B" w14:paraId="331F78B7" w14:textId="77777777" w:rsidTr="008E20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left w:val="nil"/>
              <w:right w:val="nil"/>
            </w:tcBorders>
            <w:hideMark/>
          </w:tcPr>
          <w:p w14:paraId="093B8653" w14:textId="77777777" w:rsidR="0025017D" w:rsidRPr="00092B4B" w:rsidRDefault="0025017D" w:rsidP="008E2091">
            <w:pPr>
              <w:rPr>
                <w:rFonts w:ascii="Times New Roman" w:hAnsi="Times New Roman" w:cs="Times New Roman"/>
                <w:bCs w:val="0"/>
                <w:color w:val="FF0000"/>
                <w:lang w:val="en-US"/>
              </w:rPr>
            </w:pPr>
            <w:r w:rsidRPr="00092B4B">
              <w:rPr>
                <w:rFonts w:ascii="Times New Roman" w:hAnsi="Times New Roman" w:cs="Times New Roman"/>
                <w:bCs w:val="0"/>
                <w:color w:val="FF0000"/>
                <w:lang w:val="en-US"/>
              </w:rPr>
              <w:t>Numbers with venous cardiovascular disease</w:t>
            </w:r>
          </w:p>
        </w:tc>
        <w:tc>
          <w:tcPr>
            <w:tcW w:w="1990" w:type="dxa"/>
            <w:tcBorders>
              <w:left w:val="nil"/>
              <w:right w:val="nil"/>
            </w:tcBorders>
          </w:tcPr>
          <w:p w14:paraId="4B9CE509" w14:textId="77777777" w:rsidR="0025017D" w:rsidRPr="00092B4B" w:rsidRDefault="0025017D" w:rsidP="008E20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FF0000"/>
                <w:lang w:val="en-US"/>
              </w:rPr>
            </w:pPr>
          </w:p>
          <w:p w14:paraId="5D0B5DAA" w14:textId="77777777" w:rsidR="0025017D" w:rsidRPr="00092B4B" w:rsidRDefault="0025017D" w:rsidP="008E20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FF0000"/>
                <w:lang w:val="en-US"/>
              </w:rPr>
            </w:pPr>
            <w:r w:rsidRPr="00092B4B">
              <w:rPr>
                <w:rFonts w:ascii="Times New Roman" w:hAnsi="Times New Roman" w:cs="Times New Roman"/>
                <w:bCs/>
                <w:color w:val="FF0000"/>
                <w:lang w:val="en-US"/>
              </w:rPr>
              <w:t>967</w:t>
            </w:r>
          </w:p>
        </w:tc>
        <w:tc>
          <w:tcPr>
            <w:tcW w:w="2259" w:type="dxa"/>
            <w:tcBorders>
              <w:left w:val="nil"/>
              <w:right w:val="nil"/>
            </w:tcBorders>
          </w:tcPr>
          <w:p w14:paraId="181522F8" w14:textId="77777777" w:rsidR="0025017D" w:rsidRPr="00092B4B" w:rsidRDefault="0025017D" w:rsidP="008E20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FF0000"/>
                <w:lang w:val="en-US"/>
              </w:rPr>
            </w:pPr>
          </w:p>
          <w:p w14:paraId="7DEB4042" w14:textId="77777777" w:rsidR="0025017D" w:rsidRPr="00092B4B" w:rsidRDefault="0025017D" w:rsidP="008E20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FF0000"/>
                <w:lang w:val="en-US"/>
              </w:rPr>
            </w:pPr>
            <w:r w:rsidRPr="00092B4B">
              <w:rPr>
                <w:rFonts w:ascii="Times New Roman" w:hAnsi="Times New Roman" w:cs="Times New Roman"/>
                <w:bCs/>
                <w:color w:val="FF0000"/>
                <w:lang w:val="en-US"/>
              </w:rPr>
              <w:t>2.924</w:t>
            </w:r>
          </w:p>
        </w:tc>
        <w:tc>
          <w:tcPr>
            <w:tcW w:w="2407" w:type="dxa"/>
            <w:tcBorders>
              <w:left w:val="nil"/>
              <w:right w:val="nil"/>
            </w:tcBorders>
          </w:tcPr>
          <w:p w14:paraId="450D1EB6" w14:textId="77777777" w:rsidR="0025017D" w:rsidRPr="00092B4B" w:rsidRDefault="0025017D" w:rsidP="008E20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FF0000"/>
                <w:lang w:val="en-US"/>
              </w:rPr>
            </w:pPr>
          </w:p>
          <w:p w14:paraId="235FF3FA" w14:textId="77777777" w:rsidR="0025017D" w:rsidRPr="00092B4B" w:rsidRDefault="0025017D" w:rsidP="008E20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FF0000"/>
                <w:lang w:val="en-US"/>
              </w:rPr>
            </w:pPr>
            <w:r w:rsidRPr="00092B4B">
              <w:rPr>
                <w:rFonts w:ascii="Times New Roman" w:hAnsi="Times New Roman" w:cs="Times New Roman"/>
                <w:bCs/>
                <w:color w:val="FF0000"/>
                <w:lang w:val="en-US"/>
              </w:rPr>
              <w:t>4.755</w:t>
            </w:r>
          </w:p>
        </w:tc>
      </w:tr>
      <w:tr w:rsidR="00092B4B" w:rsidRPr="00092B4B" w14:paraId="15DF881B" w14:textId="77777777" w:rsidTr="008E20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66D57A" w14:textId="77777777" w:rsidR="0025017D" w:rsidRPr="00092B4B" w:rsidRDefault="0025017D" w:rsidP="008E2091">
            <w:pPr>
              <w:rPr>
                <w:rFonts w:ascii="Times New Roman" w:hAnsi="Times New Roman" w:cs="Times New Roman"/>
                <w:bCs w:val="0"/>
                <w:color w:val="FF0000"/>
                <w:lang w:val="en-US"/>
              </w:rPr>
            </w:pPr>
            <w:r w:rsidRPr="00092B4B">
              <w:rPr>
                <w:rFonts w:ascii="Times New Roman" w:hAnsi="Times New Roman" w:cs="Times New Roman"/>
                <w:bCs w:val="0"/>
                <w:color w:val="FF0000"/>
                <w:lang w:val="en-US"/>
              </w:rPr>
              <w:t>Cumulative incidence (%)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591890B8" w14:textId="77777777" w:rsidR="0025017D" w:rsidRPr="00092B4B" w:rsidRDefault="0025017D" w:rsidP="008E20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FF0000"/>
                <w:lang w:val="en-US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p w14:paraId="1E74D629" w14:textId="77777777" w:rsidR="0025017D" w:rsidRPr="00092B4B" w:rsidRDefault="0025017D" w:rsidP="008E20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FF0000"/>
                <w:lang w:val="en-US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</w:tcPr>
          <w:p w14:paraId="0348AB47" w14:textId="77777777" w:rsidR="0025017D" w:rsidRPr="00092B4B" w:rsidRDefault="0025017D" w:rsidP="008E20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FF0000"/>
                <w:lang w:val="en-US"/>
              </w:rPr>
            </w:pPr>
          </w:p>
        </w:tc>
      </w:tr>
      <w:tr w:rsidR="00092B4B" w:rsidRPr="00092B4B" w14:paraId="639380DD" w14:textId="77777777" w:rsidTr="008E20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left w:val="nil"/>
              <w:right w:val="nil"/>
            </w:tcBorders>
            <w:hideMark/>
          </w:tcPr>
          <w:p w14:paraId="3B7527F6" w14:textId="77777777" w:rsidR="0025017D" w:rsidRPr="00092B4B" w:rsidRDefault="0025017D" w:rsidP="008E2091">
            <w:pPr>
              <w:rPr>
                <w:rFonts w:ascii="Times New Roman" w:hAnsi="Times New Roman" w:cs="Times New Roman"/>
                <w:bCs w:val="0"/>
                <w:color w:val="FF0000"/>
                <w:lang w:val="en-US"/>
              </w:rPr>
            </w:pPr>
            <w:r w:rsidRPr="00092B4B">
              <w:rPr>
                <w:rFonts w:ascii="Times New Roman" w:hAnsi="Times New Roman" w:cs="Times New Roman"/>
                <w:b w:val="0"/>
                <w:bCs w:val="0"/>
                <w:color w:val="FF0000"/>
                <w:lang w:val="en-US"/>
              </w:rPr>
              <w:t xml:space="preserve">    1 year</w:t>
            </w:r>
          </w:p>
        </w:tc>
        <w:tc>
          <w:tcPr>
            <w:tcW w:w="1990" w:type="dxa"/>
            <w:tcBorders>
              <w:left w:val="nil"/>
              <w:right w:val="nil"/>
            </w:tcBorders>
            <w:hideMark/>
          </w:tcPr>
          <w:p w14:paraId="188AE308" w14:textId="77777777" w:rsidR="0025017D" w:rsidRPr="00092B4B" w:rsidRDefault="0025017D" w:rsidP="008E20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FF0000"/>
                <w:lang w:val="en-US"/>
              </w:rPr>
            </w:pPr>
            <w:r w:rsidRPr="00092B4B">
              <w:rPr>
                <w:rFonts w:ascii="Times New Roman" w:hAnsi="Times New Roman" w:cs="Times New Roman"/>
                <w:bCs/>
                <w:color w:val="FF0000"/>
                <w:lang w:val="en-US"/>
              </w:rPr>
              <w:t>0.93 [0.85;1.03]</w:t>
            </w:r>
          </w:p>
        </w:tc>
        <w:tc>
          <w:tcPr>
            <w:tcW w:w="2259" w:type="dxa"/>
            <w:tcBorders>
              <w:left w:val="nil"/>
              <w:right w:val="nil"/>
            </w:tcBorders>
            <w:hideMark/>
          </w:tcPr>
          <w:p w14:paraId="23347B81" w14:textId="77777777" w:rsidR="0025017D" w:rsidRPr="00092B4B" w:rsidRDefault="0025017D" w:rsidP="008E20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FF0000"/>
                <w:lang w:val="en-US"/>
              </w:rPr>
            </w:pPr>
            <w:r w:rsidRPr="00092B4B">
              <w:rPr>
                <w:rFonts w:ascii="Times New Roman" w:hAnsi="Times New Roman" w:cs="Times New Roman"/>
                <w:bCs/>
                <w:color w:val="FF0000"/>
                <w:lang w:val="en-US"/>
              </w:rPr>
              <w:t>0.81 [0.77;0.86]</w:t>
            </w:r>
          </w:p>
        </w:tc>
        <w:tc>
          <w:tcPr>
            <w:tcW w:w="2407" w:type="dxa"/>
            <w:tcBorders>
              <w:left w:val="nil"/>
              <w:right w:val="nil"/>
            </w:tcBorders>
            <w:hideMark/>
          </w:tcPr>
          <w:p w14:paraId="2F72D649" w14:textId="77777777" w:rsidR="0025017D" w:rsidRPr="00092B4B" w:rsidRDefault="0025017D" w:rsidP="008E20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FF0000"/>
                <w:lang w:val="en-US"/>
              </w:rPr>
            </w:pPr>
            <w:r w:rsidRPr="00092B4B">
              <w:rPr>
                <w:rFonts w:ascii="Times New Roman" w:hAnsi="Times New Roman" w:cs="Times New Roman"/>
                <w:bCs/>
                <w:color w:val="FF0000"/>
                <w:lang w:val="en-US"/>
              </w:rPr>
              <w:t>0.31 [0.29;0.32]</w:t>
            </w:r>
          </w:p>
        </w:tc>
      </w:tr>
      <w:tr w:rsidR="00092B4B" w:rsidRPr="00092B4B" w14:paraId="27AA9F9C" w14:textId="77777777" w:rsidTr="008E20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C39007" w14:textId="77777777" w:rsidR="0025017D" w:rsidRPr="00092B4B" w:rsidRDefault="0025017D" w:rsidP="008E2091">
            <w:pPr>
              <w:rPr>
                <w:rFonts w:ascii="Times New Roman" w:hAnsi="Times New Roman" w:cs="Times New Roman"/>
                <w:b w:val="0"/>
                <w:bCs w:val="0"/>
                <w:color w:val="FF0000"/>
                <w:lang w:val="en-US"/>
              </w:rPr>
            </w:pPr>
            <w:r w:rsidRPr="00092B4B">
              <w:rPr>
                <w:rFonts w:ascii="Times New Roman" w:hAnsi="Times New Roman" w:cs="Times New Roman"/>
                <w:b w:val="0"/>
                <w:bCs w:val="0"/>
                <w:color w:val="FF0000"/>
                <w:lang w:val="en-US"/>
              </w:rPr>
              <w:t xml:space="preserve">    5 years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792C0A" w14:textId="77777777" w:rsidR="0025017D" w:rsidRPr="00092B4B" w:rsidRDefault="0025017D" w:rsidP="008E20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FF0000"/>
                <w:lang w:val="en-US"/>
              </w:rPr>
            </w:pPr>
            <w:r w:rsidRPr="00092B4B">
              <w:rPr>
                <w:rFonts w:ascii="Times New Roman" w:hAnsi="Times New Roman" w:cs="Times New Roman"/>
                <w:bCs/>
                <w:color w:val="FF0000"/>
                <w:lang w:val="en-US"/>
              </w:rPr>
              <w:t>2.59 [2.42;2.77]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9B711E" w14:textId="77777777" w:rsidR="0025017D" w:rsidRPr="00092B4B" w:rsidRDefault="0025017D" w:rsidP="008E20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FF0000"/>
                <w:lang w:val="en-US"/>
              </w:rPr>
            </w:pPr>
            <w:r w:rsidRPr="00092B4B">
              <w:rPr>
                <w:rFonts w:ascii="Times New Roman" w:hAnsi="Times New Roman" w:cs="Times New Roman"/>
                <w:bCs/>
                <w:color w:val="FF0000"/>
                <w:lang w:val="en-US"/>
              </w:rPr>
              <w:t>2.09 [2.01;2.17]</w:t>
            </w: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4F84E9" w14:textId="77777777" w:rsidR="0025017D" w:rsidRPr="00092B4B" w:rsidRDefault="0025017D" w:rsidP="008E20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FF0000"/>
                <w:lang w:val="en-US"/>
              </w:rPr>
            </w:pPr>
            <w:r w:rsidRPr="00092B4B">
              <w:rPr>
                <w:rFonts w:ascii="Times New Roman" w:hAnsi="Times New Roman" w:cs="Times New Roman"/>
                <w:bCs/>
                <w:color w:val="FF0000"/>
                <w:lang w:val="en-US"/>
              </w:rPr>
              <w:t>1.50 [1.45;1.54]</w:t>
            </w:r>
          </w:p>
        </w:tc>
      </w:tr>
      <w:tr w:rsidR="00092B4B" w:rsidRPr="00587DD9" w14:paraId="718D0ADC" w14:textId="77777777" w:rsidTr="008E20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left w:val="nil"/>
              <w:right w:val="nil"/>
            </w:tcBorders>
            <w:hideMark/>
          </w:tcPr>
          <w:p w14:paraId="57B9E9A7" w14:textId="77777777" w:rsidR="0025017D" w:rsidRPr="00092B4B" w:rsidRDefault="0025017D" w:rsidP="008E2091">
            <w:pPr>
              <w:rPr>
                <w:rFonts w:ascii="Times New Roman" w:hAnsi="Times New Roman" w:cs="Times New Roman"/>
                <w:b w:val="0"/>
                <w:color w:val="FF0000"/>
                <w:lang w:val="en-US"/>
              </w:rPr>
            </w:pPr>
            <w:r w:rsidRPr="00092B4B">
              <w:rPr>
                <w:rFonts w:ascii="Times New Roman" w:hAnsi="Times New Roman" w:cs="Times New Roman"/>
                <w:bCs w:val="0"/>
                <w:color w:val="FF0000"/>
                <w:lang w:val="en-US"/>
              </w:rPr>
              <w:t>Cause-specific hazard ratio and hazard ratio</w:t>
            </w:r>
          </w:p>
        </w:tc>
        <w:tc>
          <w:tcPr>
            <w:tcW w:w="1990" w:type="dxa"/>
            <w:tcBorders>
              <w:left w:val="nil"/>
              <w:right w:val="nil"/>
            </w:tcBorders>
          </w:tcPr>
          <w:p w14:paraId="12459E89" w14:textId="77777777" w:rsidR="0025017D" w:rsidRPr="00092B4B" w:rsidRDefault="0025017D" w:rsidP="008E20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FF0000"/>
                <w:lang w:val="en-US"/>
              </w:rPr>
            </w:pPr>
          </w:p>
        </w:tc>
        <w:tc>
          <w:tcPr>
            <w:tcW w:w="2259" w:type="dxa"/>
            <w:tcBorders>
              <w:left w:val="nil"/>
              <w:right w:val="nil"/>
            </w:tcBorders>
          </w:tcPr>
          <w:p w14:paraId="13DFB2B5" w14:textId="77777777" w:rsidR="0025017D" w:rsidRPr="00092B4B" w:rsidRDefault="0025017D" w:rsidP="008E20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FF0000"/>
                <w:lang w:val="en-US"/>
              </w:rPr>
            </w:pPr>
          </w:p>
        </w:tc>
        <w:tc>
          <w:tcPr>
            <w:tcW w:w="2407" w:type="dxa"/>
            <w:tcBorders>
              <w:left w:val="nil"/>
              <w:right w:val="nil"/>
            </w:tcBorders>
          </w:tcPr>
          <w:p w14:paraId="07D7816E" w14:textId="77777777" w:rsidR="0025017D" w:rsidRPr="00092B4B" w:rsidRDefault="0025017D" w:rsidP="008E20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FF0000"/>
                <w:lang w:val="en-US"/>
              </w:rPr>
            </w:pPr>
          </w:p>
        </w:tc>
      </w:tr>
      <w:tr w:rsidR="00092B4B" w:rsidRPr="00092B4B" w14:paraId="3BF04D77" w14:textId="77777777" w:rsidTr="008E20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E69913" w14:textId="77777777" w:rsidR="0025017D" w:rsidRPr="00092B4B" w:rsidRDefault="0025017D" w:rsidP="008E2091">
            <w:pPr>
              <w:rPr>
                <w:rFonts w:ascii="Times New Roman" w:hAnsi="Times New Roman" w:cs="Times New Roman"/>
                <w:b w:val="0"/>
                <w:bCs w:val="0"/>
                <w:color w:val="FF0000"/>
                <w:lang w:val="en-US"/>
              </w:rPr>
            </w:pPr>
            <w:r w:rsidRPr="00092B4B">
              <w:rPr>
                <w:rFonts w:ascii="Times New Roman" w:hAnsi="Times New Roman" w:cs="Times New Roman"/>
                <w:b w:val="0"/>
                <w:bCs w:val="0"/>
                <w:color w:val="FF0000"/>
                <w:lang w:val="en-US"/>
              </w:rPr>
              <w:t xml:space="preserve">    </w:t>
            </w:r>
            <w:proofErr w:type="spellStart"/>
            <w:r w:rsidRPr="00092B4B">
              <w:rPr>
                <w:rFonts w:ascii="Times New Roman" w:hAnsi="Times New Roman" w:cs="Times New Roman"/>
                <w:b w:val="0"/>
                <w:bCs w:val="0"/>
                <w:color w:val="FF0000"/>
                <w:lang w:val="en-US"/>
              </w:rPr>
              <w:t>csHR</w:t>
            </w:r>
            <w:proofErr w:type="spellEnd"/>
            <w:r w:rsidRPr="00092B4B">
              <w:rPr>
                <w:rFonts w:ascii="Times New Roman" w:hAnsi="Times New Roman" w:cs="Times New Roman"/>
                <w:b w:val="0"/>
                <w:bCs w:val="0"/>
                <w:color w:val="FF0000"/>
                <w:lang w:val="en-US"/>
              </w:rPr>
              <w:t xml:space="preserve"> (95% CI)</w:t>
            </w:r>
          </w:p>
          <w:p w14:paraId="0B8B5130" w14:textId="77777777" w:rsidR="0025017D" w:rsidRPr="00092B4B" w:rsidRDefault="0025017D" w:rsidP="008E2091">
            <w:pPr>
              <w:rPr>
                <w:rFonts w:ascii="Times New Roman" w:hAnsi="Times New Roman" w:cs="Times New Roman"/>
                <w:b w:val="0"/>
                <w:bCs w:val="0"/>
                <w:color w:val="FF0000"/>
                <w:lang w:val="en-US"/>
              </w:rPr>
            </w:pPr>
            <w:r w:rsidRPr="00092B4B">
              <w:rPr>
                <w:rFonts w:ascii="Times New Roman" w:hAnsi="Times New Roman" w:cs="Times New Roman"/>
                <w:b w:val="0"/>
                <w:bCs w:val="0"/>
                <w:color w:val="FF0000"/>
                <w:lang w:val="en-US"/>
              </w:rPr>
              <w:t xml:space="preserve">    Unadjusted/adjusted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B64566" w14:textId="77777777" w:rsidR="0025017D" w:rsidRPr="00092B4B" w:rsidRDefault="0025017D" w:rsidP="008E20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FF0000"/>
                <w:lang w:val="en-US"/>
              </w:rPr>
            </w:pPr>
            <w:r w:rsidRPr="00092B4B">
              <w:rPr>
                <w:rFonts w:ascii="Times New Roman" w:eastAsia="Arial" w:hAnsi="Times New Roman" w:cs="Times New Roman"/>
                <w:color w:val="FF0000"/>
                <w:lang w:val="en-US"/>
              </w:rPr>
              <w:t>1.26 [1.17;1.35] / 1.15 [1.07;1.</w:t>
            </w:r>
            <w:r w:rsidRPr="00092B4B">
              <w:rPr>
                <w:rFonts w:ascii="Times New Roman" w:eastAsia="Arial" w:hAnsi="Times New Roman" w:cs="Times New Roman"/>
                <w:color w:val="FF0000"/>
              </w:rPr>
              <w:t>24]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914547" w14:textId="77777777" w:rsidR="0025017D" w:rsidRPr="00092B4B" w:rsidRDefault="0025017D" w:rsidP="008E20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FF0000"/>
              </w:rPr>
            </w:pPr>
            <w:r w:rsidRPr="00092B4B">
              <w:rPr>
                <w:rFonts w:ascii="Times New Roman" w:eastAsia="Arial" w:hAnsi="Times New Roman" w:cs="Times New Roman"/>
                <w:color w:val="FF0000"/>
              </w:rPr>
              <w:t xml:space="preserve">1.00 [.;.] / </w:t>
            </w:r>
          </w:p>
          <w:p w14:paraId="091B8BF0" w14:textId="77777777" w:rsidR="0025017D" w:rsidRPr="00092B4B" w:rsidRDefault="0025017D" w:rsidP="008E20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FF0000"/>
                <w:lang w:val="en-US"/>
              </w:rPr>
            </w:pPr>
            <w:r w:rsidRPr="00092B4B">
              <w:rPr>
                <w:rFonts w:ascii="Times New Roman" w:eastAsia="Arial" w:hAnsi="Times New Roman" w:cs="Times New Roman"/>
                <w:color w:val="FF0000"/>
              </w:rPr>
              <w:t>1.00 [.;.]</w:t>
            </w: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</w:tcPr>
          <w:p w14:paraId="00D4332F" w14:textId="77777777" w:rsidR="0025017D" w:rsidRPr="00092B4B" w:rsidRDefault="0025017D" w:rsidP="008E20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FF0000"/>
              </w:rPr>
            </w:pPr>
            <w:r w:rsidRPr="00092B4B">
              <w:rPr>
                <w:rFonts w:ascii="Times New Roman" w:eastAsia="Arial" w:hAnsi="Times New Roman" w:cs="Times New Roman"/>
                <w:color w:val="FF0000"/>
              </w:rPr>
              <w:t xml:space="preserve">0.63 [0.63;0.65] / </w:t>
            </w:r>
          </w:p>
          <w:p w14:paraId="67BC4001" w14:textId="77777777" w:rsidR="0025017D" w:rsidRPr="00092B4B" w:rsidRDefault="0025017D" w:rsidP="008E20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FF0000"/>
                <w:lang w:val="en-US"/>
              </w:rPr>
            </w:pPr>
            <w:r w:rsidRPr="00092B4B">
              <w:rPr>
                <w:rFonts w:ascii="Times New Roman" w:eastAsia="Arial" w:hAnsi="Times New Roman" w:cs="Times New Roman"/>
                <w:color w:val="FF0000"/>
              </w:rPr>
              <w:t>0.65 [0.62;0.68]</w:t>
            </w:r>
          </w:p>
        </w:tc>
      </w:tr>
      <w:tr w:rsidR="00092B4B" w:rsidRPr="00092B4B" w14:paraId="363DEF51" w14:textId="77777777" w:rsidTr="008E20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left w:val="nil"/>
              <w:right w:val="nil"/>
            </w:tcBorders>
            <w:hideMark/>
          </w:tcPr>
          <w:p w14:paraId="0CD8B124" w14:textId="77777777" w:rsidR="0025017D" w:rsidRPr="00092B4B" w:rsidRDefault="0025017D" w:rsidP="008E2091">
            <w:pPr>
              <w:rPr>
                <w:rFonts w:ascii="Times New Roman" w:hAnsi="Times New Roman" w:cs="Times New Roman"/>
                <w:b w:val="0"/>
                <w:bCs w:val="0"/>
                <w:color w:val="FF0000"/>
                <w:lang w:val="en-US"/>
              </w:rPr>
            </w:pPr>
            <w:r w:rsidRPr="00092B4B">
              <w:rPr>
                <w:rFonts w:ascii="Times New Roman" w:hAnsi="Times New Roman" w:cs="Times New Roman"/>
                <w:b w:val="0"/>
                <w:bCs w:val="0"/>
                <w:color w:val="FF0000"/>
                <w:lang w:val="en-US"/>
              </w:rPr>
              <w:t xml:space="preserve">    </w:t>
            </w:r>
            <w:proofErr w:type="spellStart"/>
            <w:r w:rsidRPr="00092B4B">
              <w:rPr>
                <w:rFonts w:ascii="Times New Roman" w:hAnsi="Times New Roman" w:cs="Times New Roman"/>
                <w:b w:val="0"/>
                <w:bCs w:val="0"/>
                <w:color w:val="FF0000"/>
                <w:lang w:val="en-US"/>
              </w:rPr>
              <w:t>subHR</w:t>
            </w:r>
            <w:proofErr w:type="spellEnd"/>
            <w:r w:rsidRPr="00092B4B">
              <w:rPr>
                <w:rFonts w:ascii="Times New Roman" w:hAnsi="Times New Roman" w:cs="Times New Roman"/>
                <w:b w:val="0"/>
                <w:bCs w:val="0"/>
                <w:color w:val="FF0000"/>
                <w:lang w:val="en-US"/>
              </w:rPr>
              <w:t xml:space="preserve"> (95% CI)</w:t>
            </w:r>
          </w:p>
          <w:p w14:paraId="70105C8F" w14:textId="77777777" w:rsidR="0025017D" w:rsidRPr="00092B4B" w:rsidRDefault="0025017D" w:rsidP="008E2091">
            <w:pPr>
              <w:rPr>
                <w:rFonts w:ascii="Times New Roman" w:hAnsi="Times New Roman" w:cs="Times New Roman"/>
                <w:b w:val="0"/>
                <w:bCs w:val="0"/>
                <w:color w:val="FF0000"/>
                <w:lang w:val="en-US"/>
              </w:rPr>
            </w:pPr>
            <w:r w:rsidRPr="00092B4B">
              <w:rPr>
                <w:rFonts w:ascii="Times New Roman" w:hAnsi="Times New Roman" w:cs="Times New Roman"/>
                <w:b w:val="0"/>
                <w:bCs w:val="0"/>
                <w:color w:val="FF0000"/>
                <w:lang w:val="en-US"/>
              </w:rPr>
              <w:t xml:space="preserve">    Unadjusted/adjusted</w:t>
            </w:r>
          </w:p>
        </w:tc>
        <w:tc>
          <w:tcPr>
            <w:tcW w:w="1990" w:type="dxa"/>
            <w:tcBorders>
              <w:left w:val="nil"/>
              <w:right w:val="nil"/>
            </w:tcBorders>
            <w:hideMark/>
          </w:tcPr>
          <w:p w14:paraId="3EBBD9C7" w14:textId="77777777" w:rsidR="0025017D" w:rsidRPr="00092B4B" w:rsidRDefault="0025017D" w:rsidP="008E20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092B4B">
              <w:rPr>
                <w:rFonts w:ascii="Times New Roman" w:eastAsia="Arial" w:hAnsi="Times New Roman" w:cs="Times New Roman"/>
                <w:color w:val="FF0000"/>
                <w:lang w:val="en-US"/>
              </w:rPr>
              <w:t>1.21 [1.12;1.30] / 1.09 [1.01;1.17]</w:t>
            </w:r>
          </w:p>
        </w:tc>
        <w:tc>
          <w:tcPr>
            <w:tcW w:w="2259" w:type="dxa"/>
            <w:tcBorders>
              <w:left w:val="nil"/>
              <w:right w:val="nil"/>
            </w:tcBorders>
            <w:hideMark/>
          </w:tcPr>
          <w:p w14:paraId="479E7CA3" w14:textId="77777777" w:rsidR="0025017D" w:rsidRPr="00092B4B" w:rsidRDefault="0025017D" w:rsidP="008E20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FF0000"/>
                <w:lang w:val="en-US"/>
              </w:rPr>
            </w:pPr>
            <w:r w:rsidRPr="00092B4B">
              <w:rPr>
                <w:rFonts w:ascii="Times New Roman" w:eastAsia="Arial" w:hAnsi="Times New Roman" w:cs="Times New Roman"/>
                <w:color w:val="FF0000"/>
                <w:lang w:val="en-US"/>
              </w:rPr>
              <w:t xml:space="preserve">1.00 [.;.] / </w:t>
            </w:r>
          </w:p>
          <w:p w14:paraId="26204EC9" w14:textId="77777777" w:rsidR="0025017D" w:rsidRPr="00092B4B" w:rsidRDefault="0025017D" w:rsidP="008E20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FF0000"/>
                <w:lang w:val="en-US"/>
              </w:rPr>
            </w:pPr>
            <w:r w:rsidRPr="00092B4B">
              <w:rPr>
                <w:rFonts w:ascii="Times New Roman" w:eastAsia="Arial" w:hAnsi="Times New Roman" w:cs="Times New Roman"/>
                <w:color w:val="FF0000"/>
                <w:lang w:val="en-US"/>
              </w:rPr>
              <w:t>1.00 [.;.]</w:t>
            </w:r>
          </w:p>
        </w:tc>
        <w:tc>
          <w:tcPr>
            <w:tcW w:w="2407" w:type="dxa"/>
            <w:tcBorders>
              <w:left w:val="nil"/>
              <w:right w:val="nil"/>
            </w:tcBorders>
          </w:tcPr>
          <w:p w14:paraId="407B3921" w14:textId="77777777" w:rsidR="0025017D" w:rsidRPr="00092B4B" w:rsidRDefault="0025017D" w:rsidP="008E20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FF0000"/>
                <w:lang w:val="en-US"/>
              </w:rPr>
            </w:pPr>
            <w:r w:rsidRPr="00092B4B">
              <w:rPr>
                <w:rFonts w:ascii="Times New Roman" w:eastAsia="Arial" w:hAnsi="Times New Roman" w:cs="Times New Roman"/>
                <w:color w:val="FF0000"/>
                <w:lang w:val="en-US"/>
              </w:rPr>
              <w:t xml:space="preserve">0.65 [0.62;0.68] / </w:t>
            </w:r>
          </w:p>
          <w:p w14:paraId="524B8519" w14:textId="77777777" w:rsidR="0025017D" w:rsidRPr="00092B4B" w:rsidRDefault="0025017D" w:rsidP="008E20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FF0000"/>
                <w:lang w:val="en-US"/>
              </w:rPr>
            </w:pPr>
            <w:r w:rsidRPr="00092B4B">
              <w:rPr>
                <w:rFonts w:ascii="Times New Roman" w:eastAsia="Arial" w:hAnsi="Times New Roman" w:cs="Times New Roman"/>
                <w:color w:val="FF0000"/>
                <w:lang w:val="en-US"/>
              </w:rPr>
              <w:t>0.69 [0.66;0.72]</w:t>
            </w:r>
          </w:p>
        </w:tc>
      </w:tr>
    </w:tbl>
    <w:p w14:paraId="6A82B287" w14:textId="77777777" w:rsidR="00E224EF" w:rsidRPr="00092B4B" w:rsidRDefault="00E224EF" w:rsidP="00E224EF">
      <w:pPr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</w:pPr>
      <w:r w:rsidRPr="00092B4B">
        <w:rPr>
          <w:rFonts w:ascii="Times New Roman" w:hAnsi="Times New Roman" w:cs="Times New Roman"/>
          <w:color w:val="FF0000"/>
          <w:sz w:val="20"/>
          <w:szCs w:val="20"/>
          <w:lang w:val="en-US"/>
        </w:rPr>
        <w:t xml:space="preserve">Abbreviations for Supplemental Table 4: </w:t>
      </w:r>
      <w:proofErr w:type="spellStart"/>
      <w:r w:rsidRPr="00092B4B">
        <w:rPr>
          <w:rFonts w:ascii="Times New Roman" w:hAnsi="Times New Roman" w:cs="Times New Roman"/>
          <w:color w:val="FF0000"/>
          <w:sz w:val="20"/>
          <w:szCs w:val="20"/>
          <w:lang w:val="en-US"/>
        </w:rPr>
        <w:t>csHR</w:t>
      </w:r>
      <w:proofErr w:type="spellEnd"/>
      <w:r w:rsidRPr="00092B4B">
        <w:rPr>
          <w:rFonts w:ascii="Times New Roman" w:hAnsi="Times New Roman" w:cs="Times New Roman"/>
          <w:color w:val="FF0000"/>
          <w:sz w:val="20"/>
          <w:szCs w:val="20"/>
          <w:lang w:val="en-US"/>
        </w:rPr>
        <w:t xml:space="preserve">: Cause-specific hazard ratio; </w:t>
      </w:r>
      <w:proofErr w:type="spellStart"/>
      <w:r w:rsidRPr="00092B4B">
        <w:rPr>
          <w:rFonts w:ascii="Times New Roman" w:hAnsi="Times New Roman" w:cs="Times New Roman"/>
          <w:color w:val="FF0000"/>
          <w:sz w:val="20"/>
          <w:szCs w:val="20"/>
          <w:lang w:val="en-US"/>
        </w:rPr>
        <w:t>subHR</w:t>
      </w:r>
      <w:proofErr w:type="spellEnd"/>
      <w:r w:rsidRPr="00092B4B">
        <w:rPr>
          <w:rFonts w:ascii="Times New Roman" w:hAnsi="Times New Roman" w:cs="Times New Roman"/>
          <w:color w:val="FF0000"/>
          <w:sz w:val="20"/>
          <w:szCs w:val="20"/>
          <w:lang w:val="en-US"/>
        </w:rPr>
        <w:t xml:space="preserve">: </w:t>
      </w:r>
      <w:proofErr w:type="spellStart"/>
      <w:r w:rsidRPr="00092B4B">
        <w:rPr>
          <w:rFonts w:ascii="Times New Roman" w:hAnsi="Times New Roman" w:cs="Times New Roman"/>
          <w:color w:val="FF0000"/>
          <w:sz w:val="20"/>
          <w:szCs w:val="20"/>
          <w:lang w:val="en-US"/>
        </w:rPr>
        <w:t>Subdistribuion</w:t>
      </w:r>
      <w:proofErr w:type="spellEnd"/>
      <w:r w:rsidRPr="00092B4B">
        <w:rPr>
          <w:rFonts w:ascii="Times New Roman" w:hAnsi="Times New Roman" w:cs="Times New Roman"/>
          <w:color w:val="FF0000"/>
          <w:sz w:val="20"/>
          <w:szCs w:val="20"/>
          <w:lang w:val="en-US"/>
        </w:rPr>
        <w:t xml:space="preserve"> hazard ratio</w:t>
      </w:r>
    </w:p>
    <w:p w14:paraId="429A9107" w14:textId="64EC301B" w:rsidR="00E1017C" w:rsidRPr="00092B4B" w:rsidRDefault="00E224EF">
      <w:pPr>
        <w:spacing w:line="259" w:lineRule="auto"/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</w:pPr>
      <w:r w:rsidRPr="00092B4B"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  <w:br w:type="page"/>
      </w:r>
    </w:p>
    <w:p w14:paraId="5844C701" w14:textId="3698BE4D" w:rsidR="00435411" w:rsidRPr="00092B4B" w:rsidRDefault="00435411" w:rsidP="00E224EF">
      <w:pPr>
        <w:spacing w:after="0" w:line="480" w:lineRule="auto"/>
        <w:rPr>
          <w:rFonts w:ascii="Times New Roman" w:hAnsi="Times New Roman" w:cs="Times New Roman"/>
          <w:b/>
          <w:color w:val="FF0000"/>
          <w:lang w:val="en-US"/>
        </w:rPr>
      </w:pPr>
      <w:r w:rsidRPr="00092B4B">
        <w:rPr>
          <w:rFonts w:ascii="Times New Roman" w:hAnsi="Times New Roman" w:cs="Times New Roman"/>
          <w:b/>
          <w:color w:val="FF0000"/>
          <w:lang w:val="en-US"/>
        </w:rPr>
        <w:lastRenderedPageBreak/>
        <w:t>Supplemental Figure 1</w:t>
      </w:r>
      <w:r w:rsidR="004142C0" w:rsidRPr="00092B4B">
        <w:rPr>
          <w:rFonts w:ascii="Times New Roman" w:hAnsi="Times New Roman" w:cs="Times New Roman"/>
          <w:b/>
          <w:color w:val="FF0000"/>
          <w:lang w:val="en-US"/>
        </w:rPr>
        <w:t xml:space="preserve">. </w:t>
      </w:r>
      <w:r w:rsidR="004142C0" w:rsidRPr="00092B4B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en-GB"/>
        </w:rPr>
        <w:t xml:space="preserve">Box plots of HI readings for the </w:t>
      </w:r>
      <w:r w:rsidR="004142C0" w:rsidRPr="00092B4B">
        <w:rPr>
          <w:rFonts w:ascii="Times New Roman" w:hAnsi="Times New Roman" w:cs="Times New Roman"/>
          <w:color w:val="FF0000"/>
          <w:sz w:val="24"/>
          <w:szCs w:val="24"/>
          <w:lang w:val="en-US"/>
        </w:rPr>
        <w:t>HI</w:t>
      </w:r>
      <w:r w:rsidR="004142C0" w:rsidRPr="00092B4B">
        <w:rPr>
          <w:rFonts w:ascii="Times New Roman" w:hAnsi="Times New Roman" w:cs="Times New Roman"/>
          <w:color w:val="FF0000"/>
          <w:sz w:val="24"/>
          <w:szCs w:val="24"/>
          <w:vertAlign w:val="superscript"/>
          <w:lang w:val="en-US"/>
        </w:rPr>
        <w:t xml:space="preserve">+ </w:t>
      </w:r>
      <w:r w:rsidR="004142C0" w:rsidRPr="00092B4B">
        <w:rPr>
          <w:rFonts w:ascii="Times New Roman" w:hAnsi="Times New Roman" w:cs="Times New Roman"/>
          <w:color w:val="FF0000"/>
          <w:sz w:val="24"/>
          <w:szCs w:val="24"/>
          <w:lang w:val="en-US"/>
        </w:rPr>
        <w:t>cohort and blood sample comparator cohort</w:t>
      </w:r>
    </w:p>
    <w:p w14:paraId="75B26FA6" w14:textId="367FD7BD" w:rsidR="004142C0" w:rsidRPr="00092B4B" w:rsidRDefault="004142C0" w:rsidP="00E224EF">
      <w:pPr>
        <w:spacing w:after="0" w:line="480" w:lineRule="auto"/>
        <w:rPr>
          <w:rFonts w:ascii="Times New Roman" w:hAnsi="Times New Roman" w:cs="Times New Roman"/>
          <w:b/>
          <w:color w:val="FF0000"/>
          <w:lang w:val="en-US"/>
        </w:rPr>
      </w:pPr>
      <w:r w:rsidRPr="00092B4B">
        <w:rPr>
          <w:noProof/>
          <w:color w:val="FF0000"/>
        </w:rPr>
        <w:drawing>
          <wp:inline distT="0" distB="0" distL="0" distR="0" wp14:anchorId="618442A1" wp14:editId="111139C9">
            <wp:extent cx="6120130" cy="3892550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89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8E9D85" w14:textId="77777777" w:rsidR="004142C0" w:rsidRPr="00092B4B" w:rsidRDefault="004142C0">
      <w:pPr>
        <w:spacing w:line="259" w:lineRule="auto"/>
        <w:rPr>
          <w:rFonts w:ascii="Times New Roman" w:hAnsi="Times New Roman" w:cs="Times New Roman"/>
          <w:b/>
          <w:color w:val="FF0000"/>
          <w:lang w:val="en-US"/>
        </w:rPr>
      </w:pPr>
      <w:r w:rsidRPr="00092B4B">
        <w:rPr>
          <w:rFonts w:ascii="Times New Roman" w:hAnsi="Times New Roman" w:cs="Times New Roman"/>
          <w:b/>
          <w:color w:val="FF0000"/>
          <w:lang w:val="en-US"/>
        </w:rPr>
        <w:br w:type="page"/>
      </w:r>
    </w:p>
    <w:p w14:paraId="5606746E" w14:textId="53DEAC14" w:rsidR="00435411" w:rsidRPr="00092B4B" w:rsidRDefault="00435411" w:rsidP="00E224EF">
      <w:pPr>
        <w:spacing w:after="0" w:line="480" w:lineRule="auto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092B4B">
        <w:rPr>
          <w:rFonts w:ascii="Times New Roman" w:hAnsi="Times New Roman" w:cs="Times New Roman"/>
          <w:b/>
          <w:color w:val="FF0000"/>
          <w:lang w:val="en-US"/>
        </w:rPr>
        <w:lastRenderedPageBreak/>
        <w:t>Supplemental Figure 2</w:t>
      </w:r>
      <w:r w:rsidR="004142C0" w:rsidRPr="00092B4B">
        <w:rPr>
          <w:rFonts w:ascii="Times New Roman" w:hAnsi="Times New Roman" w:cs="Times New Roman"/>
          <w:b/>
          <w:color w:val="FF0000"/>
          <w:lang w:val="en-US"/>
        </w:rPr>
        <w:t xml:space="preserve">. </w:t>
      </w:r>
      <w:r w:rsidR="004142C0" w:rsidRPr="00092B4B">
        <w:rPr>
          <w:rFonts w:ascii="Times New Roman" w:hAnsi="Times New Roman" w:cs="Times New Roman"/>
          <w:color w:val="FF0000"/>
          <w:sz w:val="24"/>
          <w:szCs w:val="24"/>
          <w:lang w:val="en-US"/>
        </w:rPr>
        <w:t>The distribution of days between the measurements of twice increased HI</w:t>
      </w:r>
    </w:p>
    <w:p w14:paraId="207C6478" w14:textId="2875CE33" w:rsidR="004142C0" w:rsidRPr="00092B4B" w:rsidRDefault="004142C0" w:rsidP="00E224EF">
      <w:pPr>
        <w:spacing w:after="0" w:line="480" w:lineRule="auto"/>
        <w:rPr>
          <w:rFonts w:ascii="Times New Roman" w:hAnsi="Times New Roman" w:cs="Times New Roman"/>
          <w:b/>
          <w:color w:val="FF0000"/>
          <w:lang w:val="en-US"/>
        </w:rPr>
      </w:pPr>
      <w:r w:rsidRPr="00092B4B">
        <w:rPr>
          <w:noProof/>
          <w:color w:val="FF0000"/>
        </w:rPr>
        <w:drawing>
          <wp:inline distT="0" distB="0" distL="0" distR="0" wp14:anchorId="4A74551E" wp14:editId="04AD772D">
            <wp:extent cx="6120130" cy="4140835"/>
            <wp:effectExtent l="0" t="0" r="0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140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FB095C" w14:textId="77777777" w:rsidR="004142C0" w:rsidRPr="00092B4B" w:rsidRDefault="004142C0">
      <w:pPr>
        <w:spacing w:line="259" w:lineRule="auto"/>
        <w:rPr>
          <w:rFonts w:ascii="Times New Roman" w:hAnsi="Times New Roman" w:cs="Times New Roman"/>
          <w:b/>
          <w:color w:val="FF0000"/>
          <w:lang w:val="en-US"/>
        </w:rPr>
      </w:pPr>
      <w:r w:rsidRPr="00092B4B">
        <w:rPr>
          <w:rFonts w:ascii="Times New Roman" w:hAnsi="Times New Roman" w:cs="Times New Roman"/>
          <w:b/>
          <w:color w:val="FF0000"/>
          <w:lang w:val="en-US"/>
        </w:rPr>
        <w:br w:type="page"/>
      </w:r>
    </w:p>
    <w:p w14:paraId="3307DA4F" w14:textId="40434469" w:rsidR="00E224EF" w:rsidRPr="00092B4B" w:rsidRDefault="00E224EF" w:rsidP="00E224EF">
      <w:pPr>
        <w:spacing w:after="0" w:line="480" w:lineRule="auto"/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</w:pPr>
      <w:r w:rsidRPr="00092B4B">
        <w:rPr>
          <w:rFonts w:ascii="Times New Roman" w:hAnsi="Times New Roman" w:cs="Times New Roman"/>
          <w:b/>
          <w:color w:val="FF0000"/>
          <w:lang w:val="en-US"/>
        </w:rPr>
        <w:lastRenderedPageBreak/>
        <w:t xml:space="preserve">Supplemental Figure </w:t>
      </w:r>
      <w:r w:rsidR="00435411" w:rsidRPr="00092B4B">
        <w:rPr>
          <w:rFonts w:ascii="Times New Roman" w:hAnsi="Times New Roman" w:cs="Times New Roman"/>
          <w:b/>
          <w:color w:val="FF0000"/>
          <w:lang w:val="en-US"/>
        </w:rPr>
        <w:t>3</w:t>
      </w:r>
      <w:r w:rsidRPr="00092B4B">
        <w:rPr>
          <w:rFonts w:ascii="Times New Roman" w:hAnsi="Times New Roman" w:cs="Times New Roman"/>
          <w:b/>
          <w:color w:val="FF0000"/>
          <w:lang w:val="en-US"/>
        </w:rPr>
        <w:t xml:space="preserve">. </w:t>
      </w:r>
      <w:r w:rsidRPr="00092B4B">
        <w:rPr>
          <w:rFonts w:ascii="Times New Roman" w:hAnsi="Times New Roman" w:cs="Times New Roman"/>
          <w:color w:val="FF0000"/>
          <w:lang w:val="en-US"/>
        </w:rPr>
        <w:t>Cumulative incidences of arterial cardiovascular disease in persons with increased Hemolysis Index (HI</w:t>
      </w:r>
      <w:r w:rsidRPr="00092B4B">
        <w:rPr>
          <w:rFonts w:ascii="Times New Roman" w:hAnsi="Times New Roman" w:cs="Times New Roman"/>
          <w:color w:val="FF0000"/>
          <w:vertAlign w:val="superscript"/>
          <w:lang w:val="en-US"/>
        </w:rPr>
        <w:t>+</w:t>
      </w:r>
      <w:r w:rsidRPr="00092B4B">
        <w:rPr>
          <w:rFonts w:ascii="Times New Roman" w:hAnsi="Times New Roman" w:cs="Times New Roman"/>
          <w:color w:val="FF0000"/>
          <w:lang w:val="en-US"/>
        </w:rPr>
        <w:t>) in blood samples analyzed on chemistry equipment and age-sex matched persons from the blood sample comparator cohort and the general population comparator cohort.</w:t>
      </w:r>
    </w:p>
    <w:p w14:paraId="4F4EC671" w14:textId="7CF77B12" w:rsidR="00E224EF" w:rsidRPr="00092B4B" w:rsidRDefault="00351D3C" w:rsidP="00E224EF">
      <w:pPr>
        <w:rPr>
          <w:rFonts w:ascii="Times New Roman" w:hAnsi="Times New Roman" w:cs="Times New Roman"/>
          <w:b/>
          <w:color w:val="FF0000"/>
          <w:lang w:val="en-US"/>
        </w:rPr>
      </w:pPr>
      <w:r w:rsidRPr="00092B4B">
        <w:rPr>
          <w:noProof/>
          <w:color w:val="FF0000"/>
        </w:rPr>
        <w:drawing>
          <wp:inline distT="0" distB="0" distL="0" distR="0" wp14:anchorId="3D396749" wp14:editId="5E3C3E33">
            <wp:extent cx="5399405" cy="3599132"/>
            <wp:effectExtent l="0" t="0" r="0" b="0"/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99405" cy="3599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1FAA4E" w14:textId="77777777" w:rsidR="00E224EF" w:rsidRPr="00092B4B" w:rsidRDefault="00E224EF" w:rsidP="00E224EF">
      <w:pPr>
        <w:rPr>
          <w:rFonts w:ascii="Times New Roman" w:hAnsi="Times New Roman" w:cs="Times New Roman"/>
          <w:b/>
          <w:color w:val="FF0000"/>
          <w:lang w:val="en-US"/>
        </w:rPr>
      </w:pPr>
    </w:p>
    <w:p w14:paraId="05D5303B" w14:textId="77777777" w:rsidR="00E224EF" w:rsidRPr="00092B4B" w:rsidRDefault="00E224EF" w:rsidP="00E224EF">
      <w:pPr>
        <w:rPr>
          <w:rFonts w:ascii="Times New Roman" w:hAnsi="Times New Roman" w:cs="Times New Roman"/>
          <w:b/>
          <w:color w:val="FF0000"/>
          <w:lang w:val="en-US"/>
        </w:rPr>
      </w:pPr>
    </w:p>
    <w:p w14:paraId="5EA7FC42" w14:textId="77777777" w:rsidR="00E224EF" w:rsidRPr="00092B4B" w:rsidRDefault="00E224EF" w:rsidP="00E224EF">
      <w:pPr>
        <w:rPr>
          <w:rFonts w:ascii="Times New Roman" w:hAnsi="Times New Roman" w:cs="Times New Roman"/>
          <w:b/>
          <w:color w:val="FF0000"/>
          <w:lang w:val="en-US"/>
        </w:rPr>
      </w:pPr>
    </w:p>
    <w:p w14:paraId="6D854BFC" w14:textId="77777777" w:rsidR="00E224EF" w:rsidRPr="00092B4B" w:rsidRDefault="00E224EF" w:rsidP="00E224EF">
      <w:pPr>
        <w:rPr>
          <w:rFonts w:ascii="Times New Roman" w:hAnsi="Times New Roman" w:cs="Times New Roman"/>
          <w:b/>
          <w:color w:val="FF0000"/>
          <w:lang w:val="en-US"/>
        </w:rPr>
      </w:pPr>
    </w:p>
    <w:p w14:paraId="2DC104D9" w14:textId="77777777" w:rsidR="00E224EF" w:rsidRPr="00092B4B" w:rsidRDefault="00E224EF" w:rsidP="00E224EF">
      <w:pPr>
        <w:rPr>
          <w:rFonts w:ascii="Times New Roman" w:hAnsi="Times New Roman" w:cs="Times New Roman"/>
          <w:b/>
          <w:color w:val="FF0000"/>
          <w:lang w:val="en-US"/>
        </w:rPr>
      </w:pPr>
    </w:p>
    <w:p w14:paraId="60E3CDE0" w14:textId="77777777" w:rsidR="00E224EF" w:rsidRPr="00092B4B" w:rsidRDefault="00E224EF" w:rsidP="00E224EF">
      <w:pPr>
        <w:rPr>
          <w:rFonts w:ascii="Times New Roman" w:hAnsi="Times New Roman" w:cs="Times New Roman"/>
          <w:b/>
          <w:color w:val="FF0000"/>
          <w:lang w:val="en-US"/>
        </w:rPr>
      </w:pPr>
    </w:p>
    <w:p w14:paraId="1E5DEA6F" w14:textId="77777777" w:rsidR="00E224EF" w:rsidRPr="00092B4B" w:rsidRDefault="00E224EF" w:rsidP="00E224EF">
      <w:pPr>
        <w:rPr>
          <w:rFonts w:ascii="Times New Roman" w:hAnsi="Times New Roman" w:cs="Times New Roman"/>
          <w:b/>
          <w:color w:val="FF0000"/>
          <w:lang w:val="en-US"/>
        </w:rPr>
      </w:pPr>
    </w:p>
    <w:p w14:paraId="13F778EC" w14:textId="77777777" w:rsidR="00E224EF" w:rsidRPr="00092B4B" w:rsidRDefault="00E224EF" w:rsidP="00E224EF">
      <w:pPr>
        <w:rPr>
          <w:rFonts w:ascii="Times New Roman" w:hAnsi="Times New Roman" w:cs="Times New Roman"/>
          <w:b/>
          <w:color w:val="FF0000"/>
          <w:lang w:val="en-US"/>
        </w:rPr>
      </w:pPr>
    </w:p>
    <w:p w14:paraId="17E6ABFC" w14:textId="77777777" w:rsidR="00E224EF" w:rsidRPr="00092B4B" w:rsidRDefault="00E224EF" w:rsidP="00E224EF">
      <w:pPr>
        <w:rPr>
          <w:rFonts w:ascii="Times New Roman" w:hAnsi="Times New Roman" w:cs="Times New Roman"/>
          <w:b/>
          <w:color w:val="FF0000"/>
          <w:lang w:val="en-US"/>
        </w:rPr>
      </w:pPr>
    </w:p>
    <w:p w14:paraId="0760A982" w14:textId="77777777" w:rsidR="00E224EF" w:rsidRPr="00092B4B" w:rsidRDefault="00E224EF" w:rsidP="00E224EF">
      <w:pPr>
        <w:rPr>
          <w:rFonts w:ascii="Times New Roman" w:hAnsi="Times New Roman" w:cs="Times New Roman"/>
          <w:b/>
          <w:color w:val="FF0000"/>
          <w:lang w:val="en-US"/>
        </w:rPr>
      </w:pPr>
    </w:p>
    <w:p w14:paraId="2253943B" w14:textId="5B9BF88C" w:rsidR="00E224EF" w:rsidRPr="00092B4B" w:rsidRDefault="00E224EF" w:rsidP="00E224EF">
      <w:pPr>
        <w:rPr>
          <w:rFonts w:ascii="Times New Roman" w:hAnsi="Times New Roman" w:cs="Times New Roman"/>
          <w:b/>
          <w:color w:val="FF0000"/>
          <w:lang w:val="en-US"/>
        </w:rPr>
      </w:pPr>
    </w:p>
    <w:p w14:paraId="099AF11F" w14:textId="77777777" w:rsidR="008E20F5" w:rsidRPr="00092B4B" w:rsidRDefault="008E20F5" w:rsidP="00E224EF">
      <w:pPr>
        <w:rPr>
          <w:rFonts w:ascii="Times New Roman" w:hAnsi="Times New Roman" w:cs="Times New Roman"/>
          <w:b/>
          <w:color w:val="FF0000"/>
          <w:lang w:val="en-US"/>
        </w:rPr>
      </w:pPr>
    </w:p>
    <w:p w14:paraId="7B6A5127" w14:textId="6FA43F0B" w:rsidR="00E224EF" w:rsidRPr="00092B4B" w:rsidRDefault="00E224EF" w:rsidP="00E224EF">
      <w:pPr>
        <w:spacing w:after="0" w:line="480" w:lineRule="auto"/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  <w:r w:rsidRPr="00092B4B">
        <w:rPr>
          <w:rFonts w:ascii="Times New Roman" w:hAnsi="Times New Roman" w:cs="Times New Roman"/>
          <w:b/>
          <w:color w:val="FF0000"/>
          <w:lang w:val="en-US"/>
        </w:rPr>
        <w:lastRenderedPageBreak/>
        <w:t xml:space="preserve">Supplemental Figure </w:t>
      </w:r>
      <w:r w:rsidR="00435411" w:rsidRPr="00092B4B">
        <w:rPr>
          <w:rFonts w:ascii="Times New Roman" w:hAnsi="Times New Roman" w:cs="Times New Roman"/>
          <w:b/>
          <w:color w:val="FF0000"/>
          <w:lang w:val="en-US"/>
        </w:rPr>
        <w:t>4</w:t>
      </w:r>
      <w:r w:rsidRPr="00092B4B">
        <w:rPr>
          <w:rFonts w:ascii="Times New Roman" w:hAnsi="Times New Roman" w:cs="Times New Roman"/>
          <w:b/>
          <w:color w:val="FF0000"/>
          <w:lang w:val="en-US"/>
        </w:rPr>
        <w:t>.</w:t>
      </w:r>
      <w:r w:rsidRPr="00092B4B">
        <w:rPr>
          <w:rFonts w:ascii="Times New Roman" w:hAnsi="Times New Roman" w:cs="Times New Roman"/>
          <w:color w:val="FF0000"/>
          <w:lang w:val="en-US"/>
        </w:rPr>
        <w:t xml:space="preserve"> Cumulative incidences of venous vascular disease in persons with an elevated Hemolysis Index (HI</w:t>
      </w:r>
      <w:r w:rsidRPr="00092B4B">
        <w:rPr>
          <w:rFonts w:ascii="Times New Roman" w:hAnsi="Times New Roman" w:cs="Times New Roman"/>
          <w:color w:val="FF0000"/>
          <w:vertAlign w:val="superscript"/>
          <w:lang w:val="en-US"/>
        </w:rPr>
        <w:t>+</w:t>
      </w:r>
      <w:r w:rsidRPr="00092B4B">
        <w:rPr>
          <w:rFonts w:ascii="Times New Roman" w:hAnsi="Times New Roman" w:cs="Times New Roman"/>
          <w:color w:val="FF0000"/>
          <w:lang w:val="en-US"/>
        </w:rPr>
        <w:t>) in blood samples analyzed on chemistry equipment and age-sex matched persons from the blood sample comparator cohort and the general population comparator cohort.</w:t>
      </w:r>
    </w:p>
    <w:p w14:paraId="38B84E70" w14:textId="69E8B3C9" w:rsidR="00E224EF" w:rsidRPr="00092B4B" w:rsidRDefault="00351D3C" w:rsidP="00E224EF">
      <w:pPr>
        <w:rPr>
          <w:rFonts w:ascii="Times New Roman" w:hAnsi="Times New Roman" w:cs="Times New Roman"/>
          <w:color w:val="FF0000"/>
          <w:lang w:val="en-US"/>
        </w:rPr>
      </w:pPr>
      <w:r w:rsidRPr="00092B4B">
        <w:rPr>
          <w:noProof/>
          <w:color w:val="FF0000"/>
        </w:rPr>
        <w:drawing>
          <wp:inline distT="0" distB="0" distL="0" distR="0" wp14:anchorId="1F461B36" wp14:editId="5F8E9D63">
            <wp:extent cx="5399405" cy="3599132"/>
            <wp:effectExtent l="0" t="0" r="0" b="0"/>
            <wp:docPr id="10" name="Bille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99405" cy="3599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224EF" w:rsidRPr="00092B4B">
        <w:rPr>
          <w:rFonts w:ascii="Times New Roman" w:hAnsi="Times New Roman" w:cs="Times New Roman"/>
          <w:color w:val="FF0000"/>
          <w:lang w:val="en-US"/>
        </w:rPr>
        <w:t xml:space="preserve"> </w:t>
      </w:r>
    </w:p>
    <w:p w14:paraId="11A5EF8A" w14:textId="77777777" w:rsidR="00E224EF" w:rsidRPr="00092B4B" w:rsidRDefault="00E224EF" w:rsidP="00E224EF">
      <w:pPr>
        <w:rPr>
          <w:rFonts w:ascii="Times New Roman" w:hAnsi="Times New Roman" w:cs="Times New Roman"/>
          <w:color w:val="FF0000"/>
          <w:lang w:val="en-US"/>
        </w:rPr>
      </w:pPr>
    </w:p>
    <w:p w14:paraId="25E3343C" w14:textId="77777777" w:rsidR="00E224EF" w:rsidRPr="00092B4B" w:rsidRDefault="00E224EF" w:rsidP="00E224EF">
      <w:pPr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</w:pPr>
    </w:p>
    <w:p w14:paraId="61666286" w14:textId="77777777" w:rsidR="00150C52" w:rsidRPr="00092B4B" w:rsidRDefault="00000000" w:rsidP="006D56F4">
      <w:pPr>
        <w:rPr>
          <w:rFonts w:ascii="Times New Roman" w:hAnsi="Times New Roman" w:cs="Times New Roman"/>
          <w:color w:val="FF0000"/>
        </w:rPr>
      </w:pPr>
    </w:p>
    <w:sectPr w:rsidR="00150C52" w:rsidRPr="00092B4B" w:rsidSect="00F90FA5">
      <w:footerReference w:type="default" r:id="rId13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64451" w14:textId="77777777" w:rsidR="00161EFA" w:rsidRDefault="00161EFA" w:rsidP="00115E35">
      <w:pPr>
        <w:spacing w:after="0" w:line="240" w:lineRule="auto"/>
      </w:pPr>
      <w:r>
        <w:separator/>
      </w:r>
    </w:p>
  </w:endnote>
  <w:endnote w:type="continuationSeparator" w:id="0">
    <w:p w14:paraId="243A21AF" w14:textId="77777777" w:rsidR="00161EFA" w:rsidRDefault="00161EFA" w:rsidP="00115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6743859"/>
      <w:docPartObj>
        <w:docPartGallery w:val="Page Numbers (Bottom of Page)"/>
        <w:docPartUnique/>
      </w:docPartObj>
    </w:sdtPr>
    <w:sdtContent>
      <w:p w14:paraId="5C990968" w14:textId="15E230DD" w:rsidR="00E224EF" w:rsidRDefault="00E224EF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A6304D" w14:textId="77777777" w:rsidR="00E224EF" w:rsidRDefault="00E224E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9AEE5" w14:textId="77777777" w:rsidR="00161EFA" w:rsidRDefault="00161EFA" w:rsidP="00115E35">
      <w:pPr>
        <w:spacing w:after="0" w:line="240" w:lineRule="auto"/>
      </w:pPr>
      <w:r>
        <w:separator/>
      </w:r>
    </w:p>
  </w:footnote>
  <w:footnote w:type="continuationSeparator" w:id="0">
    <w:p w14:paraId="16D69256" w14:textId="77777777" w:rsidR="00161EFA" w:rsidRDefault="00161EFA" w:rsidP="00115E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4EF"/>
    <w:rsid w:val="00033327"/>
    <w:rsid w:val="0003486B"/>
    <w:rsid w:val="00092B4B"/>
    <w:rsid w:val="00115E35"/>
    <w:rsid w:val="001262EB"/>
    <w:rsid w:val="00161EFA"/>
    <w:rsid w:val="00174AE2"/>
    <w:rsid w:val="0025017D"/>
    <w:rsid w:val="002A1263"/>
    <w:rsid w:val="00351D3C"/>
    <w:rsid w:val="003C3083"/>
    <w:rsid w:val="003F0477"/>
    <w:rsid w:val="004142C0"/>
    <w:rsid w:val="00435411"/>
    <w:rsid w:val="00447648"/>
    <w:rsid w:val="005076F4"/>
    <w:rsid w:val="00541AA8"/>
    <w:rsid w:val="00587DD9"/>
    <w:rsid w:val="005D18D3"/>
    <w:rsid w:val="006769B6"/>
    <w:rsid w:val="00691EDE"/>
    <w:rsid w:val="006D56F4"/>
    <w:rsid w:val="00726C9A"/>
    <w:rsid w:val="00872FE2"/>
    <w:rsid w:val="008E20F5"/>
    <w:rsid w:val="00931E05"/>
    <w:rsid w:val="009968F5"/>
    <w:rsid w:val="00A72CF2"/>
    <w:rsid w:val="00B14DEF"/>
    <w:rsid w:val="00B930F2"/>
    <w:rsid w:val="00BE32A1"/>
    <w:rsid w:val="00C04EF9"/>
    <w:rsid w:val="00C669F4"/>
    <w:rsid w:val="00D2467D"/>
    <w:rsid w:val="00D85CCB"/>
    <w:rsid w:val="00E1017C"/>
    <w:rsid w:val="00E224EF"/>
    <w:rsid w:val="00E87314"/>
    <w:rsid w:val="00EB42E6"/>
    <w:rsid w:val="00EE1CD7"/>
    <w:rsid w:val="00F8623A"/>
    <w:rsid w:val="00F90FA5"/>
    <w:rsid w:val="00FB636A"/>
    <w:rsid w:val="00FD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AD140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4EF"/>
    <w:pPr>
      <w:spacing w:line="256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EE1CD7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E1CD7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115E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15E35"/>
  </w:style>
  <w:style w:type="paragraph" w:styleId="Sidefod">
    <w:name w:val="footer"/>
    <w:basedOn w:val="Normal"/>
    <w:link w:val="SidefodTegn"/>
    <w:uiPriority w:val="99"/>
    <w:unhideWhenUsed/>
    <w:rsid w:val="00115E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15E35"/>
  </w:style>
  <w:style w:type="character" w:customStyle="1" w:styleId="Overskrift1Tegn">
    <w:name w:val="Overskrift 1 Tegn"/>
    <w:basedOn w:val="Standardskrifttypeiafsnit"/>
    <w:link w:val="Overskrift1"/>
    <w:uiPriority w:val="9"/>
    <w:rsid w:val="00EE1CD7"/>
    <w:rPr>
      <w:rFonts w:asciiTheme="majorHAnsi" w:eastAsiaTheme="majorEastAsia" w:hAnsiTheme="majorHAnsi" w:cstheme="majorBidi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E1CD7"/>
    <w:rPr>
      <w:rFonts w:asciiTheme="majorHAnsi" w:eastAsiaTheme="majorEastAsia" w:hAnsiTheme="majorHAnsi" w:cstheme="majorBidi"/>
      <w:sz w:val="26"/>
      <w:szCs w:val="2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E1CD7"/>
    <w:pPr>
      <w:numPr>
        <w:ilvl w:val="1"/>
      </w:numPr>
      <w:spacing w:line="259" w:lineRule="auto"/>
    </w:pPr>
    <w:rPr>
      <w:rFonts w:eastAsiaTheme="minorEastAsia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E1CD7"/>
    <w:rPr>
      <w:rFonts w:eastAsiaTheme="minorEastAsia"/>
      <w:spacing w:val="15"/>
    </w:rPr>
  </w:style>
  <w:style w:type="character" w:styleId="Svagfremhvning">
    <w:name w:val="Subtle Emphasis"/>
    <w:basedOn w:val="Standardskrifttypeiafsnit"/>
    <w:uiPriority w:val="19"/>
    <w:qFormat/>
    <w:rsid w:val="00EE1CD7"/>
    <w:rPr>
      <w:i/>
      <w:iCs/>
      <w:color w:val="auto"/>
    </w:rPr>
  </w:style>
  <w:style w:type="character" w:styleId="Kraftigfremhvning">
    <w:name w:val="Intense Emphasis"/>
    <w:basedOn w:val="Standardskrifttypeiafsnit"/>
    <w:uiPriority w:val="21"/>
    <w:qFormat/>
    <w:rsid w:val="00EE1CD7"/>
    <w:rPr>
      <w:i/>
      <w:iCs/>
      <w:color w:val="auto"/>
    </w:rPr>
  </w:style>
  <w:style w:type="character" w:styleId="Fremhv">
    <w:name w:val="Emphasis"/>
    <w:basedOn w:val="Standardskrifttypeiafsnit"/>
    <w:uiPriority w:val="20"/>
    <w:qFormat/>
    <w:rsid w:val="00EE1CD7"/>
    <w:rPr>
      <w:i/>
      <w:iCs/>
    </w:rPr>
  </w:style>
  <w:style w:type="character" w:styleId="Strk">
    <w:name w:val="Strong"/>
    <w:basedOn w:val="Standardskrifttypeiafsnit"/>
    <w:uiPriority w:val="22"/>
    <w:qFormat/>
    <w:rsid w:val="00EE1CD7"/>
    <w:rPr>
      <w:b/>
      <w:bCs/>
    </w:rPr>
  </w:style>
  <w:style w:type="paragraph" w:styleId="Citat">
    <w:name w:val="Quote"/>
    <w:basedOn w:val="Normal"/>
    <w:next w:val="Normal"/>
    <w:link w:val="CitatTegn"/>
    <w:uiPriority w:val="29"/>
    <w:qFormat/>
    <w:rsid w:val="00EE1CD7"/>
    <w:pPr>
      <w:spacing w:before="200" w:line="259" w:lineRule="auto"/>
      <w:ind w:left="864" w:right="864"/>
      <w:jc w:val="center"/>
    </w:pPr>
    <w:rPr>
      <w:i/>
      <w:iCs/>
    </w:rPr>
  </w:style>
  <w:style w:type="character" w:customStyle="1" w:styleId="CitatTegn">
    <w:name w:val="Citat Tegn"/>
    <w:basedOn w:val="Standardskrifttypeiafsnit"/>
    <w:link w:val="Citat"/>
    <w:uiPriority w:val="29"/>
    <w:rsid w:val="00EE1CD7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E1CD7"/>
    <w:pPr>
      <w:pBdr>
        <w:top w:val="single" w:sz="4" w:space="10" w:color="auto"/>
        <w:bottom w:val="single" w:sz="4" w:space="10" w:color="auto"/>
      </w:pBdr>
      <w:spacing w:before="360" w:after="360" w:line="259" w:lineRule="auto"/>
      <w:ind w:left="864" w:right="864"/>
      <w:jc w:val="center"/>
    </w:pPr>
    <w:rPr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E1CD7"/>
    <w:rPr>
      <w:i/>
      <w:iCs/>
    </w:rPr>
  </w:style>
  <w:style w:type="character" w:styleId="Svaghenvisning">
    <w:name w:val="Subtle Reference"/>
    <w:basedOn w:val="Standardskrifttypeiafsnit"/>
    <w:uiPriority w:val="31"/>
    <w:qFormat/>
    <w:rsid w:val="00EE1CD7"/>
    <w:rPr>
      <w:smallCaps/>
      <w:color w:val="auto"/>
    </w:rPr>
  </w:style>
  <w:style w:type="character" w:styleId="Kraftighenvisning">
    <w:name w:val="Intense Reference"/>
    <w:basedOn w:val="Standardskrifttypeiafsnit"/>
    <w:uiPriority w:val="32"/>
    <w:qFormat/>
    <w:rsid w:val="00EE1CD7"/>
    <w:rPr>
      <w:b/>
      <w:bCs/>
      <w:smallCaps/>
      <w:color w:val="auto"/>
      <w:spacing w:val="5"/>
    </w:rPr>
  </w:style>
  <w:style w:type="character" w:styleId="Bogenstitel">
    <w:name w:val="Book Title"/>
    <w:basedOn w:val="Standardskrifttypeiafsnit"/>
    <w:uiPriority w:val="33"/>
    <w:qFormat/>
    <w:rsid w:val="00EE1CD7"/>
    <w:rPr>
      <w:b/>
      <w:bCs/>
      <w:i/>
      <w:iCs/>
      <w:spacing w:val="5"/>
    </w:rPr>
  </w:style>
  <w:style w:type="paragraph" w:styleId="Listeafsnit">
    <w:name w:val="List Paragraph"/>
    <w:basedOn w:val="Normal"/>
    <w:uiPriority w:val="34"/>
    <w:qFormat/>
    <w:rsid w:val="00EE1CD7"/>
    <w:pPr>
      <w:spacing w:line="259" w:lineRule="auto"/>
      <w:ind w:left="720"/>
      <w:contextualSpacing/>
    </w:pPr>
  </w:style>
  <w:style w:type="table" w:styleId="Almindeligtabel2">
    <w:name w:val="Plain Table 2"/>
    <w:basedOn w:val="Tabel-Normal"/>
    <w:uiPriority w:val="42"/>
    <w:rsid w:val="00E224EF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Linjenummer">
    <w:name w:val="line number"/>
    <w:basedOn w:val="Standardskrifttypeiafsnit"/>
    <w:uiPriority w:val="99"/>
    <w:semiHidden/>
    <w:unhideWhenUsed/>
    <w:rsid w:val="005076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1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gils\AppData\Local\Temp\1\Templafy\WordVsto\ed3uzeet.dotx" TargetMode="External"/></Relationships>
</file>

<file path=word/theme/theme1.xml><?xml version="1.0" encoding="utf-8"?>
<a:theme xmlns:a="http://schemas.openxmlformats.org/drawingml/2006/main" name="SDU">
  <a:themeElements>
    <a:clrScheme name="SDU">
      <a:dk1>
        <a:srgbClr val="000000"/>
      </a:dk1>
      <a:lt1>
        <a:sysClr val="window" lastClr="FFFFFF"/>
      </a:lt1>
      <a:dk2>
        <a:srgbClr val="7A6040"/>
      </a:dk2>
      <a:lt2>
        <a:srgbClr val="DDCBA4"/>
      </a:lt2>
      <a:accent1>
        <a:srgbClr val="AEB862"/>
      </a:accent1>
      <a:accent2>
        <a:srgbClr val="789D4A"/>
      </a:accent2>
      <a:accent3>
        <a:srgbClr val="F2C75C"/>
      </a:accent3>
      <a:accent4>
        <a:srgbClr val="E07E3C"/>
      </a:accent4>
      <a:accent5>
        <a:srgbClr val="E1BBB4"/>
      </a:accent5>
      <a:accent6>
        <a:srgbClr val="D05A57"/>
      </a:accent6>
      <a:hlink>
        <a:srgbClr val="0563C1"/>
      </a:hlink>
      <a:folHlink>
        <a:srgbClr val="954F72"/>
      </a:folHlink>
    </a:clrScheme>
    <a:fontScheme name="SDU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solidFill>
            <a:schemeClr val="accent1"/>
          </a:solidFill>
        </a:ln>
      </a:spPr>
      <a:bodyPr lIns="72000" tIns="72000" rIns="72000" bIns="72000" rtlCol="0" anchor="ctr"/>
      <a:lstStyle>
        <a:defPPr algn="ctr">
          <a:defRPr sz="1600" dirty="0" err="1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>
          <a:defRPr sz="1600" dirty="0" err="1"/>
        </a:defPPr>
      </a:lstStyle>
    </a:txDef>
  </a:objectDefaults>
  <a:extraClrSchemeLst/>
  <a:custClrLst>
    <a:custClr name="Grøn 1">
      <a:srgbClr val="4E5B31"/>
    </a:custClr>
    <a:custClr name="Grøn 2">
      <a:srgbClr val="789D4A"/>
    </a:custClr>
    <a:custClr name="Grøn 3">
      <a:srgbClr val="AEB862"/>
    </a:custClr>
    <a:custClr name="Grøn 4">
      <a:srgbClr val="EAE7B9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Orange 1">
      <a:srgbClr val="D38235"/>
    </a:custClr>
    <a:custClr name="Orange 2">
      <a:srgbClr val="E0A526"/>
    </a:custClr>
    <a:custClr name="Orange 3">
      <a:srgbClr val="EED484"/>
    </a:custClr>
    <a:custClr name="Orange 4">
      <a:srgbClr val="FCF0C4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Rød 1">
      <a:srgbClr val="862633"/>
    </a:custClr>
    <a:custClr name="Rød 2">
      <a:srgbClr val="D05A57"/>
    </a:custClr>
    <a:custClr name="Rød 3">
      <a:srgbClr val="E1BBB4"/>
    </a:custClr>
    <a:custClr name="Rød 4">
      <a:srgbClr val="F4E2DE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Brun 1">
      <a:srgbClr val="473729"/>
    </a:custClr>
    <a:custClr name="Brun 2">
      <a:srgbClr val="946037"/>
    </a:custClr>
    <a:custClr name="Brun 3">
      <a:srgbClr val="DDCBA4"/>
    </a:custClr>
    <a:custClr name="Brun 4">
      <a:srgbClr val="EFE5D1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Sort">
      <a:srgbClr val="000000"/>
    </a:custClr>
    <a:custClr name="Hvid">
      <a:srgbClr val="FFFFFF"/>
    </a:custClr>
  </a:custClrLst>
  <a:extLst>
    <a:ext uri="{05A4C25C-085E-4340-85A3-A5531E510DB2}">
      <thm15:themeFamily xmlns:thm15="http://schemas.microsoft.com/office/thememl/2012/main" name="SDU" id="{DE6ED73B-E157-4C0D-B072-864F00008F05}" vid="{42B93E90-1664-416E-ACDB-AE723854CF6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emplafyFormConfiguration><![CDATA[{"formFields":[],"formDataEntries":[]}]]></TemplafyFormConfiguration>
</file>

<file path=customXml/item3.xml><?xml version="1.0" encoding="utf-8"?>
<TemplafyTemplateConfiguration><![CDATA[{"elementsMetadata":[],"transformationConfigurations":[],"templateName":"blank","templateDescription":"","enableDocumentContentUpdater":false,"version":"2.0"}]]></TemplafyTemplateConfiguration>
</file>

<file path=customXml/itemProps1.xml><?xml version="1.0" encoding="utf-8"?>
<ds:datastoreItem xmlns:ds="http://schemas.openxmlformats.org/officeDocument/2006/customXml" ds:itemID="{F005A01C-6884-4B7B-B43A-5C83769037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38C9D5-CA01-495F-81BB-547FFFD0DF0C}">
  <ds:schemaRefs/>
</ds:datastoreItem>
</file>

<file path=customXml/itemProps3.xml><?xml version="1.0" encoding="utf-8"?>
<ds:datastoreItem xmlns:ds="http://schemas.openxmlformats.org/officeDocument/2006/customXml" ds:itemID="{4AB8C649-791A-43C6-B77A-F03E4A584C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ed3uzeet.dotx</Template>
  <TotalTime>0</TotalTime>
  <Pages>9</Pages>
  <Words>994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2022-10-27T13:42:00Z</dcterms:created>
  <dcterms:modified xsi:type="dcterms:W3CDTF">2023-01-31T09:45:00Z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sdu</vt:lpwstr>
  </property>
  <property fmtid="{D5CDD505-2E9C-101B-9397-08002B2CF9AE}" pid="3" name="TemplafyTemplateId">
    <vt:lpwstr>637927942855034817</vt:lpwstr>
  </property>
  <property fmtid="{D5CDD505-2E9C-101B-9397-08002B2CF9AE}" pid="4" name="TemplafyUserProfileId">
    <vt:lpwstr>637903649844617671</vt:lpwstr>
  </property>
  <property fmtid="{D5CDD505-2E9C-101B-9397-08002B2CF9AE}" pid="5" name="TemplafyLanguageCode">
    <vt:lpwstr>da-DK</vt:lpwstr>
  </property>
  <property fmtid="{D5CDD505-2E9C-101B-9397-08002B2CF9AE}" pid="6" name="TemplafyFromBlank">
    <vt:bool>true</vt:bool>
  </property>
</Properties>
</file>