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B9C7D" w14:textId="1BD5A0AF" w:rsidR="00392BB6" w:rsidRDefault="00392BB6" w:rsidP="00392BB6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807E4">
        <w:rPr>
          <w:rFonts w:ascii="Times New Roman" w:hAnsi="Times New Roman"/>
          <w:b/>
          <w:bCs/>
          <w:sz w:val="24"/>
          <w:szCs w:val="24"/>
        </w:rPr>
        <w:t xml:space="preserve">Age and 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807E4">
        <w:rPr>
          <w:rFonts w:ascii="Times New Roman" w:hAnsi="Times New Roman"/>
          <w:b/>
          <w:bCs/>
          <w:sz w:val="24"/>
          <w:szCs w:val="24"/>
        </w:rPr>
        <w:t>ex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 w:rsidRPr="001807E4">
        <w:rPr>
          <w:rFonts w:ascii="Times New Roman" w:hAnsi="Times New Roman"/>
          <w:b/>
          <w:bCs/>
          <w:sz w:val="24"/>
          <w:szCs w:val="24"/>
        </w:rPr>
        <w:t xml:space="preserve">pecific </w:t>
      </w:r>
      <w:r>
        <w:rPr>
          <w:rFonts w:ascii="Times New Roman" w:hAnsi="Times New Roman"/>
          <w:b/>
          <w:bCs/>
          <w:sz w:val="24"/>
          <w:szCs w:val="24"/>
        </w:rPr>
        <w:t>r</w:t>
      </w:r>
      <w:r w:rsidRPr="001807E4">
        <w:rPr>
          <w:rFonts w:ascii="Times New Roman" w:hAnsi="Times New Roman"/>
          <w:b/>
          <w:bCs/>
          <w:sz w:val="24"/>
          <w:szCs w:val="24"/>
        </w:rPr>
        <w:t xml:space="preserve">eference </w:t>
      </w:r>
      <w:r>
        <w:rPr>
          <w:rFonts w:ascii="Times New Roman" w:hAnsi="Times New Roman"/>
          <w:b/>
          <w:bCs/>
          <w:sz w:val="24"/>
          <w:szCs w:val="24"/>
        </w:rPr>
        <w:t>i</w:t>
      </w:r>
      <w:r w:rsidRPr="001807E4">
        <w:rPr>
          <w:rFonts w:ascii="Times New Roman" w:hAnsi="Times New Roman"/>
          <w:b/>
          <w:bCs/>
          <w:sz w:val="24"/>
          <w:szCs w:val="24"/>
        </w:rPr>
        <w:t xml:space="preserve">ntervals </w:t>
      </w:r>
      <w:r>
        <w:rPr>
          <w:rFonts w:ascii="Times New Roman" w:hAnsi="Times New Roman"/>
          <w:b/>
          <w:bCs/>
          <w:sz w:val="24"/>
          <w:szCs w:val="24"/>
        </w:rPr>
        <w:t xml:space="preserve">of </w:t>
      </w:r>
      <w:r w:rsidRPr="001807E4">
        <w:rPr>
          <w:rFonts w:ascii="Times New Roman" w:hAnsi="Times New Roman"/>
          <w:b/>
          <w:bCs/>
          <w:sz w:val="24"/>
          <w:szCs w:val="24"/>
        </w:rPr>
        <w:t xml:space="preserve">13 </w:t>
      </w:r>
      <w:r>
        <w:rPr>
          <w:rFonts w:ascii="Times New Roman" w:hAnsi="Times New Roman"/>
          <w:b/>
          <w:bCs/>
          <w:sz w:val="24"/>
          <w:szCs w:val="24"/>
        </w:rPr>
        <w:t>hematologic</w:t>
      </w:r>
      <w:r w:rsidR="00053F31">
        <w:rPr>
          <w:rFonts w:ascii="Times New Roman" w:hAnsi="Times New Roman"/>
          <w:b/>
          <w:bCs/>
          <w:sz w:val="24"/>
          <w:szCs w:val="24"/>
        </w:rPr>
        <w:t>al</w:t>
      </w:r>
      <w:r>
        <w:rPr>
          <w:rFonts w:ascii="Times New Roman" w:hAnsi="Times New Roman"/>
          <w:b/>
          <w:bCs/>
          <w:sz w:val="24"/>
          <w:szCs w:val="24"/>
        </w:rPr>
        <w:t xml:space="preserve"> analytes</w:t>
      </w:r>
      <w:r w:rsidRPr="001807E4">
        <w:rPr>
          <w:rFonts w:ascii="Times New Roman" w:hAnsi="Times New Roman"/>
          <w:b/>
          <w:bCs/>
          <w:sz w:val="24"/>
          <w:szCs w:val="24"/>
        </w:rPr>
        <w:t xml:space="preserve"> in Chinese children and adolescent</w:t>
      </w:r>
      <w:r>
        <w:rPr>
          <w:rFonts w:ascii="Times New Roman" w:hAnsi="Times New Roman"/>
          <w:b/>
          <w:bCs/>
          <w:sz w:val="24"/>
          <w:szCs w:val="24"/>
        </w:rPr>
        <w:t>s</w:t>
      </w:r>
      <w:r w:rsidRPr="001807E4">
        <w:rPr>
          <w:rFonts w:ascii="Times New Roman" w:hAnsi="Times New Roman"/>
          <w:b/>
          <w:bCs/>
          <w:sz w:val="24"/>
          <w:szCs w:val="24"/>
        </w:rPr>
        <w:t xml:space="preserve"> aged from 28 days </w:t>
      </w:r>
      <w:r w:rsidR="00053F31">
        <w:rPr>
          <w:rFonts w:ascii="Times New Roman" w:hAnsi="Times New Roman"/>
          <w:b/>
          <w:bCs/>
          <w:sz w:val="24"/>
          <w:szCs w:val="24"/>
        </w:rPr>
        <w:t xml:space="preserve">up </w:t>
      </w:r>
      <w:r w:rsidRPr="001807E4">
        <w:rPr>
          <w:rFonts w:ascii="Times New Roman" w:hAnsi="Times New Roman"/>
          <w:b/>
          <w:bCs/>
          <w:sz w:val="24"/>
          <w:szCs w:val="24"/>
        </w:rPr>
        <w:t>to 20 years</w:t>
      </w:r>
      <w:r w:rsidRPr="00D970C1">
        <w:rPr>
          <w:rFonts w:ascii="Times New Roman" w:hAnsi="Times New Roman"/>
          <w:b/>
          <w:bCs/>
          <w:sz w:val="24"/>
          <w:szCs w:val="24"/>
        </w:rPr>
        <w:t>: the PRINCE study</w:t>
      </w:r>
    </w:p>
    <w:p w14:paraId="0A1F168B" w14:textId="42FB1AD8" w:rsidR="00392BB6" w:rsidRDefault="00392BB6" w:rsidP="00392BB6">
      <w:pPr>
        <w:spacing w:line="480" w:lineRule="auto"/>
        <w:jc w:val="center"/>
        <w:rPr>
          <w:rFonts w:ascii="Times New Roman" w:hAnsi="Times New Roman"/>
          <w:kern w:val="0"/>
          <w:sz w:val="24"/>
          <w:szCs w:val="24"/>
        </w:rPr>
      </w:pPr>
      <w:r w:rsidRPr="005B24A0">
        <w:rPr>
          <w:rFonts w:ascii="Times New Roman" w:hAnsi="Times New Roman"/>
          <w:sz w:val="24"/>
          <w:szCs w:val="24"/>
        </w:rPr>
        <w:t>Wenqi Song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</w:t>
      </w:r>
      <w:r w:rsidRPr="005B24A0">
        <w:rPr>
          <w:rFonts w:ascii="Times New Roman" w:hAnsi="Times New Roman"/>
          <w:sz w:val="24"/>
          <w:szCs w:val="24"/>
        </w:rPr>
        <w:t xml:space="preserve"> Ruohua Yan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</w:t>
      </w:r>
      <w:r w:rsidRPr="005B24A0">
        <w:rPr>
          <w:rFonts w:ascii="Times New Roman" w:hAnsi="Times New Roman"/>
          <w:kern w:val="0"/>
          <w:sz w:val="24"/>
          <w:szCs w:val="24"/>
        </w:rPr>
        <w:t xml:space="preserve"> Mingting Peng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Hong Jiang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Guixia Li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Sancheng Cao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Yongmei Jiang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Zhenxin Guo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Dapeng Chen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Hongling Yang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Jin Xu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Yong Chang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 Yun Xiang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#</w:t>
      </w:r>
      <w:r w:rsidRPr="005B24A0">
        <w:rPr>
          <w:rFonts w:ascii="Times New Roman" w:hAnsi="Times New Roman" w:hint="eastAsia"/>
          <w:sz w:val="24"/>
          <w:szCs w:val="24"/>
        </w:rPr>
        <w:t>,</w:t>
      </w:r>
      <w:r w:rsidRPr="005B24A0">
        <w:rPr>
          <w:sz w:val="24"/>
          <w:szCs w:val="24"/>
        </w:rPr>
        <w:t xml:space="preserve"> </w:t>
      </w:r>
      <w:r w:rsidRPr="005B24A0">
        <w:rPr>
          <w:rFonts w:ascii="Times New Roman" w:hAnsi="Times New Roman" w:hint="eastAsia"/>
          <w:sz w:val="24"/>
          <w:szCs w:val="24"/>
        </w:rPr>
        <w:t>Min Zhao,</w:t>
      </w:r>
      <w:r w:rsidRPr="005B24A0">
        <w:rPr>
          <w:rFonts w:ascii="Times New Roman" w:hAnsi="Times New Roman"/>
          <w:sz w:val="24"/>
          <w:szCs w:val="24"/>
        </w:rPr>
        <w:t xml:space="preserve"> Chenbin Li</w:t>
      </w:r>
      <w:r w:rsidRPr="005B24A0">
        <w:rPr>
          <w:rFonts w:ascii="Times New Roman" w:hAnsi="Times New Roman" w:hint="eastAsia"/>
          <w:sz w:val="24"/>
          <w:szCs w:val="24"/>
        </w:rPr>
        <w:t>, Ying Shen,</w:t>
      </w:r>
      <w:r w:rsidRPr="005B24A0">
        <w:rPr>
          <w:rFonts w:ascii="Times New Roman" w:hAnsi="Times New Roman"/>
          <w:sz w:val="24"/>
          <w:szCs w:val="24"/>
        </w:rPr>
        <w:t xml:space="preserve"> Fang Jin</w:t>
      </w:r>
      <w:r w:rsidRPr="005B24A0">
        <w:rPr>
          <w:rFonts w:ascii="Times New Roman" w:hAnsi="Times New Roman" w:hint="eastAsia"/>
          <w:sz w:val="24"/>
          <w:szCs w:val="24"/>
        </w:rPr>
        <w:t>, Qiliang Li, Yan Wang,</w:t>
      </w:r>
      <w:r w:rsidRPr="005B24A0">
        <w:rPr>
          <w:rFonts w:ascii="Times New Roman" w:hAnsi="Times New Roman"/>
          <w:sz w:val="24"/>
          <w:szCs w:val="24"/>
        </w:rPr>
        <w:t xml:space="preserve"> Yaguang Peng</w:t>
      </w:r>
      <w:r w:rsidRPr="005B24A0">
        <w:rPr>
          <w:rFonts w:ascii="Times New Roman" w:hAnsi="Times New Roman" w:hint="eastAsia"/>
          <w:sz w:val="24"/>
          <w:szCs w:val="24"/>
        </w:rPr>
        <w:t>, Lixin Hu,</w:t>
      </w:r>
      <w:r w:rsidRPr="005B24A0">
        <w:rPr>
          <w:rFonts w:ascii="Times New Roman" w:hAnsi="Times New Roman"/>
          <w:sz w:val="24"/>
          <w:szCs w:val="24"/>
        </w:rPr>
        <w:t xml:space="preserve"> Ying Liu</w:t>
      </w:r>
      <w:r w:rsidRPr="005B24A0">
        <w:rPr>
          <w:rFonts w:ascii="Times New Roman" w:hAnsi="Times New Roman" w:hint="eastAsia"/>
          <w:sz w:val="24"/>
          <w:szCs w:val="24"/>
        </w:rPr>
        <w:t>,</w:t>
      </w:r>
      <w:r w:rsidRPr="005B24A0">
        <w:rPr>
          <w:rFonts w:ascii="Times New Roman" w:hAnsi="Times New Roman"/>
          <w:sz w:val="24"/>
          <w:szCs w:val="24"/>
        </w:rPr>
        <w:t xml:space="preserve"> Xiaofei Zhang</w:t>
      </w:r>
      <w:r w:rsidRPr="005B24A0">
        <w:rPr>
          <w:rFonts w:ascii="Times New Roman" w:hAnsi="Times New Roman" w:hint="eastAsia"/>
          <w:sz w:val="24"/>
          <w:szCs w:val="24"/>
        </w:rPr>
        <w:t>,</w:t>
      </w:r>
      <w:r w:rsidRPr="005B24A0">
        <w:rPr>
          <w:rFonts w:ascii="Times New Roman" w:hAnsi="Times New Roman" w:hint="eastAsia"/>
          <w:kern w:val="0"/>
          <w:sz w:val="24"/>
          <w:szCs w:val="24"/>
        </w:rPr>
        <w:t xml:space="preserve"> </w:t>
      </w:r>
      <w:r w:rsidRPr="005B24A0">
        <w:rPr>
          <w:rFonts w:ascii="Times New Roman" w:hAnsi="Times New Roman" w:hint="eastAsia"/>
          <w:sz w:val="24"/>
          <w:szCs w:val="24"/>
        </w:rPr>
        <w:t>Wenxiang Chen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*</w:t>
      </w:r>
      <w:r w:rsidRPr="005B24A0">
        <w:rPr>
          <w:rFonts w:ascii="Times New Roman" w:hAnsi="Times New Roman" w:hint="eastAsia"/>
          <w:kern w:val="0"/>
          <w:sz w:val="24"/>
          <w:szCs w:val="24"/>
        </w:rPr>
        <w:t>,</w:t>
      </w:r>
      <w:r w:rsidRPr="005B24A0">
        <w:rPr>
          <w:rFonts w:ascii="Times New Roman" w:hAnsi="Times New Roman"/>
          <w:sz w:val="24"/>
          <w:szCs w:val="24"/>
        </w:rPr>
        <w:t xml:space="preserve"> Xiaoxia Peng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*</w:t>
      </w:r>
      <w:r w:rsidRPr="005B24A0">
        <w:rPr>
          <w:rFonts w:ascii="Times New Roman" w:hAnsi="Times New Roman" w:hint="eastAsia"/>
          <w:kern w:val="0"/>
          <w:sz w:val="24"/>
          <w:szCs w:val="24"/>
        </w:rPr>
        <w:t>,</w:t>
      </w:r>
      <w:r w:rsidRPr="005B24A0">
        <w:rPr>
          <w:rFonts w:ascii="Times New Roman" w:hAnsi="Times New Roman" w:hint="eastAsia"/>
          <w:sz w:val="24"/>
          <w:szCs w:val="24"/>
        </w:rPr>
        <w:t xml:space="preserve"> Xin Ni</w:t>
      </w:r>
      <w:r w:rsidRPr="005B24A0">
        <w:rPr>
          <w:rFonts w:ascii="Times New Roman" w:hAnsi="Times New Roman" w:hint="eastAsia"/>
          <w:sz w:val="24"/>
          <w:szCs w:val="24"/>
          <w:vertAlign w:val="superscript"/>
        </w:rPr>
        <w:t>*</w:t>
      </w:r>
      <w:r>
        <w:rPr>
          <w:rFonts w:ascii="Times New Roman" w:hAnsi="Times New Roman"/>
          <w:sz w:val="24"/>
          <w:szCs w:val="24"/>
        </w:rPr>
        <w:t>,</w:t>
      </w:r>
      <w:r w:rsidRPr="005B24A0">
        <w:rPr>
          <w:rFonts w:ascii="Times New Roman" w:hAnsi="Times New Roman" w:hint="eastAsia"/>
          <w:sz w:val="24"/>
          <w:szCs w:val="24"/>
        </w:rPr>
        <w:t xml:space="preserve"> </w:t>
      </w:r>
      <w:r w:rsidRPr="005B24A0">
        <w:rPr>
          <w:rFonts w:ascii="Times New Roman" w:hAnsi="Times New Roman" w:hint="eastAsia"/>
          <w:kern w:val="0"/>
          <w:sz w:val="24"/>
          <w:szCs w:val="24"/>
        </w:rPr>
        <w:t xml:space="preserve">on behalf of </w:t>
      </w:r>
      <w:r w:rsidRPr="005B24A0">
        <w:rPr>
          <w:rFonts w:ascii="Times New Roman" w:hAnsi="Times New Roman"/>
          <w:kern w:val="0"/>
          <w:sz w:val="24"/>
          <w:szCs w:val="24"/>
        </w:rPr>
        <w:t xml:space="preserve">the </w:t>
      </w:r>
      <w:r w:rsidRPr="005B24A0">
        <w:rPr>
          <w:rFonts w:ascii="Times New Roman" w:hAnsi="Times New Roman" w:hint="eastAsia"/>
          <w:kern w:val="0"/>
          <w:sz w:val="24"/>
          <w:szCs w:val="24"/>
        </w:rPr>
        <w:t xml:space="preserve">study group of </w:t>
      </w:r>
      <w:r w:rsidRPr="005B24A0">
        <w:rPr>
          <w:rFonts w:ascii="Times New Roman" w:hAnsi="Times New Roman"/>
          <w:kern w:val="0"/>
          <w:sz w:val="24"/>
          <w:szCs w:val="24"/>
        </w:rPr>
        <w:t>Pediatric Reference Intervals in China (PRINCE)</w:t>
      </w:r>
    </w:p>
    <w:p w14:paraId="7CF9CB9E" w14:textId="16056496" w:rsidR="00392BB6" w:rsidRDefault="00392BB6" w:rsidP="00392BB6">
      <w:pPr>
        <w:spacing w:line="480" w:lineRule="auto"/>
        <w:jc w:val="center"/>
        <w:rPr>
          <w:rFonts w:ascii="Times New Roman" w:hAnsi="Times New Roman"/>
          <w:kern w:val="0"/>
          <w:sz w:val="24"/>
          <w:szCs w:val="24"/>
        </w:rPr>
      </w:pPr>
    </w:p>
    <w:p w14:paraId="67F08F74" w14:textId="5E7BED50" w:rsidR="00392BB6" w:rsidRPr="00392BB6" w:rsidRDefault="00392BB6" w:rsidP="00392BB6">
      <w:pPr>
        <w:spacing w:line="48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92BB6">
        <w:rPr>
          <w:rFonts w:ascii="Times New Roman" w:hAnsi="Times New Roman" w:hint="eastAsia"/>
          <w:b/>
          <w:bCs/>
          <w:kern w:val="0"/>
          <w:sz w:val="24"/>
          <w:szCs w:val="24"/>
        </w:rPr>
        <w:t>S</w:t>
      </w:r>
      <w:r w:rsidRPr="00392BB6">
        <w:rPr>
          <w:rFonts w:ascii="Times New Roman" w:hAnsi="Times New Roman"/>
          <w:b/>
          <w:bCs/>
          <w:kern w:val="0"/>
          <w:sz w:val="24"/>
          <w:szCs w:val="24"/>
        </w:rPr>
        <w:t>upplementary Materials</w:t>
      </w:r>
    </w:p>
    <w:p w14:paraId="32A1D680" w14:textId="1E40009D" w:rsidR="00392BB6" w:rsidRPr="00392BB6" w:rsidRDefault="00392BB6" w:rsidP="00392BB6">
      <w:pPr>
        <w:spacing w:line="480" w:lineRule="auto"/>
        <w:rPr>
          <w:rFonts w:ascii="Times New Roman" w:hAnsi="Times New Roman"/>
          <w:sz w:val="24"/>
          <w:szCs w:val="24"/>
        </w:rPr>
      </w:pPr>
      <w:r w:rsidRPr="00392BB6">
        <w:rPr>
          <w:rFonts w:ascii="Times New Roman" w:hAnsi="Times New Roman" w:hint="eastAsia"/>
          <w:sz w:val="24"/>
          <w:szCs w:val="24"/>
        </w:rPr>
        <w:t>Table</w:t>
      </w:r>
      <w:r w:rsidRPr="00392BB6">
        <w:rPr>
          <w:rFonts w:ascii="Times New Roman" w:hAnsi="Times New Roman"/>
          <w:sz w:val="24"/>
          <w:szCs w:val="24"/>
        </w:rPr>
        <w:t xml:space="preserve"> S1. Region and instrument distributions of the establishment and validation populations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</w:t>
      </w:r>
    </w:p>
    <w:p w14:paraId="199A9035" w14:textId="18665FBA" w:rsidR="00392BB6" w:rsidRPr="00392BB6" w:rsidRDefault="00392BB6" w:rsidP="00392BB6">
      <w:pPr>
        <w:spacing w:line="480" w:lineRule="auto"/>
        <w:rPr>
          <w:rFonts w:ascii="Times New Roman" w:hAnsi="Times New Roman"/>
          <w:sz w:val="24"/>
          <w:szCs w:val="24"/>
        </w:rPr>
      </w:pPr>
      <w:r w:rsidRPr="00392BB6">
        <w:rPr>
          <w:rFonts w:ascii="Times New Roman" w:hAnsi="Times New Roman" w:hint="eastAsia"/>
          <w:sz w:val="24"/>
          <w:szCs w:val="24"/>
        </w:rPr>
        <w:t>T</w:t>
      </w:r>
      <w:r w:rsidRPr="00392BB6">
        <w:rPr>
          <w:rFonts w:ascii="Times New Roman" w:hAnsi="Times New Roman"/>
          <w:sz w:val="24"/>
          <w:szCs w:val="24"/>
        </w:rPr>
        <w:t>able S2. Out-of-range values of validation centers for red blood cell profiles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</w:t>
      </w:r>
    </w:p>
    <w:p w14:paraId="2A85C645" w14:textId="1CC294CB" w:rsidR="00392BB6" w:rsidRPr="00392BB6" w:rsidRDefault="00392BB6" w:rsidP="00392BB6">
      <w:pPr>
        <w:spacing w:line="480" w:lineRule="auto"/>
        <w:rPr>
          <w:rFonts w:ascii="Times New Roman" w:hAnsi="Times New Roman"/>
          <w:sz w:val="24"/>
          <w:szCs w:val="24"/>
        </w:rPr>
      </w:pPr>
      <w:r w:rsidRPr="00392BB6">
        <w:rPr>
          <w:rFonts w:ascii="Times New Roman" w:hAnsi="Times New Roman" w:hint="eastAsia"/>
          <w:sz w:val="24"/>
          <w:szCs w:val="24"/>
        </w:rPr>
        <w:t>T</w:t>
      </w:r>
      <w:r w:rsidRPr="00392BB6">
        <w:rPr>
          <w:rFonts w:ascii="Times New Roman" w:hAnsi="Times New Roman"/>
          <w:sz w:val="24"/>
          <w:szCs w:val="24"/>
        </w:rPr>
        <w:t>able S3. Out-of-range values of validation centers for white blood cell profiles</w:t>
      </w:r>
      <w:r>
        <w:rPr>
          <w:rFonts w:ascii="Times New Roman" w:hAnsi="Times New Roman"/>
          <w:sz w:val="24"/>
          <w:szCs w:val="24"/>
        </w:rPr>
        <w:tab/>
        <w:t>4</w:t>
      </w:r>
    </w:p>
    <w:p w14:paraId="3FB6CCB6" w14:textId="36A243D4" w:rsidR="00392BB6" w:rsidRPr="00392BB6" w:rsidRDefault="00392BB6" w:rsidP="00392BB6">
      <w:pPr>
        <w:spacing w:line="480" w:lineRule="auto"/>
        <w:rPr>
          <w:rFonts w:ascii="Times New Roman" w:hAnsi="Times New Roman"/>
          <w:sz w:val="24"/>
          <w:szCs w:val="24"/>
        </w:rPr>
      </w:pPr>
      <w:r w:rsidRPr="00392BB6">
        <w:rPr>
          <w:rFonts w:ascii="Times New Roman" w:hAnsi="Times New Roman" w:hint="eastAsia"/>
          <w:sz w:val="24"/>
          <w:szCs w:val="24"/>
        </w:rPr>
        <w:t>F</w:t>
      </w:r>
      <w:r w:rsidRPr="00392BB6">
        <w:rPr>
          <w:rFonts w:ascii="Times New Roman" w:hAnsi="Times New Roman"/>
          <w:sz w:val="24"/>
          <w:szCs w:val="24"/>
        </w:rPr>
        <w:t>igure S1. Distribution</w:t>
      </w:r>
      <w:r w:rsidRPr="00392BB6">
        <w:rPr>
          <w:rFonts w:ascii="Times New Roman" w:hAnsi="Times New Roman" w:hint="eastAsia"/>
          <w:sz w:val="24"/>
          <w:szCs w:val="24"/>
        </w:rPr>
        <w:t>s</w:t>
      </w:r>
      <w:r w:rsidRPr="00392BB6">
        <w:rPr>
          <w:rFonts w:ascii="Times New Roman" w:hAnsi="Times New Roman"/>
          <w:sz w:val="24"/>
          <w:szCs w:val="24"/>
        </w:rPr>
        <w:t xml:space="preserve"> of red blood cell profiles by age and sex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</w:t>
      </w:r>
    </w:p>
    <w:p w14:paraId="198CF9B1" w14:textId="62043A70" w:rsidR="00392BB6" w:rsidRPr="00392BB6" w:rsidRDefault="00392BB6" w:rsidP="00392BB6">
      <w:pPr>
        <w:spacing w:line="480" w:lineRule="auto"/>
        <w:rPr>
          <w:rFonts w:ascii="Times New Roman" w:hAnsi="Times New Roman"/>
          <w:sz w:val="24"/>
          <w:szCs w:val="24"/>
        </w:rPr>
      </w:pPr>
      <w:r w:rsidRPr="00392BB6">
        <w:rPr>
          <w:rFonts w:ascii="Times New Roman" w:hAnsi="Times New Roman" w:hint="eastAsia"/>
          <w:sz w:val="24"/>
          <w:szCs w:val="24"/>
        </w:rPr>
        <w:t>F</w:t>
      </w:r>
      <w:r w:rsidRPr="00392BB6">
        <w:rPr>
          <w:rFonts w:ascii="Times New Roman" w:hAnsi="Times New Roman"/>
          <w:sz w:val="24"/>
          <w:szCs w:val="24"/>
        </w:rPr>
        <w:t>igure S2. Distribution</w:t>
      </w:r>
      <w:r w:rsidRPr="00392BB6">
        <w:rPr>
          <w:rFonts w:ascii="Times New Roman" w:hAnsi="Times New Roman" w:hint="eastAsia"/>
          <w:sz w:val="24"/>
          <w:szCs w:val="24"/>
        </w:rPr>
        <w:t>s</w:t>
      </w:r>
      <w:r w:rsidRPr="00392BB6">
        <w:rPr>
          <w:rFonts w:ascii="Times New Roman" w:hAnsi="Times New Roman"/>
          <w:sz w:val="24"/>
          <w:szCs w:val="24"/>
        </w:rPr>
        <w:t xml:space="preserve"> of white blood cell profiles by age and sex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6</w:t>
      </w:r>
    </w:p>
    <w:p w14:paraId="36C66A0F" w14:textId="74D4A0DB" w:rsidR="00392BB6" w:rsidRPr="00392BB6" w:rsidRDefault="00392BB6" w:rsidP="00392BB6">
      <w:pPr>
        <w:spacing w:line="480" w:lineRule="auto"/>
        <w:rPr>
          <w:rFonts w:ascii="Times New Roman" w:hAnsi="Times New Roman"/>
          <w:sz w:val="24"/>
          <w:szCs w:val="24"/>
        </w:rPr>
      </w:pPr>
      <w:r w:rsidRPr="00392BB6">
        <w:rPr>
          <w:rFonts w:ascii="Times New Roman" w:hAnsi="Times New Roman" w:hint="eastAsia"/>
          <w:sz w:val="24"/>
          <w:szCs w:val="24"/>
        </w:rPr>
        <w:t>F</w:t>
      </w:r>
      <w:r w:rsidRPr="00392BB6">
        <w:rPr>
          <w:rFonts w:ascii="Times New Roman" w:hAnsi="Times New Roman"/>
          <w:sz w:val="24"/>
          <w:szCs w:val="24"/>
        </w:rPr>
        <w:t>igure S3. Consistency of red blood cell counts, hemoglobin, and hematocrit between Sysmex and Mindray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7</w:t>
      </w:r>
    </w:p>
    <w:p w14:paraId="1DD8B886" w14:textId="4A28622B" w:rsidR="00392BB6" w:rsidRPr="00392BB6" w:rsidRDefault="00392BB6" w:rsidP="00392BB6">
      <w:pPr>
        <w:spacing w:line="480" w:lineRule="auto"/>
        <w:rPr>
          <w:rFonts w:ascii="Times New Roman" w:hAnsi="Times New Roman"/>
          <w:sz w:val="24"/>
          <w:szCs w:val="24"/>
        </w:rPr>
      </w:pPr>
      <w:r w:rsidRPr="00392BB6">
        <w:rPr>
          <w:rFonts w:ascii="Times New Roman" w:hAnsi="Times New Roman" w:hint="eastAsia"/>
          <w:sz w:val="24"/>
          <w:szCs w:val="24"/>
        </w:rPr>
        <w:t>F</w:t>
      </w:r>
      <w:r w:rsidRPr="00392BB6">
        <w:rPr>
          <w:rFonts w:ascii="Times New Roman" w:hAnsi="Times New Roman"/>
          <w:sz w:val="24"/>
          <w:szCs w:val="24"/>
        </w:rPr>
        <w:t>igure S4. Consistency of platelet counts and white blood cell counts between Sysmex and Mindray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8</w:t>
      </w:r>
    </w:p>
    <w:p w14:paraId="0E609F32" w14:textId="77777777" w:rsidR="00392BB6" w:rsidRPr="00392BB6" w:rsidRDefault="00392BB6" w:rsidP="00392BB6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2D2F4FF2" w14:textId="0B1ACA8A" w:rsidR="00392BB6" w:rsidRPr="00392BB6" w:rsidRDefault="00392BB6" w:rsidP="00392BB6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  <w:sectPr w:rsidR="00392BB6" w:rsidRPr="00392BB6" w:rsidSect="00392BB6">
          <w:footerReference w:type="default" r:id="rId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F0B686C" w14:textId="27A9ABC1" w:rsidR="00392BB6" w:rsidRPr="00392BB6" w:rsidRDefault="00392BB6" w:rsidP="00392BB6">
      <w:pPr>
        <w:rPr>
          <w:rFonts w:ascii="Times New Roman" w:hAnsi="Times New Roman"/>
          <w:b/>
          <w:bCs/>
          <w:sz w:val="24"/>
          <w:szCs w:val="24"/>
        </w:rPr>
      </w:pPr>
      <w:r w:rsidRPr="00392BB6">
        <w:rPr>
          <w:rFonts w:ascii="Times New Roman" w:hAnsi="Times New Roman" w:hint="eastAsia"/>
          <w:b/>
          <w:bCs/>
          <w:sz w:val="24"/>
          <w:szCs w:val="24"/>
        </w:rPr>
        <w:lastRenderedPageBreak/>
        <w:t>Table</w:t>
      </w:r>
      <w:r w:rsidRPr="00392BB6">
        <w:rPr>
          <w:rFonts w:ascii="Times New Roman" w:hAnsi="Times New Roman"/>
          <w:b/>
          <w:bCs/>
          <w:sz w:val="24"/>
          <w:szCs w:val="24"/>
        </w:rPr>
        <w:t xml:space="preserve"> S1. Region and instrument distributions of the establishment and validation populations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17"/>
        <w:gridCol w:w="2663"/>
        <w:gridCol w:w="2383"/>
        <w:gridCol w:w="696"/>
        <w:gridCol w:w="1983"/>
        <w:gridCol w:w="696"/>
        <w:gridCol w:w="222"/>
        <w:gridCol w:w="2396"/>
        <w:gridCol w:w="576"/>
      </w:tblGrid>
      <w:tr w:rsidR="00392BB6" w:rsidRPr="00A06D06" w14:paraId="09ED5F72" w14:textId="77777777" w:rsidTr="00F219F5">
        <w:tc>
          <w:tcPr>
            <w:tcW w:w="0" w:type="auto"/>
            <w:tcBorders>
              <w:top w:val="single" w:sz="4" w:space="0" w:color="auto"/>
            </w:tcBorders>
          </w:tcPr>
          <w:p w14:paraId="53B1E29B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06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R</w:t>
            </w:r>
            <w:r w:rsidRPr="00A06D06">
              <w:rPr>
                <w:rFonts w:ascii="Times New Roman" w:hAnsi="Times New Roman"/>
                <w:b/>
                <w:bCs/>
                <w:sz w:val="24"/>
                <w:szCs w:val="24"/>
              </w:rPr>
              <w:t>egion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A4F394F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enter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C568634" w14:textId="5EFE062E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0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Establishment </w:t>
            </w:r>
            <w:r w:rsidR="00115A3F">
              <w:rPr>
                <w:rFonts w:ascii="Times New Roman" w:hAnsi="Times New Roman"/>
                <w:b/>
                <w:bCs/>
                <w:sz w:val="24"/>
                <w:szCs w:val="24"/>
              </w:rPr>
              <w:t>population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E67786C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28380B5" w14:textId="03CD4614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0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Validation </w:t>
            </w:r>
            <w:r w:rsidR="00115A3F">
              <w:rPr>
                <w:rFonts w:ascii="Times New Roman" w:hAnsi="Times New Roman"/>
                <w:b/>
                <w:bCs/>
                <w:sz w:val="24"/>
                <w:szCs w:val="24"/>
              </w:rPr>
              <w:t>population</w:t>
            </w:r>
          </w:p>
        </w:tc>
      </w:tr>
      <w:tr w:rsidR="00392BB6" w:rsidRPr="00A06D06" w14:paraId="46C76423" w14:textId="77777777" w:rsidTr="00F219F5">
        <w:tc>
          <w:tcPr>
            <w:tcW w:w="0" w:type="auto"/>
            <w:tcBorders>
              <w:bottom w:val="single" w:sz="4" w:space="0" w:color="auto"/>
            </w:tcBorders>
          </w:tcPr>
          <w:p w14:paraId="72735B06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E77F85F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B802129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06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I</w:t>
            </w:r>
            <w:r w:rsidRPr="00A06D06">
              <w:rPr>
                <w:rFonts w:ascii="Times New Roman" w:hAnsi="Times New Roman"/>
                <w:b/>
                <w:bCs/>
                <w:sz w:val="24"/>
                <w:szCs w:val="24"/>
              </w:rPr>
              <w:t>nstrument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D851B21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66E96EE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06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I</w:t>
            </w:r>
            <w:r w:rsidRPr="00A06D06">
              <w:rPr>
                <w:rFonts w:ascii="Times New Roman" w:hAnsi="Times New Roman"/>
                <w:b/>
                <w:bCs/>
                <w:sz w:val="24"/>
                <w:szCs w:val="24"/>
              </w:rPr>
              <w:t>nstrument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BA10F6A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06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CD91F04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0879733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6D06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I</w:t>
            </w:r>
            <w:r w:rsidRPr="00A06D06">
              <w:rPr>
                <w:rFonts w:ascii="Times New Roman" w:hAnsi="Times New Roman"/>
                <w:b/>
                <w:bCs/>
                <w:sz w:val="24"/>
                <w:szCs w:val="24"/>
              </w:rPr>
              <w:t>nstrument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C04297" w14:textId="77777777" w:rsidR="00392BB6" w:rsidRPr="00A06D06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n</w:t>
            </w:r>
          </w:p>
        </w:tc>
      </w:tr>
      <w:tr w:rsidR="00392BB6" w14:paraId="2DB1442D" w14:textId="77777777" w:rsidTr="00F219F5">
        <w:tc>
          <w:tcPr>
            <w:tcW w:w="0" w:type="auto"/>
            <w:tcBorders>
              <w:top w:val="single" w:sz="4" w:space="0" w:color="auto"/>
            </w:tcBorders>
          </w:tcPr>
          <w:p w14:paraId="6A595EE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orth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19B2CC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sz w:val="24"/>
                <w:szCs w:val="24"/>
              </w:rPr>
              <w:t>eijing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912564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E-5000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F84457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1424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069FEE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D65F7B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BDCAF4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C3CE61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E-5000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75331F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/>
                <w:kern w:val="0"/>
                <w:sz w:val="24"/>
                <w:szCs w:val="24"/>
              </w:rPr>
              <w:t>700</w:t>
            </w:r>
          </w:p>
        </w:tc>
      </w:tr>
      <w:tr w:rsidR="00392BB6" w14:paraId="59E0954F" w14:textId="77777777" w:rsidTr="00F219F5">
        <w:tc>
          <w:tcPr>
            <w:tcW w:w="0" w:type="auto"/>
          </w:tcPr>
          <w:p w14:paraId="04912B9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042375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ebei (Shijiazhuang)</w:t>
            </w:r>
          </w:p>
        </w:tc>
        <w:tc>
          <w:tcPr>
            <w:tcW w:w="0" w:type="auto"/>
          </w:tcPr>
          <w:p w14:paraId="1752E02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S-500i</w:t>
            </w:r>
          </w:p>
        </w:tc>
        <w:tc>
          <w:tcPr>
            <w:tcW w:w="0" w:type="auto"/>
          </w:tcPr>
          <w:p w14:paraId="616CF05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1379</w:t>
            </w:r>
          </w:p>
        </w:tc>
        <w:tc>
          <w:tcPr>
            <w:tcW w:w="0" w:type="auto"/>
          </w:tcPr>
          <w:p w14:paraId="2B4CDC6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922C9B">
              <w:rPr>
                <w:rFonts w:ascii="Times New Roman" w:hAnsi="Times New Roman"/>
                <w:sz w:val="24"/>
                <w:szCs w:val="24"/>
              </w:rPr>
              <w:t>Mindray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>
              <w:rPr>
                <w:rFonts w:ascii="Times New Roman" w:hAnsi="Times New Roman"/>
                <w:sz w:val="24"/>
                <w:szCs w:val="24"/>
              </w:rPr>
              <w:t>C-5310</w:t>
            </w:r>
          </w:p>
        </w:tc>
        <w:tc>
          <w:tcPr>
            <w:tcW w:w="0" w:type="auto"/>
          </w:tcPr>
          <w:p w14:paraId="3EAF0D2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0" w:type="auto"/>
          </w:tcPr>
          <w:p w14:paraId="5C97F5B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CBB67CB" w14:textId="77777777" w:rsidR="00392BB6" w:rsidRPr="00972281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972281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972281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972281">
              <w:rPr>
                <w:rFonts w:ascii="Times New Roman" w:hAnsi="Times New Roman"/>
                <w:sz w:val="24"/>
                <w:szCs w:val="24"/>
              </w:rPr>
              <w:t>S-500i</w:t>
            </w:r>
          </w:p>
        </w:tc>
        <w:tc>
          <w:tcPr>
            <w:tcW w:w="0" w:type="auto"/>
          </w:tcPr>
          <w:p w14:paraId="4C89B48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208</w:t>
            </w:r>
          </w:p>
        </w:tc>
      </w:tr>
      <w:tr w:rsidR="00392BB6" w14:paraId="5C6CB35D" w14:textId="77777777" w:rsidTr="00F219F5">
        <w:tc>
          <w:tcPr>
            <w:tcW w:w="0" w:type="auto"/>
          </w:tcPr>
          <w:p w14:paraId="17CCDCD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417947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hanxi (Taiyuan)</w:t>
            </w:r>
          </w:p>
        </w:tc>
        <w:tc>
          <w:tcPr>
            <w:tcW w:w="0" w:type="auto"/>
          </w:tcPr>
          <w:p w14:paraId="4FD669B7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FA271E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F8EF1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9F8C0C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08B5C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432C70D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N-3000</w:t>
            </w:r>
          </w:p>
        </w:tc>
        <w:tc>
          <w:tcPr>
            <w:tcW w:w="0" w:type="auto"/>
          </w:tcPr>
          <w:p w14:paraId="2B0AE7D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299</w:t>
            </w:r>
          </w:p>
        </w:tc>
      </w:tr>
      <w:tr w:rsidR="00392BB6" w14:paraId="508F96F8" w14:textId="77777777" w:rsidTr="00F219F5">
        <w:tc>
          <w:tcPr>
            <w:tcW w:w="0" w:type="auto"/>
          </w:tcPr>
          <w:p w14:paraId="5129E09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E99A04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nner Mongolia (</w:t>
            </w:r>
            <w:r w:rsidRPr="00576284">
              <w:rPr>
                <w:rFonts w:ascii="Times New Roman" w:hAnsi="Times New Roman"/>
                <w:sz w:val="24"/>
                <w:szCs w:val="24"/>
              </w:rPr>
              <w:t>Hohhot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76A5953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95A09E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3B32F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20241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C14B2A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116DB5B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XE-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2100</w:t>
            </w:r>
          </w:p>
        </w:tc>
        <w:tc>
          <w:tcPr>
            <w:tcW w:w="0" w:type="auto"/>
          </w:tcPr>
          <w:p w14:paraId="74EA035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200</w:t>
            </w:r>
          </w:p>
        </w:tc>
      </w:tr>
      <w:tr w:rsidR="00392BB6" w14:paraId="32B3876D" w14:textId="77777777" w:rsidTr="00F219F5">
        <w:tc>
          <w:tcPr>
            <w:tcW w:w="0" w:type="auto"/>
          </w:tcPr>
          <w:p w14:paraId="2F9F8AE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Northeast</w:t>
            </w:r>
          </w:p>
        </w:tc>
        <w:tc>
          <w:tcPr>
            <w:tcW w:w="0" w:type="auto"/>
          </w:tcPr>
          <w:p w14:paraId="16A16FF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iaoning (Shenyang)</w:t>
            </w:r>
          </w:p>
        </w:tc>
        <w:tc>
          <w:tcPr>
            <w:tcW w:w="0" w:type="auto"/>
          </w:tcPr>
          <w:p w14:paraId="4A51A76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S-500i</w:t>
            </w:r>
          </w:p>
        </w:tc>
        <w:tc>
          <w:tcPr>
            <w:tcW w:w="0" w:type="auto"/>
          </w:tcPr>
          <w:p w14:paraId="3990159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939</w:t>
            </w:r>
          </w:p>
        </w:tc>
        <w:tc>
          <w:tcPr>
            <w:tcW w:w="0" w:type="auto"/>
          </w:tcPr>
          <w:p w14:paraId="6799801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6D4200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2DDFB2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F7A5C8" w14:textId="77777777" w:rsidR="00392BB6" w:rsidRPr="00B764F5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F9FDB7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2BB6" w14:paraId="3C78A78D" w14:textId="77777777" w:rsidTr="00F219F5">
        <w:tc>
          <w:tcPr>
            <w:tcW w:w="0" w:type="auto"/>
          </w:tcPr>
          <w:p w14:paraId="2C5F2BC1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A1E45B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L</w:t>
            </w:r>
            <w:r>
              <w:rPr>
                <w:rFonts w:ascii="Times New Roman" w:hAnsi="Times New Roman"/>
                <w:sz w:val="24"/>
                <w:szCs w:val="24"/>
              </w:rPr>
              <w:t>iaoning (Dalian)</w:t>
            </w:r>
          </w:p>
        </w:tc>
        <w:tc>
          <w:tcPr>
            <w:tcW w:w="0" w:type="auto"/>
          </w:tcPr>
          <w:p w14:paraId="56650C3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D93780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712FD1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44151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EA7EC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F0E8D8D" w14:textId="77777777" w:rsidR="00392BB6" w:rsidRPr="00B764F5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764F5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B764F5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B764F5"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B764F5">
              <w:rPr>
                <w:rFonts w:ascii="Times New Roman" w:hAnsi="Times New Roman"/>
                <w:sz w:val="24"/>
                <w:szCs w:val="24"/>
              </w:rPr>
              <w:t>350</w:t>
            </w:r>
            <w:r>
              <w:rPr>
                <w:rFonts w:ascii="Times New Roman" w:hAnsi="Times New Roman"/>
                <w:sz w:val="24"/>
                <w:szCs w:val="24"/>
              </w:rPr>
              <w:t>L</w:t>
            </w:r>
          </w:p>
        </w:tc>
        <w:tc>
          <w:tcPr>
            <w:tcW w:w="0" w:type="auto"/>
          </w:tcPr>
          <w:p w14:paraId="6C5964B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284</w:t>
            </w:r>
          </w:p>
        </w:tc>
      </w:tr>
      <w:tr w:rsidR="00392BB6" w14:paraId="5D1280C8" w14:textId="77777777" w:rsidTr="00F219F5">
        <w:tc>
          <w:tcPr>
            <w:tcW w:w="0" w:type="auto"/>
          </w:tcPr>
          <w:p w14:paraId="7BC0B08C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ast</w:t>
            </w:r>
          </w:p>
        </w:tc>
        <w:tc>
          <w:tcPr>
            <w:tcW w:w="0" w:type="auto"/>
          </w:tcPr>
          <w:p w14:paraId="2A41F361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hanghai</w:t>
            </w:r>
          </w:p>
        </w:tc>
        <w:tc>
          <w:tcPr>
            <w:tcW w:w="0" w:type="auto"/>
          </w:tcPr>
          <w:p w14:paraId="3F22A84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N-2000(B3)</w:t>
            </w:r>
          </w:p>
        </w:tc>
        <w:tc>
          <w:tcPr>
            <w:tcW w:w="0" w:type="auto"/>
          </w:tcPr>
          <w:p w14:paraId="2F9E960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745</w:t>
            </w:r>
          </w:p>
        </w:tc>
        <w:tc>
          <w:tcPr>
            <w:tcW w:w="0" w:type="auto"/>
          </w:tcPr>
          <w:p w14:paraId="71EEED3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60EA91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B7B042C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95BD3D8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N-2000(B3)</w:t>
            </w:r>
          </w:p>
        </w:tc>
        <w:tc>
          <w:tcPr>
            <w:tcW w:w="0" w:type="auto"/>
          </w:tcPr>
          <w:p w14:paraId="42DAC05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191</w:t>
            </w:r>
          </w:p>
        </w:tc>
      </w:tr>
      <w:tr w:rsidR="00392BB6" w14:paraId="2A81E6F1" w14:textId="77777777" w:rsidTr="00F219F5">
        <w:tc>
          <w:tcPr>
            <w:tcW w:w="0" w:type="auto"/>
          </w:tcPr>
          <w:p w14:paraId="29E3600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2E8EC67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z w:val="24"/>
                <w:szCs w:val="24"/>
              </w:rPr>
              <w:t>iangsu (Nanjing)</w:t>
            </w:r>
          </w:p>
        </w:tc>
        <w:tc>
          <w:tcPr>
            <w:tcW w:w="0" w:type="auto"/>
          </w:tcPr>
          <w:p w14:paraId="0CC1F3C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E-2100</w:t>
            </w:r>
          </w:p>
        </w:tc>
        <w:tc>
          <w:tcPr>
            <w:tcW w:w="0" w:type="auto"/>
          </w:tcPr>
          <w:p w14:paraId="07B2C4C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754</w:t>
            </w:r>
          </w:p>
        </w:tc>
        <w:tc>
          <w:tcPr>
            <w:tcW w:w="0" w:type="auto"/>
          </w:tcPr>
          <w:p w14:paraId="7034072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703E6A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BB422A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8A345C7" w14:textId="77777777" w:rsidR="00392BB6" w:rsidRPr="00B764F5" w:rsidRDefault="00392BB6" w:rsidP="00F219F5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14:paraId="4AB8B19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2BB6" w14:paraId="26C03B69" w14:textId="77777777" w:rsidTr="00F219F5">
        <w:tc>
          <w:tcPr>
            <w:tcW w:w="0" w:type="auto"/>
          </w:tcPr>
          <w:p w14:paraId="5485736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A93E0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Z</w:t>
            </w:r>
            <w:r>
              <w:rPr>
                <w:rFonts w:ascii="Times New Roman" w:hAnsi="Times New Roman"/>
                <w:sz w:val="24"/>
                <w:szCs w:val="24"/>
              </w:rPr>
              <w:t>hejiang (Hangzhou)</w:t>
            </w:r>
          </w:p>
        </w:tc>
        <w:tc>
          <w:tcPr>
            <w:tcW w:w="0" w:type="auto"/>
          </w:tcPr>
          <w:p w14:paraId="5DBDD6A1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6DFC5E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1B788C7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907290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BE29F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45BDD10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N-1000</w:t>
            </w:r>
            <w:r>
              <w:rPr>
                <w:rFonts w:ascii="Times New Roman" w:hAnsi="Times New Roman"/>
                <w:sz w:val="24"/>
                <w:szCs w:val="24"/>
              </w:rPr>
              <w:t>(B2)</w:t>
            </w:r>
          </w:p>
        </w:tc>
        <w:tc>
          <w:tcPr>
            <w:tcW w:w="0" w:type="auto"/>
          </w:tcPr>
          <w:p w14:paraId="633C98D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310</w:t>
            </w:r>
          </w:p>
        </w:tc>
      </w:tr>
      <w:tr w:rsidR="00392BB6" w14:paraId="6CFD1026" w14:textId="77777777" w:rsidTr="00F219F5">
        <w:tc>
          <w:tcPr>
            <w:tcW w:w="0" w:type="auto"/>
          </w:tcPr>
          <w:p w14:paraId="37B3F3A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98071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>nhui (Hefei)</w:t>
            </w:r>
          </w:p>
        </w:tc>
        <w:tc>
          <w:tcPr>
            <w:tcW w:w="0" w:type="auto"/>
          </w:tcPr>
          <w:p w14:paraId="1C54F5F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6DD5B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AAB6E3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DAF42E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A6F82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B8BC924" w14:textId="77777777" w:rsidR="00392BB6" w:rsidRPr="00972281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972281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972281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972281">
              <w:rPr>
                <w:rFonts w:ascii="Times New Roman" w:hAnsi="Times New Roman"/>
                <w:sz w:val="24"/>
                <w:szCs w:val="24"/>
              </w:rPr>
              <w:t>S-500i</w:t>
            </w:r>
          </w:p>
        </w:tc>
        <w:tc>
          <w:tcPr>
            <w:tcW w:w="0" w:type="auto"/>
          </w:tcPr>
          <w:p w14:paraId="5CB0280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296</w:t>
            </w:r>
          </w:p>
        </w:tc>
      </w:tr>
      <w:tr w:rsidR="00392BB6" w14:paraId="778C2116" w14:textId="77777777" w:rsidTr="00F219F5">
        <w:tc>
          <w:tcPr>
            <w:tcW w:w="0" w:type="auto"/>
          </w:tcPr>
          <w:p w14:paraId="4361800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E7A9BD7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J</w:t>
            </w:r>
            <w:r>
              <w:rPr>
                <w:rFonts w:ascii="Times New Roman" w:hAnsi="Times New Roman"/>
                <w:sz w:val="24"/>
                <w:szCs w:val="24"/>
              </w:rPr>
              <w:t>iangxi (Nanchang)</w:t>
            </w:r>
          </w:p>
        </w:tc>
        <w:tc>
          <w:tcPr>
            <w:tcW w:w="0" w:type="auto"/>
          </w:tcPr>
          <w:p w14:paraId="10B9392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CD29A4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674B0F1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5B4D4A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54F195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68BA5BA" w14:textId="77777777" w:rsidR="00392BB6" w:rsidRPr="00972281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972281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972281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972281">
              <w:rPr>
                <w:rFonts w:ascii="Times New Roman" w:hAnsi="Times New Roman"/>
                <w:sz w:val="24"/>
                <w:szCs w:val="24"/>
              </w:rPr>
              <w:t>N-1000</w:t>
            </w:r>
          </w:p>
        </w:tc>
        <w:tc>
          <w:tcPr>
            <w:tcW w:w="0" w:type="auto"/>
          </w:tcPr>
          <w:p w14:paraId="56618DDC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270</w:t>
            </w:r>
          </w:p>
        </w:tc>
      </w:tr>
      <w:tr w:rsidR="00392BB6" w14:paraId="063EAC8F" w14:textId="77777777" w:rsidTr="00F219F5">
        <w:tc>
          <w:tcPr>
            <w:tcW w:w="0" w:type="auto"/>
          </w:tcPr>
          <w:p w14:paraId="55DE45F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2F3A6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handong (Liaocheng)</w:t>
            </w:r>
          </w:p>
        </w:tc>
        <w:tc>
          <w:tcPr>
            <w:tcW w:w="0" w:type="auto"/>
          </w:tcPr>
          <w:p w14:paraId="6DE025D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1840D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C7D01B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2B8133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AC4F161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6CE105" w14:textId="77777777" w:rsidR="00392BB6" w:rsidRPr="00972281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972281">
              <w:rPr>
                <w:rFonts w:ascii="Times New Roman" w:hAnsi="Times New Roman"/>
                <w:sz w:val="24"/>
                <w:szCs w:val="24"/>
              </w:rPr>
              <w:t>Sysmex XN-3000</w:t>
            </w:r>
          </w:p>
        </w:tc>
        <w:tc>
          <w:tcPr>
            <w:tcW w:w="0" w:type="auto"/>
          </w:tcPr>
          <w:p w14:paraId="6C013AE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428</w:t>
            </w:r>
          </w:p>
        </w:tc>
      </w:tr>
      <w:tr w:rsidR="00392BB6" w14:paraId="79EC6584" w14:textId="77777777" w:rsidTr="00F219F5">
        <w:tc>
          <w:tcPr>
            <w:tcW w:w="0" w:type="auto"/>
          </w:tcPr>
          <w:p w14:paraId="2D6E9EC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iddle</w:t>
            </w:r>
          </w:p>
        </w:tc>
        <w:tc>
          <w:tcPr>
            <w:tcW w:w="0" w:type="auto"/>
          </w:tcPr>
          <w:p w14:paraId="07CDEDF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enan (Zhengzhou)</w:t>
            </w:r>
          </w:p>
        </w:tc>
        <w:tc>
          <w:tcPr>
            <w:tcW w:w="0" w:type="auto"/>
          </w:tcPr>
          <w:p w14:paraId="022E127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E-5000</w:t>
            </w:r>
          </w:p>
        </w:tc>
        <w:tc>
          <w:tcPr>
            <w:tcW w:w="0" w:type="auto"/>
          </w:tcPr>
          <w:p w14:paraId="3C881A61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1147</w:t>
            </w:r>
          </w:p>
        </w:tc>
        <w:tc>
          <w:tcPr>
            <w:tcW w:w="0" w:type="auto"/>
          </w:tcPr>
          <w:p w14:paraId="4C68D45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CA68A3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C11F2F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7A2DF8B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E-5000</w:t>
            </w:r>
          </w:p>
        </w:tc>
        <w:tc>
          <w:tcPr>
            <w:tcW w:w="0" w:type="auto"/>
          </w:tcPr>
          <w:p w14:paraId="6E66D45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371</w:t>
            </w:r>
          </w:p>
        </w:tc>
      </w:tr>
      <w:tr w:rsidR="00392BB6" w14:paraId="6D25F033" w14:textId="77777777" w:rsidTr="00F219F5">
        <w:tc>
          <w:tcPr>
            <w:tcW w:w="0" w:type="auto"/>
          </w:tcPr>
          <w:p w14:paraId="7CFF726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ED510E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ubei (Wuhan)</w:t>
            </w:r>
          </w:p>
        </w:tc>
        <w:tc>
          <w:tcPr>
            <w:tcW w:w="0" w:type="auto"/>
          </w:tcPr>
          <w:p w14:paraId="7EF6DB1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N-3000</w:t>
            </w:r>
          </w:p>
        </w:tc>
        <w:tc>
          <w:tcPr>
            <w:tcW w:w="0" w:type="auto"/>
          </w:tcPr>
          <w:p w14:paraId="5F3EF0F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665</w:t>
            </w:r>
          </w:p>
        </w:tc>
        <w:tc>
          <w:tcPr>
            <w:tcW w:w="0" w:type="auto"/>
          </w:tcPr>
          <w:p w14:paraId="0CAF333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84B6AC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04CA39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2DD53D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N-3000</w:t>
            </w:r>
          </w:p>
        </w:tc>
        <w:tc>
          <w:tcPr>
            <w:tcW w:w="0" w:type="auto"/>
          </w:tcPr>
          <w:p w14:paraId="145A742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153</w:t>
            </w:r>
          </w:p>
        </w:tc>
      </w:tr>
      <w:tr w:rsidR="00392BB6" w14:paraId="7216879E" w14:textId="77777777" w:rsidTr="00F219F5">
        <w:tc>
          <w:tcPr>
            <w:tcW w:w="0" w:type="auto"/>
          </w:tcPr>
          <w:p w14:paraId="637CC90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5396FD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</w:rPr>
              <w:t>unan (Changsha)</w:t>
            </w:r>
          </w:p>
        </w:tc>
        <w:tc>
          <w:tcPr>
            <w:tcW w:w="0" w:type="auto"/>
          </w:tcPr>
          <w:p w14:paraId="4784FBA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3B6058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8FE4B0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904C1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0C3E95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6DAB5E6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N-</w:t>
            </w:r>
            <w:r>
              <w:rPr>
                <w:rFonts w:ascii="Times New Roman" w:hAnsi="Times New Roman"/>
                <w:sz w:val="24"/>
                <w:szCs w:val="24"/>
              </w:rPr>
              <w:t>2000(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A1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14:paraId="5F80FA7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302</w:t>
            </w:r>
          </w:p>
        </w:tc>
      </w:tr>
      <w:tr w:rsidR="00392BB6" w14:paraId="51356256" w14:textId="77777777" w:rsidTr="00F219F5">
        <w:tc>
          <w:tcPr>
            <w:tcW w:w="0" w:type="auto"/>
          </w:tcPr>
          <w:p w14:paraId="655D9C0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outh</w:t>
            </w:r>
          </w:p>
        </w:tc>
        <w:tc>
          <w:tcPr>
            <w:tcW w:w="0" w:type="auto"/>
          </w:tcPr>
          <w:p w14:paraId="53388F0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uangdong (Guangzhou)</w:t>
            </w:r>
          </w:p>
        </w:tc>
        <w:tc>
          <w:tcPr>
            <w:tcW w:w="0" w:type="auto"/>
          </w:tcPr>
          <w:p w14:paraId="3BD4573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E-5000</w:t>
            </w:r>
          </w:p>
        </w:tc>
        <w:tc>
          <w:tcPr>
            <w:tcW w:w="0" w:type="auto"/>
          </w:tcPr>
          <w:p w14:paraId="5C219D2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1375</w:t>
            </w:r>
          </w:p>
        </w:tc>
        <w:tc>
          <w:tcPr>
            <w:tcW w:w="0" w:type="auto"/>
          </w:tcPr>
          <w:p w14:paraId="1096133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86D0EF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AE3BA4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D6CFCA5" w14:textId="77777777" w:rsidR="00392BB6" w:rsidRPr="00B764F5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764F5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B764F5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B764F5">
              <w:rPr>
                <w:rFonts w:ascii="Times New Roman" w:hAnsi="Times New Roman"/>
                <w:sz w:val="24"/>
                <w:szCs w:val="24"/>
              </w:rPr>
              <w:t>E-5000</w:t>
            </w:r>
          </w:p>
        </w:tc>
        <w:tc>
          <w:tcPr>
            <w:tcW w:w="0" w:type="auto"/>
          </w:tcPr>
          <w:p w14:paraId="6925262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315</w:t>
            </w:r>
          </w:p>
        </w:tc>
      </w:tr>
      <w:tr w:rsidR="00392BB6" w14:paraId="3FD9033A" w14:textId="77777777" w:rsidTr="00F219F5">
        <w:tc>
          <w:tcPr>
            <w:tcW w:w="0" w:type="auto"/>
          </w:tcPr>
          <w:p w14:paraId="080A519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EE9BBB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uangdong (Shenzhen)</w:t>
            </w:r>
          </w:p>
        </w:tc>
        <w:tc>
          <w:tcPr>
            <w:tcW w:w="0" w:type="auto"/>
          </w:tcPr>
          <w:p w14:paraId="37D43B5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3F5783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116FE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6FEEB47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C94CE0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3B07DBE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N-350L</w:t>
            </w:r>
          </w:p>
        </w:tc>
        <w:tc>
          <w:tcPr>
            <w:tcW w:w="0" w:type="auto"/>
          </w:tcPr>
          <w:p w14:paraId="14D4B965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263</w:t>
            </w:r>
          </w:p>
        </w:tc>
      </w:tr>
      <w:tr w:rsidR="00392BB6" w14:paraId="2BAE4D06" w14:textId="77777777" w:rsidTr="00F219F5">
        <w:tc>
          <w:tcPr>
            <w:tcW w:w="0" w:type="auto"/>
          </w:tcPr>
          <w:p w14:paraId="035D9001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6A383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uangxi (Liuzhou)</w:t>
            </w:r>
          </w:p>
        </w:tc>
        <w:tc>
          <w:tcPr>
            <w:tcW w:w="0" w:type="auto"/>
          </w:tcPr>
          <w:p w14:paraId="00FBD5F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84B8CB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5612BB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D78A8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6EA8F4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88352C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>Mindray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C-5300</w:t>
            </w:r>
          </w:p>
        </w:tc>
        <w:tc>
          <w:tcPr>
            <w:tcW w:w="0" w:type="auto"/>
          </w:tcPr>
          <w:p w14:paraId="476C957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266</w:t>
            </w:r>
          </w:p>
        </w:tc>
      </w:tr>
      <w:tr w:rsidR="00392BB6" w14:paraId="4DBE604B" w14:textId="77777777" w:rsidTr="00F219F5">
        <w:tc>
          <w:tcPr>
            <w:tcW w:w="0" w:type="auto"/>
          </w:tcPr>
          <w:p w14:paraId="58CD9667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outhwest</w:t>
            </w:r>
          </w:p>
        </w:tc>
        <w:tc>
          <w:tcPr>
            <w:tcW w:w="0" w:type="auto"/>
          </w:tcPr>
          <w:p w14:paraId="620FC23C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hongqing</w:t>
            </w:r>
          </w:p>
        </w:tc>
        <w:tc>
          <w:tcPr>
            <w:tcW w:w="0" w:type="auto"/>
          </w:tcPr>
          <w:p w14:paraId="119B6951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E-2100</w:t>
            </w:r>
          </w:p>
        </w:tc>
        <w:tc>
          <w:tcPr>
            <w:tcW w:w="0" w:type="auto"/>
          </w:tcPr>
          <w:p w14:paraId="1224030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1026</w:t>
            </w:r>
          </w:p>
        </w:tc>
        <w:tc>
          <w:tcPr>
            <w:tcW w:w="0" w:type="auto"/>
          </w:tcPr>
          <w:p w14:paraId="0A94B24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5892BD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A64625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81ED357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E-2100</w:t>
            </w:r>
          </w:p>
        </w:tc>
        <w:tc>
          <w:tcPr>
            <w:tcW w:w="0" w:type="auto"/>
          </w:tcPr>
          <w:p w14:paraId="519EA21F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348</w:t>
            </w:r>
          </w:p>
        </w:tc>
      </w:tr>
      <w:tr w:rsidR="00392BB6" w14:paraId="6DF9C866" w14:textId="77777777" w:rsidTr="00F219F5">
        <w:tc>
          <w:tcPr>
            <w:tcW w:w="0" w:type="auto"/>
          </w:tcPr>
          <w:p w14:paraId="1B80FFB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EDE69C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ichuan (Chengdu)</w:t>
            </w:r>
          </w:p>
        </w:tc>
        <w:tc>
          <w:tcPr>
            <w:tcW w:w="0" w:type="auto"/>
          </w:tcPr>
          <w:p w14:paraId="758D5C9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E-2100</w:t>
            </w:r>
          </w:p>
        </w:tc>
        <w:tc>
          <w:tcPr>
            <w:tcW w:w="0" w:type="auto"/>
          </w:tcPr>
          <w:p w14:paraId="4B25465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1094</w:t>
            </w:r>
          </w:p>
        </w:tc>
        <w:tc>
          <w:tcPr>
            <w:tcW w:w="0" w:type="auto"/>
          </w:tcPr>
          <w:p w14:paraId="7008A12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61BCA7C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333C532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420FA50" w14:textId="77777777" w:rsidR="00392BB6" w:rsidRPr="00B764F5" w:rsidRDefault="00392BB6" w:rsidP="00F219F5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0" w:type="auto"/>
          </w:tcPr>
          <w:p w14:paraId="702F9F2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2BB6" w14:paraId="2FD00C4B" w14:textId="77777777" w:rsidTr="00F219F5">
        <w:tc>
          <w:tcPr>
            <w:tcW w:w="0" w:type="auto"/>
          </w:tcPr>
          <w:p w14:paraId="2289EF7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0B445D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uizhou (Guiyang)</w:t>
            </w:r>
          </w:p>
        </w:tc>
        <w:tc>
          <w:tcPr>
            <w:tcW w:w="0" w:type="auto"/>
          </w:tcPr>
          <w:p w14:paraId="3EE7A63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7DF66EA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07BF2E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E2358B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D0F76E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550DFD1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N-3000</w:t>
            </w:r>
          </w:p>
        </w:tc>
        <w:tc>
          <w:tcPr>
            <w:tcW w:w="0" w:type="auto"/>
          </w:tcPr>
          <w:p w14:paraId="6AA750B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213</w:t>
            </w:r>
          </w:p>
        </w:tc>
      </w:tr>
      <w:tr w:rsidR="00392BB6" w14:paraId="4F8B0667" w14:textId="77777777" w:rsidTr="00F219F5">
        <w:tc>
          <w:tcPr>
            <w:tcW w:w="0" w:type="auto"/>
          </w:tcPr>
          <w:p w14:paraId="5B74593C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Northwest</w:t>
            </w:r>
          </w:p>
        </w:tc>
        <w:tc>
          <w:tcPr>
            <w:tcW w:w="0" w:type="auto"/>
          </w:tcPr>
          <w:p w14:paraId="1990314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>haanxi (Xi’an)</w:t>
            </w:r>
          </w:p>
        </w:tc>
        <w:tc>
          <w:tcPr>
            <w:tcW w:w="0" w:type="auto"/>
          </w:tcPr>
          <w:p w14:paraId="4BBF72D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S-500i</w:t>
            </w:r>
          </w:p>
        </w:tc>
        <w:tc>
          <w:tcPr>
            <w:tcW w:w="0" w:type="auto"/>
          </w:tcPr>
          <w:p w14:paraId="0AA6951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1B49C7">
              <w:rPr>
                <w:rFonts w:ascii="Times New Roman" w:eastAsia="宋体" w:hAnsi="Times New Roman"/>
                <w:kern w:val="0"/>
                <w:sz w:val="24"/>
                <w:szCs w:val="24"/>
              </w:rPr>
              <w:t>1950</w:t>
            </w:r>
          </w:p>
        </w:tc>
        <w:tc>
          <w:tcPr>
            <w:tcW w:w="0" w:type="auto"/>
          </w:tcPr>
          <w:p w14:paraId="33B1DF5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922C9B">
              <w:rPr>
                <w:rFonts w:ascii="Times New Roman" w:hAnsi="Times New Roman"/>
                <w:sz w:val="24"/>
                <w:szCs w:val="24"/>
              </w:rPr>
              <w:t>Mindray</w:t>
            </w:r>
            <w:r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>
              <w:rPr>
                <w:rFonts w:ascii="Times New Roman" w:hAnsi="Times New Roman"/>
                <w:sz w:val="24"/>
                <w:szCs w:val="24"/>
              </w:rPr>
              <w:t>C-5310</w:t>
            </w:r>
          </w:p>
        </w:tc>
        <w:tc>
          <w:tcPr>
            <w:tcW w:w="0" w:type="auto"/>
          </w:tcPr>
          <w:p w14:paraId="49D27DA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658</w:t>
            </w:r>
          </w:p>
        </w:tc>
        <w:tc>
          <w:tcPr>
            <w:tcW w:w="0" w:type="auto"/>
          </w:tcPr>
          <w:p w14:paraId="2B2B301C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2E15DBE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>Mindray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 xml:space="preserve"> B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C-5310</w:t>
            </w:r>
          </w:p>
        </w:tc>
        <w:tc>
          <w:tcPr>
            <w:tcW w:w="0" w:type="auto"/>
          </w:tcPr>
          <w:p w14:paraId="0AD6050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351</w:t>
            </w:r>
          </w:p>
        </w:tc>
      </w:tr>
      <w:tr w:rsidR="00392BB6" w14:paraId="5C704F86" w14:textId="77777777" w:rsidTr="00F219F5">
        <w:tc>
          <w:tcPr>
            <w:tcW w:w="0" w:type="auto"/>
          </w:tcPr>
          <w:p w14:paraId="23816DB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75BE11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Q</w:t>
            </w:r>
            <w:r>
              <w:rPr>
                <w:rFonts w:ascii="Times New Roman" w:hAnsi="Times New Roman"/>
                <w:sz w:val="24"/>
                <w:szCs w:val="24"/>
              </w:rPr>
              <w:t>inghai (Xining)</w:t>
            </w:r>
          </w:p>
        </w:tc>
        <w:tc>
          <w:tcPr>
            <w:tcW w:w="0" w:type="auto"/>
          </w:tcPr>
          <w:p w14:paraId="5AD66194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D6A562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37761B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ECA3FD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5BFA13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D958A96" w14:textId="77777777" w:rsidR="00392BB6" w:rsidRPr="00CC490B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C490B">
              <w:rPr>
                <w:rFonts w:ascii="Times New Roman" w:hAnsi="Times New Roman"/>
                <w:sz w:val="24"/>
                <w:szCs w:val="24"/>
              </w:rPr>
              <w:t xml:space="preserve">Sysmex </w:t>
            </w:r>
            <w:r w:rsidRPr="00CC490B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C490B">
              <w:rPr>
                <w:rFonts w:ascii="Times New Roman" w:hAnsi="Times New Roman"/>
                <w:sz w:val="24"/>
                <w:szCs w:val="24"/>
              </w:rPr>
              <w:t>N-1000(B2)</w:t>
            </w:r>
          </w:p>
        </w:tc>
        <w:tc>
          <w:tcPr>
            <w:tcW w:w="0" w:type="auto"/>
          </w:tcPr>
          <w:p w14:paraId="5CF2749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169</w:t>
            </w:r>
          </w:p>
        </w:tc>
      </w:tr>
      <w:tr w:rsidR="00392BB6" w14:paraId="205C8D14" w14:textId="77777777" w:rsidTr="00F219F5">
        <w:tc>
          <w:tcPr>
            <w:tcW w:w="0" w:type="auto"/>
            <w:tcBorders>
              <w:bottom w:val="single" w:sz="4" w:space="0" w:color="auto"/>
            </w:tcBorders>
          </w:tcPr>
          <w:p w14:paraId="5BA7B320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B8FBE99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injiang (</w:t>
            </w:r>
            <w:r w:rsidRPr="00576284">
              <w:rPr>
                <w:rFonts w:ascii="Times New Roman" w:hAnsi="Times New Roman"/>
                <w:sz w:val="24"/>
                <w:szCs w:val="24"/>
              </w:rPr>
              <w:t>Urumchi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8FC39B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A4FEAD8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6F162FE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56F944C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4990246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CF90906" w14:textId="77777777" w:rsidR="00392BB6" w:rsidRPr="0057038F" w:rsidRDefault="00392BB6" w:rsidP="00F219F5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C031A">
              <w:rPr>
                <w:rFonts w:ascii="Times New Roman" w:hAnsi="Times New Roman"/>
                <w:sz w:val="24"/>
                <w:szCs w:val="24"/>
              </w:rPr>
              <w:t>Mindray</w:t>
            </w:r>
            <w:r w:rsidRPr="006C031A">
              <w:rPr>
                <w:rFonts w:ascii="Times New Roman" w:hAnsi="Times New Roman" w:hint="eastAsi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BC-5</w:t>
            </w:r>
            <w:r w:rsidRPr="006C031A">
              <w:rPr>
                <w:rFonts w:ascii="Times New Roman" w:hAnsi="Times New Roman"/>
                <w:sz w:val="24"/>
                <w:szCs w:val="24"/>
              </w:rPr>
              <w:t>390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8DC23F7" w14:textId="77777777" w:rsidR="00392BB6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6A218F">
              <w:rPr>
                <w:rFonts w:ascii="Times New Roman" w:eastAsia="宋体" w:hAnsi="Times New Roman"/>
                <w:kern w:val="0"/>
                <w:sz w:val="24"/>
                <w:szCs w:val="24"/>
              </w:rPr>
              <w:t>387</w:t>
            </w:r>
          </w:p>
        </w:tc>
      </w:tr>
    </w:tbl>
    <w:p w14:paraId="32A5EE9A" w14:textId="77777777" w:rsidR="00392BB6" w:rsidRDefault="00392BB6" w:rsidP="00392BB6">
      <w:pPr>
        <w:rPr>
          <w:rFonts w:ascii="Times New Roman" w:hAnsi="Times New Roman"/>
          <w:sz w:val="24"/>
          <w:szCs w:val="24"/>
        </w:rPr>
      </w:pPr>
    </w:p>
    <w:p w14:paraId="199D03A5" w14:textId="45B7AE49" w:rsidR="00392BB6" w:rsidRDefault="00392BB6" w:rsidP="00392BB6">
      <w:pPr>
        <w:rPr>
          <w:rFonts w:ascii="Times New Roman" w:hAnsi="Times New Roman"/>
          <w:sz w:val="24"/>
          <w:szCs w:val="24"/>
        </w:rPr>
        <w:sectPr w:rsidR="00392BB6" w:rsidSect="00392BB6">
          <w:pgSz w:w="16838" w:h="11906" w:orient="landscape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A1A071" w14:textId="77777777" w:rsidR="00392BB6" w:rsidRPr="00392BB6" w:rsidRDefault="00392BB6" w:rsidP="00392BB6">
      <w:pPr>
        <w:rPr>
          <w:rFonts w:ascii="Times New Roman" w:hAnsi="Times New Roman"/>
          <w:b/>
          <w:bCs/>
          <w:sz w:val="24"/>
          <w:szCs w:val="24"/>
        </w:rPr>
      </w:pPr>
      <w:r w:rsidRPr="00392BB6">
        <w:rPr>
          <w:rFonts w:ascii="Times New Roman" w:hAnsi="Times New Roman" w:hint="eastAsia"/>
          <w:b/>
          <w:bCs/>
          <w:sz w:val="24"/>
          <w:szCs w:val="24"/>
        </w:rPr>
        <w:lastRenderedPageBreak/>
        <w:t>T</w:t>
      </w:r>
      <w:r w:rsidRPr="00392BB6">
        <w:rPr>
          <w:rFonts w:ascii="Times New Roman" w:hAnsi="Times New Roman"/>
          <w:b/>
          <w:bCs/>
          <w:sz w:val="24"/>
          <w:szCs w:val="24"/>
        </w:rPr>
        <w:t>able S2. Out-of-range values of validation centers for red blood cell profiles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17"/>
        <w:gridCol w:w="2663"/>
        <w:gridCol w:w="923"/>
        <w:gridCol w:w="938"/>
        <w:gridCol w:w="1141"/>
      </w:tblGrid>
      <w:tr w:rsidR="00392BB6" w:rsidRPr="00C037EA" w14:paraId="01531B10" w14:textId="77777777" w:rsidTr="00F219F5">
        <w:tc>
          <w:tcPr>
            <w:tcW w:w="0" w:type="auto"/>
            <w:tcBorders>
              <w:top w:val="single" w:sz="4" w:space="0" w:color="auto"/>
            </w:tcBorders>
          </w:tcPr>
          <w:p w14:paraId="4E94DE2D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R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egion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01C36FE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C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enter</w:t>
            </w:r>
          </w:p>
        </w:tc>
        <w:tc>
          <w:tcPr>
            <w:tcW w:w="300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5769587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O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OR (%)</w:t>
            </w:r>
          </w:p>
        </w:tc>
      </w:tr>
      <w:tr w:rsidR="00392BB6" w:rsidRPr="00C037EA" w14:paraId="5F54C373" w14:textId="77777777" w:rsidTr="00F219F5">
        <w:tc>
          <w:tcPr>
            <w:tcW w:w="0" w:type="auto"/>
            <w:tcBorders>
              <w:bottom w:val="single" w:sz="4" w:space="0" w:color="auto"/>
            </w:tcBorders>
          </w:tcPr>
          <w:p w14:paraId="6C41DF12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617A077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373BC0A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MCV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A01980F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M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CH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3A335BC7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M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CHC</w:t>
            </w:r>
          </w:p>
        </w:tc>
      </w:tr>
      <w:tr w:rsidR="00392BB6" w:rsidRPr="00C037EA" w14:paraId="01CE3FB7" w14:textId="77777777" w:rsidTr="00F219F5">
        <w:tc>
          <w:tcPr>
            <w:tcW w:w="0" w:type="auto"/>
            <w:tcBorders>
              <w:top w:val="single" w:sz="4" w:space="0" w:color="auto"/>
            </w:tcBorders>
          </w:tcPr>
          <w:p w14:paraId="51DAEAA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orth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6697E6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B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eijing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82439C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1.57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0C9256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FAD2E1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3.43</w:t>
            </w:r>
          </w:p>
        </w:tc>
      </w:tr>
      <w:tr w:rsidR="00392BB6" w:rsidRPr="00C037EA" w14:paraId="64C44C2F" w14:textId="77777777" w:rsidTr="00F219F5">
        <w:tc>
          <w:tcPr>
            <w:tcW w:w="0" w:type="auto"/>
          </w:tcPr>
          <w:p w14:paraId="606EFFA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D52C85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ebei (Shijiazhuang)</w:t>
            </w:r>
          </w:p>
        </w:tc>
        <w:tc>
          <w:tcPr>
            <w:tcW w:w="0" w:type="auto"/>
          </w:tcPr>
          <w:p w14:paraId="0BDDA40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0.00</w:t>
            </w:r>
          </w:p>
        </w:tc>
        <w:tc>
          <w:tcPr>
            <w:tcW w:w="0" w:type="auto"/>
          </w:tcPr>
          <w:p w14:paraId="50EB61C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4.81</w:t>
            </w:r>
          </w:p>
        </w:tc>
        <w:tc>
          <w:tcPr>
            <w:tcW w:w="0" w:type="auto"/>
          </w:tcPr>
          <w:p w14:paraId="711243E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7.69</w:t>
            </w:r>
          </w:p>
        </w:tc>
      </w:tr>
      <w:tr w:rsidR="00392BB6" w:rsidRPr="00C037EA" w14:paraId="3BD09EBC" w14:textId="77777777" w:rsidTr="00F219F5">
        <w:tc>
          <w:tcPr>
            <w:tcW w:w="0" w:type="auto"/>
          </w:tcPr>
          <w:p w14:paraId="59ABA1B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8686A0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hanxi (Taiyuan)</w:t>
            </w:r>
          </w:p>
        </w:tc>
        <w:tc>
          <w:tcPr>
            <w:tcW w:w="0" w:type="auto"/>
          </w:tcPr>
          <w:p w14:paraId="48B8B2B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6.02</w:t>
            </w:r>
          </w:p>
        </w:tc>
        <w:tc>
          <w:tcPr>
            <w:tcW w:w="0" w:type="auto"/>
          </w:tcPr>
          <w:p w14:paraId="70ACC8F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5.35</w:t>
            </w:r>
          </w:p>
        </w:tc>
        <w:tc>
          <w:tcPr>
            <w:tcW w:w="0" w:type="auto"/>
          </w:tcPr>
          <w:p w14:paraId="2FA72F5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21.07</w:t>
            </w:r>
          </w:p>
        </w:tc>
      </w:tr>
      <w:tr w:rsidR="00392BB6" w:rsidRPr="00C037EA" w14:paraId="11336839" w14:textId="77777777" w:rsidTr="00F219F5">
        <w:tc>
          <w:tcPr>
            <w:tcW w:w="0" w:type="auto"/>
          </w:tcPr>
          <w:p w14:paraId="4D66629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BE23CC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I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nner Mongolia (Hohhot)</w:t>
            </w:r>
          </w:p>
        </w:tc>
        <w:tc>
          <w:tcPr>
            <w:tcW w:w="0" w:type="auto"/>
          </w:tcPr>
          <w:p w14:paraId="6143C33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4.00</w:t>
            </w:r>
          </w:p>
        </w:tc>
        <w:tc>
          <w:tcPr>
            <w:tcW w:w="0" w:type="auto"/>
          </w:tcPr>
          <w:p w14:paraId="7FA5E6A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5.00</w:t>
            </w:r>
          </w:p>
        </w:tc>
        <w:tc>
          <w:tcPr>
            <w:tcW w:w="0" w:type="auto"/>
          </w:tcPr>
          <w:p w14:paraId="1A8F942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1.50</w:t>
            </w:r>
          </w:p>
        </w:tc>
      </w:tr>
      <w:tr w:rsidR="00392BB6" w:rsidRPr="00C037EA" w14:paraId="1D27623A" w14:textId="77777777" w:rsidTr="00F219F5">
        <w:tc>
          <w:tcPr>
            <w:tcW w:w="0" w:type="auto"/>
          </w:tcPr>
          <w:p w14:paraId="7C32143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/>
                <w:sz w:val="24"/>
                <w:szCs w:val="24"/>
              </w:rPr>
              <w:t>Northeast</w:t>
            </w:r>
          </w:p>
        </w:tc>
        <w:tc>
          <w:tcPr>
            <w:tcW w:w="0" w:type="auto"/>
          </w:tcPr>
          <w:p w14:paraId="283D9290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L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iaoning (Dalian)</w:t>
            </w:r>
          </w:p>
        </w:tc>
        <w:tc>
          <w:tcPr>
            <w:tcW w:w="0" w:type="auto"/>
          </w:tcPr>
          <w:p w14:paraId="5D2C746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1.76</w:t>
            </w:r>
          </w:p>
        </w:tc>
        <w:tc>
          <w:tcPr>
            <w:tcW w:w="0" w:type="auto"/>
          </w:tcPr>
          <w:p w14:paraId="0D7A884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3.17</w:t>
            </w:r>
          </w:p>
        </w:tc>
        <w:tc>
          <w:tcPr>
            <w:tcW w:w="0" w:type="auto"/>
          </w:tcPr>
          <w:p w14:paraId="30CBFFF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1.76</w:t>
            </w:r>
          </w:p>
        </w:tc>
      </w:tr>
      <w:tr w:rsidR="00392BB6" w:rsidRPr="00C037EA" w14:paraId="092B37F4" w14:textId="77777777" w:rsidTr="00F219F5">
        <w:tc>
          <w:tcPr>
            <w:tcW w:w="0" w:type="auto"/>
          </w:tcPr>
          <w:p w14:paraId="0AF0071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E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ast</w:t>
            </w:r>
          </w:p>
        </w:tc>
        <w:tc>
          <w:tcPr>
            <w:tcW w:w="0" w:type="auto"/>
          </w:tcPr>
          <w:p w14:paraId="354CC3C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hanghai</w:t>
            </w:r>
          </w:p>
        </w:tc>
        <w:tc>
          <w:tcPr>
            <w:tcW w:w="0" w:type="auto"/>
          </w:tcPr>
          <w:p w14:paraId="5CFFEC5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2.62</w:t>
            </w:r>
          </w:p>
        </w:tc>
        <w:tc>
          <w:tcPr>
            <w:tcW w:w="0" w:type="auto"/>
          </w:tcPr>
          <w:p w14:paraId="611A4B7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2.62</w:t>
            </w:r>
          </w:p>
        </w:tc>
        <w:tc>
          <w:tcPr>
            <w:tcW w:w="0" w:type="auto"/>
          </w:tcPr>
          <w:p w14:paraId="48CD5B0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2.62</w:t>
            </w:r>
          </w:p>
        </w:tc>
      </w:tr>
      <w:tr w:rsidR="00392BB6" w:rsidRPr="00C037EA" w14:paraId="726F61A5" w14:textId="77777777" w:rsidTr="00F219F5">
        <w:tc>
          <w:tcPr>
            <w:tcW w:w="0" w:type="auto"/>
          </w:tcPr>
          <w:p w14:paraId="5A0E358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E28441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Z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hejiang (Hangzhou)</w:t>
            </w:r>
          </w:p>
        </w:tc>
        <w:tc>
          <w:tcPr>
            <w:tcW w:w="0" w:type="auto"/>
          </w:tcPr>
          <w:p w14:paraId="19CA4F6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0.65</w:t>
            </w:r>
          </w:p>
        </w:tc>
        <w:tc>
          <w:tcPr>
            <w:tcW w:w="0" w:type="auto"/>
          </w:tcPr>
          <w:p w14:paraId="0155CD50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1.94</w:t>
            </w:r>
          </w:p>
        </w:tc>
        <w:tc>
          <w:tcPr>
            <w:tcW w:w="0" w:type="auto"/>
          </w:tcPr>
          <w:p w14:paraId="53B218D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1.94</w:t>
            </w:r>
          </w:p>
        </w:tc>
      </w:tr>
      <w:tr w:rsidR="00392BB6" w:rsidRPr="00C037EA" w14:paraId="7C818663" w14:textId="77777777" w:rsidTr="00F219F5">
        <w:tc>
          <w:tcPr>
            <w:tcW w:w="0" w:type="auto"/>
          </w:tcPr>
          <w:p w14:paraId="3601DA1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017CA5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nhui (Hefei)</w:t>
            </w:r>
          </w:p>
        </w:tc>
        <w:tc>
          <w:tcPr>
            <w:tcW w:w="0" w:type="auto"/>
          </w:tcPr>
          <w:p w14:paraId="2BBB4C3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2.03</w:t>
            </w:r>
          </w:p>
        </w:tc>
        <w:tc>
          <w:tcPr>
            <w:tcW w:w="0" w:type="auto"/>
          </w:tcPr>
          <w:p w14:paraId="4B67D28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3.04</w:t>
            </w:r>
          </w:p>
        </w:tc>
        <w:tc>
          <w:tcPr>
            <w:tcW w:w="0" w:type="auto"/>
          </w:tcPr>
          <w:p w14:paraId="6904E99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1.01</w:t>
            </w:r>
          </w:p>
        </w:tc>
      </w:tr>
      <w:tr w:rsidR="00392BB6" w:rsidRPr="00C037EA" w14:paraId="0A77D865" w14:textId="77777777" w:rsidTr="00F219F5">
        <w:tc>
          <w:tcPr>
            <w:tcW w:w="0" w:type="auto"/>
          </w:tcPr>
          <w:p w14:paraId="100D89F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2718D5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J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iangxi (Nanchang)</w:t>
            </w:r>
          </w:p>
        </w:tc>
        <w:tc>
          <w:tcPr>
            <w:tcW w:w="0" w:type="auto"/>
          </w:tcPr>
          <w:p w14:paraId="0947EB3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1.85</w:t>
            </w:r>
          </w:p>
        </w:tc>
        <w:tc>
          <w:tcPr>
            <w:tcW w:w="0" w:type="auto"/>
          </w:tcPr>
          <w:p w14:paraId="2717883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2.59</w:t>
            </w:r>
          </w:p>
        </w:tc>
        <w:tc>
          <w:tcPr>
            <w:tcW w:w="0" w:type="auto"/>
          </w:tcPr>
          <w:p w14:paraId="4CD109F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1.85</w:t>
            </w:r>
          </w:p>
        </w:tc>
      </w:tr>
      <w:tr w:rsidR="00392BB6" w:rsidRPr="00C037EA" w14:paraId="7DCFA33D" w14:textId="77777777" w:rsidTr="00F219F5">
        <w:tc>
          <w:tcPr>
            <w:tcW w:w="0" w:type="auto"/>
          </w:tcPr>
          <w:p w14:paraId="32B54CB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04DFBB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handong (Liaocheng)</w:t>
            </w:r>
          </w:p>
        </w:tc>
        <w:tc>
          <w:tcPr>
            <w:tcW w:w="0" w:type="auto"/>
          </w:tcPr>
          <w:p w14:paraId="7ABFCFB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0.93</w:t>
            </w:r>
          </w:p>
        </w:tc>
        <w:tc>
          <w:tcPr>
            <w:tcW w:w="0" w:type="auto"/>
          </w:tcPr>
          <w:p w14:paraId="2B9066B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1.40</w:t>
            </w:r>
          </w:p>
        </w:tc>
        <w:tc>
          <w:tcPr>
            <w:tcW w:w="0" w:type="auto"/>
          </w:tcPr>
          <w:p w14:paraId="5DC2309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0.93</w:t>
            </w:r>
          </w:p>
        </w:tc>
      </w:tr>
      <w:tr w:rsidR="00392BB6" w:rsidRPr="00C037EA" w14:paraId="0D7B074D" w14:textId="77777777" w:rsidTr="00F219F5">
        <w:tc>
          <w:tcPr>
            <w:tcW w:w="0" w:type="auto"/>
          </w:tcPr>
          <w:p w14:paraId="21B661C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iddle</w:t>
            </w:r>
          </w:p>
        </w:tc>
        <w:tc>
          <w:tcPr>
            <w:tcW w:w="0" w:type="auto"/>
          </w:tcPr>
          <w:p w14:paraId="6CD3056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enan (Zhengzhou)</w:t>
            </w:r>
          </w:p>
        </w:tc>
        <w:tc>
          <w:tcPr>
            <w:tcW w:w="0" w:type="auto"/>
          </w:tcPr>
          <w:p w14:paraId="7683645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3.50</w:t>
            </w:r>
          </w:p>
        </w:tc>
        <w:tc>
          <w:tcPr>
            <w:tcW w:w="0" w:type="auto"/>
          </w:tcPr>
          <w:p w14:paraId="29AE07B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1.89</w:t>
            </w:r>
          </w:p>
        </w:tc>
        <w:tc>
          <w:tcPr>
            <w:tcW w:w="0" w:type="auto"/>
          </w:tcPr>
          <w:p w14:paraId="146BFAA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3.77</w:t>
            </w:r>
          </w:p>
        </w:tc>
      </w:tr>
      <w:tr w:rsidR="00392BB6" w:rsidRPr="00C037EA" w14:paraId="3B43F615" w14:textId="77777777" w:rsidTr="00F219F5">
        <w:tc>
          <w:tcPr>
            <w:tcW w:w="0" w:type="auto"/>
          </w:tcPr>
          <w:p w14:paraId="43D3BE6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D3C86C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ubei (Wuhan)</w:t>
            </w:r>
          </w:p>
        </w:tc>
        <w:tc>
          <w:tcPr>
            <w:tcW w:w="0" w:type="auto"/>
          </w:tcPr>
          <w:p w14:paraId="060B68D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1.31</w:t>
            </w:r>
          </w:p>
        </w:tc>
        <w:tc>
          <w:tcPr>
            <w:tcW w:w="0" w:type="auto"/>
          </w:tcPr>
          <w:p w14:paraId="7EC102A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5.88</w:t>
            </w:r>
          </w:p>
        </w:tc>
        <w:tc>
          <w:tcPr>
            <w:tcW w:w="0" w:type="auto"/>
          </w:tcPr>
          <w:p w14:paraId="4D907E2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0.00</w:t>
            </w:r>
          </w:p>
        </w:tc>
      </w:tr>
      <w:tr w:rsidR="00392BB6" w:rsidRPr="00C037EA" w14:paraId="5980D49C" w14:textId="77777777" w:rsidTr="00F219F5">
        <w:tc>
          <w:tcPr>
            <w:tcW w:w="0" w:type="auto"/>
          </w:tcPr>
          <w:p w14:paraId="394456A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DBD020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unan (Changsha)</w:t>
            </w:r>
          </w:p>
        </w:tc>
        <w:tc>
          <w:tcPr>
            <w:tcW w:w="0" w:type="auto"/>
          </w:tcPr>
          <w:p w14:paraId="2703E40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1.66</w:t>
            </w:r>
          </w:p>
        </w:tc>
        <w:tc>
          <w:tcPr>
            <w:tcW w:w="0" w:type="auto"/>
          </w:tcPr>
          <w:p w14:paraId="5B504C7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1.32</w:t>
            </w:r>
          </w:p>
        </w:tc>
        <w:tc>
          <w:tcPr>
            <w:tcW w:w="0" w:type="auto"/>
          </w:tcPr>
          <w:p w14:paraId="3293571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1.32</w:t>
            </w:r>
          </w:p>
        </w:tc>
      </w:tr>
      <w:tr w:rsidR="00392BB6" w:rsidRPr="00C037EA" w14:paraId="5E24F5B1" w14:textId="77777777" w:rsidTr="00F219F5">
        <w:tc>
          <w:tcPr>
            <w:tcW w:w="0" w:type="auto"/>
          </w:tcPr>
          <w:p w14:paraId="3E695AE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outh</w:t>
            </w:r>
          </w:p>
        </w:tc>
        <w:tc>
          <w:tcPr>
            <w:tcW w:w="0" w:type="auto"/>
          </w:tcPr>
          <w:p w14:paraId="6AD1683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G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uangdong (Guangzhou)</w:t>
            </w:r>
          </w:p>
        </w:tc>
        <w:tc>
          <w:tcPr>
            <w:tcW w:w="0" w:type="auto"/>
          </w:tcPr>
          <w:p w14:paraId="7E991D4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3.81</w:t>
            </w:r>
          </w:p>
        </w:tc>
        <w:tc>
          <w:tcPr>
            <w:tcW w:w="0" w:type="auto"/>
          </w:tcPr>
          <w:p w14:paraId="5305890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2.86</w:t>
            </w:r>
          </w:p>
        </w:tc>
        <w:tc>
          <w:tcPr>
            <w:tcW w:w="0" w:type="auto"/>
          </w:tcPr>
          <w:p w14:paraId="1665E59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0.63</w:t>
            </w:r>
          </w:p>
        </w:tc>
      </w:tr>
      <w:tr w:rsidR="00392BB6" w:rsidRPr="00C037EA" w14:paraId="30983574" w14:textId="77777777" w:rsidTr="00F219F5">
        <w:tc>
          <w:tcPr>
            <w:tcW w:w="0" w:type="auto"/>
          </w:tcPr>
          <w:p w14:paraId="4AF2777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2DE0D3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G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uangdong (Shenzhen)</w:t>
            </w:r>
          </w:p>
        </w:tc>
        <w:tc>
          <w:tcPr>
            <w:tcW w:w="0" w:type="auto"/>
          </w:tcPr>
          <w:p w14:paraId="2BADA98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2.28</w:t>
            </w:r>
          </w:p>
        </w:tc>
        <w:tc>
          <w:tcPr>
            <w:tcW w:w="0" w:type="auto"/>
          </w:tcPr>
          <w:p w14:paraId="404E9DB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1.52</w:t>
            </w:r>
          </w:p>
        </w:tc>
        <w:tc>
          <w:tcPr>
            <w:tcW w:w="0" w:type="auto"/>
          </w:tcPr>
          <w:p w14:paraId="2305CD0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1.14</w:t>
            </w:r>
          </w:p>
        </w:tc>
      </w:tr>
      <w:tr w:rsidR="00392BB6" w:rsidRPr="00C037EA" w14:paraId="2C0BEA8C" w14:textId="77777777" w:rsidTr="00F219F5">
        <w:tc>
          <w:tcPr>
            <w:tcW w:w="0" w:type="auto"/>
          </w:tcPr>
          <w:p w14:paraId="5A4772C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0B8C7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G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uangxi (Liuzhou)</w:t>
            </w:r>
          </w:p>
        </w:tc>
        <w:tc>
          <w:tcPr>
            <w:tcW w:w="0" w:type="auto"/>
          </w:tcPr>
          <w:p w14:paraId="1017BBD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4.51</w:t>
            </w:r>
          </w:p>
        </w:tc>
        <w:tc>
          <w:tcPr>
            <w:tcW w:w="0" w:type="auto"/>
          </w:tcPr>
          <w:p w14:paraId="798D28E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4.14</w:t>
            </w:r>
          </w:p>
        </w:tc>
        <w:tc>
          <w:tcPr>
            <w:tcW w:w="0" w:type="auto"/>
          </w:tcPr>
          <w:p w14:paraId="37680170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2.63</w:t>
            </w:r>
          </w:p>
        </w:tc>
      </w:tr>
      <w:tr w:rsidR="00392BB6" w:rsidRPr="00C037EA" w14:paraId="6F0D812E" w14:textId="77777777" w:rsidTr="00F219F5">
        <w:tc>
          <w:tcPr>
            <w:tcW w:w="0" w:type="auto"/>
          </w:tcPr>
          <w:p w14:paraId="6031D3E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outhwest</w:t>
            </w:r>
          </w:p>
        </w:tc>
        <w:tc>
          <w:tcPr>
            <w:tcW w:w="0" w:type="auto"/>
          </w:tcPr>
          <w:p w14:paraId="729C077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C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hongqing</w:t>
            </w:r>
          </w:p>
        </w:tc>
        <w:tc>
          <w:tcPr>
            <w:tcW w:w="0" w:type="auto"/>
          </w:tcPr>
          <w:p w14:paraId="66D7F87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1.72</w:t>
            </w:r>
          </w:p>
        </w:tc>
        <w:tc>
          <w:tcPr>
            <w:tcW w:w="0" w:type="auto"/>
          </w:tcPr>
          <w:p w14:paraId="0663AD9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3.16</w:t>
            </w:r>
          </w:p>
        </w:tc>
        <w:tc>
          <w:tcPr>
            <w:tcW w:w="0" w:type="auto"/>
          </w:tcPr>
          <w:p w14:paraId="39077B2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5.46</w:t>
            </w:r>
          </w:p>
        </w:tc>
      </w:tr>
      <w:tr w:rsidR="00392BB6" w:rsidRPr="00C037EA" w14:paraId="2DEF43B0" w14:textId="77777777" w:rsidTr="00F219F5">
        <w:tc>
          <w:tcPr>
            <w:tcW w:w="0" w:type="auto"/>
          </w:tcPr>
          <w:p w14:paraId="7421AA0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A8408E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G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uizhou (Guiyang)</w:t>
            </w:r>
          </w:p>
        </w:tc>
        <w:tc>
          <w:tcPr>
            <w:tcW w:w="0" w:type="auto"/>
          </w:tcPr>
          <w:p w14:paraId="46579C8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2.35</w:t>
            </w:r>
          </w:p>
        </w:tc>
        <w:tc>
          <w:tcPr>
            <w:tcW w:w="0" w:type="auto"/>
          </w:tcPr>
          <w:p w14:paraId="2A1DC45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6.10</w:t>
            </w:r>
          </w:p>
        </w:tc>
        <w:tc>
          <w:tcPr>
            <w:tcW w:w="0" w:type="auto"/>
          </w:tcPr>
          <w:p w14:paraId="5302CFE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1.88</w:t>
            </w:r>
          </w:p>
        </w:tc>
      </w:tr>
      <w:tr w:rsidR="00392BB6" w:rsidRPr="00C037EA" w14:paraId="185FBA55" w14:textId="77777777" w:rsidTr="00F219F5">
        <w:tc>
          <w:tcPr>
            <w:tcW w:w="0" w:type="auto"/>
          </w:tcPr>
          <w:p w14:paraId="4F047E3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/>
                <w:sz w:val="24"/>
                <w:szCs w:val="24"/>
              </w:rPr>
              <w:t>Northwest</w:t>
            </w:r>
          </w:p>
        </w:tc>
        <w:tc>
          <w:tcPr>
            <w:tcW w:w="0" w:type="auto"/>
          </w:tcPr>
          <w:p w14:paraId="7A6A140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haanxi (Xi’an)</w:t>
            </w:r>
          </w:p>
        </w:tc>
        <w:tc>
          <w:tcPr>
            <w:tcW w:w="0" w:type="auto"/>
          </w:tcPr>
          <w:p w14:paraId="528F8F3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4.27</w:t>
            </w:r>
          </w:p>
        </w:tc>
        <w:tc>
          <w:tcPr>
            <w:tcW w:w="0" w:type="auto"/>
          </w:tcPr>
          <w:p w14:paraId="6876D54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12.25</w:t>
            </w:r>
          </w:p>
        </w:tc>
        <w:tc>
          <w:tcPr>
            <w:tcW w:w="0" w:type="auto"/>
          </w:tcPr>
          <w:p w14:paraId="31E0CE8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15.95</w:t>
            </w:r>
          </w:p>
        </w:tc>
      </w:tr>
      <w:tr w:rsidR="00392BB6" w:rsidRPr="00C037EA" w14:paraId="0EEC343B" w14:textId="77777777" w:rsidTr="00F219F5">
        <w:tc>
          <w:tcPr>
            <w:tcW w:w="0" w:type="auto"/>
          </w:tcPr>
          <w:p w14:paraId="2B7C059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FEEC92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Q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inghai (Xining)</w:t>
            </w:r>
          </w:p>
        </w:tc>
        <w:tc>
          <w:tcPr>
            <w:tcW w:w="0" w:type="auto"/>
          </w:tcPr>
          <w:p w14:paraId="16A85EA0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7.10</w:t>
            </w:r>
          </w:p>
        </w:tc>
        <w:tc>
          <w:tcPr>
            <w:tcW w:w="0" w:type="auto"/>
          </w:tcPr>
          <w:p w14:paraId="5442D81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8.28</w:t>
            </w:r>
          </w:p>
        </w:tc>
        <w:tc>
          <w:tcPr>
            <w:tcW w:w="0" w:type="auto"/>
          </w:tcPr>
          <w:p w14:paraId="236904D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3.55</w:t>
            </w:r>
          </w:p>
        </w:tc>
      </w:tr>
      <w:tr w:rsidR="00392BB6" w:rsidRPr="00C037EA" w14:paraId="3AEBA425" w14:textId="77777777" w:rsidTr="00F219F5">
        <w:tc>
          <w:tcPr>
            <w:tcW w:w="0" w:type="auto"/>
            <w:tcBorders>
              <w:bottom w:val="single" w:sz="4" w:space="0" w:color="auto"/>
            </w:tcBorders>
          </w:tcPr>
          <w:p w14:paraId="169C79C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BF87F9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injiang (Urumchi)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742A0F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9.04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225DB8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5.94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164966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8.53</w:t>
            </w:r>
          </w:p>
        </w:tc>
      </w:tr>
    </w:tbl>
    <w:p w14:paraId="7D050378" w14:textId="77777777" w:rsidR="00392BB6" w:rsidRPr="00B80E96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OR, out-of-range; MCV, </w:t>
      </w:r>
      <w:r w:rsidRPr="00494953">
        <w:rPr>
          <w:rFonts w:ascii="Times New Roman" w:hAnsi="Times New Roman"/>
          <w:sz w:val="24"/>
          <w:szCs w:val="24"/>
        </w:rPr>
        <w:t>mean corpuscular volume</w:t>
      </w:r>
      <w:r>
        <w:rPr>
          <w:rFonts w:ascii="Times New Roman" w:hAnsi="Times New Roman"/>
          <w:sz w:val="24"/>
          <w:szCs w:val="24"/>
        </w:rPr>
        <w:t>;</w:t>
      </w:r>
      <w:r w:rsidRPr="004949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MCH, </w:t>
      </w:r>
      <w:r w:rsidRPr="00494953">
        <w:rPr>
          <w:rFonts w:ascii="Times New Roman" w:hAnsi="Times New Roman"/>
          <w:sz w:val="24"/>
          <w:szCs w:val="24"/>
        </w:rPr>
        <w:t>mean corpuscular hemoglobin</w:t>
      </w:r>
      <w:r>
        <w:rPr>
          <w:rFonts w:ascii="Times New Roman" w:hAnsi="Times New Roman"/>
          <w:sz w:val="24"/>
          <w:szCs w:val="24"/>
        </w:rPr>
        <w:t>; MCHC,</w:t>
      </w:r>
      <w:r w:rsidRPr="00494953">
        <w:rPr>
          <w:rFonts w:ascii="Times New Roman" w:hAnsi="Times New Roman"/>
          <w:sz w:val="24"/>
          <w:szCs w:val="24"/>
        </w:rPr>
        <w:t xml:space="preserve"> mean corpuscular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4953">
        <w:rPr>
          <w:rFonts w:ascii="Times New Roman" w:hAnsi="Times New Roman"/>
          <w:sz w:val="24"/>
          <w:szCs w:val="24"/>
        </w:rPr>
        <w:t>hemoglobin concentration</w:t>
      </w:r>
      <w:r>
        <w:rPr>
          <w:rFonts w:ascii="Times New Roman" w:hAnsi="Times New Roman"/>
          <w:sz w:val="24"/>
          <w:szCs w:val="24"/>
        </w:rPr>
        <w:t>.</w:t>
      </w:r>
    </w:p>
    <w:p w14:paraId="4462FF3D" w14:textId="77777777" w:rsidR="00392BB6" w:rsidRPr="00B80E96" w:rsidRDefault="00392BB6" w:rsidP="00392BB6">
      <w:pPr>
        <w:rPr>
          <w:rFonts w:ascii="Times New Roman" w:hAnsi="Times New Roman"/>
          <w:sz w:val="24"/>
          <w:szCs w:val="24"/>
        </w:rPr>
      </w:pPr>
      <w:r w:rsidRPr="00B80E96">
        <w:rPr>
          <w:rFonts w:ascii="Times New Roman" w:hAnsi="Times New Roman"/>
          <w:sz w:val="24"/>
          <w:szCs w:val="24"/>
        </w:rPr>
        <w:br w:type="page"/>
      </w:r>
    </w:p>
    <w:p w14:paraId="24E6AFB0" w14:textId="77777777" w:rsidR="00392BB6" w:rsidRPr="00392BB6" w:rsidRDefault="00392BB6" w:rsidP="00392BB6">
      <w:pPr>
        <w:rPr>
          <w:rFonts w:ascii="Times New Roman" w:hAnsi="Times New Roman"/>
          <w:b/>
          <w:bCs/>
          <w:sz w:val="24"/>
          <w:szCs w:val="24"/>
        </w:rPr>
      </w:pPr>
      <w:r w:rsidRPr="00392BB6">
        <w:rPr>
          <w:rFonts w:ascii="Times New Roman" w:hAnsi="Times New Roman" w:hint="eastAsia"/>
          <w:b/>
          <w:bCs/>
          <w:sz w:val="24"/>
          <w:szCs w:val="24"/>
        </w:rPr>
        <w:lastRenderedPageBreak/>
        <w:t>T</w:t>
      </w:r>
      <w:r w:rsidRPr="00392BB6">
        <w:rPr>
          <w:rFonts w:ascii="Times New Roman" w:hAnsi="Times New Roman"/>
          <w:b/>
          <w:bCs/>
          <w:sz w:val="24"/>
          <w:szCs w:val="24"/>
        </w:rPr>
        <w:t>able S3. Out-of-range values of validation centers for white blood cell profiles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17"/>
        <w:gridCol w:w="2489"/>
        <w:gridCol w:w="883"/>
        <w:gridCol w:w="1088"/>
        <w:gridCol w:w="990"/>
        <w:gridCol w:w="756"/>
        <w:gridCol w:w="870"/>
      </w:tblGrid>
      <w:tr w:rsidR="00392BB6" w:rsidRPr="00C037EA" w14:paraId="3E89A405" w14:textId="77777777" w:rsidTr="00F219F5">
        <w:tc>
          <w:tcPr>
            <w:tcW w:w="0" w:type="auto"/>
            <w:tcBorders>
              <w:top w:val="single" w:sz="4" w:space="0" w:color="auto"/>
            </w:tcBorders>
          </w:tcPr>
          <w:p w14:paraId="40EEB553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R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egion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0AF0872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C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enter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5E3C857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O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OR (%)</w:t>
            </w:r>
          </w:p>
        </w:tc>
      </w:tr>
      <w:tr w:rsidR="00392BB6" w:rsidRPr="00C037EA" w14:paraId="1AEBC1BC" w14:textId="77777777" w:rsidTr="00F219F5">
        <w:tc>
          <w:tcPr>
            <w:tcW w:w="0" w:type="auto"/>
            <w:tcBorders>
              <w:bottom w:val="single" w:sz="4" w:space="0" w:color="auto"/>
            </w:tcBorders>
          </w:tcPr>
          <w:p w14:paraId="41663BBE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A0EBF65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72D13139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NEUT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E5A4600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L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YMPH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83C563A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M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ONO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DC4BBF2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E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F6B1AB1" w14:textId="77777777" w:rsidR="00392BB6" w:rsidRPr="00C037EA" w:rsidRDefault="00392BB6" w:rsidP="00F219F5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b/>
                <w:bCs/>
                <w:sz w:val="24"/>
                <w:szCs w:val="24"/>
              </w:rPr>
              <w:t>B</w:t>
            </w:r>
            <w:r w:rsidRPr="00C037EA">
              <w:rPr>
                <w:rFonts w:ascii="Times New Roman" w:hAnsi="Times New Roman"/>
                <w:b/>
                <w:bCs/>
                <w:sz w:val="24"/>
                <w:szCs w:val="24"/>
              </w:rPr>
              <w:t>ASO</w:t>
            </w:r>
          </w:p>
        </w:tc>
      </w:tr>
      <w:tr w:rsidR="00392BB6" w:rsidRPr="00C037EA" w14:paraId="68B3C2F4" w14:textId="77777777" w:rsidTr="00F219F5">
        <w:tc>
          <w:tcPr>
            <w:tcW w:w="0" w:type="auto"/>
            <w:tcBorders>
              <w:top w:val="single" w:sz="4" w:space="0" w:color="auto"/>
            </w:tcBorders>
          </w:tcPr>
          <w:p w14:paraId="6173FD1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orth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9C0891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B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eijing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A57D9E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2.43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74F1C4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4.57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0FCB3D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98B6BE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2.14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4B8983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0.57</w:t>
            </w:r>
          </w:p>
        </w:tc>
      </w:tr>
      <w:tr w:rsidR="00392BB6" w:rsidRPr="00C037EA" w14:paraId="004517DF" w14:textId="77777777" w:rsidTr="00F219F5">
        <w:tc>
          <w:tcPr>
            <w:tcW w:w="0" w:type="auto"/>
          </w:tcPr>
          <w:p w14:paraId="534AF02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CEC802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ebei (Shijiazhuang)</w:t>
            </w:r>
          </w:p>
        </w:tc>
        <w:tc>
          <w:tcPr>
            <w:tcW w:w="0" w:type="auto"/>
          </w:tcPr>
          <w:p w14:paraId="17FE476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1.44</w:t>
            </w:r>
          </w:p>
        </w:tc>
        <w:tc>
          <w:tcPr>
            <w:tcW w:w="0" w:type="auto"/>
          </w:tcPr>
          <w:p w14:paraId="1105A9B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2.40</w:t>
            </w:r>
          </w:p>
        </w:tc>
        <w:tc>
          <w:tcPr>
            <w:tcW w:w="0" w:type="auto"/>
          </w:tcPr>
          <w:p w14:paraId="214C718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2.88</w:t>
            </w:r>
          </w:p>
        </w:tc>
        <w:tc>
          <w:tcPr>
            <w:tcW w:w="0" w:type="auto"/>
          </w:tcPr>
          <w:p w14:paraId="0CACFE2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0.96</w:t>
            </w:r>
          </w:p>
        </w:tc>
        <w:tc>
          <w:tcPr>
            <w:tcW w:w="0" w:type="auto"/>
          </w:tcPr>
          <w:p w14:paraId="639FB08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2.40</w:t>
            </w:r>
          </w:p>
        </w:tc>
      </w:tr>
      <w:tr w:rsidR="00392BB6" w:rsidRPr="00C037EA" w14:paraId="54A7BF6C" w14:textId="77777777" w:rsidTr="00F219F5">
        <w:tc>
          <w:tcPr>
            <w:tcW w:w="0" w:type="auto"/>
          </w:tcPr>
          <w:p w14:paraId="75B1892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6E7470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hanxi (Taiyuan)</w:t>
            </w:r>
          </w:p>
        </w:tc>
        <w:tc>
          <w:tcPr>
            <w:tcW w:w="0" w:type="auto"/>
          </w:tcPr>
          <w:p w14:paraId="619DBAA0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3.34</w:t>
            </w:r>
          </w:p>
        </w:tc>
        <w:tc>
          <w:tcPr>
            <w:tcW w:w="0" w:type="auto"/>
          </w:tcPr>
          <w:p w14:paraId="7B0D847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5.02</w:t>
            </w:r>
          </w:p>
        </w:tc>
        <w:tc>
          <w:tcPr>
            <w:tcW w:w="0" w:type="auto"/>
          </w:tcPr>
          <w:p w14:paraId="509F71C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2.34</w:t>
            </w:r>
          </w:p>
        </w:tc>
        <w:tc>
          <w:tcPr>
            <w:tcW w:w="0" w:type="auto"/>
          </w:tcPr>
          <w:p w14:paraId="0FDC506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0.67</w:t>
            </w:r>
          </w:p>
        </w:tc>
        <w:tc>
          <w:tcPr>
            <w:tcW w:w="0" w:type="auto"/>
          </w:tcPr>
          <w:p w14:paraId="120493D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2.68</w:t>
            </w:r>
          </w:p>
        </w:tc>
      </w:tr>
      <w:tr w:rsidR="00392BB6" w:rsidRPr="00C037EA" w14:paraId="043969BA" w14:textId="77777777" w:rsidTr="00F219F5">
        <w:tc>
          <w:tcPr>
            <w:tcW w:w="0" w:type="auto"/>
          </w:tcPr>
          <w:p w14:paraId="42676DC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4EC039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I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nner Mongolia</w:t>
            </w:r>
          </w:p>
          <w:p w14:paraId="3D52F24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/>
                <w:sz w:val="24"/>
                <w:szCs w:val="24"/>
              </w:rPr>
              <w:t>(Hohhot)</w:t>
            </w:r>
          </w:p>
        </w:tc>
        <w:tc>
          <w:tcPr>
            <w:tcW w:w="0" w:type="auto"/>
          </w:tcPr>
          <w:p w14:paraId="322564A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5.00</w:t>
            </w:r>
          </w:p>
        </w:tc>
        <w:tc>
          <w:tcPr>
            <w:tcW w:w="0" w:type="auto"/>
          </w:tcPr>
          <w:p w14:paraId="5F9288B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4.00</w:t>
            </w:r>
          </w:p>
        </w:tc>
        <w:tc>
          <w:tcPr>
            <w:tcW w:w="0" w:type="auto"/>
          </w:tcPr>
          <w:p w14:paraId="1392F97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0.50</w:t>
            </w:r>
          </w:p>
        </w:tc>
        <w:tc>
          <w:tcPr>
            <w:tcW w:w="0" w:type="auto"/>
          </w:tcPr>
          <w:p w14:paraId="087849A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13.50</w:t>
            </w:r>
          </w:p>
        </w:tc>
        <w:tc>
          <w:tcPr>
            <w:tcW w:w="0" w:type="auto"/>
          </w:tcPr>
          <w:p w14:paraId="09AE713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3.00</w:t>
            </w:r>
          </w:p>
        </w:tc>
      </w:tr>
      <w:tr w:rsidR="00392BB6" w:rsidRPr="00C037EA" w14:paraId="3E91AF51" w14:textId="77777777" w:rsidTr="00F219F5">
        <w:tc>
          <w:tcPr>
            <w:tcW w:w="0" w:type="auto"/>
          </w:tcPr>
          <w:p w14:paraId="2999C0E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/>
                <w:sz w:val="24"/>
                <w:szCs w:val="24"/>
              </w:rPr>
              <w:t>Northeast</w:t>
            </w:r>
          </w:p>
        </w:tc>
        <w:tc>
          <w:tcPr>
            <w:tcW w:w="0" w:type="auto"/>
          </w:tcPr>
          <w:p w14:paraId="0A89A6C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L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iaoning (Dalian)</w:t>
            </w:r>
          </w:p>
        </w:tc>
        <w:tc>
          <w:tcPr>
            <w:tcW w:w="0" w:type="auto"/>
          </w:tcPr>
          <w:p w14:paraId="5DCFB96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3.87</w:t>
            </w:r>
          </w:p>
        </w:tc>
        <w:tc>
          <w:tcPr>
            <w:tcW w:w="0" w:type="auto"/>
          </w:tcPr>
          <w:p w14:paraId="05082BC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4.58</w:t>
            </w:r>
          </w:p>
        </w:tc>
        <w:tc>
          <w:tcPr>
            <w:tcW w:w="0" w:type="auto"/>
          </w:tcPr>
          <w:p w14:paraId="2583AA0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14.44</w:t>
            </w:r>
          </w:p>
        </w:tc>
        <w:tc>
          <w:tcPr>
            <w:tcW w:w="0" w:type="auto"/>
          </w:tcPr>
          <w:p w14:paraId="471EFF1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2.46</w:t>
            </w:r>
          </w:p>
        </w:tc>
        <w:tc>
          <w:tcPr>
            <w:tcW w:w="0" w:type="auto"/>
          </w:tcPr>
          <w:p w14:paraId="0B2C53A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2.11</w:t>
            </w:r>
          </w:p>
        </w:tc>
      </w:tr>
      <w:tr w:rsidR="00392BB6" w:rsidRPr="00C037EA" w14:paraId="554CA523" w14:textId="77777777" w:rsidTr="00F219F5">
        <w:tc>
          <w:tcPr>
            <w:tcW w:w="0" w:type="auto"/>
          </w:tcPr>
          <w:p w14:paraId="75FF901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E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ast</w:t>
            </w:r>
          </w:p>
        </w:tc>
        <w:tc>
          <w:tcPr>
            <w:tcW w:w="0" w:type="auto"/>
          </w:tcPr>
          <w:p w14:paraId="684892A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hanghai</w:t>
            </w:r>
          </w:p>
        </w:tc>
        <w:tc>
          <w:tcPr>
            <w:tcW w:w="0" w:type="auto"/>
          </w:tcPr>
          <w:p w14:paraId="432E327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5.29</w:t>
            </w:r>
          </w:p>
        </w:tc>
        <w:tc>
          <w:tcPr>
            <w:tcW w:w="0" w:type="auto"/>
          </w:tcPr>
          <w:p w14:paraId="5E538C8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7.33</w:t>
            </w:r>
          </w:p>
        </w:tc>
        <w:tc>
          <w:tcPr>
            <w:tcW w:w="0" w:type="auto"/>
          </w:tcPr>
          <w:p w14:paraId="4642C37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3.53</w:t>
            </w:r>
          </w:p>
        </w:tc>
        <w:tc>
          <w:tcPr>
            <w:tcW w:w="0" w:type="auto"/>
          </w:tcPr>
          <w:p w14:paraId="0A51EE2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5.76</w:t>
            </w:r>
          </w:p>
        </w:tc>
        <w:tc>
          <w:tcPr>
            <w:tcW w:w="0" w:type="auto"/>
          </w:tcPr>
          <w:p w14:paraId="0429DE9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kern w:val="0"/>
                <w:sz w:val="24"/>
                <w:szCs w:val="24"/>
              </w:rPr>
              <w:t>—</w:t>
            </w:r>
          </w:p>
        </w:tc>
      </w:tr>
      <w:tr w:rsidR="00392BB6" w:rsidRPr="00C037EA" w14:paraId="24A04BC1" w14:textId="77777777" w:rsidTr="00F219F5">
        <w:tc>
          <w:tcPr>
            <w:tcW w:w="0" w:type="auto"/>
          </w:tcPr>
          <w:p w14:paraId="7868139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BC48CE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Z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hejiang (Hangzhou)</w:t>
            </w:r>
          </w:p>
        </w:tc>
        <w:tc>
          <w:tcPr>
            <w:tcW w:w="0" w:type="auto"/>
          </w:tcPr>
          <w:p w14:paraId="4E5F50B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4.84</w:t>
            </w:r>
          </w:p>
        </w:tc>
        <w:tc>
          <w:tcPr>
            <w:tcW w:w="0" w:type="auto"/>
          </w:tcPr>
          <w:p w14:paraId="39A8568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2.90</w:t>
            </w:r>
          </w:p>
        </w:tc>
        <w:tc>
          <w:tcPr>
            <w:tcW w:w="0" w:type="auto"/>
          </w:tcPr>
          <w:p w14:paraId="0A0CF91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1.29</w:t>
            </w:r>
          </w:p>
        </w:tc>
        <w:tc>
          <w:tcPr>
            <w:tcW w:w="0" w:type="auto"/>
          </w:tcPr>
          <w:p w14:paraId="2EBC1AE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3.87</w:t>
            </w:r>
          </w:p>
        </w:tc>
        <w:tc>
          <w:tcPr>
            <w:tcW w:w="0" w:type="auto"/>
          </w:tcPr>
          <w:p w14:paraId="0161EBD0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2.58</w:t>
            </w:r>
          </w:p>
        </w:tc>
      </w:tr>
      <w:tr w:rsidR="00392BB6" w:rsidRPr="00C037EA" w14:paraId="29FDB56D" w14:textId="77777777" w:rsidTr="00F219F5">
        <w:tc>
          <w:tcPr>
            <w:tcW w:w="0" w:type="auto"/>
          </w:tcPr>
          <w:p w14:paraId="3486DFA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53E623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nhui (Hefei)</w:t>
            </w:r>
          </w:p>
        </w:tc>
        <w:tc>
          <w:tcPr>
            <w:tcW w:w="0" w:type="auto"/>
          </w:tcPr>
          <w:p w14:paraId="354AD30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3.72</w:t>
            </w:r>
          </w:p>
        </w:tc>
        <w:tc>
          <w:tcPr>
            <w:tcW w:w="0" w:type="auto"/>
          </w:tcPr>
          <w:p w14:paraId="128F6D9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7.43</w:t>
            </w:r>
          </w:p>
        </w:tc>
        <w:tc>
          <w:tcPr>
            <w:tcW w:w="0" w:type="auto"/>
          </w:tcPr>
          <w:p w14:paraId="236CA74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2.36</w:t>
            </w:r>
          </w:p>
        </w:tc>
        <w:tc>
          <w:tcPr>
            <w:tcW w:w="0" w:type="auto"/>
          </w:tcPr>
          <w:p w14:paraId="1A59B6A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6.08</w:t>
            </w:r>
          </w:p>
        </w:tc>
        <w:tc>
          <w:tcPr>
            <w:tcW w:w="0" w:type="auto"/>
          </w:tcPr>
          <w:p w14:paraId="7EC0154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3.72</w:t>
            </w:r>
          </w:p>
        </w:tc>
      </w:tr>
      <w:tr w:rsidR="00392BB6" w:rsidRPr="00C037EA" w14:paraId="06807CCB" w14:textId="77777777" w:rsidTr="00F219F5">
        <w:tc>
          <w:tcPr>
            <w:tcW w:w="0" w:type="auto"/>
          </w:tcPr>
          <w:p w14:paraId="0525EA4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A9A14F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J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iangxi (Nanchang)</w:t>
            </w:r>
          </w:p>
        </w:tc>
        <w:tc>
          <w:tcPr>
            <w:tcW w:w="0" w:type="auto"/>
          </w:tcPr>
          <w:p w14:paraId="242319C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3.70</w:t>
            </w:r>
          </w:p>
        </w:tc>
        <w:tc>
          <w:tcPr>
            <w:tcW w:w="0" w:type="auto"/>
          </w:tcPr>
          <w:p w14:paraId="71A0BD2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4.81</w:t>
            </w:r>
          </w:p>
        </w:tc>
        <w:tc>
          <w:tcPr>
            <w:tcW w:w="0" w:type="auto"/>
          </w:tcPr>
          <w:p w14:paraId="3E85ADE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4.81</w:t>
            </w:r>
          </w:p>
        </w:tc>
        <w:tc>
          <w:tcPr>
            <w:tcW w:w="0" w:type="auto"/>
          </w:tcPr>
          <w:p w14:paraId="296C5E7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8.15</w:t>
            </w:r>
          </w:p>
        </w:tc>
        <w:tc>
          <w:tcPr>
            <w:tcW w:w="0" w:type="auto"/>
          </w:tcPr>
          <w:p w14:paraId="3D6FD66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8.52</w:t>
            </w:r>
          </w:p>
        </w:tc>
      </w:tr>
      <w:tr w:rsidR="00392BB6" w:rsidRPr="00C037EA" w14:paraId="08A72A8C" w14:textId="77777777" w:rsidTr="00F219F5">
        <w:tc>
          <w:tcPr>
            <w:tcW w:w="0" w:type="auto"/>
          </w:tcPr>
          <w:p w14:paraId="0A402FA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5B7093B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handong (Liaocheng)</w:t>
            </w:r>
          </w:p>
        </w:tc>
        <w:tc>
          <w:tcPr>
            <w:tcW w:w="0" w:type="auto"/>
          </w:tcPr>
          <w:p w14:paraId="08E0F92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3.50</w:t>
            </w:r>
          </w:p>
        </w:tc>
        <w:tc>
          <w:tcPr>
            <w:tcW w:w="0" w:type="auto"/>
          </w:tcPr>
          <w:p w14:paraId="39C417A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5.37</w:t>
            </w:r>
          </w:p>
        </w:tc>
        <w:tc>
          <w:tcPr>
            <w:tcW w:w="0" w:type="auto"/>
          </w:tcPr>
          <w:p w14:paraId="32CD2A0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2.57</w:t>
            </w:r>
          </w:p>
        </w:tc>
        <w:tc>
          <w:tcPr>
            <w:tcW w:w="0" w:type="auto"/>
          </w:tcPr>
          <w:p w14:paraId="03D1404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3.04</w:t>
            </w:r>
          </w:p>
        </w:tc>
        <w:tc>
          <w:tcPr>
            <w:tcW w:w="0" w:type="auto"/>
          </w:tcPr>
          <w:p w14:paraId="0D9AD9E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3.74</w:t>
            </w:r>
          </w:p>
        </w:tc>
      </w:tr>
      <w:tr w:rsidR="00392BB6" w:rsidRPr="00C037EA" w14:paraId="12441436" w14:textId="77777777" w:rsidTr="00F219F5">
        <w:tc>
          <w:tcPr>
            <w:tcW w:w="0" w:type="auto"/>
          </w:tcPr>
          <w:p w14:paraId="1018015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M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iddle</w:t>
            </w:r>
          </w:p>
        </w:tc>
        <w:tc>
          <w:tcPr>
            <w:tcW w:w="0" w:type="auto"/>
          </w:tcPr>
          <w:p w14:paraId="03F86790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enan (Zhengzhou)</w:t>
            </w:r>
          </w:p>
        </w:tc>
        <w:tc>
          <w:tcPr>
            <w:tcW w:w="0" w:type="auto"/>
          </w:tcPr>
          <w:p w14:paraId="6BA9A39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3.50</w:t>
            </w:r>
          </w:p>
        </w:tc>
        <w:tc>
          <w:tcPr>
            <w:tcW w:w="0" w:type="auto"/>
          </w:tcPr>
          <w:p w14:paraId="65F53B4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3.77</w:t>
            </w:r>
          </w:p>
        </w:tc>
        <w:tc>
          <w:tcPr>
            <w:tcW w:w="0" w:type="auto"/>
          </w:tcPr>
          <w:p w14:paraId="0BF117C0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12.40</w:t>
            </w:r>
          </w:p>
        </w:tc>
        <w:tc>
          <w:tcPr>
            <w:tcW w:w="0" w:type="auto"/>
          </w:tcPr>
          <w:p w14:paraId="3B28D04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1.08</w:t>
            </w:r>
          </w:p>
        </w:tc>
        <w:tc>
          <w:tcPr>
            <w:tcW w:w="0" w:type="auto"/>
          </w:tcPr>
          <w:p w14:paraId="27CA2D9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0.00</w:t>
            </w:r>
          </w:p>
        </w:tc>
      </w:tr>
      <w:tr w:rsidR="00392BB6" w:rsidRPr="00C037EA" w14:paraId="3CA3F74D" w14:textId="77777777" w:rsidTr="00F219F5">
        <w:tc>
          <w:tcPr>
            <w:tcW w:w="0" w:type="auto"/>
          </w:tcPr>
          <w:p w14:paraId="58C815F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F00517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ubei (Wuhan)</w:t>
            </w:r>
          </w:p>
        </w:tc>
        <w:tc>
          <w:tcPr>
            <w:tcW w:w="0" w:type="auto"/>
          </w:tcPr>
          <w:p w14:paraId="1A432CA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3.27</w:t>
            </w:r>
          </w:p>
        </w:tc>
        <w:tc>
          <w:tcPr>
            <w:tcW w:w="0" w:type="auto"/>
          </w:tcPr>
          <w:p w14:paraId="1E1519B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1.31</w:t>
            </w:r>
          </w:p>
        </w:tc>
        <w:tc>
          <w:tcPr>
            <w:tcW w:w="0" w:type="auto"/>
          </w:tcPr>
          <w:p w14:paraId="2A88AF3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9.15</w:t>
            </w:r>
          </w:p>
        </w:tc>
        <w:tc>
          <w:tcPr>
            <w:tcW w:w="0" w:type="auto"/>
          </w:tcPr>
          <w:p w14:paraId="58B7999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1.31</w:t>
            </w:r>
          </w:p>
        </w:tc>
        <w:tc>
          <w:tcPr>
            <w:tcW w:w="0" w:type="auto"/>
          </w:tcPr>
          <w:p w14:paraId="168D0FC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4.58</w:t>
            </w:r>
          </w:p>
        </w:tc>
      </w:tr>
      <w:tr w:rsidR="00392BB6" w:rsidRPr="00C037EA" w14:paraId="436E456E" w14:textId="77777777" w:rsidTr="00F219F5">
        <w:tc>
          <w:tcPr>
            <w:tcW w:w="0" w:type="auto"/>
          </w:tcPr>
          <w:p w14:paraId="795317E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3C96F2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unan (Changsha)</w:t>
            </w:r>
          </w:p>
        </w:tc>
        <w:tc>
          <w:tcPr>
            <w:tcW w:w="0" w:type="auto"/>
          </w:tcPr>
          <w:p w14:paraId="61B9406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1.99</w:t>
            </w:r>
          </w:p>
        </w:tc>
        <w:tc>
          <w:tcPr>
            <w:tcW w:w="0" w:type="auto"/>
          </w:tcPr>
          <w:p w14:paraId="1AE842C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5.96</w:t>
            </w:r>
          </w:p>
        </w:tc>
        <w:tc>
          <w:tcPr>
            <w:tcW w:w="0" w:type="auto"/>
          </w:tcPr>
          <w:p w14:paraId="5B559458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0.66</w:t>
            </w:r>
          </w:p>
        </w:tc>
        <w:tc>
          <w:tcPr>
            <w:tcW w:w="0" w:type="auto"/>
          </w:tcPr>
          <w:p w14:paraId="7D28D09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5.96</w:t>
            </w:r>
          </w:p>
        </w:tc>
        <w:tc>
          <w:tcPr>
            <w:tcW w:w="0" w:type="auto"/>
          </w:tcPr>
          <w:p w14:paraId="21D6AB1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3.31</w:t>
            </w:r>
          </w:p>
        </w:tc>
      </w:tr>
      <w:tr w:rsidR="00392BB6" w:rsidRPr="00C037EA" w14:paraId="2FAE8CA4" w14:textId="77777777" w:rsidTr="00F219F5">
        <w:tc>
          <w:tcPr>
            <w:tcW w:w="0" w:type="auto"/>
          </w:tcPr>
          <w:p w14:paraId="786A700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outh</w:t>
            </w:r>
          </w:p>
        </w:tc>
        <w:tc>
          <w:tcPr>
            <w:tcW w:w="0" w:type="auto"/>
          </w:tcPr>
          <w:p w14:paraId="2658283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G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uangdong</w:t>
            </w:r>
          </w:p>
          <w:p w14:paraId="1F0C7D7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/>
                <w:sz w:val="24"/>
                <w:szCs w:val="24"/>
              </w:rPr>
              <w:t>(Guangzhou)</w:t>
            </w:r>
          </w:p>
        </w:tc>
        <w:tc>
          <w:tcPr>
            <w:tcW w:w="0" w:type="auto"/>
          </w:tcPr>
          <w:p w14:paraId="3D35CE6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2.54</w:t>
            </w:r>
          </w:p>
        </w:tc>
        <w:tc>
          <w:tcPr>
            <w:tcW w:w="0" w:type="auto"/>
          </w:tcPr>
          <w:p w14:paraId="543C9B5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5.71</w:t>
            </w:r>
          </w:p>
        </w:tc>
        <w:tc>
          <w:tcPr>
            <w:tcW w:w="0" w:type="auto"/>
          </w:tcPr>
          <w:p w14:paraId="3420227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1.59</w:t>
            </w:r>
          </w:p>
        </w:tc>
        <w:tc>
          <w:tcPr>
            <w:tcW w:w="0" w:type="auto"/>
          </w:tcPr>
          <w:p w14:paraId="4FD7CCA2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4.44</w:t>
            </w:r>
          </w:p>
        </w:tc>
        <w:tc>
          <w:tcPr>
            <w:tcW w:w="0" w:type="auto"/>
          </w:tcPr>
          <w:p w14:paraId="24D237A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0.63</w:t>
            </w:r>
          </w:p>
        </w:tc>
      </w:tr>
      <w:tr w:rsidR="00392BB6" w:rsidRPr="00C037EA" w14:paraId="23A66B1F" w14:textId="77777777" w:rsidTr="00F219F5">
        <w:tc>
          <w:tcPr>
            <w:tcW w:w="0" w:type="auto"/>
          </w:tcPr>
          <w:p w14:paraId="56562A2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9CB57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G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uangdong (Shenzhen)</w:t>
            </w:r>
          </w:p>
        </w:tc>
        <w:tc>
          <w:tcPr>
            <w:tcW w:w="0" w:type="auto"/>
          </w:tcPr>
          <w:p w14:paraId="10EAB47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6.08</w:t>
            </w:r>
          </w:p>
        </w:tc>
        <w:tc>
          <w:tcPr>
            <w:tcW w:w="0" w:type="auto"/>
          </w:tcPr>
          <w:p w14:paraId="171A9E2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4.94</w:t>
            </w:r>
          </w:p>
        </w:tc>
        <w:tc>
          <w:tcPr>
            <w:tcW w:w="0" w:type="auto"/>
          </w:tcPr>
          <w:p w14:paraId="73317B2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1.52</w:t>
            </w:r>
          </w:p>
        </w:tc>
        <w:tc>
          <w:tcPr>
            <w:tcW w:w="0" w:type="auto"/>
          </w:tcPr>
          <w:p w14:paraId="4C4F851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0.38</w:t>
            </w:r>
          </w:p>
        </w:tc>
        <w:tc>
          <w:tcPr>
            <w:tcW w:w="0" w:type="auto"/>
          </w:tcPr>
          <w:p w14:paraId="21B1235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0.76</w:t>
            </w:r>
          </w:p>
        </w:tc>
      </w:tr>
      <w:tr w:rsidR="00392BB6" w:rsidRPr="00C037EA" w14:paraId="1DC30913" w14:textId="77777777" w:rsidTr="00F219F5">
        <w:tc>
          <w:tcPr>
            <w:tcW w:w="0" w:type="auto"/>
          </w:tcPr>
          <w:p w14:paraId="426850EA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6F4F3E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G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uangxi (Liuzhou)</w:t>
            </w:r>
          </w:p>
        </w:tc>
        <w:tc>
          <w:tcPr>
            <w:tcW w:w="0" w:type="auto"/>
          </w:tcPr>
          <w:p w14:paraId="6E3CD487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1.50</w:t>
            </w:r>
          </w:p>
        </w:tc>
        <w:tc>
          <w:tcPr>
            <w:tcW w:w="0" w:type="auto"/>
          </w:tcPr>
          <w:p w14:paraId="2EB23E6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7.14</w:t>
            </w:r>
          </w:p>
        </w:tc>
        <w:tc>
          <w:tcPr>
            <w:tcW w:w="0" w:type="auto"/>
          </w:tcPr>
          <w:p w14:paraId="071186F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0.38</w:t>
            </w:r>
          </w:p>
        </w:tc>
        <w:tc>
          <w:tcPr>
            <w:tcW w:w="0" w:type="auto"/>
          </w:tcPr>
          <w:p w14:paraId="46742B8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10.53</w:t>
            </w:r>
          </w:p>
        </w:tc>
        <w:tc>
          <w:tcPr>
            <w:tcW w:w="0" w:type="auto"/>
          </w:tcPr>
          <w:p w14:paraId="71B73D9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6.77</w:t>
            </w:r>
          </w:p>
        </w:tc>
      </w:tr>
      <w:tr w:rsidR="00392BB6" w:rsidRPr="00C037EA" w14:paraId="19742B93" w14:textId="77777777" w:rsidTr="00F219F5">
        <w:tc>
          <w:tcPr>
            <w:tcW w:w="0" w:type="auto"/>
          </w:tcPr>
          <w:p w14:paraId="5E3FE65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outhwest</w:t>
            </w:r>
          </w:p>
        </w:tc>
        <w:tc>
          <w:tcPr>
            <w:tcW w:w="0" w:type="auto"/>
          </w:tcPr>
          <w:p w14:paraId="547523B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C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hongqing</w:t>
            </w:r>
          </w:p>
        </w:tc>
        <w:tc>
          <w:tcPr>
            <w:tcW w:w="0" w:type="auto"/>
          </w:tcPr>
          <w:p w14:paraId="2CE7606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2.30</w:t>
            </w:r>
          </w:p>
        </w:tc>
        <w:tc>
          <w:tcPr>
            <w:tcW w:w="0" w:type="auto"/>
          </w:tcPr>
          <w:p w14:paraId="436AD34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2.01</w:t>
            </w:r>
          </w:p>
        </w:tc>
        <w:tc>
          <w:tcPr>
            <w:tcW w:w="0" w:type="auto"/>
          </w:tcPr>
          <w:p w14:paraId="7437D53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14.08</w:t>
            </w:r>
          </w:p>
        </w:tc>
        <w:tc>
          <w:tcPr>
            <w:tcW w:w="0" w:type="auto"/>
          </w:tcPr>
          <w:p w14:paraId="1CFB359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4.89</w:t>
            </w:r>
          </w:p>
        </w:tc>
        <w:tc>
          <w:tcPr>
            <w:tcW w:w="0" w:type="auto"/>
          </w:tcPr>
          <w:p w14:paraId="6C44761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12.07</w:t>
            </w:r>
          </w:p>
        </w:tc>
      </w:tr>
      <w:tr w:rsidR="00392BB6" w:rsidRPr="00C037EA" w14:paraId="57B41AC6" w14:textId="77777777" w:rsidTr="00F219F5">
        <w:tc>
          <w:tcPr>
            <w:tcW w:w="0" w:type="auto"/>
          </w:tcPr>
          <w:p w14:paraId="18B875C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78A2E4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G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uizhou (Guiyang)</w:t>
            </w:r>
          </w:p>
        </w:tc>
        <w:tc>
          <w:tcPr>
            <w:tcW w:w="0" w:type="auto"/>
          </w:tcPr>
          <w:p w14:paraId="0B1F1AD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3.29</w:t>
            </w:r>
          </w:p>
        </w:tc>
        <w:tc>
          <w:tcPr>
            <w:tcW w:w="0" w:type="auto"/>
          </w:tcPr>
          <w:p w14:paraId="43565080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7.98</w:t>
            </w:r>
          </w:p>
        </w:tc>
        <w:tc>
          <w:tcPr>
            <w:tcW w:w="0" w:type="auto"/>
          </w:tcPr>
          <w:p w14:paraId="615B0B86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5.16</w:t>
            </w:r>
          </w:p>
        </w:tc>
        <w:tc>
          <w:tcPr>
            <w:tcW w:w="0" w:type="auto"/>
          </w:tcPr>
          <w:p w14:paraId="7CD60963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8.45</w:t>
            </w:r>
          </w:p>
        </w:tc>
        <w:tc>
          <w:tcPr>
            <w:tcW w:w="0" w:type="auto"/>
          </w:tcPr>
          <w:p w14:paraId="3A3328E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7.51</w:t>
            </w:r>
          </w:p>
        </w:tc>
      </w:tr>
      <w:tr w:rsidR="00392BB6" w:rsidRPr="00C037EA" w14:paraId="53B8D183" w14:textId="77777777" w:rsidTr="00F219F5">
        <w:tc>
          <w:tcPr>
            <w:tcW w:w="0" w:type="auto"/>
          </w:tcPr>
          <w:p w14:paraId="3374125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/>
                <w:sz w:val="24"/>
                <w:szCs w:val="24"/>
              </w:rPr>
              <w:t>Northwest</w:t>
            </w:r>
          </w:p>
        </w:tc>
        <w:tc>
          <w:tcPr>
            <w:tcW w:w="0" w:type="auto"/>
          </w:tcPr>
          <w:p w14:paraId="06F1845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haanxi (Xi’an)</w:t>
            </w:r>
          </w:p>
        </w:tc>
        <w:tc>
          <w:tcPr>
            <w:tcW w:w="0" w:type="auto"/>
          </w:tcPr>
          <w:p w14:paraId="7A6E5EB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4.27</w:t>
            </w:r>
          </w:p>
        </w:tc>
        <w:tc>
          <w:tcPr>
            <w:tcW w:w="0" w:type="auto"/>
          </w:tcPr>
          <w:p w14:paraId="7735326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5.98</w:t>
            </w:r>
          </w:p>
        </w:tc>
        <w:tc>
          <w:tcPr>
            <w:tcW w:w="0" w:type="auto"/>
          </w:tcPr>
          <w:p w14:paraId="4EDC8199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0.85</w:t>
            </w:r>
          </w:p>
        </w:tc>
        <w:tc>
          <w:tcPr>
            <w:tcW w:w="0" w:type="auto"/>
          </w:tcPr>
          <w:p w14:paraId="7C64AA1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1.71</w:t>
            </w:r>
          </w:p>
        </w:tc>
        <w:tc>
          <w:tcPr>
            <w:tcW w:w="0" w:type="auto"/>
          </w:tcPr>
          <w:p w14:paraId="3CDF0B1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6.55</w:t>
            </w:r>
          </w:p>
        </w:tc>
      </w:tr>
      <w:tr w:rsidR="00392BB6" w:rsidRPr="00C037EA" w14:paraId="5A7BBA1A" w14:textId="77777777" w:rsidTr="00F219F5">
        <w:tc>
          <w:tcPr>
            <w:tcW w:w="0" w:type="auto"/>
          </w:tcPr>
          <w:p w14:paraId="744A60D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472C2B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Q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inghai (Xining)</w:t>
            </w:r>
          </w:p>
        </w:tc>
        <w:tc>
          <w:tcPr>
            <w:tcW w:w="0" w:type="auto"/>
          </w:tcPr>
          <w:p w14:paraId="21A3FA5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5.36</w:t>
            </w:r>
          </w:p>
        </w:tc>
        <w:tc>
          <w:tcPr>
            <w:tcW w:w="0" w:type="auto"/>
          </w:tcPr>
          <w:p w14:paraId="2AC87124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1.78</w:t>
            </w:r>
          </w:p>
        </w:tc>
        <w:tc>
          <w:tcPr>
            <w:tcW w:w="0" w:type="auto"/>
          </w:tcPr>
          <w:p w14:paraId="66A9441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1.18</w:t>
            </w:r>
          </w:p>
        </w:tc>
        <w:tc>
          <w:tcPr>
            <w:tcW w:w="0" w:type="auto"/>
          </w:tcPr>
          <w:p w14:paraId="06A7557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0.59</w:t>
            </w:r>
          </w:p>
        </w:tc>
        <w:tc>
          <w:tcPr>
            <w:tcW w:w="0" w:type="auto"/>
          </w:tcPr>
          <w:p w14:paraId="5C87A2C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7.69</w:t>
            </w:r>
          </w:p>
        </w:tc>
      </w:tr>
      <w:tr w:rsidR="00392BB6" w:rsidRPr="00C037EA" w14:paraId="03398453" w14:textId="77777777" w:rsidTr="00F219F5">
        <w:tc>
          <w:tcPr>
            <w:tcW w:w="0" w:type="auto"/>
            <w:tcBorders>
              <w:bottom w:val="single" w:sz="4" w:space="0" w:color="auto"/>
            </w:tcBorders>
          </w:tcPr>
          <w:p w14:paraId="579F582D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706A34C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C037EA">
              <w:rPr>
                <w:rFonts w:ascii="Times New Roman" w:hAnsi="Times New Roman" w:hint="eastAsia"/>
                <w:sz w:val="24"/>
                <w:szCs w:val="24"/>
              </w:rPr>
              <w:t>X</w:t>
            </w:r>
            <w:r w:rsidRPr="00C037EA">
              <w:rPr>
                <w:rFonts w:ascii="Times New Roman" w:hAnsi="Times New Roman"/>
                <w:sz w:val="24"/>
                <w:szCs w:val="24"/>
              </w:rPr>
              <w:t>injiang (Urumchi)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4B35221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3.88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E62ACAF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2.33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A87703E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1.81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8E9DCFB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3.36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ECF5695" w14:textId="77777777" w:rsidR="00392BB6" w:rsidRPr="00C037EA" w:rsidRDefault="00392BB6" w:rsidP="00F219F5">
            <w:pPr>
              <w:rPr>
                <w:rFonts w:ascii="Times New Roman" w:hAnsi="Times New Roman"/>
                <w:sz w:val="24"/>
                <w:szCs w:val="24"/>
              </w:rPr>
            </w:pPr>
            <w:r w:rsidRPr="00B80E96">
              <w:rPr>
                <w:rFonts w:ascii="Times New Roman" w:eastAsia="宋体" w:hAnsi="Times New Roman"/>
                <w:kern w:val="0"/>
                <w:sz w:val="24"/>
                <w:szCs w:val="24"/>
              </w:rPr>
              <w:t>4.39</w:t>
            </w:r>
          </w:p>
        </w:tc>
      </w:tr>
    </w:tbl>
    <w:p w14:paraId="509610BC" w14:textId="77777777" w:rsidR="00392BB6" w:rsidRPr="00F9586B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OR, out-of-range; NEUT, </w:t>
      </w:r>
      <w:r w:rsidRPr="00B16170">
        <w:rPr>
          <w:rFonts w:ascii="Times New Roman" w:hAnsi="Times New Roman"/>
          <w:sz w:val="24"/>
          <w:szCs w:val="24"/>
        </w:rPr>
        <w:t>neutrophil</w:t>
      </w:r>
      <w:r>
        <w:rPr>
          <w:rFonts w:ascii="Times New Roman" w:hAnsi="Times New Roman"/>
          <w:sz w:val="24"/>
          <w:szCs w:val="24"/>
        </w:rPr>
        <w:t xml:space="preserve"> counts;</w:t>
      </w:r>
      <w:r w:rsidRPr="00B161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LYMPH, </w:t>
      </w:r>
      <w:r w:rsidRPr="00B16170">
        <w:rPr>
          <w:rFonts w:ascii="Times New Roman" w:hAnsi="Times New Roman"/>
          <w:sz w:val="24"/>
          <w:szCs w:val="24"/>
        </w:rPr>
        <w:t>lymphocyte</w:t>
      </w:r>
      <w:r>
        <w:rPr>
          <w:rFonts w:ascii="Times New Roman" w:hAnsi="Times New Roman"/>
          <w:sz w:val="24"/>
          <w:szCs w:val="24"/>
        </w:rPr>
        <w:t xml:space="preserve"> counts; MONO,</w:t>
      </w:r>
      <w:r w:rsidRPr="00B16170">
        <w:rPr>
          <w:rFonts w:ascii="Times New Roman" w:hAnsi="Times New Roman"/>
          <w:sz w:val="24"/>
          <w:szCs w:val="24"/>
        </w:rPr>
        <w:t xml:space="preserve"> monocyte</w:t>
      </w:r>
      <w:r>
        <w:rPr>
          <w:rFonts w:ascii="Times New Roman" w:hAnsi="Times New Roman"/>
          <w:sz w:val="24"/>
          <w:szCs w:val="24"/>
        </w:rPr>
        <w:t xml:space="preserve"> counts;</w:t>
      </w:r>
      <w:r w:rsidRPr="00B161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EO, </w:t>
      </w:r>
      <w:r w:rsidRPr="00B16170">
        <w:rPr>
          <w:rFonts w:ascii="Times New Roman" w:hAnsi="Times New Roman"/>
          <w:sz w:val="24"/>
          <w:szCs w:val="24"/>
        </w:rPr>
        <w:t>eosinophil</w:t>
      </w:r>
      <w:r>
        <w:rPr>
          <w:rFonts w:ascii="Times New Roman" w:hAnsi="Times New Roman"/>
          <w:sz w:val="24"/>
          <w:szCs w:val="24"/>
        </w:rPr>
        <w:t xml:space="preserve"> counts; BASO,</w:t>
      </w:r>
      <w:r w:rsidRPr="00B16170">
        <w:rPr>
          <w:rFonts w:ascii="Times New Roman" w:hAnsi="Times New Roman"/>
          <w:sz w:val="24"/>
          <w:szCs w:val="24"/>
        </w:rPr>
        <w:t xml:space="preserve"> basophil</w:t>
      </w:r>
      <w:r>
        <w:rPr>
          <w:rFonts w:ascii="Times New Roman" w:hAnsi="Times New Roman"/>
          <w:sz w:val="24"/>
          <w:szCs w:val="24"/>
        </w:rPr>
        <w:t xml:space="preserve"> counts.</w:t>
      </w:r>
    </w:p>
    <w:p w14:paraId="280CD910" w14:textId="77777777" w:rsidR="00392BB6" w:rsidRDefault="00392BB6" w:rsidP="00392BB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FF00059" w14:textId="77777777" w:rsidR="00392BB6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2F1B6EF" wp14:editId="1E03D46E">
            <wp:extent cx="5279390" cy="4070985"/>
            <wp:effectExtent l="19050" t="0" r="0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4A1F64" w14:textId="77777777" w:rsidR="00392BB6" w:rsidRPr="00392BB6" w:rsidRDefault="00392BB6" w:rsidP="00392BB6">
      <w:pPr>
        <w:rPr>
          <w:rFonts w:ascii="Times New Roman" w:hAnsi="Times New Roman"/>
          <w:b/>
          <w:bCs/>
          <w:sz w:val="24"/>
          <w:szCs w:val="24"/>
        </w:rPr>
      </w:pPr>
      <w:r w:rsidRPr="00392BB6">
        <w:rPr>
          <w:rFonts w:ascii="Times New Roman" w:hAnsi="Times New Roman" w:hint="eastAsia"/>
          <w:b/>
          <w:bCs/>
          <w:sz w:val="24"/>
          <w:szCs w:val="24"/>
        </w:rPr>
        <w:t>F</w:t>
      </w:r>
      <w:r w:rsidRPr="00392BB6">
        <w:rPr>
          <w:rFonts w:ascii="Times New Roman" w:hAnsi="Times New Roman"/>
          <w:b/>
          <w:bCs/>
          <w:sz w:val="24"/>
          <w:szCs w:val="24"/>
        </w:rPr>
        <w:t>igure S1. Distribution</w:t>
      </w:r>
      <w:r w:rsidRPr="00392BB6">
        <w:rPr>
          <w:rFonts w:ascii="Times New Roman" w:hAnsi="Times New Roman" w:hint="eastAsia"/>
          <w:b/>
          <w:bCs/>
          <w:sz w:val="24"/>
          <w:szCs w:val="24"/>
        </w:rPr>
        <w:t>s</w:t>
      </w:r>
      <w:r w:rsidRPr="00392BB6">
        <w:rPr>
          <w:rFonts w:ascii="Times New Roman" w:hAnsi="Times New Roman"/>
          <w:b/>
          <w:bCs/>
          <w:sz w:val="24"/>
          <w:szCs w:val="24"/>
        </w:rPr>
        <w:t xml:space="preserve"> of red blood cell profiles by age and sex</w:t>
      </w:r>
    </w:p>
    <w:p w14:paraId="07A2F6A1" w14:textId="77777777" w:rsidR="00392BB6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MCV, </w:t>
      </w:r>
      <w:r w:rsidRPr="00494953">
        <w:rPr>
          <w:rFonts w:ascii="Times New Roman" w:hAnsi="Times New Roman"/>
          <w:sz w:val="24"/>
          <w:szCs w:val="24"/>
        </w:rPr>
        <w:t>mean corpuscular volume</w:t>
      </w:r>
      <w:r>
        <w:rPr>
          <w:rFonts w:ascii="Times New Roman" w:hAnsi="Times New Roman"/>
          <w:sz w:val="24"/>
          <w:szCs w:val="24"/>
        </w:rPr>
        <w:t>;</w:t>
      </w:r>
      <w:r w:rsidRPr="004949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MCH, </w:t>
      </w:r>
      <w:r w:rsidRPr="00494953">
        <w:rPr>
          <w:rFonts w:ascii="Times New Roman" w:hAnsi="Times New Roman"/>
          <w:sz w:val="24"/>
          <w:szCs w:val="24"/>
        </w:rPr>
        <w:t>mean corpuscular hemoglobin</w:t>
      </w:r>
      <w:r>
        <w:rPr>
          <w:rFonts w:ascii="Times New Roman" w:hAnsi="Times New Roman"/>
          <w:sz w:val="24"/>
          <w:szCs w:val="24"/>
        </w:rPr>
        <w:t>; MCHC,</w:t>
      </w:r>
      <w:r w:rsidRPr="00494953">
        <w:rPr>
          <w:rFonts w:ascii="Times New Roman" w:hAnsi="Times New Roman"/>
          <w:sz w:val="24"/>
          <w:szCs w:val="24"/>
        </w:rPr>
        <w:t xml:space="preserve"> mean corpuscular</w:t>
      </w:r>
      <w:r>
        <w:rPr>
          <w:rFonts w:ascii="Times New Roman" w:hAnsi="Times New Roman"/>
          <w:sz w:val="24"/>
          <w:szCs w:val="24"/>
        </w:rPr>
        <w:t xml:space="preserve"> </w:t>
      </w:r>
      <w:r w:rsidRPr="00494953">
        <w:rPr>
          <w:rFonts w:ascii="Times New Roman" w:hAnsi="Times New Roman"/>
          <w:sz w:val="24"/>
          <w:szCs w:val="24"/>
        </w:rPr>
        <w:t>hemoglobin concentration</w:t>
      </w:r>
      <w:r>
        <w:rPr>
          <w:rFonts w:ascii="Times New Roman" w:hAnsi="Times New Roman"/>
          <w:sz w:val="24"/>
          <w:szCs w:val="24"/>
        </w:rPr>
        <w:t>.</w:t>
      </w:r>
    </w:p>
    <w:p w14:paraId="11DC33EA" w14:textId="77777777" w:rsidR="00392BB6" w:rsidRDefault="00392BB6" w:rsidP="00392BB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7C05F0A" w14:textId="77777777" w:rsidR="00392BB6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3F93F21" wp14:editId="5BF78D2F">
            <wp:extent cx="5271770" cy="6114415"/>
            <wp:effectExtent l="19050" t="0" r="5080" b="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611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AE3F7" w14:textId="77777777" w:rsidR="00392BB6" w:rsidRPr="00392BB6" w:rsidRDefault="00392BB6" w:rsidP="00392BB6">
      <w:pPr>
        <w:rPr>
          <w:rFonts w:ascii="Times New Roman" w:hAnsi="Times New Roman"/>
          <w:b/>
          <w:bCs/>
          <w:sz w:val="24"/>
          <w:szCs w:val="24"/>
        </w:rPr>
      </w:pPr>
      <w:r w:rsidRPr="00392BB6">
        <w:rPr>
          <w:rFonts w:ascii="Times New Roman" w:hAnsi="Times New Roman" w:hint="eastAsia"/>
          <w:b/>
          <w:bCs/>
          <w:sz w:val="24"/>
          <w:szCs w:val="24"/>
        </w:rPr>
        <w:t>F</w:t>
      </w:r>
      <w:r w:rsidRPr="00392BB6">
        <w:rPr>
          <w:rFonts w:ascii="Times New Roman" w:hAnsi="Times New Roman"/>
          <w:b/>
          <w:bCs/>
          <w:sz w:val="24"/>
          <w:szCs w:val="24"/>
        </w:rPr>
        <w:t>igure S2. Distribution</w:t>
      </w:r>
      <w:r w:rsidRPr="00392BB6">
        <w:rPr>
          <w:rFonts w:ascii="Times New Roman" w:hAnsi="Times New Roman" w:hint="eastAsia"/>
          <w:b/>
          <w:bCs/>
          <w:sz w:val="24"/>
          <w:szCs w:val="24"/>
        </w:rPr>
        <w:t>s</w:t>
      </w:r>
      <w:r w:rsidRPr="00392BB6">
        <w:rPr>
          <w:rFonts w:ascii="Times New Roman" w:hAnsi="Times New Roman"/>
          <w:b/>
          <w:bCs/>
          <w:sz w:val="24"/>
          <w:szCs w:val="24"/>
        </w:rPr>
        <w:t xml:space="preserve"> of white blood cell profiles by age and sex</w:t>
      </w:r>
    </w:p>
    <w:p w14:paraId="4ED852B2" w14:textId="77777777" w:rsidR="00392BB6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NEUT, </w:t>
      </w:r>
      <w:r w:rsidRPr="00B16170">
        <w:rPr>
          <w:rFonts w:ascii="Times New Roman" w:hAnsi="Times New Roman"/>
          <w:sz w:val="24"/>
          <w:szCs w:val="24"/>
        </w:rPr>
        <w:t>neutrophil</w:t>
      </w:r>
      <w:r>
        <w:rPr>
          <w:rFonts w:ascii="Times New Roman" w:hAnsi="Times New Roman"/>
          <w:sz w:val="24"/>
          <w:szCs w:val="24"/>
        </w:rPr>
        <w:t xml:space="preserve"> counts;</w:t>
      </w:r>
      <w:r w:rsidRPr="00B161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LYMPH, </w:t>
      </w:r>
      <w:r w:rsidRPr="00B16170">
        <w:rPr>
          <w:rFonts w:ascii="Times New Roman" w:hAnsi="Times New Roman"/>
          <w:sz w:val="24"/>
          <w:szCs w:val="24"/>
        </w:rPr>
        <w:t>lymphocyte</w:t>
      </w:r>
      <w:r>
        <w:rPr>
          <w:rFonts w:ascii="Times New Roman" w:hAnsi="Times New Roman"/>
          <w:sz w:val="24"/>
          <w:szCs w:val="24"/>
        </w:rPr>
        <w:t xml:space="preserve"> counts; MONO,</w:t>
      </w:r>
      <w:r w:rsidRPr="00B16170">
        <w:rPr>
          <w:rFonts w:ascii="Times New Roman" w:hAnsi="Times New Roman"/>
          <w:sz w:val="24"/>
          <w:szCs w:val="24"/>
        </w:rPr>
        <w:t xml:space="preserve"> monocyte</w:t>
      </w:r>
      <w:r>
        <w:rPr>
          <w:rFonts w:ascii="Times New Roman" w:hAnsi="Times New Roman"/>
          <w:sz w:val="24"/>
          <w:szCs w:val="24"/>
        </w:rPr>
        <w:t xml:space="preserve"> counts;</w:t>
      </w:r>
      <w:r w:rsidRPr="00B161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EO, </w:t>
      </w:r>
      <w:r w:rsidRPr="00B16170">
        <w:rPr>
          <w:rFonts w:ascii="Times New Roman" w:hAnsi="Times New Roman"/>
          <w:sz w:val="24"/>
          <w:szCs w:val="24"/>
        </w:rPr>
        <w:t>eosinophil</w:t>
      </w:r>
      <w:r>
        <w:rPr>
          <w:rFonts w:ascii="Times New Roman" w:hAnsi="Times New Roman"/>
          <w:sz w:val="24"/>
          <w:szCs w:val="24"/>
        </w:rPr>
        <w:t xml:space="preserve"> counts; BASO,</w:t>
      </w:r>
      <w:r w:rsidRPr="00B16170">
        <w:rPr>
          <w:rFonts w:ascii="Times New Roman" w:hAnsi="Times New Roman"/>
          <w:sz w:val="24"/>
          <w:szCs w:val="24"/>
        </w:rPr>
        <w:t xml:space="preserve"> basophil</w:t>
      </w:r>
      <w:r>
        <w:rPr>
          <w:rFonts w:ascii="Times New Roman" w:hAnsi="Times New Roman"/>
          <w:sz w:val="24"/>
          <w:szCs w:val="24"/>
        </w:rPr>
        <w:t xml:space="preserve"> counts.</w:t>
      </w:r>
    </w:p>
    <w:p w14:paraId="5BE959F1" w14:textId="77777777" w:rsidR="00392BB6" w:rsidRPr="00DC2AEE" w:rsidRDefault="00392BB6" w:rsidP="00392BB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*</w:t>
      </w:r>
      <w:r>
        <w:rPr>
          <w:rFonts w:ascii="Times New Roman" w:hAnsi="Times New Roman"/>
          <w:sz w:val="24"/>
          <w:szCs w:val="24"/>
        </w:rPr>
        <w:t xml:space="preserve"> Shaanxi (Xi’an) were excluded because of the low verification of trueness.</w:t>
      </w:r>
    </w:p>
    <w:p w14:paraId="222C663E" w14:textId="77777777" w:rsidR="00392BB6" w:rsidRDefault="00392BB6" w:rsidP="00392BB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C5B1D63" w14:textId="77777777" w:rsidR="00392BB6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42F026C1" wp14:editId="120B9C6C">
            <wp:extent cx="5279390" cy="594741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94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830FAA" w14:textId="77777777" w:rsidR="00392BB6" w:rsidRPr="00392BB6" w:rsidRDefault="00392BB6" w:rsidP="00392BB6">
      <w:pPr>
        <w:rPr>
          <w:rFonts w:ascii="Times New Roman" w:hAnsi="Times New Roman"/>
          <w:b/>
          <w:bCs/>
          <w:sz w:val="24"/>
          <w:szCs w:val="24"/>
        </w:rPr>
      </w:pPr>
      <w:r w:rsidRPr="00392BB6">
        <w:rPr>
          <w:rFonts w:ascii="Times New Roman" w:hAnsi="Times New Roman" w:hint="eastAsia"/>
          <w:b/>
          <w:bCs/>
          <w:sz w:val="24"/>
          <w:szCs w:val="24"/>
        </w:rPr>
        <w:t>F</w:t>
      </w:r>
      <w:r w:rsidRPr="00392BB6">
        <w:rPr>
          <w:rFonts w:ascii="Times New Roman" w:hAnsi="Times New Roman"/>
          <w:b/>
          <w:bCs/>
          <w:sz w:val="24"/>
          <w:szCs w:val="24"/>
        </w:rPr>
        <w:t>igure S3. Consistency of red blood cell counts, hemoglobin, and hematocrit between Sysmex and Mindray</w:t>
      </w:r>
    </w:p>
    <w:p w14:paraId="34FCEF82" w14:textId="77777777" w:rsidR="00392BB6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RBC, red blood cell counts; HGB, </w:t>
      </w:r>
      <w:r w:rsidRPr="001F6DB9">
        <w:rPr>
          <w:rFonts w:ascii="Times New Roman" w:hAnsi="Times New Roman"/>
          <w:sz w:val="24"/>
          <w:szCs w:val="24"/>
        </w:rPr>
        <w:t>hemoglobin</w:t>
      </w:r>
      <w:r>
        <w:rPr>
          <w:rFonts w:ascii="Times New Roman" w:hAnsi="Times New Roman"/>
          <w:sz w:val="24"/>
          <w:szCs w:val="24"/>
        </w:rPr>
        <w:t xml:space="preserve">; HCT, </w:t>
      </w:r>
      <w:r w:rsidRPr="00494953">
        <w:rPr>
          <w:rFonts w:ascii="Times New Roman" w:hAnsi="Times New Roman"/>
          <w:sz w:val="24"/>
          <w:szCs w:val="24"/>
        </w:rPr>
        <w:t>hematocrit</w:t>
      </w:r>
      <w:r>
        <w:rPr>
          <w:rFonts w:ascii="Times New Roman" w:hAnsi="Times New Roman"/>
          <w:sz w:val="24"/>
          <w:szCs w:val="24"/>
        </w:rPr>
        <w:t>.</w:t>
      </w:r>
    </w:p>
    <w:p w14:paraId="667D26B7" w14:textId="77777777" w:rsidR="00392BB6" w:rsidRDefault="00392BB6" w:rsidP="00392BB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A43282C" w14:textId="77777777" w:rsidR="00392BB6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27C9AB2" wp14:editId="61479918">
            <wp:extent cx="5279390" cy="3928110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92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91D31" w14:textId="77777777" w:rsidR="00392BB6" w:rsidRPr="00392BB6" w:rsidRDefault="00392BB6" w:rsidP="00392BB6">
      <w:pPr>
        <w:rPr>
          <w:rFonts w:ascii="Times New Roman" w:hAnsi="Times New Roman"/>
          <w:b/>
          <w:bCs/>
          <w:sz w:val="24"/>
          <w:szCs w:val="24"/>
        </w:rPr>
      </w:pPr>
      <w:r w:rsidRPr="00392BB6">
        <w:rPr>
          <w:rFonts w:ascii="Times New Roman" w:hAnsi="Times New Roman" w:hint="eastAsia"/>
          <w:b/>
          <w:bCs/>
          <w:sz w:val="24"/>
          <w:szCs w:val="24"/>
        </w:rPr>
        <w:t>F</w:t>
      </w:r>
      <w:r w:rsidRPr="00392BB6">
        <w:rPr>
          <w:rFonts w:ascii="Times New Roman" w:hAnsi="Times New Roman"/>
          <w:b/>
          <w:bCs/>
          <w:sz w:val="24"/>
          <w:szCs w:val="24"/>
        </w:rPr>
        <w:t>igure S4. Consistency of platelet counts and white blood cell counts between Sysmex and Mindray</w:t>
      </w:r>
    </w:p>
    <w:p w14:paraId="3491A849" w14:textId="77777777" w:rsidR="00392BB6" w:rsidRPr="00D841C2" w:rsidRDefault="00392BB6" w:rsidP="00392BB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PLT,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platelet counts; WBC, white blood cell counts.</w:t>
      </w:r>
    </w:p>
    <w:p w14:paraId="71D88028" w14:textId="77777777" w:rsidR="00C553BC" w:rsidRPr="00392BB6" w:rsidRDefault="00C553BC"/>
    <w:sectPr w:rsidR="00C553BC" w:rsidRPr="00392BB6" w:rsidSect="00022A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63AD9" w14:textId="77777777" w:rsidR="00FD081E" w:rsidRDefault="00FD081E" w:rsidP="00392BB6">
      <w:r>
        <w:separator/>
      </w:r>
    </w:p>
  </w:endnote>
  <w:endnote w:type="continuationSeparator" w:id="0">
    <w:p w14:paraId="4A3E23C6" w14:textId="77777777" w:rsidR="00FD081E" w:rsidRDefault="00FD081E" w:rsidP="0039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709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661B143" w14:textId="259F1B3E" w:rsidR="00392BB6" w:rsidRPr="00392BB6" w:rsidRDefault="00392BB6" w:rsidP="00392BB6">
        <w:pPr>
          <w:pStyle w:val="a5"/>
          <w:jc w:val="center"/>
          <w:rPr>
            <w:rFonts w:ascii="Times New Roman" w:hAnsi="Times New Roman" w:cs="Times New Roman"/>
          </w:rPr>
        </w:pPr>
        <w:r w:rsidRPr="00392BB6">
          <w:rPr>
            <w:rFonts w:ascii="Times New Roman" w:hAnsi="Times New Roman" w:cs="Times New Roman"/>
          </w:rPr>
          <w:fldChar w:fldCharType="begin"/>
        </w:r>
        <w:r w:rsidRPr="00392BB6">
          <w:rPr>
            <w:rFonts w:ascii="Times New Roman" w:hAnsi="Times New Roman" w:cs="Times New Roman"/>
          </w:rPr>
          <w:instrText>PAGE   \* MERGEFORMAT</w:instrText>
        </w:r>
        <w:r w:rsidRPr="00392BB6">
          <w:rPr>
            <w:rFonts w:ascii="Times New Roman" w:hAnsi="Times New Roman" w:cs="Times New Roman"/>
          </w:rPr>
          <w:fldChar w:fldCharType="separate"/>
        </w:r>
        <w:r w:rsidRPr="00392BB6">
          <w:rPr>
            <w:rFonts w:ascii="Times New Roman" w:hAnsi="Times New Roman" w:cs="Times New Roman"/>
            <w:lang w:val="zh-CN"/>
          </w:rPr>
          <w:t>2</w:t>
        </w:r>
        <w:r w:rsidRPr="00392BB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C6F82" w14:textId="77777777" w:rsidR="00FD081E" w:rsidRDefault="00FD081E" w:rsidP="00392BB6">
      <w:r>
        <w:separator/>
      </w:r>
    </w:p>
  </w:footnote>
  <w:footnote w:type="continuationSeparator" w:id="0">
    <w:p w14:paraId="1C47AF5D" w14:textId="77777777" w:rsidR="00FD081E" w:rsidRDefault="00FD081E" w:rsidP="00392B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8BB"/>
    <w:rsid w:val="00053F31"/>
    <w:rsid w:val="00115A3F"/>
    <w:rsid w:val="00392BB6"/>
    <w:rsid w:val="005E2E69"/>
    <w:rsid w:val="00B978BB"/>
    <w:rsid w:val="00C553BC"/>
    <w:rsid w:val="00F22EAB"/>
    <w:rsid w:val="00FD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B7CF"/>
  <w15:chartTrackingRefBased/>
  <w15:docId w15:val="{EBADF703-38CB-4C11-9B3D-9F532109C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2BB6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BB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2BB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2BB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2B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864</Words>
  <Characters>4931</Characters>
  <Application>Microsoft Office Word</Application>
  <DocSecurity>0</DocSecurity>
  <Lines>41</Lines>
  <Paragraphs>11</Paragraphs>
  <ScaleCrop>false</ScaleCrop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Ruohua Yan</dc:creator>
  <cp:keywords/>
  <dc:description/>
  <cp:lastModifiedBy>Yan Ruohua</cp:lastModifiedBy>
  <cp:revision>4</cp:revision>
  <dcterms:created xsi:type="dcterms:W3CDTF">2021-08-11T10:08:00Z</dcterms:created>
  <dcterms:modified xsi:type="dcterms:W3CDTF">2022-04-24T11:09:00Z</dcterms:modified>
</cp:coreProperties>
</file>