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9B" w:rsidRPr="00FE3845" w:rsidRDefault="003E3859" w:rsidP="00A7569B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2pt;height:197pt">
            <v:imagedata r:id="rId4" o:title="SupFig1"/>
          </v:shape>
        </w:pict>
      </w:r>
      <w:r w:rsidR="00A7569B" w:rsidRPr="00A7569B">
        <w:rPr>
          <w:sz w:val="24"/>
          <w:szCs w:val="24"/>
        </w:rPr>
        <w:t xml:space="preserve"> </w:t>
      </w:r>
      <w:r w:rsidR="00A7569B">
        <w:rPr>
          <w:sz w:val="24"/>
          <w:szCs w:val="24"/>
        </w:rPr>
        <w:t>Supplementary F</w:t>
      </w:r>
      <w:r w:rsidR="00A7569B" w:rsidRPr="00FE3845">
        <w:rPr>
          <w:sz w:val="24"/>
          <w:szCs w:val="24"/>
        </w:rPr>
        <w:t xml:space="preserve">igure 1. </w:t>
      </w:r>
      <w:r w:rsidR="00A7569B" w:rsidRPr="00FE3845">
        <w:rPr>
          <w:sz w:val="24"/>
          <w:szCs w:val="24"/>
          <w:lang w:val="en-US"/>
        </w:rPr>
        <w:t>Least squares regression analyses of age relative to the</w:t>
      </w:r>
      <w:r w:rsidR="00A7569B">
        <w:rPr>
          <w:sz w:val="24"/>
          <w:szCs w:val="24"/>
          <w:lang w:val="en-US"/>
        </w:rPr>
        <w:t xml:space="preserve"> anti-streptavidin</w:t>
      </w:r>
      <w:r w:rsidR="00A7569B" w:rsidRPr="00FE3845">
        <w:rPr>
          <w:sz w:val="24"/>
          <w:szCs w:val="24"/>
          <w:lang w:val="en-US"/>
        </w:rPr>
        <w:t xml:space="preserve"> </w:t>
      </w:r>
      <w:r w:rsidR="00A7569B">
        <w:rPr>
          <w:sz w:val="24"/>
          <w:szCs w:val="24"/>
          <w:lang w:val="en-US"/>
        </w:rPr>
        <w:t>(</w:t>
      </w:r>
      <w:r w:rsidR="00A7569B" w:rsidRPr="00FE3845">
        <w:rPr>
          <w:sz w:val="24"/>
          <w:szCs w:val="24"/>
          <w:lang w:val="en-US"/>
        </w:rPr>
        <w:t>AS</w:t>
      </w:r>
      <w:r w:rsidR="00A7569B">
        <w:rPr>
          <w:sz w:val="24"/>
          <w:szCs w:val="24"/>
          <w:lang w:val="en-US"/>
        </w:rPr>
        <w:t>)</w:t>
      </w:r>
      <w:r w:rsidR="00A7569B" w:rsidRPr="00FE3845">
        <w:rPr>
          <w:sz w:val="24"/>
          <w:szCs w:val="24"/>
          <w:lang w:val="en-US"/>
        </w:rPr>
        <w:t>-IgG</w:t>
      </w:r>
      <w:r w:rsidR="00A7569B" w:rsidRPr="00FE3845">
        <w:rPr>
          <w:sz w:val="24"/>
          <w:szCs w:val="24"/>
        </w:rPr>
        <w:t xml:space="preserve"> (A) and AS-IgM (B) concentrations. </w:t>
      </w:r>
      <w:r w:rsidR="00A7569B" w:rsidRPr="00FE3845">
        <w:rPr>
          <w:b/>
          <w:sz w:val="24"/>
          <w:szCs w:val="24"/>
        </w:rPr>
        <w:t>A</w:t>
      </w:r>
      <w:r w:rsidR="00A7569B" w:rsidRPr="00FE3845">
        <w:rPr>
          <w:sz w:val="24"/>
          <w:szCs w:val="24"/>
        </w:rPr>
        <w:t>: y (AS-</w:t>
      </w:r>
      <w:proofErr w:type="spellStart"/>
      <w:r w:rsidR="00A7569B" w:rsidRPr="00FE3845">
        <w:rPr>
          <w:sz w:val="24"/>
          <w:szCs w:val="24"/>
        </w:rPr>
        <w:t>IgG</w:t>
      </w:r>
      <w:proofErr w:type="spellEnd"/>
      <w:r w:rsidR="00A7569B" w:rsidRPr="00FE3845">
        <w:rPr>
          <w:sz w:val="24"/>
          <w:szCs w:val="24"/>
        </w:rPr>
        <w:t xml:space="preserve"> concentration, µg/L</w:t>
      </w:r>
      <w:r w:rsidR="00A7569B">
        <w:rPr>
          <w:sz w:val="24"/>
          <w:szCs w:val="24"/>
        </w:rPr>
        <w:t>)=1.962–0.0078</w:t>
      </w:r>
      <w:r w:rsidR="00A7569B" w:rsidRPr="00FE3845">
        <w:rPr>
          <w:sz w:val="24"/>
          <w:szCs w:val="24"/>
        </w:rPr>
        <w:t>x (age, y</w:t>
      </w:r>
      <w:r>
        <w:rPr>
          <w:sz w:val="24"/>
          <w:szCs w:val="24"/>
        </w:rPr>
        <w:t>ea</w:t>
      </w:r>
      <w:r w:rsidR="00A7569B" w:rsidRPr="00FE3845">
        <w:rPr>
          <w:sz w:val="24"/>
          <w:szCs w:val="24"/>
        </w:rPr>
        <w:t>rs); n=</w:t>
      </w:r>
      <w:bookmarkStart w:id="0" w:name="_GoBack"/>
      <w:bookmarkEnd w:id="0"/>
      <w:r w:rsidR="00A7569B" w:rsidRPr="00FE3845">
        <w:rPr>
          <w:sz w:val="24"/>
          <w:szCs w:val="24"/>
        </w:rPr>
        <w:t xml:space="preserve">500. </w:t>
      </w:r>
      <w:r w:rsidR="00A7569B" w:rsidRPr="00FE3845">
        <w:rPr>
          <w:b/>
          <w:sz w:val="24"/>
          <w:szCs w:val="24"/>
        </w:rPr>
        <w:t>B</w:t>
      </w:r>
      <w:r w:rsidR="00A7569B" w:rsidRPr="00FE3845">
        <w:rPr>
          <w:sz w:val="24"/>
          <w:szCs w:val="24"/>
        </w:rPr>
        <w:t>: y (AS-</w:t>
      </w:r>
      <w:proofErr w:type="spellStart"/>
      <w:r w:rsidR="00A7569B" w:rsidRPr="00FE3845">
        <w:rPr>
          <w:sz w:val="24"/>
          <w:szCs w:val="24"/>
        </w:rPr>
        <w:t>IgM</w:t>
      </w:r>
      <w:proofErr w:type="spellEnd"/>
      <w:r w:rsidR="00A7569B" w:rsidRPr="00FE3845">
        <w:rPr>
          <w:sz w:val="24"/>
          <w:szCs w:val="24"/>
        </w:rPr>
        <w:t xml:space="preserve"> concentration, µg/L</w:t>
      </w:r>
      <w:r w:rsidR="00A7569B">
        <w:rPr>
          <w:sz w:val="24"/>
          <w:szCs w:val="24"/>
        </w:rPr>
        <w:t>)=</w:t>
      </w:r>
      <w:r w:rsidR="00A7569B" w:rsidRPr="00FE3845">
        <w:rPr>
          <w:sz w:val="24"/>
          <w:szCs w:val="24"/>
        </w:rPr>
        <w:t>16.74–0.117x (age, y</w:t>
      </w:r>
      <w:r>
        <w:rPr>
          <w:sz w:val="24"/>
          <w:szCs w:val="24"/>
        </w:rPr>
        <w:t>ea</w:t>
      </w:r>
      <w:r w:rsidR="00A7569B" w:rsidRPr="00FE3845">
        <w:rPr>
          <w:sz w:val="24"/>
          <w:szCs w:val="24"/>
        </w:rPr>
        <w:t>rs</w:t>
      </w:r>
      <w:r w:rsidR="00A7569B">
        <w:rPr>
          <w:sz w:val="24"/>
          <w:szCs w:val="24"/>
        </w:rPr>
        <w:t>); n=</w:t>
      </w:r>
      <w:r w:rsidR="00A7569B" w:rsidRPr="00FE3845">
        <w:rPr>
          <w:sz w:val="24"/>
          <w:szCs w:val="24"/>
        </w:rPr>
        <w:t>500.</w:t>
      </w:r>
    </w:p>
    <w:p w:rsidR="009F0FA9" w:rsidRDefault="003E3859"/>
    <w:sectPr w:rsidR="009F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9B"/>
    <w:rsid w:val="003E3859"/>
    <w:rsid w:val="00A7569B"/>
    <w:rsid w:val="00AB07DA"/>
    <w:rsid w:val="00C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F6C086E-7564-4132-A613-DE6A573A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Verougstraete</dc:creator>
  <cp:keywords/>
  <dc:description/>
  <cp:lastModifiedBy>WS-078</cp:lastModifiedBy>
  <cp:revision>2</cp:revision>
  <dcterms:created xsi:type="dcterms:W3CDTF">2019-08-29T20:53:00Z</dcterms:created>
  <dcterms:modified xsi:type="dcterms:W3CDTF">2019-11-13T05:02:00Z</dcterms:modified>
</cp:coreProperties>
</file>