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50" w:rsidRPr="00C06A5B" w:rsidRDefault="00963B50" w:rsidP="00963B50">
      <w:pPr>
        <w:rPr>
          <w:rFonts w:ascii="Arial" w:hAnsi="Arial" w:cs="Arial"/>
          <w:b/>
          <w:lang w:val="en-US"/>
        </w:rPr>
      </w:pPr>
      <w:r w:rsidRPr="00C06A5B">
        <w:rPr>
          <w:rFonts w:ascii="Arial" w:hAnsi="Arial" w:cs="Arial"/>
          <w:b/>
          <w:lang w:val="en-US"/>
        </w:rPr>
        <w:t>Supplemental data</w:t>
      </w:r>
    </w:p>
    <w:p w:rsidR="00963B50" w:rsidRPr="00E975F6" w:rsidRDefault="00963B50" w:rsidP="00963B50">
      <w:pPr>
        <w:spacing w:line="360" w:lineRule="auto"/>
        <w:rPr>
          <w:b/>
          <w:sz w:val="20"/>
          <w:lang w:val="en-US"/>
        </w:rPr>
      </w:pPr>
    </w:p>
    <w:p w:rsidR="00963B50" w:rsidRPr="00691139" w:rsidRDefault="00963B50" w:rsidP="00963B50">
      <w:pPr>
        <w:rPr>
          <w:rFonts w:ascii="Arial" w:hAnsi="Arial" w:cs="Arial"/>
          <w:lang w:val="en-US"/>
        </w:rPr>
      </w:pPr>
      <w:r w:rsidRPr="00691139">
        <w:rPr>
          <w:rFonts w:ascii="Arial" w:hAnsi="Arial" w:cs="Arial"/>
          <w:lang w:val="en-US"/>
        </w:rPr>
        <w:t xml:space="preserve">The population pharmacokinetic parameters were described by the following equations, where CL and V1 are the individual parameters, </w:t>
      </w:r>
      <w:r w:rsidRPr="00691139">
        <w:rPr>
          <w:rFonts w:ascii="Arial" w:hAnsi="Arial" w:cs="Arial"/>
          <w:lang w:val="en-US"/>
        </w:rPr>
        <w:sym w:font="Symbol" w:char="F071"/>
      </w:r>
      <w:r w:rsidRPr="00691139">
        <w:rPr>
          <w:rFonts w:ascii="Arial" w:hAnsi="Arial" w:cs="Arial"/>
          <w:lang w:val="en-US"/>
        </w:rPr>
        <w:t xml:space="preserve">1 is the population value of CL, </w:t>
      </w:r>
      <w:r w:rsidRPr="00691139">
        <w:rPr>
          <w:rFonts w:ascii="Arial" w:hAnsi="Arial" w:cs="Arial"/>
          <w:lang w:val="en-US"/>
        </w:rPr>
        <w:sym w:font="Symbol" w:char="F071"/>
      </w:r>
      <w:r w:rsidRPr="00691139">
        <w:rPr>
          <w:rFonts w:ascii="Arial" w:hAnsi="Arial" w:cs="Arial"/>
          <w:lang w:val="en-US"/>
        </w:rPr>
        <w:t xml:space="preserve">2 the population value of V1, </w:t>
      </w:r>
      <w:r w:rsidRPr="00691139">
        <w:rPr>
          <w:rFonts w:ascii="Arial" w:hAnsi="Arial" w:cs="Arial"/>
          <w:lang w:val="en-US"/>
        </w:rPr>
        <w:sym w:font="Symbol" w:char="F071"/>
      </w:r>
      <w:r w:rsidRPr="00691139">
        <w:rPr>
          <w:rFonts w:ascii="Arial" w:hAnsi="Arial" w:cs="Arial"/>
          <w:lang w:val="en-US"/>
        </w:rPr>
        <w:t xml:space="preserve">5 and </w:t>
      </w:r>
      <w:r w:rsidRPr="00691139">
        <w:rPr>
          <w:rFonts w:ascii="Arial" w:hAnsi="Arial" w:cs="Arial"/>
          <w:lang w:val="en-US"/>
        </w:rPr>
        <w:sym w:font="Symbol" w:char="F071"/>
      </w:r>
      <w:r w:rsidRPr="00691139">
        <w:rPr>
          <w:rFonts w:ascii="Arial" w:hAnsi="Arial" w:cs="Arial"/>
          <w:lang w:val="en-US"/>
        </w:rPr>
        <w:t xml:space="preserve">6 are the population parameters for the influence of serum creatinine (SCR) and age on </w:t>
      </w:r>
      <w:proofErr w:type="spellStart"/>
      <w:r w:rsidRPr="00691139">
        <w:rPr>
          <w:rFonts w:ascii="Arial" w:hAnsi="Arial" w:cs="Arial"/>
          <w:lang w:val="en-US"/>
        </w:rPr>
        <w:t>iohexol</w:t>
      </w:r>
      <w:proofErr w:type="spellEnd"/>
      <w:r w:rsidRPr="00691139">
        <w:rPr>
          <w:rFonts w:ascii="Arial" w:hAnsi="Arial" w:cs="Arial"/>
          <w:lang w:val="en-US"/>
        </w:rPr>
        <w:t xml:space="preserve"> CL, respectively, and </w:t>
      </w:r>
      <w:r w:rsidRPr="00691139">
        <w:rPr>
          <w:rFonts w:ascii="Arial" w:hAnsi="Arial" w:cs="Arial"/>
          <w:lang w:val="en-US"/>
        </w:rPr>
        <w:sym w:font="Symbol" w:char="F071"/>
      </w:r>
      <w:r w:rsidRPr="00691139">
        <w:rPr>
          <w:rFonts w:ascii="Arial" w:hAnsi="Arial" w:cs="Arial"/>
          <w:lang w:val="en-US"/>
        </w:rPr>
        <w:t>7, the population parameter for the influence of the body Surface Area (BSA) on V1</w:t>
      </w:r>
      <w:r>
        <w:rPr>
          <w:rFonts w:ascii="Arial" w:hAnsi="Arial" w:cs="Arial"/>
          <w:lang w:val="en-US"/>
        </w:rPr>
        <w:t xml:space="preserve"> (Table S1)</w:t>
      </w:r>
      <w:r w:rsidRPr="00691139">
        <w:rPr>
          <w:rFonts w:ascii="Arial" w:hAnsi="Arial" w:cs="Arial"/>
          <w:lang w:val="en-US"/>
        </w:rPr>
        <w:t>:</w:t>
      </w:r>
    </w:p>
    <w:p w:rsidR="00963B50" w:rsidRPr="00691139" w:rsidRDefault="00963B50" w:rsidP="00963B50">
      <w:pPr>
        <w:spacing w:after="240"/>
        <w:jc w:val="center"/>
        <w:rPr>
          <w:rFonts w:ascii="Arial" w:hAnsi="Arial" w:cs="Arial"/>
          <w:lang w:val="en-US"/>
        </w:rPr>
      </w:pPr>
      <m:oMath>
        <m:r>
          <w:rPr>
            <w:rFonts w:ascii="Cambria Math" w:hAnsi="Cambria Math" w:cs="Arial"/>
            <w:lang w:val="en-US"/>
          </w:rPr>
          <m:t>CL=</m:t>
        </m:r>
        <m:r>
          <w:rPr>
            <w:rFonts w:ascii="Cambria Math" w:hAnsi="Cambria Math" w:cs="Arial" w:hint="eastAsia"/>
            <w:lang w:val="en-US"/>
          </w:rPr>
          <m:t> </m:t>
        </m:r>
        <m:sSub>
          <m:sSubPr>
            <m:ctrlPr>
              <w:rPr>
                <w:rFonts w:ascii="Cambria Math" w:hAnsi="Cambria Math" w:cs="Arial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>θ</m:t>
            </m:r>
          </m:e>
          <m:sub>
            <m:r>
              <w:rPr>
                <w:rFonts w:ascii="Cambria Math" w:hAnsi="Cambria Math" w:cs="Arial"/>
                <w:lang w:val="en-US"/>
              </w:rPr>
              <m:t>1</m:t>
            </m:r>
          </m:sub>
        </m:sSub>
        <m:r>
          <w:rPr>
            <w:rFonts w:ascii="Cambria Math" w:hAnsi="Cambria Math" w:cs="Arial" w:hint="eastAsia"/>
            <w:lang w:val="en-US"/>
          </w:rPr>
          <m:t> </m:t>
        </m:r>
        <m:r>
          <w:rPr>
            <w:rFonts w:ascii="Cambria Math" w:hAnsi="Cambria Math" w:cs="Arial"/>
            <w:lang w:val="en-US"/>
          </w:rPr>
          <m:t>.</m:t>
        </m:r>
        <m:r>
          <w:rPr>
            <w:rFonts w:ascii="Cambria Math" w:hAnsi="Cambria Math" w:cs="Arial" w:hint="eastAsia"/>
            <w:lang w:val="en-US"/>
          </w:rPr>
          <m:t> </m:t>
        </m:r>
        <m:sSup>
          <m:sSupPr>
            <m:ctrlPr>
              <w:rPr>
                <w:rFonts w:ascii="Cambria Math" w:hAnsi="Cambria Math" w:cs="Arial"/>
                <w:i/>
                <w:iCs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iCs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SCR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SCR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med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Arial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θ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5</m:t>
                </m:r>
              </m:sub>
            </m:sSub>
          </m:sup>
        </m:sSup>
        <m:r>
          <w:rPr>
            <w:rFonts w:ascii="Cambria Math" w:hAnsi="Cambria Math" w:cs="Arial"/>
            <w:lang w:val="en-US"/>
          </w:rPr>
          <m:t>.</m:t>
        </m:r>
        <m:r>
          <w:rPr>
            <w:rFonts w:ascii="Cambria Math" w:hAnsi="Cambria Math" w:cs="Arial" w:hint="eastAsia"/>
            <w:lang w:val="en-US"/>
          </w:rPr>
          <m:t> </m:t>
        </m:r>
        <m:sSup>
          <m:sSupPr>
            <m:ctrlPr>
              <w:rPr>
                <w:rFonts w:ascii="Cambria Math" w:hAnsi="Cambria Math" w:cs="Arial"/>
                <w:i/>
                <w:iCs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iCs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AGE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AGE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med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Arial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θ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6</m:t>
                </m:r>
              </m:sub>
            </m:sSub>
          </m:sup>
        </m:sSup>
      </m:oMath>
      <w:r w:rsidRPr="00691139">
        <w:rPr>
          <w:rFonts w:ascii="Arial" w:hAnsi="Arial" w:cs="Arial"/>
          <w:iCs/>
          <w:lang w:val="en-US"/>
        </w:rPr>
        <w:tab/>
      </w:r>
      <w:r w:rsidRPr="00691139">
        <w:rPr>
          <w:rFonts w:ascii="Arial" w:hAnsi="Arial" w:cs="Arial"/>
          <w:iCs/>
          <w:lang w:val="en-US"/>
        </w:rPr>
        <w:tab/>
      </w:r>
    </w:p>
    <w:p w:rsidR="00963B50" w:rsidRPr="00691139" w:rsidRDefault="00C80779" w:rsidP="00963B50">
      <w:pPr>
        <w:spacing w:after="240"/>
        <w:jc w:val="center"/>
        <w:rPr>
          <w:rFonts w:ascii="Arial" w:hAnsi="Arial" w:cs="Arial"/>
          <w:lang w:val="en-US"/>
        </w:rPr>
      </w:pPr>
      <m:oMath>
        <m:sSub>
          <m:sSubPr>
            <m:ctrlPr>
              <w:rPr>
                <w:rFonts w:ascii="Cambria Math" w:hAnsi="Cambria Math" w:cs="Arial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>V</m:t>
            </m:r>
          </m:e>
          <m:sub>
            <m:r>
              <w:rPr>
                <w:rFonts w:ascii="Cambria Math" w:hAnsi="Cambria Math" w:cs="Arial"/>
                <w:lang w:val="en-US"/>
              </w:rPr>
              <m:t>1</m:t>
            </m:r>
          </m:sub>
        </m:sSub>
        <m:r>
          <w:rPr>
            <w:rFonts w:ascii="Cambria Math" w:hAnsi="Cambria Math" w:cs="Arial"/>
            <w:lang w:val="en-US"/>
          </w:rPr>
          <m:t>=</m:t>
        </m:r>
        <m:r>
          <w:rPr>
            <w:rFonts w:ascii="Cambria Math" w:hAnsi="Cambria Math" w:cs="Arial" w:hint="eastAsia"/>
            <w:lang w:val="en-US"/>
          </w:rPr>
          <m:t> </m:t>
        </m:r>
        <m:sSub>
          <m:sSubPr>
            <m:ctrlPr>
              <w:rPr>
                <w:rFonts w:ascii="Cambria Math" w:hAnsi="Cambria Math" w:cs="Arial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Arial"/>
                <w:lang w:val="en-US"/>
              </w:rPr>
              <m:t>θ</m:t>
            </m:r>
          </m:e>
          <m:sub>
            <m:r>
              <w:rPr>
                <w:rFonts w:ascii="Cambria Math" w:hAnsi="Cambria Math" w:cs="Arial"/>
                <w:lang w:val="en-US"/>
              </w:rPr>
              <m:t>2</m:t>
            </m:r>
          </m:sub>
        </m:sSub>
        <m:r>
          <w:rPr>
            <w:rFonts w:ascii="Cambria Math" w:hAnsi="Cambria Math" w:cs="Arial" w:hint="eastAsia"/>
            <w:lang w:val="en-US"/>
          </w:rPr>
          <m:t> </m:t>
        </m:r>
        <m:r>
          <w:rPr>
            <w:rFonts w:ascii="Cambria Math" w:hAnsi="Cambria Math" w:cs="Arial"/>
            <w:lang w:val="en-US"/>
          </w:rPr>
          <m:t>.</m:t>
        </m:r>
        <m:r>
          <w:rPr>
            <w:rFonts w:ascii="Cambria Math" w:hAnsi="Cambria Math" w:cs="Arial" w:hint="eastAsia"/>
            <w:lang w:val="en-US"/>
          </w:rPr>
          <m:t> </m:t>
        </m:r>
        <m:sSup>
          <m:sSupPr>
            <m:ctrlPr>
              <w:rPr>
                <w:rFonts w:ascii="Cambria Math" w:hAnsi="Cambria Math" w:cs="Arial"/>
                <w:i/>
                <w:iCs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iCs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lang w:val="en-US"/>
                      </w:rPr>
                      <m:t>BSA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BSA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med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Arial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iCs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θ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7</m:t>
                </m:r>
              </m:sub>
            </m:sSub>
          </m:sup>
        </m:sSup>
      </m:oMath>
      <w:r w:rsidR="00963B50" w:rsidRPr="00691139">
        <w:rPr>
          <w:rFonts w:ascii="Arial" w:hAnsi="Arial" w:cs="Arial"/>
          <w:iCs/>
          <w:lang w:val="en-US"/>
        </w:rPr>
        <w:tab/>
      </w:r>
      <w:r w:rsidR="00963B50" w:rsidRPr="00691139">
        <w:rPr>
          <w:rFonts w:ascii="Arial" w:hAnsi="Arial" w:cs="Arial"/>
          <w:iCs/>
          <w:lang w:val="en-US"/>
        </w:rPr>
        <w:tab/>
      </w:r>
      <w:r w:rsidR="00963B50" w:rsidRPr="00691139">
        <w:rPr>
          <w:rFonts w:ascii="Arial" w:hAnsi="Arial" w:cs="Arial"/>
          <w:iCs/>
          <w:lang w:val="en-US"/>
        </w:rPr>
        <w:tab/>
      </w:r>
      <w:r w:rsidR="00963B50" w:rsidRPr="00691139">
        <w:rPr>
          <w:rFonts w:ascii="Arial" w:hAnsi="Arial" w:cs="Arial"/>
          <w:iCs/>
          <w:lang w:val="en-US"/>
        </w:rPr>
        <w:tab/>
      </w:r>
    </w:p>
    <w:p w:rsidR="00963B50" w:rsidRPr="00E975F6" w:rsidRDefault="00963B50" w:rsidP="00963B50">
      <w:pPr>
        <w:rPr>
          <w:rFonts w:ascii="Arial" w:hAnsi="Arial" w:cs="Arial"/>
          <w:lang w:val="en-US"/>
        </w:rPr>
      </w:pPr>
    </w:p>
    <w:p w:rsidR="00963B50" w:rsidRDefault="00963B50" w:rsidP="00963B50">
      <w:pPr>
        <w:spacing w:line="240" w:lineRule="auto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E95BCF" w:rsidRDefault="00963B50" w:rsidP="00963B50">
      <w:pPr>
        <w:rPr>
          <w:rFonts w:ascii="Arial" w:hAnsi="Arial" w:cs="Arial"/>
          <w:lang w:val="en-US"/>
        </w:rPr>
      </w:pPr>
      <w:r w:rsidRPr="00E975F6">
        <w:rPr>
          <w:rFonts w:ascii="Arial" w:hAnsi="Arial" w:cs="Arial"/>
          <w:b/>
          <w:lang w:val="en-US"/>
        </w:rPr>
        <w:lastRenderedPageBreak/>
        <w:t>Table S1</w:t>
      </w:r>
      <w:r w:rsidRPr="00E975F6">
        <w:rPr>
          <w:rFonts w:ascii="Arial" w:hAnsi="Arial" w:cs="Arial"/>
          <w:lang w:val="en-US"/>
        </w:rPr>
        <w:t xml:space="preserve">: </w:t>
      </w:r>
      <w:r w:rsidR="00916C39" w:rsidRPr="00916C39">
        <w:rPr>
          <w:rFonts w:ascii="Arial" w:hAnsi="Arial" w:cs="Arial"/>
          <w:lang w:val="en-US"/>
        </w:rPr>
        <w:t xml:space="preserve">Covariate Analysis </w:t>
      </w:r>
      <w:r w:rsidR="00870CB9">
        <w:rPr>
          <w:rFonts w:ascii="Arial" w:hAnsi="Arial" w:cs="Arial"/>
          <w:lang w:val="en-US"/>
        </w:rPr>
        <w:t>during p</w:t>
      </w:r>
      <w:r w:rsidR="00916C39" w:rsidRPr="00916C39">
        <w:rPr>
          <w:rFonts w:ascii="Arial" w:hAnsi="Arial" w:cs="Arial"/>
          <w:lang w:val="en-US"/>
        </w:rPr>
        <w:t xml:space="preserve">opulation PK </w:t>
      </w:r>
      <w:r w:rsidR="00477EE9">
        <w:rPr>
          <w:rFonts w:ascii="Arial" w:hAnsi="Arial" w:cs="Arial"/>
          <w:lang w:val="en-US"/>
        </w:rPr>
        <w:t xml:space="preserve">modeling </w:t>
      </w:r>
      <w:r w:rsidR="00916C39" w:rsidRPr="00916C39">
        <w:rPr>
          <w:rFonts w:ascii="Arial" w:hAnsi="Arial" w:cs="Arial"/>
          <w:lang w:val="en-US"/>
        </w:rPr>
        <w:t xml:space="preserve">of </w:t>
      </w:r>
      <w:proofErr w:type="spellStart"/>
      <w:r w:rsidR="00916C39" w:rsidRPr="00916C39">
        <w:rPr>
          <w:rFonts w:ascii="Arial" w:hAnsi="Arial" w:cs="Arial"/>
          <w:lang w:val="en-US"/>
        </w:rPr>
        <w:t>iohexol</w:t>
      </w:r>
      <w:proofErr w:type="spellEnd"/>
    </w:p>
    <w:tbl>
      <w:tblPr>
        <w:tblStyle w:val="Grilledutablea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3204"/>
        <w:gridCol w:w="1296"/>
      </w:tblGrid>
      <w:tr w:rsidR="00F72D67" w:rsidRPr="00445F96" w:rsidTr="00360405">
        <w:trPr>
          <w:trHeight w:val="58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b/>
                <w:color w:val="000000"/>
                <w:sz w:val="22"/>
                <w:szCs w:val="22"/>
              </w:rPr>
            </w:pPr>
            <w:r w:rsidRPr="00445F96">
              <w:rPr>
                <w:b/>
                <w:color w:val="000000"/>
                <w:sz w:val="22"/>
                <w:szCs w:val="22"/>
              </w:rPr>
              <w:t>Model description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F96">
              <w:rPr>
                <w:b/>
                <w:color w:val="000000"/>
                <w:sz w:val="22"/>
                <w:szCs w:val="22"/>
              </w:rPr>
              <w:t>OFV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F96">
              <w:rPr>
                <w:b/>
                <w:color w:val="000000"/>
                <w:sz w:val="22"/>
                <w:szCs w:val="22"/>
              </w:rPr>
              <w:t>∆OFV</w:t>
            </w: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45F96" w:rsidRPr="00445F96" w:rsidRDefault="0029159E" w:rsidP="00445F96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C</w:t>
            </w:r>
            <w:r w:rsidR="00445F96" w:rsidRPr="00445F96">
              <w:rPr>
                <w:b/>
                <w:color w:val="000000"/>
                <w:sz w:val="22"/>
                <w:szCs w:val="22"/>
                <w:lang w:val="en-US"/>
              </w:rPr>
              <w:t>ovariate-PK parameter relationship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tested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445F96">
              <w:rPr>
                <w:b/>
                <w:color w:val="000000"/>
                <w:sz w:val="22"/>
                <w:szCs w:val="22"/>
              </w:rPr>
              <w:t>Significance</w:t>
            </w:r>
            <w:proofErr w:type="spellEnd"/>
          </w:p>
        </w:tc>
      </w:tr>
      <w:tr w:rsidR="00F72D67" w:rsidRPr="00445F96" w:rsidTr="00360405">
        <w:trPr>
          <w:trHeight w:val="300"/>
        </w:trPr>
        <w:tc>
          <w:tcPr>
            <w:tcW w:w="2518" w:type="dxa"/>
            <w:tcBorders>
              <w:top w:val="single" w:sz="4" w:space="0" w:color="auto"/>
            </w:tcBorders>
            <w:noWrap/>
            <w:hideMark/>
          </w:tcPr>
          <w:p w:rsidR="00445F96" w:rsidRPr="00445F96" w:rsidRDefault="00A42A4B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Base structural</w:t>
            </w:r>
            <w:r w:rsidR="00445F96" w:rsidRPr="00445F96">
              <w:rPr>
                <w:b/>
                <w:bCs/>
                <w:i/>
                <w:color w:val="000000"/>
                <w:sz w:val="22"/>
                <w:szCs w:val="22"/>
              </w:rPr>
              <w:t xml:space="preserve"> model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3827</w:t>
            </w:r>
            <w:r w:rsidR="001155FE" w:rsidRPr="00793C41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single" w:sz="4" w:space="0" w:color="auto"/>
            </w:tcBorders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2D67" w:rsidRPr="00445F96" w:rsidTr="00360405">
        <w:trPr>
          <w:trHeight w:val="285"/>
        </w:trPr>
        <w:tc>
          <w:tcPr>
            <w:tcW w:w="2518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Forward</w:t>
            </w:r>
            <w:proofErr w:type="spellEnd"/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3786</w:t>
            </w:r>
            <w:r w:rsidR="001155FE" w:rsidRPr="00793C41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918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-40</w:t>
            </w:r>
            <w:r w:rsidR="001155FE" w:rsidRPr="00793C41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341</w:t>
            </w:r>
          </w:p>
        </w:tc>
        <w:tc>
          <w:tcPr>
            <w:tcW w:w="3204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+ SCR on CL</w:t>
            </w:r>
          </w:p>
        </w:tc>
        <w:tc>
          <w:tcPr>
            <w:tcW w:w="1296" w:type="dxa"/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***</w:t>
            </w:r>
          </w:p>
        </w:tc>
      </w:tr>
      <w:tr w:rsidR="00F72D67" w:rsidRPr="00445F96" w:rsidTr="00360405">
        <w:trPr>
          <w:trHeight w:val="300"/>
        </w:trPr>
        <w:tc>
          <w:tcPr>
            <w:tcW w:w="2518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Forward</w:t>
            </w:r>
            <w:proofErr w:type="spellEnd"/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3782</w:t>
            </w:r>
            <w:r w:rsidR="001155FE" w:rsidRPr="00793C41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476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-4</w:t>
            </w:r>
            <w:r w:rsidR="001155FE" w:rsidRPr="00793C41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442</w:t>
            </w:r>
          </w:p>
        </w:tc>
        <w:tc>
          <w:tcPr>
            <w:tcW w:w="3204" w:type="dxa"/>
            <w:noWrap/>
            <w:hideMark/>
          </w:tcPr>
          <w:p w:rsidR="00445F96" w:rsidRPr="00445F96" w:rsidRDefault="003B6DB1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93C41">
              <w:rPr>
                <w:b/>
                <w:bCs/>
                <w:i/>
                <w:color w:val="000000"/>
                <w:sz w:val="22"/>
                <w:szCs w:val="22"/>
              </w:rPr>
              <w:t>+ UREA</w:t>
            </w:r>
            <w:r w:rsidR="00445F96" w:rsidRPr="00445F96">
              <w:rPr>
                <w:b/>
                <w:bCs/>
                <w:i/>
                <w:color w:val="000000"/>
                <w:sz w:val="22"/>
                <w:szCs w:val="22"/>
              </w:rPr>
              <w:t xml:space="preserve"> on CL</w:t>
            </w:r>
          </w:p>
        </w:tc>
        <w:tc>
          <w:tcPr>
            <w:tcW w:w="1296" w:type="dxa"/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*</w:t>
            </w:r>
          </w:p>
        </w:tc>
      </w:tr>
      <w:tr w:rsidR="00F72D67" w:rsidRPr="00445F96" w:rsidTr="00360405">
        <w:trPr>
          <w:trHeight w:val="300"/>
        </w:trPr>
        <w:tc>
          <w:tcPr>
            <w:tcW w:w="2518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Forward</w:t>
            </w:r>
            <w:proofErr w:type="spellEnd"/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3776</w:t>
            </w:r>
            <w:r w:rsidR="001155FE" w:rsidRPr="00793C41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604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-5</w:t>
            </w:r>
            <w:r w:rsidR="001155FE" w:rsidRPr="00793C41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872</w:t>
            </w:r>
          </w:p>
        </w:tc>
        <w:tc>
          <w:tcPr>
            <w:tcW w:w="3204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+ AGE on CL</w:t>
            </w:r>
          </w:p>
        </w:tc>
        <w:tc>
          <w:tcPr>
            <w:tcW w:w="1296" w:type="dxa"/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*</w:t>
            </w:r>
          </w:p>
        </w:tc>
      </w:tr>
      <w:tr w:rsidR="00F72D67" w:rsidRPr="00445F96" w:rsidTr="00360405">
        <w:trPr>
          <w:trHeight w:val="300"/>
        </w:trPr>
        <w:tc>
          <w:tcPr>
            <w:tcW w:w="2518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Forward</w:t>
            </w:r>
            <w:proofErr w:type="spellEnd"/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3772</w:t>
            </w:r>
            <w:r w:rsidR="001155FE" w:rsidRPr="00793C41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-4</w:t>
            </w:r>
            <w:r w:rsidR="001155FE" w:rsidRPr="00793C41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271</w:t>
            </w:r>
          </w:p>
        </w:tc>
        <w:tc>
          <w:tcPr>
            <w:tcW w:w="3204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+ DIAB on CL</w:t>
            </w:r>
          </w:p>
        </w:tc>
        <w:tc>
          <w:tcPr>
            <w:tcW w:w="1296" w:type="dxa"/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*</w:t>
            </w:r>
          </w:p>
        </w:tc>
      </w:tr>
      <w:tr w:rsidR="00F72D67" w:rsidRPr="00445F96" w:rsidTr="00360405">
        <w:trPr>
          <w:trHeight w:val="300"/>
        </w:trPr>
        <w:tc>
          <w:tcPr>
            <w:tcW w:w="2518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Forward</w:t>
            </w:r>
            <w:proofErr w:type="spellEnd"/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3747</w:t>
            </w:r>
            <w:r w:rsidR="001155FE" w:rsidRPr="00793C41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-24</w:t>
            </w:r>
            <w:r w:rsidR="001155FE" w:rsidRPr="00793C41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919</w:t>
            </w:r>
          </w:p>
        </w:tc>
        <w:tc>
          <w:tcPr>
            <w:tcW w:w="3204" w:type="dxa"/>
            <w:noWrap/>
            <w:hideMark/>
          </w:tcPr>
          <w:p w:rsidR="00445F96" w:rsidRPr="00445F96" w:rsidRDefault="00455478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+ BSA on V1</w:t>
            </w:r>
          </w:p>
        </w:tc>
        <w:tc>
          <w:tcPr>
            <w:tcW w:w="1296" w:type="dxa"/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***</w:t>
            </w:r>
          </w:p>
        </w:tc>
      </w:tr>
      <w:tr w:rsidR="00F72D67" w:rsidRPr="00445F96" w:rsidTr="00360405">
        <w:trPr>
          <w:trHeight w:val="300"/>
        </w:trPr>
        <w:tc>
          <w:tcPr>
            <w:tcW w:w="2518" w:type="dxa"/>
            <w:tcBorders>
              <w:bottom w:val="single" w:sz="4" w:space="0" w:color="auto"/>
            </w:tcBorders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Forward</w:t>
            </w:r>
            <w:proofErr w:type="spellEnd"/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3740</w:t>
            </w:r>
            <w:r w:rsidR="001155FE" w:rsidRPr="002E3EAF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-6</w:t>
            </w:r>
            <w:r w:rsidR="001155FE" w:rsidRPr="002E3EAF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927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noWrap/>
            <w:hideMark/>
          </w:tcPr>
          <w:p w:rsidR="00445F96" w:rsidRPr="00445F96" w:rsidRDefault="00455478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+ DIU on V1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**</w:t>
            </w:r>
          </w:p>
        </w:tc>
      </w:tr>
      <w:tr w:rsidR="001155FE" w:rsidRPr="001A2070" w:rsidTr="00360405">
        <w:trPr>
          <w:trHeight w:val="30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155FE" w:rsidRPr="001155FE" w:rsidRDefault="001B4884" w:rsidP="00445F96">
            <w:pPr>
              <w:spacing w:line="240" w:lineRule="auto"/>
              <w:jc w:val="left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Intermediate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c</w:t>
            </w:r>
            <w:r w:rsidR="002E3EAF">
              <w:rPr>
                <w:bCs/>
                <w:color w:val="000000"/>
                <w:sz w:val="22"/>
                <w:szCs w:val="22"/>
              </w:rPr>
              <w:t>ovariate</w:t>
            </w:r>
            <w:proofErr w:type="spellEnd"/>
            <w:r w:rsidR="002E3EAF">
              <w:rPr>
                <w:bCs/>
                <w:color w:val="000000"/>
                <w:sz w:val="22"/>
                <w:szCs w:val="22"/>
              </w:rPr>
              <w:t xml:space="preserve"> model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155FE" w:rsidRPr="00652578" w:rsidRDefault="00652578" w:rsidP="001155FE">
            <w:pPr>
              <w:spacing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445F96">
              <w:rPr>
                <w:bCs/>
                <w:color w:val="000000"/>
                <w:sz w:val="22"/>
                <w:szCs w:val="22"/>
              </w:rPr>
              <w:t>3740</w:t>
            </w:r>
            <w:r w:rsidRPr="00652578">
              <w:rPr>
                <w:bCs/>
                <w:color w:val="000000"/>
                <w:sz w:val="22"/>
                <w:szCs w:val="22"/>
              </w:rPr>
              <w:t>.</w:t>
            </w:r>
            <w:r w:rsidRPr="00445F96">
              <w:rPr>
                <w:b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155FE" w:rsidRPr="001155FE" w:rsidRDefault="001155FE" w:rsidP="001155FE">
            <w:pPr>
              <w:spacing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E3EAF" w:rsidRDefault="002E3EAF" w:rsidP="002E3EAF">
            <w:pPr>
              <w:spacing w:line="240" w:lineRule="auto"/>
              <w:jc w:val="lef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2E3EAF">
              <w:rPr>
                <w:bCs/>
                <w:color w:val="000000"/>
                <w:sz w:val="22"/>
                <w:szCs w:val="22"/>
                <w:lang w:val="en-US"/>
              </w:rPr>
              <w:t>SCR, UREA</w:t>
            </w:r>
            <w:r w:rsidRPr="00445F96">
              <w:rPr>
                <w:bCs/>
                <w:color w:val="000000"/>
                <w:sz w:val="22"/>
                <w:szCs w:val="22"/>
                <w:lang w:val="en-US"/>
              </w:rPr>
              <w:t xml:space="preserve">, AGE and DIAB on CL </w:t>
            </w:r>
          </w:p>
          <w:p w:rsidR="001155FE" w:rsidRPr="002E3EAF" w:rsidRDefault="00455478" w:rsidP="002E3EAF">
            <w:pPr>
              <w:spacing w:line="240" w:lineRule="auto"/>
              <w:jc w:val="lef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BSA and DIU on V1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155FE" w:rsidRPr="002E3EAF" w:rsidRDefault="001155FE" w:rsidP="00E44C72">
            <w:pPr>
              <w:spacing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F72D67" w:rsidRPr="001155FE" w:rsidTr="00360405">
        <w:trPr>
          <w:gridAfter w:val="1"/>
          <w:wAfter w:w="1296" w:type="dxa"/>
          <w:trHeight w:val="300"/>
        </w:trPr>
        <w:tc>
          <w:tcPr>
            <w:tcW w:w="2518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Backward</w:t>
            </w:r>
            <w:proofErr w:type="spellEnd"/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3740</w:t>
            </w:r>
            <w:r w:rsidR="001155FE" w:rsidRPr="00793C41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487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204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F72D67" w:rsidRPr="00445F96" w:rsidTr="00360405">
        <w:trPr>
          <w:trHeight w:val="300"/>
        </w:trPr>
        <w:tc>
          <w:tcPr>
            <w:tcW w:w="2518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3777</w:t>
            </w:r>
            <w:r w:rsidR="001155FE" w:rsidRPr="001155FE">
              <w:rPr>
                <w:color w:val="000000"/>
                <w:sz w:val="22"/>
                <w:szCs w:val="22"/>
              </w:rPr>
              <w:t>.</w:t>
            </w:r>
            <w:r w:rsidRPr="00445F96"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36</w:t>
            </w:r>
            <w:r w:rsidR="001155FE" w:rsidRPr="001155FE">
              <w:rPr>
                <w:color w:val="000000"/>
                <w:sz w:val="22"/>
                <w:szCs w:val="22"/>
              </w:rPr>
              <w:t>.</w:t>
            </w:r>
            <w:r w:rsidRPr="00445F96">
              <w:rPr>
                <w:color w:val="000000"/>
                <w:sz w:val="22"/>
                <w:szCs w:val="22"/>
              </w:rPr>
              <w:t>916</w:t>
            </w:r>
          </w:p>
        </w:tc>
        <w:tc>
          <w:tcPr>
            <w:tcW w:w="3204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- SCR on CL</w:t>
            </w:r>
          </w:p>
        </w:tc>
        <w:tc>
          <w:tcPr>
            <w:tcW w:w="1296" w:type="dxa"/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***</w:t>
            </w:r>
          </w:p>
        </w:tc>
      </w:tr>
      <w:tr w:rsidR="00F72D67" w:rsidRPr="00445F96" w:rsidTr="00360405">
        <w:trPr>
          <w:trHeight w:val="300"/>
        </w:trPr>
        <w:tc>
          <w:tcPr>
            <w:tcW w:w="2518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3742.527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2.04</w:t>
            </w:r>
          </w:p>
        </w:tc>
        <w:tc>
          <w:tcPr>
            <w:tcW w:w="3204" w:type="dxa"/>
            <w:noWrap/>
            <w:hideMark/>
          </w:tcPr>
          <w:p w:rsidR="00445F96" w:rsidRPr="00445F96" w:rsidRDefault="003B6DB1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EA5DD3">
              <w:rPr>
                <w:b/>
                <w:bCs/>
                <w:i/>
                <w:color w:val="000000"/>
                <w:sz w:val="22"/>
                <w:szCs w:val="22"/>
              </w:rPr>
              <w:t>- UREA</w:t>
            </w:r>
            <w:r w:rsidR="00445F96" w:rsidRPr="00445F96">
              <w:rPr>
                <w:b/>
                <w:bCs/>
                <w:i/>
                <w:color w:val="000000"/>
                <w:sz w:val="22"/>
                <w:szCs w:val="22"/>
              </w:rPr>
              <w:t xml:space="preserve"> on CL</w:t>
            </w:r>
          </w:p>
        </w:tc>
        <w:tc>
          <w:tcPr>
            <w:tcW w:w="1296" w:type="dxa"/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NS</w:t>
            </w:r>
          </w:p>
        </w:tc>
      </w:tr>
      <w:tr w:rsidR="00F72D67" w:rsidRPr="00445F96" w:rsidTr="00360405">
        <w:trPr>
          <w:trHeight w:val="300"/>
        </w:trPr>
        <w:tc>
          <w:tcPr>
            <w:tcW w:w="2518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3747</w:t>
            </w:r>
            <w:r w:rsidR="001155FE" w:rsidRPr="001155FE">
              <w:rPr>
                <w:color w:val="000000"/>
                <w:sz w:val="22"/>
                <w:szCs w:val="22"/>
              </w:rPr>
              <w:t>.</w:t>
            </w:r>
            <w:r w:rsidRPr="00445F96"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6</w:t>
            </w:r>
            <w:r w:rsidR="001155FE" w:rsidRPr="001155FE">
              <w:rPr>
                <w:color w:val="000000"/>
                <w:sz w:val="22"/>
                <w:szCs w:val="22"/>
              </w:rPr>
              <w:t>.</w:t>
            </w:r>
            <w:r w:rsidRPr="00445F96"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3204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- AGE on CL</w:t>
            </w:r>
          </w:p>
        </w:tc>
        <w:tc>
          <w:tcPr>
            <w:tcW w:w="1296" w:type="dxa"/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**</w:t>
            </w:r>
          </w:p>
        </w:tc>
      </w:tr>
      <w:tr w:rsidR="00F72D67" w:rsidRPr="00445F96" w:rsidTr="00360405">
        <w:trPr>
          <w:trHeight w:val="300"/>
        </w:trPr>
        <w:tc>
          <w:tcPr>
            <w:tcW w:w="2518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3746</w:t>
            </w:r>
            <w:r w:rsidR="001155FE" w:rsidRPr="00EA5DD3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359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5</w:t>
            </w:r>
            <w:r w:rsidR="001155FE" w:rsidRPr="00EA5DD3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872</w:t>
            </w:r>
          </w:p>
        </w:tc>
        <w:tc>
          <w:tcPr>
            <w:tcW w:w="3204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- DIAB on CL</w:t>
            </w:r>
          </w:p>
        </w:tc>
        <w:tc>
          <w:tcPr>
            <w:tcW w:w="1296" w:type="dxa"/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NS</w:t>
            </w:r>
          </w:p>
        </w:tc>
      </w:tr>
      <w:tr w:rsidR="00F72D67" w:rsidRPr="00445F96" w:rsidTr="00360405">
        <w:trPr>
          <w:trHeight w:val="300"/>
        </w:trPr>
        <w:tc>
          <w:tcPr>
            <w:tcW w:w="2518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3765</w:t>
            </w:r>
            <w:r w:rsidR="001155FE" w:rsidRPr="001155FE">
              <w:rPr>
                <w:color w:val="000000"/>
                <w:sz w:val="22"/>
                <w:szCs w:val="22"/>
              </w:rPr>
              <w:t>.</w:t>
            </w:r>
            <w:r w:rsidRPr="00445F96">
              <w:rPr>
                <w:color w:val="000000"/>
                <w:sz w:val="22"/>
                <w:szCs w:val="22"/>
              </w:rPr>
              <w:t>578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25</w:t>
            </w:r>
            <w:r w:rsidR="001155FE" w:rsidRPr="001155FE">
              <w:rPr>
                <w:color w:val="000000"/>
                <w:sz w:val="22"/>
                <w:szCs w:val="22"/>
              </w:rPr>
              <w:t>.</w:t>
            </w:r>
            <w:r w:rsidRPr="00445F96">
              <w:rPr>
                <w:color w:val="000000"/>
                <w:sz w:val="22"/>
                <w:szCs w:val="22"/>
              </w:rPr>
              <w:t>091</w:t>
            </w:r>
          </w:p>
        </w:tc>
        <w:tc>
          <w:tcPr>
            <w:tcW w:w="3204" w:type="dxa"/>
            <w:noWrap/>
            <w:hideMark/>
          </w:tcPr>
          <w:p w:rsidR="00445F96" w:rsidRPr="00445F96" w:rsidRDefault="00455478" w:rsidP="00445F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BSA on V1</w:t>
            </w:r>
          </w:p>
        </w:tc>
        <w:tc>
          <w:tcPr>
            <w:tcW w:w="1296" w:type="dxa"/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***</w:t>
            </w:r>
          </w:p>
        </w:tc>
      </w:tr>
      <w:tr w:rsidR="00F72D67" w:rsidRPr="00445F96" w:rsidTr="00360405">
        <w:trPr>
          <w:trHeight w:val="300"/>
        </w:trPr>
        <w:tc>
          <w:tcPr>
            <w:tcW w:w="2518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3746</w:t>
            </w:r>
            <w:r w:rsidR="001155FE" w:rsidRPr="00EA5DD3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993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6</w:t>
            </w:r>
            <w:r w:rsidR="001155FE" w:rsidRPr="00EA5DD3">
              <w:rPr>
                <w:b/>
                <w:bCs/>
                <w:i/>
                <w:color w:val="000000"/>
                <w:sz w:val="22"/>
                <w:szCs w:val="22"/>
              </w:rPr>
              <w:t>.</w:t>
            </w: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506</w:t>
            </w:r>
          </w:p>
        </w:tc>
        <w:tc>
          <w:tcPr>
            <w:tcW w:w="3204" w:type="dxa"/>
            <w:noWrap/>
            <w:hideMark/>
          </w:tcPr>
          <w:p w:rsidR="00445F96" w:rsidRPr="00445F96" w:rsidRDefault="00455478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</w:rPr>
              <w:t>- DIU on V1</w:t>
            </w:r>
          </w:p>
        </w:tc>
        <w:tc>
          <w:tcPr>
            <w:tcW w:w="1296" w:type="dxa"/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NS</w:t>
            </w:r>
          </w:p>
        </w:tc>
      </w:tr>
      <w:tr w:rsidR="00F72D67" w:rsidRPr="001A2070" w:rsidTr="00360405">
        <w:trPr>
          <w:trHeight w:val="300"/>
        </w:trPr>
        <w:tc>
          <w:tcPr>
            <w:tcW w:w="2518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Backward</w:t>
            </w:r>
            <w:proofErr w:type="spellEnd"/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i/>
                <w:color w:val="000000"/>
                <w:sz w:val="22"/>
                <w:szCs w:val="22"/>
              </w:rPr>
              <w:t>3742.527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204" w:type="dxa"/>
            <w:noWrap/>
            <w:hideMark/>
          </w:tcPr>
          <w:p w:rsidR="00445F96" w:rsidRPr="00445F96" w:rsidRDefault="00455478" w:rsidP="00445F96">
            <w:pPr>
              <w:spacing w:line="240" w:lineRule="auto"/>
              <w:jc w:val="left"/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color w:val="000000"/>
                <w:sz w:val="22"/>
                <w:szCs w:val="22"/>
                <w:lang w:val="en-US"/>
              </w:rPr>
              <w:t>SCR and  AGE on CL + BSA on V1</w:t>
            </w:r>
          </w:p>
        </w:tc>
        <w:tc>
          <w:tcPr>
            <w:tcW w:w="1296" w:type="dxa"/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F72D67" w:rsidRPr="00445F96" w:rsidTr="00360405">
        <w:trPr>
          <w:trHeight w:val="300"/>
        </w:trPr>
        <w:tc>
          <w:tcPr>
            <w:tcW w:w="2518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3771.658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29.131</w:t>
            </w:r>
          </w:p>
        </w:tc>
        <w:tc>
          <w:tcPr>
            <w:tcW w:w="3204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- SCR on CL</w:t>
            </w:r>
          </w:p>
        </w:tc>
        <w:tc>
          <w:tcPr>
            <w:tcW w:w="1296" w:type="dxa"/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**</w:t>
            </w:r>
          </w:p>
        </w:tc>
      </w:tr>
      <w:tr w:rsidR="00F72D67" w:rsidRPr="00445F96" w:rsidTr="00360405">
        <w:trPr>
          <w:trHeight w:val="300"/>
        </w:trPr>
        <w:tc>
          <w:tcPr>
            <w:tcW w:w="2518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3755.455</w:t>
            </w:r>
          </w:p>
        </w:tc>
        <w:tc>
          <w:tcPr>
            <w:tcW w:w="1134" w:type="dxa"/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12.928</w:t>
            </w:r>
          </w:p>
        </w:tc>
        <w:tc>
          <w:tcPr>
            <w:tcW w:w="3204" w:type="dxa"/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- AGE on CL</w:t>
            </w:r>
          </w:p>
        </w:tc>
        <w:tc>
          <w:tcPr>
            <w:tcW w:w="1296" w:type="dxa"/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**</w:t>
            </w:r>
          </w:p>
        </w:tc>
      </w:tr>
      <w:tr w:rsidR="00F72D67" w:rsidRPr="00445F96" w:rsidTr="00360405">
        <w:trPr>
          <w:trHeight w:val="660"/>
        </w:trPr>
        <w:tc>
          <w:tcPr>
            <w:tcW w:w="2518" w:type="dxa"/>
            <w:tcBorders>
              <w:bottom w:val="single" w:sz="4" w:space="0" w:color="auto"/>
            </w:tcBorders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3767.107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24.580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noWrap/>
            <w:hideMark/>
          </w:tcPr>
          <w:p w:rsidR="00445F96" w:rsidRPr="00445F96" w:rsidRDefault="00455478" w:rsidP="00445F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BSA on V1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445F96">
              <w:rPr>
                <w:color w:val="000000"/>
                <w:sz w:val="22"/>
                <w:szCs w:val="22"/>
              </w:rPr>
              <w:t>**</w:t>
            </w:r>
          </w:p>
        </w:tc>
      </w:tr>
      <w:tr w:rsidR="00F72D67" w:rsidRPr="001A2070" w:rsidTr="00360405">
        <w:trPr>
          <w:trHeight w:val="300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45F96" w:rsidRPr="00445F96" w:rsidRDefault="00445F96" w:rsidP="00445F96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color w:val="000000"/>
                <w:sz w:val="22"/>
                <w:szCs w:val="22"/>
              </w:rPr>
              <w:t xml:space="preserve">Final </w:t>
            </w:r>
            <w:r w:rsidR="008F72D8">
              <w:rPr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5F96">
              <w:rPr>
                <w:b/>
                <w:bCs/>
                <w:color w:val="000000"/>
                <w:sz w:val="22"/>
                <w:szCs w:val="22"/>
              </w:rPr>
              <w:t>3742.527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45F96" w:rsidRPr="00445F96" w:rsidRDefault="00445F96" w:rsidP="001155FE">
            <w:pPr>
              <w:spacing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45F96" w:rsidRPr="00445F96" w:rsidRDefault="0087232E" w:rsidP="00445F96">
            <w:pPr>
              <w:spacing w:line="240" w:lineRule="auto"/>
              <w:jc w:val="left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SCR and </w:t>
            </w:r>
            <w:r w:rsidR="00455478">
              <w:rPr>
                <w:b/>
                <w:bCs/>
                <w:color w:val="000000"/>
                <w:sz w:val="22"/>
                <w:szCs w:val="22"/>
                <w:lang w:val="en-US"/>
              </w:rPr>
              <w:t>AGE on CL + BSA on V1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445F96" w:rsidRPr="00445F96" w:rsidRDefault="00445F96" w:rsidP="00E44C72">
            <w:pPr>
              <w:spacing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445F96" w:rsidRPr="003B6DB1" w:rsidRDefault="003B6DB1" w:rsidP="003B6DB1">
      <w:pPr>
        <w:spacing w:line="240" w:lineRule="auto"/>
        <w:rPr>
          <w:rFonts w:asciiTheme="minorHAnsi" w:hAnsiTheme="minorHAnsi" w:cstheme="minorHAnsi"/>
          <w:i/>
          <w:iCs/>
          <w:color w:val="000000"/>
          <w:lang w:val="en-US"/>
        </w:rPr>
      </w:pPr>
      <w:r>
        <w:rPr>
          <w:rFonts w:asciiTheme="minorHAnsi" w:hAnsiTheme="minorHAnsi" w:cstheme="minorHAnsi"/>
          <w:i/>
          <w:iCs/>
          <w:color w:val="000000"/>
          <w:lang w:val="en-US"/>
        </w:rPr>
        <w:t>AGE: age; BSA: body surface area; CL: clearance; DIAB:</w:t>
      </w:r>
      <w:r w:rsidRPr="003B6DB1">
        <w:rPr>
          <w:rFonts w:asciiTheme="minorHAnsi" w:hAnsiTheme="minorHAnsi" w:cstheme="minorHAnsi"/>
          <w:i/>
          <w:iCs/>
          <w:color w:val="000000"/>
          <w:lang w:val="en-US"/>
        </w:rPr>
        <w:t xml:space="preserve"> Patient 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>with diabetes</w:t>
      </w:r>
      <w:r w:rsidR="00BF2BA3">
        <w:rPr>
          <w:rFonts w:asciiTheme="minorHAnsi" w:hAnsiTheme="minorHAnsi" w:cstheme="minorHAnsi"/>
          <w:i/>
          <w:iCs/>
          <w:color w:val="000000"/>
          <w:lang w:val="en-US"/>
        </w:rPr>
        <w:t xml:space="preserve"> (YES/NO)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>; DIU:</w:t>
      </w:r>
      <w:r w:rsidRPr="003B6DB1">
        <w:rPr>
          <w:rFonts w:asciiTheme="minorHAnsi" w:hAnsiTheme="minorHAnsi" w:cstheme="minorHAnsi"/>
          <w:i/>
          <w:iCs/>
          <w:color w:val="000000"/>
          <w:lang w:val="en-US"/>
        </w:rPr>
        <w:t xml:space="preserve"> treatment </w:t>
      </w:r>
      <w:r w:rsidR="00BF2BA3">
        <w:rPr>
          <w:rFonts w:asciiTheme="minorHAnsi" w:hAnsiTheme="minorHAnsi" w:cstheme="minorHAnsi"/>
          <w:i/>
          <w:iCs/>
          <w:color w:val="000000"/>
          <w:lang w:val="en-US"/>
        </w:rPr>
        <w:t xml:space="preserve">with </w:t>
      </w:r>
      <w:r w:rsidRPr="003B6DB1">
        <w:rPr>
          <w:rFonts w:asciiTheme="minorHAnsi" w:hAnsiTheme="minorHAnsi" w:cstheme="minorHAnsi"/>
          <w:i/>
          <w:iCs/>
          <w:color w:val="000000"/>
          <w:lang w:val="en-US"/>
        </w:rPr>
        <w:t>diuretic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>s (YE</w:t>
      </w:r>
      <w:r w:rsidR="00455478">
        <w:rPr>
          <w:rFonts w:asciiTheme="minorHAnsi" w:hAnsiTheme="minorHAnsi" w:cstheme="minorHAnsi"/>
          <w:i/>
          <w:iCs/>
          <w:color w:val="000000"/>
          <w:lang w:val="en-US"/>
        </w:rPr>
        <w:t>S/NO); SCR: serum creatinine; V1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>:</w:t>
      </w:r>
      <w:r w:rsidRPr="003B6DB1">
        <w:rPr>
          <w:rFonts w:asciiTheme="minorHAnsi" w:hAnsiTheme="minorHAnsi" w:cstheme="minorHAnsi"/>
          <w:i/>
          <w:iCs/>
          <w:color w:val="000000"/>
          <w:lang w:val="en-US"/>
        </w:rPr>
        <w:t xml:space="preserve"> </w:t>
      </w:r>
      <w:r w:rsidR="00455478">
        <w:rPr>
          <w:rFonts w:asciiTheme="minorHAnsi" w:hAnsiTheme="minorHAnsi" w:cstheme="minorHAnsi"/>
          <w:i/>
          <w:iCs/>
          <w:color w:val="000000"/>
          <w:lang w:val="en-US"/>
        </w:rPr>
        <w:t>V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 xml:space="preserve">olume of </w:t>
      </w:r>
      <w:r w:rsidR="00455478">
        <w:rPr>
          <w:rFonts w:asciiTheme="minorHAnsi" w:hAnsiTheme="minorHAnsi" w:cstheme="minorHAnsi"/>
          <w:i/>
          <w:iCs/>
          <w:color w:val="000000"/>
          <w:lang w:val="en-US"/>
        </w:rPr>
        <w:t>the central compartment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>.</w:t>
      </w:r>
    </w:p>
    <w:p w:rsidR="003B6DB1" w:rsidRPr="003B6DB1" w:rsidRDefault="003B6DB1" w:rsidP="003B6DB1">
      <w:pPr>
        <w:spacing w:line="240" w:lineRule="auto"/>
        <w:rPr>
          <w:rFonts w:asciiTheme="minorHAnsi" w:hAnsiTheme="minorHAnsi" w:cstheme="minorHAnsi"/>
          <w:i/>
          <w:iCs/>
          <w:color w:val="000000"/>
          <w:lang w:val="en-US"/>
        </w:rPr>
      </w:pPr>
      <w:r w:rsidRPr="003B6DB1">
        <w:rPr>
          <w:rFonts w:asciiTheme="minorHAnsi" w:hAnsiTheme="minorHAnsi" w:cstheme="minorHAnsi"/>
          <w:i/>
          <w:iCs/>
          <w:color w:val="000000"/>
          <w:lang w:val="en-US"/>
        </w:rPr>
        <w:t xml:space="preserve">Bold </w:t>
      </w:r>
      <w:r w:rsidR="00EA5155">
        <w:rPr>
          <w:rFonts w:asciiTheme="minorHAnsi" w:hAnsiTheme="minorHAnsi" w:cstheme="minorHAnsi"/>
          <w:i/>
          <w:iCs/>
          <w:color w:val="000000"/>
          <w:lang w:val="en-US"/>
        </w:rPr>
        <w:t xml:space="preserve">italic </w:t>
      </w:r>
      <w:r w:rsidRPr="003B6DB1">
        <w:rPr>
          <w:rFonts w:asciiTheme="minorHAnsi" w:hAnsiTheme="minorHAnsi" w:cstheme="minorHAnsi"/>
          <w:i/>
          <w:iCs/>
          <w:color w:val="000000"/>
          <w:lang w:val="en-US"/>
        </w:rPr>
        <w:t xml:space="preserve">font indicates the model that was used as a reference for </w:t>
      </w:r>
      <w:r w:rsidR="00BA61D7">
        <w:rPr>
          <w:rFonts w:asciiTheme="minorHAnsi" w:hAnsiTheme="minorHAnsi" w:cstheme="minorHAnsi"/>
          <w:i/>
          <w:iCs/>
          <w:color w:val="000000"/>
          <w:lang w:val="en-US"/>
        </w:rPr>
        <w:t>the next</w:t>
      </w:r>
      <w:r w:rsidRPr="003B6DB1">
        <w:rPr>
          <w:rFonts w:asciiTheme="minorHAnsi" w:hAnsiTheme="minorHAnsi" w:cstheme="minorHAnsi"/>
          <w:i/>
          <w:iCs/>
          <w:color w:val="000000"/>
          <w:lang w:val="en-US"/>
        </w:rPr>
        <w:t xml:space="preserve"> covariate testing</w:t>
      </w:r>
      <w:r w:rsidR="00EA5155">
        <w:rPr>
          <w:rFonts w:asciiTheme="minorHAnsi" w:hAnsiTheme="minorHAnsi" w:cstheme="minorHAnsi"/>
          <w:i/>
          <w:iCs/>
          <w:color w:val="000000"/>
          <w:lang w:val="en-US"/>
        </w:rPr>
        <w:t>.</w:t>
      </w:r>
    </w:p>
    <w:p w:rsidR="003B6DB1" w:rsidRPr="003B6DB1" w:rsidRDefault="007A2940" w:rsidP="003B6DB1">
      <w:pPr>
        <w:spacing w:line="240" w:lineRule="auto"/>
        <w:rPr>
          <w:rFonts w:asciiTheme="minorHAnsi" w:hAnsiTheme="minorHAnsi" w:cstheme="minorHAnsi"/>
          <w:i/>
          <w:iCs/>
          <w:color w:val="000000"/>
          <w:lang w:val="en-US"/>
        </w:rPr>
      </w:pPr>
      <w:r>
        <w:rPr>
          <w:rFonts w:asciiTheme="minorHAnsi" w:hAnsiTheme="minorHAnsi" w:cstheme="minorHAnsi"/>
          <w:i/>
          <w:iCs/>
          <w:color w:val="000000"/>
          <w:lang w:val="en-US"/>
        </w:rPr>
        <w:t>NS:</w:t>
      </w:r>
      <w:r w:rsidR="003B6DB1" w:rsidRPr="003B6DB1">
        <w:rPr>
          <w:rFonts w:asciiTheme="minorHAnsi" w:hAnsiTheme="minorHAnsi" w:cstheme="minorHAnsi"/>
          <w:i/>
          <w:iCs/>
          <w:color w:val="000000"/>
          <w:lang w:val="en-US"/>
        </w:rPr>
        <w:t xml:space="preserve"> n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>ot statistically significant; *</w:t>
      </w:r>
      <w:r w:rsidR="00BF2BA3">
        <w:rPr>
          <w:rFonts w:asciiTheme="minorHAnsi" w:hAnsiTheme="minorHAnsi" w:cstheme="minorHAnsi"/>
          <w:i/>
          <w:iCs/>
          <w:color w:val="000000"/>
          <w:lang w:val="en-US"/>
        </w:rPr>
        <w:t xml:space="preserve"> </w:t>
      </w:r>
      <w:r w:rsidR="00D506ED">
        <w:rPr>
          <w:rFonts w:asciiTheme="minorHAnsi" w:hAnsiTheme="minorHAnsi" w:cstheme="minorHAnsi"/>
          <w:i/>
          <w:iCs/>
          <w:color w:val="000000"/>
          <w:lang w:val="en-US"/>
        </w:rPr>
        <w:t xml:space="preserve">≤ </w:t>
      </w:r>
      <w:r w:rsidR="00BF2BA3">
        <w:rPr>
          <w:rFonts w:asciiTheme="minorHAnsi" w:hAnsiTheme="minorHAnsi" w:cstheme="minorHAnsi"/>
          <w:i/>
          <w:iCs/>
          <w:color w:val="000000"/>
          <w:lang w:val="en-US"/>
        </w:rPr>
        <w:t>0.05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 xml:space="preserve">; ** </w:t>
      </w:r>
      <w:r w:rsidR="00D506ED">
        <w:rPr>
          <w:rFonts w:asciiTheme="minorHAnsi" w:hAnsiTheme="minorHAnsi" w:cstheme="minorHAnsi"/>
          <w:i/>
          <w:iCs/>
          <w:color w:val="000000"/>
          <w:lang w:val="en-US"/>
        </w:rPr>
        <w:t xml:space="preserve">≤ 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 xml:space="preserve">0.01; ***  </w:t>
      </w:r>
      <w:r w:rsidR="00D506ED">
        <w:rPr>
          <w:rFonts w:asciiTheme="minorHAnsi" w:hAnsiTheme="minorHAnsi" w:cstheme="minorHAnsi"/>
          <w:i/>
          <w:iCs/>
          <w:color w:val="000000"/>
          <w:lang w:val="en-US"/>
        </w:rPr>
        <w:t xml:space="preserve">≤ 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 xml:space="preserve">0.001 (P  </w:t>
      </w:r>
      <w:r w:rsidR="00D506ED">
        <w:rPr>
          <w:rFonts w:asciiTheme="minorHAnsi" w:hAnsiTheme="minorHAnsi" w:cstheme="minorHAnsi"/>
          <w:i/>
          <w:iCs/>
          <w:color w:val="000000"/>
          <w:lang w:val="en-US"/>
        </w:rPr>
        <w:t>≤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 xml:space="preserve"> 0.05 if</w:t>
      </w:r>
      <w:r w:rsidR="003B6DB1" w:rsidRPr="003B6DB1">
        <w:rPr>
          <w:rFonts w:asciiTheme="minorHAnsi" w:hAnsiTheme="minorHAnsi" w:cstheme="minorHAnsi"/>
          <w:i/>
          <w:iCs/>
          <w:color w:val="000000"/>
          <w:lang w:val="en-US"/>
        </w:rPr>
        <w:t xml:space="preserve"> ∆OFV </w:t>
      </w:r>
      <w:r w:rsidR="00D506ED">
        <w:rPr>
          <w:rFonts w:asciiTheme="minorHAnsi" w:hAnsiTheme="minorHAnsi" w:cstheme="minorHAnsi"/>
          <w:i/>
          <w:iCs/>
          <w:color w:val="000000"/>
          <w:lang w:val="en-US"/>
        </w:rPr>
        <w:t>≤</w:t>
      </w:r>
      <w:r w:rsidR="003B6DB1" w:rsidRPr="003B6DB1">
        <w:rPr>
          <w:rFonts w:asciiTheme="minorHAnsi" w:hAnsiTheme="minorHAnsi" w:cstheme="minorHAnsi"/>
          <w:i/>
          <w:iCs/>
          <w:color w:val="000000"/>
          <w:lang w:val="en-US"/>
        </w:rPr>
        <w:t xml:space="preserve"> 3.84 for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 xml:space="preserve"> stepwise addition and P </w:t>
      </w:r>
      <w:r w:rsidR="00D506ED">
        <w:rPr>
          <w:rFonts w:asciiTheme="minorHAnsi" w:hAnsiTheme="minorHAnsi" w:cstheme="minorHAnsi"/>
          <w:i/>
          <w:iCs/>
          <w:color w:val="000000"/>
          <w:lang w:val="en-US"/>
        </w:rPr>
        <w:t>≤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 xml:space="preserve"> 0.01 if</w:t>
      </w:r>
      <w:r w:rsidR="003B6DB1" w:rsidRPr="003B6DB1">
        <w:rPr>
          <w:rFonts w:asciiTheme="minorHAnsi" w:hAnsiTheme="minorHAnsi" w:cstheme="minorHAnsi"/>
          <w:i/>
          <w:iCs/>
          <w:color w:val="000000"/>
          <w:lang w:val="en-US"/>
        </w:rPr>
        <w:t xml:space="preserve"> ∆OFV </w:t>
      </w:r>
      <w:r w:rsidR="00D506ED">
        <w:rPr>
          <w:rFonts w:asciiTheme="minorHAnsi" w:hAnsiTheme="minorHAnsi" w:cstheme="minorHAnsi"/>
          <w:i/>
          <w:iCs/>
          <w:color w:val="000000"/>
          <w:lang w:val="en-US"/>
        </w:rPr>
        <w:t>≤</w:t>
      </w:r>
      <w:r w:rsidR="003B6DB1" w:rsidRPr="003B6DB1">
        <w:rPr>
          <w:rFonts w:asciiTheme="minorHAnsi" w:hAnsiTheme="minorHAnsi" w:cstheme="minorHAnsi"/>
          <w:i/>
          <w:iCs/>
          <w:color w:val="000000"/>
          <w:lang w:val="en-US"/>
        </w:rPr>
        <w:t xml:space="preserve">  6.67 for backward elimination)</w:t>
      </w:r>
    </w:p>
    <w:p w:rsidR="00445F96" w:rsidRDefault="00445F96">
      <w:pPr>
        <w:spacing w:after="200" w:line="276" w:lineRule="auto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963B50" w:rsidRPr="00E975F6" w:rsidRDefault="00E95BCF" w:rsidP="00963B50">
      <w:pPr>
        <w:rPr>
          <w:rFonts w:ascii="Arial" w:hAnsi="Arial" w:cs="Arial"/>
          <w:lang w:val="en-US"/>
        </w:rPr>
      </w:pPr>
      <w:r w:rsidRPr="00E95BCF">
        <w:rPr>
          <w:rFonts w:ascii="Arial" w:hAnsi="Arial" w:cs="Arial"/>
          <w:b/>
          <w:lang w:val="en-US"/>
        </w:rPr>
        <w:lastRenderedPageBreak/>
        <w:t>Table S2:</w:t>
      </w:r>
      <w:r>
        <w:rPr>
          <w:rFonts w:ascii="Arial" w:hAnsi="Arial" w:cs="Arial"/>
          <w:lang w:val="en-US"/>
        </w:rPr>
        <w:t xml:space="preserve"> </w:t>
      </w:r>
      <w:r w:rsidR="00963B50" w:rsidRPr="003B7790">
        <w:rPr>
          <w:rFonts w:ascii="Arial" w:hAnsi="Arial" w:cs="Arial"/>
          <w:lang w:val="en-US"/>
        </w:rPr>
        <w:t>Final parameter estimates and bootstrap results for the full</w:t>
      </w:r>
      <w:r w:rsidR="00963B50">
        <w:rPr>
          <w:rFonts w:ascii="Arial" w:hAnsi="Arial" w:cs="Arial"/>
          <w:lang w:val="en-US"/>
        </w:rPr>
        <w:t xml:space="preserve"> population pharmacokinetics</w:t>
      </w:r>
      <w:r w:rsidR="00963B50" w:rsidRPr="003B7790">
        <w:rPr>
          <w:rFonts w:ascii="Arial" w:hAnsi="Arial" w:cs="Arial"/>
          <w:lang w:val="en-US"/>
        </w:rPr>
        <w:t xml:space="preserve"> model.</w:t>
      </w:r>
    </w:p>
    <w:tbl>
      <w:tblPr>
        <w:tblW w:w="93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976"/>
        <w:gridCol w:w="3003"/>
      </w:tblGrid>
      <w:tr w:rsidR="00963B50" w:rsidRPr="00E975F6" w:rsidTr="002602A2">
        <w:trPr>
          <w:trHeight w:val="1218"/>
        </w:trPr>
        <w:tc>
          <w:tcPr>
            <w:tcW w:w="33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Parameter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="Arial" w:hAnsi="Arial" w:cs="Arial"/>
                <w:color w:val="000000"/>
                <w:lang w:val="en-US"/>
              </w:rPr>
            </w:pPr>
            <w:r w:rsidRPr="00E975F6">
              <w:rPr>
                <w:rFonts w:ascii="Arial" w:hAnsi="Arial" w:cs="Arial"/>
                <w:color w:val="000000"/>
                <w:lang w:val="en-US"/>
              </w:rPr>
              <w:t xml:space="preserve">Final </w:t>
            </w:r>
            <w:r>
              <w:rPr>
                <w:rFonts w:ascii="Arial" w:hAnsi="Arial" w:cs="Arial"/>
                <w:color w:val="000000"/>
                <w:lang w:val="en-US"/>
              </w:rPr>
              <w:t>parameter</w:t>
            </w:r>
            <w:r w:rsidRPr="00E975F6">
              <w:rPr>
                <w:rFonts w:ascii="Arial" w:hAnsi="Arial" w:cs="Arial"/>
                <w:color w:val="000000"/>
                <w:lang w:val="en-US"/>
              </w:rPr>
              <w:t xml:space="preserve"> estimate</w:t>
            </w:r>
            <w:r>
              <w:rPr>
                <w:rFonts w:ascii="Arial" w:hAnsi="Arial" w:cs="Arial"/>
                <w:color w:val="000000"/>
                <w:lang w:val="en-US"/>
              </w:rPr>
              <w:t>s</w:t>
            </w:r>
            <w:r w:rsidRPr="00E975F6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="Arial" w:hAnsi="Arial" w:cs="Arial"/>
                <w:color w:val="000000"/>
                <w:lang w:val="en-US"/>
              </w:rPr>
              <w:t>(%RSE)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Nonparametric 95% CI</w:t>
            </w:r>
          </w:p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 xml:space="preserve"> (Bootstrap)*</w:t>
            </w:r>
          </w:p>
        </w:tc>
      </w:tr>
      <w:tr w:rsidR="00963B50" w:rsidRPr="00E975F6" w:rsidTr="002602A2">
        <w:trPr>
          <w:trHeight w:val="401"/>
        </w:trPr>
        <w:tc>
          <w:tcPr>
            <w:tcW w:w="630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Structural model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  <w:tr w:rsidR="00963B50" w:rsidRPr="00E975F6" w:rsidTr="002602A2">
        <w:trPr>
          <w:trHeight w:val="401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CL (mL/min)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63B50" w:rsidRPr="00E975F6" w:rsidTr="002602A2">
        <w:trPr>
          <w:trHeight w:val="401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θ1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45.71 (2.9)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43.32- 47.72</w:t>
            </w:r>
          </w:p>
        </w:tc>
      </w:tr>
      <w:tr w:rsidR="00963B50" w:rsidRPr="00E975F6" w:rsidTr="002602A2">
        <w:trPr>
          <w:trHeight w:val="401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θ5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0.47 (16.3)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0.33 - 0.61</w:t>
            </w:r>
          </w:p>
        </w:tc>
      </w:tr>
      <w:tr w:rsidR="00963B50" w:rsidRPr="00E975F6" w:rsidTr="002602A2">
        <w:trPr>
          <w:trHeight w:val="401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θ6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0.22 (34.7)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0.10 - 0. 36</w:t>
            </w:r>
          </w:p>
        </w:tc>
      </w:tr>
      <w:tr w:rsidR="00963B50" w:rsidRPr="00E975F6" w:rsidTr="002602A2">
        <w:trPr>
          <w:trHeight w:val="401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V1 (mL)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63B50" w:rsidRPr="00E975F6" w:rsidTr="002602A2">
        <w:trPr>
          <w:trHeight w:val="401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θ2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8312.40 (3.3)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7833.50- 8767.69</w:t>
            </w:r>
          </w:p>
        </w:tc>
      </w:tr>
      <w:tr w:rsidR="00963B50" w:rsidRPr="00E975F6" w:rsidTr="002602A2">
        <w:trPr>
          <w:trHeight w:val="401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θ</w:t>
            </w: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1.68 (16.2)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1.18 - 2.15</w:t>
            </w:r>
          </w:p>
        </w:tc>
      </w:tr>
      <w:tr w:rsidR="00963B50" w:rsidRPr="00E975F6" w:rsidTr="002602A2">
        <w:trPr>
          <w:trHeight w:val="401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Q (mL/min)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63B50" w:rsidRPr="00E975F6" w:rsidTr="002602A2">
        <w:trPr>
          <w:trHeight w:val="401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θ</w:t>
            </w: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 xml:space="preserve">3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162.10 (5.3)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146.15 – 176.88</w:t>
            </w:r>
          </w:p>
        </w:tc>
      </w:tr>
      <w:tr w:rsidR="00963B50" w:rsidRPr="00E975F6" w:rsidTr="002602A2">
        <w:trPr>
          <w:trHeight w:val="401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V2 (mL)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63B50" w:rsidRPr="00E975F6" w:rsidTr="002602A2">
        <w:trPr>
          <w:trHeight w:val="401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θ</w:t>
            </w: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6101 (4.1)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5670 - 6670</w:t>
            </w:r>
          </w:p>
        </w:tc>
      </w:tr>
      <w:tr w:rsidR="00963B50" w:rsidRPr="00E975F6" w:rsidTr="002602A2">
        <w:trPr>
          <w:trHeight w:val="401"/>
        </w:trPr>
        <w:tc>
          <w:tcPr>
            <w:tcW w:w="6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I</w:t>
            </w:r>
            <w:r w:rsidRPr="003B7790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nter-individual variability, %CV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  <w:tr w:rsidR="00963B50" w:rsidRPr="00E975F6" w:rsidTr="002602A2">
        <w:trPr>
          <w:trHeight w:val="46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CL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25.95 (7.7)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22.05</w:t>
            </w: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 xml:space="preserve"> - 28.94</w:t>
            </w:r>
          </w:p>
        </w:tc>
      </w:tr>
      <w:tr w:rsidR="00963B50" w:rsidRPr="00E975F6" w:rsidTr="002602A2">
        <w:trPr>
          <w:trHeight w:val="46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V1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28.35 (7.2)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24.81 - 31.55</w:t>
            </w:r>
          </w:p>
        </w:tc>
      </w:tr>
      <w:tr w:rsidR="00963B50" w:rsidRPr="00E975F6" w:rsidTr="002602A2">
        <w:trPr>
          <w:trHeight w:val="46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Q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26.59 (19.4)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14.82 - 33.72</w:t>
            </w:r>
          </w:p>
        </w:tc>
      </w:tr>
      <w:tr w:rsidR="00963B50" w:rsidRPr="00E975F6" w:rsidTr="002602A2">
        <w:trPr>
          <w:trHeight w:val="46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V2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30.58 (13.2)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color w:val="000000"/>
                <w:lang w:val="en-US"/>
              </w:rPr>
              <w:t>24.31 – 37.13</w:t>
            </w:r>
          </w:p>
        </w:tc>
      </w:tr>
      <w:tr w:rsidR="00963B50" w:rsidRPr="00E975F6" w:rsidTr="002602A2">
        <w:trPr>
          <w:trHeight w:val="401"/>
        </w:trPr>
        <w:tc>
          <w:tcPr>
            <w:tcW w:w="6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E975F6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Residual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,</w:t>
            </w:r>
            <w:r w:rsidRPr="00E975F6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 xml:space="preserve"> unexplained variab</w:t>
            </w:r>
            <w:r w:rsidRPr="003B7790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ility, %CV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  <w:tr w:rsidR="00963B50" w:rsidRPr="00E975F6" w:rsidTr="002602A2">
        <w:trPr>
          <w:trHeight w:val="416"/>
        </w:trPr>
        <w:tc>
          <w:tcPr>
            <w:tcW w:w="3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Proportional residual error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4.2 (8.0)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B7790">
              <w:rPr>
                <w:rFonts w:asciiTheme="minorHAnsi" w:hAnsiTheme="minorHAnsi" w:cstheme="minorHAnsi"/>
                <w:color w:val="000000"/>
                <w:lang w:val="en-US"/>
              </w:rPr>
              <w:t>3.58 - 4.66</w:t>
            </w:r>
          </w:p>
        </w:tc>
      </w:tr>
    </w:tbl>
    <w:p w:rsidR="00963B50" w:rsidRPr="003B7790" w:rsidRDefault="00963B50" w:rsidP="00963B50">
      <w:pPr>
        <w:spacing w:line="240" w:lineRule="auto"/>
        <w:jc w:val="left"/>
        <w:rPr>
          <w:rFonts w:ascii="Arial" w:hAnsi="Arial" w:cs="Arial"/>
          <w:b/>
          <w:lang w:val="en-US"/>
        </w:rPr>
      </w:pPr>
    </w:p>
    <w:p w:rsidR="00963B50" w:rsidRDefault="00963B50" w:rsidP="00963B50">
      <w:pPr>
        <w:spacing w:line="240" w:lineRule="auto"/>
        <w:rPr>
          <w:rFonts w:asciiTheme="minorHAnsi" w:hAnsiTheme="minorHAnsi" w:cstheme="minorHAnsi"/>
          <w:i/>
          <w:iCs/>
          <w:color w:val="000000"/>
          <w:lang w:val="en-US"/>
        </w:rPr>
      </w:pPr>
      <w:proofErr w:type="spellStart"/>
      <w:r w:rsidRPr="00E975F6">
        <w:rPr>
          <w:rFonts w:asciiTheme="minorHAnsi" w:hAnsiTheme="minorHAnsi" w:cstheme="minorHAnsi"/>
          <w:i/>
          <w:iCs/>
          <w:color w:val="000000"/>
          <w:lang w:val="en-US"/>
        </w:rPr>
        <w:t>Age</w:t>
      </w:r>
      <w:r w:rsidRPr="00E975F6">
        <w:rPr>
          <w:rFonts w:asciiTheme="minorHAnsi" w:hAnsiTheme="minorHAnsi" w:cstheme="minorHAnsi"/>
          <w:i/>
          <w:iCs/>
          <w:color w:val="000000"/>
          <w:vertAlign w:val="subscript"/>
          <w:lang w:val="en-US"/>
        </w:rPr>
        <w:t>med</w:t>
      </w:r>
      <w:proofErr w:type="spellEnd"/>
      <w:r w:rsidRPr="00E975F6">
        <w:rPr>
          <w:rFonts w:asciiTheme="minorHAnsi" w:hAnsiTheme="minorHAnsi" w:cstheme="minorHAnsi"/>
          <w:i/>
          <w:iCs/>
          <w:color w:val="000000"/>
          <w:vertAlign w:val="subscript"/>
          <w:lang w:val="en-US"/>
        </w:rPr>
        <w:t xml:space="preserve"> 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>= 55.2</w:t>
      </w:r>
      <w:r w:rsidRPr="00E975F6">
        <w:rPr>
          <w:rFonts w:asciiTheme="minorHAnsi" w:hAnsiTheme="minorHAnsi" w:cstheme="minorHAnsi"/>
          <w:i/>
          <w:iCs/>
          <w:color w:val="000000"/>
          <w:lang w:val="en-US"/>
        </w:rPr>
        <w:t xml:space="preserve"> years; BSA: Body Surface Area; </w:t>
      </w:r>
      <w:proofErr w:type="spellStart"/>
      <w:r w:rsidRPr="00E975F6">
        <w:rPr>
          <w:rFonts w:asciiTheme="minorHAnsi" w:hAnsiTheme="minorHAnsi" w:cstheme="minorHAnsi"/>
          <w:i/>
          <w:iCs/>
          <w:color w:val="000000"/>
          <w:lang w:val="en-US"/>
        </w:rPr>
        <w:t>BSA</w:t>
      </w:r>
      <w:r w:rsidRPr="00E975F6">
        <w:rPr>
          <w:rFonts w:asciiTheme="minorHAnsi" w:hAnsiTheme="minorHAnsi" w:cstheme="minorHAnsi"/>
          <w:i/>
          <w:iCs/>
          <w:color w:val="000000"/>
          <w:vertAlign w:val="subscript"/>
          <w:lang w:val="en-US"/>
        </w:rPr>
        <w:t>med</w:t>
      </w:r>
      <w:proofErr w:type="spellEnd"/>
      <w:r w:rsidRPr="00E975F6">
        <w:rPr>
          <w:rFonts w:asciiTheme="minorHAnsi" w:hAnsiTheme="minorHAnsi" w:cstheme="minorHAnsi"/>
          <w:i/>
          <w:iCs/>
          <w:color w:val="000000"/>
          <w:vertAlign w:val="subscript"/>
          <w:lang w:val="en-US"/>
        </w:rPr>
        <w:t xml:space="preserve"> </w:t>
      </w:r>
      <w:r w:rsidRPr="00E975F6">
        <w:rPr>
          <w:rFonts w:asciiTheme="minorHAnsi" w:hAnsiTheme="minorHAnsi" w:cstheme="minorHAnsi"/>
          <w:i/>
          <w:iCs/>
          <w:color w:val="000000"/>
          <w:lang w:val="en-US"/>
        </w:rPr>
        <w:t>= 1.84 m</w:t>
      </w:r>
      <w:r w:rsidRPr="00E975F6">
        <w:rPr>
          <w:rFonts w:asciiTheme="minorHAnsi" w:hAnsiTheme="minorHAnsi" w:cstheme="minorHAnsi"/>
          <w:i/>
          <w:iCs/>
          <w:color w:val="000000"/>
          <w:vertAlign w:val="superscript"/>
          <w:lang w:val="en-US"/>
        </w:rPr>
        <w:t>2</w:t>
      </w:r>
      <w:r w:rsidRPr="00E975F6">
        <w:rPr>
          <w:rFonts w:asciiTheme="minorHAnsi" w:hAnsiTheme="minorHAnsi" w:cstheme="minorHAnsi"/>
          <w:i/>
          <w:iCs/>
          <w:color w:val="000000"/>
          <w:lang w:val="en-US"/>
        </w:rPr>
        <w:t xml:space="preserve">; CL = 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>clearance</w:t>
      </w:r>
      <w:r w:rsidRPr="00E975F6">
        <w:rPr>
          <w:rFonts w:asciiTheme="minorHAnsi" w:hAnsiTheme="minorHAnsi" w:cstheme="minorHAnsi"/>
          <w:i/>
          <w:iCs/>
          <w:color w:val="000000"/>
          <w:lang w:val="en-US"/>
        </w:rPr>
        <w:t xml:space="preserve">; RSE, relative standard error; SCR: 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>Serum creatinine</w:t>
      </w:r>
      <w:r w:rsidRPr="00E975F6">
        <w:rPr>
          <w:rFonts w:asciiTheme="minorHAnsi" w:hAnsiTheme="minorHAnsi" w:cstheme="minorHAnsi"/>
          <w:i/>
          <w:iCs/>
          <w:color w:val="000000"/>
          <w:lang w:val="en-US"/>
        </w:rPr>
        <w:t xml:space="preserve">; </w:t>
      </w:r>
      <w:proofErr w:type="spellStart"/>
      <w:r w:rsidRPr="00E975F6">
        <w:rPr>
          <w:rFonts w:asciiTheme="minorHAnsi" w:hAnsiTheme="minorHAnsi" w:cstheme="minorHAnsi"/>
          <w:i/>
          <w:iCs/>
          <w:color w:val="000000"/>
          <w:lang w:val="en-US"/>
        </w:rPr>
        <w:t>SCR</w:t>
      </w:r>
      <w:r w:rsidRPr="00E975F6">
        <w:rPr>
          <w:rFonts w:asciiTheme="minorHAnsi" w:hAnsiTheme="minorHAnsi" w:cstheme="minorHAnsi"/>
          <w:i/>
          <w:iCs/>
          <w:color w:val="000000"/>
          <w:vertAlign w:val="subscript"/>
          <w:lang w:val="en-US"/>
        </w:rPr>
        <w:t>med</w:t>
      </w:r>
      <w:proofErr w:type="spellEnd"/>
      <w:r w:rsidRPr="00E975F6">
        <w:rPr>
          <w:rFonts w:asciiTheme="minorHAnsi" w:hAnsiTheme="minorHAnsi" w:cstheme="minorHAnsi"/>
          <w:i/>
          <w:iCs/>
          <w:color w:val="000000"/>
          <w:lang w:val="en-US"/>
        </w:rPr>
        <w:t xml:space="preserve"> = 139 </w:t>
      </w:r>
      <w:r>
        <w:rPr>
          <w:rFonts w:asciiTheme="minorHAnsi" w:hAnsiTheme="minorHAnsi" w:cstheme="minorHAnsi"/>
          <w:i/>
          <w:iCs/>
          <w:lang w:val="en-US"/>
        </w:rPr>
        <w:t>(µ</w:t>
      </w:r>
      <w:proofErr w:type="spellStart"/>
      <w:r>
        <w:rPr>
          <w:rFonts w:asciiTheme="minorHAnsi" w:hAnsiTheme="minorHAnsi" w:cstheme="minorHAnsi"/>
          <w:i/>
          <w:iCs/>
          <w:lang w:val="en-US"/>
        </w:rPr>
        <w:t>mol</w:t>
      </w:r>
      <w:proofErr w:type="spellEnd"/>
      <w:r>
        <w:rPr>
          <w:rFonts w:asciiTheme="minorHAnsi" w:hAnsiTheme="minorHAnsi" w:cstheme="minorHAnsi"/>
          <w:i/>
          <w:iCs/>
          <w:lang w:val="en-US"/>
        </w:rPr>
        <w:t>/L);</w:t>
      </w:r>
      <w:r w:rsidRPr="00E975F6">
        <w:rPr>
          <w:rFonts w:asciiTheme="minorHAnsi" w:hAnsiTheme="minorHAnsi" w:cstheme="minorHAnsi"/>
          <w:i/>
          <w:iCs/>
          <w:lang w:val="en-US"/>
        </w:rPr>
        <w:t xml:space="preserve"> </w:t>
      </w:r>
      <w:r w:rsidRPr="00E975F6">
        <w:rPr>
          <w:rFonts w:asciiTheme="minorHAnsi" w:hAnsiTheme="minorHAnsi" w:cstheme="minorHAnsi"/>
          <w:i/>
          <w:iCs/>
          <w:color w:val="000000"/>
          <w:lang w:val="en-US"/>
        </w:rPr>
        <w:t>V1 =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 xml:space="preserve"> central volume of distribution</w:t>
      </w:r>
      <w:r w:rsidRPr="00E975F6">
        <w:rPr>
          <w:rFonts w:asciiTheme="minorHAnsi" w:hAnsiTheme="minorHAnsi" w:cstheme="minorHAnsi"/>
          <w:i/>
          <w:iCs/>
          <w:color w:val="000000"/>
          <w:lang w:val="en-US"/>
        </w:rPr>
        <w:t>; V2 = pe</w:t>
      </w:r>
      <w:r>
        <w:rPr>
          <w:rFonts w:asciiTheme="minorHAnsi" w:hAnsiTheme="minorHAnsi" w:cstheme="minorHAnsi"/>
          <w:i/>
          <w:iCs/>
          <w:color w:val="000000"/>
          <w:lang w:val="en-US"/>
        </w:rPr>
        <w:t>ripheral volume of distribution; *</w:t>
      </w:r>
      <w:r w:rsidRPr="00E975F6">
        <w:rPr>
          <w:rFonts w:asciiTheme="minorHAnsi" w:hAnsiTheme="minorHAnsi" w:cstheme="minorHAnsi"/>
          <w:i/>
          <w:iCs/>
          <w:color w:val="000000"/>
          <w:lang w:val="en-US"/>
        </w:rPr>
        <w:t>1 000 bootstrap replicates</w:t>
      </w:r>
    </w:p>
    <w:p w:rsidR="00963B50" w:rsidRDefault="00963B50" w:rsidP="00963B50">
      <w:pPr>
        <w:rPr>
          <w:rFonts w:asciiTheme="minorHAnsi" w:hAnsiTheme="minorHAnsi" w:cstheme="minorHAnsi"/>
          <w:i/>
          <w:iCs/>
          <w:color w:val="000000"/>
          <w:lang w:val="en-US"/>
        </w:rPr>
      </w:pPr>
    </w:p>
    <w:p w:rsidR="00963B50" w:rsidRPr="00E975F6" w:rsidRDefault="00963B50" w:rsidP="00963B50">
      <w:pPr>
        <w:rPr>
          <w:rFonts w:ascii="Arial" w:hAnsi="Arial" w:cs="Arial"/>
          <w:color w:val="000000"/>
          <w:sz w:val="32"/>
          <w:szCs w:val="32"/>
          <w:lang w:val="en-US"/>
        </w:rPr>
      </w:pPr>
    </w:p>
    <w:p w:rsidR="00DD2FAA" w:rsidRDefault="00DD2FAA">
      <w:pPr>
        <w:spacing w:after="200" w:line="276" w:lineRule="auto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:rsidR="00963B50" w:rsidRPr="00157FBC" w:rsidRDefault="00E95BCF" w:rsidP="00963B50">
      <w:pPr>
        <w:spacing w:line="240" w:lineRule="auto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Table S3</w:t>
      </w:r>
      <w:r w:rsidR="00963B50" w:rsidRPr="00E975F6">
        <w:rPr>
          <w:rFonts w:ascii="Arial" w:hAnsi="Arial" w:cs="Arial"/>
          <w:color w:val="000000"/>
          <w:sz w:val="32"/>
          <w:szCs w:val="32"/>
          <w:lang w:val="en-US"/>
        </w:rPr>
        <w:t xml:space="preserve">: </w:t>
      </w:r>
      <w:r w:rsidR="00963B50" w:rsidRPr="003B7790">
        <w:rPr>
          <w:rFonts w:ascii="Arial" w:hAnsi="Arial" w:cs="Arial"/>
          <w:lang w:val="en-US"/>
        </w:rPr>
        <w:t>Performance of each sampling strateg</w:t>
      </w:r>
      <w:r w:rsidR="00963B50">
        <w:rPr>
          <w:rFonts w:ascii="Arial" w:hAnsi="Arial" w:cs="Arial"/>
          <w:lang w:val="en-US"/>
        </w:rPr>
        <w:t>y</w:t>
      </w:r>
      <w:r w:rsidR="00963B50" w:rsidRPr="003B7790">
        <w:rPr>
          <w:rFonts w:ascii="Arial" w:hAnsi="Arial" w:cs="Arial"/>
          <w:lang w:val="en-US"/>
        </w:rPr>
        <w:t xml:space="preserve"> tested for Bayesian estimation. CL </w:t>
      </w:r>
      <w:r w:rsidR="00963B50">
        <w:rPr>
          <w:rFonts w:ascii="Arial" w:hAnsi="Arial" w:cs="Arial"/>
          <w:lang w:val="en-US"/>
        </w:rPr>
        <w:t>is</w:t>
      </w:r>
      <w:r w:rsidR="00963B50" w:rsidRPr="003B7790">
        <w:rPr>
          <w:rFonts w:ascii="Arial" w:hAnsi="Arial" w:cs="Arial"/>
          <w:lang w:val="en-US"/>
        </w:rPr>
        <w:t xml:space="preserve"> expressed in mL.min</w:t>
      </w:r>
      <w:r w:rsidR="00963B50" w:rsidRPr="003B7790">
        <w:rPr>
          <w:rFonts w:ascii="Arial" w:hAnsi="Arial" w:cs="Arial"/>
          <w:vertAlign w:val="superscript"/>
          <w:lang w:val="en-US"/>
        </w:rPr>
        <w:t>-1</w:t>
      </w:r>
      <w:r w:rsidR="00963B50">
        <w:rPr>
          <w:rFonts w:ascii="Arial" w:hAnsi="Arial" w:cs="Arial"/>
          <w:lang w:val="en-US"/>
        </w:rPr>
        <w:t>.</w:t>
      </w:r>
    </w:p>
    <w:p w:rsidR="00963B50" w:rsidRPr="00E975F6" w:rsidRDefault="00963B50" w:rsidP="00963B50">
      <w:pPr>
        <w:rPr>
          <w:rFonts w:ascii="Arial" w:hAnsi="Arial" w:cs="Arial"/>
          <w:color w:val="000000"/>
          <w:sz w:val="32"/>
          <w:szCs w:val="32"/>
          <w:lang w:val="en-US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2000"/>
        <w:gridCol w:w="1320"/>
        <w:gridCol w:w="1320"/>
        <w:gridCol w:w="2580"/>
      </w:tblGrid>
      <w:tr w:rsidR="00963B50" w:rsidRPr="001A2070" w:rsidTr="002602A2">
        <w:trPr>
          <w:trHeight w:val="1590"/>
        </w:trPr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Limited sampling strategies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(min)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975F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Number of patients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with </w:t>
            </w:r>
            <w:r w:rsidRPr="00E975F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sampling times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fitting the strategy tested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Mean bias</w:t>
            </w:r>
            <w:r w:rsidRPr="003B7790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(%)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RMSE (%)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975F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Number (%) of CL</w:t>
            </w:r>
            <w:r w:rsidRPr="00E975F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bscript"/>
                <w:lang w:val="en-US"/>
              </w:rPr>
              <w:t>BE</w:t>
            </w:r>
            <w:r w:rsidRPr="00E975F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estimates outside ± 15% of the reference 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5-120-180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11.24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10 (47) 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5-120-240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9.78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3.01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 (24)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5-120-270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7.78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2.75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 (18)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5-180-240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10.98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3.34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 (25)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5-180-270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3.06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 (19)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5-240-270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8.93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3.38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 (19)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20-120-180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9.17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2.65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(12) 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20-120-240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1.38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(12) 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20-120-270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0.93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0.85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(12) 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20-180-240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7.50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1.81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 (25)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20-180-270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1.08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(12) 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20-240-270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4.06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1.39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(12) 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30-120-180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-1.50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1.38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 (40)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30-120-240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1.47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 (0)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30-120-270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0.47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3B7790" w:rsidRDefault="00963B50" w:rsidP="002602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0.88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B779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 (0</w:t>
            </w: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30-180-240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1.47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 (0)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30-180-270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1.58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(10)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30-240-270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1.68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(10)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45-120-180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16.73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9.61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 (36)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45-120-240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3.09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5 (23) 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45-120-270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6.04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3.06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 (14)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45-180-240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6.04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3.06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 (18)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45-180-270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7.59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3.37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 (23)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45-240-270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8.08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3.78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 (23)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60-120-180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-3.14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2.28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 (42)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60-120-240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-2.07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1.22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 (0)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60-120-270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-1.12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1.60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 (0)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60-180-240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1.83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1.62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 (0)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60-180-270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-0.75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1.68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 (0)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60-240-270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0.39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1.20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 (0)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90-120-180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6.45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2.72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(8)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90-120-240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1.21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(8)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90-120-270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-0.02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0.69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(8)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90-180-240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5.33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1.64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2 (15)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90-180-270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1.87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0.89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(8)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90-240-270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2.61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1.05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(8)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5-45-120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17.12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6.25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 (42)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5-45-180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18.20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6.25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9 (50)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5-45-240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13.62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3.78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7 (37)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5-45-270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12.31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3.40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6 (31)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20-90-120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2.90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 (37)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20-90-180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11.93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2.50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 (25)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20-90-240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8.92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1.68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 (25)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20-90-270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4.45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0.99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(12)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30-60-120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-4.37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2.28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 (0)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30-60-180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-2.07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1.22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 (0)</w:t>
            </w:r>
          </w:p>
        </w:tc>
      </w:tr>
      <w:tr w:rsidR="00963B50" w:rsidRPr="00E975F6" w:rsidTr="002602A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30-60-240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-0.2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1.31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 (0)</w:t>
            </w:r>
          </w:p>
        </w:tc>
      </w:tr>
      <w:tr w:rsidR="00963B50" w:rsidRPr="00E975F6" w:rsidTr="002602A2">
        <w:trPr>
          <w:trHeight w:val="330"/>
        </w:trPr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30-60-270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-0.64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0.78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7608B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 (0)</w:t>
            </w:r>
          </w:p>
        </w:tc>
      </w:tr>
    </w:tbl>
    <w:p w:rsidR="00963B50" w:rsidRPr="00E975F6" w:rsidRDefault="00963B50" w:rsidP="00963B50">
      <w:pPr>
        <w:spacing w:line="240" w:lineRule="auto"/>
        <w:rPr>
          <w:i/>
          <w:lang w:val="en-US"/>
        </w:rPr>
      </w:pPr>
      <w:r w:rsidRPr="00157FBC">
        <w:rPr>
          <w:i/>
          <w:lang w:val="en-US"/>
        </w:rPr>
        <w:t>CL</w:t>
      </w:r>
      <w:r w:rsidRPr="00157FBC">
        <w:rPr>
          <w:i/>
          <w:vertAlign w:val="subscript"/>
          <w:lang w:val="en-US"/>
        </w:rPr>
        <w:t>BE</w:t>
      </w:r>
      <w:r>
        <w:rPr>
          <w:i/>
          <w:lang w:val="en-US"/>
        </w:rPr>
        <w:t>: Clearance estimated by the Bayesian estimator</w:t>
      </w:r>
      <w:r w:rsidRPr="00E975F6">
        <w:rPr>
          <w:i/>
          <w:lang w:val="en-US"/>
        </w:rPr>
        <w:t>; RMSE: Root Mean Square Error</w:t>
      </w:r>
    </w:p>
    <w:p w:rsidR="00963B50" w:rsidRPr="00E975F6" w:rsidRDefault="00963B50" w:rsidP="00963B50">
      <w:pPr>
        <w:rPr>
          <w:rFonts w:ascii="Arial" w:hAnsi="Arial" w:cs="Arial"/>
          <w:lang w:val="en-US"/>
        </w:rPr>
      </w:pPr>
    </w:p>
    <w:p w:rsidR="00963B50" w:rsidRPr="00E975F6" w:rsidRDefault="00963B50" w:rsidP="00963B50">
      <w:pPr>
        <w:spacing w:line="240" w:lineRule="auto"/>
        <w:jc w:val="left"/>
        <w:rPr>
          <w:rFonts w:ascii="Arial" w:hAnsi="Arial" w:cs="Arial"/>
          <w:lang w:val="en-US"/>
        </w:rPr>
      </w:pPr>
      <w:r w:rsidRPr="00E975F6">
        <w:rPr>
          <w:rFonts w:ascii="Arial" w:hAnsi="Arial" w:cs="Arial"/>
          <w:lang w:val="en-US"/>
        </w:rPr>
        <w:br w:type="page"/>
      </w:r>
    </w:p>
    <w:p w:rsidR="00963B50" w:rsidRPr="00B20A53" w:rsidRDefault="00E95BCF" w:rsidP="00963B50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Table S4</w:t>
      </w:r>
      <w:r w:rsidR="00963B50" w:rsidRPr="00E975F6">
        <w:rPr>
          <w:rFonts w:ascii="Arial" w:hAnsi="Arial" w:cs="Arial"/>
          <w:b/>
          <w:lang w:val="en-US"/>
        </w:rPr>
        <w:t>:</w:t>
      </w:r>
      <w:r w:rsidR="00963B50" w:rsidRPr="00E975F6">
        <w:rPr>
          <w:rFonts w:ascii="Arial" w:hAnsi="Arial" w:cs="Arial"/>
          <w:lang w:val="en-US"/>
        </w:rPr>
        <w:t xml:space="preserve"> Mean and median values of </w:t>
      </w:r>
      <w:r w:rsidR="00963B50" w:rsidRPr="00B20A53">
        <w:rPr>
          <w:rFonts w:ascii="Arial" w:hAnsi="Arial" w:cs="Arial"/>
          <w:lang w:val="en-US"/>
        </w:rPr>
        <w:t xml:space="preserve">clearance calculated with each method (mL/min/1.73m²). </w:t>
      </w:r>
      <w:proofErr w:type="spellStart"/>
      <w:r w:rsidR="00963B50" w:rsidRPr="00B20A53">
        <w:rPr>
          <w:rFonts w:ascii="Arial" w:hAnsi="Arial" w:cs="Arial"/>
          <w:lang w:val="en-US"/>
        </w:rPr>
        <w:t>GFR</w:t>
      </w:r>
      <w:r w:rsidR="00963B50" w:rsidRPr="00B20A53">
        <w:rPr>
          <w:rFonts w:ascii="Arial" w:hAnsi="Arial" w:cs="Arial"/>
          <w:vertAlign w:val="subscript"/>
          <w:lang w:val="en-US"/>
        </w:rPr>
        <w:t>ref</w:t>
      </w:r>
      <w:proofErr w:type="spellEnd"/>
      <w:r w:rsidR="00963B50" w:rsidRPr="00B20A53">
        <w:rPr>
          <w:rFonts w:ascii="Arial" w:hAnsi="Arial" w:cs="Arial"/>
          <w:lang w:val="en-US"/>
        </w:rPr>
        <w:t xml:space="preserve"> and MDRD were available in 48 patients</w:t>
      </w:r>
      <w:r w:rsidR="00B20A53" w:rsidRPr="00B20A53">
        <w:rPr>
          <w:rFonts w:ascii="Arial" w:hAnsi="Arial" w:cs="Arial"/>
          <w:lang w:val="en-US"/>
        </w:rPr>
        <w:t xml:space="preserve"> and, depending on the availability of the sampling times needed, all other formulas in 42</w:t>
      </w:r>
      <w:r w:rsidR="00963B50" w:rsidRPr="00B20A53">
        <w:rPr>
          <w:rFonts w:ascii="Arial" w:hAnsi="Arial" w:cs="Arial"/>
          <w:lang w:val="en-US"/>
        </w:rPr>
        <w:t xml:space="preserve">. </w:t>
      </w:r>
    </w:p>
    <w:tbl>
      <w:tblPr>
        <w:tblpPr w:leftFromText="141" w:rightFromText="141" w:vertAnchor="page" w:horzAnchor="margin" w:tblpY="3741"/>
        <w:tblW w:w="8831" w:type="dxa"/>
        <w:tblLayout w:type="fixed"/>
        <w:tblCellMar>
          <w:top w:w="28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559"/>
        <w:gridCol w:w="1492"/>
        <w:gridCol w:w="1627"/>
        <w:gridCol w:w="1673"/>
      </w:tblGrid>
      <w:tr w:rsidR="00963B50" w:rsidRPr="00B20A53" w:rsidTr="002602A2">
        <w:trPr>
          <w:trHeight w:val="312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Method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Mean</w:t>
            </w:r>
          </w:p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sz w:val="18"/>
                <w:lang w:val="en-US"/>
              </w:rPr>
              <w:t>(mL/min/1.73m²)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95% CI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Median</w:t>
            </w:r>
          </w:p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sz w:val="18"/>
                <w:lang w:val="en-US"/>
              </w:rPr>
              <w:t>(mL/min/1.73m²)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95% CI</w:t>
            </w:r>
          </w:p>
        </w:tc>
      </w:tr>
      <w:tr w:rsidR="00963B50" w:rsidRPr="00B20A53" w:rsidTr="002602A2">
        <w:trPr>
          <w:trHeight w:val="312"/>
        </w:trPr>
        <w:tc>
          <w:tcPr>
            <w:tcW w:w="24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B20A53">
              <w:rPr>
                <w:rFonts w:ascii="Arial" w:hAnsi="Arial" w:cs="Arial"/>
                <w:lang w:val="en-US"/>
              </w:rPr>
              <w:t>GFR</w:t>
            </w:r>
            <w:r w:rsidRPr="00B20A53">
              <w:rPr>
                <w:rFonts w:ascii="Arial" w:hAnsi="Arial" w:cs="Arial"/>
                <w:vertAlign w:val="subscript"/>
                <w:lang w:val="en-US"/>
              </w:rPr>
              <w:t>ref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46.4</w:t>
            </w:r>
          </w:p>
        </w:tc>
        <w:tc>
          <w:tcPr>
            <w:tcW w:w="14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[41.0 ; 51.8]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44.2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[38.8 ; 49.7]</w:t>
            </w:r>
          </w:p>
        </w:tc>
      </w:tr>
      <w:tr w:rsidR="00963B50" w:rsidRPr="00B20A53" w:rsidTr="002602A2">
        <w:trPr>
          <w:trHeight w:val="312"/>
        </w:trPr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B20A53">
              <w:rPr>
                <w:rFonts w:ascii="Arial" w:hAnsi="Arial" w:cs="Arial"/>
                <w:lang w:val="en-US"/>
              </w:rPr>
              <w:t>Bröchner</w:t>
            </w:r>
            <w:proofErr w:type="spellEnd"/>
            <w:r w:rsidRPr="00B20A53">
              <w:rPr>
                <w:rFonts w:ascii="Arial" w:hAnsi="Arial" w:cs="Arial"/>
                <w:lang w:val="en-US"/>
              </w:rPr>
              <w:t>-Mortensen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46.4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[41.0 ; 51.7]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44.3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[38.9 ; 49.6]</w:t>
            </w:r>
          </w:p>
        </w:tc>
      </w:tr>
      <w:tr w:rsidR="00963B50" w:rsidRPr="00B20A53" w:rsidTr="002602A2">
        <w:trPr>
          <w:trHeight w:val="312"/>
        </w:trPr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Christensen 180 min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52.0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[46.6 ; 57.3]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49.1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[43.8 ; 54.5]</w:t>
            </w:r>
          </w:p>
        </w:tc>
      </w:tr>
      <w:tr w:rsidR="00963B50" w:rsidRPr="00B20A53" w:rsidTr="002602A2">
        <w:trPr>
          <w:trHeight w:val="312"/>
        </w:trPr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Christensen 240 min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50.2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 xml:space="preserve"> [45.1 ; 55.4] 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47.4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[42.3 ; 52.5]</w:t>
            </w:r>
          </w:p>
        </w:tc>
      </w:tr>
      <w:tr w:rsidR="00963B50" w:rsidRPr="00B20A53" w:rsidTr="002602A2">
        <w:trPr>
          <w:trHeight w:val="312"/>
        </w:trPr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Christensen 270 min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49.5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[44.4 ; 54.5]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47.0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[41.9 ; 52.0]</w:t>
            </w:r>
          </w:p>
        </w:tc>
      </w:tr>
      <w:tr w:rsidR="00963B50" w:rsidRPr="00B20A53" w:rsidTr="002602A2">
        <w:trPr>
          <w:trHeight w:val="312"/>
        </w:trPr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B20A53">
              <w:rPr>
                <w:rFonts w:ascii="Arial" w:hAnsi="Arial" w:cs="Arial"/>
                <w:lang w:val="en-US"/>
              </w:rPr>
              <w:t>Jacobsson</w:t>
            </w:r>
            <w:proofErr w:type="spellEnd"/>
            <w:r w:rsidRPr="00B20A53">
              <w:rPr>
                <w:rFonts w:ascii="Arial" w:hAnsi="Arial" w:cs="Arial"/>
                <w:lang w:val="en-US"/>
              </w:rPr>
              <w:t xml:space="preserve"> 120 min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55.4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[49.8 ; 61.0]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53.3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[47.7 ; 58.9]</w:t>
            </w:r>
          </w:p>
        </w:tc>
      </w:tr>
      <w:tr w:rsidR="00963B50" w:rsidRPr="00B20A53" w:rsidTr="002602A2">
        <w:trPr>
          <w:trHeight w:val="312"/>
        </w:trPr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B20A53">
              <w:rPr>
                <w:rFonts w:ascii="Arial" w:hAnsi="Arial" w:cs="Arial"/>
                <w:lang w:val="en-US"/>
              </w:rPr>
              <w:t>Jacobsson</w:t>
            </w:r>
            <w:proofErr w:type="spellEnd"/>
            <w:r w:rsidRPr="00B20A53">
              <w:rPr>
                <w:rFonts w:ascii="Arial" w:hAnsi="Arial" w:cs="Arial"/>
                <w:lang w:val="en-US"/>
              </w:rPr>
              <w:t xml:space="preserve"> 180 min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51.7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[46.8 ; 56.7]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49.2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[44.2 ; 54.1]</w:t>
            </w:r>
          </w:p>
        </w:tc>
      </w:tr>
      <w:tr w:rsidR="00963B50" w:rsidRPr="00B20A53" w:rsidTr="002602A2">
        <w:trPr>
          <w:trHeight w:val="312"/>
        </w:trPr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B20A53">
              <w:rPr>
                <w:rFonts w:ascii="Arial" w:hAnsi="Arial" w:cs="Arial"/>
                <w:lang w:val="en-US"/>
              </w:rPr>
              <w:t>Jacobsson</w:t>
            </w:r>
            <w:proofErr w:type="spellEnd"/>
            <w:r w:rsidRPr="00B20A53">
              <w:rPr>
                <w:rFonts w:ascii="Arial" w:hAnsi="Arial" w:cs="Arial"/>
                <w:lang w:val="en-US"/>
              </w:rPr>
              <w:t xml:space="preserve"> 240 min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49.1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[44.4 ; 53.7]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46.9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[42.3 ; 51.6]</w:t>
            </w:r>
          </w:p>
        </w:tc>
      </w:tr>
      <w:tr w:rsidR="00963B50" w:rsidRPr="00B20A53" w:rsidTr="002602A2">
        <w:trPr>
          <w:trHeight w:val="312"/>
        </w:trPr>
        <w:tc>
          <w:tcPr>
            <w:tcW w:w="2480" w:type="dxa"/>
            <w:shd w:val="clear" w:color="auto" w:fill="auto"/>
            <w:noWrap/>
            <w:vAlign w:val="center"/>
            <w:hideMark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B20A53">
              <w:rPr>
                <w:rFonts w:ascii="Arial" w:hAnsi="Arial" w:cs="Arial"/>
                <w:lang w:val="en-US"/>
              </w:rPr>
              <w:t>Jacobsson</w:t>
            </w:r>
            <w:proofErr w:type="spellEnd"/>
            <w:r w:rsidRPr="00B20A53">
              <w:rPr>
                <w:rFonts w:ascii="Arial" w:hAnsi="Arial" w:cs="Arial"/>
                <w:lang w:val="en-US"/>
              </w:rPr>
              <w:t xml:space="preserve"> 270 min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47.7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[43.2 ; 52.2]</w:t>
            </w:r>
          </w:p>
        </w:tc>
        <w:tc>
          <w:tcPr>
            <w:tcW w:w="1627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46.2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[41.7 ; 50.8]</w:t>
            </w:r>
          </w:p>
        </w:tc>
      </w:tr>
      <w:tr w:rsidR="00963B50" w:rsidRPr="00E975F6" w:rsidTr="002602A2">
        <w:trPr>
          <w:trHeight w:val="312"/>
        </w:trPr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MDRD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46.6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[41.3 ; 51.8]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B50" w:rsidRPr="00B20A53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44.0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20A53">
              <w:rPr>
                <w:rFonts w:ascii="Arial" w:hAnsi="Arial" w:cs="Arial"/>
                <w:lang w:val="en-US"/>
              </w:rPr>
              <w:t>[38.8 ; 49.2]</w:t>
            </w:r>
          </w:p>
        </w:tc>
      </w:tr>
    </w:tbl>
    <w:p w:rsidR="00963B50" w:rsidRPr="00E975F6" w:rsidRDefault="00963B50" w:rsidP="00963B50">
      <w:pPr>
        <w:jc w:val="left"/>
        <w:rPr>
          <w:rFonts w:ascii="Arial" w:hAnsi="Arial" w:cs="Arial"/>
          <w:lang w:val="en-US"/>
        </w:rPr>
      </w:pPr>
      <w:r w:rsidRPr="00E975F6">
        <w:rPr>
          <w:rFonts w:ascii="Arial" w:hAnsi="Arial" w:cs="Arial"/>
          <w:lang w:val="en-US"/>
        </w:rPr>
        <w:br w:type="page"/>
      </w:r>
      <w:r w:rsidR="00E95BCF">
        <w:rPr>
          <w:rFonts w:ascii="Arial" w:hAnsi="Arial" w:cs="Arial"/>
          <w:b/>
          <w:lang w:val="en-US"/>
        </w:rPr>
        <w:lastRenderedPageBreak/>
        <w:t>Table S5</w:t>
      </w:r>
      <w:r w:rsidRPr="007608B4">
        <w:rPr>
          <w:rFonts w:ascii="Arial" w:hAnsi="Arial" w:cs="Arial"/>
          <w:b/>
          <w:lang w:val="en-US"/>
        </w:rPr>
        <w:t xml:space="preserve">:  </w:t>
      </w:r>
      <w:r w:rsidRPr="007608B4">
        <w:rPr>
          <w:rFonts w:ascii="Arial" w:hAnsi="Arial" w:cs="Arial"/>
          <w:lang w:val="en-US"/>
        </w:rPr>
        <w:t xml:space="preserve">Predictive performance of all abbreviated formulas. CL </w:t>
      </w:r>
      <w:proofErr w:type="gramStart"/>
      <w:r w:rsidRPr="007608B4">
        <w:rPr>
          <w:rFonts w:ascii="Arial" w:hAnsi="Arial" w:cs="Arial"/>
          <w:lang w:val="en-US"/>
        </w:rPr>
        <w:t>are</w:t>
      </w:r>
      <w:proofErr w:type="gramEnd"/>
      <w:r w:rsidRPr="007608B4">
        <w:rPr>
          <w:rFonts w:ascii="Arial" w:hAnsi="Arial" w:cs="Arial"/>
          <w:lang w:val="en-US"/>
        </w:rPr>
        <w:t xml:space="preserve"> expressed in </w:t>
      </w:r>
      <w:r w:rsidRPr="00E975F6">
        <w:rPr>
          <w:rFonts w:ascii="Arial" w:hAnsi="Arial" w:cs="Arial"/>
          <w:lang w:val="en-US"/>
        </w:rPr>
        <w:t xml:space="preserve">mL/min/1.73m². </w:t>
      </w:r>
    </w:p>
    <w:tbl>
      <w:tblPr>
        <w:tblW w:w="8859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064"/>
        <w:gridCol w:w="1204"/>
        <w:gridCol w:w="1701"/>
        <w:gridCol w:w="284"/>
        <w:gridCol w:w="850"/>
        <w:gridCol w:w="992"/>
        <w:gridCol w:w="142"/>
      </w:tblGrid>
      <w:tr w:rsidR="00963B50" w:rsidRPr="001A2070" w:rsidTr="002602A2">
        <w:trPr>
          <w:gridAfter w:val="1"/>
          <w:wAfter w:w="142" w:type="dxa"/>
          <w:trHeight w:val="315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left"/>
              <w:rPr>
                <w:rFonts w:ascii="Arial" w:hAnsi="Arial" w:cs="Arial"/>
                <w:lang w:val="en-US"/>
              </w:rPr>
            </w:pPr>
            <w:r w:rsidRPr="00E975F6">
              <w:rPr>
                <w:rFonts w:ascii="Arial" w:hAnsi="Arial" w:cs="Arial"/>
                <w:lang w:val="en-US"/>
              </w:rPr>
              <w:t>Method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63B50" w:rsidRPr="00E975F6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Mean bias</w:t>
            </w:r>
            <w:r w:rsidRPr="00E975F6">
              <w:rPr>
                <w:rFonts w:ascii="Arial" w:hAnsi="Arial" w:cs="Arial"/>
                <w:lang w:val="en-US"/>
              </w:rPr>
              <w:t xml:space="preserve"> (%)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B50" w:rsidRPr="00E975F6" w:rsidRDefault="00963B50" w:rsidP="002602A2">
            <w:pPr>
              <w:spacing w:line="240" w:lineRule="auto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 w:rsidRPr="00E975F6">
              <w:rPr>
                <w:rFonts w:ascii="Arial" w:hAnsi="Arial" w:cs="Arial"/>
                <w:lang w:val="en-US"/>
              </w:rPr>
              <w:t>RMSE (%)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B50" w:rsidRPr="00E975F6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975F6">
              <w:rPr>
                <w:rFonts w:ascii="Arial" w:hAnsi="Arial" w:cs="Arial"/>
                <w:color w:val="000000"/>
                <w:lang w:val="en-US"/>
              </w:rPr>
              <w:t xml:space="preserve">Number CL estimates outside ± 15% of the reference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3B50" w:rsidRPr="00E975F6" w:rsidRDefault="00963B50" w:rsidP="002602A2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975F6">
              <w:rPr>
                <w:rFonts w:ascii="Arial" w:hAnsi="Arial" w:cs="Arial"/>
                <w:color w:val="000000"/>
                <w:lang w:val="en-US"/>
              </w:rPr>
              <w:t>Proportion of CL estimates outside ± 15% of the reference (%)</w:t>
            </w:r>
          </w:p>
        </w:tc>
      </w:tr>
      <w:tr w:rsidR="00963B50" w:rsidRPr="00E975F6" w:rsidTr="002602A2">
        <w:trPr>
          <w:gridAfter w:val="1"/>
          <w:wAfter w:w="142" w:type="dxa"/>
          <w:trHeight w:val="315"/>
        </w:trPr>
        <w:tc>
          <w:tcPr>
            <w:tcW w:w="26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7608B4">
              <w:rPr>
                <w:rFonts w:ascii="Arial" w:hAnsi="Arial" w:cs="Arial"/>
                <w:lang w:val="en-US"/>
              </w:rPr>
              <w:t>Bröchner</w:t>
            </w:r>
            <w:proofErr w:type="spellEnd"/>
            <w:r w:rsidRPr="007608B4">
              <w:rPr>
                <w:rFonts w:ascii="Arial" w:hAnsi="Arial" w:cs="Arial"/>
                <w:lang w:val="en-US"/>
              </w:rPr>
              <w:t>-Mortensen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-0.0425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3.4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0/42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0.0</w:t>
            </w:r>
          </w:p>
        </w:tc>
      </w:tr>
      <w:tr w:rsidR="00963B50" w:rsidRPr="00E975F6" w:rsidTr="002602A2">
        <w:trPr>
          <w:gridAfter w:val="1"/>
          <w:wAfter w:w="142" w:type="dxa"/>
          <w:trHeight w:val="315"/>
        </w:trPr>
        <w:tc>
          <w:tcPr>
            <w:tcW w:w="2622" w:type="dxa"/>
            <w:shd w:val="clear" w:color="auto" w:fill="auto"/>
            <w:noWrap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left"/>
              <w:rPr>
                <w:rFonts w:ascii="Arial" w:hAnsi="Arial" w:cs="Arial"/>
                <w:lang w:val="en-US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63B50" w:rsidRPr="00E975F6" w:rsidTr="002602A2">
        <w:trPr>
          <w:gridAfter w:val="1"/>
          <w:wAfter w:w="142" w:type="dxa"/>
          <w:trHeight w:val="315"/>
        </w:trPr>
        <w:tc>
          <w:tcPr>
            <w:tcW w:w="2622" w:type="dxa"/>
            <w:shd w:val="clear" w:color="auto" w:fill="auto"/>
            <w:noWrap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left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Christensen 180min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17.9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46.0</w:t>
            </w:r>
          </w:p>
        </w:tc>
        <w:tc>
          <w:tcPr>
            <w:tcW w:w="1985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15/42</w:t>
            </w:r>
          </w:p>
        </w:tc>
        <w:tc>
          <w:tcPr>
            <w:tcW w:w="1842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36</w:t>
            </w:r>
          </w:p>
        </w:tc>
      </w:tr>
      <w:tr w:rsidR="00963B50" w:rsidRPr="00E975F6" w:rsidTr="002602A2">
        <w:trPr>
          <w:gridAfter w:val="1"/>
          <w:wAfter w:w="142" w:type="dxa"/>
          <w:trHeight w:val="315"/>
        </w:trPr>
        <w:tc>
          <w:tcPr>
            <w:tcW w:w="2622" w:type="dxa"/>
            <w:shd w:val="clear" w:color="auto" w:fill="auto"/>
            <w:noWrap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left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Christensen 240min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11.7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27.9</w:t>
            </w:r>
          </w:p>
        </w:tc>
        <w:tc>
          <w:tcPr>
            <w:tcW w:w="1985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9/42</w:t>
            </w:r>
          </w:p>
        </w:tc>
        <w:tc>
          <w:tcPr>
            <w:tcW w:w="1842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21</w:t>
            </w:r>
          </w:p>
        </w:tc>
      </w:tr>
      <w:tr w:rsidR="00963B50" w:rsidRPr="00E975F6" w:rsidTr="002602A2">
        <w:trPr>
          <w:gridAfter w:val="1"/>
          <w:wAfter w:w="142" w:type="dxa"/>
          <w:trHeight w:val="315"/>
        </w:trPr>
        <w:tc>
          <w:tcPr>
            <w:tcW w:w="2622" w:type="dxa"/>
            <w:shd w:val="clear" w:color="auto" w:fill="auto"/>
            <w:noWrap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left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Christensen 270min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9.7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24.5</w:t>
            </w:r>
          </w:p>
        </w:tc>
        <w:tc>
          <w:tcPr>
            <w:tcW w:w="1985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8/42</w:t>
            </w:r>
          </w:p>
        </w:tc>
        <w:tc>
          <w:tcPr>
            <w:tcW w:w="1842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19</w:t>
            </w:r>
          </w:p>
        </w:tc>
      </w:tr>
      <w:tr w:rsidR="00963B50" w:rsidRPr="00E975F6" w:rsidTr="002602A2">
        <w:trPr>
          <w:gridAfter w:val="1"/>
          <w:wAfter w:w="142" w:type="dxa"/>
          <w:trHeight w:val="315"/>
        </w:trPr>
        <w:tc>
          <w:tcPr>
            <w:tcW w:w="2622" w:type="dxa"/>
            <w:shd w:val="clear" w:color="auto" w:fill="auto"/>
            <w:noWrap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left"/>
              <w:rPr>
                <w:rFonts w:ascii="Arial" w:hAnsi="Arial" w:cs="Arial"/>
                <w:lang w:val="en-US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63B50" w:rsidRPr="00E975F6" w:rsidTr="002602A2">
        <w:trPr>
          <w:gridAfter w:val="1"/>
          <w:wAfter w:w="142" w:type="dxa"/>
          <w:trHeight w:val="315"/>
        </w:trPr>
        <w:tc>
          <w:tcPr>
            <w:tcW w:w="2622" w:type="dxa"/>
            <w:shd w:val="clear" w:color="auto" w:fill="auto"/>
            <w:noWrap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7608B4">
              <w:rPr>
                <w:rFonts w:ascii="Arial" w:hAnsi="Arial" w:cs="Arial"/>
                <w:lang w:val="en-US"/>
              </w:rPr>
              <w:t>Jacobsson</w:t>
            </w:r>
            <w:proofErr w:type="spellEnd"/>
            <w:r w:rsidRPr="007608B4">
              <w:rPr>
                <w:rFonts w:ascii="Arial" w:hAnsi="Arial" w:cs="Arial"/>
                <w:lang w:val="en-US"/>
              </w:rPr>
              <w:t xml:space="preserve"> 120min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26.9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61.4</w:t>
            </w:r>
          </w:p>
        </w:tc>
        <w:tc>
          <w:tcPr>
            <w:tcW w:w="1985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19/41</w:t>
            </w:r>
          </w:p>
        </w:tc>
        <w:tc>
          <w:tcPr>
            <w:tcW w:w="1842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45</w:t>
            </w:r>
          </w:p>
        </w:tc>
      </w:tr>
      <w:tr w:rsidR="00963B50" w:rsidRPr="00E975F6" w:rsidTr="002602A2">
        <w:trPr>
          <w:gridAfter w:val="1"/>
          <w:wAfter w:w="142" w:type="dxa"/>
          <w:trHeight w:val="315"/>
        </w:trPr>
        <w:tc>
          <w:tcPr>
            <w:tcW w:w="2622" w:type="dxa"/>
            <w:shd w:val="clear" w:color="auto" w:fill="auto"/>
            <w:noWrap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7608B4">
              <w:rPr>
                <w:rFonts w:ascii="Arial" w:hAnsi="Arial" w:cs="Arial"/>
                <w:lang w:val="en-US"/>
              </w:rPr>
              <w:t>Jacobsson</w:t>
            </w:r>
            <w:proofErr w:type="spellEnd"/>
            <w:r w:rsidRPr="007608B4">
              <w:rPr>
                <w:rFonts w:ascii="Arial" w:hAnsi="Arial" w:cs="Arial"/>
                <w:lang w:val="en-US"/>
              </w:rPr>
              <w:t xml:space="preserve"> 180min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17.6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44.1</w:t>
            </w:r>
          </w:p>
        </w:tc>
        <w:tc>
          <w:tcPr>
            <w:tcW w:w="1985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14/42</w:t>
            </w:r>
          </w:p>
        </w:tc>
        <w:tc>
          <w:tcPr>
            <w:tcW w:w="1842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33</w:t>
            </w:r>
          </w:p>
        </w:tc>
      </w:tr>
      <w:tr w:rsidR="00963B50" w:rsidRPr="00E975F6" w:rsidTr="002602A2">
        <w:trPr>
          <w:gridAfter w:val="1"/>
          <w:wAfter w:w="142" w:type="dxa"/>
          <w:trHeight w:val="315"/>
        </w:trPr>
        <w:tc>
          <w:tcPr>
            <w:tcW w:w="2622" w:type="dxa"/>
            <w:shd w:val="clear" w:color="auto" w:fill="auto"/>
            <w:noWrap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7608B4">
              <w:rPr>
                <w:rFonts w:ascii="Arial" w:hAnsi="Arial" w:cs="Arial"/>
                <w:lang w:val="en-US"/>
              </w:rPr>
              <w:t>Jacobsson</w:t>
            </w:r>
            <w:proofErr w:type="spellEnd"/>
            <w:r w:rsidRPr="007608B4">
              <w:rPr>
                <w:rFonts w:ascii="Arial" w:hAnsi="Arial" w:cs="Arial"/>
                <w:lang w:val="en-US"/>
              </w:rPr>
              <w:t xml:space="preserve"> 240min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9.8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27.1</w:t>
            </w:r>
          </w:p>
        </w:tc>
        <w:tc>
          <w:tcPr>
            <w:tcW w:w="1985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8/42</w:t>
            </w:r>
          </w:p>
        </w:tc>
        <w:tc>
          <w:tcPr>
            <w:tcW w:w="1842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19</w:t>
            </w:r>
          </w:p>
        </w:tc>
      </w:tr>
      <w:tr w:rsidR="00963B50" w:rsidRPr="00E975F6" w:rsidTr="002602A2">
        <w:trPr>
          <w:gridAfter w:val="1"/>
          <w:wAfter w:w="142" w:type="dxa"/>
          <w:trHeight w:val="315"/>
        </w:trPr>
        <w:tc>
          <w:tcPr>
            <w:tcW w:w="2622" w:type="dxa"/>
            <w:shd w:val="clear" w:color="auto" w:fill="auto"/>
            <w:noWrap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left"/>
              <w:rPr>
                <w:rFonts w:ascii="Arial" w:hAnsi="Arial" w:cs="Arial"/>
                <w:lang w:val="en-US"/>
              </w:rPr>
            </w:pPr>
            <w:proofErr w:type="spellStart"/>
            <w:r w:rsidRPr="007608B4">
              <w:rPr>
                <w:rFonts w:ascii="Arial" w:hAnsi="Arial" w:cs="Arial"/>
                <w:lang w:val="en-US"/>
              </w:rPr>
              <w:t>Jacobsson</w:t>
            </w:r>
            <w:proofErr w:type="spellEnd"/>
            <w:r w:rsidRPr="007608B4">
              <w:rPr>
                <w:rFonts w:ascii="Arial" w:hAnsi="Arial" w:cs="Arial"/>
                <w:lang w:val="en-US"/>
              </w:rPr>
              <w:t xml:space="preserve"> 270min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6.5</w:t>
            </w: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23.3</w:t>
            </w:r>
          </w:p>
        </w:tc>
        <w:tc>
          <w:tcPr>
            <w:tcW w:w="1985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7/42</w:t>
            </w:r>
          </w:p>
        </w:tc>
        <w:tc>
          <w:tcPr>
            <w:tcW w:w="1842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17</w:t>
            </w:r>
          </w:p>
        </w:tc>
      </w:tr>
      <w:tr w:rsidR="00963B50" w:rsidRPr="00E975F6" w:rsidTr="002602A2">
        <w:trPr>
          <w:gridAfter w:val="2"/>
          <w:wAfter w:w="1134" w:type="dxa"/>
          <w:trHeight w:val="315"/>
        </w:trPr>
        <w:tc>
          <w:tcPr>
            <w:tcW w:w="2622" w:type="dxa"/>
            <w:shd w:val="clear" w:color="auto" w:fill="auto"/>
            <w:noWrap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left"/>
              <w:rPr>
                <w:rFonts w:ascii="Arial" w:hAnsi="Arial" w:cs="Arial"/>
                <w:lang w:val="en-US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04" w:type="dxa"/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63B50" w:rsidRPr="00E975F6" w:rsidTr="002602A2">
        <w:trPr>
          <w:trHeight w:val="315"/>
        </w:trPr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B50" w:rsidRPr="007608B4" w:rsidRDefault="00963B50" w:rsidP="002602A2">
            <w:pPr>
              <w:spacing w:line="240" w:lineRule="auto"/>
              <w:jc w:val="left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MDRD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4.8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31.1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22/42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963B50" w:rsidRPr="007608B4" w:rsidRDefault="00963B50" w:rsidP="002602A2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608B4">
              <w:rPr>
                <w:rFonts w:ascii="Arial" w:hAnsi="Arial" w:cs="Arial"/>
                <w:lang w:val="en-US"/>
              </w:rPr>
              <w:t>52</w:t>
            </w:r>
          </w:p>
        </w:tc>
      </w:tr>
    </w:tbl>
    <w:p w:rsidR="00963B50" w:rsidRPr="00E975F6" w:rsidRDefault="00963B50" w:rsidP="00963B50">
      <w:pPr>
        <w:rPr>
          <w:lang w:val="en-US"/>
        </w:rPr>
      </w:pPr>
    </w:p>
    <w:p w:rsidR="00963B50" w:rsidRDefault="00963B50" w:rsidP="00963B50">
      <w:pPr>
        <w:spacing w:line="240" w:lineRule="auto"/>
        <w:jc w:val="left"/>
        <w:rPr>
          <w:lang w:val="en-US"/>
        </w:rPr>
      </w:pPr>
      <w:r>
        <w:rPr>
          <w:lang w:val="en-US"/>
        </w:rPr>
        <w:br w:type="page"/>
      </w:r>
    </w:p>
    <w:p w:rsidR="004D4087" w:rsidRDefault="004D4087" w:rsidP="00963B50">
      <w:pPr>
        <w:jc w:val="left"/>
        <w:rPr>
          <w:rFonts w:ascii="Arial" w:hAnsi="Arial" w:cs="Arial"/>
          <w:b/>
          <w:lang w:val="en-US"/>
        </w:rPr>
        <w:sectPr w:rsidR="004D4087" w:rsidSect="008B0325">
          <w:footerReference w:type="even" r:id="rId8"/>
          <w:footerReference w:type="default" r:id="rId9"/>
          <w:pgSz w:w="11906" w:h="16838" w:code="9"/>
          <w:pgMar w:top="1418" w:right="1418" w:bottom="1418" w:left="1418" w:header="709" w:footer="709" w:gutter="0"/>
          <w:lnNumType w:countBy="1"/>
          <w:cols w:space="708"/>
          <w:titlePg/>
          <w:docGrid w:linePitch="360"/>
        </w:sectPr>
      </w:pPr>
    </w:p>
    <w:p w:rsidR="00B53633" w:rsidRDefault="00B53633" w:rsidP="00963B50">
      <w:pPr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Table S6</w:t>
      </w:r>
      <w:r w:rsidRPr="007608B4">
        <w:rPr>
          <w:rFonts w:ascii="Arial" w:hAnsi="Arial" w:cs="Arial"/>
          <w:b/>
          <w:lang w:val="en-US"/>
        </w:rPr>
        <w:t xml:space="preserve">:  </w:t>
      </w:r>
      <w:r>
        <w:rPr>
          <w:rFonts w:ascii="Arial" w:hAnsi="Arial" w:cs="Arial"/>
          <w:lang w:val="en-US"/>
        </w:rPr>
        <w:t>Individual predictions</w:t>
      </w:r>
      <w:r w:rsidRPr="007608B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obtained with POP-PK models </w:t>
      </w:r>
      <w:r w:rsidR="00FC254A">
        <w:rPr>
          <w:rFonts w:ascii="Arial" w:hAnsi="Arial" w:cs="Arial"/>
          <w:lang w:val="en-US"/>
        </w:rPr>
        <w:t>with or without</w:t>
      </w:r>
      <w:r w:rsidR="00C045EB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covariates</w:t>
      </w:r>
      <w:r w:rsidR="00FC254A">
        <w:rPr>
          <w:rFonts w:ascii="Arial" w:hAnsi="Arial" w:cs="Arial"/>
          <w:lang w:val="en-US"/>
        </w:rPr>
        <w:t>,</w:t>
      </w:r>
      <w:r w:rsidR="00C045EB">
        <w:rPr>
          <w:rFonts w:ascii="Arial" w:hAnsi="Arial" w:cs="Arial"/>
          <w:lang w:val="en-US"/>
        </w:rPr>
        <w:t xml:space="preserve"> and expressed as 1.73m</w:t>
      </w:r>
      <w:r w:rsidR="00C045EB" w:rsidRPr="00C045EB">
        <w:rPr>
          <w:rFonts w:ascii="Arial" w:hAnsi="Arial" w:cs="Arial"/>
          <w:vertAlign w:val="superscript"/>
          <w:lang w:val="en-US"/>
        </w:rPr>
        <w:t>2</w:t>
      </w:r>
      <w:r w:rsidR="00C045EB">
        <w:rPr>
          <w:rFonts w:ascii="Arial" w:hAnsi="Arial" w:cs="Arial"/>
          <w:lang w:val="en-US"/>
        </w:rPr>
        <w:t xml:space="preserve"> or not</w:t>
      </w:r>
      <w:r>
        <w:rPr>
          <w:rFonts w:ascii="Arial" w:hAnsi="Arial" w:cs="Arial"/>
          <w:lang w:val="en-US"/>
        </w:rPr>
        <w:t xml:space="preserve">. </w:t>
      </w:r>
    </w:p>
    <w:tbl>
      <w:tblPr>
        <w:tblStyle w:val="Grilledutableau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17"/>
        <w:gridCol w:w="731"/>
        <w:gridCol w:w="779"/>
        <w:gridCol w:w="10"/>
        <w:gridCol w:w="60"/>
        <w:gridCol w:w="720"/>
        <w:gridCol w:w="130"/>
        <w:gridCol w:w="680"/>
        <w:gridCol w:w="29"/>
        <w:gridCol w:w="710"/>
        <w:gridCol w:w="718"/>
        <w:gridCol w:w="129"/>
        <w:gridCol w:w="150"/>
        <w:gridCol w:w="704"/>
        <w:gridCol w:w="680"/>
        <w:gridCol w:w="29"/>
        <w:gridCol w:w="713"/>
        <w:gridCol w:w="717"/>
        <w:gridCol w:w="127"/>
        <w:gridCol w:w="7"/>
        <w:gridCol w:w="715"/>
        <w:gridCol w:w="9"/>
        <w:gridCol w:w="118"/>
        <w:gridCol w:w="680"/>
        <w:gridCol w:w="37"/>
        <w:gridCol w:w="709"/>
        <w:gridCol w:w="840"/>
        <w:gridCol w:w="10"/>
        <w:gridCol w:w="839"/>
        <w:gridCol w:w="12"/>
        <w:gridCol w:w="668"/>
        <w:gridCol w:w="41"/>
        <w:gridCol w:w="708"/>
      </w:tblGrid>
      <w:tr w:rsidR="007701D4" w:rsidRPr="00AC52DF" w:rsidTr="007701D4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151" w:rsidRPr="00AC52DF" w:rsidRDefault="00AB3151">
            <w:pPr>
              <w:spacing w:after="20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51" w:rsidRPr="00AC52DF" w:rsidRDefault="00AB3151">
            <w:pPr>
              <w:spacing w:after="20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51" w:rsidRPr="00AC52DF" w:rsidRDefault="00AB3151" w:rsidP="009D7E04">
            <w:pPr>
              <w:tabs>
                <w:tab w:val="left" w:pos="2433"/>
              </w:tabs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AC52D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With COV &amp; non BSA-normalized</w:t>
            </w:r>
            <w:r w:rsidR="00AC52D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 w:rsidR="006932E9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          </w:t>
            </w:r>
            <w:r w:rsidR="00AC52D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(mL/min)</w:t>
            </w:r>
          </w:p>
        </w:tc>
        <w:tc>
          <w:tcPr>
            <w:tcW w:w="3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51" w:rsidRPr="00AC52DF" w:rsidRDefault="00AB3151" w:rsidP="003713F6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C52D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Without COV &amp; non BSA-normalized</w:t>
            </w:r>
            <w:r w:rsidR="00AC52D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(mL/min)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51" w:rsidRPr="00AC52DF" w:rsidRDefault="00AB3151" w:rsidP="00AC52DF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AC52D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With COV &amp; BSA-normalized</w:t>
            </w:r>
            <w:r w:rsidR="00AC52D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           </w:t>
            </w:r>
            <w:r w:rsidR="00AC52DF" w:rsidRPr="00AC52D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(mL/min/1.73m</w:t>
            </w:r>
            <w:r w:rsidR="00AC52DF" w:rsidRPr="00AC52DF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  <w:lang w:val="en-US"/>
              </w:rPr>
              <w:t>2</w:t>
            </w:r>
            <w:r w:rsidR="00AC52DF" w:rsidRPr="00AC52D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151" w:rsidRPr="00AC52DF" w:rsidRDefault="00AB3151" w:rsidP="003713F6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C52D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Without COV &amp; BSA-normalized</w:t>
            </w:r>
            <w:r w:rsidR="00AC52D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 w:rsidR="00AC52DF" w:rsidRPr="00AC52D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(mL/min/1.73m</w:t>
            </w:r>
            <w:r w:rsidR="00AC52DF" w:rsidRPr="00AC52DF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  <w:lang w:val="en-US"/>
              </w:rPr>
              <w:t>2</w:t>
            </w:r>
            <w:r w:rsidR="00AC52DF" w:rsidRPr="00AC52DF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)</w:t>
            </w:r>
          </w:p>
        </w:tc>
      </w:tr>
      <w:tr w:rsidR="006F1CC0" w:rsidRPr="00AC52DF" w:rsidTr="007701D4">
        <w:trPr>
          <w:trHeight w:val="342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08C" w:rsidRPr="00AC52DF" w:rsidRDefault="00FF108C" w:rsidP="00786A23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C52D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ID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8C" w:rsidRPr="00AC52DF" w:rsidRDefault="00FF108C" w:rsidP="00786A23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C52D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BSA (m</w:t>
            </w:r>
            <w:r w:rsidRPr="00AC52DF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US"/>
              </w:rPr>
              <w:t>2</w:t>
            </w:r>
            <w:r w:rsidRPr="00AC52D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)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08C" w:rsidRPr="00AC52DF" w:rsidRDefault="00FF108C" w:rsidP="00AC52DF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AC52D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GFR</w:t>
            </w:r>
            <w:r w:rsidRPr="00AC52DF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ref</w:t>
            </w:r>
            <w:proofErr w:type="spellEnd"/>
            <w:r w:rsidRPr="00AC52DF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108C" w:rsidRPr="00AC52DF" w:rsidRDefault="00ED4BFE" w:rsidP="00ED4BFE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GFR</w:t>
            </w:r>
            <w:r w:rsidRPr="00ED4BFE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Bayes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F108C" w:rsidRPr="00AC52DF" w:rsidRDefault="00FF108C">
            <w:pPr>
              <w:spacing w:after="20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C52D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(P-Ref)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8C" w:rsidRPr="00AC52DF" w:rsidRDefault="00FF108C">
            <w:pPr>
              <w:spacing w:after="20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C52D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(P-Ref)</w:t>
            </w:r>
            <w:r w:rsidRPr="00AC52DF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08C" w:rsidRPr="00AC52DF" w:rsidRDefault="00FF108C" w:rsidP="00AC52DF">
            <w:pPr>
              <w:spacing w:after="20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AC52D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GFR</w:t>
            </w:r>
            <w:r w:rsidRPr="00AC52DF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ref</w:t>
            </w:r>
            <w:proofErr w:type="spellEnd"/>
            <w:r w:rsidRPr="00AC52DF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 xml:space="preserve">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108C" w:rsidRPr="00AC52DF" w:rsidRDefault="00ED4BFE" w:rsidP="00ED4BFE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GFR</w:t>
            </w:r>
            <w:r w:rsidRPr="00ED4BFE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Bayes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F108C" w:rsidRPr="00AC52DF" w:rsidRDefault="00FF108C" w:rsidP="009F7E00">
            <w:pPr>
              <w:spacing w:after="20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C52D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(P-Ref)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8C" w:rsidRPr="00AC52DF" w:rsidRDefault="00FF108C" w:rsidP="009F7E00">
            <w:pPr>
              <w:spacing w:after="20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C52D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(P-Ref)</w:t>
            </w:r>
            <w:r w:rsidRPr="00AC52DF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08C" w:rsidRPr="00AC52DF" w:rsidRDefault="00FF108C" w:rsidP="00141903">
            <w:pPr>
              <w:spacing w:after="20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AC52D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GFR</w:t>
            </w:r>
            <w:r w:rsidRPr="00AC52DF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ref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F108C" w:rsidRPr="00AC52DF" w:rsidRDefault="00ED4BFE" w:rsidP="00ED4BFE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GFR</w:t>
            </w:r>
            <w:r w:rsidRPr="00ED4BFE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Bayes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FF108C" w:rsidRPr="00AC52DF" w:rsidRDefault="00FF108C" w:rsidP="009F7E00">
            <w:pPr>
              <w:spacing w:after="20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C52D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(P-Ref)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8C" w:rsidRPr="00AC52DF" w:rsidRDefault="00FF108C" w:rsidP="009F7E00">
            <w:pPr>
              <w:spacing w:after="20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C52D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(P-Ref)</w:t>
            </w:r>
            <w:r w:rsidRPr="00AC52DF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108C" w:rsidRPr="00AC52DF" w:rsidRDefault="00FF108C" w:rsidP="00141903">
            <w:pPr>
              <w:spacing w:after="20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 w:rsidRPr="00AC52D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GFR</w:t>
            </w:r>
            <w:r w:rsidRPr="00AC52DF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ref</w:t>
            </w:r>
            <w:proofErr w:type="spellEnd"/>
          </w:p>
        </w:tc>
        <w:tc>
          <w:tcPr>
            <w:tcW w:w="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108C" w:rsidRPr="00AC52DF" w:rsidRDefault="00ED4BFE" w:rsidP="00ED4BFE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GFR</w:t>
            </w:r>
            <w:r w:rsidRPr="00ED4BFE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n-US"/>
              </w:rPr>
              <w:t>Bayes</w:t>
            </w:r>
            <w:proofErr w:type="spellEnd"/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108C" w:rsidRPr="00AC52DF" w:rsidRDefault="00FF108C" w:rsidP="009F7E00">
            <w:pPr>
              <w:spacing w:after="20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C52D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(P-Ref)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8C" w:rsidRPr="00AC52DF" w:rsidRDefault="00FF108C" w:rsidP="009F7E00">
            <w:pPr>
              <w:spacing w:after="200" w:line="276" w:lineRule="auto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AC52D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(P-Ref)</w:t>
            </w:r>
            <w:r w:rsidRPr="00AC52DF">
              <w:rPr>
                <w:rFonts w:asciiTheme="minorHAnsi" w:hAnsiTheme="minorHAnsi" w:cstheme="minorHAnsi"/>
                <w:sz w:val="16"/>
                <w:szCs w:val="16"/>
                <w:vertAlign w:val="superscript"/>
                <w:lang w:val="en-US"/>
              </w:rPr>
              <w:t>2</w:t>
            </w:r>
          </w:p>
        </w:tc>
      </w:tr>
      <w:tr w:rsidR="006F1CC0" w:rsidRPr="00AC52DF" w:rsidTr="007701D4">
        <w:trPr>
          <w:trHeight w:val="300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145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1456">
              <w:rPr>
                <w:rFonts w:asciiTheme="minorHAnsi" w:hAnsiTheme="minorHAnsi" w:cstheme="minorHAnsi"/>
                <w:sz w:val="16"/>
                <w:szCs w:val="16"/>
              </w:rPr>
              <w:t>1.75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1456">
              <w:rPr>
                <w:rFonts w:asciiTheme="minorHAnsi" w:hAnsiTheme="minorHAnsi" w:cstheme="minorHAnsi"/>
                <w:sz w:val="16"/>
                <w:szCs w:val="16"/>
              </w:rPr>
              <w:t>80.88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145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78.74</w:t>
            </w:r>
          </w:p>
        </w:tc>
        <w:tc>
          <w:tcPr>
            <w:tcW w:w="680" w:type="dxa"/>
            <w:tcBorders>
              <w:top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145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-2.15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145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4.60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21456">
              <w:rPr>
                <w:rFonts w:asciiTheme="minorHAnsi" w:hAnsiTheme="minorHAnsi" w:cstheme="minorHAnsi"/>
                <w:sz w:val="16"/>
                <w:szCs w:val="16"/>
              </w:rPr>
              <w:t>80.88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  <w:noWrap/>
            <w:hideMark/>
          </w:tcPr>
          <w:p w:rsidR="00FF108C" w:rsidRPr="00221456" w:rsidRDefault="00884BD2" w:rsidP="0022145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76.41</w:t>
            </w:r>
          </w:p>
        </w:tc>
        <w:tc>
          <w:tcPr>
            <w:tcW w:w="680" w:type="dxa"/>
            <w:tcBorders>
              <w:top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145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-4.48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145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20.03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145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79.89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145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77.77</w:t>
            </w:r>
          </w:p>
        </w:tc>
        <w:tc>
          <w:tcPr>
            <w:tcW w:w="680" w:type="dxa"/>
            <w:tcBorders>
              <w:top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145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-2.12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145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145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79.89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145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75.47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145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-4.42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145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19.54</w:t>
            </w:r>
          </w:p>
        </w:tc>
      </w:tr>
      <w:tr w:rsidR="006F1CC0" w:rsidRPr="00AC52DF" w:rsidTr="007701D4">
        <w:trPr>
          <w:trHeight w:val="300"/>
        </w:trPr>
        <w:tc>
          <w:tcPr>
            <w:tcW w:w="507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2.07</w:t>
            </w:r>
          </w:p>
        </w:tc>
        <w:tc>
          <w:tcPr>
            <w:tcW w:w="849" w:type="dxa"/>
            <w:gridSpan w:val="3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49.34</w:t>
            </w:r>
          </w:p>
        </w:tc>
        <w:tc>
          <w:tcPr>
            <w:tcW w:w="850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48.81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-0.53</w:t>
            </w:r>
          </w:p>
        </w:tc>
        <w:tc>
          <w:tcPr>
            <w:tcW w:w="739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49.34</w:t>
            </w:r>
          </w:p>
        </w:tc>
        <w:tc>
          <w:tcPr>
            <w:tcW w:w="854" w:type="dxa"/>
            <w:gridSpan w:val="2"/>
            <w:noWrap/>
            <w:hideMark/>
          </w:tcPr>
          <w:p w:rsidR="00FF108C" w:rsidRPr="00221456" w:rsidRDefault="00884BD2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49.53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742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41.30</w:t>
            </w:r>
          </w:p>
        </w:tc>
        <w:tc>
          <w:tcPr>
            <w:tcW w:w="849" w:type="dxa"/>
            <w:gridSpan w:val="4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40.86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-0.44</w:t>
            </w: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41.30</w:t>
            </w:r>
          </w:p>
        </w:tc>
        <w:tc>
          <w:tcPr>
            <w:tcW w:w="849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41.47</w:t>
            </w:r>
          </w:p>
        </w:tc>
        <w:tc>
          <w:tcPr>
            <w:tcW w:w="680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0.03</w:t>
            </w:r>
          </w:p>
        </w:tc>
      </w:tr>
      <w:tr w:rsidR="006F1CC0" w:rsidRPr="00AC52DF" w:rsidTr="007701D4">
        <w:trPr>
          <w:trHeight w:val="300"/>
        </w:trPr>
        <w:tc>
          <w:tcPr>
            <w:tcW w:w="507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1.65</w:t>
            </w:r>
          </w:p>
        </w:tc>
        <w:tc>
          <w:tcPr>
            <w:tcW w:w="849" w:type="dxa"/>
            <w:gridSpan w:val="3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73.64</w:t>
            </w:r>
          </w:p>
        </w:tc>
        <w:tc>
          <w:tcPr>
            <w:tcW w:w="850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71.76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-1.89</w:t>
            </w:r>
          </w:p>
        </w:tc>
        <w:tc>
          <w:tcPr>
            <w:tcW w:w="739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73.64</w:t>
            </w:r>
          </w:p>
        </w:tc>
        <w:tc>
          <w:tcPr>
            <w:tcW w:w="854" w:type="dxa"/>
            <w:gridSpan w:val="2"/>
            <w:noWrap/>
            <w:hideMark/>
          </w:tcPr>
          <w:p w:rsidR="00FF108C" w:rsidRPr="00221456" w:rsidRDefault="00884BD2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69.75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-3.89</w:t>
            </w:r>
          </w:p>
        </w:tc>
        <w:tc>
          <w:tcPr>
            <w:tcW w:w="742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15.13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77.12</w:t>
            </w:r>
          </w:p>
        </w:tc>
        <w:tc>
          <w:tcPr>
            <w:tcW w:w="849" w:type="dxa"/>
            <w:gridSpan w:val="4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75.14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-1.98</w:t>
            </w: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3.93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77.12</w:t>
            </w:r>
          </w:p>
        </w:tc>
        <w:tc>
          <w:tcPr>
            <w:tcW w:w="849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73.05</w:t>
            </w:r>
          </w:p>
        </w:tc>
        <w:tc>
          <w:tcPr>
            <w:tcW w:w="680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-4.07</w:t>
            </w: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16.59</w:t>
            </w:r>
          </w:p>
        </w:tc>
      </w:tr>
      <w:tr w:rsidR="006F1CC0" w:rsidRPr="00AC52DF" w:rsidTr="007701D4">
        <w:trPr>
          <w:trHeight w:val="300"/>
        </w:trPr>
        <w:tc>
          <w:tcPr>
            <w:tcW w:w="507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1.94</w:t>
            </w:r>
          </w:p>
        </w:tc>
        <w:tc>
          <w:tcPr>
            <w:tcW w:w="849" w:type="dxa"/>
            <w:gridSpan w:val="3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66.16</w:t>
            </w:r>
          </w:p>
        </w:tc>
        <w:tc>
          <w:tcPr>
            <w:tcW w:w="850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66.28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739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66.16</w:t>
            </w:r>
          </w:p>
        </w:tc>
        <w:tc>
          <w:tcPr>
            <w:tcW w:w="854" w:type="dxa"/>
            <w:gridSpan w:val="2"/>
            <w:noWrap/>
            <w:hideMark/>
          </w:tcPr>
          <w:p w:rsidR="00FF108C" w:rsidRPr="00221456" w:rsidRDefault="00884BD2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64.86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-1.30</w:t>
            </w:r>
          </w:p>
        </w:tc>
        <w:tc>
          <w:tcPr>
            <w:tcW w:w="742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59.10</w:t>
            </w:r>
          </w:p>
        </w:tc>
        <w:tc>
          <w:tcPr>
            <w:tcW w:w="849" w:type="dxa"/>
            <w:gridSpan w:val="4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59.21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59.10</w:t>
            </w:r>
          </w:p>
        </w:tc>
        <w:tc>
          <w:tcPr>
            <w:tcW w:w="849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57.94</w:t>
            </w:r>
          </w:p>
        </w:tc>
        <w:tc>
          <w:tcPr>
            <w:tcW w:w="680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-1.16</w:t>
            </w: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1.35</w:t>
            </w:r>
          </w:p>
        </w:tc>
      </w:tr>
      <w:tr w:rsidR="006F1CC0" w:rsidRPr="00AC52DF" w:rsidTr="007701D4">
        <w:trPr>
          <w:trHeight w:val="300"/>
        </w:trPr>
        <w:tc>
          <w:tcPr>
            <w:tcW w:w="507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1.87</w:t>
            </w:r>
          </w:p>
        </w:tc>
        <w:tc>
          <w:tcPr>
            <w:tcW w:w="849" w:type="dxa"/>
            <w:gridSpan w:val="3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77.99</w:t>
            </w:r>
          </w:p>
        </w:tc>
        <w:tc>
          <w:tcPr>
            <w:tcW w:w="850" w:type="dxa"/>
            <w:gridSpan w:val="2"/>
            <w:noWrap/>
            <w:hideMark/>
          </w:tcPr>
          <w:p w:rsidR="00FF108C" w:rsidRPr="00221456" w:rsidRDefault="00ED4BFE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77.97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739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77.99</w:t>
            </w:r>
          </w:p>
        </w:tc>
        <w:tc>
          <w:tcPr>
            <w:tcW w:w="854" w:type="dxa"/>
            <w:gridSpan w:val="2"/>
            <w:noWrap/>
            <w:hideMark/>
          </w:tcPr>
          <w:p w:rsidR="00FF108C" w:rsidRPr="00221456" w:rsidRDefault="00884BD2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77.41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-0.58</w:t>
            </w:r>
          </w:p>
        </w:tc>
        <w:tc>
          <w:tcPr>
            <w:tcW w:w="742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849" w:type="dxa"/>
            <w:gridSpan w:val="4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72.18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72.20</w:t>
            </w:r>
          </w:p>
        </w:tc>
        <w:tc>
          <w:tcPr>
            <w:tcW w:w="849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71.66</w:t>
            </w:r>
          </w:p>
        </w:tc>
        <w:tc>
          <w:tcPr>
            <w:tcW w:w="680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-0.54</w:t>
            </w: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0.29</w:t>
            </w:r>
          </w:p>
        </w:tc>
      </w:tr>
      <w:tr w:rsidR="006F1CC0" w:rsidRPr="00AC52DF" w:rsidTr="007701D4">
        <w:trPr>
          <w:trHeight w:val="300"/>
        </w:trPr>
        <w:tc>
          <w:tcPr>
            <w:tcW w:w="507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2.02</w:t>
            </w:r>
          </w:p>
        </w:tc>
        <w:tc>
          <w:tcPr>
            <w:tcW w:w="849" w:type="dxa"/>
            <w:gridSpan w:val="3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48.98</w:t>
            </w:r>
          </w:p>
        </w:tc>
        <w:tc>
          <w:tcPr>
            <w:tcW w:w="850" w:type="dxa"/>
            <w:gridSpan w:val="2"/>
            <w:noWrap/>
            <w:hideMark/>
          </w:tcPr>
          <w:p w:rsidR="00FF108C" w:rsidRPr="00221456" w:rsidRDefault="00ED4BFE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49.73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739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48.98</w:t>
            </w:r>
          </w:p>
        </w:tc>
        <w:tc>
          <w:tcPr>
            <w:tcW w:w="854" w:type="dxa"/>
            <w:gridSpan w:val="2"/>
            <w:noWrap/>
            <w:hideMark/>
          </w:tcPr>
          <w:p w:rsidR="00FF108C" w:rsidRPr="00221456" w:rsidRDefault="00884BD2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50.58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1.60</w:t>
            </w:r>
          </w:p>
        </w:tc>
        <w:tc>
          <w:tcPr>
            <w:tcW w:w="742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41.93</w:t>
            </w:r>
          </w:p>
        </w:tc>
        <w:tc>
          <w:tcPr>
            <w:tcW w:w="849" w:type="dxa"/>
            <w:gridSpan w:val="4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42.57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41.93</w:t>
            </w:r>
          </w:p>
        </w:tc>
        <w:tc>
          <w:tcPr>
            <w:tcW w:w="849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43.30</w:t>
            </w:r>
          </w:p>
        </w:tc>
        <w:tc>
          <w:tcPr>
            <w:tcW w:w="680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1.87</w:t>
            </w:r>
          </w:p>
        </w:tc>
      </w:tr>
      <w:tr w:rsidR="006F1CC0" w:rsidRPr="00AC52DF" w:rsidTr="007701D4">
        <w:trPr>
          <w:trHeight w:val="300"/>
        </w:trPr>
        <w:tc>
          <w:tcPr>
            <w:tcW w:w="507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1.95</w:t>
            </w:r>
          </w:p>
        </w:tc>
        <w:tc>
          <w:tcPr>
            <w:tcW w:w="849" w:type="dxa"/>
            <w:gridSpan w:val="3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78.9</w:t>
            </w:r>
            <w:r w:rsidR="00F447A1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noWrap/>
            <w:hideMark/>
          </w:tcPr>
          <w:p w:rsidR="00FF108C" w:rsidRPr="00221456" w:rsidRDefault="00ED4BFE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83.10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739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18.08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78.9</w:t>
            </w:r>
            <w:r w:rsidR="00F447A1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854" w:type="dxa"/>
            <w:gridSpan w:val="2"/>
            <w:noWrap/>
            <w:hideMark/>
          </w:tcPr>
          <w:p w:rsidR="00FF108C" w:rsidRPr="00221456" w:rsidRDefault="00884BD2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83.07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742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17.78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69.98</w:t>
            </w:r>
          </w:p>
        </w:tc>
        <w:tc>
          <w:tcPr>
            <w:tcW w:w="849" w:type="dxa"/>
            <w:gridSpan w:val="4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73.75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3.77</w:t>
            </w: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69.98</w:t>
            </w:r>
          </w:p>
        </w:tc>
        <w:tc>
          <w:tcPr>
            <w:tcW w:w="849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73.72</w:t>
            </w:r>
          </w:p>
        </w:tc>
        <w:tc>
          <w:tcPr>
            <w:tcW w:w="680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3.74</w:t>
            </w: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14.00</w:t>
            </w:r>
          </w:p>
        </w:tc>
      </w:tr>
      <w:tr w:rsidR="006F1CC0" w:rsidRPr="00AC52DF" w:rsidTr="007701D4">
        <w:trPr>
          <w:trHeight w:val="300"/>
        </w:trPr>
        <w:tc>
          <w:tcPr>
            <w:tcW w:w="507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1.70</w:t>
            </w:r>
          </w:p>
        </w:tc>
        <w:tc>
          <w:tcPr>
            <w:tcW w:w="849" w:type="dxa"/>
            <w:gridSpan w:val="3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57.25</w:t>
            </w:r>
          </w:p>
        </w:tc>
        <w:tc>
          <w:tcPr>
            <w:tcW w:w="850" w:type="dxa"/>
            <w:gridSpan w:val="2"/>
            <w:noWrap/>
            <w:hideMark/>
          </w:tcPr>
          <w:p w:rsidR="00FF108C" w:rsidRPr="00221456" w:rsidRDefault="00ED4BFE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55.33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-1.92</w:t>
            </w:r>
          </w:p>
        </w:tc>
        <w:tc>
          <w:tcPr>
            <w:tcW w:w="739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3.68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57.25</w:t>
            </w:r>
          </w:p>
        </w:tc>
        <w:tc>
          <w:tcPr>
            <w:tcW w:w="854" w:type="dxa"/>
            <w:gridSpan w:val="2"/>
            <w:noWrap/>
            <w:hideMark/>
          </w:tcPr>
          <w:p w:rsidR="00FF108C" w:rsidRPr="00221456" w:rsidRDefault="00884BD2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54.52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-2.73</w:t>
            </w:r>
          </w:p>
        </w:tc>
        <w:tc>
          <w:tcPr>
            <w:tcW w:w="742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58.24</w:t>
            </w:r>
          </w:p>
        </w:tc>
        <w:tc>
          <w:tcPr>
            <w:tcW w:w="849" w:type="dxa"/>
            <w:gridSpan w:val="4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56.28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-1.95</w:t>
            </w: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3.81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58.24</w:t>
            </w:r>
          </w:p>
        </w:tc>
        <w:tc>
          <w:tcPr>
            <w:tcW w:w="849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55.46</w:t>
            </w:r>
          </w:p>
        </w:tc>
        <w:tc>
          <w:tcPr>
            <w:tcW w:w="680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-2.78</w:t>
            </w: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7.70</w:t>
            </w:r>
          </w:p>
        </w:tc>
      </w:tr>
      <w:tr w:rsidR="006F1CC0" w:rsidRPr="00AC52DF" w:rsidTr="00F50E85">
        <w:trPr>
          <w:trHeight w:val="300"/>
        </w:trPr>
        <w:tc>
          <w:tcPr>
            <w:tcW w:w="507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1.65</w:t>
            </w:r>
          </w:p>
        </w:tc>
        <w:tc>
          <w:tcPr>
            <w:tcW w:w="849" w:type="dxa"/>
            <w:gridSpan w:val="3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26.69</w:t>
            </w:r>
          </w:p>
        </w:tc>
        <w:tc>
          <w:tcPr>
            <w:tcW w:w="850" w:type="dxa"/>
            <w:gridSpan w:val="2"/>
            <w:noWrap/>
            <w:hideMark/>
          </w:tcPr>
          <w:p w:rsidR="00FF108C" w:rsidRPr="00221456" w:rsidRDefault="00ED4BFE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28.74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739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26.69</w:t>
            </w:r>
          </w:p>
        </w:tc>
        <w:tc>
          <w:tcPr>
            <w:tcW w:w="854" w:type="dxa"/>
            <w:gridSpan w:val="2"/>
            <w:noWrap/>
            <w:hideMark/>
          </w:tcPr>
          <w:p w:rsidR="00FF108C" w:rsidRPr="00221456" w:rsidRDefault="00884BD2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28.32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1.63</w:t>
            </w:r>
          </w:p>
        </w:tc>
        <w:tc>
          <w:tcPr>
            <w:tcW w:w="742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2.66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27.94</w:t>
            </w:r>
          </w:p>
        </w:tc>
        <w:tc>
          <w:tcPr>
            <w:tcW w:w="849" w:type="dxa"/>
            <w:gridSpan w:val="4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30.09</w:t>
            </w:r>
          </w:p>
        </w:tc>
        <w:tc>
          <w:tcPr>
            <w:tcW w:w="68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746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4.61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27.94</w:t>
            </w:r>
          </w:p>
        </w:tc>
        <w:tc>
          <w:tcPr>
            <w:tcW w:w="849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29.65</w:t>
            </w:r>
          </w:p>
        </w:tc>
        <w:tc>
          <w:tcPr>
            <w:tcW w:w="680" w:type="dxa"/>
            <w:gridSpan w:val="2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2.91</w:t>
            </w:r>
          </w:p>
        </w:tc>
      </w:tr>
      <w:tr w:rsidR="006F1CC0" w:rsidRPr="00AC52DF" w:rsidTr="00F50E85">
        <w:trPr>
          <w:trHeight w:val="300"/>
        </w:trPr>
        <w:tc>
          <w:tcPr>
            <w:tcW w:w="507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731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1.96</w:t>
            </w:r>
          </w:p>
        </w:tc>
        <w:tc>
          <w:tcPr>
            <w:tcW w:w="849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52.29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F108C" w:rsidRPr="00221456" w:rsidRDefault="00ED4BFE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52.09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739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21456">
              <w:rPr>
                <w:rFonts w:cs="Calibri"/>
                <w:sz w:val="16"/>
                <w:szCs w:val="16"/>
              </w:rPr>
              <w:t>52.29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F108C" w:rsidRPr="00221456" w:rsidRDefault="00884BD2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52.10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-0.20</w:t>
            </w:r>
          </w:p>
        </w:tc>
        <w:tc>
          <w:tcPr>
            <w:tcW w:w="742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46.16</w:t>
            </w:r>
          </w:p>
        </w:tc>
        <w:tc>
          <w:tcPr>
            <w:tcW w:w="849" w:type="dxa"/>
            <w:gridSpan w:val="4"/>
            <w:tcBorders>
              <w:bottom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45.99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46.16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-0.17</w:t>
            </w:r>
          </w:p>
        </w:tc>
        <w:tc>
          <w:tcPr>
            <w:tcW w:w="749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color w:val="000000"/>
                <w:sz w:val="16"/>
                <w:szCs w:val="16"/>
              </w:rPr>
              <w:t>0.03</w:t>
            </w:r>
          </w:p>
        </w:tc>
      </w:tr>
      <w:tr w:rsidR="003F58FD" w:rsidRPr="00AC52DF" w:rsidTr="00722181">
        <w:trPr>
          <w:trHeight w:val="300"/>
        </w:trPr>
        <w:tc>
          <w:tcPr>
            <w:tcW w:w="390" w:type="dxa"/>
            <w:tcBorders>
              <w:top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lef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lef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61.21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61.26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0.05</w:t>
            </w:r>
            <w:r w:rsidR="00F50E85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(ME)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3.50</w:t>
            </w:r>
            <w:r w:rsidR="00F50E85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(MSE)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61.21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60.66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-0.55</w:t>
            </w:r>
            <w:r w:rsidR="00F50E85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(ME)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6.77</w:t>
            </w:r>
            <w:r w:rsidR="00F50E85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(MSE)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57.39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722181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FF108C"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57.38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-0.0031</w:t>
            </w:r>
            <w:r w:rsidR="00F50E85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(ME)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3.17</w:t>
            </w:r>
            <w:r w:rsidR="00F50E85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(MSE)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57.39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56.77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-0.62</w:t>
            </w:r>
            <w:r w:rsidR="00F50E85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(ME)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6.43</w:t>
            </w:r>
            <w:r w:rsidR="00F50E85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(MSE)</w:t>
            </w:r>
          </w:p>
        </w:tc>
      </w:tr>
      <w:tr w:rsidR="007701D4" w:rsidRPr="00AC52DF" w:rsidTr="00483DF4">
        <w:trPr>
          <w:trHeight w:val="300"/>
        </w:trPr>
        <w:tc>
          <w:tcPr>
            <w:tcW w:w="390" w:type="dxa"/>
            <w:noWrap/>
            <w:hideMark/>
          </w:tcPr>
          <w:p w:rsidR="00FF108C" w:rsidRPr="00221456" w:rsidRDefault="00FF108C" w:rsidP="00221456">
            <w:pPr>
              <w:spacing w:line="240" w:lineRule="auto"/>
              <w:jc w:val="lef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right w:val="single" w:sz="4" w:space="0" w:color="auto"/>
            </w:tcBorders>
            <w:noWrap/>
            <w:hideMark/>
          </w:tcPr>
          <w:p w:rsidR="00FF108C" w:rsidRPr="00221456" w:rsidRDefault="00FF108C" w:rsidP="00221456">
            <w:pPr>
              <w:spacing w:line="240" w:lineRule="auto"/>
              <w:jc w:val="lef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1.87</w:t>
            </w:r>
            <w:r w:rsidR="00F50E85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(RMSE)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2.60</w:t>
            </w:r>
            <w:r w:rsidR="00F50E85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(RMSE)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1.78</w:t>
            </w:r>
            <w:r w:rsidR="00F50E85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(RMSE)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108C" w:rsidRPr="00221456" w:rsidRDefault="00FF108C" w:rsidP="007701D4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21456">
              <w:rPr>
                <w:rFonts w:cs="Calibri"/>
                <w:b/>
                <w:bCs/>
                <w:color w:val="000000"/>
                <w:sz w:val="16"/>
                <w:szCs w:val="16"/>
              </w:rPr>
              <w:t>2.54</w:t>
            </w:r>
            <w:r w:rsidR="00F50E85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(RMSE)</w:t>
            </w:r>
          </w:p>
        </w:tc>
      </w:tr>
    </w:tbl>
    <w:p w:rsidR="00964409" w:rsidRPr="002642DF" w:rsidRDefault="00964409" w:rsidP="002642DF">
      <w:pPr>
        <w:spacing w:after="200" w:line="276" w:lineRule="auto"/>
        <w:jc w:val="left"/>
        <w:rPr>
          <w:rFonts w:asciiTheme="minorHAnsi" w:hAnsiTheme="minorHAnsi" w:cstheme="minorHAnsi"/>
          <w:i/>
          <w:lang w:val="en-US"/>
        </w:rPr>
        <w:sectPr w:rsidR="00964409" w:rsidRPr="002642DF" w:rsidSect="004D4087">
          <w:pgSz w:w="16838" w:h="11906" w:orient="landscape" w:code="9"/>
          <w:pgMar w:top="1418" w:right="1418" w:bottom="1418" w:left="1418" w:header="709" w:footer="709" w:gutter="0"/>
          <w:lnNumType w:countBy="1"/>
          <w:cols w:space="708"/>
          <w:titlePg/>
          <w:docGrid w:linePitch="360"/>
        </w:sectPr>
      </w:pPr>
      <w:r w:rsidRPr="00964409">
        <w:rPr>
          <w:rFonts w:asciiTheme="minorHAnsi" w:hAnsiTheme="minorHAnsi" w:cstheme="minorHAnsi"/>
          <w:i/>
          <w:lang w:val="en-US"/>
        </w:rPr>
        <w:t xml:space="preserve">BSA: Body surface area; </w:t>
      </w:r>
      <w:r>
        <w:rPr>
          <w:rFonts w:asciiTheme="minorHAnsi" w:hAnsiTheme="minorHAnsi" w:cstheme="minorHAnsi"/>
          <w:i/>
          <w:lang w:val="en-US"/>
        </w:rPr>
        <w:t xml:space="preserve">COV: Covariate; </w:t>
      </w:r>
      <w:proofErr w:type="spellStart"/>
      <w:r>
        <w:rPr>
          <w:rFonts w:asciiTheme="minorHAnsi" w:hAnsiTheme="minorHAnsi" w:cstheme="minorHAnsi"/>
          <w:i/>
          <w:lang w:val="en-US"/>
        </w:rPr>
        <w:t>GFR</w:t>
      </w:r>
      <w:r w:rsidRPr="00964409">
        <w:rPr>
          <w:rFonts w:asciiTheme="minorHAnsi" w:hAnsiTheme="minorHAnsi" w:cstheme="minorHAnsi"/>
          <w:i/>
          <w:vertAlign w:val="subscript"/>
          <w:lang w:val="en-US"/>
        </w:rPr>
        <w:t>Bayes</w:t>
      </w:r>
      <w:proofErr w:type="spellEnd"/>
      <w:r>
        <w:rPr>
          <w:rFonts w:asciiTheme="minorHAnsi" w:hAnsiTheme="minorHAnsi" w:cstheme="minorHAnsi"/>
          <w:i/>
          <w:lang w:val="en-US"/>
        </w:rPr>
        <w:t xml:space="preserve">= GFR obtained using the [30-120-270] combination; P= GFR value predicted by the model; ME: Mean error, MSE: Mean squared error, RMSE: Root </w:t>
      </w:r>
      <w:proofErr w:type="gramStart"/>
      <w:r>
        <w:rPr>
          <w:rFonts w:asciiTheme="minorHAnsi" w:hAnsiTheme="minorHAnsi" w:cstheme="minorHAnsi"/>
          <w:i/>
          <w:lang w:val="en-US"/>
        </w:rPr>
        <w:t>mean</w:t>
      </w:r>
      <w:proofErr w:type="gramEnd"/>
      <w:r>
        <w:rPr>
          <w:rFonts w:asciiTheme="minorHAnsi" w:hAnsiTheme="minorHAnsi" w:cstheme="minorHAnsi"/>
          <w:i/>
          <w:lang w:val="en-US"/>
        </w:rPr>
        <w:t xml:space="preserve"> squared error.</w:t>
      </w:r>
      <w:r w:rsidR="00B53633" w:rsidRPr="00964409">
        <w:rPr>
          <w:rFonts w:asciiTheme="minorHAnsi" w:hAnsiTheme="minorHAnsi" w:cstheme="minorHAnsi"/>
          <w:i/>
          <w:lang w:val="en-US"/>
        </w:rPr>
        <w:br w:type="page"/>
      </w:r>
    </w:p>
    <w:p w:rsidR="00963B50" w:rsidRPr="00E975F6" w:rsidRDefault="00963B50" w:rsidP="00963B50">
      <w:pPr>
        <w:jc w:val="left"/>
        <w:rPr>
          <w:rFonts w:ascii="Arial" w:hAnsi="Arial" w:cs="Arial"/>
          <w:lang w:val="en-US"/>
        </w:rPr>
      </w:pPr>
      <w:r w:rsidRPr="007608B4">
        <w:rPr>
          <w:rFonts w:ascii="Arial" w:hAnsi="Arial" w:cs="Arial"/>
          <w:b/>
          <w:lang w:val="en-US"/>
        </w:rPr>
        <w:lastRenderedPageBreak/>
        <w:t>Figure S1:</w:t>
      </w:r>
      <w:r w:rsidRPr="00E975F6">
        <w:rPr>
          <w:lang w:val="en-US"/>
        </w:rPr>
        <w:t xml:space="preserve"> </w:t>
      </w:r>
      <w:r w:rsidRPr="00E975F6">
        <w:rPr>
          <w:rFonts w:ascii="Arial" w:hAnsi="Arial" w:cs="Arial"/>
          <w:lang w:val="en-US"/>
        </w:rPr>
        <w:t>Plots of the NPDE after 1,000 Monte-Carlo simulations (a) NPDE vs time, (b) NPDE vs concentration and (c) NPDE distribution.</w:t>
      </w:r>
    </w:p>
    <w:p w:rsidR="00963B50" w:rsidRPr="00E975F6" w:rsidRDefault="00963B50" w:rsidP="00963B50">
      <w:pPr>
        <w:spacing w:line="240" w:lineRule="auto"/>
        <w:jc w:val="left"/>
        <w:rPr>
          <w:rFonts w:ascii="Arial" w:hAnsi="Arial" w:cs="Arial"/>
          <w:lang w:val="en-US"/>
        </w:rPr>
      </w:pPr>
    </w:p>
    <w:p w:rsidR="00963B50" w:rsidRPr="00E975F6" w:rsidRDefault="00963B50" w:rsidP="00963B50">
      <w:pPr>
        <w:rPr>
          <w:lang w:val="en-US"/>
        </w:rPr>
      </w:pPr>
      <w:r w:rsidRPr="00B21580">
        <w:rPr>
          <w:noProof/>
        </w:rPr>
        <w:drawing>
          <wp:inline distT="0" distB="0" distL="0" distR="0" wp14:anchorId="08E8DEE0" wp14:editId="68BAFCD5">
            <wp:extent cx="5747385" cy="2778760"/>
            <wp:effectExtent l="0" t="0" r="5715" b="2540"/>
            <wp:docPr id="2" name="Image 1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B50" w:rsidRPr="00E975F6" w:rsidRDefault="00963B50" w:rsidP="00963B50">
      <w:pPr>
        <w:rPr>
          <w:lang w:val="en-US"/>
        </w:rPr>
      </w:pPr>
    </w:p>
    <w:p w:rsidR="00963B50" w:rsidRPr="00E975F6" w:rsidRDefault="00963B50" w:rsidP="00963B50">
      <w:pPr>
        <w:spacing w:line="240" w:lineRule="auto"/>
        <w:jc w:val="left"/>
        <w:rPr>
          <w:lang w:val="en-US"/>
        </w:rPr>
      </w:pPr>
      <w:r w:rsidRPr="00E975F6">
        <w:rPr>
          <w:lang w:val="en-US"/>
        </w:rPr>
        <w:br w:type="page"/>
      </w:r>
    </w:p>
    <w:p w:rsidR="00963B50" w:rsidRPr="00E975F6" w:rsidRDefault="00963B50" w:rsidP="00963B50">
      <w:pPr>
        <w:rPr>
          <w:rFonts w:ascii="Arial" w:hAnsi="Arial" w:cs="Arial"/>
          <w:lang w:val="en-US"/>
        </w:rPr>
      </w:pPr>
      <w:r w:rsidRPr="00E975F6">
        <w:rPr>
          <w:rFonts w:ascii="Arial" w:hAnsi="Arial" w:cs="Arial"/>
          <w:b/>
          <w:lang w:val="en-US"/>
        </w:rPr>
        <w:lastRenderedPageBreak/>
        <w:t>Figure S2:</w:t>
      </w:r>
      <w:r w:rsidRPr="00E975F6">
        <w:rPr>
          <w:lang w:val="en-US"/>
        </w:rPr>
        <w:t xml:space="preserve"> </w:t>
      </w:r>
      <w:r w:rsidRPr="00E975F6">
        <w:rPr>
          <w:rFonts w:ascii="Arial" w:hAnsi="Arial" w:cs="Arial"/>
          <w:lang w:val="en-US"/>
        </w:rPr>
        <w:t xml:space="preserve">Visual Predictive Check for the full model in the index dataset. Percentiles (5%, 50%, and 95%) of predictions (blue and red dashed lines) are overlaid with the observations (symbols). Blue and red solid lines are 95% confidence intervals </w:t>
      </w:r>
      <w:r>
        <w:rPr>
          <w:rFonts w:ascii="Arial" w:hAnsi="Arial" w:cs="Arial"/>
          <w:lang w:val="en-US"/>
        </w:rPr>
        <w:t>for the observation percentiles</w:t>
      </w:r>
      <w:r w:rsidRPr="00E975F6">
        <w:rPr>
          <w:rFonts w:ascii="Arial" w:hAnsi="Arial" w:cs="Arial"/>
          <w:lang w:val="en-US"/>
        </w:rPr>
        <w:t xml:space="preserve"> (500 simulations)</w:t>
      </w:r>
      <w:r>
        <w:rPr>
          <w:rFonts w:ascii="Arial" w:hAnsi="Arial" w:cs="Arial"/>
          <w:lang w:val="en-US"/>
        </w:rPr>
        <w:t>.</w:t>
      </w:r>
    </w:p>
    <w:p w:rsidR="00963B50" w:rsidRPr="00E975F6" w:rsidRDefault="00963B50" w:rsidP="00963B50">
      <w:pPr>
        <w:rPr>
          <w:rFonts w:ascii="Arial" w:hAnsi="Arial" w:cs="Arial"/>
          <w:lang w:val="en-US"/>
        </w:rPr>
      </w:pPr>
    </w:p>
    <w:p w:rsidR="00963B50" w:rsidRPr="00E975F6" w:rsidRDefault="002642DF" w:rsidP="00963B50">
      <w:pPr>
        <w:rPr>
          <w:lang w:val="en-US"/>
        </w:rPr>
      </w:pPr>
      <w:r w:rsidRPr="002642DF">
        <w:t xml:space="preserve"> </w:t>
      </w:r>
      <w:r w:rsidR="00963B50" w:rsidRPr="00B215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25FD4" wp14:editId="6CA329CB">
                <wp:simplePos x="0" y="0"/>
                <wp:positionH relativeFrom="column">
                  <wp:posOffset>337820</wp:posOffset>
                </wp:positionH>
                <wp:positionV relativeFrom="paragraph">
                  <wp:posOffset>78105</wp:posOffset>
                </wp:positionV>
                <wp:extent cx="4486275" cy="2981325"/>
                <wp:effectExtent l="0" t="0" r="9525" b="952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2981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3B50" w:rsidRDefault="00963B50" w:rsidP="00963B5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8760EC" wp14:editId="279E04EB">
                                  <wp:extent cx="4040687" cy="3209925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vpc-200219.tif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2743" cy="32115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642DF" w:rsidRDefault="002642DF" w:rsidP="00963B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left:0;text-align:left;margin-left:26.6pt;margin-top:6.15pt;width:353.25pt;height:2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" fillcolor="white [3201]" stroked="f" strokeweight=".5pt">
                <v:textbox>
                  <w:txbxContent>
                    <w:p w:rsidR="00963B50" w:rsidRDefault="00963B50" w:rsidP="00963B50">
                      <w:r>
                        <w:rPr>
                          <w:noProof/>
                        </w:rPr>
                        <w:drawing>
                          <wp:inline distT="0" distB="0" distL="0" distR="0" wp14:anchorId="1F8760EC" wp14:editId="279E04EB">
                            <wp:extent cx="4040687" cy="3209925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vpc-200219.tif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2743" cy="32115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42DF" w:rsidRDefault="002642DF" w:rsidP="00963B50"/>
                  </w:txbxContent>
                </v:textbox>
              </v:shape>
            </w:pict>
          </mc:Fallback>
        </mc:AlternateContent>
      </w:r>
    </w:p>
    <w:p w:rsidR="00963B50" w:rsidRPr="00E975F6" w:rsidRDefault="00963B50" w:rsidP="00963B50">
      <w:pPr>
        <w:rPr>
          <w:rFonts w:ascii="Arial" w:hAnsi="Arial" w:cs="Arial"/>
          <w:lang w:val="en-US"/>
        </w:rPr>
      </w:pPr>
    </w:p>
    <w:p w:rsidR="00C20FF2" w:rsidRDefault="00C20FF2">
      <w:pPr>
        <w:rPr>
          <w:lang w:val="en-US"/>
        </w:rPr>
      </w:pPr>
    </w:p>
    <w:p w:rsidR="002642DF" w:rsidRDefault="002642DF">
      <w:pPr>
        <w:rPr>
          <w:lang w:val="en-US"/>
        </w:rPr>
      </w:pPr>
    </w:p>
    <w:p w:rsidR="002642DF" w:rsidRDefault="002642DF">
      <w:pPr>
        <w:rPr>
          <w:lang w:val="en-US"/>
        </w:rPr>
      </w:pPr>
    </w:p>
    <w:p w:rsidR="002642DF" w:rsidRDefault="002642DF">
      <w:pPr>
        <w:rPr>
          <w:lang w:val="en-US"/>
        </w:rPr>
      </w:pPr>
    </w:p>
    <w:p w:rsidR="002642DF" w:rsidRDefault="002642DF">
      <w:pPr>
        <w:rPr>
          <w:lang w:val="en-US"/>
        </w:rPr>
      </w:pPr>
    </w:p>
    <w:p w:rsidR="002642DF" w:rsidRDefault="002642DF">
      <w:pPr>
        <w:rPr>
          <w:lang w:val="en-US"/>
        </w:rPr>
      </w:pPr>
    </w:p>
    <w:p w:rsidR="002642DF" w:rsidRDefault="002642DF">
      <w:pPr>
        <w:spacing w:after="200"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:rsidR="002642DF" w:rsidRDefault="002642DF">
      <w:pPr>
        <w:rPr>
          <w:lang w:val="en-US"/>
        </w:rPr>
        <w:sectPr w:rsidR="002642DF" w:rsidSect="004D4087">
          <w:pgSz w:w="11906" w:h="16838" w:code="9"/>
          <w:pgMar w:top="1418" w:right="1418" w:bottom="1418" w:left="1418" w:header="709" w:footer="709" w:gutter="0"/>
          <w:lnNumType w:countBy="1"/>
          <w:cols w:space="708"/>
          <w:titlePg/>
          <w:docGrid w:linePitch="360"/>
        </w:sectPr>
      </w:pPr>
    </w:p>
    <w:p w:rsidR="002642DF" w:rsidRPr="00E11230" w:rsidRDefault="002642DF" w:rsidP="00E11230">
      <w:pPr>
        <w:rPr>
          <w:rFonts w:ascii="Arial" w:hAnsi="Arial" w:cs="Arial"/>
          <w:lang w:val="en-US"/>
        </w:rPr>
      </w:pPr>
      <w:r w:rsidRPr="002642DF">
        <w:rPr>
          <w:rFonts w:ascii="Arial" w:hAnsi="Arial" w:cs="Arial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02C0DF" wp14:editId="73ADF2CA">
                <wp:simplePos x="0" y="0"/>
                <wp:positionH relativeFrom="column">
                  <wp:posOffset>125901</wp:posOffset>
                </wp:positionH>
                <wp:positionV relativeFrom="paragraph">
                  <wp:posOffset>1226824</wp:posOffset>
                </wp:positionV>
                <wp:extent cx="8439150" cy="2618740"/>
                <wp:effectExtent l="0" t="0" r="0" b="0"/>
                <wp:wrapNone/>
                <wp:docPr id="1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39150" cy="2618740"/>
                          <a:chOff x="0" y="0"/>
                          <a:chExt cx="8439533" cy="2618765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50897"/>
                            <a:ext cx="8439533" cy="2067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ZoneTexte 4"/>
                        <wps:cNvSpPr txBox="1"/>
                        <wps:spPr>
                          <a:xfrm>
                            <a:off x="792052" y="0"/>
                            <a:ext cx="2701413" cy="11144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642DF" w:rsidRPr="002642DF" w:rsidRDefault="002642DF" w:rsidP="002642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Difference vs. average: </w:t>
                              </w:r>
                            </w:p>
                            <w:p w:rsidR="002642DF" w:rsidRPr="002642DF" w:rsidRDefault="002642DF" w:rsidP="002642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Bland-Altman plot with </w:t>
                              </w:r>
                              <w:r w:rsidR="004523B7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covariates</w:t>
                              </w:r>
                            </w:p>
                            <w:p w:rsidR="002642DF" w:rsidRDefault="002642DF" w:rsidP="002642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(</w:t>
                              </w:r>
                              <w:r w:rsidR="00C8077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GFR in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mL/min)</w:t>
                              </w:r>
                            </w:p>
                            <w:p w:rsidR="00C80779" w:rsidRDefault="00C80779"/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" name="ZoneTexte 8"/>
                        <wps:cNvSpPr txBox="1"/>
                        <wps:spPr>
                          <a:xfrm>
                            <a:off x="5184341" y="27677"/>
                            <a:ext cx="2954154" cy="7423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642DF" w:rsidRPr="002642DF" w:rsidRDefault="002642DF" w:rsidP="002642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Difference vs. average: </w:t>
                              </w:r>
                            </w:p>
                            <w:p w:rsidR="002642DF" w:rsidRPr="002642DF" w:rsidRDefault="002642DF" w:rsidP="002642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Bland-Altman plot without </w:t>
                              </w:r>
                              <w:r w:rsidR="004523B7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covariates</w:t>
                              </w:r>
                            </w:p>
                            <w:p w:rsidR="002642DF" w:rsidRPr="004523B7" w:rsidRDefault="004523B7" w:rsidP="002642D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(</w:t>
                              </w:r>
                              <w:r w:rsidR="00C80779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 xml:space="preserve">GFR in 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mL</w:t>
                              </w:r>
                              <w:r w:rsidR="002642D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/min)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5" o:spid="_x0000_s1027" style="position:absolute;left:0;text-align:left;margin-left:9.9pt;margin-top:96.6pt;width:664.5pt;height:206.2pt;z-index:251661312" coordsize="84395,26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top:5508;width:84395;height:206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O8rTEAAAA2gAAAA8AAABkcnMvZG93bnJldi54bWxEj0trwzAQhO+F/gexhdwauc2DxI0SSiAv&#10;6KF5QY+LtbWdWCsjKbHz76NAocdhZr5hJrPWVOJKzpeWFbx1ExDEmdUl5woO+8XrCIQPyBory6Tg&#10;Rh5m0+enCabaNryl6y7kIkLYp6igCKFOpfRZQQZ919bE0fu1zmCI0uVSO2wi3FTyPUmG0mDJcaHA&#10;muYFZefdxSgYnH6S/gp748tpY5cjd2za89e3Up2X9vMDRKA2/If/2mutoAePK/EGyO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ZO8rTEAAAA2gAAAA8AAAAAAAAAAAAAAAAA&#10;nwIAAGRycy9kb3ducmV2LnhtbFBLBQYAAAAABAAEAPcAAACQAwAAAAA=&#10;" fillcolor="#4f81bd [3204]" strokecolor="black [3213]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4" o:spid="_x0000_s1029" type="#_x0000_t202" style="position:absolute;left:7920;width:27014;height:111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G6sMA&#10;AADaAAAADwAAAGRycy9kb3ducmV2LnhtbESP0WrCQBRE3wX/YblC33QTsRKjayi2hb7Vqh9wyd5m&#10;02TvhuzWRL++Wyj0cZiZM8yuGG0rrtT72rGCdJGAIC6drrlScDm/zjMQPiBrbB2Tght5KPbTyQ5z&#10;7Qb+oOspVCJC2OeowITQ5VL60pBFv3AdcfQ+XW8xRNlXUvc4RLht5TJJ1tJizXHBYEcHQ2Vz+rYK&#10;ssS+N81mefR2dU8fzeHZvXRfSj3MxqctiEBj+A//td+0ghX8Xok3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JG6sMAAADaAAAADwAAAAAAAAAAAAAAAACYAgAAZHJzL2Rv&#10;d25yZXYueG1sUEsFBgAAAAAEAAQA9QAAAIgDAAAAAA==&#10;" filled="f" stroked="f">
                  <v:textbox style="mso-fit-shape-to-text:t">
                    <w:txbxContent>
                      <w:p w:rsidR="002642DF" w:rsidRPr="002642DF" w:rsidRDefault="002642DF" w:rsidP="002642D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Difference vs. average: </w:t>
                        </w:r>
                      </w:p>
                      <w:p w:rsidR="002642DF" w:rsidRPr="002642DF" w:rsidRDefault="002642DF" w:rsidP="002642D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Bland-Altman plot with </w:t>
                        </w:r>
                        <w:r w:rsidR="004523B7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covariates</w:t>
                        </w:r>
                      </w:p>
                      <w:p w:rsidR="002642DF" w:rsidRDefault="002642DF" w:rsidP="002642D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(</w:t>
                        </w:r>
                        <w:r w:rsidR="00C8077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GFR in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mL/min)</w:t>
                        </w:r>
                      </w:p>
                      <w:p w:rsidR="00C80779" w:rsidRDefault="00C80779"/>
                    </w:txbxContent>
                  </v:textbox>
                </v:shape>
                <v:shape id="ZoneTexte 8" o:spid="_x0000_s1030" type="#_x0000_t202" style="position:absolute;left:51843;top:276;width:29541;height:74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9BsIA&#10;AADaAAAADwAAAGRycy9kb3ducmV2LnhtbESP3YrCMBSE7wXfIRzBO00VFbdrFPEH9k7X3Qc4NMem&#10;tjkpTdS6T28EYS+HmfmGWaxaW4kbNb5wrGA0TEAQZ04XnCv4/dkP5iB8QNZYOSYFD/KwWnY7C0y1&#10;u/M33U4hFxHCPkUFJoQ6ldJnhiz6oauJo3d2jcUQZZNL3eA9wm0lx0kykxYLjgsGa9oYysrT1SqY&#10;J/ZQlh/jo7eTv9HUbLZuV1+U6vfa9SeIQG34D7/bX1rBDF5X4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H0GwgAAANoAAAAPAAAAAAAAAAAAAAAAAJgCAABkcnMvZG93&#10;bnJldi54bWxQSwUGAAAAAAQABAD1AAAAhwMAAAAA&#10;" filled="f" stroked="f">
                  <v:textbox style="mso-fit-shape-to-text:t">
                    <w:txbxContent>
                      <w:p w:rsidR="002642DF" w:rsidRPr="002642DF" w:rsidRDefault="002642DF" w:rsidP="002642D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Difference vs. average: </w:t>
                        </w:r>
                      </w:p>
                      <w:p w:rsidR="002642DF" w:rsidRPr="002642DF" w:rsidRDefault="002642DF" w:rsidP="002642D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Bland-Altman plot without </w:t>
                        </w:r>
                        <w:r w:rsidR="004523B7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covariates</w:t>
                        </w:r>
                      </w:p>
                      <w:p w:rsidR="002642DF" w:rsidRPr="004523B7" w:rsidRDefault="004523B7" w:rsidP="002642D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(</w:t>
                        </w:r>
                        <w:r w:rsidR="00C80779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 xml:space="preserve">GFR in </w:t>
                        </w:r>
                        <w:bookmarkStart w:id="1" w:name="_GoBack"/>
                        <w:bookmarkEnd w:id="1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mL</w:t>
                        </w:r>
                        <w:r w:rsidR="002642DF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/min)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1230">
        <w:rPr>
          <w:rFonts w:ascii="Arial" w:hAnsi="Arial" w:cs="Arial"/>
          <w:b/>
          <w:lang w:val="en-US"/>
        </w:rPr>
        <w:t>Figure S3</w:t>
      </w:r>
      <w:r w:rsidRPr="002642DF">
        <w:rPr>
          <w:rFonts w:ascii="Arial" w:hAnsi="Arial" w:cs="Arial"/>
          <w:b/>
          <w:lang w:val="en-US"/>
        </w:rPr>
        <w:t>:</w:t>
      </w:r>
      <w:r>
        <w:rPr>
          <w:lang w:val="en-US"/>
        </w:rPr>
        <w:t xml:space="preserve">  </w:t>
      </w:r>
      <w:r w:rsidR="00E11230" w:rsidRPr="00E11230">
        <w:rPr>
          <w:rFonts w:ascii="Arial" w:hAnsi="Arial" w:cs="Arial"/>
          <w:lang w:val="en-US"/>
        </w:rPr>
        <w:t xml:space="preserve">Agreement between </w:t>
      </w:r>
      <w:proofErr w:type="spellStart"/>
      <w:r w:rsidR="00E11230" w:rsidRPr="00E11230">
        <w:rPr>
          <w:rFonts w:ascii="Arial" w:hAnsi="Arial" w:cs="Arial"/>
          <w:lang w:val="en-US"/>
        </w:rPr>
        <w:t>GFR</w:t>
      </w:r>
      <w:r w:rsidR="00E11230" w:rsidRPr="00E11230">
        <w:rPr>
          <w:rFonts w:ascii="Arial" w:hAnsi="Arial" w:cs="Arial"/>
          <w:vertAlign w:val="subscript"/>
          <w:lang w:val="en-US"/>
        </w:rPr>
        <w:t>Ref</w:t>
      </w:r>
      <w:proofErr w:type="spellEnd"/>
      <w:r w:rsidR="00E11230" w:rsidRPr="00E11230">
        <w:rPr>
          <w:rFonts w:ascii="Arial" w:hAnsi="Arial" w:cs="Arial"/>
          <w:lang w:val="en-US"/>
        </w:rPr>
        <w:t xml:space="preserve"> and Bayesian estimates (both in mL/min)</w:t>
      </w:r>
      <w:r w:rsidR="00450CDE">
        <w:rPr>
          <w:rFonts w:ascii="Arial" w:hAnsi="Arial" w:cs="Arial"/>
          <w:lang w:val="en-US"/>
        </w:rPr>
        <w:t xml:space="preserve"> in the validation group</w:t>
      </w:r>
      <w:r w:rsidR="00E11230">
        <w:rPr>
          <w:rFonts w:ascii="Arial" w:hAnsi="Arial" w:cs="Arial"/>
          <w:lang w:val="en-US"/>
        </w:rPr>
        <w:t>, when Bayesian estimates are obtained from the POP-PK model including covariates (left panel) or not (right panel).</w:t>
      </w:r>
    </w:p>
    <w:sectPr w:rsidR="002642DF" w:rsidRPr="00E11230" w:rsidSect="002642DF">
      <w:pgSz w:w="16838" w:h="11906" w:orient="landscape" w:code="9"/>
      <w:pgMar w:top="1418" w:right="1418" w:bottom="1418" w:left="1418" w:header="709" w:footer="709" w:gutter="0"/>
      <w:lnNumType w:countBy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A2A" w:rsidRDefault="00470A2A">
      <w:pPr>
        <w:spacing w:line="240" w:lineRule="auto"/>
      </w:pPr>
      <w:r>
        <w:separator/>
      </w:r>
    </w:p>
  </w:endnote>
  <w:endnote w:type="continuationSeparator" w:id="0">
    <w:p w:rsidR="00470A2A" w:rsidRDefault="00470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C41" w:rsidRDefault="00963B50" w:rsidP="0052686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8</w:t>
    </w:r>
    <w:r>
      <w:rPr>
        <w:rStyle w:val="Numrodepage"/>
      </w:rPr>
      <w:fldChar w:fldCharType="end"/>
    </w:r>
  </w:p>
  <w:p w:rsidR="00DF6C41" w:rsidRDefault="00C80779" w:rsidP="005D74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7594366"/>
      <w:docPartObj>
        <w:docPartGallery w:val="Page Numbers (Bottom of Page)"/>
        <w:docPartUnique/>
      </w:docPartObj>
    </w:sdtPr>
    <w:sdtEndPr/>
    <w:sdtContent>
      <w:p w:rsidR="00DF6C41" w:rsidRDefault="00963B5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779">
          <w:rPr>
            <w:noProof/>
          </w:rPr>
          <w:t>10</w:t>
        </w:r>
        <w:r>
          <w:fldChar w:fldCharType="end"/>
        </w:r>
      </w:p>
    </w:sdtContent>
  </w:sdt>
  <w:p w:rsidR="00DF6C41" w:rsidRDefault="00C80779" w:rsidP="005D742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A2A" w:rsidRDefault="00470A2A">
      <w:pPr>
        <w:spacing w:line="240" w:lineRule="auto"/>
      </w:pPr>
      <w:r>
        <w:separator/>
      </w:r>
    </w:p>
  </w:footnote>
  <w:footnote w:type="continuationSeparator" w:id="0">
    <w:p w:rsidR="00470A2A" w:rsidRDefault="00470A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50"/>
    <w:rsid w:val="00096F81"/>
    <w:rsid w:val="000B1AE6"/>
    <w:rsid w:val="000D0A35"/>
    <w:rsid w:val="000E4BED"/>
    <w:rsid w:val="000F10A0"/>
    <w:rsid w:val="001155FE"/>
    <w:rsid w:val="00141903"/>
    <w:rsid w:val="00180E34"/>
    <w:rsid w:val="001A2070"/>
    <w:rsid w:val="001B4884"/>
    <w:rsid w:val="00221456"/>
    <w:rsid w:val="002642DF"/>
    <w:rsid w:val="00283861"/>
    <w:rsid w:val="0029159E"/>
    <w:rsid w:val="002D257D"/>
    <w:rsid w:val="002E3EAF"/>
    <w:rsid w:val="003045E1"/>
    <w:rsid w:val="00360405"/>
    <w:rsid w:val="003713F6"/>
    <w:rsid w:val="003B6DB1"/>
    <w:rsid w:val="003D56DE"/>
    <w:rsid w:val="003F58FD"/>
    <w:rsid w:val="00445F96"/>
    <w:rsid w:val="00450CDE"/>
    <w:rsid w:val="004523B7"/>
    <w:rsid w:val="00454401"/>
    <w:rsid w:val="00455478"/>
    <w:rsid w:val="00470A2A"/>
    <w:rsid w:val="00477EE9"/>
    <w:rsid w:val="00483DF4"/>
    <w:rsid w:val="0048597B"/>
    <w:rsid w:val="004D4087"/>
    <w:rsid w:val="00652578"/>
    <w:rsid w:val="006932E9"/>
    <w:rsid w:val="006F1CC0"/>
    <w:rsid w:val="00722181"/>
    <w:rsid w:val="007701D4"/>
    <w:rsid w:val="00786A23"/>
    <w:rsid w:val="00793C41"/>
    <w:rsid w:val="007A2940"/>
    <w:rsid w:val="007F2A77"/>
    <w:rsid w:val="00870CB9"/>
    <w:rsid w:val="0087232E"/>
    <w:rsid w:val="00884BD2"/>
    <w:rsid w:val="008A3DBA"/>
    <w:rsid w:val="008B6CB2"/>
    <w:rsid w:val="008F72D8"/>
    <w:rsid w:val="00916C39"/>
    <w:rsid w:val="009602BF"/>
    <w:rsid w:val="00963B50"/>
    <w:rsid w:val="00964409"/>
    <w:rsid w:val="00971117"/>
    <w:rsid w:val="009D7E04"/>
    <w:rsid w:val="009F5E78"/>
    <w:rsid w:val="00A17B37"/>
    <w:rsid w:val="00A42A4B"/>
    <w:rsid w:val="00A56A40"/>
    <w:rsid w:val="00A75343"/>
    <w:rsid w:val="00AA6633"/>
    <w:rsid w:val="00AB3151"/>
    <w:rsid w:val="00AC52DF"/>
    <w:rsid w:val="00B20A53"/>
    <w:rsid w:val="00B27930"/>
    <w:rsid w:val="00B53633"/>
    <w:rsid w:val="00B877B9"/>
    <w:rsid w:val="00BA61D7"/>
    <w:rsid w:val="00BF2BA3"/>
    <w:rsid w:val="00C045EB"/>
    <w:rsid w:val="00C20FF2"/>
    <w:rsid w:val="00C5274E"/>
    <w:rsid w:val="00C7772A"/>
    <w:rsid w:val="00C80779"/>
    <w:rsid w:val="00CC5AC8"/>
    <w:rsid w:val="00CD0BAA"/>
    <w:rsid w:val="00D506ED"/>
    <w:rsid w:val="00D67B8F"/>
    <w:rsid w:val="00DD2FAA"/>
    <w:rsid w:val="00E11230"/>
    <w:rsid w:val="00E360A0"/>
    <w:rsid w:val="00E44C72"/>
    <w:rsid w:val="00E95BCF"/>
    <w:rsid w:val="00EA5155"/>
    <w:rsid w:val="00EA5DD3"/>
    <w:rsid w:val="00ED4BFE"/>
    <w:rsid w:val="00F447A1"/>
    <w:rsid w:val="00F50E85"/>
    <w:rsid w:val="00F72D67"/>
    <w:rsid w:val="00FC254A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B50"/>
    <w:pPr>
      <w:spacing w:after="0" w:line="480" w:lineRule="auto"/>
      <w:jc w:val="both"/>
    </w:pPr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63B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3B50"/>
    <w:rPr>
      <w:rFonts w:ascii="Calibri" w:eastAsia="Times New Roman" w:hAnsi="Calibri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963B50"/>
  </w:style>
  <w:style w:type="paragraph" w:styleId="Textedebulles">
    <w:name w:val="Balloon Text"/>
    <w:basedOn w:val="Normal"/>
    <w:link w:val="TextedebullesCar"/>
    <w:uiPriority w:val="99"/>
    <w:semiHidden/>
    <w:unhideWhenUsed/>
    <w:rsid w:val="00963B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B50"/>
    <w:rPr>
      <w:rFonts w:ascii="Tahoma" w:eastAsia="Times New Roman" w:hAnsi="Tahoma" w:cs="Tahoma"/>
      <w:sz w:val="16"/>
      <w:szCs w:val="16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963B50"/>
  </w:style>
  <w:style w:type="table" w:styleId="Grilledutableau">
    <w:name w:val="Table Grid"/>
    <w:basedOn w:val="TableauNormal"/>
    <w:uiPriority w:val="59"/>
    <w:rsid w:val="0018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42DF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B50"/>
    <w:pPr>
      <w:spacing w:after="0" w:line="480" w:lineRule="auto"/>
      <w:jc w:val="both"/>
    </w:pPr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63B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3B50"/>
    <w:rPr>
      <w:rFonts w:ascii="Calibri" w:eastAsia="Times New Roman" w:hAnsi="Calibri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963B50"/>
  </w:style>
  <w:style w:type="paragraph" w:styleId="Textedebulles">
    <w:name w:val="Balloon Text"/>
    <w:basedOn w:val="Normal"/>
    <w:link w:val="TextedebullesCar"/>
    <w:uiPriority w:val="99"/>
    <w:semiHidden/>
    <w:unhideWhenUsed/>
    <w:rsid w:val="00963B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B50"/>
    <w:rPr>
      <w:rFonts w:ascii="Tahoma" w:eastAsia="Times New Roman" w:hAnsi="Tahoma" w:cs="Tahoma"/>
      <w:sz w:val="16"/>
      <w:szCs w:val="16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963B50"/>
  </w:style>
  <w:style w:type="table" w:styleId="Grilledutableau">
    <w:name w:val="Table Grid"/>
    <w:basedOn w:val="TableauNormal"/>
    <w:uiPriority w:val="59"/>
    <w:rsid w:val="0018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42DF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t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1A877-8E5C-45AA-848E-616273A5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11</Pages>
  <Words>1367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Tours</Company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Barin</dc:creator>
  <cp:lastModifiedBy>C. Barin</cp:lastModifiedBy>
  <cp:revision>44</cp:revision>
  <dcterms:created xsi:type="dcterms:W3CDTF">2019-11-04T17:55:00Z</dcterms:created>
  <dcterms:modified xsi:type="dcterms:W3CDTF">2019-11-05T18:11:00Z</dcterms:modified>
</cp:coreProperties>
</file>