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1" w:rsidRDefault="00B50A51" w:rsidP="00CE4721">
      <w:pPr>
        <w:spacing w:line="360" w:lineRule="auto"/>
        <w:rPr>
          <w:b/>
          <w:sz w:val="24"/>
          <w:szCs w:val="24"/>
          <w:lang w:val="en-US"/>
        </w:rPr>
      </w:pPr>
      <w:r w:rsidRPr="00B50A51">
        <w:rPr>
          <w:b/>
          <w:sz w:val="24"/>
          <w:szCs w:val="24"/>
          <w:lang w:val="en-US"/>
        </w:rPr>
        <w:t>Supplemental files</w:t>
      </w:r>
      <w:r w:rsidR="004C4F0C">
        <w:rPr>
          <w:b/>
          <w:sz w:val="24"/>
          <w:szCs w:val="24"/>
          <w:lang w:val="en-US"/>
        </w:rPr>
        <w:t xml:space="preserve"> </w:t>
      </w:r>
      <w:r w:rsidR="00405DE0">
        <w:rPr>
          <w:b/>
          <w:sz w:val="24"/>
          <w:szCs w:val="24"/>
          <w:lang w:val="en-US"/>
        </w:rPr>
        <w:t>to the paper “</w:t>
      </w:r>
      <w:r w:rsidR="00405DE0" w:rsidRPr="004C4F0C">
        <w:rPr>
          <w:b/>
          <w:sz w:val="24"/>
          <w:szCs w:val="24"/>
          <w:lang w:val="en-US"/>
        </w:rPr>
        <w:t xml:space="preserve">Performance of </w:t>
      </w:r>
      <w:proofErr w:type="spellStart"/>
      <w:r w:rsidR="00405DE0" w:rsidRPr="004C4F0C">
        <w:rPr>
          <w:b/>
          <w:sz w:val="24"/>
          <w:szCs w:val="24"/>
          <w:lang w:val="en-US"/>
        </w:rPr>
        <w:t>Afinion</w:t>
      </w:r>
      <w:proofErr w:type="spellEnd"/>
      <w:r w:rsidR="00405DE0" w:rsidRPr="004C4F0C">
        <w:rPr>
          <w:b/>
          <w:sz w:val="24"/>
          <w:szCs w:val="24"/>
          <w:lang w:val="en-US"/>
        </w:rPr>
        <w:t xml:space="preserve"> HbA</w:t>
      </w:r>
      <w:r w:rsidR="00405DE0" w:rsidRPr="003050AE">
        <w:rPr>
          <w:b/>
          <w:sz w:val="24"/>
          <w:szCs w:val="24"/>
          <w:vertAlign w:val="subscript"/>
          <w:lang w:val="en-US"/>
        </w:rPr>
        <w:t>1c</w:t>
      </w:r>
      <w:r w:rsidR="00405DE0" w:rsidRPr="004C4F0C">
        <w:rPr>
          <w:b/>
          <w:sz w:val="24"/>
          <w:szCs w:val="24"/>
          <w:lang w:val="en-US"/>
        </w:rPr>
        <w:t xml:space="preserve"> measurements in General Practice as judged by External Quality Assurance data</w:t>
      </w:r>
      <w:r w:rsidR="00405DE0">
        <w:rPr>
          <w:b/>
          <w:sz w:val="24"/>
          <w:szCs w:val="24"/>
          <w:lang w:val="en-US"/>
        </w:rPr>
        <w:t>”, by Stavelin A</w:t>
      </w:r>
      <w:r w:rsidR="003050AE">
        <w:rPr>
          <w:b/>
          <w:sz w:val="24"/>
          <w:szCs w:val="24"/>
          <w:lang w:val="en-US"/>
        </w:rPr>
        <w:t>,</w:t>
      </w:r>
      <w:r w:rsidR="00405DE0">
        <w:rPr>
          <w:b/>
          <w:sz w:val="24"/>
          <w:szCs w:val="24"/>
          <w:lang w:val="en-US"/>
        </w:rPr>
        <w:t xml:space="preserve"> et. al.</w:t>
      </w:r>
    </w:p>
    <w:p w:rsidR="00B50A51" w:rsidRDefault="00B50A51" w:rsidP="00B50A51">
      <w:pPr>
        <w:rPr>
          <w:lang w:val="en-US"/>
        </w:rPr>
      </w:pPr>
      <w:r w:rsidRPr="00E04F3C">
        <w:rPr>
          <w:noProof/>
          <w:lang w:eastAsia="nb-NO"/>
        </w:rPr>
        <w:drawing>
          <wp:inline distT="0" distB="0" distL="0" distR="0">
            <wp:extent cx="5441270" cy="7620000"/>
            <wp:effectExtent l="0" t="0" r="762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546" cy="764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3E" w:rsidRDefault="00D1631C" w:rsidP="00D1631C">
      <w:pPr>
        <w:rPr>
          <w:sz w:val="20"/>
          <w:szCs w:val="20"/>
          <w:lang w:val="en-US"/>
        </w:rPr>
      </w:pPr>
      <w:r w:rsidRPr="00D1631C">
        <w:rPr>
          <w:sz w:val="20"/>
          <w:szCs w:val="20"/>
          <w:lang w:val="en-US"/>
        </w:rPr>
        <w:t>Figure 1. Youden plots for each HbA</w:t>
      </w:r>
      <w:r w:rsidRPr="003050AE">
        <w:rPr>
          <w:sz w:val="20"/>
          <w:szCs w:val="20"/>
          <w:vertAlign w:val="subscript"/>
          <w:lang w:val="en-US"/>
        </w:rPr>
        <w:t>1c</w:t>
      </w:r>
      <w:r w:rsidRPr="00D1631C">
        <w:rPr>
          <w:sz w:val="20"/>
          <w:szCs w:val="20"/>
          <w:lang w:val="en-US"/>
        </w:rPr>
        <w:t xml:space="preserve"> survey showing </w:t>
      </w:r>
      <w:proofErr w:type="spellStart"/>
      <w:r w:rsidRPr="00D1631C">
        <w:rPr>
          <w:sz w:val="20"/>
          <w:szCs w:val="20"/>
          <w:lang w:val="en-US"/>
        </w:rPr>
        <w:t>Afinion</w:t>
      </w:r>
      <w:proofErr w:type="spellEnd"/>
      <w:r w:rsidRPr="00D1631C">
        <w:rPr>
          <w:sz w:val="20"/>
          <w:szCs w:val="20"/>
          <w:lang w:val="en-US"/>
        </w:rPr>
        <w:t xml:space="preserve"> participant result</w:t>
      </w:r>
      <w:r w:rsidR="00D22138">
        <w:rPr>
          <w:sz w:val="20"/>
          <w:szCs w:val="20"/>
          <w:lang w:val="en-US"/>
        </w:rPr>
        <w:t xml:space="preserve"> 1 (control sample 1) vs </w:t>
      </w:r>
      <w:proofErr w:type="spellStart"/>
      <w:r w:rsidR="00D22138" w:rsidRPr="00D1631C">
        <w:rPr>
          <w:sz w:val="20"/>
          <w:szCs w:val="20"/>
          <w:lang w:val="en-US"/>
        </w:rPr>
        <w:t>Afinion</w:t>
      </w:r>
      <w:proofErr w:type="spellEnd"/>
      <w:r w:rsidR="00D22138" w:rsidRPr="00D1631C">
        <w:rPr>
          <w:sz w:val="20"/>
          <w:szCs w:val="20"/>
          <w:lang w:val="en-US"/>
        </w:rPr>
        <w:t xml:space="preserve"> participant result</w:t>
      </w:r>
      <w:r w:rsidR="00D22138">
        <w:rPr>
          <w:sz w:val="20"/>
          <w:szCs w:val="20"/>
          <w:lang w:val="en-US"/>
        </w:rPr>
        <w:t xml:space="preserve"> 2 (control sample 2)</w:t>
      </w:r>
      <w:r w:rsidRPr="00D1631C">
        <w:rPr>
          <w:sz w:val="20"/>
          <w:szCs w:val="20"/>
          <w:lang w:val="en-US"/>
        </w:rPr>
        <w:t xml:space="preserve"> in relation to </w:t>
      </w:r>
      <w:r w:rsidR="00D22138">
        <w:rPr>
          <w:sz w:val="20"/>
          <w:szCs w:val="20"/>
          <w:lang w:val="en-US"/>
        </w:rPr>
        <w:t xml:space="preserve">target value (red lines) and </w:t>
      </w:r>
      <w:r w:rsidRPr="00D1631C">
        <w:rPr>
          <w:sz w:val="20"/>
          <w:szCs w:val="20"/>
          <w:lang w:val="en-US"/>
        </w:rPr>
        <w:t xml:space="preserve">the </w:t>
      </w:r>
      <w:r w:rsidR="004C4F0C">
        <w:rPr>
          <w:sz w:val="20"/>
          <w:szCs w:val="20"/>
          <w:lang w:val="en-US"/>
        </w:rPr>
        <w:t xml:space="preserve">participant </w:t>
      </w:r>
      <w:r w:rsidRPr="00D1631C">
        <w:rPr>
          <w:sz w:val="20"/>
          <w:szCs w:val="20"/>
          <w:lang w:val="en-US"/>
        </w:rPr>
        <w:t>performance specifications</w:t>
      </w:r>
      <w:r>
        <w:rPr>
          <w:sz w:val="20"/>
          <w:szCs w:val="20"/>
          <w:lang w:val="en-US"/>
        </w:rPr>
        <w:t xml:space="preserve"> </w:t>
      </w:r>
      <w:r w:rsidR="00405DE0">
        <w:rPr>
          <w:sz w:val="20"/>
          <w:szCs w:val="20"/>
          <w:lang w:val="en-US"/>
        </w:rPr>
        <w:t xml:space="preserve">of </w:t>
      </w:r>
      <w:r w:rsidR="00405DE0">
        <w:rPr>
          <w:rFonts w:cstheme="minorHAnsi"/>
          <w:sz w:val="20"/>
          <w:szCs w:val="20"/>
          <w:lang w:val="en-US"/>
        </w:rPr>
        <w:t>±</w:t>
      </w:r>
      <w:r w:rsidR="00405DE0">
        <w:rPr>
          <w:sz w:val="20"/>
          <w:szCs w:val="20"/>
          <w:lang w:val="en-US"/>
        </w:rPr>
        <w:t xml:space="preserve"> 6% </w:t>
      </w:r>
      <w:r>
        <w:rPr>
          <w:sz w:val="20"/>
          <w:szCs w:val="20"/>
          <w:lang w:val="en-US"/>
        </w:rPr>
        <w:t>(</w:t>
      </w:r>
      <w:r w:rsidR="00D22138">
        <w:rPr>
          <w:sz w:val="20"/>
          <w:szCs w:val="20"/>
          <w:lang w:val="en-US"/>
        </w:rPr>
        <w:t>green</w:t>
      </w:r>
      <w:r>
        <w:rPr>
          <w:sz w:val="20"/>
          <w:szCs w:val="20"/>
          <w:lang w:val="en-US"/>
        </w:rPr>
        <w:t xml:space="preserve"> lines)</w:t>
      </w:r>
      <w:r w:rsidRPr="00D1631C">
        <w:rPr>
          <w:sz w:val="20"/>
          <w:szCs w:val="20"/>
          <w:lang w:val="en-US"/>
        </w:rPr>
        <w:t>.</w:t>
      </w:r>
    </w:p>
    <w:p w:rsidR="0053573E" w:rsidRPr="004C4F0C" w:rsidRDefault="0053573E" w:rsidP="0053573E">
      <w:pPr>
        <w:rPr>
          <w:b/>
          <w:u w:val="single"/>
          <w:lang w:val="en-US"/>
        </w:rPr>
      </w:pPr>
      <w:proofErr w:type="spellStart"/>
      <w:r w:rsidRPr="004C4F0C">
        <w:rPr>
          <w:b/>
          <w:u w:val="single"/>
          <w:lang w:val="en-US"/>
        </w:rPr>
        <w:lastRenderedPageBreak/>
        <w:t>Afinion</w:t>
      </w:r>
      <w:proofErr w:type="spellEnd"/>
      <w:r w:rsidRPr="004C4F0C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Hb</w:t>
      </w:r>
      <w:r w:rsidR="00556B57">
        <w:rPr>
          <w:b/>
          <w:u w:val="single"/>
          <w:lang w:val="en-US"/>
        </w:rPr>
        <w:t>A</w:t>
      </w:r>
      <w:bookmarkStart w:id="0" w:name="_GoBack"/>
      <w:bookmarkEnd w:id="0"/>
      <w:r w:rsidRPr="0053573E">
        <w:rPr>
          <w:b/>
          <w:u w:val="single"/>
          <w:vertAlign w:val="subscript"/>
          <w:lang w:val="en-US"/>
        </w:rPr>
        <w:t>1c</w:t>
      </w:r>
      <w:r>
        <w:rPr>
          <w:b/>
          <w:u w:val="single"/>
          <w:lang w:val="en-US"/>
        </w:rPr>
        <w:t xml:space="preserve"> </w:t>
      </w:r>
      <w:r w:rsidRPr="004C4F0C">
        <w:rPr>
          <w:b/>
          <w:u w:val="single"/>
          <w:lang w:val="en-US"/>
        </w:rPr>
        <w:t xml:space="preserve">reagent lot </w:t>
      </w:r>
      <w:r>
        <w:rPr>
          <w:b/>
          <w:u w:val="single"/>
          <w:lang w:val="en-US"/>
        </w:rPr>
        <w:t>numbers</w:t>
      </w:r>
    </w:p>
    <w:p w:rsidR="0053573E" w:rsidRDefault="0053573E" w:rsidP="0053573E">
      <w:pPr>
        <w:spacing w:line="360" w:lineRule="auto"/>
        <w:rPr>
          <w:lang w:val="en-US"/>
        </w:rPr>
      </w:pPr>
      <w:r>
        <w:rPr>
          <w:lang w:val="en-US"/>
        </w:rPr>
        <w:t>Table 1-7 show the number of participants, the target value and median result for each kit reagent lot number for control sample 1 and 2 in the surveys 1-2017, 2-2017, 3-2017, 4-2017, 1-2018, 2-2018 and 3-2018.</w:t>
      </w:r>
    </w:p>
    <w:p w:rsidR="0053573E" w:rsidRDefault="0053573E" w:rsidP="0053573E">
      <w:pPr>
        <w:spacing w:line="360" w:lineRule="auto"/>
        <w:rPr>
          <w:lang w:val="en-US"/>
        </w:rPr>
      </w:pPr>
      <w:r>
        <w:rPr>
          <w:lang w:val="en-US"/>
        </w:rPr>
        <w:t>Each lot number represent a unique lot code, meaning that if the lot code is the same in two surveys, the lot number is also the same (</w:t>
      </w:r>
      <w:bookmarkStart w:id="1" w:name="_Hlk873803"/>
      <w:r>
        <w:rPr>
          <w:lang w:val="en-US"/>
        </w:rPr>
        <w:t>e.g. lot code 9 represent lot number 10185511 in survey 1-2017, 2-2017 and 3-2017</w:t>
      </w:r>
      <w:bookmarkEnd w:id="1"/>
      <w:r>
        <w:rPr>
          <w:lang w:val="en-US"/>
        </w:rPr>
        <w:t>).</w:t>
      </w:r>
    </w:p>
    <w:p w:rsidR="0053573E" w:rsidRDefault="0053573E" w:rsidP="0053573E">
      <w:pPr>
        <w:spacing w:line="360" w:lineRule="auto"/>
        <w:rPr>
          <w:lang w:val="en-US"/>
        </w:rPr>
      </w:pPr>
    </w:p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t xml:space="preserve">Table 1.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</w:t>
      </w:r>
      <w:r w:rsidRPr="009A48C8">
        <w:rPr>
          <w:lang w:val="en-US"/>
        </w:rPr>
        <w:t>1-2017</w:t>
      </w:r>
      <w:r>
        <w:rPr>
          <w:lang w:val="en-US"/>
        </w:rPr>
        <w:t>.</w:t>
      </w:r>
    </w:p>
    <w:p w:rsidR="0053573E" w:rsidRDefault="0053573E" w:rsidP="0053573E">
      <w:r w:rsidRPr="00D44DEB">
        <w:rPr>
          <w:noProof/>
          <w:lang w:eastAsia="nb-NO"/>
        </w:rPr>
        <w:drawing>
          <wp:inline distT="0" distB="0" distL="0" distR="0">
            <wp:extent cx="5760720" cy="1932811"/>
            <wp:effectExtent l="0" t="0" r="0" b="0"/>
            <wp:docPr id="34" name="Bil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3E" w:rsidRDefault="0053573E" w:rsidP="0053573E"/>
    <w:p w:rsidR="0053573E" w:rsidRDefault="0053573E" w:rsidP="0053573E"/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t xml:space="preserve">Table 2.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2</w:t>
      </w:r>
      <w:r w:rsidRPr="009A48C8">
        <w:rPr>
          <w:lang w:val="en-US"/>
        </w:rPr>
        <w:t>-2017</w:t>
      </w:r>
      <w:r>
        <w:rPr>
          <w:lang w:val="en-US"/>
        </w:rPr>
        <w:t>.</w:t>
      </w:r>
    </w:p>
    <w:p w:rsidR="0053573E" w:rsidRDefault="0053573E" w:rsidP="0053573E">
      <w:pPr>
        <w:rPr>
          <w:noProof/>
          <w:lang w:eastAsia="nb-NO"/>
        </w:rPr>
      </w:pPr>
      <w:r w:rsidRPr="00D44DEB">
        <w:rPr>
          <w:noProof/>
          <w:lang w:eastAsia="nb-NO"/>
        </w:rPr>
        <w:drawing>
          <wp:inline distT="0" distB="0" distL="0" distR="0">
            <wp:extent cx="5760720" cy="1932811"/>
            <wp:effectExtent l="0" t="0" r="0" b="0"/>
            <wp:docPr id="37" name="Bil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3E" w:rsidRDefault="0053573E">
      <w:pPr>
        <w:rPr>
          <w:noProof/>
          <w:lang w:eastAsia="nb-NO"/>
        </w:rPr>
      </w:pPr>
      <w:r>
        <w:rPr>
          <w:noProof/>
          <w:lang w:eastAsia="nb-NO"/>
        </w:rPr>
        <w:br w:type="page"/>
      </w:r>
    </w:p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lastRenderedPageBreak/>
        <w:t xml:space="preserve">Table 3.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3</w:t>
      </w:r>
      <w:r w:rsidRPr="009A48C8">
        <w:rPr>
          <w:lang w:val="en-US"/>
        </w:rPr>
        <w:t>-2017</w:t>
      </w:r>
      <w:r>
        <w:rPr>
          <w:lang w:val="en-US"/>
        </w:rPr>
        <w:t>.</w:t>
      </w: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326"/>
        <w:gridCol w:w="1142"/>
        <w:gridCol w:w="1598"/>
        <w:gridCol w:w="802"/>
        <w:gridCol w:w="1598"/>
        <w:gridCol w:w="802"/>
      </w:tblGrid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Target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level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2</w:t>
            </w:r>
          </w:p>
        </w:tc>
      </w:tr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3E" w:rsidRPr="00D44DEB" w:rsidRDefault="0053573E" w:rsidP="006A347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6.44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code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Kit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reagent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 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number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Exp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. date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10182328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10185511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31.10.2018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10185926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30.11.2018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10186147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30.11.2018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20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10186921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31.12.2018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89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10187455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28.02.2019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10188397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117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10188585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90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10189349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31.05.2019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292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10189769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10190252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6.43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12</w:t>
            </w:r>
          </w:p>
        </w:tc>
      </w:tr>
    </w:tbl>
    <w:p w:rsidR="0053573E" w:rsidRDefault="0053573E" w:rsidP="0053573E"/>
    <w:p w:rsidR="0053573E" w:rsidRDefault="0053573E" w:rsidP="0053573E"/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t xml:space="preserve">Table 4.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4</w:t>
      </w:r>
      <w:r w:rsidRPr="009A48C8">
        <w:rPr>
          <w:lang w:val="en-US"/>
        </w:rPr>
        <w:t>-2017</w:t>
      </w:r>
      <w:r>
        <w:rPr>
          <w:lang w:val="en-US"/>
        </w:rPr>
        <w:t>.</w:t>
      </w: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326"/>
        <w:gridCol w:w="1142"/>
        <w:gridCol w:w="1598"/>
        <w:gridCol w:w="802"/>
        <w:gridCol w:w="1598"/>
        <w:gridCol w:w="802"/>
      </w:tblGrid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Target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level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2</w:t>
            </w:r>
          </w:p>
        </w:tc>
      </w:tr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3E" w:rsidRPr="00D44DEB" w:rsidRDefault="0053573E" w:rsidP="006A347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6.98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code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Kit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reagent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 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number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Exp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. date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10186921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31.12.2018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33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10187455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28.02.2019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10188397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10188585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10189349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31.05.2019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49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10189769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10190252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270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10190590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31.08.2019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290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10190990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30.09.2019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</w:tr>
    </w:tbl>
    <w:p w:rsidR="0053573E" w:rsidRDefault="0053573E" w:rsidP="0053573E"/>
    <w:p w:rsidR="0053573E" w:rsidRDefault="0053573E" w:rsidP="0053573E"/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t xml:space="preserve">Table 5.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</w:t>
      </w:r>
      <w:r w:rsidRPr="009A48C8">
        <w:rPr>
          <w:lang w:val="en-US"/>
        </w:rPr>
        <w:t>1-201</w:t>
      </w:r>
      <w:r>
        <w:rPr>
          <w:lang w:val="en-US"/>
        </w:rPr>
        <w:t>8.</w:t>
      </w: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326"/>
        <w:gridCol w:w="1142"/>
        <w:gridCol w:w="1598"/>
        <w:gridCol w:w="802"/>
        <w:gridCol w:w="1598"/>
        <w:gridCol w:w="802"/>
      </w:tblGrid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Target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level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2</w:t>
            </w:r>
          </w:p>
        </w:tc>
      </w:tr>
      <w:tr w:rsidR="0053573E" w:rsidRPr="00D44DEB" w:rsidTr="006A3475">
        <w:trPr>
          <w:trHeight w:val="255"/>
        </w:trPr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3E" w:rsidRPr="00D44DEB" w:rsidRDefault="0053573E" w:rsidP="006A347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6.24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code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Kit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reagent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 lot </w:t>
            </w: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number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Exp</w:t>
            </w:r>
            <w:proofErr w:type="spellEnd"/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. date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10186147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30.11.2018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10186921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31.12.2018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12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10187455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28.02.2019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10188397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10188585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31.03.2019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10189349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31.05.2019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22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10190252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74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10190590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31.08.2019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99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10190990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30.09.2019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97</w:t>
            </w:r>
          </w:p>
        </w:tc>
      </w:tr>
      <w:tr w:rsidR="0053573E" w:rsidRPr="00D44DEB" w:rsidTr="006A3475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10193607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31.10.2019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D44DEB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D44DEB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345</w:t>
            </w:r>
          </w:p>
        </w:tc>
      </w:tr>
    </w:tbl>
    <w:p w:rsidR="0053573E" w:rsidRDefault="0053573E" w:rsidP="0053573E"/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lastRenderedPageBreak/>
        <w:t xml:space="preserve">Table 6.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2</w:t>
      </w:r>
      <w:r w:rsidRPr="009A48C8">
        <w:rPr>
          <w:lang w:val="en-US"/>
        </w:rPr>
        <w:t>-201</w:t>
      </w:r>
      <w:r>
        <w:rPr>
          <w:lang w:val="en-US"/>
        </w:rPr>
        <w:t>8.</w:t>
      </w:r>
    </w:p>
    <w:tbl>
      <w:tblPr>
        <w:tblW w:w="84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403"/>
        <w:gridCol w:w="1159"/>
        <w:gridCol w:w="1598"/>
        <w:gridCol w:w="802"/>
        <w:gridCol w:w="1598"/>
        <w:gridCol w:w="802"/>
      </w:tblGrid>
      <w:tr w:rsidR="0053573E" w:rsidRPr="00C55011" w:rsidTr="006A3475">
        <w:trPr>
          <w:trHeight w:val="255"/>
        </w:trPr>
        <w:tc>
          <w:tcPr>
            <w:tcW w:w="3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Target </w:t>
            </w:r>
            <w:proofErr w:type="spellStart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value</w:t>
            </w:r>
            <w:proofErr w:type="spellEnd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 -&gt;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2</w:t>
            </w:r>
          </w:p>
        </w:tc>
      </w:tr>
      <w:tr w:rsidR="0053573E" w:rsidRPr="00C55011" w:rsidTr="006A3475">
        <w:trPr>
          <w:trHeight w:val="255"/>
        </w:trPr>
        <w:tc>
          <w:tcPr>
            <w:tcW w:w="3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3E" w:rsidRPr="00C55011" w:rsidRDefault="0053573E" w:rsidP="006A347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5.48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7.72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code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number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Exp</w:t>
            </w:r>
            <w:proofErr w:type="spellEnd"/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. Date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10189349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05.2019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10190252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15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10190590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08.2019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10190990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09.2019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10193607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240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10194033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176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10194835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01.2020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174</w:t>
            </w:r>
          </w:p>
        </w:tc>
      </w:tr>
      <w:tr w:rsidR="0053573E" w:rsidRPr="00C55011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10195320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02.2020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7.65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C55011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C55011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</w:tr>
    </w:tbl>
    <w:p w:rsidR="0053573E" w:rsidRDefault="0053573E" w:rsidP="0053573E"/>
    <w:p w:rsidR="0053573E" w:rsidRDefault="0053573E" w:rsidP="0053573E"/>
    <w:p w:rsidR="0053573E" w:rsidRPr="009A48C8" w:rsidRDefault="0053573E" w:rsidP="0053573E">
      <w:pPr>
        <w:rPr>
          <w:lang w:val="en-US"/>
        </w:rPr>
      </w:pPr>
      <w:r>
        <w:rPr>
          <w:lang w:val="en-US"/>
        </w:rPr>
        <w:t xml:space="preserve">Table 7. </w:t>
      </w:r>
      <w:proofErr w:type="spellStart"/>
      <w:r>
        <w:rPr>
          <w:lang w:val="en-US"/>
        </w:rPr>
        <w:t>Afinion</w:t>
      </w:r>
      <w:proofErr w:type="spellEnd"/>
      <w:r>
        <w:rPr>
          <w:lang w:val="en-US"/>
        </w:rPr>
        <w:t xml:space="preserve"> reagent lot evaluation in </w:t>
      </w:r>
      <w:proofErr w:type="spellStart"/>
      <w:r>
        <w:rPr>
          <w:lang w:val="en-US"/>
        </w:rPr>
        <w:t>Noklus</w:t>
      </w:r>
      <w:proofErr w:type="spellEnd"/>
      <w:r>
        <w:rPr>
          <w:lang w:val="en-US"/>
        </w:rPr>
        <w:t xml:space="preserve"> EQA HbA</w:t>
      </w:r>
      <w:r w:rsidRPr="0053573E">
        <w:rPr>
          <w:vertAlign w:val="subscript"/>
          <w:lang w:val="en-US"/>
        </w:rPr>
        <w:t>1c</w:t>
      </w:r>
      <w:r>
        <w:rPr>
          <w:lang w:val="en-US"/>
        </w:rPr>
        <w:t xml:space="preserve"> survey 3</w:t>
      </w:r>
      <w:r w:rsidRPr="009A48C8">
        <w:rPr>
          <w:lang w:val="en-US"/>
        </w:rPr>
        <w:t>-201</w:t>
      </w:r>
      <w:r>
        <w:rPr>
          <w:lang w:val="en-US"/>
        </w:rPr>
        <w:t>8.</w:t>
      </w:r>
    </w:p>
    <w:tbl>
      <w:tblPr>
        <w:tblW w:w="84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403"/>
        <w:gridCol w:w="1159"/>
        <w:gridCol w:w="1598"/>
        <w:gridCol w:w="802"/>
        <w:gridCol w:w="1598"/>
        <w:gridCol w:w="802"/>
      </w:tblGrid>
      <w:tr w:rsidR="0053573E" w:rsidRPr="003B15A9" w:rsidTr="006A3475">
        <w:trPr>
          <w:trHeight w:val="255"/>
        </w:trPr>
        <w:tc>
          <w:tcPr>
            <w:tcW w:w="3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Target </w:t>
            </w:r>
            <w:proofErr w:type="spellStart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value</w:t>
            </w:r>
            <w:proofErr w:type="spellEnd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 -&gt;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Control sample 2</w:t>
            </w:r>
          </w:p>
        </w:tc>
      </w:tr>
      <w:tr w:rsidR="0053573E" w:rsidRPr="003B15A9" w:rsidTr="006A3475">
        <w:trPr>
          <w:trHeight w:val="255"/>
        </w:trPr>
        <w:tc>
          <w:tcPr>
            <w:tcW w:w="3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3E" w:rsidRPr="003B15A9" w:rsidRDefault="0053573E" w:rsidP="006A347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6.76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code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 xml:space="preserve">Lot </w:t>
            </w:r>
            <w:proofErr w:type="spellStart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number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Exp</w:t>
            </w:r>
            <w:proofErr w:type="spellEnd"/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. Date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Median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b-NO"/>
              </w:rPr>
              <w:t>n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10190252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06.2019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8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10190590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08.2019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10193607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41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10194033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11.2019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22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10194835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01.2020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35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10195320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02.2020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112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10195436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02.2020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69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10195679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03.2020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4.90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235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10196709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05.2020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148</w:t>
            </w:r>
          </w:p>
        </w:tc>
      </w:tr>
      <w:tr w:rsidR="0053573E" w:rsidRPr="003B15A9" w:rsidTr="006A3475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10197038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05.2020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5.05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6.75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3E" w:rsidRPr="003B15A9" w:rsidRDefault="0053573E" w:rsidP="006A347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</w:pPr>
            <w:r w:rsidRPr="003B15A9">
              <w:rPr>
                <w:rFonts w:ascii="Calibri" w:eastAsia="Times New Roman" w:hAnsi="Calibri" w:cs="Arial"/>
                <w:sz w:val="20"/>
                <w:szCs w:val="20"/>
                <w:lang w:eastAsia="nb-NO"/>
              </w:rPr>
              <w:t>7</w:t>
            </w:r>
          </w:p>
        </w:tc>
      </w:tr>
    </w:tbl>
    <w:p w:rsidR="0053573E" w:rsidRDefault="0053573E" w:rsidP="0053573E"/>
    <w:p w:rsidR="00D1631C" w:rsidRPr="00D1631C" w:rsidRDefault="00D1631C" w:rsidP="00D1631C">
      <w:pPr>
        <w:rPr>
          <w:sz w:val="20"/>
          <w:szCs w:val="20"/>
          <w:lang w:val="en-US"/>
        </w:rPr>
      </w:pPr>
    </w:p>
    <w:sectPr w:rsidR="00D1631C" w:rsidRPr="00D1631C" w:rsidSect="00D0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63589"/>
    <w:multiLevelType w:val="multilevel"/>
    <w:tmpl w:val="EFCCE78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721"/>
    <w:rsid w:val="00005D5D"/>
    <w:rsid w:val="00007B5D"/>
    <w:rsid w:val="00010BB2"/>
    <w:rsid w:val="00014BB2"/>
    <w:rsid w:val="00017BAD"/>
    <w:rsid w:val="000214C8"/>
    <w:rsid w:val="00021E90"/>
    <w:rsid w:val="000244A7"/>
    <w:rsid w:val="00035B26"/>
    <w:rsid w:val="00040DA8"/>
    <w:rsid w:val="00043C6A"/>
    <w:rsid w:val="000450CE"/>
    <w:rsid w:val="00046311"/>
    <w:rsid w:val="00046B53"/>
    <w:rsid w:val="00052252"/>
    <w:rsid w:val="00053C07"/>
    <w:rsid w:val="00064394"/>
    <w:rsid w:val="0006538A"/>
    <w:rsid w:val="00067D22"/>
    <w:rsid w:val="00074A05"/>
    <w:rsid w:val="000764F7"/>
    <w:rsid w:val="00077C38"/>
    <w:rsid w:val="00081218"/>
    <w:rsid w:val="00082BDB"/>
    <w:rsid w:val="00086880"/>
    <w:rsid w:val="00086ECD"/>
    <w:rsid w:val="0009068B"/>
    <w:rsid w:val="000A085F"/>
    <w:rsid w:val="000A6A2E"/>
    <w:rsid w:val="000B4CF3"/>
    <w:rsid w:val="000C0A71"/>
    <w:rsid w:val="000C51A6"/>
    <w:rsid w:val="000D5C91"/>
    <w:rsid w:val="000D66FE"/>
    <w:rsid w:val="000E2041"/>
    <w:rsid w:val="000E3431"/>
    <w:rsid w:val="000F48CE"/>
    <w:rsid w:val="001008D4"/>
    <w:rsid w:val="00102C44"/>
    <w:rsid w:val="00107632"/>
    <w:rsid w:val="00110568"/>
    <w:rsid w:val="00110D65"/>
    <w:rsid w:val="00115F44"/>
    <w:rsid w:val="00117963"/>
    <w:rsid w:val="001231FC"/>
    <w:rsid w:val="00130203"/>
    <w:rsid w:val="001337F3"/>
    <w:rsid w:val="0014076D"/>
    <w:rsid w:val="00140A83"/>
    <w:rsid w:val="00142680"/>
    <w:rsid w:val="001463AD"/>
    <w:rsid w:val="0015392C"/>
    <w:rsid w:val="00157110"/>
    <w:rsid w:val="00166A53"/>
    <w:rsid w:val="00167C2D"/>
    <w:rsid w:val="00171CF9"/>
    <w:rsid w:val="00171F54"/>
    <w:rsid w:val="001720C3"/>
    <w:rsid w:val="001760E4"/>
    <w:rsid w:val="00183A85"/>
    <w:rsid w:val="001847FA"/>
    <w:rsid w:val="00185B93"/>
    <w:rsid w:val="00190397"/>
    <w:rsid w:val="001913EB"/>
    <w:rsid w:val="00192683"/>
    <w:rsid w:val="00192FAD"/>
    <w:rsid w:val="00194F05"/>
    <w:rsid w:val="00197E6B"/>
    <w:rsid w:val="001A5E87"/>
    <w:rsid w:val="001A6876"/>
    <w:rsid w:val="001A7007"/>
    <w:rsid w:val="001B0B23"/>
    <w:rsid w:val="001B0B9F"/>
    <w:rsid w:val="001B46E4"/>
    <w:rsid w:val="001B7258"/>
    <w:rsid w:val="001C0C27"/>
    <w:rsid w:val="001C3B46"/>
    <w:rsid w:val="001C5DCB"/>
    <w:rsid w:val="001C7083"/>
    <w:rsid w:val="001D6BC5"/>
    <w:rsid w:val="001D7686"/>
    <w:rsid w:val="001E32FD"/>
    <w:rsid w:val="001E5FCC"/>
    <w:rsid w:val="001E65BA"/>
    <w:rsid w:val="001F2650"/>
    <w:rsid w:val="001F6F81"/>
    <w:rsid w:val="001F7B1C"/>
    <w:rsid w:val="002020E4"/>
    <w:rsid w:val="0020406A"/>
    <w:rsid w:val="00204A3C"/>
    <w:rsid w:val="002057CD"/>
    <w:rsid w:val="00212DDC"/>
    <w:rsid w:val="00220BD1"/>
    <w:rsid w:val="002215BA"/>
    <w:rsid w:val="00222C11"/>
    <w:rsid w:val="00222E5A"/>
    <w:rsid w:val="00226AD2"/>
    <w:rsid w:val="00232A98"/>
    <w:rsid w:val="00237953"/>
    <w:rsid w:val="0024115C"/>
    <w:rsid w:val="0024411F"/>
    <w:rsid w:val="002441E3"/>
    <w:rsid w:val="00244319"/>
    <w:rsid w:val="00244E22"/>
    <w:rsid w:val="00245E76"/>
    <w:rsid w:val="002461E1"/>
    <w:rsid w:val="00246D0A"/>
    <w:rsid w:val="00251643"/>
    <w:rsid w:val="0025579A"/>
    <w:rsid w:val="002623C5"/>
    <w:rsid w:val="002659C5"/>
    <w:rsid w:val="0027420F"/>
    <w:rsid w:val="002749B0"/>
    <w:rsid w:val="00274A95"/>
    <w:rsid w:val="00276032"/>
    <w:rsid w:val="002760F3"/>
    <w:rsid w:val="00276AF9"/>
    <w:rsid w:val="00280164"/>
    <w:rsid w:val="00280AB0"/>
    <w:rsid w:val="00282242"/>
    <w:rsid w:val="00291C21"/>
    <w:rsid w:val="0029313E"/>
    <w:rsid w:val="002951F3"/>
    <w:rsid w:val="00295247"/>
    <w:rsid w:val="00297B50"/>
    <w:rsid w:val="002A59D0"/>
    <w:rsid w:val="002B2F67"/>
    <w:rsid w:val="002C047D"/>
    <w:rsid w:val="002C14C1"/>
    <w:rsid w:val="002C1991"/>
    <w:rsid w:val="002C51C6"/>
    <w:rsid w:val="002D16A2"/>
    <w:rsid w:val="002D4B92"/>
    <w:rsid w:val="002D52AC"/>
    <w:rsid w:val="002E6AB2"/>
    <w:rsid w:val="002F4D47"/>
    <w:rsid w:val="002F4F6D"/>
    <w:rsid w:val="002F6B55"/>
    <w:rsid w:val="002F7EE6"/>
    <w:rsid w:val="003003C8"/>
    <w:rsid w:val="00303A41"/>
    <w:rsid w:val="00304AA3"/>
    <w:rsid w:val="00304E43"/>
    <w:rsid w:val="003050AE"/>
    <w:rsid w:val="00310CE2"/>
    <w:rsid w:val="003127AC"/>
    <w:rsid w:val="00314BCC"/>
    <w:rsid w:val="003229C4"/>
    <w:rsid w:val="00323182"/>
    <w:rsid w:val="0032572B"/>
    <w:rsid w:val="0033136A"/>
    <w:rsid w:val="00337416"/>
    <w:rsid w:val="00337868"/>
    <w:rsid w:val="003547D1"/>
    <w:rsid w:val="00356AAE"/>
    <w:rsid w:val="00360D13"/>
    <w:rsid w:val="00361DBA"/>
    <w:rsid w:val="0036382C"/>
    <w:rsid w:val="00366813"/>
    <w:rsid w:val="0037277C"/>
    <w:rsid w:val="00374769"/>
    <w:rsid w:val="00380B5E"/>
    <w:rsid w:val="0038159A"/>
    <w:rsid w:val="00382A8A"/>
    <w:rsid w:val="00385FAD"/>
    <w:rsid w:val="0039040C"/>
    <w:rsid w:val="00391054"/>
    <w:rsid w:val="00391714"/>
    <w:rsid w:val="00393EE5"/>
    <w:rsid w:val="00397652"/>
    <w:rsid w:val="003B2E69"/>
    <w:rsid w:val="003B44B9"/>
    <w:rsid w:val="003B54C4"/>
    <w:rsid w:val="003C0C1C"/>
    <w:rsid w:val="003C26AE"/>
    <w:rsid w:val="003C2AFD"/>
    <w:rsid w:val="003C6716"/>
    <w:rsid w:val="003C7A87"/>
    <w:rsid w:val="003D193A"/>
    <w:rsid w:val="003D2851"/>
    <w:rsid w:val="003E1FC4"/>
    <w:rsid w:val="003E42FE"/>
    <w:rsid w:val="003E43AF"/>
    <w:rsid w:val="003E74F9"/>
    <w:rsid w:val="003F0C5F"/>
    <w:rsid w:val="003F54B4"/>
    <w:rsid w:val="003F58AF"/>
    <w:rsid w:val="0040088E"/>
    <w:rsid w:val="00401B9E"/>
    <w:rsid w:val="00404FC2"/>
    <w:rsid w:val="00405370"/>
    <w:rsid w:val="00405A62"/>
    <w:rsid w:val="00405DE0"/>
    <w:rsid w:val="004121A1"/>
    <w:rsid w:val="00420A1A"/>
    <w:rsid w:val="00423385"/>
    <w:rsid w:val="0042445B"/>
    <w:rsid w:val="00426E27"/>
    <w:rsid w:val="004315C0"/>
    <w:rsid w:val="00436C33"/>
    <w:rsid w:val="00437269"/>
    <w:rsid w:val="004509D7"/>
    <w:rsid w:val="004510E0"/>
    <w:rsid w:val="004550F1"/>
    <w:rsid w:val="00467647"/>
    <w:rsid w:val="00476A52"/>
    <w:rsid w:val="00476C66"/>
    <w:rsid w:val="00477238"/>
    <w:rsid w:val="0047727E"/>
    <w:rsid w:val="00482240"/>
    <w:rsid w:val="004840C4"/>
    <w:rsid w:val="004918CC"/>
    <w:rsid w:val="00495315"/>
    <w:rsid w:val="00497388"/>
    <w:rsid w:val="004A5150"/>
    <w:rsid w:val="004A729C"/>
    <w:rsid w:val="004B3294"/>
    <w:rsid w:val="004C1ABE"/>
    <w:rsid w:val="004C3B2D"/>
    <w:rsid w:val="004C4F0C"/>
    <w:rsid w:val="004C6532"/>
    <w:rsid w:val="004D0311"/>
    <w:rsid w:val="004D18C6"/>
    <w:rsid w:val="004D1AA4"/>
    <w:rsid w:val="004D35E6"/>
    <w:rsid w:val="004D3EEE"/>
    <w:rsid w:val="004E1D29"/>
    <w:rsid w:val="004E36D3"/>
    <w:rsid w:val="004E71EC"/>
    <w:rsid w:val="004F2764"/>
    <w:rsid w:val="004F40BC"/>
    <w:rsid w:val="004F4E39"/>
    <w:rsid w:val="00500536"/>
    <w:rsid w:val="00502EC6"/>
    <w:rsid w:val="00504096"/>
    <w:rsid w:val="00505851"/>
    <w:rsid w:val="005108CA"/>
    <w:rsid w:val="00521035"/>
    <w:rsid w:val="005243E0"/>
    <w:rsid w:val="005251C1"/>
    <w:rsid w:val="00533A4E"/>
    <w:rsid w:val="0053573E"/>
    <w:rsid w:val="00541EBB"/>
    <w:rsid w:val="00552AB9"/>
    <w:rsid w:val="00552FCF"/>
    <w:rsid w:val="005542A7"/>
    <w:rsid w:val="00554EBF"/>
    <w:rsid w:val="00556B57"/>
    <w:rsid w:val="0056249F"/>
    <w:rsid w:val="005756B6"/>
    <w:rsid w:val="00576082"/>
    <w:rsid w:val="00580227"/>
    <w:rsid w:val="00585F0F"/>
    <w:rsid w:val="0058782C"/>
    <w:rsid w:val="00596B04"/>
    <w:rsid w:val="005A59B7"/>
    <w:rsid w:val="005B0F0B"/>
    <w:rsid w:val="005B4062"/>
    <w:rsid w:val="005C21FF"/>
    <w:rsid w:val="005C6C2E"/>
    <w:rsid w:val="005D0D79"/>
    <w:rsid w:val="005D1D14"/>
    <w:rsid w:val="005E13B7"/>
    <w:rsid w:val="005E3AB6"/>
    <w:rsid w:val="005E4B90"/>
    <w:rsid w:val="005E569A"/>
    <w:rsid w:val="005E675B"/>
    <w:rsid w:val="005E68A0"/>
    <w:rsid w:val="005E6983"/>
    <w:rsid w:val="005E6A27"/>
    <w:rsid w:val="005E6F61"/>
    <w:rsid w:val="005F031C"/>
    <w:rsid w:val="005F735D"/>
    <w:rsid w:val="00601AFF"/>
    <w:rsid w:val="00602B50"/>
    <w:rsid w:val="00606149"/>
    <w:rsid w:val="00606264"/>
    <w:rsid w:val="00613347"/>
    <w:rsid w:val="00613BDF"/>
    <w:rsid w:val="00615B6D"/>
    <w:rsid w:val="006204F1"/>
    <w:rsid w:val="00621628"/>
    <w:rsid w:val="00621B23"/>
    <w:rsid w:val="00623443"/>
    <w:rsid w:val="00625322"/>
    <w:rsid w:val="0062739A"/>
    <w:rsid w:val="006426A4"/>
    <w:rsid w:val="00642FDA"/>
    <w:rsid w:val="006451AC"/>
    <w:rsid w:val="006451FD"/>
    <w:rsid w:val="00646D1E"/>
    <w:rsid w:val="006577D3"/>
    <w:rsid w:val="00661587"/>
    <w:rsid w:val="00662F1A"/>
    <w:rsid w:val="00664446"/>
    <w:rsid w:val="00664502"/>
    <w:rsid w:val="00667AF0"/>
    <w:rsid w:val="00667B44"/>
    <w:rsid w:val="00673CC6"/>
    <w:rsid w:val="00674EAB"/>
    <w:rsid w:val="006763A6"/>
    <w:rsid w:val="0067786F"/>
    <w:rsid w:val="00681582"/>
    <w:rsid w:val="00682B67"/>
    <w:rsid w:val="0068361A"/>
    <w:rsid w:val="00683A57"/>
    <w:rsid w:val="006952A3"/>
    <w:rsid w:val="006A4407"/>
    <w:rsid w:val="006A6E48"/>
    <w:rsid w:val="006B0C5E"/>
    <w:rsid w:val="006C1A87"/>
    <w:rsid w:val="006C40B6"/>
    <w:rsid w:val="006D1C38"/>
    <w:rsid w:val="006D2B49"/>
    <w:rsid w:val="006D72CF"/>
    <w:rsid w:val="006E51CE"/>
    <w:rsid w:val="006E64F1"/>
    <w:rsid w:val="006E76CE"/>
    <w:rsid w:val="006E774C"/>
    <w:rsid w:val="006F1BB8"/>
    <w:rsid w:val="006F3ECF"/>
    <w:rsid w:val="006F4987"/>
    <w:rsid w:val="006F5229"/>
    <w:rsid w:val="00701907"/>
    <w:rsid w:val="00713FF1"/>
    <w:rsid w:val="00731DF2"/>
    <w:rsid w:val="0073763E"/>
    <w:rsid w:val="0074119F"/>
    <w:rsid w:val="007419CF"/>
    <w:rsid w:val="007463F4"/>
    <w:rsid w:val="00750B81"/>
    <w:rsid w:val="00752A24"/>
    <w:rsid w:val="007534B7"/>
    <w:rsid w:val="0075795C"/>
    <w:rsid w:val="00761922"/>
    <w:rsid w:val="00763ECC"/>
    <w:rsid w:val="00765A3E"/>
    <w:rsid w:val="00774914"/>
    <w:rsid w:val="00774F28"/>
    <w:rsid w:val="007764B7"/>
    <w:rsid w:val="00776FD2"/>
    <w:rsid w:val="00783B3A"/>
    <w:rsid w:val="00790469"/>
    <w:rsid w:val="00790D84"/>
    <w:rsid w:val="007943D2"/>
    <w:rsid w:val="00796C0B"/>
    <w:rsid w:val="00797883"/>
    <w:rsid w:val="007A2EC0"/>
    <w:rsid w:val="007A6B32"/>
    <w:rsid w:val="007B08CA"/>
    <w:rsid w:val="007B3553"/>
    <w:rsid w:val="007C13AA"/>
    <w:rsid w:val="007C21D5"/>
    <w:rsid w:val="007C3B2C"/>
    <w:rsid w:val="007C5D2C"/>
    <w:rsid w:val="007D0C61"/>
    <w:rsid w:val="007D3160"/>
    <w:rsid w:val="007D6455"/>
    <w:rsid w:val="007E0097"/>
    <w:rsid w:val="007E0791"/>
    <w:rsid w:val="007E3D59"/>
    <w:rsid w:val="007E3F5C"/>
    <w:rsid w:val="007E79C3"/>
    <w:rsid w:val="007F3A9D"/>
    <w:rsid w:val="007F4D9A"/>
    <w:rsid w:val="007F78AC"/>
    <w:rsid w:val="008103FB"/>
    <w:rsid w:val="00812B02"/>
    <w:rsid w:val="0081500E"/>
    <w:rsid w:val="008164FA"/>
    <w:rsid w:val="0082047B"/>
    <w:rsid w:val="00824830"/>
    <w:rsid w:val="00826377"/>
    <w:rsid w:val="0083204F"/>
    <w:rsid w:val="00837ECC"/>
    <w:rsid w:val="008409E4"/>
    <w:rsid w:val="0084199C"/>
    <w:rsid w:val="00846579"/>
    <w:rsid w:val="008674AF"/>
    <w:rsid w:val="00876B4A"/>
    <w:rsid w:val="00877808"/>
    <w:rsid w:val="00880A9A"/>
    <w:rsid w:val="0088320C"/>
    <w:rsid w:val="00883AFE"/>
    <w:rsid w:val="008902C6"/>
    <w:rsid w:val="008958C0"/>
    <w:rsid w:val="008A2503"/>
    <w:rsid w:val="008A4905"/>
    <w:rsid w:val="008A5918"/>
    <w:rsid w:val="008B0E50"/>
    <w:rsid w:val="008B2E99"/>
    <w:rsid w:val="008B4868"/>
    <w:rsid w:val="008B59EA"/>
    <w:rsid w:val="008C275F"/>
    <w:rsid w:val="008C489C"/>
    <w:rsid w:val="008C56F0"/>
    <w:rsid w:val="008D348F"/>
    <w:rsid w:val="008D46F4"/>
    <w:rsid w:val="008D7486"/>
    <w:rsid w:val="008E243C"/>
    <w:rsid w:val="008E5C39"/>
    <w:rsid w:val="008E5CB8"/>
    <w:rsid w:val="008F022D"/>
    <w:rsid w:val="008F17F0"/>
    <w:rsid w:val="008F60E2"/>
    <w:rsid w:val="0090072C"/>
    <w:rsid w:val="00905030"/>
    <w:rsid w:val="009178F5"/>
    <w:rsid w:val="00921EDC"/>
    <w:rsid w:val="009226DC"/>
    <w:rsid w:val="00922EA6"/>
    <w:rsid w:val="00932128"/>
    <w:rsid w:val="009326CF"/>
    <w:rsid w:val="0093384B"/>
    <w:rsid w:val="00934355"/>
    <w:rsid w:val="009344B6"/>
    <w:rsid w:val="009470CF"/>
    <w:rsid w:val="009512DE"/>
    <w:rsid w:val="009545F7"/>
    <w:rsid w:val="00957ED9"/>
    <w:rsid w:val="009604CC"/>
    <w:rsid w:val="00960E0F"/>
    <w:rsid w:val="0096427F"/>
    <w:rsid w:val="00965038"/>
    <w:rsid w:val="009660B9"/>
    <w:rsid w:val="00966B20"/>
    <w:rsid w:val="00971541"/>
    <w:rsid w:val="0097390E"/>
    <w:rsid w:val="0098338B"/>
    <w:rsid w:val="00984D08"/>
    <w:rsid w:val="009872EB"/>
    <w:rsid w:val="009918A5"/>
    <w:rsid w:val="00991BA8"/>
    <w:rsid w:val="009928F2"/>
    <w:rsid w:val="00993058"/>
    <w:rsid w:val="00995FF9"/>
    <w:rsid w:val="00997F2B"/>
    <w:rsid w:val="009A2AF3"/>
    <w:rsid w:val="009A48C8"/>
    <w:rsid w:val="009A49B7"/>
    <w:rsid w:val="009B0FF9"/>
    <w:rsid w:val="009B2067"/>
    <w:rsid w:val="009B3F2D"/>
    <w:rsid w:val="009B61D7"/>
    <w:rsid w:val="009B774F"/>
    <w:rsid w:val="009C2B68"/>
    <w:rsid w:val="009C6FCC"/>
    <w:rsid w:val="009D19FC"/>
    <w:rsid w:val="009D4BAA"/>
    <w:rsid w:val="009E1B20"/>
    <w:rsid w:val="009E4758"/>
    <w:rsid w:val="009F1A84"/>
    <w:rsid w:val="009F1FC6"/>
    <w:rsid w:val="009F20C5"/>
    <w:rsid w:val="009F3EB5"/>
    <w:rsid w:val="009F4C99"/>
    <w:rsid w:val="009F61FF"/>
    <w:rsid w:val="009F6B3C"/>
    <w:rsid w:val="009F7E61"/>
    <w:rsid w:val="00A01E01"/>
    <w:rsid w:val="00A03FA9"/>
    <w:rsid w:val="00A062A1"/>
    <w:rsid w:val="00A06C82"/>
    <w:rsid w:val="00A1156F"/>
    <w:rsid w:val="00A24384"/>
    <w:rsid w:val="00A25A66"/>
    <w:rsid w:val="00A27D79"/>
    <w:rsid w:val="00A32716"/>
    <w:rsid w:val="00A3494E"/>
    <w:rsid w:val="00A35360"/>
    <w:rsid w:val="00A41D95"/>
    <w:rsid w:val="00A437F0"/>
    <w:rsid w:val="00A45337"/>
    <w:rsid w:val="00A454EA"/>
    <w:rsid w:val="00A562E7"/>
    <w:rsid w:val="00A573D9"/>
    <w:rsid w:val="00A60784"/>
    <w:rsid w:val="00A66DA2"/>
    <w:rsid w:val="00A67BDF"/>
    <w:rsid w:val="00A67CC4"/>
    <w:rsid w:val="00A74D91"/>
    <w:rsid w:val="00A76EC6"/>
    <w:rsid w:val="00A80E42"/>
    <w:rsid w:val="00A8594F"/>
    <w:rsid w:val="00A85A34"/>
    <w:rsid w:val="00A87008"/>
    <w:rsid w:val="00A96270"/>
    <w:rsid w:val="00AA075C"/>
    <w:rsid w:val="00AA2A91"/>
    <w:rsid w:val="00AA3F59"/>
    <w:rsid w:val="00AB076A"/>
    <w:rsid w:val="00AB0CC2"/>
    <w:rsid w:val="00AB4FEB"/>
    <w:rsid w:val="00AB5CF3"/>
    <w:rsid w:val="00AB7248"/>
    <w:rsid w:val="00AD396C"/>
    <w:rsid w:val="00AD5CFC"/>
    <w:rsid w:val="00AD730A"/>
    <w:rsid w:val="00AE6C9D"/>
    <w:rsid w:val="00AF009F"/>
    <w:rsid w:val="00AF0780"/>
    <w:rsid w:val="00AF5956"/>
    <w:rsid w:val="00AF6006"/>
    <w:rsid w:val="00B0187D"/>
    <w:rsid w:val="00B11F06"/>
    <w:rsid w:val="00B21A6B"/>
    <w:rsid w:val="00B36352"/>
    <w:rsid w:val="00B40422"/>
    <w:rsid w:val="00B40EC5"/>
    <w:rsid w:val="00B45210"/>
    <w:rsid w:val="00B5038C"/>
    <w:rsid w:val="00B50A51"/>
    <w:rsid w:val="00B533FA"/>
    <w:rsid w:val="00B54976"/>
    <w:rsid w:val="00B5584A"/>
    <w:rsid w:val="00B55C50"/>
    <w:rsid w:val="00B56C24"/>
    <w:rsid w:val="00B6030B"/>
    <w:rsid w:val="00B60A24"/>
    <w:rsid w:val="00B625E3"/>
    <w:rsid w:val="00B64F54"/>
    <w:rsid w:val="00B66E84"/>
    <w:rsid w:val="00B72AAC"/>
    <w:rsid w:val="00B76854"/>
    <w:rsid w:val="00B81E2A"/>
    <w:rsid w:val="00B90286"/>
    <w:rsid w:val="00B9134C"/>
    <w:rsid w:val="00B9467E"/>
    <w:rsid w:val="00B95C82"/>
    <w:rsid w:val="00BA0306"/>
    <w:rsid w:val="00BA1659"/>
    <w:rsid w:val="00BA1EEA"/>
    <w:rsid w:val="00BA40E5"/>
    <w:rsid w:val="00BA49E3"/>
    <w:rsid w:val="00BA4D90"/>
    <w:rsid w:val="00BA7EBB"/>
    <w:rsid w:val="00BB287E"/>
    <w:rsid w:val="00BC0673"/>
    <w:rsid w:val="00BC0D6F"/>
    <w:rsid w:val="00BD74F2"/>
    <w:rsid w:val="00BE4F6A"/>
    <w:rsid w:val="00BE6DA3"/>
    <w:rsid w:val="00BF06BF"/>
    <w:rsid w:val="00BF260E"/>
    <w:rsid w:val="00BF2F94"/>
    <w:rsid w:val="00BF3ECC"/>
    <w:rsid w:val="00C00788"/>
    <w:rsid w:val="00C01015"/>
    <w:rsid w:val="00C036F0"/>
    <w:rsid w:val="00C13BDA"/>
    <w:rsid w:val="00C2304A"/>
    <w:rsid w:val="00C23255"/>
    <w:rsid w:val="00C25276"/>
    <w:rsid w:val="00C33EDF"/>
    <w:rsid w:val="00C3615F"/>
    <w:rsid w:val="00C37DAB"/>
    <w:rsid w:val="00C40FA2"/>
    <w:rsid w:val="00C42B48"/>
    <w:rsid w:val="00C55567"/>
    <w:rsid w:val="00C60C90"/>
    <w:rsid w:val="00C60E99"/>
    <w:rsid w:val="00C61579"/>
    <w:rsid w:val="00C633A2"/>
    <w:rsid w:val="00C66C2C"/>
    <w:rsid w:val="00C672BE"/>
    <w:rsid w:val="00C73094"/>
    <w:rsid w:val="00C76DFD"/>
    <w:rsid w:val="00C87739"/>
    <w:rsid w:val="00C87E06"/>
    <w:rsid w:val="00C91FFA"/>
    <w:rsid w:val="00C95666"/>
    <w:rsid w:val="00C96316"/>
    <w:rsid w:val="00CA2A17"/>
    <w:rsid w:val="00CA3921"/>
    <w:rsid w:val="00CB1733"/>
    <w:rsid w:val="00CC0F1D"/>
    <w:rsid w:val="00CC17FA"/>
    <w:rsid w:val="00CC1EE8"/>
    <w:rsid w:val="00CD1D52"/>
    <w:rsid w:val="00CD6981"/>
    <w:rsid w:val="00CD7519"/>
    <w:rsid w:val="00CE0E56"/>
    <w:rsid w:val="00CE1848"/>
    <w:rsid w:val="00CE4721"/>
    <w:rsid w:val="00CE6297"/>
    <w:rsid w:val="00CE69DA"/>
    <w:rsid w:val="00CE75F5"/>
    <w:rsid w:val="00CE7A12"/>
    <w:rsid w:val="00D02906"/>
    <w:rsid w:val="00D040FE"/>
    <w:rsid w:val="00D1214E"/>
    <w:rsid w:val="00D15EA8"/>
    <w:rsid w:val="00D15F21"/>
    <w:rsid w:val="00D1631C"/>
    <w:rsid w:val="00D171EC"/>
    <w:rsid w:val="00D20B37"/>
    <w:rsid w:val="00D22138"/>
    <w:rsid w:val="00D2433E"/>
    <w:rsid w:val="00D24767"/>
    <w:rsid w:val="00D337A2"/>
    <w:rsid w:val="00D33986"/>
    <w:rsid w:val="00D34080"/>
    <w:rsid w:val="00D340CA"/>
    <w:rsid w:val="00D37251"/>
    <w:rsid w:val="00D401DF"/>
    <w:rsid w:val="00D4349B"/>
    <w:rsid w:val="00D43C43"/>
    <w:rsid w:val="00D45967"/>
    <w:rsid w:val="00D4752F"/>
    <w:rsid w:val="00D505D3"/>
    <w:rsid w:val="00D52B0D"/>
    <w:rsid w:val="00D53004"/>
    <w:rsid w:val="00D543F4"/>
    <w:rsid w:val="00D56432"/>
    <w:rsid w:val="00D57A83"/>
    <w:rsid w:val="00D622D7"/>
    <w:rsid w:val="00D659AD"/>
    <w:rsid w:val="00D66D72"/>
    <w:rsid w:val="00D6745E"/>
    <w:rsid w:val="00D73838"/>
    <w:rsid w:val="00D74AA0"/>
    <w:rsid w:val="00D763C0"/>
    <w:rsid w:val="00D77126"/>
    <w:rsid w:val="00D860E5"/>
    <w:rsid w:val="00D96DF6"/>
    <w:rsid w:val="00DA1328"/>
    <w:rsid w:val="00DA458D"/>
    <w:rsid w:val="00DA57F5"/>
    <w:rsid w:val="00DB0832"/>
    <w:rsid w:val="00DB0A13"/>
    <w:rsid w:val="00DC7E1A"/>
    <w:rsid w:val="00DD2755"/>
    <w:rsid w:val="00DD2FB4"/>
    <w:rsid w:val="00DD3A28"/>
    <w:rsid w:val="00DD4259"/>
    <w:rsid w:val="00DE382E"/>
    <w:rsid w:val="00DE4A33"/>
    <w:rsid w:val="00DE4D82"/>
    <w:rsid w:val="00DE5171"/>
    <w:rsid w:val="00DF1199"/>
    <w:rsid w:val="00DF79E3"/>
    <w:rsid w:val="00E0130B"/>
    <w:rsid w:val="00E124F9"/>
    <w:rsid w:val="00E137A9"/>
    <w:rsid w:val="00E16136"/>
    <w:rsid w:val="00E16BC2"/>
    <w:rsid w:val="00E17AEF"/>
    <w:rsid w:val="00E20778"/>
    <w:rsid w:val="00E20BF7"/>
    <w:rsid w:val="00E21E5B"/>
    <w:rsid w:val="00E245A6"/>
    <w:rsid w:val="00E25CDF"/>
    <w:rsid w:val="00E304BD"/>
    <w:rsid w:val="00E36175"/>
    <w:rsid w:val="00E362A6"/>
    <w:rsid w:val="00E41FAC"/>
    <w:rsid w:val="00E421EE"/>
    <w:rsid w:val="00E42DE2"/>
    <w:rsid w:val="00E43943"/>
    <w:rsid w:val="00E43D9E"/>
    <w:rsid w:val="00E46CF6"/>
    <w:rsid w:val="00E4758D"/>
    <w:rsid w:val="00E56667"/>
    <w:rsid w:val="00E61830"/>
    <w:rsid w:val="00E62019"/>
    <w:rsid w:val="00E62631"/>
    <w:rsid w:val="00E633C2"/>
    <w:rsid w:val="00E650C5"/>
    <w:rsid w:val="00E676CA"/>
    <w:rsid w:val="00E67700"/>
    <w:rsid w:val="00E72FBF"/>
    <w:rsid w:val="00E730C4"/>
    <w:rsid w:val="00E73FB9"/>
    <w:rsid w:val="00E821EA"/>
    <w:rsid w:val="00E85FF5"/>
    <w:rsid w:val="00E90093"/>
    <w:rsid w:val="00E91B9A"/>
    <w:rsid w:val="00E91FA4"/>
    <w:rsid w:val="00E91FBA"/>
    <w:rsid w:val="00E92DDE"/>
    <w:rsid w:val="00E97FF9"/>
    <w:rsid w:val="00EA7A32"/>
    <w:rsid w:val="00EB18E0"/>
    <w:rsid w:val="00EB3195"/>
    <w:rsid w:val="00EB60F5"/>
    <w:rsid w:val="00ED2926"/>
    <w:rsid w:val="00EE0296"/>
    <w:rsid w:val="00EE1171"/>
    <w:rsid w:val="00EE179A"/>
    <w:rsid w:val="00EE5736"/>
    <w:rsid w:val="00EE7162"/>
    <w:rsid w:val="00EF1C25"/>
    <w:rsid w:val="00EF3F62"/>
    <w:rsid w:val="00F0031B"/>
    <w:rsid w:val="00F01A26"/>
    <w:rsid w:val="00F03892"/>
    <w:rsid w:val="00F03AC8"/>
    <w:rsid w:val="00F06844"/>
    <w:rsid w:val="00F07A44"/>
    <w:rsid w:val="00F07CA2"/>
    <w:rsid w:val="00F135CB"/>
    <w:rsid w:val="00F14751"/>
    <w:rsid w:val="00F21BAC"/>
    <w:rsid w:val="00F23A02"/>
    <w:rsid w:val="00F25B6E"/>
    <w:rsid w:val="00F261B8"/>
    <w:rsid w:val="00F2728B"/>
    <w:rsid w:val="00F319E6"/>
    <w:rsid w:val="00F322C0"/>
    <w:rsid w:val="00F352F0"/>
    <w:rsid w:val="00F36F86"/>
    <w:rsid w:val="00F379B8"/>
    <w:rsid w:val="00F37B76"/>
    <w:rsid w:val="00F41FBD"/>
    <w:rsid w:val="00F43014"/>
    <w:rsid w:val="00F47002"/>
    <w:rsid w:val="00F512ED"/>
    <w:rsid w:val="00F53036"/>
    <w:rsid w:val="00F55D6B"/>
    <w:rsid w:val="00F5709B"/>
    <w:rsid w:val="00F57449"/>
    <w:rsid w:val="00F646A9"/>
    <w:rsid w:val="00F66A63"/>
    <w:rsid w:val="00F72019"/>
    <w:rsid w:val="00F740FA"/>
    <w:rsid w:val="00F82107"/>
    <w:rsid w:val="00F852B9"/>
    <w:rsid w:val="00F916A2"/>
    <w:rsid w:val="00F944D7"/>
    <w:rsid w:val="00F97B10"/>
    <w:rsid w:val="00FA00D4"/>
    <w:rsid w:val="00FA54F1"/>
    <w:rsid w:val="00FA59F6"/>
    <w:rsid w:val="00FB04FF"/>
    <w:rsid w:val="00FB05DD"/>
    <w:rsid w:val="00FB389C"/>
    <w:rsid w:val="00FB390E"/>
    <w:rsid w:val="00FB41D4"/>
    <w:rsid w:val="00FB59AB"/>
    <w:rsid w:val="00FC2DF0"/>
    <w:rsid w:val="00FC3D46"/>
    <w:rsid w:val="00FD554E"/>
    <w:rsid w:val="00FE6EE1"/>
    <w:rsid w:val="00FE752F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7205"/>
  <w15:docId w15:val="{70BA602A-0D60-4C59-B9E6-0F39A9C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906"/>
  </w:style>
  <w:style w:type="paragraph" w:styleId="Overskrift1">
    <w:name w:val="heading 1"/>
    <w:basedOn w:val="Normal"/>
    <w:next w:val="Normal"/>
    <w:link w:val="Overskrift1Tegn"/>
    <w:uiPriority w:val="9"/>
    <w:qFormat/>
    <w:rsid w:val="00CE4721"/>
    <w:pPr>
      <w:keepNext/>
      <w:keepLines/>
      <w:numPr>
        <w:numId w:val="1"/>
      </w:numPr>
      <w:spacing w:before="240" w:after="12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autoRedefine/>
    <w:uiPriority w:val="9"/>
    <w:unhideWhenUsed/>
    <w:qFormat/>
    <w:rsid w:val="00CE4721"/>
    <w:pPr>
      <w:numPr>
        <w:ilvl w:val="1"/>
      </w:numPr>
      <w:spacing w:before="0"/>
      <w:ind w:left="578" w:hanging="578"/>
      <w:outlineLvl w:val="1"/>
    </w:pPr>
    <w:rPr>
      <w:bCs w:val="0"/>
      <w:sz w:val="26"/>
      <w:szCs w:val="26"/>
      <w:u w:val="single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4721"/>
    <w:pPr>
      <w:keepNext/>
      <w:keepLines/>
      <w:numPr>
        <w:ilvl w:val="2"/>
        <w:numId w:val="1"/>
      </w:numPr>
      <w:spacing w:before="200" w:after="120" w:line="276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E4721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721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721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721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721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721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72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E4721"/>
    <w:rPr>
      <w:rFonts w:ascii="Times New Roman" w:eastAsiaTheme="majorEastAsia" w:hAnsi="Times New Roman" w:cstheme="majorBidi"/>
      <w:b/>
      <w:sz w:val="26"/>
      <w:szCs w:val="26"/>
      <w:u w:val="single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4721"/>
    <w:rPr>
      <w:rFonts w:ascii="Times New Roman" w:eastAsiaTheme="majorEastAsia" w:hAnsi="Times New Roman" w:cstheme="majorBidi"/>
      <w:b/>
      <w:bCs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E472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72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72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72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7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7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enett">
    <w:name w:val="Table Grid"/>
    <w:basedOn w:val="Vanligtabell"/>
    <w:uiPriority w:val="39"/>
    <w:rsid w:val="00CE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0C0A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Vegard Stavelin</dc:creator>
  <cp:keywords/>
  <dc:description/>
  <cp:lastModifiedBy>Anne Vegard Stavelin</cp:lastModifiedBy>
  <cp:revision>7</cp:revision>
  <dcterms:created xsi:type="dcterms:W3CDTF">2019-08-16T09:33:00Z</dcterms:created>
  <dcterms:modified xsi:type="dcterms:W3CDTF">2019-10-02T13:28:00Z</dcterms:modified>
</cp:coreProperties>
</file>