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A83641" w14:textId="77777777" w:rsidR="004D4CE0" w:rsidRPr="00CD298D" w:rsidRDefault="004D4CE0" w:rsidP="004D4CE0">
      <w:pPr>
        <w:rPr>
          <w:rFonts w:cs="Arial"/>
          <w:b/>
          <w:u w:val="single"/>
        </w:rPr>
      </w:pPr>
      <w:r w:rsidRPr="00CD298D">
        <w:rPr>
          <w:rFonts w:cs="Arial"/>
          <w:b/>
          <w:u w:val="single"/>
        </w:rPr>
        <w:t>APPENDIX</w:t>
      </w:r>
    </w:p>
    <w:p w14:paraId="52364855" w14:textId="77777777" w:rsidR="004D4CE0" w:rsidRPr="00CD298D" w:rsidRDefault="004D4CE0" w:rsidP="004D4CE0">
      <w:pPr>
        <w:rPr>
          <w:rFonts w:cs="Arial"/>
          <w:b/>
        </w:rPr>
      </w:pPr>
    </w:p>
    <w:p w14:paraId="0781D43A" w14:textId="77777777" w:rsidR="004D4CE0" w:rsidRPr="00CD298D" w:rsidRDefault="004D4CE0" w:rsidP="004D4CE0">
      <w:pPr>
        <w:rPr>
          <w:rFonts w:cs="Arial"/>
        </w:rPr>
      </w:pPr>
    </w:p>
    <w:p w14:paraId="1AB76567" w14:textId="568422A5" w:rsidR="004D4CE0" w:rsidRPr="00CD298D" w:rsidRDefault="004D4CE0" w:rsidP="004D4CE0">
      <w:pPr>
        <w:rPr>
          <w:vertAlign w:val="superscript"/>
        </w:rPr>
      </w:pPr>
      <w:r w:rsidRPr="00CD298D">
        <w:t>NEWCASTLE-OTTAWA QUALITY ASSESSMENT SCALE for CASE CONTROL STUDIES</w:t>
      </w:r>
    </w:p>
    <w:p w14:paraId="08B9D9F7" w14:textId="77777777" w:rsidR="004D4CE0" w:rsidRPr="00CD298D" w:rsidRDefault="004D4CE0" w:rsidP="004D4CE0"/>
    <w:p w14:paraId="5CEB9F63" w14:textId="77777777" w:rsidR="004D4CE0" w:rsidRPr="00CD298D" w:rsidRDefault="004D4CE0" w:rsidP="004D4CE0">
      <w:r w:rsidRPr="00CD298D">
        <w:t xml:space="preserve">Note: A study can be awarded a maximum of one star for each numbered item within the Selection and Exposure categories. A maximum of two stars can be given for Comparability. </w:t>
      </w:r>
    </w:p>
    <w:p w14:paraId="564E7DD1" w14:textId="77777777" w:rsidR="004D4CE0" w:rsidRPr="00CD298D" w:rsidRDefault="004D4CE0" w:rsidP="004D4CE0"/>
    <w:p w14:paraId="1C3DA780" w14:textId="77777777" w:rsidR="004D4CE0" w:rsidRPr="00CD298D" w:rsidRDefault="004D4CE0" w:rsidP="004D4CE0">
      <w:pPr>
        <w:rPr>
          <w:b/>
        </w:rPr>
      </w:pPr>
      <w:r w:rsidRPr="00CD298D">
        <w:rPr>
          <w:b/>
        </w:rPr>
        <w:t xml:space="preserve">Selection </w:t>
      </w:r>
    </w:p>
    <w:p w14:paraId="044F948C" w14:textId="77777777" w:rsidR="004D4CE0" w:rsidRPr="00CD298D" w:rsidRDefault="004D4CE0" w:rsidP="004D4CE0">
      <w:pPr>
        <w:rPr>
          <w:b/>
        </w:rPr>
      </w:pPr>
    </w:p>
    <w:p w14:paraId="7C02776D" w14:textId="77777777" w:rsidR="004D4CE0" w:rsidRPr="00CD298D" w:rsidRDefault="004D4CE0" w:rsidP="004D4CE0">
      <w:pPr>
        <w:ind w:left="720" w:hanging="720"/>
        <w:rPr>
          <w:i/>
        </w:rPr>
      </w:pPr>
      <w:r w:rsidRPr="00CD298D">
        <w:rPr>
          <w:b/>
          <w:i/>
        </w:rPr>
        <w:t>1)</w:t>
      </w:r>
      <w:r w:rsidRPr="00CD298D">
        <w:rPr>
          <w:i/>
        </w:rPr>
        <w:t xml:space="preserve"> Is the case definition adequate?</w:t>
      </w:r>
    </w:p>
    <w:p w14:paraId="05AC9620" w14:textId="0D0D9774" w:rsidR="004D4CE0" w:rsidRPr="00CD298D" w:rsidRDefault="004D4CE0" w:rsidP="004D4CE0">
      <w:pPr>
        <w:ind w:left="720" w:hanging="720"/>
      </w:pPr>
      <w:r w:rsidRPr="00CD298D">
        <w:rPr>
          <w:i/>
        </w:rPr>
        <w:br/>
      </w:r>
      <w:r w:rsidRPr="00CD298D">
        <w:t xml:space="preserve">a) yes, with independent validation </w:t>
      </w:r>
      <w:r w:rsidRPr="00CD298D">
        <w:rPr>
          <w:rFonts w:ascii="MS Gothic" w:eastAsia="MS Gothic" w:hAnsi="MS Gothic" w:cs="MS Gothic" w:hint="eastAsia"/>
        </w:rPr>
        <w:t>★</w:t>
      </w:r>
      <w:r w:rsidRPr="00CD298D">
        <w:rPr>
          <w:rFonts w:eastAsia="PMingLiU" w:cs="PMingLiU"/>
        </w:rPr>
        <w:br/>
      </w:r>
      <w:r w:rsidRPr="00CD298D">
        <w:t>b) yes, e</w:t>
      </w:r>
      <w:r w:rsidR="00CD298D">
        <w:t>.</w:t>
      </w:r>
      <w:r w:rsidRPr="00CD298D">
        <w:t>g</w:t>
      </w:r>
      <w:r w:rsidR="00CD298D">
        <w:t>.</w:t>
      </w:r>
      <w:r w:rsidRPr="00CD298D">
        <w:t xml:space="preserve"> record linkage or based on self reports </w:t>
      </w:r>
    </w:p>
    <w:p w14:paraId="4907F11D" w14:textId="77777777" w:rsidR="004D4CE0" w:rsidRPr="00CD298D" w:rsidRDefault="004D4CE0" w:rsidP="004D4CE0">
      <w:pPr>
        <w:ind w:firstLine="720"/>
      </w:pPr>
      <w:r w:rsidRPr="00CD298D">
        <w:t xml:space="preserve">c) no description </w:t>
      </w:r>
    </w:p>
    <w:p w14:paraId="50B9B4CF" w14:textId="77777777" w:rsidR="004D4CE0" w:rsidRPr="00CD298D" w:rsidRDefault="004D4CE0" w:rsidP="004D4CE0"/>
    <w:p w14:paraId="7F5A49C7" w14:textId="77777777" w:rsidR="004D4CE0" w:rsidRPr="00CD298D" w:rsidRDefault="004D4CE0" w:rsidP="004D4CE0">
      <w:pPr>
        <w:ind w:left="720" w:hanging="720"/>
        <w:rPr>
          <w:i/>
        </w:rPr>
      </w:pPr>
      <w:r w:rsidRPr="00CD298D">
        <w:rPr>
          <w:b/>
          <w:i/>
        </w:rPr>
        <w:t>2)</w:t>
      </w:r>
      <w:r w:rsidRPr="00CD298D">
        <w:rPr>
          <w:i/>
        </w:rPr>
        <w:t xml:space="preserve"> Representativeness of the cases</w:t>
      </w:r>
    </w:p>
    <w:p w14:paraId="45CD5CAA" w14:textId="77777777" w:rsidR="004D4CE0" w:rsidRPr="00CD298D" w:rsidRDefault="004D4CE0" w:rsidP="004D4CE0">
      <w:pPr>
        <w:ind w:left="720" w:hanging="720"/>
      </w:pPr>
      <w:r w:rsidRPr="00CD298D">
        <w:rPr>
          <w:i/>
        </w:rPr>
        <w:br/>
      </w:r>
      <w:r w:rsidRPr="00CD298D">
        <w:t xml:space="preserve">a) consecutive or obviously representative series of cases </w:t>
      </w:r>
      <w:r w:rsidRPr="00CD298D">
        <w:rPr>
          <w:rFonts w:ascii="MS Gothic" w:eastAsia="MS Gothic" w:hAnsi="MS Gothic" w:cs="MS Gothic" w:hint="eastAsia"/>
        </w:rPr>
        <w:t>★</w:t>
      </w:r>
    </w:p>
    <w:p w14:paraId="7268CBE2" w14:textId="77777777" w:rsidR="004D4CE0" w:rsidRPr="00CD298D" w:rsidRDefault="004D4CE0" w:rsidP="004D4CE0">
      <w:pPr>
        <w:ind w:firstLine="720"/>
      </w:pPr>
      <w:r w:rsidRPr="00CD298D">
        <w:t xml:space="preserve">b) potential for selection biases or not stated </w:t>
      </w:r>
    </w:p>
    <w:p w14:paraId="39628D0C" w14:textId="77777777" w:rsidR="004D4CE0" w:rsidRPr="00CD298D" w:rsidRDefault="004D4CE0" w:rsidP="004D4CE0"/>
    <w:p w14:paraId="14C9C739" w14:textId="77777777" w:rsidR="004D4CE0" w:rsidRPr="00CD298D" w:rsidRDefault="004D4CE0" w:rsidP="004D4CE0">
      <w:pPr>
        <w:ind w:left="720" w:hanging="720"/>
        <w:rPr>
          <w:i/>
        </w:rPr>
      </w:pPr>
      <w:r w:rsidRPr="00CD298D">
        <w:rPr>
          <w:b/>
          <w:i/>
        </w:rPr>
        <w:t>3)</w:t>
      </w:r>
      <w:r w:rsidRPr="00CD298D">
        <w:rPr>
          <w:i/>
        </w:rPr>
        <w:t xml:space="preserve"> Selection of Controls</w:t>
      </w:r>
    </w:p>
    <w:p w14:paraId="1BECA296" w14:textId="77777777" w:rsidR="004D4CE0" w:rsidRPr="00CD298D" w:rsidRDefault="004D4CE0" w:rsidP="004D4CE0">
      <w:pPr>
        <w:ind w:left="720" w:hanging="720"/>
      </w:pPr>
      <w:r w:rsidRPr="00CD298D">
        <w:rPr>
          <w:i/>
        </w:rPr>
        <w:br/>
      </w:r>
      <w:r w:rsidRPr="00CD298D">
        <w:t xml:space="preserve">a) community controls </w:t>
      </w:r>
      <w:r w:rsidRPr="00CD298D">
        <w:rPr>
          <w:rFonts w:ascii="MS Gothic" w:eastAsia="MS Gothic" w:hAnsi="MS Gothic" w:cs="MS Gothic" w:hint="eastAsia"/>
        </w:rPr>
        <w:t>★</w:t>
      </w:r>
    </w:p>
    <w:p w14:paraId="602615E7" w14:textId="77777777" w:rsidR="004D4CE0" w:rsidRPr="00CD298D" w:rsidRDefault="004D4CE0" w:rsidP="004D4CE0">
      <w:pPr>
        <w:ind w:left="720"/>
      </w:pPr>
      <w:r w:rsidRPr="00CD298D">
        <w:t>b) hospital controls</w:t>
      </w:r>
      <w:r w:rsidRPr="00CD298D">
        <w:br/>
        <w:t xml:space="preserve">c) no description </w:t>
      </w:r>
    </w:p>
    <w:p w14:paraId="30232EB6" w14:textId="77777777" w:rsidR="004D4CE0" w:rsidRPr="00CD298D" w:rsidRDefault="004D4CE0" w:rsidP="004D4CE0"/>
    <w:p w14:paraId="50C3D641" w14:textId="77777777" w:rsidR="004D4CE0" w:rsidRPr="00CD298D" w:rsidRDefault="004D4CE0" w:rsidP="004D4CE0">
      <w:pPr>
        <w:ind w:left="720" w:hanging="720"/>
        <w:rPr>
          <w:i/>
        </w:rPr>
      </w:pPr>
      <w:r w:rsidRPr="00CD298D">
        <w:rPr>
          <w:b/>
          <w:i/>
        </w:rPr>
        <w:t>4)</w:t>
      </w:r>
      <w:r w:rsidRPr="00CD298D">
        <w:rPr>
          <w:i/>
        </w:rPr>
        <w:t xml:space="preserve"> Definition of Controls</w:t>
      </w:r>
    </w:p>
    <w:p w14:paraId="03FF692A" w14:textId="77777777" w:rsidR="004D4CE0" w:rsidRPr="00CD298D" w:rsidRDefault="004D4CE0" w:rsidP="004D4CE0">
      <w:pPr>
        <w:ind w:left="720" w:hanging="720"/>
      </w:pPr>
      <w:r w:rsidRPr="00CD298D">
        <w:rPr>
          <w:i/>
        </w:rPr>
        <w:br/>
      </w:r>
      <w:r w:rsidRPr="00CD298D">
        <w:t xml:space="preserve">a) no history of disease (endpoint) </w:t>
      </w:r>
      <w:r w:rsidRPr="00CD298D">
        <w:rPr>
          <w:rFonts w:ascii="MS Gothic" w:eastAsia="MS Gothic" w:hAnsi="MS Gothic" w:cs="MS Gothic" w:hint="eastAsia"/>
        </w:rPr>
        <w:t>★</w:t>
      </w:r>
    </w:p>
    <w:p w14:paraId="787212CC" w14:textId="77777777" w:rsidR="004D4CE0" w:rsidRPr="00CD298D" w:rsidRDefault="004D4CE0" w:rsidP="004D4CE0">
      <w:pPr>
        <w:ind w:left="720"/>
      </w:pPr>
      <w:r w:rsidRPr="00CD298D">
        <w:t xml:space="preserve">b) no description of source </w:t>
      </w:r>
    </w:p>
    <w:p w14:paraId="4B481232" w14:textId="77777777" w:rsidR="004D4CE0" w:rsidRPr="00CD298D" w:rsidRDefault="004D4CE0" w:rsidP="004D4CE0"/>
    <w:p w14:paraId="26EEEC32" w14:textId="77777777" w:rsidR="004D4CE0" w:rsidRPr="00CD298D" w:rsidRDefault="004D4CE0" w:rsidP="004D4CE0">
      <w:pPr>
        <w:rPr>
          <w:b/>
        </w:rPr>
      </w:pPr>
      <w:r w:rsidRPr="00CD298D">
        <w:rPr>
          <w:b/>
        </w:rPr>
        <w:t xml:space="preserve">Comparability </w:t>
      </w:r>
    </w:p>
    <w:p w14:paraId="36E80073" w14:textId="77777777" w:rsidR="004D4CE0" w:rsidRPr="00CD298D" w:rsidRDefault="004D4CE0" w:rsidP="004D4CE0">
      <w:pPr>
        <w:rPr>
          <w:b/>
        </w:rPr>
      </w:pPr>
    </w:p>
    <w:p w14:paraId="7D65FDC9" w14:textId="77777777" w:rsidR="004D4CE0" w:rsidRPr="00CD298D" w:rsidRDefault="004D4CE0" w:rsidP="004D4CE0">
      <w:pPr>
        <w:ind w:left="720" w:hanging="720"/>
        <w:rPr>
          <w:i/>
        </w:rPr>
      </w:pPr>
      <w:r w:rsidRPr="00CD298D">
        <w:rPr>
          <w:b/>
          <w:i/>
        </w:rPr>
        <w:t>1)</w:t>
      </w:r>
      <w:r w:rsidRPr="00CD298D">
        <w:rPr>
          <w:i/>
        </w:rPr>
        <w:t xml:space="preserve"> Comparability of cases and controls on the basis of the design or analysis</w:t>
      </w:r>
    </w:p>
    <w:p w14:paraId="4CC60932" w14:textId="77777777" w:rsidR="004D4CE0" w:rsidRPr="00CD298D" w:rsidRDefault="004D4CE0" w:rsidP="004D4CE0">
      <w:pPr>
        <w:ind w:left="720" w:hanging="720"/>
      </w:pPr>
      <w:r w:rsidRPr="00CD298D">
        <w:rPr>
          <w:i/>
        </w:rPr>
        <w:br/>
      </w:r>
      <w:r w:rsidRPr="00CD298D">
        <w:t xml:space="preserve">a) study controls for _______________ (Select the most important factor.) </w:t>
      </w:r>
      <w:r w:rsidRPr="00CD298D">
        <w:rPr>
          <w:rFonts w:ascii="MS Gothic" w:eastAsia="MS Gothic" w:hAnsi="MS Gothic" w:cs="MS Gothic" w:hint="eastAsia"/>
        </w:rPr>
        <w:t>★</w:t>
      </w:r>
      <w:r w:rsidRPr="00CD298D">
        <w:rPr>
          <w:rFonts w:eastAsia="PMingLiU" w:cs="PMingLiU"/>
        </w:rPr>
        <w:br/>
      </w:r>
      <w:r w:rsidRPr="00CD298D">
        <w:t xml:space="preserve">b) study controls for any additional factor </w:t>
      </w:r>
      <w:r w:rsidRPr="00CD298D">
        <w:rPr>
          <w:rFonts w:ascii="MS Gothic" w:eastAsia="MS Gothic" w:hAnsi="MS Gothic" w:cs="MS Gothic" w:hint="eastAsia"/>
        </w:rPr>
        <w:t>★</w:t>
      </w:r>
      <w:r w:rsidRPr="00CD298D">
        <w:t xml:space="preserve"> </w:t>
      </w:r>
    </w:p>
    <w:p w14:paraId="645BA2B2" w14:textId="77777777" w:rsidR="004D4CE0" w:rsidRPr="00CD298D" w:rsidRDefault="004D4CE0" w:rsidP="004D4CE0">
      <w:pPr>
        <w:pStyle w:val="ListParagraph"/>
      </w:pPr>
      <w:r w:rsidRPr="00CD298D">
        <w:t xml:space="preserve">(This criteria could be modified to indicate specific control for a second important factor.) </w:t>
      </w:r>
    </w:p>
    <w:p w14:paraId="2A7D7735" w14:textId="77777777" w:rsidR="004D4CE0" w:rsidRPr="00CD298D" w:rsidRDefault="004D4CE0" w:rsidP="004D4CE0"/>
    <w:p w14:paraId="2A52FF5A" w14:textId="77777777" w:rsidR="004D4CE0" w:rsidRPr="00CD298D" w:rsidRDefault="004D4CE0" w:rsidP="004D4CE0">
      <w:pPr>
        <w:rPr>
          <w:b/>
        </w:rPr>
      </w:pPr>
    </w:p>
    <w:p w14:paraId="4D1AE408" w14:textId="77777777" w:rsidR="004D4CE0" w:rsidRPr="00CD298D" w:rsidRDefault="004D4CE0" w:rsidP="004D4CE0">
      <w:pPr>
        <w:rPr>
          <w:b/>
        </w:rPr>
      </w:pPr>
    </w:p>
    <w:p w14:paraId="1BAAD38F" w14:textId="77777777" w:rsidR="004D4CE0" w:rsidRPr="00CD298D" w:rsidRDefault="004D4CE0" w:rsidP="004D4CE0">
      <w:pPr>
        <w:rPr>
          <w:b/>
        </w:rPr>
      </w:pPr>
    </w:p>
    <w:p w14:paraId="0382E7D3" w14:textId="77777777" w:rsidR="004D4CE0" w:rsidRPr="00CD298D" w:rsidRDefault="004D4CE0" w:rsidP="004D4CE0">
      <w:pPr>
        <w:rPr>
          <w:b/>
        </w:rPr>
      </w:pPr>
    </w:p>
    <w:p w14:paraId="50043915" w14:textId="77777777" w:rsidR="004D4CE0" w:rsidRPr="00CD298D" w:rsidRDefault="004D4CE0" w:rsidP="004D4CE0">
      <w:pPr>
        <w:rPr>
          <w:b/>
        </w:rPr>
      </w:pPr>
      <w:r w:rsidRPr="00CD298D">
        <w:rPr>
          <w:b/>
        </w:rPr>
        <w:t xml:space="preserve">Exposure </w:t>
      </w:r>
    </w:p>
    <w:p w14:paraId="4D0EB3A5" w14:textId="77777777" w:rsidR="004D4CE0" w:rsidRPr="00CD298D" w:rsidRDefault="004D4CE0" w:rsidP="004D4CE0">
      <w:pPr>
        <w:rPr>
          <w:b/>
        </w:rPr>
      </w:pPr>
    </w:p>
    <w:p w14:paraId="480E92B0" w14:textId="77777777" w:rsidR="004D4CE0" w:rsidRPr="00CD298D" w:rsidRDefault="004D4CE0" w:rsidP="004D4CE0">
      <w:pPr>
        <w:ind w:left="720" w:hanging="720"/>
        <w:rPr>
          <w:i/>
        </w:rPr>
      </w:pPr>
      <w:r w:rsidRPr="00CD298D">
        <w:rPr>
          <w:b/>
          <w:i/>
        </w:rPr>
        <w:t>1)</w:t>
      </w:r>
      <w:r w:rsidRPr="00CD298D">
        <w:rPr>
          <w:i/>
        </w:rPr>
        <w:t xml:space="preserve"> Ascertainment of exposure</w:t>
      </w:r>
    </w:p>
    <w:p w14:paraId="721E4A4B" w14:textId="5D77EA8C" w:rsidR="004D4CE0" w:rsidRPr="00CD298D" w:rsidRDefault="004D4CE0" w:rsidP="004D4CE0">
      <w:pPr>
        <w:ind w:left="720" w:hanging="720"/>
      </w:pPr>
      <w:r w:rsidRPr="00CD298D">
        <w:rPr>
          <w:i/>
        </w:rPr>
        <w:br/>
      </w:r>
      <w:r w:rsidRPr="00CD298D">
        <w:t>a) secure record (e</w:t>
      </w:r>
      <w:r w:rsidR="00CD298D">
        <w:t>.</w:t>
      </w:r>
      <w:r w:rsidRPr="00CD298D">
        <w:t>g</w:t>
      </w:r>
      <w:r w:rsidR="00CD298D">
        <w:t>.</w:t>
      </w:r>
      <w:r w:rsidRPr="00CD298D">
        <w:t xml:space="preserve"> surgical records) </w:t>
      </w:r>
      <w:r w:rsidRPr="00CD298D">
        <w:rPr>
          <w:rFonts w:ascii="MS Gothic" w:eastAsia="MS Gothic" w:hAnsi="MS Gothic" w:cs="MS Gothic" w:hint="eastAsia"/>
        </w:rPr>
        <w:t>★</w:t>
      </w:r>
      <w:r w:rsidRPr="00CD298D">
        <w:rPr>
          <w:rFonts w:eastAsia="PMingLiU" w:cs="PMingLiU"/>
        </w:rPr>
        <w:br/>
      </w:r>
      <w:r w:rsidRPr="00CD298D">
        <w:t xml:space="preserve">b) structured interview where blind to case/control status </w:t>
      </w:r>
      <w:r w:rsidRPr="00CD298D">
        <w:rPr>
          <w:rFonts w:ascii="MS Gothic" w:eastAsia="MS Gothic" w:hAnsi="MS Gothic" w:cs="MS Gothic" w:hint="eastAsia"/>
        </w:rPr>
        <w:t>★</w:t>
      </w:r>
    </w:p>
    <w:p w14:paraId="0F150FB7" w14:textId="77777777" w:rsidR="004D4CE0" w:rsidRPr="00CD298D" w:rsidRDefault="004D4CE0" w:rsidP="004D4CE0">
      <w:pPr>
        <w:ind w:left="720"/>
      </w:pPr>
      <w:r w:rsidRPr="00CD298D">
        <w:t>c) interview not blinded to case/control status</w:t>
      </w:r>
      <w:r w:rsidRPr="00CD298D">
        <w:br/>
        <w:t>d) written self report or medical record only</w:t>
      </w:r>
      <w:r w:rsidRPr="00CD298D">
        <w:br/>
        <w:t xml:space="preserve">e) no description </w:t>
      </w:r>
    </w:p>
    <w:p w14:paraId="3608ABAF" w14:textId="77777777" w:rsidR="004D4CE0" w:rsidRPr="00CD298D" w:rsidRDefault="004D4CE0" w:rsidP="004D4CE0"/>
    <w:p w14:paraId="05AF2801" w14:textId="77777777" w:rsidR="004D4CE0" w:rsidRPr="00CD298D" w:rsidRDefault="004D4CE0" w:rsidP="004D4CE0">
      <w:pPr>
        <w:rPr>
          <w:i/>
        </w:rPr>
      </w:pPr>
      <w:r w:rsidRPr="00CD298D">
        <w:rPr>
          <w:b/>
          <w:i/>
        </w:rPr>
        <w:t>2)</w:t>
      </w:r>
      <w:r w:rsidRPr="00CD298D">
        <w:rPr>
          <w:i/>
        </w:rPr>
        <w:t xml:space="preserve"> Same method of ascertainment for cases and controls </w:t>
      </w:r>
    </w:p>
    <w:p w14:paraId="2B9E5028" w14:textId="77777777" w:rsidR="004D4CE0" w:rsidRPr="00CD298D" w:rsidRDefault="004D4CE0" w:rsidP="004D4CE0">
      <w:pPr>
        <w:rPr>
          <w:i/>
        </w:rPr>
      </w:pPr>
    </w:p>
    <w:p w14:paraId="7375E54C" w14:textId="77777777" w:rsidR="004D4CE0" w:rsidRPr="00CD298D" w:rsidRDefault="004D4CE0" w:rsidP="004D4CE0">
      <w:pPr>
        <w:ind w:firstLine="720"/>
      </w:pPr>
      <w:r w:rsidRPr="00CD298D">
        <w:t xml:space="preserve">a) yes </w:t>
      </w:r>
      <w:r w:rsidRPr="00CD298D">
        <w:rPr>
          <w:rFonts w:ascii="MS Gothic" w:eastAsia="MS Gothic" w:hAnsi="MS Gothic" w:cs="MS Gothic" w:hint="eastAsia"/>
        </w:rPr>
        <w:t>★</w:t>
      </w:r>
    </w:p>
    <w:p w14:paraId="0CEA7B7D" w14:textId="77777777" w:rsidR="004D4CE0" w:rsidRPr="00CD298D" w:rsidRDefault="004D4CE0" w:rsidP="004D4CE0">
      <w:pPr>
        <w:ind w:firstLine="720"/>
      </w:pPr>
      <w:r w:rsidRPr="00CD298D">
        <w:t xml:space="preserve">b) no </w:t>
      </w:r>
    </w:p>
    <w:p w14:paraId="1A902D06" w14:textId="77777777" w:rsidR="004D4CE0" w:rsidRPr="00CD298D" w:rsidRDefault="004D4CE0" w:rsidP="004D4CE0"/>
    <w:p w14:paraId="281C0504" w14:textId="77777777" w:rsidR="004D4CE0" w:rsidRPr="00CD298D" w:rsidRDefault="004D4CE0" w:rsidP="004D4CE0">
      <w:pPr>
        <w:ind w:left="720" w:hanging="720"/>
        <w:rPr>
          <w:i/>
        </w:rPr>
      </w:pPr>
      <w:r w:rsidRPr="00CD298D">
        <w:rPr>
          <w:b/>
          <w:i/>
        </w:rPr>
        <w:t>3)</w:t>
      </w:r>
      <w:r w:rsidRPr="00CD298D">
        <w:rPr>
          <w:i/>
        </w:rPr>
        <w:t xml:space="preserve"> Non-Response rate</w:t>
      </w:r>
    </w:p>
    <w:p w14:paraId="55F92904" w14:textId="58FCD1AD" w:rsidR="004D4CE0" w:rsidRPr="00CD298D" w:rsidRDefault="004D4CE0" w:rsidP="004D4CE0">
      <w:pPr>
        <w:ind w:left="720" w:hanging="720"/>
      </w:pPr>
      <w:r w:rsidRPr="00CD298D">
        <w:rPr>
          <w:i/>
        </w:rPr>
        <w:br/>
      </w:r>
      <w:r w:rsidRPr="00CD298D">
        <w:t xml:space="preserve">a) same rate for both groups </w:t>
      </w:r>
      <w:r w:rsidRPr="00CD298D">
        <w:rPr>
          <w:rFonts w:ascii="MS Gothic" w:eastAsia="MS Gothic" w:hAnsi="MS Gothic" w:cs="MS Gothic" w:hint="eastAsia"/>
        </w:rPr>
        <w:t>★</w:t>
      </w:r>
      <w:r w:rsidRPr="00CD298D">
        <w:rPr>
          <w:rFonts w:eastAsia="PMingLiU" w:cs="PMingLiU"/>
        </w:rPr>
        <w:br/>
      </w:r>
      <w:r w:rsidRPr="00CD298D">
        <w:t>b) non respondents described</w:t>
      </w:r>
      <w:r w:rsidRPr="00CD298D">
        <w:br/>
        <w:t>c) rate different and no designation</w:t>
      </w:r>
    </w:p>
    <w:p w14:paraId="52A771FE" w14:textId="77777777" w:rsidR="004D4CE0" w:rsidRPr="00CD298D" w:rsidRDefault="004D4CE0">
      <w:r w:rsidRPr="00CD298D">
        <w:br w:type="page"/>
      </w:r>
    </w:p>
    <w:p w14:paraId="7CCCFA8E" w14:textId="7604AD77" w:rsidR="004D4CE0" w:rsidRPr="003E78A1" w:rsidRDefault="004D4CE0" w:rsidP="004D4CE0">
      <w:pPr>
        <w:pStyle w:val="NormalWeb"/>
        <w:rPr>
          <w:rFonts w:ascii="Arial" w:hAnsi="Arial" w:cs="Arial"/>
          <w:b/>
          <w:sz w:val="20"/>
          <w:szCs w:val="20"/>
        </w:rPr>
      </w:pPr>
      <w:r w:rsidRPr="003E78A1">
        <w:rPr>
          <w:rFonts w:ascii="Arial" w:hAnsi="Arial" w:cs="Arial"/>
          <w:b/>
          <w:sz w:val="20"/>
          <w:szCs w:val="20"/>
        </w:rPr>
        <w:lastRenderedPageBreak/>
        <w:t>Comprehensive list of search record titles, including those that were excluded from this review</w:t>
      </w:r>
    </w:p>
    <w:p w14:paraId="657D029D" w14:textId="6313007A" w:rsidR="004D4CE0" w:rsidRPr="00F666A4" w:rsidRDefault="004274FF" w:rsidP="004D4CE0">
      <w:pPr>
        <w:pStyle w:val="ListParagraph"/>
        <w:numPr>
          <w:ilvl w:val="0"/>
          <w:numId w:val="1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 K, Salyer J, Brown RE, Kao HF, Starkweather A, Shim I. </w:t>
      </w:r>
      <w:r w:rsidRPr="004274FF">
        <w:rPr>
          <w:rFonts w:ascii="Arial" w:hAnsi="Arial" w:cs="Arial"/>
          <w:sz w:val="20"/>
          <w:szCs w:val="20"/>
        </w:rPr>
        <w:t>Salivary Biomarkers of Chronic Psychosocial Stress and CVD Risks: A Systematic Review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Biol Res Nurs</w:t>
      </w:r>
      <w:r w:rsidR="00106EAB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2016;18(3):241-63.</w:t>
      </w:r>
    </w:p>
    <w:p w14:paraId="07DA207F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5E73FC91" w14:textId="00A63E63" w:rsidR="004274FF" w:rsidRPr="004274FF" w:rsidRDefault="004D4CE0" w:rsidP="004274FF">
      <w:pPr>
        <w:pStyle w:val="ListParagraph"/>
        <w:numPr>
          <w:ilvl w:val="0"/>
          <w:numId w:val="1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>Nguyen TT</w:t>
      </w:r>
      <w:r w:rsidR="004274FF">
        <w:rPr>
          <w:rFonts w:ascii="Arial" w:hAnsi="Arial" w:cs="Arial"/>
          <w:sz w:val="20"/>
          <w:szCs w:val="20"/>
        </w:rPr>
        <w:t xml:space="preserve">, Ngo LQ, Promsudthi A, Surarit R. </w:t>
      </w:r>
      <w:r w:rsidR="004274FF" w:rsidRPr="004274FF">
        <w:rPr>
          <w:rFonts w:ascii="Arial" w:hAnsi="Arial" w:cs="Arial"/>
          <w:sz w:val="20"/>
          <w:szCs w:val="20"/>
        </w:rPr>
        <w:t>Salivary Lipid Peroxidation in Patients With Generalized Chronic Periodontitis and Acute Coronary Syndrome</w:t>
      </w:r>
      <w:r w:rsidR="004274FF">
        <w:rPr>
          <w:rFonts w:ascii="Arial" w:hAnsi="Arial" w:cs="Arial"/>
          <w:sz w:val="20"/>
          <w:szCs w:val="20"/>
        </w:rPr>
        <w:t xml:space="preserve">. </w:t>
      </w:r>
      <w:r w:rsidR="004274FF">
        <w:rPr>
          <w:rFonts w:ascii="Arial" w:hAnsi="Arial" w:cs="Arial"/>
          <w:i/>
          <w:sz w:val="20"/>
          <w:szCs w:val="20"/>
        </w:rPr>
        <w:t>Clin Oral Investig</w:t>
      </w:r>
      <w:r w:rsidR="00106EAB">
        <w:rPr>
          <w:rFonts w:ascii="Arial" w:hAnsi="Arial" w:cs="Arial"/>
          <w:i/>
          <w:sz w:val="20"/>
          <w:szCs w:val="20"/>
        </w:rPr>
        <w:t>.</w:t>
      </w:r>
      <w:r w:rsidR="004274FF">
        <w:rPr>
          <w:rFonts w:ascii="Arial" w:hAnsi="Arial" w:cs="Arial"/>
          <w:sz w:val="20"/>
          <w:szCs w:val="20"/>
        </w:rPr>
        <w:t xml:space="preserve"> 2016;87(2):134-41.</w:t>
      </w:r>
    </w:p>
    <w:p w14:paraId="006A4130" w14:textId="344191D1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492C0A98" w14:textId="3E2C59F5" w:rsidR="004274FF" w:rsidRPr="004274FF" w:rsidRDefault="004D4CE0" w:rsidP="004274FF">
      <w:pPr>
        <w:pStyle w:val="ListParagraph"/>
        <w:numPr>
          <w:ilvl w:val="0"/>
          <w:numId w:val="1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 xml:space="preserve">Rathnayake N, </w:t>
      </w:r>
      <w:r w:rsidR="004274FF">
        <w:rPr>
          <w:rFonts w:ascii="Arial" w:hAnsi="Arial" w:cs="Arial"/>
          <w:sz w:val="20"/>
          <w:szCs w:val="20"/>
        </w:rPr>
        <w:t xml:space="preserve">Gustafsson A, Norhammar A, Kjellsromm B, Klinge B, Ryden L, et al. </w:t>
      </w:r>
      <w:r w:rsidR="004274FF" w:rsidRPr="004274FF">
        <w:rPr>
          <w:rFonts w:ascii="Arial" w:hAnsi="Arial" w:cs="Arial"/>
          <w:sz w:val="20"/>
          <w:szCs w:val="20"/>
        </w:rPr>
        <w:t>Salivary Matrix Metalloproteinase-8 and -9 and Myeloperoxidase in Relation to Coronary Heart and Periodontal Diseases: A Subgroup Report from the PAROKRANK Study (Periodontitis and Its Relation to Coronary Artery Disease)</w:t>
      </w:r>
      <w:r w:rsidR="004274FF">
        <w:rPr>
          <w:rFonts w:ascii="Arial" w:hAnsi="Arial" w:cs="Arial"/>
          <w:sz w:val="20"/>
          <w:szCs w:val="20"/>
        </w:rPr>
        <w:t xml:space="preserve">. </w:t>
      </w:r>
      <w:r w:rsidR="004274FF">
        <w:rPr>
          <w:rFonts w:ascii="Arial" w:hAnsi="Arial" w:cs="Arial"/>
          <w:i/>
          <w:sz w:val="20"/>
          <w:szCs w:val="20"/>
        </w:rPr>
        <w:t>PLoS One</w:t>
      </w:r>
      <w:r w:rsidR="00106EAB">
        <w:rPr>
          <w:rFonts w:ascii="Arial" w:hAnsi="Arial" w:cs="Arial"/>
          <w:i/>
          <w:sz w:val="20"/>
          <w:szCs w:val="20"/>
        </w:rPr>
        <w:t>.</w:t>
      </w:r>
      <w:r w:rsidR="004274FF">
        <w:rPr>
          <w:rFonts w:ascii="Arial" w:hAnsi="Arial" w:cs="Arial"/>
          <w:sz w:val="20"/>
          <w:szCs w:val="20"/>
        </w:rPr>
        <w:t xml:space="preserve"> 2015;10(7):e0126370.</w:t>
      </w:r>
    </w:p>
    <w:p w14:paraId="2B69FF35" w14:textId="726E84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1F327C5B" w14:textId="0C4C42A4" w:rsidR="004D4CE0" w:rsidRPr="00F666A4" w:rsidRDefault="004274FF" w:rsidP="004D4CE0">
      <w:pPr>
        <w:pStyle w:val="ListParagraph"/>
        <w:numPr>
          <w:ilvl w:val="0"/>
          <w:numId w:val="1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Ghorbel IB, Feki NB, Salem TB, Hamzaoui A, Khanfir M, Lamloum M, et al. </w:t>
      </w:r>
      <w:r w:rsidRPr="004274FF">
        <w:rPr>
          <w:rFonts w:ascii="Arial" w:hAnsi="Arial" w:cs="Arial"/>
          <w:sz w:val="20"/>
          <w:szCs w:val="20"/>
        </w:rPr>
        <w:t>Microscopic Polyangiitis Associated with Primary Biliary Cirrhosis, Sjogren’s Synd</w:t>
      </w:r>
      <w:r w:rsidR="00106EAB">
        <w:rPr>
          <w:rFonts w:ascii="Arial" w:hAnsi="Arial" w:cs="Arial"/>
          <w:sz w:val="20"/>
          <w:szCs w:val="20"/>
        </w:rPr>
        <w:t xml:space="preserve">rome and Hashimoto’s Thyroiditis. </w:t>
      </w:r>
      <w:r w:rsidR="00106EAB">
        <w:rPr>
          <w:rFonts w:ascii="Arial" w:hAnsi="Arial" w:cs="Arial"/>
          <w:i/>
          <w:sz w:val="20"/>
          <w:szCs w:val="20"/>
        </w:rPr>
        <w:t xml:space="preserve">Saudi J Kindey Transpl. </w:t>
      </w:r>
      <w:r w:rsidR="00106EAB">
        <w:rPr>
          <w:rFonts w:ascii="Arial" w:hAnsi="Arial" w:cs="Arial"/>
          <w:sz w:val="20"/>
          <w:szCs w:val="20"/>
        </w:rPr>
        <w:t>2015;26(2):359-62.</w:t>
      </w:r>
    </w:p>
    <w:p w14:paraId="6ED972D4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3E4C06B3" w14:textId="721F3F5E" w:rsidR="004D4CE0" w:rsidRPr="00F666A4" w:rsidRDefault="00626870" w:rsidP="004D4CE0">
      <w:pPr>
        <w:pStyle w:val="ListParagraph"/>
        <w:numPr>
          <w:ilvl w:val="0"/>
          <w:numId w:val="1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Zahn D, Petrak F, Franke L, Hagele AK, Juckel G, Lederbogen F, et al. </w:t>
      </w:r>
      <w:r w:rsidRPr="00626870">
        <w:rPr>
          <w:rFonts w:ascii="Arial" w:hAnsi="Arial" w:cs="Arial"/>
          <w:sz w:val="20"/>
          <w:szCs w:val="20"/>
        </w:rPr>
        <w:t>Cortisol, Platelet Serotonin Content, and Platelet Activity in Patients with Major Depression and Type 2 Diabetes: An Exploratory Investigation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Psychosom Med. </w:t>
      </w:r>
      <w:r>
        <w:rPr>
          <w:rFonts w:ascii="Arial" w:hAnsi="Arial" w:cs="Arial"/>
          <w:sz w:val="20"/>
          <w:szCs w:val="20"/>
        </w:rPr>
        <w:t>2015;77(2):145-55.</w:t>
      </w:r>
    </w:p>
    <w:p w14:paraId="05A9C451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7BAD8C0A" w14:textId="4E20FE79" w:rsidR="00626870" w:rsidRPr="00626870" w:rsidRDefault="00626870" w:rsidP="00626870">
      <w:pPr>
        <w:pStyle w:val="ListParagraph"/>
        <w:numPr>
          <w:ilvl w:val="0"/>
          <w:numId w:val="1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Millucci L, Ghezzi L, Bernardini G, Braconi D, Lupetti P, Perfetto F, et al.</w:t>
      </w:r>
      <w:r w:rsidRPr="00626870">
        <w:rPr>
          <w:rFonts w:ascii="Arial" w:hAnsi="Arial" w:cs="Arial"/>
          <w:sz w:val="20"/>
          <w:szCs w:val="20"/>
        </w:rPr>
        <w:t xml:space="preserve"> Diagnosis of Secondary Amyloidosis in Alkaptonuria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Diagn Pathol. </w:t>
      </w:r>
      <w:r>
        <w:rPr>
          <w:rFonts w:ascii="Arial" w:hAnsi="Arial" w:cs="Arial"/>
          <w:sz w:val="20"/>
          <w:szCs w:val="20"/>
        </w:rPr>
        <w:t>2014;9:185.</w:t>
      </w:r>
    </w:p>
    <w:p w14:paraId="11BBA4E8" w14:textId="798680D1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58FDF1B0" w14:textId="014907D9" w:rsidR="004D4CE0" w:rsidRPr="00F666A4" w:rsidRDefault="00626870" w:rsidP="004D4CE0">
      <w:pPr>
        <w:pStyle w:val="ListParagraph"/>
        <w:numPr>
          <w:ilvl w:val="0"/>
          <w:numId w:val="1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Bryan NS.</w:t>
      </w:r>
      <w:r w:rsidRPr="00626870">
        <w:rPr>
          <w:rFonts w:ascii="Arial" w:hAnsi="Arial" w:cs="Arial"/>
          <w:sz w:val="20"/>
          <w:szCs w:val="20"/>
        </w:rPr>
        <w:t xml:space="preserve"> The Potential Use of Salivary Nitrite as a Marker of NO Status in Humans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Nitric Oxide.</w:t>
      </w:r>
      <w:r>
        <w:rPr>
          <w:rFonts w:ascii="Arial" w:hAnsi="Arial" w:cs="Arial"/>
          <w:sz w:val="20"/>
          <w:szCs w:val="20"/>
        </w:rPr>
        <w:t xml:space="preserve"> 2015;45:4-6.</w:t>
      </w:r>
    </w:p>
    <w:p w14:paraId="212DD970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3D835EF9" w14:textId="77777777" w:rsidR="00F666A4" w:rsidRDefault="00626870" w:rsidP="004D4CE0">
      <w:pPr>
        <w:pStyle w:val="ListParagraph"/>
        <w:numPr>
          <w:ilvl w:val="0"/>
          <w:numId w:val="1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Purwar P, Khan MA, Mahdi AA, Pandey S, Singh B, Dixit J, et al. </w:t>
      </w:r>
      <w:r w:rsidRPr="00626870">
        <w:rPr>
          <w:rFonts w:ascii="Arial" w:hAnsi="Arial" w:cs="Arial"/>
          <w:sz w:val="20"/>
          <w:szCs w:val="20"/>
        </w:rPr>
        <w:t>Salivary and Serum Leptin Concentrations in Patients with Chronic Periodontitis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Periodontol.</w:t>
      </w:r>
      <w:r>
        <w:rPr>
          <w:rFonts w:ascii="Arial" w:hAnsi="Arial" w:cs="Arial"/>
          <w:sz w:val="20"/>
          <w:szCs w:val="20"/>
        </w:rPr>
        <w:t xml:space="preserve"> 2015;86(4):588-94.</w:t>
      </w:r>
    </w:p>
    <w:p w14:paraId="78DF24BC" w14:textId="77777777" w:rsidR="00F666A4" w:rsidRDefault="00F666A4" w:rsidP="00F666A4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14:paraId="1CFD06B9" w14:textId="37169857" w:rsidR="004D4CE0" w:rsidRPr="00F666A4" w:rsidRDefault="00626870" w:rsidP="004D4CE0">
      <w:pPr>
        <w:pStyle w:val="ListParagraph"/>
        <w:numPr>
          <w:ilvl w:val="0"/>
          <w:numId w:val="1"/>
        </w:numPr>
        <w:ind w:left="0"/>
        <w:rPr>
          <w:rFonts w:ascii="Arial" w:hAnsi="Arial" w:cs="Arial"/>
          <w:sz w:val="20"/>
          <w:szCs w:val="20"/>
        </w:rPr>
      </w:pPr>
      <w:r w:rsidRPr="00F666A4">
        <w:rPr>
          <w:rFonts w:ascii="Arial" w:hAnsi="Arial" w:cs="Arial"/>
          <w:sz w:val="20"/>
          <w:szCs w:val="20"/>
        </w:rPr>
        <w:t xml:space="preserve">Desai GS, Mathews ST. Saliva as a Non-Invasive Diagnostic Tool for Inflammation and Insulin-Resistance. </w:t>
      </w:r>
      <w:r w:rsidRPr="00F666A4">
        <w:rPr>
          <w:rFonts w:ascii="Arial" w:hAnsi="Arial" w:cs="Arial"/>
          <w:i/>
          <w:sz w:val="20"/>
          <w:szCs w:val="20"/>
        </w:rPr>
        <w:t>World J Diabetes.</w:t>
      </w:r>
      <w:r w:rsidRPr="00F666A4">
        <w:rPr>
          <w:rFonts w:ascii="Arial" w:hAnsi="Arial" w:cs="Arial"/>
          <w:sz w:val="20"/>
          <w:szCs w:val="20"/>
        </w:rPr>
        <w:t xml:space="preserve"> 2014;5(6):730-38.</w:t>
      </w:r>
    </w:p>
    <w:p w14:paraId="31F7A89F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08277B12" w14:textId="73D0B93C" w:rsidR="00626870" w:rsidRPr="00626870" w:rsidRDefault="004D4CE0" w:rsidP="00626870">
      <w:pPr>
        <w:pStyle w:val="ListParagraph"/>
        <w:numPr>
          <w:ilvl w:val="0"/>
          <w:numId w:val="1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>Peterson JC</w:t>
      </w:r>
      <w:r w:rsidR="00626870">
        <w:rPr>
          <w:rFonts w:ascii="Arial" w:hAnsi="Arial" w:cs="Arial"/>
          <w:sz w:val="20"/>
          <w:szCs w:val="20"/>
        </w:rPr>
        <w:t xml:space="preserve">, Charlson ME, Wells MT, Altemus M. </w:t>
      </w:r>
      <w:r w:rsidR="00626870" w:rsidRPr="00626870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Depression</w:t>
      </w:r>
      <w:r w:rsidR="00626870" w:rsidRPr="00626870">
        <w:rPr>
          <w:rFonts w:ascii="Arial" w:hAnsi="Arial" w:cs="Arial"/>
          <w:sz w:val="20"/>
          <w:szCs w:val="20"/>
        </w:rPr>
        <w:t>,</w:t>
      </w:r>
      <w:r w:rsidR="00626870" w:rsidRPr="00626870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626870" w:rsidRPr="00626870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coronary artery disease</w:t>
      </w:r>
      <w:r w:rsidR="00626870" w:rsidRPr="00626870">
        <w:rPr>
          <w:rFonts w:ascii="Arial" w:hAnsi="Arial" w:cs="Arial"/>
          <w:sz w:val="20"/>
          <w:szCs w:val="20"/>
        </w:rPr>
        <w:t>, and</w:t>
      </w:r>
      <w:r w:rsidR="00626870" w:rsidRPr="00626870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626870" w:rsidRPr="00626870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physical activity</w:t>
      </w:r>
      <w:r w:rsidR="00626870" w:rsidRPr="00626870">
        <w:rPr>
          <w:rFonts w:ascii="Arial" w:hAnsi="Arial" w:cs="Arial"/>
          <w:sz w:val="20"/>
          <w:szCs w:val="20"/>
        </w:rPr>
        <w:t>: how</w:t>
      </w:r>
      <w:r w:rsidR="00626870" w:rsidRPr="00626870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626870" w:rsidRPr="00626870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much</w:t>
      </w:r>
      <w:r w:rsidR="00626870" w:rsidRPr="00626870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626870" w:rsidRPr="00626870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exercise</w:t>
      </w:r>
      <w:r w:rsidR="00626870" w:rsidRPr="00626870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626870" w:rsidRPr="00626870">
        <w:rPr>
          <w:rFonts w:ascii="Arial" w:hAnsi="Arial" w:cs="Arial"/>
          <w:sz w:val="20"/>
          <w:szCs w:val="20"/>
        </w:rPr>
        <w:t>is enough?</w:t>
      </w:r>
      <w:r w:rsidR="00626870">
        <w:rPr>
          <w:rFonts w:ascii="Arial" w:hAnsi="Arial" w:cs="Arial"/>
          <w:sz w:val="20"/>
          <w:szCs w:val="20"/>
        </w:rPr>
        <w:t xml:space="preserve"> </w:t>
      </w:r>
      <w:r w:rsidR="00626870">
        <w:rPr>
          <w:rFonts w:ascii="Arial" w:hAnsi="Arial" w:cs="Arial"/>
          <w:i/>
          <w:sz w:val="20"/>
          <w:szCs w:val="20"/>
        </w:rPr>
        <w:t xml:space="preserve">Clin Ther. </w:t>
      </w:r>
      <w:r w:rsidR="00FE6088">
        <w:rPr>
          <w:rFonts w:ascii="Arial" w:hAnsi="Arial" w:cs="Arial"/>
          <w:sz w:val="20"/>
          <w:szCs w:val="20"/>
        </w:rPr>
        <w:t>2014;36(11):1518-30.</w:t>
      </w:r>
    </w:p>
    <w:p w14:paraId="588B3EBB" w14:textId="4EF88DE6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10DB3858" w14:textId="267D4A9E" w:rsidR="00FE6088" w:rsidRPr="00FE6088" w:rsidRDefault="00FE6088" w:rsidP="00FE6088">
      <w:pPr>
        <w:pStyle w:val="ListParagraph"/>
        <w:numPr>
          <w:ilvl w:val="0"/>
          <w:numId w:val="1"/>
        </w:numPr>
        <w:ind w:left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 L, Mackay DF, Newby DE, Pell JP.</w:t>
      </w:r>
      <w:r w:rsidRPr="00FE6088">
        <w:rPr>
          <w:rFonts w:ascii="Arial" w:hAnsi="Arial" w:cs="Arial"/>
          <w:sz w:val="20"/>
          <w:szCs w:val="20"/>
        </w:rPr>
        <w:t xml:space="preserve"> Association between salivary cotinine and cardiovascular biomarkers among nonsmokers and current smokers: cross-sectional study of 10,081 participants.</w:t>
      </w:r>
      <w:r>
        <w:rPr>
          <w:rFonts w:ascii="Arial" w:hAnsi="Arial" w:cs="Arial"/>
          <w:sz w:val="20"/>
          <w:szCs w:val="20"/>
        </w:rPr>
        <w:t xml:space="preserve"> 2014;48(6):703-10.</w:t>
      </w:r>
    </w:p>
    <w:p w14:paraId="78ADF010" w14:textId="29C9A7D8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77E83B22" w14:textId="78C5B44A" w:rsidR="00FE6088" w:rsidRPr="00FE6088" w:rsidRDefault="004D4CE0" w:rsidP="00FE6088">
      <w:pPr>
        <w:pStyle w:val="ListParagraph"/>
        <w:numPr>
          <w:ilvl w:val="0"/>
          <w:numId w:val="1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>Zheng H</w:t>
      </w:r>
      <w:r w:rsidR="00FE6088">
        <w:rPr>
          <w:rFonts w:ascii="Arial" w:hAnsi="Arial" w:cs="Arial"/>
          <w:sz w:val="20"/>
          <w:szCs w:val="20"/>
        </w:rPr>
        <w:t>, Li R, Zhang J, Zhou S, Ma Q, Zhou Y, et al.</w:t>
      </w:r>
      <w:r w:rsidR="00FE6088" w:rsidRPr="00FE6088">
        <w:rPr>
          <w:rFonts w:ascii="Arial" w:hAnsi="Arial" w:cs="Arial"/>
          <w:sz w:val="20"/>
          <w:szCs w:val="20"/>
        </w:rPr>
        <w:t xml:space="preserve"> Salivary biomarkers indicate obstructive sleep apnea patients with cardiovascular diseases.</w:t>
      </w:r>
      <w:r w:rsidR="00FE6088">
        <w:rPr>
          <w:rFonts w:ascii="Arial" w:hAnsi="Arial" w:cs="Arial"/>
          <w:sz w:val="20"/>
          <w:szCs w:val="20"/>
        </w:rPr>
        <w:t xml:space="preserve"> </w:t>
      </w:r>
      <w:r w:rsidR="00FE6088">
        <w:rPr>
          <w:rFonts w:ascii="Arial" w:hAnsi="Arial" w:cs="Arial"/>
          <w:i/>
          <w:sz w:val="20"/>
          <w:szCs w:val="20"/>
        </w:rPr>
        <w:t xml:space="preserve">Sci Rep. </w:t>
      </w:r>
      <w:r w:rsidR="00FE6088">
        <w:rPr>
          <w:rFonts w:ascii="Arial" w:hAnsi="Arial" w:cs="Arial"/>
          <w:sz w:val="20"/>
          <w:szCs w:val="20"/>
        </w:rPr>
        <w:t>2014;4:7046.</w:t>
      </w:r>
    </w:p>
    <w:p w14:paraId="455A144B" w14:textId="61722C4E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02C6C8C6" w14:textId="00F47DEE" w:rsidR="00FE6088" w:rsidRPr="00FE6088" w:rsidRDefault="00FE6088" w:rsidP="00FE6088">
      <w:pPr>
        <w:pStyle w:val="ListParagraph"/>
        <w:numPr>
          <w:ilvl w:val="0"/>
          <w:numId w:val="1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Marrelli M, Gentile S, Palmieri F, Paduano F, Tatullo M.</w:t>
      </w:r>
      <w:r w:rsidRPr="00FE6088">
        <w:rPr>
          <w:rFonts w:ascii="Arial" w:hAnsi="Arial" w:cs="Arial"/>
          <w:sz w:val="20"/>
          <w:szCs w:val="20"/>
        </w:rPr>
        <w:t xml:space="preserve"> Correlation between Surgeon's experience, surgery complexity and the alteration of stress related physiological parameters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PLoS One</w:t>
      </w:r>
      <w:r>
        <w:rPr>
          <w:rFonts w:ascii="Arial" w:hAnsi="Arial" w:cs="Arial"/>
          <w:sz w:val="20"/>
          <w:szCs w:val="20"/>
        </w:rPr>
        <w:t>. 2014;9(11):e112444.</w:t>
      </w:r>
    </w:p>
    <w:p w14:paraId="79C912A5" w14:textId="787667CB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7FAA27FD" w14:textId="42C5C2A2" w:rsidR="00FE6088" w:rsidRPr="00FE6088" w:rsidRDefault="00FE6088" w:rsidP="00FE6088">
      <w:pPr>
        <w:pStyle w:val="ListParagraph"/>
        <w:numPr>
          <w:ilvl w:val="0"/>
          <w:numId w:val="1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Kosaka T, Kokubo Y, Ono T, Sekine S, Kida M, Kikui M, et al. </w:t>
      </w:r>
      <w:r w:rsidRPr="00FE6088">
        <w:rPr>
          <w:rFonts w:ascii="Arial" w:hAnsi="Arial" w:cs="Arial"/>
          <w:sz w:val="20"/>
          <w:szCs w:val="20"/>
        </w:rPr>
        <w:t>Salivary inflammatory cytokines may be novel markers of carotid atherosclerosis in a Japanese general population: the Suita study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Elsevier. </w:t>
      </w:r>
      <w:r>
        <w:rPr>
          <w:rFonts w:ascii="Arial" w:hAnsi="Arial" w:cs="Arial"/>
          <w:sz w:val="20"/>
          <w:szCs w:val="20"/>
        </w:rPr>
        <w:t>2014;237(1):128-8.</w:t>
      </w:r>
    </w:p>
    <w:p w14:paraId="37D5135E" w14:textId="0E6FE0FC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2590E3BB" w14:textId="4D4E1C55" w:rsidR="004D4CE0" w:rsidRPr="00F666A4" w:rsidRDefault="00FE6088" w:rsidP="004D4CE0">
      <w:pPr>
        <w:pStyle w:val="ListParagraph"/>
        <w:numPr>
          <w:ilvl w:val="0"/>
          <w:numId w:val="1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Martikainen S, Pesonen A, Lahti J, Heinonen K, Pyhala R, Tammelin T, et al. </w:t>
      </w:r>
      <w:r w:rsidRPr="00FE6088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Physical activity</w:t>
      </w:r>
      <w:r w:rsidRPr="00FE6088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Pr="00FE6088">
        <w:rPr>
          <w:rFonts w:ascii="Arial" w:hAnsi="Arial" w:cs="Arial"/>
          <w:sz w:val="20"/>
          <w:szCs w:val="20"/>
        </w:rPr>
        <w:t>and</w:t>
      </w:r>
      <w:r w:rsidRPr="00FE6088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Pr="00FE6088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hypothalamic-pituitary-adrenocortical</w:t>
      </w:r>
      <w:r w:rsidRPr="00FE6088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Pr="00FE6088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axis</w:t>
      </w:r>
      <w:r w:rsidRPr="00FE6088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Pr="00FE6088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function</w:t>
      </w:r>
      <w:r w:rsidRPr="00FE6088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Pr="00FE6088">
        <w:rPr>
          <w:rFonts w:ascii="Arial" w:hAnsi="Arial" w:cs="Arial"/>
          <w:sz w:val="20"/>
          <w:szCs w:val="20"/>
        </w:rPr>
        <w:t>in</w:t>
      </w:r>
      <w:r w:rsidRPr="00FE6088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Pr="00FE6088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adolescents</w:t>
      </w:r>
      <w:r>
        <w:rPr>
          <w:rStyle w:val="highlight"/>
          <w:rFonts w:ascii="Arial" w:eastAsia="Times New Roman" w:hAnsi="Arial" w:cs="Arial"/>
          <w:color w:val="000000"/>
          <w:sz w:val="20"/>
          <w:szCs w:val="20"/>
        </w:rPr>
        <w:t xml:space="preserve">. </w:t>
      </w:r>
      <w:r>
        <w:rPr>
          <w:rStyle w:val="highlight"/>
          <w:rFonts w:ascii="Arial" w:eastAsia="Times New Roman" w:hAnsi="Arial" w:cs="Arial"/>
          <w:i/>
          <w:color w:val="000000"/>
          <w:sz w:val="20"/>
          <w:szCs w:val="20"/>
        </w:rPr>
        <w:t>Elsevier.</w:t>
      </w:r>
      <w:r>
        <w:rPr>
          <w:rStyle w:val="highlight"/>
          <w:rFonts w:ascii="Arial" w:eastAsia="Times New Roman" w:hAnsi="Arial" w:cs="Arial"/>
          <w:color w:val="000000"/>
          <w:sz w:val="20"/>
          <w:szCs w:val="20"/>
        </w:rPr>
        <w:t xml:space="preserve"> 2014;49:96-105.</w:t>
      </w:r>
    </w:p>
    <w:p w14:paraId="427D4F34" w14:textId="77777777" w:rsidR="004D4CE0" w:rsidRDefault="004D4CE0" w:rsidP="004D4CE0">
      <w:pPr>
        <w:pStyle w:val="ListParagraph"/>
        <w:ind w:left="0"/>
        <w:rPr>
          <w:rFonts w:ascii="Arial" w:hAnsi="Arial" w:cs="Arial"/>
          <w:i/>
          <w:sz w:val="20"/>
          <w:szCs w:val="20"/>
        </w:rPr>
      </w:pPr>
    </w:p>
    <w:p w14:paraId="16FEC38E" w14:textId="6134DD34" w:rsidR="00FE6088" w:rsidRDefault="00FE6088" w:rsidP="00FE6088">
      <w:pPr>
        <w:pStyle w:val="p1"/>
        <w:numPr>
          <w:ilvl w:val="0"/>
          <w:numId w:val="1"/>
        </w:numPr>
        <w:ind w:left="0"/>
        <w:rPr>
          <w:rFonts w:ascii="Arial" w:hAnsi="Arial" w:cs="Arial"/>
          <w:sz w:val="20"/>
          <w:szCs w:val="20"/>
        </w:rPr>
      </w:pPr>
      <w:r w:rsidRPr="00161FF1">
        <w:rPr>
          <w:rFonts w:ascii="Arial" w:hAnsi="Arial" w:cs="Arial"/>
          <w:sz w:val="20"/>
          <w:szCs w:val="20"/>
        </w:rPr>
        <w:lastRenderedPageBreak/>
        <w:t xml:space="preserve">Miller CS, Foley JD, 3rd, Floriano PN, Christodoulides N, Ebersole JL, Campbell CL </w:t>
      </w:r>
      <w:r w:rsidRPr="005937FE">
        <w:rPr>
          <w:rFonts w:ascii="Arial" w:hAnsi="Arial" w:cs="Arial"/>
          <w:i/>
          <w:sz w:val="20"/>
          <w:szCs w:val="20"/>
        </w:rPr>
        <w:t>et al</w:t>
      </w:r>
      <w:r w:rsidRPr="00161FF1">
        <w:rPr>
          <w:rFonts w:ascii="Arial" w:hAnsi="Arial" w:cs="Arial"/>
          <w:sz w:val="20"/>
          <w:szCs w:val="20"/>
        </w:rPr>
        <w:t>. Utility of salivary biomarkers for demonstrating acute myocardial infarction</w:t>
      </w:r>
      <w:r w:rsidRPr="00FE6088">
        <w:rPr>
          <w:rFonts w:ascii="Arial" w:hAnsi="Arial" w:cs="Arial"/>
          <w:i/>
          <w:sz w:val="20"/>
          <w:szCs w:val="20"/>
        </w:rPr>
        <w:t>. J dent res.</w:t>
      </w:r>
      <w:r>
        <w:rPr>
          <w:rFonts w:ascii="Arial" w:hAnsi="Arial" w:cs="Arial"/>
          <w:sz w:val="20"/>
          <w:szCs w:val="20"/>
        </w:rPr>
        <w:t xml:space="preserve"> 2014;93(7 Suppl):72s-79s.</w:t>
      </w:r>
    </w:p>
    <w:p w14:paraId="0E80F8FE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275A4CC3" w14:textId="627576D0" w:rsidR="004D4CE0" w:rsidRPr="00F666A4" w:rsidRDefault="00FE6088" w:rsidP="004D4CE0">
      <w:pPr>
        <w:pStyle w:val="ListParagraph"/>
        <w:numPr>
          <w:ilvl w:val="0"/>
          <w:numId w:val="1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Schafer CA, Schafer JJ, Yakob M, Lima P, Camargo P, Wong DT.</w:t>
      </w:r>
      <w:r w:rsidRPr="00FE6088">
        <w:rPr>
          <w:rFonts w:ascii="Arial" w:hAnsi="Arial" w:cs="Arial"/>
          <w:sz w:val="20"/>
          <w:szCs w:val="20"/>
        </w:rPr>
        <w:t xml:space="preserve"> Saliva diagnostics: utilizing oral fluids to determine health status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Monogr Oral Sci.</w:t>
      </w:r>
      <w:r>
        <w:rPr>
          <w:rFonts w:ascii="Arial" w:hAnsi="Arial" w:cs="Arial"/>
          <w:sz w:val="20"/>
          <w:szCs w:val="20"/>
        </w:rPr>
        <w:t xml:space="preserve"> 2014;24:88-98.</w:t>
      </w:r>
    </w:p>
    <w:p w14:paraId="4E3F91FB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6050F560" w14:textId="05A73997" w:rsidR="00AB40F7" w:rsidRPr="00AB40F7" w:rsidRDefault="00AB40F7" w:rsidP="00AB40F7">
      <w:pPr>
        <w:pStyle w:val="ListParagraph"/>
        <w:numPr>
          <w:ilvl w:val="0"/>
          <w:numId w:val="1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Haswell LE, Papadopoulou E, Newland N, Shepperd CJ, Lowe FJ. </w:t>
      </w:r>
      <w:r w:rsidRPr="00AB40F7">
        <w:rPr>
          <w:rFonts w:ascii="Arial" w:hAnsi="Arial" w:cs="Arial"/>
          <w:sz w:val="20"/>
          <w:szCs w:val="20"/>
        </w:rPr>
        <w:t>A cross-sectional analysis of candidate biomarkers of biological effect in smokers, never-smokers and ex-smokers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Biomarkers. </w:t>
      </w:r>
      <w:r>
        <w:rPr>
          <w:rFonts w:ascii="Arial" w:hAnsi="Arial" w:cs="Arial"/>
          <w:sz w:val="20"/>
          <w:szCs w:val="20"/>
        </w:rPr>
        <w:t>2014;19(5):356-67.</w:t>
      </w:r>
    </w:p>
    <w:p w14:paraId="5021977D" w14:textId="42F600DA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4AD0ACFD" w14:textId="155BADE1" w:rsidR="00FF7B65" w:rsidRPr="00FF7B65" w:rsidRDefault="00FF7B65" w:rsidP="00FF7B65">
      <w:pPr>
        <w:pStyle w:val="ListParagraph"/>
        <w:numPr>
          <w:ilvl w:val="0"/>
          <w:numId w:val="1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Aydin S, Aydin S, Kobat MA, Kalayci M, Eren MN, Yilmaz M, et al. </w:t>
      </w:r>
      <w:r w:rsidRPr="00FF7B65">
        <w:rPr>
          <w:rFonts w:ascii="Arial" w:hAnsi="Arial" w:cs="Arial"/>
          <w:sz w:val="20"/>
          <w:szCs w:val="20"/>
        </w:rPr>
        <w:t>Decreased saliva/serum irisin concentrations in the acute myocardial infarction promising for being a new candidate biomarker for diagnosis of this pathology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Peptides.</w:t>
      </w:r>
      <w:r>
        <w:rPr>
          <w:rFonts w:ascii="Arial" w:hAnsi="Arial" w:cs="Arial"/>
          <w:sz w:val="20"/>
          <w:szCs w:val="20"/>
        </w:rPr>
        <w:t xml:space="preserve"> 2014;56:141-5.</w:t>
      </w:r>
    </w:p>
    <w:p w14:paraId="58EB9C7C" w14:textId="70CEB21B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09F286A1" w14:textId="53202FE0" w:rsidR="00FF7B65" w:rsidRPr="00FF7B65" w:rsidRDefault="00FF7B65" w:rsidP="00FF7B65">
      <w:pPr>
        <w:pStyle w:val="ListParagraph"/>
        <w:numPr>
          <w:ilvl w:val="0"/>
          <w:numId w:val="1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Narotzki B, Reznick AZ, Mitki T, Aizenbud D, Levy Y.</w:t>
      </w:r>
      <w:r w:rsidRPr="00FF7B65">
        <w:rPr>
          <w:rFonts w:ascii="Arial" w:hAnsi="Arial" w:cs="Arial"/>
          <w:sz w:val="20"/>
          <w:szCs w:val="20"/>
        </w:rPr>
        <w:t xml:space="preserve"> Enhanced cardiovascular risk and altered oxidative status in elders with moderate excessive body fat.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Rejuvenation res.</w:t>
      </w:r>
      <w:r>
        <w:rPr>
          <w:rFonts w:ascii="Arial" w:hAnsi="Arial" w:cs="Arial"/>
          <w:sz w:val="20"/>
          <w:szCs w:val="20"/>
        </w:rPr>
        <w:t xml:space="preserve"> 2014;14(4):334-40.</w:t>
      </w:r>
    </w:p>
    <w:p w14:paraId="453A85DD" w14:textId="10673593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17F47F95" w14:textId="02585C6F" w:rsidR="004D4CE0" w:rsidRPr="00F666A4" w:rsidRDefault="00FF7B65" w:rsidP="004D4CE0">
      <w:pPr>
        <w:pStyle w:val="ListParagraph"/>
        <w:numPr>
          <w:ilvl w:val="0"/>
          <w:numId w:val="1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Choi B, Schnall PL, Dobson M, Garcia-Rivas J, Kim H, Zaldivar F, et al. </w:t>
      </w:r>
      <w:r w:rsidRPr="00FF7B65">
        <w:rPr>
          <w:rFonts w:ascii="Arial" w:hAnsi="Arial" w:cs="Arial"/>
          <w:sz w:val="20"/>
          <w:szCs w:val="20"/>
        </w:rPr>
        <w:t>Very Long (&gt; 48 hours) Shifts and Cardiovascular Strain in Firefighters: a Theoretical Framework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Ann Occup Environ Med</w:t>
      </w:r>
      <w:r>
        <w:rPr>
          <w:rFonts w:ascii="Arial" w:hAnsi="Arial" w:cs="Arial"/>
          <w:sz w:val="20"/>
          <w:szCs w:val="20"/>
        </w:rPr>
        <w:t>. 2014;26:5.</w:t>
      </w:r>
    </w:p>
    <w:p w14:paraId="19CF46C8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4620CF9B" w14:textId="523BB36B" w:rsidR="00FF7B65" w:rsidRPr="00FF7B65" w:rsidRDefault="00FF7B65" w:rsidP="00FF7B65">
      <w:pPr>
        <w:pStyle w:val="ListParagraph"/>
        <w:numPr>
          <w:ilvl w:val="0"/>
          <w:numId w:val="1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Yin X, Subramanian S, Hwang SJ, O’Donnell CJ, Fox CS, Courchesne P, et al. </w:t>
      </w:r>
      <w:r w:rsidRPr="00FF7B65">
        <w:rPr>
          <w:rFonts w:ascii="Arial" w:hAnsi="Arial" w:cs="Arial"/>
          <w:sz w:val="20"/>
          <w:szCs w:val="20"/>
        </w:rPr>
        <w:t>Protein biomarkers of new-onset cardiovascular disease: prospective study from the systems approach to biomarker research in cardiovascular disease initiative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Arterioscler Thromb Vasc Biol.</w:t>
      </w:r>
      <w:r>
        <w:rPr>
          <w:rFonts w:ascii="Arial" w:hAnsi="Arial" w:cs="Arial"/>
          <w:sz w:val="20"/>
          <w:szCs w:val="20"/>
        </w:rPr>
        <w:t xml:space="preserve"> 2014;34(4)939-45.</w:t>
      </w:r>
    </w:p>
    <w:p w14:paraId="6A58F4DE" w14:textId="63010603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360EC2E2" w14:textId="517BE632" w:rsidR="00AB7B54" w:rsidRPr="00AB7B54" w:rsidRDefault="00AB7B54" w:rsidP="00AB7B54">
      <w:pPr>
        <w:pStyle w:val="ListParagraph"/>
        <w:numPr>
          <w:ilvl w:val="0"/>
          <w:numId w:val="1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Mirzaii-Dizgah I, Riahi E. </w:t>
      </w:r>
      <w:r w:rsidRPr="00AB7B54">
        <w:rPr>
          <w:rFonts w:ascii="Arial" w:hAnsi="Arial" w:cs="Arial"/>
          <w:sz w:val="20"/>
          <w:szCs w:val="20"/>
        </w:rPr>
        <w:t>Salivary troponin I as an indicator of myocardial infarction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Indian J Med Res. </w:t>
      </w:r>
      <w:r>
        <w:rPr>
          <w:rFonts w:ascii="Arial" w:hAnsi="Arial" w:cs="Arial"/>
          <w:sz w:val="20"/>
          <w:szCs w:val="20"/>
        </w:rPr>
        <w:t>2013;138(6):861-65.</w:t>
      </w:r>
    </w:p>
    <w:p w14:paraId="70AD5B9B" w14:textId="54FC57B8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268C49E0" w14:textId="63001BF1" w:rsidR="00AB7B54" w:rsidRPr="00AB7B54" w:rsidRDefault="00AB7B54" w:rsidP="00AB7B54">
      <w:pPr>
        <w:pStyle w:val="ListBullet"/>
        <w:ind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Salminen A, Gursoy UK, Paju S, Hyvarinen K, Mantyla P, Buhlin K, et al. </w:t>
      </w:r>
      <w:r w:rsidRPr="00AB7B54">
        <w:rPr>
          <w:rFonts w:ascii="Arial" w:hAnsi="Arial" w:cs="Arial"/>
          <w:sz w:val="20"/>
          <w:szCs w:val="20"/>
        </w:rPr>
        <w:t>Salivary biomarkers of bacterial burden, inflammatory response, and tissue destruction in periodontitis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J Clin Periodontol</w:t>
      </w:r>
      <w:r>
        <w:rPr>
          <w:rFonts w:ascii="Arial" w:hAnsi="Arial" w:cs="Arial"/>
          <w:sz w:val="20"/>
          <w:szCs w:val="20"/>
        </w:rPr>
        <w:t>. 2014;41(5):442-50.</w:t>
      </w:r>
    </w:p>
    <w:p w14:paraId="46EDDD43" w14:textId="4093CD95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06846245" w14:textId="7ED5CCCB" w:rsidR="004D4CE0" w:rsidRPr="00F666A4" w:rsidRDefault="00AB7B54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Bagan J, Saez GT, Tormos MC, Gavalda-Esteve C, Bagan L, Leopoldo-Rodado M, et al. </w:t>
      </w:r>
      <w:r w:rsidRPr="00AB7B54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Oxidative stress</w:t>
      </w:r>
      <w:r w:rsidRPr="00AB7B54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Pr="00AB7B54">
        <w:rPr>
          <w:rFonts w:ascii="Arial" w:hAnsi="Arial" w:cs="Arial"/>
          <w:sz w:val="20"/>
          <w:szCs w:val="20"/>
        </w:rPr>
        <w:t>in</w:t>
      </w:r>
      <w:r w:rsidRPr="00AB7B54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Pr="00AB7B54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bisphosphonate-related</w:t>
      </w:r>
      <w:r w:rsidRPr="00AB7B54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Pr="00AB7B54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osteonecrosis</w:t>
      </w:r>
      <w:r w:rsidRPr="00AB7B54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Pr="00AB7B54">
        <w:rPr>
          <w:rFonts w:ascii="Arial" w:hAnsi="Arial" w:cs="Arial"/>
          <w:sz w:val="20"/>
          <w:szCs w:val="20"/>
        </w:rPr>
        <w:t>of the</w:t>
      </w:r>
      <w:r w:rsidRPr="00AB7B54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Pr="00AB7B54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jaws</w:t>
      </w:r>
      <w:r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.</w:t>
      </w:r>
      <w:r>
        <w:rPr>
          <w:rStyle w:val="highlight"/>
          <w:rFonts w:ascii="Arial" w:eastAsia="Times New Roman" w:hAnsi="Arial" w:cs="Arial"/>
          <w:i/>
          <w:color w:val="000000"/>
          <w:sz w:val="20"/>
          <w:szCs w:val="20"/>
        </w:rPr>
        <w:t xml:space="preserve"> J Oral Pathol Med. </w:t>
      </w:r>
      <w:r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2014;43(5):371-77.</w:t>
      </w:r>
    </w:p>
    <w:p w14:paraId="1FBA97F5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4995E2FE" w14:textId="72977B99" w:rsidR="00000166" w:rsidRPr="00000166" w:rsidRDefault="00000166" w:rsidP="00000166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Labat C, Temmar M, Nagy E, Bean K, Brink C, Benetos A, et al. </w:t>
      </w:r>
      <w:r w:rsidRPr="00000166">
        <w:rPr>
          <w:rFonts w:ascii="Arial" w:hAnsi="Arial" w:cs="Arial"/>
          <w:sz w:val="20"/>
          <w:szCs w:val="20"/>
        </w:rPr>
        <w:t>Inflammatory mediators in saliva associated with arterial stiffness and subclinical atherosclerosis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J Hypertens.</w:t>
      </w:r>
      <w:r>
        <w:rPr>
          <w:rFonts w:ascii="Arial" w:hAnsi="Arial" w:cs="Arial"/>
          <w:sz w:val="20"/>
          <w:szCs w:val="20"/>
        </w:rPr>
        <w:t xml:space="preserve"> 2013;31(11):2251-8.</w:t>
      </w:r>
    </w:p>
    <w:p w14:paraId="3DDB6840" w14:textId="43011525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313C091E" w14:textId="090AEE7E" w:rsidR="00000166" w:rsidRPr="00000166" w:rsidRDefault="00000166" w:rsidP="00000166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Sosnoff DR, Friend RB, Berkovic M, Rasansky RJ, Hoffman SM.</w:t>
      </w:r>
      <w:r w:rsidRPr="00000166">
        <w:rPr>
          <w:rFonts w:ascii="Arial" w:hAnsi="Arial" w:cs="Arial"/>
          <w:sz w:val="20"/>
          <w:szCs w:val="20"/>
        </w:rPr>
        <w:t xml:space="preserve"> Salivary amylase-producing multiple myeloma: case report and review of the current literature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J Clin Oncol</w:t>
      </w:r>
      <w:r>
        <w:rPr>
          <w:rFonts w:ascii="Arial" w:hAnsi="Arial" w:cs="Arial"/>
          <w:sz w:val="20"/>
          <w:szCs w:val="20"/>
        </w:rPr>
        <w:t>. 2013;31(19):e309-11.</w:t>
      </w:r>
    </w:p>
    <w:p w14:paraId="6556EFDE" w14:textId="40C944C6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15011D47" w14:textId="653DA9BB" w:rsidR="00000166" w:rsidRDefault="00000166" w:rsidP="00000166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Nahleili O. </w:t>
      </w:r>
      <w:r w:rsidRPr="00000166">
        <w:rPr>
          <w:rFonts w:ascii="Arial" w:hAnsi="Arial" w:cs="Arial"/>
          <w:sz w:val="20"/>
          <w:szCs w:val="20"/>
        </w:rPr>
        <w:t>Wegener's granulomatosis and the salivary glands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Isr Med Assoc J.</w:t>
      </w:r>
      <w:r>
        <w:rPr>
          <w:rFonts w:ascii="Arial" w:hAnsi="Arial" w:cs="Arial"/>
          <w:sz w:val="20"/>
          <w:szCs w:val="20"/>
        </w:rPr>
        <w:t xml:space="preserve"> 2013;15(3):178-9.</w:t>
      </w:r>
    </w:p>
    <w:p w14:paraId="09A54B38" w14:textId="77777777" w:rsidR="00F666A4" w:rsidRPr="00F666A4" w:rsidRDefault="00F666A4" w:rsidP="00F666A4">
      <w:pPr>
        <w:rPr>
          <w:rFonts w:ascii="Arial" w:hAnsi="Arial" w:cs="Arial"/>
          <w:sz w:val="20"/>
          <w:szCs w:val="20"/>
        </w:rPr>
      </w:pPr>
    </w:p>
    <w:p w14:paraId="4A030A2F" w14:textId="057B3784" w:rsidR="00F666A4" w:rsidRPr="00F666A4" w:rsidRDefault="00F666A4" w:rsidP="00F666A4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Han DH, Kim MS, Shin HS, Park KP, Kim HD.</w:t>
      </w:r>
      <w:r w:rsidRPr="00F666A4">
        <w:rPr>
          <w:rFonts w:ascii="Arial" w:hAnsi="Arial" w:cs="Arial"/>
          <w:sz w:val="20"/>
          <w:szCs w:val="20"/>
        </w:rPr>
        <w:t xml:space="preserve"> Association between periodontitis and salivary nitric oxide metabolites among community elderly Koreans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J Periodontol.</w:t>
      </w:r>
      <w:r>
        <w:rPr>
          <w:rFonts w:ascii="Arial" w:hAnsi="Arial" w:cs="Arial"/>
          <w:sz w:val="20"/>
          <w:szCs w:val="20"/>
        </w:rPr>
        <w:t xml:space="preserve"> 2013;84(6):776-784.</w:t>
      </w:r>
    </w:p>
    <w:p w14:paraId="51346E91" w14:textId="6A639B3F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7247AB8D" w14:textId="08E9AD61" w:rsidR="00AF1F5F" w:rsidRPr="00AF1F5F" w:rsidRDefault="00000166" w:rsidP="00AF1F5F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Kulza M, </w:t>
      </w:r>
      <w:r w:rsidR="00AF1F5F">
        <w:rPr>
          <w:rFonts w:ascii="Arial" w:hAnsi="Arial" w:cs="Arial"/>
          <w:sz w:val="20"/>
          <w:szCs w:val="20"/>
        </w:rPr>
        <w:t xml:space="preserve">Wozniak A, Senczuk-Przybylowska M, Czarnywojtek A, Kurhanska-Flisykowska A, Florek E. </w:t>
      </w:r>
      <w:r w:rsidR="00AF1F5F" w:rsidRPr="00AF1F5F">
        <w:rPr>
          <w:rFonts w:ascii="Arial" w:hAnsi="Arial" w:cs="Arial"/>
          <w:sz w:val="20"/>
          <w:szCs w:val="20"/>
        </w:rPr>
        <w:t>Saliva cotinine determination using high-performance liquid chromatography with diode - array detection</w:t>
      </w:r>
      <w:r w:rsidR="00AF1F5F">
        <w:rPr>
          <w:rFonts w:ascii="Arial" w:hAnsi="Arial" w:cs="Arial"/>
          <w:sz w:val="20"/>
          <w:szCs w:val="20"/>
        </w:rPr>
        <w:t xml:space="preserve">. </w:t>
      </w:r>
      <w:r w:rsidR="00AF1F5F">
        <w:rPr>
          <w:rFonts w:ascii="Arial" w:hAnsi="Arial" w:cs="Arial"/>
          <w:i/>
          <w:sz w:val="20"/>
          <w:szCs w:val="20"/>
        </w:rPr>
        <w:t xml:space="preserve">Przegl Lek. </w:t>
      </w:r>
      <w:r w:rsidR="00AF1F5F">
        <w:rPr>
          <w:rFonts w:ascii="Arial" w:hAnsi="Arial" w:cs="Arial"/>
          <w:sz w:val="20"/>
          <w:szCs w:val="20"/>
        </w:rPr>
        <w:t>2012;69(10):837-40.</w:t>
      </w:r>
    </w:p>
    <w:p w14:paraId="65037922" w14:textId="6AD2840F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05084FA8" w14:textId="4FFC7F58" w:rsidR="00FF704B" w:rsidRPr="00FF704B" w:rsidRDefault="00FF704B" w:rsidP="00FF704B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Toker A, Aribas A, yerlikaya FH, Tasyurek E, Akbuga K. </w:t>
      </w:r>
      <w:r w:rsidRPr="00FF704B">
        <w:rPr>
          <w:rFonts w:ascii="Arial" w:hAnsi="Arial" w:cs="Arial"/>
          <w:sz w:val="20"/>
          <w:szCs w:val="20"/>
        </w:rPr>
        <w:t>Serum and saliva levels of ischemia-modified albumin in patients with acute myocardial infarction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J Clin Lab Anal. </w:t>
      </w:r>
      <w:r>
        <w:rPr>
          <w:rFonts w:ascii="Arial" w:hAnsi="Arial" w:cs="Arial"/>
          <w:sz w:val="20"/>
          <w:szCs w:val="20"/>
        </w:rPr>
        <w:t>2013;27(2):99-104.</w:t>
      </w:r>
    </w:p>
    <w:p w14:paraId="2F4C235C" w14:textId="024B6FBF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63AC8DAB" w14:textId="45600320" w:rsidR="00FF704B" w:rsidRPr="00F666A4" w:rsidRDefault="004D4CE0" w:rsidP="00FF704B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F666A4">
        <w:rPr>
          <w:rFonts w:ascii="Arial" w:hAnsi="Arial" w:cs="Arial"/>
          <w:sz w:val="20"/>
          <w:szCs w:val="20"/>
        </w:rPr>
        <w:t xml:space="preserve">Michiue T, </w:t>
      </w:r>
      <w:r w:rsidR="00FF704B" w:rsidRPr="00F666A4">
        <w:rPr>
          <w:rFonts w:ascii="Arial" w:hAnsi="Arial" w:cs="Arial"/>
          <w:sz w:val="20"/>
          <w:szCs w:val="20"/>
        </w:rPr>
        <w:t xml:space="preserve">Ishikawa T, Kawamoto O, Chen JH, Wang Q, Zhu BL, et al. </w:t>
      </w:r>
      <w:r w:rsidR="00FF704B" w:rsidRPr="00F666A4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Postmortem</w:t>
      </w:r>
      <w:r w:rsidR="00FF704B" w:rsidRPr="00F666A4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FF704B" w:rsidRPr="00F666A4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serum</w:t>
      </w:r>
      <w:r w:rsidR="00FF704B" w:rsidRPr="00F666A4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FF704B" w:rsidRPr="00F666A4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levels</w:t>
      </w:r>
      <w:r w:rsidR="00FF704B" w:rsidRPr="00F666A4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FF704B" w:rsidRPr="00F666A4">
        <w:rPr>
          <w:rFonts w:ascii="Arial" w:hAnsi="Arial" w:cs="Arial"/>
          <w:sz w:val="20"/>
          <w:szCs w:val="20"/>
        </w:rPr>
        <w:t>of</w:t>
      </w:r>
      <w:r w:rsidR="00FF704B" w:rsidRPr="00F666A4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FF704B" w:rsidRPr="00F666A4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amylase</w:t>
      </w:r>
      <w:r w:rsidR="00FF704B" w:rsidRPr="00F666A4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FF704B" w:rsidRPr="00F666A4">
        <w:rPr>
          <w:rFonts w:ascii="Arial" w:hAnsi="Arial" w:cs="Arial"/>
          <w:sz w:val="20"/>
          <w:szCs w:val="20"/>
        </w:rPr>
        <w:t>and</w:t>
      </w:r>
      <w:r w:rsidR="00FF704B" w:rsidRPr="00F666A4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FF704B" w:rsidRPr="00F666A4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gamma</w:t>
      </w:r>
      <w:r w:rsidR="00FF704B" w:rsidRPr="00F666A4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FF704B" w:rsidRPr="00F666A4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glutamyl</w:t>
      </w:r>
      <w:r w:rsidR="00FF704B" w:rsidRPr="00F666A4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FF704B" w:rsidRPr="00F666A4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transferase</w:t>
      </w:r>
      <w:r w:rsidR="00FF704B" w:rsidRPr="00F666A4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FF704B" w:rsidRPr="00F666A4">
        <w:rPr>
          <w:rFonts w:ascii="Arial" w:hAnsi="Arial" w:cs="Arial"/>
          <w:sz w:val="20"/>
          <w:szCs w:val="20"/>
        </w:rPr>
        <w:t>(</w:t>
      </w:r>
      <w:r w:rsidR="00FF704B" w:rsidRPr="00F666A4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GGT</w:t>
      </w:r>
      <w:r w:rsidR="00FF704B" w:rsidRPr="00F666A4">
        <w:rPr>
          <w:rFonts w:ascii="Arial" w:hAnsi="Arial" w:cs="Arial"/>
          <w:sz w:val="20"/>
          <w:szCs w:val="20"/>
        </w:rPr>
        <w:t>) as</w:t>
      </w:r>
      <w:r w:rsidR="00FF704B" w:rsidRPr="00F666A4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FF704B" w:rsidRPr="00F666A4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markers</w:t>
      </w:r>
      <w:r w:rsidR="00FF704B" w:rsidRPr="00F666A4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FF704B" w:rsidRPr="00F666A4">
        <w:rPr>
          <w:rFonts w:ascii="Arial" w:hAnsi="Arial" w:cs="Arial"/>
          <w:sz w:val="20"/>
          <w:szCs w:val="20"/>
        </w:rPr>
        <w:t>of</w:t>
      </w:r>
      <w:r w:rsidR="00FF704B" w:rsidRPr="00F666A4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FF704B" w:rsidRPr="00F666A4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systemictissue</w:t>
      </w:r>
      <w:r w:rsidR="00FF704B" w:rsidRPr="00F666A4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FF704B" w:rsidRPr="00F666A4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damage</w:t>
      </w:r>
      <w:r w:rsidR="00FF704B" w:rsidRPr="00F666A4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FF704B" w:rsidRPr="00F666A4">
        <w:rPr>
          <w:rFonts w:ascii="Arial" w:hAnsi="Arial" w:cs="Arial"/>
          <w:sz w:val="20"/>
          <w:szCs w:val="20"/>
        </w:rPr>
        <w:t>in</w:t>
      </w:r>
      <w:r w:rsidR="00FF704B" w:rsidRPr="00F666A4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FF704B" w:rsidRPr="00F666A4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forensic</w:t>
      </w:r>
      <w:r w:rsidR="00FF704B" w:rsidRPr="00F666A4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FF704B" w:rsidRPr="00F666A4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 xml:space="preserve">autopsy. </w:t>
      </w:r>
      <w:r w:rsidR="00FF704B" w:rsidRPr="00F666A4">
        <w:rPr>
          <w:rStyle w:val="highlight"/>
          <w:rFonts w:ascii="Arial" w:eastAsia="Times New Roman" w:hAnsi="Arial" w:cs="Arial"/>
          <w:i/>
          <w:color w:val="000000"/>
          <w:sz w:val="20"/>
          <w:szCs w:val="20"/>
        </w:rPr>
        <w:t>Leg Med (Tokyo).</w:t>
      </w:r>
      <w:r w:rsidR="00FF704B" w:rsidRPr="00F666A4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 xml:space="preserve"> 2013;15(2):79-84.</w:t>
      </w:r>
    </w:p>
    <w:p w14:paraId="1C0CE16B" w14:textId="6BB29365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33322C43" w14:textId="0B95C8A6" w:rsidR="00F666A4" w:rsidRPr="00F666A4" w:rsidRDefault="004D4CE0" w:rsidP="00F666A4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 xml:space="preserve">Naidoo T, </w:t>
      </w:r>
      <w:r w:rsidR="00F666A4">
        <w:rPr>
          <w:rFonts w:ascii="Arial" w:hAnsi="Arial" w:cs="Arial"/>
          <w:sz w:val="20"/>
          <w:szCs w:val="20"/>
        </w:rPr>
        <w:t xml:space="preserve">Konkol K, Mckune AJ, Biccard B, Dubose K. </w:t>
      </w:r>
      <w:r w:rsidR="00F666A4" w:rsidRPr="00F666A4">
        <w:rPr>
          <w:rFonts w:ascii="Arial" w:hAnsi="Arial" w:cs="Arial"/>
          <w:sz w:val="20"/>
          <w:szCs w:val="20"/>
        </w:rPr>
        <w:t>Elevated salivary C-reactive protein predicted by low cardio-respiratory fitness and being overweight in African children</w:t>
      </w:r>
      <w:r w:rsidR="00F666A4">
        <w:rPr>
          <w:rFonts w:ascii="Arial" w:hAnsi="Arial" w:cs="Arial"/>
          <w:sz w:val="20"/>
          <w:szCs w:val="20"/>
        </w:rPr>
        <w:t xml:space="preserve">. </w:t>
      </w:r>
      <w:r w:rsidR="00F666A4">
        <w:rPr>
          <w:rFonts w:ascii="Arial" w:hAnsi="Arial" w:cs="Arial"/>
          <w:i/>
          <w:sz w:val="20"/>
          <w:szCs w:val="20"/>
        </w:rPr>
        <w:t>Cardiovasc J Afr.</w:t>
      </w:r>
      <w:r w:rsidR="00F666A4">
        <w:rPr>
          <w:rFonts w:ascii="Arial" w:hAnsi="Arial" w:cs="Arial"/>
          <w:sz w:val="20"/>
          <w:szCs w:val="20"/>
        </w:rPr>
        <w:t xml:space="preserve"> 2012;23(9):501-6.</w:t>
      </w:r>
    </w:p>
    <w:p w14:paraId="6D264E7B" w14:textId="33C71AC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4D40A2A8" w14:textId="7CBE8A67" w:rsidR="004D4CE0" w:rsidRPr="001152C9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 xml:space="preserve">Skalova A, </w:t>
      </w:r>
      <w:r w:rsidR="00F666A4">
        <w:rPr>
          <w:rFonts w:ascii="Arial" w:hAnsi="Arial" w:cs="Arial"/>
          <w:sz w:val="20"/>
          <w:szCs w:val="20"/>
        </w:rPr>
        <w:t xml:space="preserve">Altermani A, Di Palma S, Simpson RH, Hosticka L, Andrle P, et al. </w:t>
      </w:r>
      <w:r w:rsidR="00F666A4" w:rsidRPr="00F666A4">
        <w:rPr>
          <w:rFonts w:ascii="Arial" w:hAnsi="Arial" w:cs="Arial"/>
          <w:sz w:val="20"/>
          <w:szCs w:val="20"/>
        </w:rPr>
        <w:t>Pleomorphic adenoma of the salivary glands with intravascular tumor deposits: a diagnostic pitfall</w:t>
      </w:r>
      <w:r w:rsidR="00F666A4">
        <w:rPr>
          <w:rFonts w:ascii="Arial" w:hAnsi="Arial" w:cs="Arial"/>
          <w:sz w:val="20"/>
          <w:szCs w:val="20"/>
        </w:rPr>
        <w:t xml:space="preserve">. </w:t>
      </w:r>
      <w:r w:rsidR="00F666A4">
        <w:rPr>
          <w:rFonts w:ascii="Arial" w:hAnsi="Arial" w:cs="Arial"/>
          <w:i/>
          <w:sz w:val="20"/>
          <w:szCs w:val="20"/>
        </w:rPr>
        <w:t>Am J Surg Pathol.</w:t>
      </w:r>
      <w:r w:rsidR="00F666A4">
        <w:rPr>
          <w:rFonts w:ascii="Arial" w:hAnsi="Arial" w:cs="Arial"/>
          <w:sz w:val="20"/>
          <w:szCs w:val="20"/>
        </w:rPr>
        <w:t xml:space="preserve"> 2012;36(11):1674-82.</w:t>
      </w:r>
    </w:p>
    <w:p w14:paraId="43ACE178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661E3BFE" w14:textId="044180FC" w:rsidR="00F666A4" w:rsidRDefault="00F666A4" w:rsidP="00F666A4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 Kock A, Malan L, Hamer M, Malan NT. </w:t>
      </w:r>
      <w:r w:rsidRPr="00F666A4">
        <w:rPr>
          <w:rFonts w:ascii="Arial" w:hAnsi="Arial" w:cs="Arial"/>
          <w:sz w:val="20"/>
          <w:szCs w:val="20"/>
        </w:rPr>
        <w:t>Defensive coping and subclinical vascular disease risk - associations with autonomic exhaustion in Africans and Caucasians: the SABPA study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Atherosclerosis. </w:t>
      </w:r>
      <w:r>
        <w:rPr>
          <w:rFonts w:ascii="Arial" w:hAnsi="Arial" w:cs="Arial"/>
          <w:sz w:val="20"/>
          <w:szCs w:val="20"/>
        </w:rPr>
        <w:t>2012;225:438-43.</w:t>
      </w:r>
    </w:p>
    <w:p w14:paraId="5FFDE8DC" w14:textId="09E68F8E" w:rsidR="00F666A4" w:rsidRDefault="00F666A4" w:rsidP="00F666A4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14:paraId="334FFEB5" w14:textId="082EF5B5" w:rsidR="004D4CE0" w:rsidRPr="00F666A4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F666A4">
        <w:rPr>
          <w:rFonts w:ascii="Arial" w:hAnsi="Arial" w:cs="Arial"/>
          <w:sz w:val="20"/>
          <w:szCs w:val="20"/>
        </w:rPr>
        <w:t xml:space="preserve">Foley JD </w:t>
      </w:r>
      <w:r w:rsidR="00F666A4" w:rsidRPr="00F666A4">
        <w:rPr>
          <w:rFonts w:ascii="Arial" w:hAnsi="Arial" w:cs="Arial"/>
          <w:sz w:val="20"/>
          <w:szCs w:val="20"/>
        </w:rPr>
        <w:t xml:space="preserve">3rd, Sneed JD, Steinhubl SR, Kolasa JR, Ebersole JL, Lin Y </w:t>
      </w:r>
      <w:r w:rsidR="00F666A4" w:rsidRPr="00F666A4">
        <w:rPr>
          <w:rFonts w:ascii="Arial" w:hAnsi="Arial" w:cs="Arial"/>
          <w:i/>
          <w:sz w:val="20"/>
          <w:szCs w:val="20"/>
        </w:rPr>
        <w:t>et al</w:t>
      </w:r>
      <w:r w:rsidR="00F666A4" w:rsidRPr="00F666A4">
        <w:rPr>
          <w:rFonts w:ascii="Arial" w:hAnsi="Arial" w:cs="Arial"/>
          <w:sz w:val="20"/>
          <w:szCs w:val="20"/>
        </w:rPr>
        <w:t xml:space="preserve">. Salivary biomarkers associated with myocardial necrosis: Results from an alcohol septal ablation model. </w:t>
      </w:r>
      <w:r w:rsidR="00F666A4" w:rsidRPr="00F666A4">
        <w:rPr>
          <w:rFonts w:ascii="Arial" w:hAnsi="Arial" w:cs="Arial"/>
          <w:i/>
          <w:sz w:val="20"/>
          <w:szCs w:val="20"/>
        </w:rPr>
        <w:t>Oral surg, oral med, oral pathol and oral radiol.</w:t>
      </w:r>
      <w:r w:rsidR="00F666A4" w:rsidRPr="00F666A4">
        <w:rPr>
          <w:rFonts w:ascii="Arial" w:hAnsi="Arial" w:cs="Arial"/>
          <w:sz w:val="20"/>
          <w:szCs w:val="20"/>
        </w:rPr>
        <w:t xml:space="preserve"> 2012;114(5):616-623.</w:t>
      </w:r>
    </w:p>
    <w:p w14:paraId="1EEB2F43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4CEE870D" w14:textId="64AEDC55" w:rsidR="004D4CE0" w:rsidRPr="00F666A4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 xml:space="preserve">DiSilvestro RA, </w:t>
      </w:r>
      <w:r w:rsidR="00F666A4">
        <w:rPr>
          <w:rFonts w:ascii="Arial" w:hAnsi="Arial" w:cs="Arial"/>
          <w:sz w:val="20"/>
          <w:szCs w:val="20"/>
        </w:rPr>
        <w:t xml:space="preserve">Joseph E, Zhao S, Bomser J. </w:t>
      </w:r>
      <w:r w:rsidR="00F666A4" w:rsidRPr="00F666A4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Diverse</w:t>
      </w:r>
      <w:r w:rsidR="00F666A4" w:rsidRPr="00F666A4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F666A4" w:rsidRPr="00F666A4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effects</w:t>
      </w:r>
      <w:r w:rsidR="00F666A4" w:rsidRPr="00F666A4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F666A4" w:rsidRPr="00F666A4">
        <w:rPr>
          <w:rFonts w:ascii="Arial" w:hAnsi="Arial" w:cs="Arial"/>
          <w:sz w:val="20"/>
          <w:szCs w:val="20"/>
        </w:rPr>
        <w:t>of a</w:t>
      </w:r>
      <w:r w:rsidR="00F666A4" w:rsidRPr="00F666A4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F666A4" w:rsidRPr="00F666A4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low</w:t>
      </w:r>
      <w:r w:rsidR="00F666A4" w:rsidRPr="00F666A4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F666A4" w:rsidRPr="00F666A4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dose</w:t>
      </w:r>
      <w:r w:rsidR="00F666A4" w:rsidRPr="00F666A4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F666A4" w:rsidRPr="00F666A4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supplement</w:t>
      </w:r>
      <w:r w:rsidR="00F666A4" w:rsidRPr="00F666A4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F666A4" w:rsidRPr="00F666A4">
        <w:rPr>
          <w:rFonts w:ascii="Arial" w:hAnsi="Arial" w:cs="Arial"/>
          <w:sz w:val="20"/>
          <w:szCs w:val="20"/>
        </w:rPr>
        <w:t>of</w:t>
      </w:r>
      <w:r w:rsidR="00F666A4" w:rsidRPr="00F666A4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F666A4" w:rsidRPr="00F666A4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lipidated</w:t>
      </w:r>
      <w:r w:rsidR="00F666A4" w:rsidRPr="00F666A4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F666A4" w:rsidRPr="00F666A4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curcumin</w:t>
      </w:r>
      <w:r w:rsidR="00F666A4" w:rsidRPr="00F666A4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F666A4" w:rsidRPr="00F666A4">
        <w:rPr>
          <w:rFonts w:ascii="Arial" w:hAnsi="Arial" w:cs="Arial"/>
          <w:sz w:val="20"/>
          <w:szCs w:val="20"/>
        </w:rPr>
        <w:t>in</w:t>
      </w:r>
      <w:r w:rsidR="00F666A4" w:rsidRPr="00F666A4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F666A4" w:rsidRPr="00F666A4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healthy</w:t>
      </w:r>
      <w:r w:rsidR="00F666A4" w:rsidRPr="00F666A4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F666A4" w:rsidRPr="00F666A4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middle</w:t>
      </w:r>
      <w:r w:rsidR="00F666A4" w:rsidRPr="00F666A4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F666A4" w:rsidRPr="00F666A4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aged</w:t>
      </w:r>
      <w:r w:rsidR="00F666A4" w:rsidRPr="00F666A4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F666A4" w:rsidRPr="00F666A4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people</w:t>
      </w:r>
      <w:r w:rsidR="00F666A4" w:rsidRPr="00F666A4">
        <w:rPr>
          <w:rFonts w:ascii="Arial" w:hAnsi="Arial" w:cs="Arial"/>
          <w:sz w:val="20"/>
          <w:szCs w:val="20"/>
        </w:rPr>
        <w:t>.</w:t>
      </w:r>
      <w:r w:rsidR="00F666A4">
        <w:rPr>
          <w:rFonts w:ascii="Arial" w:hAnsi="Arial" w:cs="Arial"/>
          <w:sz w:val="20"/>
          <w:szCs w:val="20"/>
        </w:rPr>
        <w:t xml:space="preserve"> </w:t>
      </w:r>
      <w:r w:rsidR="00F666A4">
        <w:rPr>
          <w:rFonts w:ascii="Arial" w:hAnsi="Arial" w:cs="Arial"/>
          <w:i/>
          <w:sz w:val="20"/>
          <w:szCs w:val="20"/>
        </w:rPr>
        <w:t xml:space="preserve">Nutr J. </w:t>
      </w:r>
      <w:r w:rsidR="00F666A4">
        <w:rPr>
          <w:rFonts w:ascii="Arial" w:hAnsi="Arial" w:cs="Arial"/>
          <w:sz w:val="20"/>
          <w:szCs w:val="20"/>
        </w:rPr>
        <w:t>2012;11:79.</w:t>
      </w:r>
    </w:p>
    <w:p w14:paraId="75BFED5D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6A147B31" w14:textId="33876480" w:rsidR="004D4CE0" w:rsidRPr="00F666A4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>Martini D</w:t>
      </w:r>
      <w:r w:rsidR="00F666A4">
        <w:rPr>
          <w:rFonts w:ascii="Arial" w:hAnsi="Arial" w:cs="Arial"/>
          <w:sz w:val="20"/>
          <w:szCs w:val="20"/>
        </w:rPr>
        <w:t xml:space="preserve">, Baldini C, Latorre M, Giorgerini V, Sernissi F, Della Rossa A, et al. </w:t>
      </w:r>
      <w:r w:rsidR="00F666A4" w:rsidRPr="00F666A4">
        <w:rPr>
          <w:rFonts w:ascii="Arial" w:hAnsi="Arial" w:cs="Arial"/>
          <w:sz w:val="20"/>
          <w:szCs w:val="20"/>
        </w:rPr>
        <w:t>Future prospects for salivary proteomics in rheumatology: the example of eosinophil granulomatosis with polyangiitis</w:t>
      </w:r>
      <w:r w:rsidR="00F666A4">
        <w:rPr>
          <w:rFonts w:ascii="Arial" w:hAnsi="Arial" w:cs="Arial"/>
          <w:sz w:val="20"/>
          <w:szCs w:val="20"/>
        </w:rPr>
        <w:t xml:space="preserve">. </w:t>
      </w:r>
      <w:r w:rsidR="00F666A4">
        <w:rPr>
          <w:rFonts w:ascii="Arial" w:hAnsi="Arial" w:cs="Arial"/>
          <w:i/>
          <w:sz w:val="20"/>
          <w:szCs w:val="20"/>
        </w:rPr>
        <w:t>Clin Exp Rheumatol.</w:t>
      </w:r>
      <w:r w:rsidR="00F666A4">
        <w:rPr>
          <w:rFonts w:ascii="Arial" w:hAnsi="Arial" w:cs="Arial"/>
          <w:sz w:val="20"/>
          <w:szCs w:val="20"/>
        </w:rPr>
        <w:t xml:space="preserve"> 2012;30(5):810-11.</w:t>
      </w:r>
    </w:p>
    <w:p w14:paraId="2EC6FC4A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6750CD4F" w14:textId="6114EF47" w:rsidR="004D4CE0" w:rsidRPr="00F666A4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>Vomaske J</w:t>
      </w:r>
      <w:r w:rsidR="00F666A4">
        <w:rPr>
          <w:rFonts w:ascii="Arial" w:hAnsi="Arial" w:cs="Arial"/>
          <w:sz w:val="20"/>
          <w:szCs w:val="20"/>
        </w:rPr>
        <w:t xml:space="preserve">, Denton M, Kreklywich C, Andoh T, Osborn JM, Chen D, et al. </w:t>
      </w:r>
      <w:r w:rsidR="00F666A4" w:rsidRPr="00F666A4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Cytomegalovirus</w:t>
      </w:r>
      <w:r w:rsidR="00F666A4" w:rsidRPr="00F666A4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F666A4" w:rsidRPr="00F666A4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CC chemokine</w:t>
      </w:r>
      <w:r w:rsidR="00F666A4" w:rsidRPr="00F666A4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F666A4" w:rsidRPr="00F666A4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promotes</w:t>
      </w:r>
      <w:r w:rsidR="00F666A4" w:rsidRPr="00F666A4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F666A4" w:rsidRPr="00F666A4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immune</w:t>
      </w:r>
      <w:r w:rsidR="00F666A4" w:rsidRPr="00F666A4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F666A4" w:rsidRPr="00F666A4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cell migration</w:t>
      </w:r>
      <w:r w:rsidR="00F666A4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 xml:space="preserve">. </w:t>
      </w:r>
      <w:r w:rsidR="00F666A4">
        <w:rPr>
          <w:rStyle w:val="highlight"/>
          <w:rFonts w:ascii="Arial" w:eastAsia="Times New Roman" w:hAnsi="Arial" w:cs="Arial"/>
          <w:i/>
          <w:color w:val="000000"/>
          <w:sz w:val="20"/>
          <w:szCs w:val="20"/>
        </w:rPr>
        <w:t>J Virol.</w:t>
      </w:r>
      <w:r w:rsidR="00F666A4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 xml:space="preserve"> 2012;86(21):11833-44.</w:t>
      </w:r>
    </w:p>
    <w:p w14:paraId="21E13142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65E3BBA2" w14:textId="44A903B5" w:rsidR="00F666A4" w:rsidRPr="00F666A4" w:rsidRDefault="00F666A4" w:rsidP="00F666A4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Wong DT.</w:t>
      </w:r>
      <w:r w:rsidRPr="00F666A4">
        <w:rPr>
          <w:rFonts w:ascii="Arial" w:hAnsi="Arial" w:cs="Arial"/>
          <w:sz w:val="20"/>
          <w:szCs w:val="20"/>
        </w:rPr>
        <w:t xml:space="preserve"> Salivary Diagnostics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Oper Dent. </w:t>
      </w:r>
      <w:r>
        <w:rPr>
          <w:rFonts w:ascii="Arial" w:hAnsi="Arial" w:cs="Arial"/>
          <w:sz w:val="20"/>
          <w:szCs w:val="20"/>
        </w:rPr>
        <w:t>2012;</w:t>
      </w:r>
      <w:r w:rsidR="007B2EDA">
        <w:rPr>
          <w:rFonts w:ascii="Arial" w:hAnsi="Arial" w:cs="Arial"/>
          <w:sz w:val="20"/>
          <w:szCs w:val="20"/>
        </w:rPr>
        <w:t>37(6):562-70.</w:t>
      </w:r>
    </w:p>
    <w:p w14:paraId="7079202E" w14:textId="7E242033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5112D124" w14:textId="03FB69DF" w:rsidR="007B2EDA" w:rsidRPr="007B2EDA" w:rsidRDefault="004D4CE0" w:rsidP="007B2EDA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>Foley JD 3</w:t>
      </w:r>
      <w:r w:rsidRPr="0010620C">
        <w:rPr>
          <w:rFonts w:ascii="Arial" w:hAnsi="Arial" w:cs="Arial"/>
          <w:sz w:val="20"/>
          <w:szCs w:val="20"/>
          <w:vertAlign w:val="superscript"/>
        </w:rPr>
        <w:t>rd</w:t>
      </w:r>
      <w:r w:rsidRPr="0010620C">
        <w:rPr>
          <w:rFonts w:ascii="Arial" w:hAnsi="Arial" w:cs="Arial"/>
          <w:sz w:val="20"/>
          <w:szCs w:val="20"/>
        </w:rPr>
        <w:t xml:space="preserve">, </w:t>
      </w:r>
      <w:r w:rsidR="007B2EDA">
        <w:rPr>
          <w:rFonts w:ascii="Arial" w:hAnsi="Arial" w:cs="Arial"/>
          <w:sz w:val="20"/>
          <w:szCs w:val="20"/>
        </w:rPr>
        <w:t xml:space="preserve">Sneed JD, Steinhubl SR, Kolasa J, Ebersole JL, Lin Y, et al. </w:t>
      </w:r>
      <w:r w:rsidR="007B2EDA" w:rsidRPr="007B2EDA">
        <w:rPr>
          <w:rFonts w:ascii="Arial" w:hAnsi="Arial" w:cs="Arial"/>
          <w:sz w:val="20"/>
          <w:szCs w:val="20"/>
        </w:rPr>
        <w:t>Oral fluids that detect cardiovascular disease biomarkers</w:t>
      </w:r>
      <w:r w:rsidR="007B2EDA">
        <w:rPr>
          <w:rFonts w:ascii="Arial" w:hAnsi="Arial" w:cs="Arial"/>
          <w:sz w:val="20"/>
          <w:szCs w:val="20"/>
        </w:rPr>
        <w:t xml:space="preserve">. </w:t>
      </w:r>
      <w:r w:rsidR="007B2EDA">
        <w:rPr>
          <w:rFonts w:ascii="Arial" w:hAnsi="Arial" w:cs="Arial"/>
          <w:i/>
          <w:sz w:val="20"/>
          <w:szCs w:val="20"/>
        </w:rPr>
        <w:t>Oral Surg Oral Med Oral Pathol Oral Radiol.</w:t>
      </w:r>
      <w:r w:rsidR="007B2EDA">
        <w:rPr>
          <w:rFonts w:ascii="Arial" w:hAnsi="Arial" w:cs="Arial"/>
          <w:sz w:val="20"/>
          <w:szCs w:val="20"/>
        </w:rPr>
        <w:t xml:space="preserve"> 2012;114(2):207-14.</w:t>
      </w:r>
    </w:p>
    <w:p w14:paraId="7EA14672" w14:textId="2E805783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0076CDB2" w14:textId="34CEC04E" w:rsidR="007B2EDA" w:rsidRPr="007B2EDA" w:rsidRDefault="004D4CE0" w:rsidP="007B2EDA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>Wong IS</w:t>
      </w:r>
      <w:r w:rsidR="007B2EDA">
        <w:rPr>
          <w:rFonts w:ascii="Arial" w:hAnsi="Arial" w:cs="Arial"/>
          <w:sz w:val="20"/>
          <w:szCs w:val="20"/>
        </w:rPr>
        <w:t>, Ostry AS, Demers PA, Davies HW.</w:t>
      </w:r>
      <w:r w:rsidR="007B2EDA" w:rsidRPr="007B2EDA">
        <w:rPr>
          <w:rFonts w:ascii="Arial" w:hAnsi="Arial" w:cs="Arial"/>
          <w:sz w:val="20"/>
          <w:szCs w:val="20"/>
        </w:rPr>
        <w:t xml:space="preserve"> Job strain and shift work influences on biomarkers and subclinical heart disease indicators: a pilot study</w:t>
      </w:r>
      <w:r w:rsidR="007B2EDA">
        <w:rPr>
          <w:rFonts w:ascii="Arial" w:hAnsi="Arial" w:cs="Arial"/>
          <w:sz w:val="20"/>
          <w:szCs w:val="20"/>
        </w:rPr>
        <w:t xml:space="preserve">. </w:t>
      </w:r>
      <w:r w:rsidR="007B2EDA">
        <w:rPr>
          <w:rFonts w:ascii="Arial" w:hAnsi="Arial" w:cs="Arial"/>
          <w:i/>
          <w:sz w:val="20"/>
          <w:szCs w:val="20"/>
        </w:rPr>
        <w:t>J Occup Environ Hyg</w:t>
      </w:r>
      <w:r w:rsidR="007B2EDA">
        <w:rPr>
          <w:rFonts w:ascii="Arial" w:hAnsi="Arial" w:cs="Arial"/>
          <w:sz w:val="20"/>
          <w:szCs w:val="20"/>
        </w:rPr>
        <w:t>. 2012;9(8):467-77.</w:t>
      </w:r>
    </w:p>
    <w:p w14:paraId="006E1ABB" w14:textId="332C86AE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008EE443" w14:textId="48948B9B" w:rsidR="007B2EDA" w:rsidRPr="007B2EDA" w:rsidRDefault="007B2EDA" w:rsidP="007B2EDA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Kwok R.</w:t>
      </w:r>
      <w:r w:rsidRPr="007B2EDA">
        <w:rPr>
          <w:rFonts w:ascii="Arial" w:hAnsi="Arial" w:cs="Arial"/>
          <w:sz w:val="20"/>
          <w:szCs w:val="20"/>
        </w:rPr>
        <w:t xml:space="preserve"> Dental science: Oral observatory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Nature.</w:t>
      </w:r>
      <w:r>
        <w:rPr>
          <w:rFonts w:ascii="Arial" w:hAnsi="Arial" w:cs="Arial"/>
          <w:sz w:val="20"/>
          <w:szCs w:val="20"/>
        </w:rPr>
        <w:t xml:space="preserve"> 2012;486(7401):147-8.</w:t>
      </w:r>
    </w:p>
    <w:p w14:paraId="2FA7227B" w14:textId="1190E310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45E7F745" w14:textId="42FA67A4" w:rsidR="004D4CE0" w:rsidRPr="007B2EDA" w:rsidRDefault="007B2EDA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Barrett AW.</w:t>
      </w:r>
      <w:r w:rsidRPr="007B2EDA">
        <w:rPr>
          <w:rFonts w:ascii="Arial" w:hAnsi="Arial" w:cs="Arial"/>
          <w:i/>
          <w:sz w:val="20"/>
          <w:szCs w:val="20"/>
        </w:rPr>
        <w:t xml:space="preserve"> </w:t>
      </w:r>
      <w:r w:rsidRPr="007B2EDA">
        <w:rPr>
          <w:rFonts w:ascii="Arial" w:hAnsi="Arial" w:cs="Arial"/>
          <w:sz w:val="20"/>
          <w:szCs w:val="20"/>
        </w:rPr>
        <w:t>Wegener's granulomatosis of the major salivary glands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J Oral Pathol Med. </w:t>
      </w:r>
      <w:r>
        <w:rPr>
          <w:rFonts w:ascii="Arial" w:hAnsi="Arial" w:cs="Arial"/>
          <w:sz w:val="20"/>
          <w:szCs w:val="20"/>
        </w:rPr>
        <w:t>2012;41(10):721-7.</w:t>
      </w:r>
    </w:p>
    <w:p w14:paraId="6F05F4F8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0A051AE1" w14:textId="5F8192CB" w:rsidR="004D4CE0" w:rsidRPr="007B2EDA" w:rsidRDefault="007B2EDA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Wong DD, Pllai SR, Kumarasinghe MP, McGettigan B, Thin LW, Segarajasingam DS, et al. </w:t>
      </w:r>
      <w:r w:rsidRPr="007B2EDA">
        <w:rPr>
          <w:rFonts w:ascii="Arial" w:hAnsi="Arial" w:cs="Arial"/>
          <w:sz w:val="20"/>
          <w:szCs w:val="20"/>
        </w:rPr>
        <w:t>IgG4-related sclerosing disease of the small bowel presenting as necrotizing mesenteric arteritis and a solitary jejunal ulcer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Am J Surg Pathol.</w:t>
      </w:r>
      <w:r>
        <w:rPr>
          <w:rFonts w:ascii="Arial" w:hAnsi="Arial" w:cs="Arial"/>
          <w:sz w:val="20"/>
          <w:szCs w:val="20"/>
        </w:rPr>
        <w:t xml:space="preserve"> 2012;36(6):929-34.</w:t>
      </w:r>
    </w:p>
    <w:p w14:paraId="00E4DF8A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62733433" w14:textId="2B9500C2" w:rsidR="007B2EDA" w:rsidRPr="007B2EDA" w:rsidRDefault="004D4CE0" w:rsidP="007B2EDA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 xml:space="preserve">Bondonno CP, </w:t>
      </w:r>
      <w:r w:rsidR="007B2EDA">
        <w:rPr>
          <w:rFonts w:ascii="Arial" w:hAnsi="Arial" w:cs="Arial"/>
          <w:sz w:val="20"/>
          <w:szCs w:val="20"/>
        </w:rPr>
        <w:t xml:space="preserve">Croft KD, Puddey IB, Considine MJ, Yang X, Ward NC, et al. </w:t>
      </w:r>
      <w:r w:rsidR="007B2EDA" w:rsidRPr="007B2EDA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Nitrate</w:t>
      </w:r>
      <w:r w:rsidR="007B2EDA" w:rsidRPr="007B2EDA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7B2EDA" w:rsidRPr="007B2EDA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causes</w:t>
      </w:r>
      <w:r w:rsidR="007B2EDA" w:rsidRPr="007B2EDA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7B2EDA" w:rsidRPr="007B2EDA">
        <w:rPr>
          <w:rFonts w:ascii="Arial" w:hAnsi="Arial" w:cs="Arial"/>
          <w:sz w:val="20"/>
          <w:szCs w:val="20"/>
        </w:rPr>
        <w:t>a</w:t>
      </w:r>
      <w:r w:rsidR="007B2EDA" w:rsidRPr="007B2EDA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7B2EDA" w:rsidRPr="007B2EDA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dose-dependent</w:t>
      </w:r>
      <w:r w:rsidR="007B2EDA" w:rsidRPr="007B2EDA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7B2EDA" w:rsidRPr="007B2EDA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augmentation</w:t>
      </w:r>
      <w:r w:rsidR="007B2EDA" w:rsidRPr="007B2EDA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7B2EDA" w:rsidRPr="007B2EDA">
        <w:rPr>
          <w:rFonts w:ascii="Arial" w:hAnsi="Arial" w:cs="Arial"/>
          <w:sz w:val="20"/>
          <w:szCs w:val="20"/>
        </w:rPr>
        <w:t>of</w:t>
      </w:r>
      <w:r w:rsidR="007B2EDA" w:rsidRPr="007B2EDA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7B2EDA" w:rsidRPr="007B2EDA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nitric</w:t>
      </w:r>
      <w:r w:rsidR="007B2EDA" w:rsidRPr="007B2EDA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7B2EDA" w:rsidRPr="007B2EDA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oxide</w:t>
      </w:r>
      <w:r w:rsidR="007B2EDA" w:rsidRPr="007B2EDA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7B2EDA" w:rsidRPr="007B2EDA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status</w:t>
      </w:r>
      <w:r w:rsidR="007B2EDA" w:rsidRPr="007B2EDA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7B2EDA" w:rsidRPr="007B2EDA">
        <w:rPr>
          <w:rFonts w:ascii="Arial" w:hAnsi="Arial" w:cs="Arial"/>
          <w:sz w:val="20"/>
          <w:szCs w:val="20"/>
        </w:rPr>
        <w:t>in</w:t>
      </w:r>
      <w:r w:rsidR="007B2EDA" w:rsidRPr="007B2EDA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7B2EDA" w:rsidRPr="007B2EDA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healthy</w:t>
      </w:r>
      <w:r w:rsidR="007B2EDA" w:rsidRPr="007B2EDA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7B2EDA" w:rsidRPr="007B2EDA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women</w:t>
      </w:r>
      <w:r w:rsidR="007B2EDA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 xml:space="preserve">. </w:t>
      </w:r>
      <w:r w:rsidR="007B2EDA">
        <w:rPr>
          <w:rStyle w:val="highlight"/>
          <w:rFonts w:ascii="Arial" w:eastAsia="Times New Roman" w:hAnsi="Arial" w:cs="Arial"/>
          <w:i/>
          <w:color w:val="000000"/>
          <w:sz w:val="20"/>
          <w:szCs w:val="20"/>
        </w:rPr>
        <w:t xml:space="preserve">Food Funct. </w:t>
      </w:r>
      <w:r w:rsidR="007B2EDA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2012;3(5):522-7.</w:t>
      </w:r>
    </w:p>
    <w:p w14:paraId="760B476C" w14:textId="5362519A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19A24E45" w14:textId="4A662735" w:rsidR="007B2EDA" w:rsidRPr="007B2EDA" w:rsidRDefault="004D4CE0" w:rsidP="007B2EDA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 xml:space="preserve">Out D, </w:t>
      </w:r>
      <w:r w:rsidR="007B2EDA">
        <w:rPr>
          <w:rFonts w:ascii="Arial" w:hAnsi="Arial" w:cs="Arial"/>
          <w:sz w:val="20"/>
          <w:szCs w:val="20"/>
        </w:rPr>
        <w:t xml:space="preserve">Hall RJ, Granger DA, Page GG, Woods SJ. </w:t>
      </w:r>
      <w:r w:rsidR="007B2EDA" w:rsidRPr="007B2EDA">
        <w:rPr>
          <w:rFonts w:ascii="Arial" w:hAnsi="Arial" w:cs="Arial"/>
          <w:sz w:val="20"/>
          <w:szCs w:val="20"/>
        </w:rPr>
        <w:t>Assessing salivary C-reactive protein: longitudinal associations with systemic inflammation and cardiovascular disease risk in</w:t>
      </w:r>
      <w:r w:rsidR="007B2EDA" w:rsidRPr="007B2EDA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7B2EDA" w:rsidRPr="007B2EDA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women</w:t>
      </w:r>
      <w:r w:rsidR="007B2EDA" w:rsidRPr="007B2EDA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7B2EDA" w:rsidRPr="007B2EDA">
        <w:rPr>
          <w:rFonts w:ascii="Arial" w:hAnsi="Arial" w:cs="Arial"/>
          <w:sz w:val="20"/>
          <w:szCs w:val="20"/>
        </w:rPr>
        <w:t>exposed to intimate partner violence</w:t>
      </w:r>
      <w:r w:rsidR="007B2EDA">
        <w:rPr>
          <w:rFonts w:ascii="Arial" w:hAnsi="Arial" w:cs="Arial"/>
          <w:sz w:val="20"/>
          <w:szCs w:val="20"/>
        </w:rPr>
        <w:t xml:space="preserve">. </w:t>
      </w:r>
      <w:r w:rsidR="007B2EDA">
        <w:rPr>
          <w:rFonts w:ascii="Arial" w:hAnsi="Arial" w:cs="Arial"/>
          <w:i/>
          <w:sz w:val="20"/>
          <w:szCs w:val="20"/>
        </w:rPr>
        <w:t>Brain Behav Immun.</w:t>
      </w:r>
      <w:r w:rsidR="007B2EDA">
        <w:rPr>
          <w:rFonts w:ascii="Arial" w:hAnsi="Arial" w:cs="Arial"/>
          <w:sz w:val="20"/>
          <w:szCs w:val="20"/>
        </w:rPr>
        <w:t xml:space="preserve"> 2012;26(4):543-51.</w:t>
      </w:r>
    </w:p>
    <w:p w14:paraId="579E664C" w14:textId="2CAB6AD3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1052387A" w14:textId="0F8E9AA5" w:rsidR="007B2EDA" w:rsidRPr="007B2EDA" w:rsidRDefault="007B2EDA" w:rsidP="007B2EDA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Park J, Sunkara V, Kim TH, Hwang H, Cho Yk. </w:t>
      </w:r>
      <w:r w:rsidRPr="007B2EDA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Lab-on-a-disc</w:t>
      </w:r>
      <w:r w:rsidRPr="007B2EDA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Pr="007B2EDA">
        <w:rPr>
          <w:rFonts w:ascii="Arial" w:hAnsi="Arial" w:cs="Arial"/>
          <w:sz w:val="20"/>
          <w:szCs w:val="20"/>
        </w:rPr>
        <w:t>for</w:t>
      </w:r>
      <w:r w:rsidRPr="007B2EDA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Pr="007B2EDA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fully</w:t>
      </w:r>
      <w:r w:rsidRPr="007B2EDA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Pr="007B2EDA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integrated</w:t>
      </w:r>
      <w:r w:rsidRPr="007B2EDA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Pr="007B2EDA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multiplex</w:t>
      </w:r>
      <w:r w:rsidRPr="007B2EDA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Pr="007B2EDA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immunoassays</w:t>
      </w:r>
      <w:r>
        <w:rPr>
          <w:rStyle w:val="highlight"/>
          <w:rFonts w:ascii="Arial" w:eastAsia="Times New Roman" w:hAnsi="Arial" w:cs="Arial"/>
          <w:color w:val="000000"/>
          <w:sz w:val="20"/>
          <w:szCs w:val="20"/>
        </w:rPr>
        <w:t xml:space="preserve">. </w:t>
      </w:r>
      <w:r>
        <w:rPr>
          <w:rStyle w:val="highlight"/>
          <w:rFonts w:ascii="Arial" w:eastAsia="Times New Roman" w:hAnsi="Arial" w:cs="Arial"/>
          <w:i/>
          <w:color w:val="000000"/>
          <w:sz w:val="20"/>
          <w:szCs w:val="20"/>
        </w:rPr>
        <w:t>Anal Chem.</w:t>
      </w:r>
      <w:r>
        <w:rPr>
          <w:rStyle w:val="highlight"/>
          <w:rFonts w:ascii="Arial" w:eastAsia="Times New Roman" w:hAnsi="Arial" w:cs="Arial"/>
          <w:color w:val="000000"/>
          <w:sz w:val="20"/>
          <w:szCs w:val="20"/>
        </w:rPr>
        <w:t xml:space="preserve"> 2012</w:t>
      </w:r>
      <w:r w:rsidR="00E84D2F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;84(5):2133-40.</w:t>
      </w:r>
    </w:p>
    <w:p w14:paraId="65696CA2" w14:textId="344EC3EC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18797246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36C873A3" w14:textId="77777777" w:rsidR="007D3CDE" w:rsidRDefault="007D3CDE" w:rsidP="007D3CDE">
      <w:pPr>
        <w:pStyle w:val="ListParagraph"/>
        <w:ind w:left="0"/>
        <w:rPr>
          <w:rFonts w:ascii="Arial" w:hAnsi="Arial" w:cs="Arial"/>
          <w:i/>
          <w:sz w:val="20"/>
          <w:szCs w:val="20"/>
        </w:rPr>
      </w:pPr>
    </w:p>
    <w:p w14:paraId="168AF0B0" w14:textId="77777777" w:rsidR="00B84848" w:rsidRPr="00B84848" w:rsidRDefault="00B84848" w:rsidP="00B8484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14:paraId="0A2205ED" w14:textId="0FC80F48" w:rsidR="004D4CE0" w:rsidRPr="00B84848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B84848">
        <w:rPr>
          <w:rFonts w:ascii="Arial" w:hAnsi="Arial" w:cs="Arial"/>
          <w:sz w:val="20"/>
          <w:szCs w:val="20"/>
        </w:rPr>
        <w:t>DeSantis AS</w:t>
      </w:r>
      <w:r w:rsidR="00B84848" w:rsidRPr="00B84848">
        <w:rPr>
          <w:rFonts w:ascii="Arial" w:hAnsi="Arial" w:cs="Arial"/>
          <w:sz w:val="20"/>
          <w:szCs w:val="20"/>
        </w:rPr>
        <w:t xml:space="preserve">, DiezRoux AV, Hajat A, Aiello AE, Golden SH, Jenny NS, et al. Associations of salivary cortisol levels with inflammatory markers: the Multi-Ethnic Study of Atherosclerosis. </w:t>
      </w:r>
      <w:r w:rsidR="00B84848" w:rsidRPr="00B84848">
        <w:rPr>
          <w:rFonts w:ascii="Arial" w:hAnsi="Arial" w:cs="Arial"/>
          <w:i/>
          <w:sz w:val="20"/>
          <w:szCs w:val="20"/>
        </w:rPr>
        <w:t>Psychoneuroendocrinology.</w:t>
      </w:r>
      <w:r w:rsidR="00B84848" w:rsidRPr="00B84848">
        <w:rPr>
          <w:rFonts w:ascii="Arial" w:hAnsi="Arial" w:cs="Arial"/>
          <w:sz w:val="20"/>
          <w:szCs w:val="20"/>
        </w:rPr>
        <w:t xml:space="preserve"> 2012;37(7):1009-18.</w:t>
      </w:r>
    </w:p>
    <w:p w14:paraId="564A122A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7DD50B77" w14:textId="5F135362" w:rsidR="00B84848" w:rsidRPr="00B84848" w:rsidRDefault="00B84848" w:rsidP="00B84848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Mumcu G, Cimilli H, Karacayli U, Inanc N, Ture-Ozdemir F, Eksioglu-Demiralp E, et al. </w:t>
      </w:r>
      <w:r w:rsidRPr="0010620C">
        <w:rPr>
          <w:rFonts w:ascii="Arial" w:hAnsi="Arial" w:cs="Arial"/>
          <w:sz w:val="20"/>
          <w:szCs w:val="20"/>
        </w:rPr>
        <w:t xml:space="preserve"> </w:t>
      </w:r>
      <w:r w:rsidRPr="00B84848">
        <w:rPr>
          <w:rFonts w:ascii="Arial" w:hAnsi="Arial" w:cs="Arial"/>
          <w:sz w:val="20"/>
          <w:szCs w:val="20"/>
        </w:rPr>
        <w:t>Salivary levels of antimicrobial peptides Hnp 1-3, Ll-37 and S100 in Behcet's disease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Arch Oral Biol.</w:t>
      </w:r>
      <w:r>
        <w:rPr>
          <w:rFonts w:ascii="Arial" w:hAnsi="Arial" w:cs="Arial"/>
          <w:sz w:val="20"/>
          <w:szCs w:val="20"/>
        </w:rPr>
        <w:t xml:space="preserve"> 2012;57(6):642-6.</w:t>
      </w:r>
    </w:p>
    <w:p w14:paraId="6610B293" w14:textId="439EB360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101FA30C" w14:textId="28830B65" w:rsidR="00B84848" w:rsidRPr="00B84848" w:rsidRDefault="004D4CE0" w:rsidP="00B84848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 xml:space="preserve">Covelli MM, </w:t>
      </w:r>
      <w:r w:rsidR="00B84848">
        <w:rPr>
          <w:rFonts w:ascii="Arial" w:hAnsi="Arial" w:cs="Arial"/>
          <w:sz w:val="20"/>
          <w:szCs w:val="20"/>
        </w:rPr>
        <w:t xml:space="preserve">Wood CE, Yarandi HN. </w:t>
      </w:r>
      <w:r w:rsidR="00B84848" w:rsidRPr="00B84848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Biologic</w:t>
      </w:r>
      <w:r w:rsidR="00B84848" w:rsidRPr="00B84848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B84848" w:rsidRPr="00B84848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measures</w:t>
      </w:r>
      <w:r w:rsidR="00B84848" w:rsidRPr="00B84848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B84848" w:rsidRPr="00B84848">
        <w:rPr>
          <w:rFonts w:ascii="Arial" w:hAnsi="Arial" w:cs="Arial"/>
          <w:sz w:val="20"/>
          <w:szCs w:val="20"/>
        </w:rPr>
        <w:t>as</w:t>
      </w:r>
      <w:r w:rsidR="00B84848" w:rsidRPr="00B84848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B84848" w:rsidRPr="00B84848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epidemiological</w:t>
      </w:r>
      <w:r w:rsidR="00B84848" w:rsidRPr="00B84848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B84848" w:rsidRPr="00B84848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indicators</w:t>
      </w:r>
      <w:r w:rsidR="00B84848" w:rsidRPr="00B84848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B84848" w:rsidRPr="00B84848">
        <w:rPr>
          <w:rFonts w:ascii="Arial" w:hAnsi="Arial" w:cs="Arial"/>
          <w:sz w:val="20"/>
          <w:szCs w:val="20"/>
        </w:rPr>
        <w:t>of</w:t>
      </w:r>
      <w:r w:rsidR="00B84848" w:rsidRPr="00B84848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B84848" w:rsidRPr="00B84848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risk</w:t>
      </w:r>
      <w:r w:rsidR="00B84848" w:rsidRPr="00B84848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B84848" w:rsidRPr="00B84848">
        <w:rPr>
          <w:rFonts w:ascii="Arial" w:hAnsi="Arial" w:cs="Arial"/>
          <w:sz w:val="20"/>
          <w:szCs w:val="20"/>
        </w:rPr>
        <w:t>for the</w:t>
      </w:r>
      <w:r w:rsidR="00B84848" w:rsidRPr="00B84848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B84848" w:rsidRPr="00B84848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development</w:t>
      </w:r>
      <w:r w:rsidR="00B84848" w:rsidRPr="00B84848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B84848" w:rsidRPr="00B84848">
        <w:rPr>
          <w:rFonts w:ascii="Arial" w:hAnsi="Arial" w:cs="Arial"/>
          <w:sz w:val="20"/>
          <w:szCs w:val="20"/>
        </w:rPr>
        <w:t>of</w:t>
      </w:r>
      <w:r w:rsidR="00B84848" w:rsidRPr="00B84848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B84848" w:rsidRPr="00B84848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hypertension</w:t>
      </w:r>
      <w:r w:rsidR="00B84848" w:rsidRPr="00B84848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B84848" w:rsidRPr="00B84848">
        <w:rPr>
          <w:rFonts w:ascii="Arial" w:hAnsi="Arial" w:cs="Arial"/>
          <w:sz w:val="20"/>
          <w:szCs w:val="20"/>
        </w:rPr>
        <w:t>in an</w:t>
      </w:r>
      <w:r w:rsidR="00B84848" w:rsidRPr="00B84848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B84848" w:rsidRPr="00B84848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African</w:t>
      </w:r>
      <w:r w:rsidR="00B84848" w:rsidRPr="00B84848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B84848" w:rsidRPr="00B84848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American</w:t>
      </w:r>
      <w:r w:rsidR="00B84848" w:rsidRPr="00B84848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B84848" w:rsidRPr="00B84848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adolescent</w:t>
      </w:r>
      <w:r w:rsidR="00B84848" w:rsidRPr="00B84848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B84848" w:rsidRPr="00B84848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population</w:t>
      </w:r>
      <w:r w:rsidR="00B84848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 xml:space="preserve">. </w:t>
      </w:r>
      <w:r w:rsidR="00B84848">
        <w:rPr>
          <w:rStyle w:val="highlight"/>
          <w:rFonts w:ascii="Arial" w:eastAsia="Times New Roman" w:hAnsi="Arial" w:cs="Arial"/>
          <w:i/>
          <w:color w:val="000000"/>
          <w:sz w:val="20"/>
          <w:szCs w:val="20"/>
        </w:rPr>
        <w:t xml:space="preserve">J Cardiovasc Nurs. </w:t>
      </w:r>
      <w:r w:rsidR="00B84848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2012;27(6):476-84.</w:t>
      </w:r>
    </w:p>
    <w:p w14:paraId="35E7C976" w14:textId="4F74B550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46740278" w14:textId="0FBEA0AA" w:rsidR="004D4CE0" w:rsidRDefault="00B84848" w:rsidP="00B84848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Style w:val="highlight"/>
          <w:rFonts w:ascii="Arial" w:eastAsia="Times New Roman" w:hAnsi="Arial" w:cs="Arial"/>
          <w:color w:val="000000"/>
          <w:sz w:val="20"/>
          <w:szCs w:val="20"/>
        </w:rPr>
        <w:t xml:space="preserve">Shen </w:t>
      </w:r>
      <w:r w:rsidRPr="00161FF1">
        <w:rPr>
          <w:rFonts w:ascii="Arial" w:hAnsi="Arial" w:cs="Arial"/>
          <w:sz w:val="20"/>
          <w:szCs w:val="20"/>
        </w:rPr>
        <w:t xml:space="preserve">YS, Chen WL, Chang HY, Kuo HY, Chang YC, Chu H.. Diagnostic performance of initial salivary alpha-amylase activity for acute myocardial infarction in patients with acute chest pain. </w:t>
      </w:r>
      <w:r w:rsidRPr="007A5D9C">
        <w:rPr>
          <w:rFonts w:ascii="Arial" w:hAnsi="Arial" w:cs="Arial"/>
          <w:i/>
          <w:sz w:val="20"/>
          <w:szCs w:val="20"/>
        </w:rPr>
        <w:t>J emerg med</w:t>
      </w:r>
      <w:r>
        <w:rPr>
          <w:rFonts w:ascii="Arial" w:hAnsi="Arial" w:cs="Arial"/>
          <w:sz w:val="20"/>
          <w:szCs w:val="20"/>
        </w:rPr>
        <w:t>. 2012;43(4):553-560</w:t>
      </w:r>
      <w:r w:rsidR="00761CEF">
        <w:rPr>
          <w:rFonts w:ascii="Arial" w:hAnsi="Arial" w:cs="Arial"/>
          <w:sz w:val="20"/>
          <w:szCs w:val="20"/>
        </w:rPr>
        <w:t>.</w:t>
      </w:r>
    </w:p>
    <w:p w14:paraId="1496C116" w14:textId="261D1EA7" w:rsidR="00B84848" w:rsidRPr="0010620C" w:rsidRDefault="00B84848" w:rsidP="00B8484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14:paraId="0E86B0E3" w14:textId="3A233C92" w:rsidR="00761CEF" w:rsidRPr="00761CEF" w:rsidRDefault="004D4CE0" w:rsidP="00761CEF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 xml:space="preserve">Gump BB, </w:t>
      </w:r>
      <w:r w:rsidR="00761CEF">
        <w:rPr>
          <w:rFonts w:ascii="Arial" w:hAnsi="Arial" w:cs="Arial"/>
          <w:sz w:val="20"/>
          <w:szCs w:val="20"/>
        </w:rPr>
        <w:t xml:space="preserve">MacKenzie JA, Dumas AK, Palmer CD, Parsons PJ, Segu ZM, et al. </w:t>
      </w:r>
      <w:r w:rsidR="00761CEF" w:rsidRPr="00761CEF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Fish</w:t>
      </w:r>
      <w:r w:rsidR="00761CEF" w:rsidRPr="00761CEF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761CEF" w:rsidRPr="00761CEF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consumption</w:t>
      </w:r>
      <w:r w:rsidR="00761CEF" w:rsidRPr="00761CEF">
        <w:rPr>
          <w:rFonts w:ascii="Arial" w:hAnsi="Arial" w:cs="Arial"/>
          <w:sz w:val="20"/>
          <w:szCs w:val="20"/>
        </w:rPr>
        <w:t>,</w:t>
      </w:r>
      <w:r w:rsidR="00761CEF" w:rsidRPr="00761CEF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761CEF" w:rsidRPr="00761CEF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low-level</w:t>
      </w:r>
      <w:r w:rsidR="00761CEF" w:rsidRPr="00761CEF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761CEF" w:rsidRPr="00761CEF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mercury</w:t>
      </w:r>
      <w:r w:rsidR="00761CEF" w:rsidRPr="00761CEF">
        <w:rPr>
          <w:rFonts w:ascii="Arial" w:hAnsi="Arial" w:cs="Arial"/>
          <w:sz w:val="20"/>
          <w:szCs w:val="20"/>
        </w:rPr>
        <w:t>,</w:t>
      </w:r>
      <w:r w:rsidR="00761CEF" w:rsidRPr="00761CEF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761CEF" w:rsidRPr="00761CEF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lipids</w:t>
      </w:r>
      <w:r w:rsidR="00761CEF" w:rsidRPr="00761CEF">
        <w:rPr>
          <w:rFonts w:ascii="Arial" w:hAnsi="Arial" w:cs="Arial"/>
          <w:sz w:val="20"/>
          <w:szCs w:val="20"/>
        </w:rPr>
        <w:t>, and</w:t>
      </w:r>
      <w:r w:rsidR="00761CEF" w:rsidRPr="00761CEF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761CEF" w:rsidRPr="00761CEF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inflammatory</w:t>
      </w:r>
      <w:r w:rsidR="00761CEF" w:rsidRPr="00761CEF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761CEF" w:rsidRPr="00761CEF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markers</w:t>
      </w:r>
      <w:r w:rsidR="00761CEF" w:rsidRPr="00761CEF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761CEF" w:rsidRPr="00761CEF">
        <w:rPr>
          <w:rFonts w:ascii="Arial" w:hAnsi="Arial" w:cs="Arial"/>
          <w:sz w:val="20"/>
          <w:szCs w:val="20"/>
        </w:rPr>
        <w:t>in</w:t>
      </w:r>
      <w:r w:rsidR="00761CEF" w:rsidRPr="00761CEF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761CEF" w:rsidRPr="00761CEF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children</w:t>
      </w:r>
      <w:r w:rsidR="00761CEF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 xml:space="preserve">. </w:t>
      </w:r>
      <w:r w:rsidR="00761CEF">
        <w:rPr>
          <w:rStyle w:val="highlight"/>
          <w:rFonts w:ascii="Arial" w:eastAsia="Times New Roman" w:hAnsi="Arial" w:cs="Arial"/>
          <w:i/>
          <w:color w:val="000000"/>
          <w:sz w:val="20"/>
          <w:szCs w:val="20"/>
        </w:rPr>
        <w:t xml:space="preserve">Environ Res. </w:t>
      </w:r>
      <w:r w:rsidR="00761CEF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2012;112:204-211.</w:t>
      </w:r>
    </w:p>
    <w:p w14:paraId="170CA08C" w14:textId="3DC04CE6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1E4E7D1D" w14:textId="661E874A" w:rsidR="00761CEF" w:rsidRDefault="004D4CE0" w:rsidP="00761CEF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color w:val="000000" w:themeColor="text1"/>
          <w:sz w:val="20"/>
          <w:szCs w:val="20"/>
        </w:rPr>
        <w:t xml:space="preserve">Luptáková L, </w:t>
      </w:r>
      <w:r w:rsidR="00761CEF">
        <w:rPr>
          <w:rFonts w:ascii="Arial" w:hAnsi="Arial" w:cs="Arial"/>
          <w:sz w:val="20"/>
          <w:szCs w:val="20"/>
        </w:rPr>
        <w:t xml:space="preserve">Sivakova D, Sramekova D, Cvicelova M. The association of cytochrome P450 1B1 Leu432Val polymorphism with biological markers of health and menopausal symptoms in Slovak midlife women. </w:t>
      </w:r>
      <w:r w:rsidR="00761CEF">
        <w:rPr>
          <w:rFonts w:ascii="Arial" w:hAnsi="Arial" w:cs="Arial"/>
          <w:i/>
          <w:sz w:val="20"/>
          <w:szCs w:val="20"/>
        </w:rPr>
        <w:t>Menopause.</w:t>
      </w:r>
      <w:r w:rsidR="00761CEF">
        <w:rPr>
          <w:rFonts w:ascii="Arial" w:hAnsi="Arial" w:cs="Arial"/>
          <w:sz w:val="20"/>
          <w:szCs w:val="20"/>
        </w:rPr>
        <w:t xml:space="preserve"> 2012;19(2):216-24.</w:t>
      </w:r>
    </w:p>
    <w:p w14:paraId="3C3916B2" w14:textId="69C099D8" w:rsidR="000B107D" w:rsidRPr="00761CEF" w:rsidRDefault="000B107D" w:rsidP="000B107D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14:paraId="3CBA9523" w14:textId="77777777" w:rsidR="000B107D" w:rsidRPr="000B107D" w:rsidRDefault="000B107D" w:rsidP="000B107D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0B107D">
        <w:rPr>
          <w:rFonts w:ascii="Arial" w:hAnsi="Arial" w:cs="Arial"/>
          <w:sz w:val="20"/>
          <w:szCs w:val="20"/>
        </w:rPr>
        <w:t>Seldenrijk A, Hamer M, Lahiri A, Penninx BW, Steptoe A.</w:t>
      </w:r>
      <w:r>
        <w:rPr>
          <w:rFonts w:ascii="Arial" w:hAnsi="Arial" w:cs="Arial"/>
          <w:sz w:val="20"/>
          <w:szCs w:val="20"/>
        </w:rPr>
        <w:t xml:space="preserve"> Psychological distress, cortisol stress response and subclinical coronary calcification. </w:t>
      </w:r>
      <w:r>
        <w:rPr>
          <w:rFonts w:ascii="Arial" w:hAnsi="Arial" w:cs="Arial"/>
          <w:i/>
          <w:sz w:val="20"/>
          <w:szCs w:val="20"/>
        </w:rPr>
        <w:t xml:space="preserve">Psychoneuroendorinology. </w:t>
      </w:r>
      <w:r>
        <w:rPr>
          <w:rFonts w:ascii="Arial" w:hAnsi="Arial" w:cs="Arial"/>
          <w:sz w:val="20"/>
          <w:szCs w:val="20"/>
        </w:rPr>
        <w:t>2012;37(1):48-55.</w:t>
      </w:r>
    </w:p>
    <w:p w14:paraId="539812DD" w14:textId="5B03A717" w:rsidR="00B84848" w:rsidRDefault="00B84848" w:rsidP="00B8484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14:paraId="7E7CD472" w14:textId="0527669C" w:rsidR="00B84848" w:rsidRPr="00B84848" w:rsidRDefault="00B84848" w:rsidP="00B84848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 xml:space="preserve">Santana HA, </w:t>
      </w:r>
      <w:r>
        <w:rPr>
          <w:rFonts w:ascii="Arial" w:hAnsi="Arial" w:cs="Arial"/>
          <w:sz w:val="20"/>
          <w:szCs w:val="20"/>
        </w:rPr>
        <w:t xml:space="preserve">Moreira SR, Neto WB, Silva CB, Sales MM, Oliveira VN, et al. </w:t>
      </w:r>
      <w:r w:rsidRPr="00B84848">
        <w:rPr>
          <w:rFonts w:ascii="Arial" w:hAnsi="Arial" w:cs="Arial"/>
          <w:sz w:val="20"/>
          <w:szCs w:val="20"/>
        </w:rPr>
        <w:t>The</w:t>
      </w:r>
      <w:r w:rsidRPr="00B84848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Pr="00B84848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higher</w:t>
      </w:r>
      <w:r w:rsidRPr="00B84848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Pr="00B84848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exercise</w:t>
      </w:r>
      <w:r w:rsidRPr="00B84848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Pr="00B84848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intensity</w:t>
      </w:r>
      <w:r w:rsidRPr="00B84848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Pr="00B84848">
        <w:rPr>
          <w:rFonts w:ascii="Arial" w:hAnsi="Arial" w:cs="Arial"/>
          <w:sz w:val="20"/>
          <w:szCs w:val="20"/>
        </w:rPr>
        <w:t>and the</w:t>
      </w:r>
      <w:r w:rsidRPr="00B84848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Pr="00B84848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presence</w:t>
      </w:r>
      <w:r w:rsidRPr="00B84848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Pr="00B84848">
        <w:rPr>
          <w:rFonts w:ascii="Arial" w:hAnsi="Arial" w:cs="Arial"/>
          <w:sz w:val="20"/>
          <w:szCs w:val="20"/>
        </w:rPr>
        <w:t>of</w:t>
      </w:r>
      <w:r w:rsidRPr="00B84848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Pr="00B84848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allele</w:t>
      </w:r>
      <w:r w:rsidRPr="00B84848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Pr="00B84848">
        <w:rPr>
          <w:rFonts w:ascii="Arial" w:hAnsi="Arial" w:cs="Arial"/>
          <w:sz w:val="20"/>
          <w:szCs w:val="20"/>
        </w:rPr>
        <w:t>I of</w:t>
      </w:r>
      <w:r w:rsidRPr="00B84848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Pr="00B84848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ACE</w:t>
      </w:r>
      <w:r w:rsidRPr="00B84848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Pr="00B84848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gene</w:t>
      </w:r>
      <w:r w:rsidRPr="00B84848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Pr="00B84848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elicit</w:t>
      </w:r>
      <w:r w:rsidRPr="00B84848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Pr="00B84848">
        <w:rPr>
          <w:rFonts w:ascii="Arial" w:hAnsi="Arial" w:cs="Arial"/>
          <w:sz w:val="20"/>
          <w:szCs w:val="20"/>
        </w:rPr>
        <w:t>a</w:t>
      </w:r>
      <w:r w:rsidRPr="00B84848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Pr="00B84848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higher</w:t>
      </w:r>
      <w:r w:rsidRPr="00B84848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Pr="00B84848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post-exercise</w:t>
      </w:r>
      <w:r w:rsidRPr="00B84848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Pr="00B84848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bloodpressure</w:t>
      </w:r>
      <w:r w:rsidRPr="00B84848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Pr="00B84848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reduction</w:t>
      </w:r>
      <w:r w:rsidRPr="00B84848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Pr="00B84848">
        <w:rPr>
          <w:rFonts w:ascii="Arial" w:hAnsi="Arial" w:cs="Arial"/>
          <w:sz w:val="20"/>
          <w:szCs w:val="20"/>
        </w:rPr>
        <w:t>and</w:t>
      </w:r>
      <w:r w:rsidRPr="00B84848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Pr="00B84848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nitric</w:t>
      </w:r>
      <w:r w:rsidRPr="00B84848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Pr="00B84848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oxide</w:t>
      </w:r>
      <w:r w:rsidRPr="00B84848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Pr="00B84848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release</w:t>
      </w:r>
      <w:r w:rsidRPr="00B84848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Pr="00B84848">
        <w:rPr>
          <w:rFonts w:ascii="Arial" w:hAnsi="Arial" w:cs="Arial"/>
          <w:sz w:val="20"/>
          <w:szCs w:val="20"/>
        </w:rPr>
        <w:t>in</w:t>
      </w:r>
      <w:r w:rsidRPr="00B84848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Pr="00B84848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elderly</w:t>
      </w:r>
      <w:r w:rsidRPr="00B84848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Pr="00B84848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women</w:t>
      </w:r>
      <w:r w:rsidRPr="00B84848">
        <w:rPr>
          <w:rFonts w:ascii="Arial" w:hAnsi="Arial" w:cs="Arial"/>
          <w:sz w:val="20"/>
          <w:szCs w:val="20"/>
        </w:rPr>
        <w:t>: an</w:t>
      </w:r>
      <w:r w:rsidRPr="00B84848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Pr="00B84848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experimental</w:t>
      </w:r>
      <w:r w:rsidRPr="00B84848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Pr="00B84848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study</w:t>
      </w:r>
      <w:r>
        <w:rPr>
          <w:rStyle w:val="highlight"/>
          <w:rFonts w:ascii="Arial" w:eastAsia="Times New Roman" w:hAnsi="Arial" w:cs="Arial"/>
          <w:color w:val="000000"/>
          <w:sz w:val="20"/>
          <w:szCs w:val="20"/>
        </w:rPr>
        <w:t xml:space="preserve">. </w:t>
      </w:r>
      <w:r>
        <w:rPr>
          <w:rStyle w:val="highlight"/>
          <w:rFonts w:ascii="Arial" w:eastAsia="Times New Roman" w:hAnsi="Arial" w:cs="Arial"/>
          <w:i/>
          <w:color w:val="000000"/>
          <w:sz w:val="20"/>
          <w:szCs w:val="20"/>
        </w:rPr>
        <w:t xml:space="preserve">BMC Cardiovasc Disord. </w:t>
      </w:r>
      <w:r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2011;11:71.</w:t>
      </w:r>
    </w:p>
    <w:p w14:paraId="7CCE64C7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2A1D520B" w14:textId="2D806DDE" w:rsidR="00761CEF" w:rsidRPr="00761CEF" w:rsidRDefault="004D4CE0" w:rsidP="00761CEF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 xml:space="preserve">Giannobile WV, </w:t>
      </w:r>
      <w:r w:rsidR="00761CEF">
        <w:rPr>
          <w:rFonts w:ascii="Arial" w:hAnsi="Arial" w:cs="Arial"/>
          <w:sz w:val="20"/>
          <w:szCs w:val="20"/>
        </w:rPr>
        <w:t xml:space="preserve">McDevitt, Niedbala RS, Malamud D. </w:t>
      </w:r>
      <w:r w:rsidR="00761CEF" w:rsidRPr="00761CEF">
        <w:rPr>
          <w:rFonts w:ascii="Arial" w:hAnsi="Arial" w:cs="Arial"/>
          <w:sz w:val="20"/>
          <w:szCs w:val="20"/>
        </w:rPr>
        <w:t>Translational and clinical applications of salivary diagnostics</w:t>
      </w:r>
      <w:r w:rsidR="00761CEF">
        <w:rPr>
          <w:rFonts w:ascii="Arial" w:hAnsi="Arial" w:cs="Arial"/>
          <w:sz w:val="20"/>
          <w:szCs w:val="20"/>
        </w:rPr>
        <w:t xml:space="preserve">. </w:t>
      </w:r>
      <w:r w:rsidR="00761CEF">
        <w:rPr>
          <w:rFonts w:ascii="Arial" w:hAnsi="Arial" w:cs="Arial"/>
          <w:i/>
          <w:sz w:val="20"/>
          <w:szCs w:val="20"/>
        </w:rPr>
        <w:t>Adv Dent Res.</w:t>
      </w:r>
      <w:r w:rsidR="00761CEF">
        <w:rPr>
          <w:rFonts w:ascii="Arial" w:hAnsi="Arial" w:cs="Arial"/>
          <w:sz w:val="20"/>
          <w:szCs w:val="20"/>
        </w:rPr>
        <w:t xml:space="preserve"> 2011;23(4):375-380.</w:t>
      </w:r>
    </w:p>
    <w:p w14:paraId="228CBD06" w14:textId="649E8149" w:rsidR="00B84848" w:rsidRPr="0010620C" w:rsidRDefault="00B84848" w:rsidP="004D4CE0">
      <w:pPr>
        <w:rPr>
          <w:rFonts w:ascii="Arial" w:hAnsi="Arial" w:cs="Arial"/>
          <w:sz w:val="20"/>
          <w:szCs w:val="20"/>
        </w:rPr>
      </w:pPr>
    </w:p>
    <w:p w14:paraId="60D574B6" w14:textId="77777777" w:rsidR="00B84848" w:rsidRPr="00B84848" w:rsidRDefault="00B84848" w:rsidP="00B84848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B84848">
        <w:rPr>
          <w:rFonts w:ascii="Arial" w:hAnsi="Arial" w:cs="Arial"/>
          <w:sz w:val="20"/>
          <w:szCs w:val="20"/>
        </w:rPr>
        <w:t xml:space="preserve">Mirzaii-Dizgah I, Riahi E. Serum and saliva levels of cathepsin L in patients with acute coronary syndrome. </w:t>
      </w:r>
      <w:r w:rsidRPr="00B84848">
        <w:rPr>
          <w:rFonts w:ascii="Arial" w:hAnsi="Arial" w:cs="Arial"/>
          <w:i/>
          <w:sz w:val="20"/>
          <w:szCs w:val="20"/>
        </w:rPr>
        <w:t>J Contemp Dent Prac.</w:t>
      </w:r>
      <w:r w:rsidRPr="00B84848">
        <w:rPr>
          <w:rFonts w:ascii="Arial" w:hAnsi="Arial" w:cs="Arial"/>
          <w:sz w:val="20"/>
          <w:szCs w:val="20"/>
        </w:rPr>
        <w:t xml:space="preserve"> 2011;12(2):114-119.</w:t>
      </w:r>
    </w:p>
    <w:p w14:paraId="4489966A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04AA8BDB" w14:textId="4A818D96" w:rsidR="004D4CE0" w:rsidRPr="00761CEF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>Bader HI</w:t>
      </w:r>
      <w:r w:rsidR="00761CEF">
        <w:rPr>
          <w:rFonts w:ascii="Arial" w:hAnsi="Arial" w:cs="Arial"/>
          <w:sz w:val="20"/>
          <w:szCs w:val="20"/>
        </w:rPr>
        <w:t>.</w:t>
      </w:r>
      <w:r w:rsidR="00761CEF" w:rsidRPr="00761CEF">
        <w:rPr>
          <w:rFonts w:ascii="Arial" w:hAnsi="Arial" w:cs="Arial"/>
          <w:sz w:val="20"/>
          <w:szCs w:val="20"/>
        </w:rPr>
        <w:t xml:space="preserve"> Salivary diagnostics in medicine and dentistry: a review</w:t>
      </w:r>
      <w:r w:rsidR="00761CEF">
        <w:rPr>
          <w:rFonts w:ascii="Arial" w:hAnsi="Arial" w:cs="Arial"/>
          <w:sz w:val="20"/>
          <w:szCs w:val="20"/>
        </w:rPr>
        <w:t xml:space="preserve">. </w:t>
      </w:r>
      <w:r w:rsidR="00761CEF">
        <w:rPr>
          <w:rFonts w:ascii="Arial" w:hAnsi="Arial" w:cs="Arial"/>
          <w:i/>
          <w:sz w:val="20"/>
          <w:szCs w:val="20"/>
        </w:rPr>
        <w:t>Dentistry Today.</w:t>
      </w:r>
      <w:r w:rsidR="00761CEF">
        <w:rPr>
          <w:rFonts w:ascii="Arial" w:hAnsi="Arial" w:cs="Arial"/>
          <w:sz w:val="20"/>
          <w:szCs w:val="20"/>
        </w:rPr>
        <w:t xml:space="preserve"> 2011;140.</w:t>
      </w:r>
    </w:p>
    <w:p w14:paraId="1DC3FCD8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70769D44" w14:textId="22A22FE9" w:rsidR="00761CEF" w:rsidRPr="00761CEF" w:rsidRDefault="004D4CE0" w:rsidP="00761CEF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 xml:space="preserve">Bagavant H, </w:t>
      </w:r>
      <w:r w:rsidR="00761CEF">
        <w:rPr>
          <w:rFonts w:ascii="Arial" w:hAnsi="Arial" w:cs="Arial"/>
          <w:sz w:val="20"/>
          <w:szCs w:val="20"/>
        </w:rPr>
        <w:t xml:space="preserve">Scindia Y, Nackiewicz D, Nandula SR, Doran A, Cutchins A, et al. </w:t>
      </w:r>
      <w:r w:rsidR="00761CEF" w:rsidRPr="00761CEF">
        <w:rPr>
          <w:rFonts w:ascii="Arial" w:hAnsi="Arial" w:cs="Arial"/>
          <w:sz w:val="20"/>
          <w:szCs w:val="20"/>
        </w:rPr>
        <w:t>Deficiency of a transcriptional regulator, inhibitor of differentiation 3, induces glomerulonephritis in apolipoprotein E-deficient mice: a model linking hyperlipidemia and renal disease</w:t>
      </w:r>
      <w:r w:rsidR="00761CEF">
        <w:rPr>
          <w:rFonts w:ascii="Arial" w:hAnsi="Arial" w:cs="Arial"/>
          <w:sz w:val="20"/>
          <w:szCs w:val="20"/>
        </w:rPr>
        <w:t xml:space="preserve">. </w:t>
      </w:r>
      <w:r w:rsidR="00761CEF">
        <w:rPr>
          <w:rFonts w:ascii="Arial" w:hAnsi="Arial" w:cs="Arial"/>
          <w:i/>
          <w:sz w:val="20"/>
          <w:szCs w:val="20"/>
        </w:rPr>
        <w:t xml:space="preserve">Am J Pathol. </w:t>
      </w:r>
      <w:r w:rsidR="00761CEF">
        <w:rPr>
          <w:rFonts w:ascii="Arial" w:hAnsi="Arial" w:cs="Arial"/>
          <w:sz w:val="20"/>
          <w:szCs w:val="20"/>
        </w:rPr>
        <w:t>2011;179(2):651-660.</w:t>
      </w:r>
    </w:p>
    <w:p w14:paraId="10F54451" w14:textId="33808C98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4301AE9E" w14:textId="433317C3" w:rsidR="004D4CE0" w:rsidRPr="00761CEF" w:rsidRDefault="00761CEF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i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>Mirzaii-Dizgah</w:t>
      </w:r>
      <w:r w:rsidRPr="00161FF1">
        <w:rPr>
          <w:rFonts w:ascii="Arial" w:hAnsi="Arial" w:cs="Arial"/>
          <w:sz w:val="20"/>
          <w:szCs w:val="20"/>
        </w:rPr>
        <w:t xml:space="preserve"> I</w:t>
      </w:r>
      <w:r>
        <w:rPr>
          <w:rFonts w:ascii="Arial" w:hAnsi="Arial" w:cs="Arial"/>
          <w:sz w:val="20"/>
          <w:szCs w:val="20"/>
        </w:rPr>
        <w:t>, Hejazi SF, Riahi E, Salehi MM</w:t>
      </w:r>
      <w:r w:rsidRPr="00161FF1">
        <w:rPr>
          <w:rFonts w:ascii="Arial" w:hAnsi="Arial" w:cs="Arial"/>
          <w:sz w:val="20"/>
          <w:szCs w:val="20"/>
        </w:rPr>
        <w:t xml:space="preserve">. Saliva-based creatine kinase mb measurement as a potential point-of-care testing for detection of </w:t>
      </w:r>
      <w:r>
        <w:rPr>
          <w:rFonts w:ascii="Arial" w:hAnsi="Arial" w:cs="Arial"/>
          <w:sz w:val="20"/>
          <w:szCs w:val="20"/>
        </w:rPr>
        <w:t xml:space="preserve">myocardial infarction. </w:t>
      </w:r>
      <w:r w:rsidRPr="005937FE">
        <w:rPr>
          <w:rFonts w:ascii="Arial" w:hAnsi="Arial" w:cs="Arial"/>
          <w:i/>
          <w:sz w:val="20"/>
          <w:szCs w:val="20"/>
        </w:rPr>
        <w:t>Clin oral investig</w:t>
      </w:r>
      <w:r>
        <w:rPr>
          <w:rFonts w:ascii="Arial" w:hAnsi="Arial" w:cs="Arial"/>
          <w:sz w:val="20"/>
          <w:szCs w:val="20"/>
        </w:rPr>
        <w:t>. 2012;16(3):775-779.</w:t>
      </w:r>
    </w:p>
    <w:p w14:paraId="3294AABB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7F46F946" w14:textId="77777777" w:rsidR="000B107D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 xml:space="preserve">Carev M, </w:t>
      </w:r>
      <w:r w:rsidR="000B107D">
        <w:rPr>
          <w:rFonts w:ascii="Arial" w:hAnsi="Arial" w:cs="Arial"/>
          <w:sz w:val="20"/>
          <w:szCs w:val="20"/>
        </w:rPr>
        <w:t>Karanovic N, Bagatin J, Matulic NB, Pcotic R, Valic M, et al.</w:t>
      </w:r>
      <w:r w:rsidR="000B107D" w:rsidRPr="000B107D">
        <w:rPr>
          <w:rFonts w:ascii="Arial" w:hAnsi="Arial" w:cs="Arial"/>
          <w:sz w:val="20"/>
          <w:szCs w:val="20"/>
        </w:rPr>
        <w:t xml:space="preserve"> Blood pressure dipping and salivary cortisol as</w:t>
      </w:r>
      <w:r w:rsidR="000B107D" w:rsidRPr="000B107D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0B107D" w:rsidRPr="000B107D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markers</w:t>
      </w:r>
      <w:r w:rsidR="000B107D" w:rsidRPr="000B107D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0B107D" w:rsidRPr="000B107D">
        <w:rPr>
          <w:rFonts w:ascii="Arial" w:hAnsi="Arial" w:cs="Arial"/>
          <w:sz w:val="20"/>
          <w:szCs w:val="20"/>
        </w:rPr>
        <w:t>of fatigue and sleep deprivation in staff anesthesiologists</w:t>
      </w:r>
      <w:r w:rsidR="000B107D">
        <w:rPr>
          <w:rFonts w:ascii="Arial" w:hAnsi="Arial" w:cs="Arial"/>
          <w:sz w:val="20"/>
          <w:szCs w:val="20"/>
        </w:rPr>
        <w:t xml:space="preserve">. </w:t>
      </w:r>
      <w:r w:rsidR="000B107D">
        <w:rPr>
          <w:rFonts w:ascii="Arial" w:hAnsi="Arial" w:cs="Arial"/>
          <w:i/>
          <w:sz w:val="20"/>
          <w:szCs w:val="20"/>
        </w:rPr>
        <w:t>Coll Antropol.</w:t>
      </w:r>
      <w:r w:rsidR="000B107D">
        <w:rPr>
          <w:rFonts w:ascii="Arial" w:hAnsi="Arial" w:cs="Arial"/>
          <w:sz w:val="20"/>
          <w:szCs w:val="20"/>
        </w:rPr>
        <w:t xml:space="preserve"> 2011;35(1):133-8.</w:t>
      </w:r>
    </w:p>
    <w:p w14:paraId="7112B64B" w14:textId="77777777" w:rsidR="000B107D" w:rsidRPr="000B107D" w:rsidRDefault="000B107D" w:rsidP="000B107D">
      <w:pPr>
        <w:pStyle w:val="ListParagraph"/>
        <w:rPr>
          <w:rFonts w:ascii="Arial" w:hAnsi="Arial" w:cs="Arial"/>
          <w:sz w:val="20"/>
          <w:szCs w:val="20"/>
        </w:rPr>
      </w:pPr>
    </w:p>
    <w:p w14:paraId="79C7346C" w14:textId="77777777" w:rsidR="000B107D" w:rsidRDefault="000B107D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0B107D">
        <w:rPr>
          <w:rFonts w:ascii="Arial" w:hAnsi="Arial" w:cs="Arial"/>
          <w:sz w:val="20"/>
          <w:szCs w:val="20"/>
        </w:rPr>
        <w:t xml:space="preserve">Mirzaii-Dizgah I, Jafari-Sabet M. Unstimulated whole saliva creatine phosphokinase in acute myocardial infarction. </w:t>
      </w:r>
      <w:r w:rsidRPr="000B107D">
        <w:rPr>
          <w:rFonts w:ascii="Arial" w:hAnsi="Arial" w:cs="Arial"/>
          <w:i/>
          <w:sz w:val="20"/>
          <w:szCs w:val="20"/>
        </w:rPr>
        <w:t>Oral dis</w:t>
      </w:r>
      <w:r w:rsidRPr="000B107D">
        <w:rPr>
          <w:rFonts w:ascii="Arial" w:hAnsi="Arial" w:cs="Arial"/>
          <w:sz w:val="20"/>
          <w:szCs w:val="20"/>
        </w:rPr>
        <w:t>. 2011;17(6):597-600.</w:t>
      </w:r>
    </w:p>
    <w:p w14:paraId="6D1F2142" w14:textId="77777777" w:rsidR="000B107D" w:rsidRPr="000B107D" w:rsidRDefault="000B107D" w:rsidP="000B107D">
      <w:pPr>
        <w:pStyle w:val="ListParagraph"/>
        <w:rPr>
          <w:rFonts w:ascii="Arial" w:hAnsi="Arial" w:cs="Arial"/>
          <w:sz w:val="20"/>
          <w:szCs w:val="20"/>
        </w:rPr>
      </w:pPr>
    </w:p>
    <w:p w14:paraId="3C67AA09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3132D8CF" w14:textId="77777777" w:rsidR="007D3CDE" w:rsidRDefault="007D3CDE" w:rsidP="007D3CDE">
      <w:pPr>
        <w:pStyle w:val="ListParagraph"/>
        <w:ind w:left="0"/>
        <w:rPr>
          <w:rFonts w:ascii="Arial" w:hAnsi="Arial" w:cs="Arial"/>
          <w:i/>
          <w:sz w:val="20"/>
          <w:szCs w:val="20"/>
        </w:rPr>
      </w:pPr>
    </w:p>
    <w:p w14:paraId="5B42D25A" w14:textId="2962017A" w:rsidR="004D4CE0" w:rsidRPr="001F61D3" w:rsidRDefault="001F61D3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Shen YS, Chan Cm, Chen WL, Chen JH, Chang HY, Chu H. </w:t>
      </w:r>
      <w:r w:rsidRPr="001F61D3">
        <w:rPr>
          <w:rFonts w:ascii="Arial" w:hAnsi="Arial" w:cs="Arial"/>
          <w:sz w:val="20"/>
          <w:szCs w:val="20"/>
        </w:rPr>
        <w:t>Initial salivary α-amylase activity predicts malignant ventricular arrhythmias and short-term prognosis after ST-segment elevation myocardial infarction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Emerg Med J. </w:t>
      </w:r>
      <w:r>
        <w:rPr>
          <w:rFonts w:ascii="Arial" w:hAnsi="Arial" w:cs="Arial"/>
          <w:sz w:val="20"/>
          <w:szCs w:val="20"/>
        </w:rPr>
        <w:t>2011;28(12):1041-45.</w:t>
      </w:r>
    </w:p>
    <w:p w14:paraId="2D8CA568" w14:textId="77777777" w:rsidR="004D4CE0" w:rsidRDefault="004D4CE0" w:rsidP="004D4CE0">
      <w:pPr>
        <w:pStyle w:val="ListParagraph"/>
        <w:ind w:left="0"/>
        <w:rPr>
          <w:rFonts w:ascii="Arial" w:hAnsi="Arial" w:cs="Arial"/>
          <w:i/>
          <w:sz w:val="20"/>
          <w:szCs w:val="20"/>
        </w:rPr>
      </w:pPr>
    </w:p>
    <w:p w14:paraId="5EDBA055" w14:textId="7D5095B1" w:rsidR="004D4CE0" w:rsidRPr="001F61D3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 xml:space="preserve">Do DP, </w:t>
      </w:r>
      <w:r w:rsidR="001F61D3">
        <w:rPr>
          <w:rFonts w:ascii="Arial" w:hAnsi="Arial" w:cs="Arial"/>
          <w:sz w:val="20"/>
          <w:szCs w:val="20"/>
        </w:rPr>
        <w:t xml:space="preserve">Diez Roux AV, Hajat A, Auchincloss AH, Merkin SS, Ranjit N, et al. </w:t>
      </w:r>
      <w:r w:rsidR="001F61D3" w:rsidRPr="001F61D3">
        <w:rPr>
          <w:rFonts w:ascii="Arial" w:hAnsi="Arial" w:cs="Arial"/>
          <w:sz w:val="20"/>
          <w:szCs w:val="20"/>
        </w:rPr>
        <w:t>Circadian rhythm of cortisol and neighborhood characteristics in a population-based sample: the Multi-Ethnic Study of Atherosclerosis</w:t>
      </w:r>
      <w:r w:rsidR="001F61D3">
        <w:rPr>
          <w:rFonts w:ascii="Arial" w:hAnsi="Arial" w:cs="Arial"/>
          <w:sz w:val="20"/>
          <w:szCs w:val="20"/>
        </w:rPr>
        <w:t xml:space="preserve">. </w:t>
      </w:r>
      <w:r w:rsidR="001F61D3">
        <w:rPr>
          <w:rFonts w:ascii="Arial" w:hAnsi="Arial" w:cs="Arial"/>
          <w:i/>
          <w:sz w:val="20"/>
          <w:szCs w:val="20"/>
        </w:rPr>
        <w:t xml:space="preserve">Health Place. </w:t>
      </w:r>
      <w:r w:rsidR="001F61D3">
        <w:rPr>
          <w:rFonts w:ascii="Arial" w:hAnsi="Arial" w:cs="Arial"/>
          <w:sz w:val="20"/>
          <w:szCs w:val="20"/>
        </w:rPr>
        <w:t>2011;17(2):625-32.</w:t>
      </w:r>
    </w:p>
    <w:p w14:paraId="2AA2C375" w14:textId="77777777" w:rsidR="004D4CE0" w:rsidRPr="0010620C" w:rsidRDefault="004D4CE0" w:rsidP="004D4CE0">
      <w:pPr>
        <w:rPr>
          <w:rFonts w:ascii="Arial" w:eastAsia="Times New Roman" w:hAnsi="Arial" w:cs="Arial"/>
          <w:i/>
          <w:color w:val="000000"/>
          <w:sz w:val="20"/>
          <w:szCs w:val="20"/>
        </w:rPr>
      </w:pPr>
    </w:p>
    <w:p w14:paraId="0F205930" w14:textId="2C90F8D4" w:rsidR="001F61D3" w:rsidRPr="001F61D3" w:rsidRDefault="004D4CE0" w:rsidP="001F61D3">
      <w:pPr>
        <w:pStyle w:val="ListParagraph"/>
        <w:numPr>
          <w:ilvl w:val="0"/>
          <w:numId w:val="2"/>
        </w:numPr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10620C">
        <w:rPr>
          <w:rFonts w:ascii="Arial" w:eastAsia="Times New Roman" w:hAnsi="Arial" w:cs="Arial"/>
          <w:color w:val="000000"/>
          <w:sz w:val="20"/>
          <w:szCs w:val="20"/>
        </w:rPr>
        <w:t xml:space="preserve">Juster RD, </w:t>
      </w:r>
      <w:r w:rsidR="001F61D3">
        <w:rPr>
          <w:rFonts w:ascii="Arial" w:eastAsia="Times New Roman" w:hAnsi="Arial" w:cs="Arial"/>
          <w:color w:val="000000"/>
          <w:sz w:val="20"/>
          <w:szCs w:val="20"/>
        </w:rPr>
        <w:t xml:space="preserve">Sindi S, Marin MF, Perna A, Hashemi A, Pruessner JC, et al. </w:t>
      </w:r>
      <w:r w:rsidR="001F61D3" w:rsidRPr="001F61D3">
        <w:rPr>
          <w:rFonts w:ascii="Arial" w:eastAsia="Times New Roman" w:hAnsi="Arial" w:cs="Arial"/>
          <w:color w:val="000000"/>
          <w:sz w:val="20"/>
          <w:szCs w:val="20"/>
        </w:rPr>
        <w:t>A</w:t>
      </w:r>
      <w:r w:rsidR="001F61D3" w:rsidRPr="001F61D3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1F61D3" w:rsidRPr="001F61D3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clinical</w:t>
      </w:r>
      <w:r w:rsidR="001F61D3" w:rsidRPr="001F61D3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1F61D3" w:rsidRPr="001F61D3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allostatic</w:t>
      </w:r>
      <w:r w:rsidR="001F61D3" w:rsidRPr="001F61D3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1F61D3" w:rsidRPr="001F61D3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load</w:t>
      </w:r>
      <w:r w:rsidR="001F61D3" w:rsidRPr="001F61D3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1F61D3" w:rsidRPr="001F61D3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index</w:t>
      </w:r>
      <w:r w:rsidR="001F61D3" w:rsidRPr="001F61D3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1F61D3" w:rsidRPr="001F61D3">
        <w:rPr>
          <w:rFonts w:ascii="Arial" w:eastAsia="Times New Roman" w:hAnsi="Arial" w:cs="Arial"/>
          <w:color w:val="000000"/>
          <w:sz w:val="20"/>
          <w:szCs w:val="20"/>
        </w:rPr>
        <w:t>is</w:t>
      </w:r>
      <w:r w:rsidR="001F61D3" w:rsidRPr="001F61D3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1F61D3" w:rsidRPr="001F61D3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associated</w:t>
      </w:r>
      <w:r w:rsidR="001F61D3" w:rsidRPr="001F61D3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1F61D3" w:rsidRPr="001F61D3">
        <w:rPr>
          <w:rFonts w:ascii="Arial" w:eastAsia="Times New Roman" w:hAnsi="Arial" w:cs="Arial"/>
          <w:color w:val="000000"/>
          <w:sz w:val="20"/>
          <w:szCs w:val="20"/>
        </w:rPr>
        <w:t>with</w:t>
      </w:r>
      <w:r w:rsidR="001F61D3" w:rsidRPr="001F61D3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1F61D3" w:rsidRPr="001F61D3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burnout</w:t>
      </w:r>
      <w:r w:rsidR="001F61D3" w:rsidRPr="001F61D3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1F61D3" w:rsidRPr="001F61D3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symptoms</w:t>
      </w:r>
      <w:r w:rsidR="001F61D3" w:rsidRPr="001F61D3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1F61D3" w:rsidRPr="001F61D3">
        <w:rPr>
          <w:rFonts w:ascii="Arial" w:eastAsia="Times New Roman" w:hAnsi="Arial" w:cs="Arial"/>
          <w:color w:val="000000"/>
          <w:sz w:val="20"/>
          <w:szCs w:val="20"/>
        </w:rPr>
        <w:t>and</w:t>
      </w:r>
      <w:r w:rsidR="001F61D3" w:rsidRPr="001F61D3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1F61D3" w:rsidRPr="001F61D3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hypocortisolemic</w:t>
      </w:r>
      <w:r w:rsidR="001F61D3" w:rsidRPr="001F61D3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1F61D3" w:rsidRPr="001F61D3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profiles</w:t>
      </w:r>
      <w:r w:rsidR="001F61D3" w:rsidRPr="001F61D3">
        <w:rPr>
          <w:rFonts w:ascii="Arial" w:eastAsia="Times New Roman" w:hAnsi="Arial" w:cs="Arial"/>
          <w:color w:val="000000"/>
          <w:sz w:val="20"/>
          <w:szCs w:val="20"/>
        </w:rPr>
        <w:t>in</w:t>
      </w:r>
      <w:r w:rsidR="001F61D3" w:rsidRPr="001F61D3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1F61D3" w:rsidRPr="001F61D3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healty</w:t>
      </w:r>
      <w:r w:rsidR="001F61D3" w:rsidRPr="001F61D3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1F61D3" w:rsidRPr="001F61D3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workers</w:t>
      </w:r>
      <w:r w:rsidR="001F61D3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 xml:space="preserve">. </w:t>
      </w:r>
      <w:r w:rsidR="001F61D3">
        <w:rPr>
          <w:rStyle w:val="highlight"/>
          <w:rFonts w:ascii="Arial" w:eastAsia="Times New Roman" w:hAnsi="Arial" w:cs="Arial"/>
          <w:i/>
          <w:color w:val="000000"/>
          <w:sz w:val="20"/>
          <w:szCs w:val="20"/>
        </w:rPr>
        <w:t>Psychoneuroendocrinology.</w:t>
      </w:r>
      <w:r w:rsidR="001F61D3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 xml:space="preserve"> 2011:36(6):797-805.</w:t>
      </w:r>
    </w:p>
    <w:p w14:paraId="346FCFAA" w14:textId="1F5E72B6" w:rsidR="004D4CE0" w:rsidRPr="0010620C" w:rsidRDefault="004D4CE0" w:rsidP="004D4CE0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0BAC7312" w14:textId="1DD9999C" w:rsidR="001F61D3" w:rsidRDefault="004D4CE0" w:rsidP="001F61D3">
      <w:pPr>
        <w:pStyle w:val="ListParagraph"/>
        <w:numPr>
          <w:ilvl w:val="0"/>
          <w:numId w:val="2"/>
        </w:numPr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10620C">
        <w:rPr>
          <w:rFonts w:ascii="Arial" w:eastAsia="Times New Roman" w:hAnsi="Arial" w:cs="Arial"/>
          <w:color w:val="000000"/>
          <w:sz w:val="20"/>
          <w:szCs w:val="20"/>
        </w:rPr>
        <w:t xml:space="preserve">Budnelli A, </w:t>
      </w:r>
      <w:r w:rsidR="001F61D3">
        <w:rPr>
          <w:rFonts w:ascii="Arial" w:eastAsia="Times New Roman" w:hAnsi="Arial" w:cs="Arial"/>
          <w:color w:val="000000"/>
          <w:sz w:val="20"/>
          <w:szCs w:val="20"/>
        </w:rPr>
        <w:t xml:space="preserve">Mantyla P, Emingil G, Tervahartiala T, Pussinen P, Baris N, et al. </w:t>
      </w:r>
      <w:r w:rsidR="001F61D3" w:rsidRPr="001F61D3">
        <w:rPr>
          <w:rFonts w:ascii="Arial" w:eastAsia="Times New Roman" w:hAnsi="Arial" w:cs="Arial"/>
          <w:color w:val="000000"/>
          <w:sz w:val="20"/>
          <w:szCs w:val="20"/>
        </w:rPr>
        <w:t>Acute myocardial infarction is reflected in salivary matrix metalloproteinase-8 activation level</w:t>
      </w:r>
      <w:r w:rsidR="001F61D3">
        <w:rPr>
          <w:rFonts w:ascii="Arial" w:eastAsia="Times New Roman" w:hAnsi="Arial" w:cs="Arial"/>
          <w:color w:val="000000"/>
          <w:sz w:val="20"/>
          <w:szCs w:val="20"/>
        </w:rPr>
        <w:t xml:space="preserve">. </w:t>
      </w:r>
      <w:r w:rsidR="001F61D3">
        <w:rPr>
          <w:rFonts w:ascii="Arial" w:eastAsia="Times New Roman" w:hAnsi="Arial" w:cs="Arial"/>
          <w:i/>
          <w:color w:val="000000"/>
          <w:sz w:val="20"/>
          <w:szCs w:val="20"/>
        </w:rPr>
        <w:t xml:space="preserve">J Periodontol. </w:t>
      </w:r>
      <w:r w:rsidR="001F61D3">
        <w:rPr>
          <w:rFonts w:ascii="Arial" w:eastAsia="Times New Roman" w:hAnsi="Arial" w:cs="Arial"/>
          <w:color w:val="000000"/>
          <w:sz w:val="20"/>
          <w:szCs w:val="20"/>
        </w:rPr>
        <w:t>2011;82(5):716-725.</w:t>
      </w:r>
    </w:p>
    <w:p w14:paraId="3FE6B729" w14:textId="7DFC2F55" w:rsidR="00EF3E4F" w:rsidRPr="001F61D3" w:rsidRDefault="00EF3E4F" w:rsidP="00EF3E4F">
      <w:pPr>
        <w:pStyle w:val="ListParagraph"/>
        <w:ind w:left="0"/>
        <w:rPr>
          <w:rFonts w:ascii="Arial" w:eastAsia="Times New Roman" w:hAnsi="Arial" w:cs="Arial"/>
          <w:color w:val="000000"/>
          <w:sz w:val="20"/>
          <w:szCs w:val="20"/>
        </w:rPr>
      </w:pPr>
    </w:p>
    <w:p w14:paraId="685C790C" w14:textId="77777777" w:rsidR="00EF3E4F" w:rsidRPr="00EF3E4F" w:rsidRDefault="00EF3E4F" w:rsidP="00EF3E4F">
      <w:pPr>
        <w:pStyle w:val="ListParagraph"/>
        <w:numPr>
          <w:ilvl w:val="0"/>
          <w:numId w:val="2"/>
        </w:numPr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10620C">
        <w:rPr>
          <w:rFonts w:ascii="Arial" w:eastAsia="Times New Roman" w:hAnsi="Arial" w:cs="Arial"/>
          <w:color w:val="000000"/>
          <w:sz w:val="20"/>
          <w:szCs w:val="20"/>
        </w:rPr>
        <w:t xml:space="preserve">Tran SD, 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Redman RS, Barrett AJ, Pavletic SZ, Key S, Liu Y, et al. </w:t>
      </w:r>
      <w:r w:rsidRPr="00EF3E4F">
        <w:rPr>
          <w:rFonts w:ascii="Arial" w:eastAsia="Times New Roman" w:hAnsi="Arial" w:cs="Arial"/>
          <w:color w:val="000000"/>
          <w:sz w:val="20"/>
          <w:szCs w:val="20"/>
        </w:rPr>
        <w:t>Microchimerism in salivary glands after blood- and marrow-derived stem cell transplantation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. </w:t>
      </w:r>
      <w:r>
        <w:rPr>
          <w:rFonts w:ascii="Arial" w:eastAsia="Times New Roman" w:hAnsi="Arial" w:cs="Arial"/>
          <w:i/>
          <w:color w:val="000000"/>
          <w:sz w:val="20"/>
          <w:szCs w:val="20"/>
        </w:rPr>
        <w:t xml:space="preserve"> Biol Blood Marrow Transplant.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2011;17(3):429-433.</w:t>
      </w:r>
    </w:p>
    <w:p w14:paraId="538BFA79" w14:textId="1FDDEAF8" w:rsidR="004D4CE0" w:rsidRPr="0010620C" w:rsidRDefault="004D4CE0" w:rsidP="004D4CE0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31AEC190" w14:textId="770B972C" w:rsidR="001F61D3" w:rsidRPr="001F61D3" w:rsidRDefault="004D4CE0" w:rsidP="001F61D3">
      <w:pPr>
        <w:pStyle w:val="ListParagraph"/>
        <w:numPr>
          <w:ilvl w:val="0"/>
          <w:numId w:val="2"/>
        </w:numPr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10620C">
        <w:rPr>
          <w:rFonts w:ascii="Arial" w:eastAsia="Times New Roman" w:hAnsi="Arial" w:cs="Arial"/>
          <w:color w:val="000000"/>
          <w:sz w:val="20"/>
          <w:szCs w:val="20"/>
        </w:rPr>
        <w:t xml:space="preserve">Moresco L, </w:t>
      </w:r>
      <w:r w:rsidR="001F61D3">
        <w:rPr>
          <w:rFonts w:ascii="Arial" w:eastAsia="Times New Roman" w:hAnsi="Arial" w:cs="Arial"/>
          <w:color w:val="000000"/>
          <w:sz w:val="20"/>
          <w:szCs w:val="20"/>
        </w:rPr>
        <w:t xml:space="preserve">Bellissima V, Colivicchi M, Crivelli S, Guerriero F, Ricotti A, et al. </w:t>
      </w:r>
      <w:r w:rsidR="001F61D3" w:rsidRPr="001F61D3">
        <w:rPr>
          <w:rFonts w:ascii="Arial" w:eastAsia="Times New Roman" w:hAnsi="Arial" w:cs="Arial"/>
          <w:color w:val="000000"/>
          <w:sz w:val="20"/>
          <w:szCs w:val="20"/>
        </w:rPr>
        <w:t>[</w:t>
      </w:r>
      <w:r w:rsidR="001F61D3" w:rsidRPr="001F61D3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Markers</w:t>
      </w:r>
      <w:r w:rsidR="001F61D3" w:rsidRPr="001F61D3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1F61D3" w:rsidRPr="001F61D3">
        <w:rPr>
          <w:rFonts w:ascii="Arial" w:eastAsia="Times New Roman" w:hAnsi="Arial" w:cs="Arial"/>
          <w:color w:val="000000"/>
          <w:sz w:val="20"/>
          <w:szCs w:val="20"/>
        </w:rPr>
        <w:t>of</w:t>
      </w:r>
      <w:r w:rsidR="001F61D3" w:rsidRPr="001F61D3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1F61D3" w:rsidRPr="001F61D3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brain injury</w:t>
      </w:r>
      <w:r w:rsidR="001F61D3" w:rsidRPr="001F61D3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1F61D3" w:rsidRPr="001F61D3">
        <w:rPr>
          <w:rFonts w:ascii="Arial" w:eastAsia="Times New Roman" w:hAnsi="Arial" w:cs="Arial"/>
          <w:color w:val="000000"/>
          <w:sz w:val="20"/>
          <w:szCs w:val="20"/>
        </w:rPr>
        <w:t>in</w:t>
      </w:r>
      <w:r w:rsidR="001F61D3" w:rsidRPr="001F61D3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1F61D3" w:rsidRPr="001F61D3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non-invasive</w:t>
      </w:r>
      <w:r w:rsidR="001F61D3" w:rsidRPr="001F61D3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1F61D3" w:rsidRPr="001F61D3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biological</w:t>
      </w:r>
      <w:r w:rsidR="001F61D3" w:rsidRPr="001F61D3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1F61D3" w:rsidRPr="001F61D3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fluids</w:t>
      </w:r>
      <w:r w:rsidR="001F61D3" w:rsidRPr="001F61D3">
        <w:rPr>
          <w:rFonts w:ascii="Arial" w:eastAsia="Times New Roman" w:hAnsi="Arial" w:cs="Arial"/>
          <w:color w:val="000000"/>
          <w:sz w:val="20"/>
          <w:szCs w:val="20"/>
        </w:rPr>
        <w:t>]</w:t>
      </w:r>
      <w:r w:rsidR="001F61D3">
        <w:rPr>
          <w:rFonts w:ascii="Arial" w:eastAsia="Times New Roman" w:hAnsi="Arial" w:cs="Arial"/>
          <w:color w:val="000000"/>
          <w:sz w:val="20"/>
          <w:szCs w:val="20"/>
        </w:rPr>
        <w:t xml:space="preserve">. </w:t>
      </w:r>
      <w:r w:rsidR="001F61D3">
        <w:rPr>
          <w:rFonts w:ascii="Arial" w:eastAsia="Times New Roman" w:hAnsi="Arial" w:cs="Arial"/>
          <w:i/>
          <w:color w:val="000000"/>
          <w:sz w:val="20"/>
          <w:szCs w:val="20"/>
        </w:rPr>
        <w:t xml:space="preserve">Minerva Pediatr. </w:t>
      </w:r>
      <w:r w:rsidR="001F61D3">
        <w:rPr>
          <w:rFonts w:ascii="Arial" w:eastAsia="Times New Roman" w:hAnsi="Arial" w:cs="Arial"/>
          <w:color w:val="000000"/>
          <w:sz w:val="20"/>
          <w:szCs w:val="20"/>
        </w:rPr>
        <w:t>2010;62(3):141-3.</w:t>
      </w:r>
    </w:p>
    <w:p w14:paraId="47EC9557" w14:textId="6CEA8F4C" w:rsidR="004D4CE0" w:rsidRPr="0010620C" w:rsidRDefault="004D4CE0" w:rsidP="004D4CE0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41F2254B" w14:textId="77777777" w:rsidR="00635D5E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EF3E4F">
        <w:rPr>
          <w:rFonts w:ascii="Arial" w:eastAsia="Times New Roman" w:hAnsi="Arial" w:cs="Arial"/>
          <w:color w:val="000000"/>
          <w:sz w:val="20"/>
          <w:szCs w:val="20"/>
        </w:rPr>
        <w:t xml:space="preserve">Keane C, </w:t>
      </w:r>
      <w:r w:rsidR="001F61D3" w:rsidRPr="00EF3E4F">
        <w:rPr>
          <w:rFonts w:ascii="Arial" w:eastAsia="Times New Roman" w:hAnsi="Arial" w:cs="Arial"/>
          <w:color w:val="000000"/>
          <w:sz w:val="20"/>
          <w:szCs w:val="20"/>
        </w:rPr>
        <w:t xml:space="preserve">Petersen H, Reynolds K, Newman DK, Cox D, Newman PJ, et al. </w:t>
      </w:r>
      <w:r w:rsidR="001F61D3" w:rsidRPr="00EF3E4F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Mechanism</w:t>
      </w:r>
      <w:r w:rsidR="001F61D3" w:rsidRPr="00EF3E4F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1F61D3" w:rsidRPr="00EF3E4F">
        <w:rPr>
          <w:rFonts w:ascii="Arial" w:eastAsia="Times New Roman" w:hAnsi="Arial" w:cs="Arial"/>
          <w:color w:val="000000"/>
          <w:sz w:val="20"/>
          <w:szCs w:val="20"/>
        </w:rPr>
        <w:t>of</w:t>
      </w:r>
      <w:r w:rsidR="001F61D3" w:rsidRPr="00EF3E4F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1F61D3" w:rsidRPr="00EF3E4F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outside-in</w:t>
      </w:r>
      <w:r w:rsidR="001F61D3" w:rsidRPr="00EF3E4F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1F61D3" w:rsidRPr="00EF3E4F">
        <w:rPr>
          <w:rFonts w:ascii="Arial" w:eastAsia="Times New Roman" w:hAnsi="Arial" w:cs="Arial"/>
          <w:color w:val="000000"/>
          <w:sz w:val="20"/>
          <w:szCs w:val="20"/>
        </w:rPr>
        <w:t>{</w:t>
      </w:r>
      <w:r w:rsidR="001F61D3" w:rsidRPr="00EF3E4F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alpha</w:t>
      </w:r>
      <w:r w:rsidR="001F61D3" w:rsidRPr="00EF3E4F">
        <w:rPr>
          <w:rFonts w:ascii="Arial" w:eastAsia="Times New Roman" w:hAnsi="Arial" w:cs="Arial"/>
          <w:color w:val="000000"/>
          <w:sz w:val="20"/>
          <w:szCs w:val="20"/>
        </w:rPr>
        <w:t>}</w:t>
      </w:r>
      <w:r w:rsidR="001F61D3" w:rsidRPr="00EF3E4F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IIb</w:t>
      </w:r>
      <w:r w:rsidR="001F61D3" w:rsidRPr="00EF3E4F">
        <w:rPr>
          <w:rFonts w:ascii="Arial" w:eastAsia="Times New Roman" w:hAnsi="Arial" w:cs="Arial"/>
          <w:color w:val="000000"/>
          <w:sz w:val="20"/>
          <w:szCs w:val="20"/>
        </w:rPr>
        <w:t>{</w:t>
      </w:r>
      <w:r w:rsidR="001F61D3" w:rsidRPr="00EF3E4F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beta</w:t>
      </w:r>
      <w:r w:rsidR="001F61D3" w:rsidRPr="00EF3E4F">
        <w:rPr>
          <w:rFonts w:ascii="Arial" w:eastAsia="Times New Roman" w:hAnsi="Arial" w:cs="Arial"/>
          <w:color w:val="000000"/>
          <w:sz w:val="20"/>
          <w:szCs w:val="20"/>
        </w:rPr>
        <w:t>}</w:t>
      </w:r>
      <w:r w:rsidR="001F61D3" w:rsidRPr="00EF3E4F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3-mediated</w:t>
      </w:r>
      <w:r w:rsidR="001F61D3" w:rsidRPr="00EF3E4F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1F61D3" w:rsidRPr="00EF3E4F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activation</w:t>
      </w:r>
      <w:r w:rsidR="001F61D3" w:rsidRPr="00EF3E4F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1F61D3" w:rsidRPr="00EF3E4F">
        <w:rPr>
          <w:rFonts w:ascii="Arial" w:eastAsia="Times New Roman" w:hAnsi="Arial" w:cs="Arial"/>
          <w:color w:val="000000"/>
          <w:sz w:val="20"/>
          <w:szCs w:val="20"/>
        </w:rPr>
        <w:t>of</w:t>
      </w:r>
      <w:r w:rsidR="001F61D3" w:rsidRPr="00EF3E4F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1F61D3" w:rsidRPr="00EF3E4F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human</w:t>
      </w:r>
      <w:r w:rsidR="001F61D3" w:rsidRPr="00EF3E4F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1F61D3" w:rsidRPr="00EF3E4F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platelets</w:t>
      </w:r>
      <w:r w:rsidR="001F61D3" w:rsidRPr="00EF3E4F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1F61D3" w:rsidRPr="00EF3E4F">
        <w:rPr>
          <w:rFonts w:ascii="Arial" w:eastAsia="Times New Roman" w:hAnsi="Arial" w:cs="Arial"/>
          <w:color w:val="000000"/>
          <w:sz w:val="20"/>
          <w:szCs w:val="20"/>
        </w:rPr>
        <w:t>b</w:t>
      </w:r>
      <w:r w:rsidR="00EF3E4F" w:rsidRPr="00EF3E4F">
        <w:rPr>
          <w:rFonts w:ascii="Arial" w:eastAsia="Times New Roman" w:hAnsi="Arial" w:cs="Arial"/>
          <w:color w:val="000000"/>
          <w:sz w:val="20"/>
          <w:szCs w:val="20"/>
        </w:rPr>
        <w:t xml:space="preserve">y the colonizing Bacterium, Streptococcus gordonii. </w:t>
      </w:r>
      <w:r w:rsidR="00EF3E4F">
        <w:rPr>
          <w:rFonts w:ascii="Arial" w:eastAsia="Times New Roman" w:hAnsi="Arial" w:cs="Arial"/>
          <w:i/>
          <w:color w:val="000000"/>
          <w:sz w:val="20"/>
          <w:szCs w:val="20"/>
        </w:rPr>
        <w:t xml:space="preserve">Arterioscler Thromb Vasc Biol. </w:t>
      </w:r>
      <w:r w:rsidR="00EF3E4F">
        <w:rPr>
          <w:rFonts w:ascii="Arial" w:eastAsia="Times New Roman" w:hAnsi="Arial" w:cs="Arial"/>
          <w:color w:val="000000"/>
          <w:sz w:val="20"/>
          <w:szCs w:val="20"/>
        </w:rPr>
        <w:t>2010;30(12):2408-15.</w:t>
      </w:r>
    </w:p>
    <w:p w14:paraId="27A0113C" w14:textId="77777777" w:rsidR="00635D5E" w:rsidRPr="00635D5E" w:rsidRDefault="00635D5E" w:rsidP="00635D5E">
      <w:pPr>
        <w:pStyle w:val="ListParagraph"/>
        <w:rPr>
          <w:rFonts w:ascii="Arial" w:eastAsia="Times New Roman" w:hAnsi="Arial" w:cs="Arial"/>
          <w:color w:val="000000"/>
          <w:sz w:val="20"/>
          <w:szCs w:val="20"/>
        </w:rPr>
      </w:pPr>
    </w:p>
    <w:p w14:paraId="7556650A" w14:textId="77777777" w:rsidR="00635D5E" w:rsidRDefault="00635D5E" w:rsidP="00635D5E">
      <w:pPr>
        <w:pStyle w:val="ListParagraph"/>
        <w:numPr>
          <w:ilvl w:val="0"/>
          <w:numId w:val="2"/>
        </w:numPr>
        <w:ind w:left="0"/>
        <w:rPr>
          <w:rStyle w:val="highlight"/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Innes AL, McGrath KW, Dougherty RH, McCulloch CE, Woodruff PG, Seibold MA, et al. </w:t>
      </w:r>
      <w:r w:rsidRPr="00635D5E">
        <w:rPr>
          <w:rFonts w:ascii="Arial" w:eastAsia="Times New Roman" w:hAnsi="Arial" w:cs="Arial"/>
          <w:color w:val="000000"/>
          <w:sz w:val="20"/>
          <w:szCs w:val="20"/>
        </w:rPr>
        <w:t>The</w:t>
      </w:r>
      <w:r w:rsidRPr="00635D5E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Pr="00635D5E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H</w:t>
      </w:r>
      <w:r w:rsidRPr="00635D5E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Pr="00635D5E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antigen</w:t>
      </w:r>
      <w:r w:rsidRPr="00635D5E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Pr="00635D5E">
        <w:rPr>
          <w:rFonts w:ascii="Arial" w:eastAsia="Times New Roman" w:hAnsi="Arial" w:cs="Arial"/>
          <w:color w:val="000000"/>
          <w:sz w:val="20"/>
          <w:szCs w:val="20"/>
        </w:rPr>
        <w:t>at</w:t>
      </w:r>
      <w:r w:rsidRPr="00635D5E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Pr="00635D5E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epithelial</w:t>
      </w:r>
      <w:r w:rsidRPr="00635D5E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Pr="00635D5E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surfaces</w:t>
      </w:r>
      <w:r w:rsidRPr="00635D5E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Pr="00635D5E">
        <w:rPr>
          <w:rFonts w:ascii="Arial" w:eastAsia="Times New Roman" w:hAnsi="Arial" w:cs="Arial"/>
          <w:color w:val="000000"/>
          <w:sz w:val="20"/>
          <w:szCs w:val="20"/>
        </w:rPr>
        <w:t>is</w:t>
      </w:r>
      <w:r w:rsidRPr="00635D5E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Pr="00635D5E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associated</w:t>
      </w:r>
      <w:r w:rsidRPr="00635D5E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Pr="00635D5E">
        <w:rPr>
          <w:rFonts w:ascii="Arial" w:eastAsia="Times New Roman" w:hAnsi="Arial" w:cs="Arial"/>
          <w:color w:val="000000"/>
          <w:sz w:val="20"/>
          <w:szCs w:val="20"/>
        </w:rPr>
        <w:t>with</w:t>
      </w:r>
      <w:r w:rsidRPr="00635D5E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Pr="00635D5E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susceptibility</w:t>
      </w:r>
      <w:r w:rsidRPr="00635D5E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Pr="00635D5E">
        <w:rPr>
          <w:rFonts w:ascii="Arial" w:eastAsia="Times New Roman" w:hAnsi="Arial" w:cs="Arial"/>
          <w:color w:val="000000"/>
          <w:sz w:val="20"/>
          <w:szCs w:val="20"/>
        </w:rPr>
        <w:t>to</w:t>
      </w:r>
      <w:r w:rsidRPr="00635D5E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Pr="00635D5E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asthma</w:t>
      </w:r>
      <w:r w:rsidRPr="00635D5E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Pr="00635D5E"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exacerbation</w:t>
      </w:r>
      <w:r>
        <w:rPr>
          <w:rStyle w:val="highlight"/>
          <w:rFonts w:ascii="Arial" w:eastAsia="Times New Roman" w:hAnsi="Arial" w:cs="Arial"/>
          <w:color w:val="000000"/>
          <w:sz w:val="20"/>
          <w:szCs w:val="20"/>
        </w:rPr>
        <w:t xml:space="preserve">. </w:t>
      </w:r>
      <w:r>
        <w:rPr>
          <w:rStyle w:val="highlight"/>
          <w:rFonts w:ascii="Arial" w:eastAsia="Times New Roman" w:hAnsi="Arial" w:cs="Arial"/>
          <w:i/>
          <w:color w:val="000000"/>
          <w:sz w:val="20"/>
          <w:szCs w:val="20"/>
        </w:rPr>
        <w:t xml:space="preserve">Am J Respir Crit Care Med. </w:t>
      </w:r>
      <w:r>
        <w:rPr>
          <w:rStyle w:val="highlight"/>
          <w:rFonts w:ascii="Arial" w:eastAsia="Times New Roman" w:hAnsi="Arial" w:cs="Arial"/>
          <w:color w:val="000000"/>
          <w:sz w:val="20"/>
          <w:szCs w:val="20"/>
        </w:rPr>
        <w:t>2011;183(2):189-94.</w:t>
      </w:r>
    </w:p>
    <w:p w14:paraId="7ED847AF" w14:textId="77777777" w:rsidR="00635D5E" w:rsidRPr="00635D5E" w:rsidRDefault="00635D5E" w:rsidP="00635D5E">
      <w:pPr>
        <w:pStyle w:val="ListParagraph"/>
        <w:rPr>
          <w:rFonts w:ascii="Arial" w:hAnsi="Arial" w:cs="Arial"/>
          <w:sz w:val="20"/>
          <w:szCs w:val="20"/>
        </w:rPr>
      </w:pPr>
    </w:p>
    <w:p w14:paraId="4C158B14" w14:textId="77777777" w:rsidR="00635D5E" w:rsidRDefault="00635D5E" w:rsidP="00635D5E">
      <w:pPr>
        <w:pStyle w:val="ListParagraph"/>
        <w:numPr>
          <w:ilvl w:val="0"/>
          <w:numId w:val="2"/>
        </w:numPr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635D5E">
        <w:rPr>
          <w:rFonts w:ascii="Arial" w:hAnsi="Arial" w:cs="Arial"/>
          <w:sz w:val="20"/>
          <w:szCs w:val="20"/>
        </w:rPr>
        <w:t>Yamamoto M, Takahashi H, Suzuki C, Tabeya T, Ohara M, Naishiro Y, et al. Analysis of serum IgG subclasses in Churg-Strauss syndrome – the meaning of elevated serum levels of IgG4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Intern Med. </w:t>
      </w:r>
      <w:r>
        <w:rPr>
          <w:rFonts w:ascii="Arial" w:hAnsi="Arial" w:cs="Arial"/>
          <w:sz w:val="20"/>
          <w:szCs w:val="20"/>
        </w:rPr>
        <w:t>2010;49(14):1365-70.</w:t>
      </w:r>
    </w:p>
    <w:p w14:paraId="383F9DE6" w14:textId="77777777" w:rsidR="00635D5E" w:rsidRPr="00635D5E" w:rsidRDefault="00635D5E" w:rsidP="00635D5E">
      <w:pPr>
        <w:pStyle w:val="ListParagraph"/>
        <w:rPr>
          <w:rFonts w:ascii="Arial" w:hAnsi="Arial" w:cs="Arial"/>
          <w:sz w:val="20"/>
          <w:szCs w:val="20"/>
        </w:rPr>
      </w:pPr>
    </w:p>
    <w:p w14:paraId="30BEF529" w14:textId="77777777" w:rsidR="00635D5E" w:rsidRDefault="004D4CE0" w:rsidP="00635D5E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i/>
          <w:sz w:val="20"/>
          <w:szCs w:val="20"/>
        </w:rPr>
      </w:pPr>
      <w:r w:rsidRPr="00635D5E">
        <w:rPr>
          <w:rFonts w:ascii="Arial" w:hAnsi="Arial" w:cs="Arial"/>
          <w:sz w:val="20"/>
          <w:szCs w:val="20"/>
        </w:rPr>
        <w:t>Hamer M</w:t>
      </w:r>
      <w:r w:rsidR="00635D5E">
        <w:rPr>
          <w:rFonts w:ascii="Arial" w:hAnsi="Arial" w:cs="Arial"/>
          <w:sz w:val="20"/>
          <w:szCs w:val="20"/>
        </w:rPr>
        <w:t xml:space="preserve">, Stamatakis E, Kivimaki M, Lowe GD, Batty GD. </w:t>
      </w:r>
      <w:r w:rsidR="00635D5E" w:rsidRPr="00635D5E">
        <w:rPr>
          <w:rFonts w:ascii="Arial" w:hAnsi="Arial" w:cs="Arial"/>
          <w:sz w:val="20"/>
          <w:szCs w:val="20"/>
        </w:rPr>
        <w:t>Objectively measured secondhand smoke exposure and risk of cardiovascular disease: what is the mediating role of inflammatory and hemostatic factors?</w:t>
      </w:r>
      <w:r w:rsidR="00635D5E">
        <w:rPr>
          <w:rFonts w:ascii="Arial" w:hAnsi="Arial" w:cs="Arial"/>
          <w:sz w:val="20"/>
          <w:szCs w:val="20"/>
        </w:rPr>
        <w:t xml:space="preserve"> </w:t>
      </w:r>
      <w:r w:rsidR="00635D5E">
        <w:rPr>
          <w:rFonts w:ascii="Arial" w:hAnsi="Arial" w:cs="Arial"/>
          <w:i/>
          <w:sz w:val="20"/>
          <w:szCs w:val="20"/>
        </w:rPr>
        <w:t xml:space="preserve">J Am Coll Cardiol. </w:t>
      </w:r>
      <w:r w:rsidR="00635D5E">
        <w:rPr>
          <w:rFonts w:ascii="Arial" w:hAnsi="Arial" w:cs="Arial"/>
          <w:sz w:val="20"/>
          <w:szCs w:val="20"/>
        </w:rPr>
        <w:t>2010; 56(1):18-23.</w:t>
      </w:r>
    </w:p>
    <w:p w14:paraId="2D3CA4D9" w14:textId="77777777" w:rsidR="00635D5E" w:rsidRPr="00635D5E" w:rsidRDefault="00635D5E" w:rsidP="00635D5E">
      <w:pPr>
        <w:pStyle w:val="ListParagraph"/>
        <w:rPr>
          <w:rFonts w:ascii="Arial" w:hAnsi="Arial" w:cs="Arial"/>
          <w:sz w:val="20"/>
          <w:szCs w:val="20"/>
        </w:rPr>
      </w:pPr>
    </w:p>
    <w:p w14:paraId="432D6781" w14:textId="77777777" w:rsidR="00635D5E" w:rsidRPr="00635D5E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i/>
          <w:sz w:val="20"/>
          <w:szCs w:val="20"/>
        </w:rPr>
      </w:pPr>
      <w:r w:rsidRPr="00635D5E">
        <w:rPr>
          <w:rFonts w:ascii="Arial" w:hAnsi="Arial" w:cs="Arial"/>
          <w:sz w:val="20"/>
          <w:szCs w:val="20"/>
        </w:rPr>
        <w:t xml:space="preserve">Eggers KM, </w:t>
      </w:r>
      <w:r w:rsidR="00635D5E">
        <w:rPr>
          <w:rFonts w:ascii="Arial" w:hAnsi="Arial" w:cs="Arial"/>
          <w:sz w:val="20"/>
          <w:szCs w:val="20"/>
        </w:rPr>
        <w:t xml:space="preserve">Kempf T, Venge P, Walletin L, Wollert KC, Lindahl B. </w:t>
      </w:r>
      <w:r w:rsidR="00635D5E" w:rsidRPr="00635D5E">
        <w:rPr>
          <w:rFonts w:ascii="Arial" w:hAnsi="Arial" w:cs="Arial"/>
          <w:sz w:val="20"/>
          <w:szCs w:val="20"/>
        </w:rPr>
        <w:t>Improving long-term risk prediction in patients with acute chest pain: the Global Registry of Acute Coronary Events (GRACE) risk score is enhanced by selected nonnecrosis biomarkers</w:t>
      </w:r>
      <w:r w:rsidR="00635D5E">
        <w:rPr>
          <w:rFonts w:ascii="Arial" w:hAnsi="Arial" w:cs="Arial"/>
          <w:sz w:val="20"/>
          <w:szCs w:val="20"/>
        </w:rPr>
        <w:t xml:space="preserve">. </w:t>
      </w:r>
      <w:r w:rsidR="00635D5E">
        <w:rPr>
          <w:rFonts w:ascii="Arial" w:hAnsi="Arial" w:cs="Arial"/>
          <w:i/>
          <w:sz w:val="20"/>
          <w:szCs w:val="20"/>
        </w:rPr>
        <w:t xml:space="preserve">Am Heart J. </w:t>
      </w:r>
      <w:r w:rsidR="00635D5E">
        <w:rPr>
          <w:rFonts w:ascii="Arial" w:hAnsi="Arial" w:cs="Arial"/>
          <w:sz w:val="20"/>
          <w:szCs w:val="20"/>
        </w:rPr>
        <w:t>2010;160(1):88-94.</w:t>
      </w:r>
    </w:p>
    <w:p w14:paraId="7BB0ACB9" w14:textId="77777777" w:rsidR="00635D5E" w:rsidRPr="00635D5E" w:rsidRDefault="00635D5E" w:rsidP="00635D5E">
      <w:pPr>
        <w:pStyle w:val="ListParagraph"/>
        <w:rPr>
          <w:rFonts w:ascii="Arial" w:eastAsia="Calibri" w:hAnsi="Arial" w:cs="Arial"/>
          <w:sz w:val="20"/>
          <w:szCs w:val="20"/>
        </w:rPr>
      </w:pPr>
    </w:p>
    <w:p w14:paraId="00EE1020" w14:textId="1D74CEA5" w:rsidR="00635D5E" w:rsidRPr="00635D5E" w:rsidRDefault="004D4CE0" w:rsidP="00635D5E">
      <w:pPr>
        <w:pStyle w:val="ListParagraph"/>
        <w:numPr>
          <w:ilvl w:val="0"/>
          <w:numId w:val="2"/>
        </w:numPr>
        <w:ind w:left="0"/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</w:pPr>
      <w:r w:rsidRPr="00635D5E">
        <w:rPr>
          <w:rFonts w:ascii="Arial" w:eastAsia="Calibri" w:hAnsi="Arial" w:cs="Arial"/>
          <w:sz w:val="20"/>
          <w:szCs w:val="20"/>
        </w:rPr>
        <w:t>Nakamura</w:t>
      </w:r>
      <w:r w:rsidRPr="00635D5E">
        <w:rPr>
          <w:rFonts w:ascii="Arial" w:hAnsi="Arial" w:cs="Arial"/>
          <w:sz w:val="20"/>
          <w:szCs w:val="20"/>
        </w:rPr>
        <w:t xml:space="preserve"> </w:t>
      </w:r>
      <w:r w:rsidRPr="00635D5E">
        <w:rPr>
          <w:rFonts w:ascii="Arial" w:eastAsia="Calibri" w:hAnsi="Arial" w:cs="Arial"/>
          <w:sz w:val="20"/>
          <w:szCs w:val="20"/>
        </w:rPr>
        <w:t>M</w:t>
      </w:r>
      <w:r w:rsidRPr="00635D5E">
        <w:rPr>
          <w:rFonts w:ascii="Arial" w:hAnsi="Arial" w:cs="Arial"/>
          <w:sz w:val="20"/>
          <w:szCs w:val="20"/>
        </w:rPr>
        <w:t xml:space="preserve">, </w:t>
      </w:r>
      <w:r w:rsidR="00635D5E">
        <w:rPr>
          <w:rFonts w:ascii="Arial" w:eastAsia="Calibri" w:hAnsi="Arial" w:cs="Arial"/>
          <w:sz w:val="20"/>
          <w:szCs w:val="20"/>
        </w:rPr>
        <w:t xml:space="preserve">Kawakami A, Hayashi T, Iwamoto N, Okada A, Tamai M, et al. </w:t>
      </w:r>
      <w:r w:rsidR="00635D5E" w:rsidRPr="00635D5E">
        <w:rPr>
          <w:rFonts w:ascii="Arial" w:eastAsia="Calibri" w:hAnsi="Arial" w:cs="Arial"/>
          <w:sz w:val="20"/>
          <w:szCs w:val="20"/>
        </w:rPr>
        <w:t>Anti</w:t>
      </w:r>
      <w:r w:rsidR="00635D5E" w:rsidRPr="00635D5E">
        <w:rPr>
          <w:rFonts w:ascii="Arial" w:hAnsi="Arial" w:cs="Arial"/>
          <w:sz w:val="20"/>
          <w:szCs w:val="20"/>
        </w:rPr>
        <w:t>-</w:t>
      </w:r>
      <w:r w:rsidR="00635D5E" w:rsidRPr="00635D5E">
        <w:rPr>
          <w:rFonts w:ascii="Arial" w:eastAsia="Calibri" w:hAnsi="Arial" w:cs="Arial"/>
          <w:sz w:val="20"/>
          <w:szCs w:val="20"/>
        </w:rPr>
        <w:t>centromere</w:t>
      </w:r>
      <w:r w:rsidR="00635D5E" w:rsidRPr="00635D5E">
        <w:rPr>
          <w:rFonts w:ascii="Arial" w:hAnsi="Arial" w:cs="Arial"/>
          <w:sz w:val="20"/>
          <w:szCs w:val="20"/>
        </w:rPr>
        <w:t xml:space="preserve"> </w:t>
      </w:r>
      <w:r w:rsidR="00635D5E" w:rsidRPr="00635D5E">
        <w:rPr>
          <w:rFonts w:ascii="Arial" w:eastAsia="Calibri" w:hAnsi="Arial" w:cs="Arial"/>
          <w:sz w:val="20"/>
          <w:szCs w:val="20"/>
        </w:rPr>
        <w:t>antibody</w:t>
      </w:r>
      <w:r w:rsidR="00635D5E" w:rsidRPr="00635D5E">
        <w:rPr>
          <w:rFonts w:ascii="Arial" w:hAnsi="Arial" w:cs="Arial"/>
          <w:sz w:val="20"/>
          <w:szCs w:val="20"/>
        </w:rPr>
        <w:t xml:space="preserve"> </w:t>
      </w:r>
      <w:r w:rsidR="00635D5E" w:rsidRPr="00635D5E">
        <w:rPr>
          <w:rFonts w:ascii="Arial" w:eastAsia="Calibri" w:hAnsi="Arial" w:cs="Arial"/>
          <w:sz w:val="20"/>
          <w:szCs w:val="20"/>
        </w:rPr>
        <w:t>seropositive</w:t>
      </w:r>
      <w:r w:rsidR="00635D5E" w:rsidRPr="00635D5E">
        <w:rPr>
          <w:rFonts w:ascii="Arial" w:hAnsi="Arial" w:cs="Arial"/>
          <w:sz w:val="20"/>
          <w:szCs w:val="20"/>
        </w:rPr>
        <w:t xml:space="preserve"> </w:t>
      </w:r>
      <w:r w:rsidR="00635D5E" w:rsidRPr="00635D5E">
        <w:rPr>
          <w:rFonts w:ascii="Arial" w:eastAsia="Calibri" w:hAnsi="Arial" w:cs="Arial"/>
          <w:sz w:val="20"/>
          <w:szCs w:val="20"/>
        </w:rPr>
        <w:t>Sjögren</w:t>
      </w:r>
      <w:r w:rsidR="00635D5E" w:rsidRPr="00635D5E">
        <w:rPr>
          <w:rFonts w:ascii="Arial" w:hAnsi="Arial" w:cs="Arial"/>
          <w:sz w:val="20"/>
          <w:szCs w:val="20"/>
        </w:rPr>
        <w:t>'</w:t>
      </w:r>
      <w:r w:rsidR="00635D5E" w:rsidRPr="00635D5E">
        <w:rPr>
          <w:rFonts w:ascii="Arial" w:eastAsia="Calibri" w:hAnsi="Arial" w:cs="Arial"/>
          <w:sz w:val="20"/>
          <w:szCs w:val="20"/>
        </w:rPr>
        <w:t>s</w:t>
      </w:r>
      <w:r w:rsidR="00635D5E" w:rsidRPr="00635D5E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> </w:t>
      </w:r>
      <w:r w:rsidR="00635D5E" w:rsidRPr="00635D5E">
        <w:rPr>
          <w:rStyle w:val="apple-converted-space"/>
          <w:rFonts w:ascii="Arial" w:eastAsia="Calibri" w:hAnsi="Arial" w:cs="Arial"/>
          <w:color w:val="000000"/>
          <w:sz w:val="20"/>
          <w:szCs w:val="20"/>
        </w:rPr>
        <w:t>syndrome</w:t>
      </w:r>
      <w:r w:rsidR="00635D5E" w:rsidRPr="00635D5E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635D5E" w:rsidRPr="00635D5E">
        <w:rPr>
          <w:rStyle w:val="apple-converted-space"/>
          <w:rFonts w:ascii="Arial" w:eastAsia="Calibri" w:hAnsi="Arial" w:cs="Arial"/>
          <w:color w:val="000000"/>
          <w:sz w:val="20"/>
          <w:szCs w:val="20"/>
        </w:rPr>
        <w:t>differs</w:t>
      </w:r>
      <w:r w:rsidR="00635D5E" w:rsidRPr="00635D5E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635D5E" w:rsidRPr="00635D5E">
        <w:rPr>
          <w:rStyle w:val="apple-converted-space"/>
          <w:rFonts w:ascii="Arial" w:eastAsia="Calibri" w:hAnsi="Arial" w:cs="Arial"/>
          <w:color w:val="000000"/>
          <w:sz w:val="20"/>
          <w:szCs w:val="20"/>
        </w:rPr>
        <w:t>from</w:t>
      </w:r>
      <w:r w:rsidR="00635D5E" w:rsidRPr="00635D5E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635D5E" w:rsidRPr="00635D5E">
        <w:rPr>
          <w:rStyle w:val="apple-converted-space"/>
          <w:rFonts w:ascii="Arial" w:eastAsia="Calibri" w:hAnsi="Arial" w:cs="Arial"/>
          <w:color w:val="000000"/>
          <w:sz w:val="20"/>
          <w:szCs w:val="20"/>
        </w:rPr>
        <w:t>conventional</w:t>
      </w:r>
      <w:r w:rsidR="00635D5E" w:rsidRPr="00635D5E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635D5E" w:rsidRPr="00635D5E">
        <w:rPr>
          <w:rStyle w:val="apple-converted-space"/>
          <w:rFonts w:ascii="Arial" w:eastAsia="Calibri" w:hAnsi="Arial" w:cs="Arial"/>
          <w:color w:val="000000"/>
          <w:sz w:val="20"/>
          <w:szCs w:val="20"/>
        </w:rPr>
        <w:t>subgroup</w:t>
      </w:r>
      <w:r w:rsidR="00635D5E" w:rsidRPr="00635D5E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635D5E" w:rsidRPr="00635D5E">
        <w:rPr>
          <w:rStyle w:val="apple-converted-space"/>
          <w:rFonts w:ascii="Arial" w:eastAsia="Calibri" w:hAnsi="Arial" w:cs="Arial"/>
          <w:color w:val="000000"/>
          <w:sz w:val="20"/>
          <w:szCs w:val="20"/>
        </w:rPr>
        <w:t>in</w:t>
      </w:r>
      <w:r w:rsidR="00635D5E" w:rsidRPr="00635D5E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635D5E" w:rsidRPr="00635D5E">
        <w:rPr>
          <w:rStyle w:val="apple-converted-space"/>
          <w:rFonts w:ascii="Arial" w:eastAsia="Calibri" w:hAnsi="Arial" w:cs="Arial"/>
          <w:color w:val="000000"/>
          <w:sz w:val="20"/>
          <w:szCs w:val="20"/>
        </w:rPr>
        <w:t>clinical</w:t>
      </w:r>
      <w:r w:rsidR="00635D5E" w:rsidRPr="00635D5E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635D5E" w:rsidRPr="00635D5E">
        <w:rPr>
          <w:rStyle w:val="apple-converted-space"/>
          <w:rFonts w:ascii="Arial" w:eastAsia="Calibri" w:hAnsi="Arial" w:cs="Arial"/>
          <w:color w:val="000000"/>
          <w:sz w:val="20"/>
          <w:szCs w:val="20"/>
        </w:rPr>
        <w:t>and</w:t>
      </w:r>
      <w:r w:rsidR="00635D5E" w:rsidRPr="00635D5E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635D5E" w:rsidRPr="00635D5E">
        <w:rPr>
          <w:rStyle w:val="apple-converted-space"/>
          <w:rFonts w:ascii="Arial" w:eastAsia="Calibri" w:hAnsi="Arial" w:cs="Arial"/>
          <w:color w:val="000000"/>
          <w:sz w:val="20"/>
          <w:szCs w:val="20"/>
        </w:rPr>
        <w:t>pathological</w:t>
      </w:r>
      <w:r w:rsidR="00635D5E" w:rsidRPr="00635D5E">
        <w:rPr>
          <w:rStyle w:val="apple-converted-space"/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635D5E" w:rsidRPr="00635D5E">
        <w:rPr>
          <w:rStyle w:val="apple-converted-space"/>
          <w:rFonts w:ascii="Arial" w:eastAsia="Calibri" w:hAnsi="Arial" w:cs="Arial"/>
          <w:color w:val="000000"/>
          <w:sz w:val="20"/>
          <w:szCs w:val="20"/>
        </w:rPr>
        <w:t>study</w:t>
      </w:r>
      <w:r w:rsidR="00635D5E">
        <w:rPr>
          <w:rStyle w:val="apple-converted-space"/>
          <w:rFonts w:ascii="Arial" w:eastAsia="Calibri" w:hAnsi="Arial" w:cs="Arial"/>
          <w:color w:val="000000"/>
          <w:sz w:val="20"/>
          <w:szCs w:val="20"/>
        </w:rPr>
        <w:t xml:space="preserve">. </w:t>
      </w:r>
      <w:r w:rsidR="00635D5E">
        <w:rPr>
          <w:rStyle w:val="apple-converted-space"/>
          <w:rFonts w:ascii="Arial" w:eastAsia="Calibri" w:hAnsi="Arial" w:cs="Arial"/>
          <w:i/>
          <w:color w:val="000000"/>
          <w:sz w:val="20"/>
          <w:szCs w:val="20"/>
        </w:rPr>
        <w:t xml:space="preserve">BMC Musculoskelet Disord. </w:t>
      </w:r>
      <w:r w:rsidR="00635D5E">
        <w:rPr>
          <w:rStyle w:val="apple-converted-space"/>
          <w:rFonts w:ascii="Arial" w:eastAsia="Calibri" w:hAnsi="Arial" w:cs="Arial"/>
          <w:color w:val="000000"/>
          <w:sz w:val="20"/>
          <w:szCs w:val="20"/>
        </w:rPr>
        <w:t>2010;</w:t>
      </w:r>
      <w:r w:rsidR="00A52361">
        <w:rPr>
          <w:rStyle w:val="apple-converted-space"/>
          <w:rFonts w:ascii="Arial" w:eastAsia="Calibri" w:hAnsi="Arial" w:cs="Arial"/>
          <w:color w:val="000000"/>
          <w:sz w:val="20"/>
          <w:szCs w:val="20"/>
        </w:rPr>
        <w:t>11:140.</w:t>
      </w:r>
    </w:p>
    <w:p w14:paraId="1D8595CF" w14:textId="1CF9278C" w:rsidR="004D4CE0" w:rsidRPr="00635D5E" w:rsidRDefault="004D4CE0" w:rsidP="00A52361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14:paraId="10386334" w14:textId="77777777" w:rsidR="00A52361" w:rsidRPr="00A52361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i/>
          <w:sz w:val="20"/>
          <w:szCs w:val="20"/>
        </w:rPr>
      </w:pPr>
      <w:r w:rsidRPr="00A52361">
        <w:rPr>
          <w:rFonts w:ascii="Arial" w:hAnsi="Arial" w:cs="Arial"/>
          <w:sz w:val="20"/>
          <w:szCs w:val="20"/>
        </w:rPr>
        <w:t xml:space="preserve">Deepa T, </w:t>
      </w:r>
      <w:r w:rsidR="00A52361" w:rsidRPr="00A52361">
        <w:rPr>
          <w:rFonts w:ascii="Arial" w:hAnsi="Arial" w:cs="Arial"/>
          <w:sz w:val="20"/>
          <w:szCs w:val="20"/>
        </w:rPr>
        <w:t>Thirrunavukkarasu N.</w:t>
      </w:r>
      <w:r w:rsidR="00A52361" w:rsidRPr="00A52361">
        <w:rPr>
          <w:rFonts w:ascii="Arial" w:hAnsi="Arial" w:cs="Arial"/>
          <w:i/>
          <w:sz w:val="20"/>
          <w:szCs w:val="20"/>
        </w:rPr>
        <w:t xml:space="preserve"> </w:t>
      </w:r>
      <w:r w:rsidR="00A52361" w:rsidRPr="00A52361">
        <w:rPr>
          <w:rFonts w:ascii="Arial" w:hAnsi="Arial" w:cs="Arial"/>
          <w:sz w:val="20"/>
          <w:szCs w:val="20"/>
        </w:rPr>
        <w:t xml:space="preserve">Saliva as a potential doagnostic tool. </w:t>
      </w:r>
      <w:r w:rsidR="00A52361" w:rsidRPr="00A52361">
        <w:rPr>
          <w:rFonts w:ascii="Arial" w:hAnsi="Arial" w:cs="Arial"/>
          <w:i/>
          <w:sz w:val="20"/>
          <w:szCs w:val="20"/>
        </w:rPr>
        <w:t xml:space="preserve">Indian J Med Sci. </w:t>
      </w:r>
      <w:r w:rsidR="00A52361" w:rsidRPr="00A52361">
        <w:rPr>
          <w:rFonts w:ascii="Arial" w:hAnsi="Arial" w:cs="Arial"/>
          <w:sz w:val="20"/>
          <w:szCs w:val="20"/>
        </w:rPr>
        <w:t>2010;64(7):293-306.</w:t>
      </w:r>
    </w:p>
    <w:p w14:paraId="49F2EC23" w14:textId="77777777" w:rsidR="00A52361" w:rsidRPr="00A52361" w:rsidRDefault="00A52361" w:rsidP="00A52361">
      <w:pPr>
        <w:pStyle w:val="ListParagraph"/>
        <w:rPr>
          <w:rFonts w:ascii="Arial" w:hAnsi="Arial" w:cs="Arial"/>
          <w:sz w:val="20"/>
          <w:szCs w:val="20"/>
        </w:rPr>
      </w:pPr>
    </w:p>
    <w:p w14:paraId="5BE68AE1" w14:textId="77777777" w:rsidR="00A52361" w:rsidRPr="00A52361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i/>
          <w:sz w:val="20"/>
          <w:szCs w:val="20"/>
        </w:rPr>
      </w:pPr>
      <w:r w:rsidRPr="00A52361">
        <w:rPr>
          <w:rFonts w:ascii="Arial" w:hAnsi="Arial" w:cs="Arial"/>
          <w:sz w:val="20"/>
          <w:szCs w:val="20"/>
        </w:rPr>
        <w:t xml:space="preserve">Heim C, </w:t>
      </w:r>
      <w:r w:rsidR="00A52361">
        <w:rPr>
          <w:rFonts w:ascii="Arial" w:hAnsi="Arial" w:cs="Arial"/>
          <w:sz w:val="20"/>
          <w:szCs w:val="20"/>
        </w:rPr>
        <w:t xml:space="preserve">Abele-Ohl S, Eckl S, Ramsperger-Gleixner M, Mahmoudian S, Weyand M, et al. </w:t>
      </w:r>
      <w:r w:rsidR="00A52361" w:rsidRPr="00A52361">
        <w:rPr>
          <w:rFonts w:ascii="Arial" w:hAnsi="Arial" w:cs="Arial"/>
          <w:sz w:val="20"/>
          <w:szCs w:val="20"/>
        </w:rPr>
        <w:t>Murine cytomegalovirus infection leads to increased levels of transplant arteriosclerosis in a murine aortic allograft model</w:t>
      </w:r>
      <w:r w:rsidR="00A52361">
        <w:rPr>
          <w:rFonts w:ascii="Arial" w:hAnsi="Arial" w:cs="Arial"/>
          <w:i/>
          <w:sz w:val="20"/>
          <w:szCs w:val="20"/>
        </w:rPr>
        <w:t xml:space="preserve">. Transplantation. </w:t>
      </w:r>
      <w:r w:rsidR="00A52361">
        <w:rPr>
          <w:rFonts w:ascii="Arial" w:hAnsi="Arial" w:cs="Arial"/>
          <w:sz w:val="20"/>
          <w:szCs w:val="20"/>
        </w:rPr>
        <w:t>2010;90(4):373-9.</w:t>
      </w:r>
    </w:p>
    <w:p w14:paraId="7C7920E8" w14:textId="77777777" w:rsidR="00A52361" w:rsidRPr="00A52361" w:rsidRDefault="00A52361" w:rsidP="00A52361">
      <w:pPr>
        <w:pStyle w:val="ListParagraph"/>
        <w:rPr>
          <w:rFonts w:ascii="Arial" w:hAnsi="Arial" w:cs="Arial"/>
          <w:sz w:val="20"/>
          <w:szCs w:val="20"/>
        </w:rPr>
      </w:pPr>
    </w:p>
    <w:p w14:paraId="76BC8BF5" w14:textId="77777777" w:rsidR="00A52361" w:rsidRPr="00A52361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i/>
          <w:sz w:val="20"/>
          <w:szCs w:val="20"/>
        </w:rPr>
      </w:pPr>
      <w:r w:rsidRPr="00A52361">
        <w:rPr>
          <w:rFonts w:ascii="Arial" w:hAnsi="Arial" w:cs="Arial"/>
          <w:sz w:val="20"/>
          <w:szCs w:val="20"/>
        </w:rPr>
        <w:t xml:space="preserve">Miller CS, </w:t>
      </w:r>
      <w:r w:rsidR="00A52361">
        <w:rPr>
          <w:rFonts w:ascii="Arial" w:hAnsi="Arial" w:cs="Arial"/>
          <w:sz w:val="20"/>
          <w:szCs w:val="20"/>
        </w:rPr>
        <w:t xml:space="preserve">Foley JD, Bailey AL, Campell CL, Humphries RL, Christodoulides N, et al. </w:t>
      </w:r>
      <w:r w:rsidR="00A52361" w:rsidRPr="00A52361">
        <w:rPr>
          <w:rFonts w:ascii="Arial" w:hAnsi="Arial" w:cs="Arial"/>
          <w:sz w:val="20"/>
          <w:szCs w:val="20"/>
        </w:rPr>
        <w:t>Current developments in salivary diagnostics</w:t>
      </w:r>
      <w:r w:rsidR="00A52361">
        <w:rPr>
          <w:rFonts w:ascii="Arial" w:hAnsi="Arial" w:cs="Arial"/>
          <w:sz w:val="20"/>
          <w:szCs w:val="20"/>
        </w:rPr>
        <w:t xml:space="preserve">. </w:t>
      </w:r>
      <w:r w:rsidR="00A52361">
        <w:rPr>
          <w:rFonts w:ascii="Arial" w:hAnsi="Arial" w:cs="Arial"/>
          <w:i/>
          <w:sz w:val="20"/>
          <w:szCs w:val="20"/>
        </w:rPr>
        <w:t xml:space="preserve">Biomark Med. </w:t>
      </w:r>
      <w:r w:rsidR="00A52361">
        <w:rPr>
          <w:rFonts w:ascii="Arial" w:hAnsi="Arial" w:cs="Arial"/>
          <w:sz w:val="20"/>
          <w:szCs w:val="20"/>
        </w:rPr>
        <w:t>2010; 4(1):171-89.</w:t>
      </w:r>
    </w:p>
    <w:p w14:paraId="3EFED47A" w14:textId="77777777" w:rsidR="00A52361" w:rsidRPr="00A52361" w:rsidRDefault="00A52361" w:rsidP="00A52361">
      <w:pPr>
        <w:pStyle w:val="ListParagraph"/>
        <w:rPr>
          <w:rFonts w:ascii="Arial" w:hAnsi="Arial" w:cs="Arial"/>
          <w:sz w:val="20"/>
          <w:szCs w:val="20"/>
        </w:rPr>
      </w:pPr>
    </w:p>
    <w:p w14:paraId="2FB83004" w14:textId="77777777" w:rsidR="00A52361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A52361">
        <w:rPr>
          <w:rFonts w:ascii="Arial" w:hAnsi="Arial" w:cs="Arial"/>
          <w:sz w:val="20"/>
          <w:szCs w:val="20"/>
        </w:rPr>
        <w:t xml:space="preserve">Sugimoto </w:t>
      </w:r>
      <w:r w:rsidR="00A52361">
        <w:rPr>
          <w:rFonts w:ascii="Arial" w:hAnsi="Arial" w:cs="Arial"/>
          <w:sz w:val="20"/>
          <w:szCs w:val="20"/>
        </w:rPr>
        <w:t xml:space="preserve">M, Wong DT, Hirayama A, Soga T, Tomita M. </w:t>
      </w:r>
      <w:r w:rsidR="00A52361" w:rsidRPr="00A52361">
        <w:rPr>
          <w:rFonts w:ascii="Arial" w:hAnsi="Arial" w:cs="Arial"/>
          <w:sz w:val="20"/>
          <w:szCs w:val="20"/>
        </w:rPr>
        <w:t>Capillary electrophoresis mass spectrometry-based saliva metabolomics identified oral, breast and pancreatic cancer-specific profiles</w:t>
      </w:r>
      <w:r w:rsidR="00A52361">
        <w:rPr>
          <w:rFonts w:ascii="Arial" w:hAnsi="Arial" w:cs="Arial"/>
          <w:sz w:val="20"/>
          <w:szCs w:val="20"/>
        </w:rPr>
        <w:t xml:space="preserve">. </w:t>
      </w:r>
      <w:r w:rsidR="00A52361">
        <w:rPr>
          <w:rFonts w:ascii="Arial" w:hAnsi="Arial" w:cs="Arial"/>
          <w:i/>
          <w:sz w:val="20"/>
          <w:szCs w:val="20"/>
        </w:rPr>
        <w:t>Metabolomics.</w:t>
      </w:r>
      <w:r w:rsidR="00A52361">
        <w:rPr>
          <w:rFonts w:ascii="Arial" w:hAnsi="Arial" w:cs="Arial"/>
          <w:sz w:val="20"/>
          <w:szCs w:val="20"/>
        </w:rPr>
        <w:t xml:space="preserve"> 2010;6(1):78-95.</w:t>
      </w:r>
    </w:p>
    <w:p w14:paraId="693FF0FB" w14:textId="77777777" w:rsidR="00A52361" w:rsidRPr="00A52361" w:rsidRDefault="00A52361" w:rsidP="00A52361">
      <w:pPr>
        <w:pStyle w:val="ListParagraph"/>
        <w:rPr>
          <w:rFonts w:ascii="Arial" w:hAnsi="Arial" w:cs="Arial"/>
          <w:sz w:val="20"/>
          <w:szCs w:val="20"/>
        </w:rPr>
      </w:pPr>
    </w:p>
    <w:p w14:paraId="7EE65C91" w14:textId="77777777" w:rsidR="00A52361" w:rsidRPr="00A52361" w:rsidRDefault="00A52361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Kawada T, Hirata K, Inagaki H, Otsuka T, Katsumata M. </w:t>
      </w:r>
      <w:r w:rsidRPr="00A52361">
        <w:rPr>
          <w:rFonts w:ascii="Arial" w:hAnsi="Arial" w:cs="Arial"/>
          <w:sz w:val="20"/>
          <w:szCs w:val="20"/>
        </w:rPr>
        <w:t>Significance of the 100-point scale to evaluate perceived tobacco dependence</w:t>
      </w:r>
      <w:r>
        <w:rPr>
          <w:rFonts w:ascii="Arial" w:hAnsi="Arial" w:cs="Arial"/>
          <w:i/>
          <w:sz w:val="20"/>
          <w:szCs w:val="20"/>
        </w:rPr>
        <w:t xml:space="preserve">. Work. </w:t>
      </w:r>
      <w:r>
        <w:rPr>
          <w:rFonts w:ascii="Arial" w:hAnsi="Arial" w:cs="Arial"/>
          <w:sz w:val="20"/>
          <w:szCs w:val="20"/>
        </w:rPr>
        <w:t>2010;35(2):183-9.</w:t>
      </w:r>
    </w:p>
    <w:p w14:paraId="37313F51" w14:textId="77777777" w:rsidR="00A52361" w:rsidRPr="00A52361" w:rsidRDefault="00A52361" w:rsidP="00A52361">
      <w:pPr>
        <w:pStyle w:val="ListParagraph"/>
        <w:rPr>
          <w:rFonts w:ascii="Arial" w:hAnsi="Arial" w:cs="Arial"/>
          <w:sz w:val="20"/>
          <w:szCs w:val="20"/>
        </w:rPr>
      </w:pPr>
    </w:p>
    <w:p w14:paraId="76D5F5A9" w14:textId="26E21C82" w:rsidR="004D4CE0" w:rsidRPr="00A52361" w:rsidRDefault="004D4CE0" w:rsidP="00A52361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i/>
          <w:sz w:val="20"/>
          <w:szCs w:val="20"/>
        </w:rPr>
      </w:pPr>
      <w:r w:rsidRPr="00A52361">
        <w:rPr>
          <w:rFonts w:ascii="Arial" w:hAnsi="Arial" w:cs="Arial"/>
          <w:sz w:val="20"/>
          <w:szCs w:val="20"/>
        </w:rPr>
        <w:t xml:space="preserve">Marques AH, </w:t>
      </w:r>
      <w:r w:rsidR="00A52361">
        <w:rPr>
          <w:rFonts w:ascii="Arial" w:hAnsi="Arial" w:cs="Arial"/>
          <w:sz w:val="20"/>
          <w:szCs w:val="20"/>
        </w:rPr>
        <w:t xml:space="preserve">Silverman MN, Sternberg EM. </w:t>
      </w:r>
      <w:r w:rsidR="00A52361" w:rsidRPr="00A52361">
        <w:rPr>
          <w:rFonts w:ascii="Arial" w:hAnsi="Arial" w:cs="Arial"/>
          <w:sz w:val="20"/>
          <w:szCs w:val="20"/>
        </w:rPr>
        <w:t>Evaluation of stress systems by applying noninvasive methodologies: measurements of neuroimmune biomarkers in the sweat, heart rate variability and salivary cortisol</w:t>
      </w:r>
      <w:r w:rsidR="00A52361">
        <w:rPr>
          <w:rFonts w:ascii="Arial" w:hAnsi="Arial" w:cs="Arial"/>
          <w:sz w:val="20"/>
          <w:szCs w:val="20"/>
        </w:rPr>
        <w:t xml:space="preserve">. </w:t>
      </w:r>
      <w:r w:rsidR="00A52361">
        <w:rPr>
          <w:rFonts w:ascii="Arial" w:hAnsi="Arial" w:cs="Arial"/>
          <w:i/>
          <w:sz w:val="20"/>
          <w:szCs w:val="20"/>
        </w:rPr>
        <w:t>Neuroimmunomodulation.</w:t>
      </w:r>
      <w:r w:rsidR="00A52361">
        <w:rPr>
          <w:rFonts w:ascii="Arial" w:hAnsi="Arial" w:cs="Arial"/>
          <w:sz w:val="20"/>
          <w:szCs w:val="20"/>
        </w:rPr>
        <w:t xml:space="preserve"> 2010;17(3):205-8.</w:t>
      </w:r>
    </w:p>
    <w:p w14:paraId="093E5A4C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744B3D90" w14:textId="0FC16C54" w:rsidR="004D4CE0" w:rsidRPr="00E448FD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 xml:space="preserve">Al-Rawi NH, </w:t>
      </w:r>
      <w:r w:rsidR="00E448FD">
        <w:rPr>
          <w:rFonts w:ascii="Arial" w:hAnsi="Arial" w:cs="Arial"/>
          <w:sz w:val="20"/>
          <w:szCs w:val="20"/>
        </w:rPr>
        <w:t>Atiya KM.</w:t>
      </w:r>
      <w:r w:rsidR="00E448FD" w:rsidRPr="00E448FD">
        <w:rPr>
          <w:rFonts w:ascii="Arial" w:hAnsi="Arial" w:cs="Arial"/>
          <w:sz w:val="20"/>
          <w:szCs w:val="20"/>
        </w:rPr>
        <w:t xml:space="preserve"> Salivary neuron specific enolase: an indicator for neuronal damage in patients with ischemic stroke and stroke-prone patients</w:t>
      </w:r>
      <w:r w:rsidR="00E448FD">
        <w:rPr>
          <w:rFonts w:ascii="Arial" w:hAnsi="Arial" w:cs="Arial"/>
          <w:sz w:val="20"/>
          <w:szCs w:val="20"/>
        </w:rPr>
        <w:t xml:space="preserve">. </w:t>
      </w:r>
      <w:r w:rsidR="00E448FD">
        <w:rPr>
          <w:rFonts w:ascii="Arial" w:hAnsi="Arial" w:cs="Arial"/>
          <w:i/>
          <w:sz w:val="20"/>
          <w:szCs w:val="20"/>
        </w:rPr>
        <w:t xml:space="preserve">Clin Chem Lab Med. </w:t>
      </w:r>
      <w:r w:rsidR="00E448FD">
        <w:rPr>
          <w:rFonts w:ascii="Arial" w:hAnsi="Arial" w:cs="Arial"/>
          <w:sz w:val="20"/>
          <w:szCs w:val="20"/>
        </w:rPr>
        <w:t>2009;47(12):1519-24.</w:t>
      </w:r>
    </w:p>
    <w:p w14:paraId="0585A3E5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2E527551" w14:textId="4304D83A" w:rsidR="00E448FD" w:rsidRPr="00E448FD" w:rsidRDefault="00E448FD" w:rsidP="00E448FD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Sarndahl E, Bergstrom I, Njim J, Forslund T, Peretti M, Jonasson L. </w:t>
      </w:r>
      <w:r w:rsidRPr="00E448FD">
        <w:rPr>
          <w:rFonts w:ascii="Arial" w:hAnsi="Arial" w:cs="Arial"/>
          <w:sz w:val="20"/>
          <w:szCs w:val="20"/>
        </w:rPr>
        <w:t>Enhanced neutrophil expression of annexin-1 in coronary artery disease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Metabolism. </w:t>
      </w:r>
      <w:r>
        <w:rPr>
          <w:rFonts w:ascii="Arial" w:hAnsi="Arial" w:cs="Arial"/>
          <w:sz w:val="20"/>
          <w:szCs w:val="20"/>
        </w:rPr>
        <w:t>2010;59(3):433-40.</w:t>
      </w:r>
    </w:p>
    <w:p w14:paraId="57F853B9" w14:textId="61DCCC2D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34F39231" w14:textId="0F6BADBE" w:rsidR="00E448FD" w:rsidRPr="00E448FD" w:rsidRDefault="00E448FD" w:rsidP="00E448FD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Pink R, Simek J, Vondrakova J, Faber E, Michl P, Pazdera J, et al. </w:t>
      </w:r>
      <w:r w:rsidRPr="00E448FD">
        <w:rPr>
          <w:rFonts w:ascii="Arial" w:hAnsi="Arial" w:cs="Arial"/>
          <w:sz w:val="20"/>
          <w:szCs w:val="20"/>
        </w:rPr>
        <w:t>Saliva as a diagnostic medium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Biomed Pap Med Fac Univ Palacky Olomuoc Czech Repub. </w:t>
      </w:r>
      <w:r>
        <w:rPr>
          <w:rFonts w:ascii="Arial" w:hAnsi="Arial" w:cs="Arial"/>
          <w:sz w:val="20"/>
          <w:szCs w:val="20"/>
        </w:rPr>
        <w:t>2009;153(2):103-10.</w:t>
      </w:r>
    </w:p>
    <w:p w14:paraId="601F584B" w14:textId="6F4576AD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4B2D6C65" w14:textId="639477ED" w:rsidR="004D4CE0" w:rsidRPr="00E448FD" w:rsidRDefault="00E448FD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Didilescu AC, Hanganu SC, Galie N, Greabu M, Totan A, Stratul SI, et al. </w:t>
      </w:r>
      <w:r w:rsidRPr="00E448FD">
        <w:rPr>
          <w:rFonts w:ascii="Arial" w:hAnsi="Arial" w:cs="Arial"/>
          <w:sz w:val="20"/>
          <w:szCs w:val="20"/>
        </w:rPr>
        <w:t>[The role of smoking in changing essential parameters in body homeostasis]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 Pneumologia.</w:t>
      </w:r>
      <w:r>
        <w:rPr>
          <w:rFonts w:ascii="Arial" w:hAnsi="Arial" w:cs="Arial"/>
          <w:sz w:val="20"/>
          <w:szCs w:val="20"/>
        </w:rPr>
        <w:t xml:space="preserve"> 2009;58(2):89-94.</w:t>
      </w:r>
    </w:p>
    <w:p w14:paraId="28A4498A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524FB449" w14:textId="48E6074D" w:rsidR="004D4CE0" w:rsidRDefault="00E448FD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Mikolaenko I, Listinsky CM. </w:t>
      </w:r>
      <w:r w:rsidRPr="00E448FD">
        <w:rPr>
          <w:rFonts w:ascii="Arial" w:hAnsi="Arial" w:cs="Arial"/>
          <w:sz w:val="20"/>
          <w:szCs w:val="20"/>
        </w:rPr>
        <w:t>Systemic CD5+ MALT lymphoma: presentation with Waldenstrom syndrome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 Ann Diagn Pathol. </w:t>
      </w:r>
      <w:r>
        <w:rPr>
          <w:rFonts w:ascii="Arial" w:hAnsi="Arial" w:cs="Arial"/>
          <w:sz w:val="20"/>
          <w:szCs w:val="20"/>
        </w:rPr>
        <w:t>2009;13(4):272-7.</w:t>
      </w:r>
    </w:p>
    <w:p w14:paraId="3BB2E273" w14:textId="5DAC2796" w:rsidR="00E448FD" w:rsidRPr="00E448FD" w:rsidRDefault="00E448FD" w:rsidP="00E448FD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14:paraId="3E057EAC" w14:textId="5F01CEDB" w:rsidR="004D4CE0" w:rsidRPr="00514DFD" w:rsidRDefault="00E448FD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Floriano PN, Christodoulides N, Miller CS, Ebersole JL, Spertus J, </w:t>
      </w:r>
      <w:r w:rsidR="00514DFD">
        <w:rPr>
          <w:rFonts w:ascii="Arial" w:hAnsi="Arial" w:cs="Arial"/>
          <w:sz w:val="20"/>
          <w:szCs w:val="20"/>
        </w:rPr>
        <w:t xml:space="preserve">Rose BG, et al. </w:t>
      </w:r>
      <w:r w:rsidR="00514DFD" w:rsidRPr="00514DFD">
        <w:rPr>
          <w:rFonts w:ascii="Arial" w:hAnsi="Arial" w:cs="Arial"/>
          <w:sz w:val="20"/>
          <w:szCs w:val="20"/>
        </w:rPr>
        <w:t>Use of saliva-based nano-biochip tests for acute myocardial infarction at the point of care: a feasibility study</w:t>
      </w:r>
      <w:r w:rsidR="00514DFD">
        <w:rPr>
          <w:rFonts w:ascii="Arial" w:hAnsi="Arial" w:cs="Arial"/>
          <w:sz w:val="20"/>
          <w:szCs w:val="20"/>
        </w:rPr>
        <w:t xml:space="preserve">. </w:t>
      </w:r>
      <w:r w:rsidR="00514DFD">
        <w:rPr>
          <w:rFonts w:ascii="Arial" w:hAnsi="Arial" w:cs="Arial"/>
          <w:i/>
          <w:sz w:val="20"/>
          <w:szCs w:val="20"/>
        </w:rPr>
        <w:t xml:space="preserve"> Clin Chem.</w:t>
      </w:r>
      <w:r w:rsidR="00514DFD">
        <w:rPr>
          <w:rFonts w:ascii="Arial" w:hAnsi="Arial" w:cs="Arial"/>
          <w:sz w:val="20"/>
          <w:szCs w:val="20"/>
        </w:rPr>
        <w:t xml:space="preserve"> 2009;55(8):1530-8.</w:t>
      </w:r>
    </w:p>
    <w:p w14:paraId="73D97096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46ACD623" w14:textId="39CE9542" w:rsidR="004D4CE0" w:rsidRPr="00514DFD" w:rsidRDefault="00514DFD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Vreeburg SA, Kruijtzer BP, van Pelt Dyck R, DeRijk RH, Hoogendijk WJ, Smit JH, et al. </w:t>
      </w:r>
      <w:r w:rsidRPr="00514DFD">
        <w:rPr>
          <w:rFonts w:ascii="Arial" w:hAnsi="Arial" w:cs="Arial"/>
          <w:sz w:val="20"/>
          <w:szCs w:val="20"/>
        </w:rPr>
        <w:t>Associations between sociodemographic, sampling and health factors and various salivary cortisol indicators in a large sample without psychopathology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Psychoneuroendocrinology. </w:t>
      </w:r>
      <w:r>
        <w:rPr>
          <w:rFonts w:ascii="Arial" w:hAnsi="Arial" w:cs="Arial"/>
          <w:sz w:val="20"/>
          <w:szCs w:val="20"/>
        </w:rPr>
        <w:t>2009;34(8):1109-20.</w:t>
      </w:r>
    </w:p>
    <w:p w14:paraId="6F9FDEF1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147B2C46" w14:textId="3B39506E" w:rsidR="004D4CE0" w:rsidRPr="0080108C" w:rsidRDefault="00514DFD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Ramseier CA, Kinney JS, Herr AE, Braun T, Sugai JV, Shelburne CA, et al. </w:t>
      </w:r>
      <w:r w:rsidRPr="00514DFD">
        <w:rPr>
          <w:rFonts w:ascii="Arial" w:hAnsi="Arial" w:cs="Arial"/>
          <w:sz w:val="20"/>
          <w:szCs w:val="20"/>
        </w:rPr>
        <w:t>Identification of pathogen and host-response markers correlated with periodontal disease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J Periodontol. </w:t>
      </w:r>
      <w:r>
        <w:rPr>
          <w:rFonts w:ascii="Arial" w:hAnsi="Arial" w:cs="Arial"/>
          <w:sz w:val="20"/>
          <w:szCs w:val="20"/>
        </w:rPr>
        <w:t>2009;80(3):436-46.</w:t>
      </w:r>
    </w:p>
    <w:p w14:paraId="545E32D3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3AD32578" w14:textId="7613D78D" w:rsidR="00514DFD" w:rsidRPr="00514DFD" w:rsidRDefault="004D4CE0" w:rsidP="00514DFD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>Zi</w:t>
      </w:r>
      <w:r w:rsidR="00514DFD">
        <w:rPr>
          <w:rFonts w:ascii="Arial" w:hAnsi="Arial" w:cs="Arial"/>
          <w:sz w:val="20"/>
          <w:szCs w:val="20"/>
        </w:rPr>
        <w:t xml:space="preserve">dverc-Trajkovic J, Stanimirovic D, Obrenovic R, Tajti J, Vecsei L, Gardi J, et al. </w:t>
      </w:r>
      <w:r w:rsidR="00514DFD" w:rsidRPr="00514DFD">
        <w:rPr>
          <w:rFonts w:ascii="Arial" w:hAnsi="Arial" w:cs="Arial"/>
          <w:sz w:val="20"/>
          <w:szCs w:val="20"/>
        </w:rPr>
        <w:t>Calcitonin gene-related peptide levels in saliva of patients with burning mouth syndrome</w:t>
      </w:r>
      <w:r w:rsidR="00514DFD">
        <w:rPr>
          <w:rFonts w:ascii="Arial" w:hAnsi="Arial" w:cs="Arial"/>
          <w:sz w:val="20"/>
          <w:szCs w:val="20"/>
        </w:rPr>
        <w:t xml:space="preserve">. </w:t>
      </w:r>
      <w:r w:rsidR="00514DFD">
        <w:rPr>
          <w:rFonts w:ascii="Arial" w:hAnsi="Arial" w:cs="Arial"/>
          <w:i/>
          <w:sz w:val="20"/>
          <w:szCs w:val="20"/>
        </w:rPr>
        <w:t xml:space="preserve">J Oral Pathol Med. </w:t>
      </w:r>
      <w:r w:rsidR="00514DFD">
        <w:rPr>
          <w:rFonts w:ascii="Arial" w:hAnsi="Arial" w:cs="Arial"/>
          <w:sz w:val="20"/>
          <w:szCs w:val="20"/>
        </w:rPr>
        <w:t>2009;38(1):29-33.</w:t>
      </w:r>
    </w:p>
    <w:p w14:paraId="76DE1C26" w14:textId="044D1658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360DECC5" w14:textId="1F6DA0D2" w:rsidR="00514DFD" w:rsidRPr="00514DFD" w:rsidRDefault="00514DFD" w:rsidP="00514DFD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Sakihara S.</w:t>
      </w:r>
      <w:r w:rsidRPr="00514DFD">
        <w:rPr>
          <w:rFonts w:ascii="Arial" w:hAnsi="Arial" w:cs="Arial"/>
          <w:sz w:val="20"/>
          <w:szCs w:val="20"/>
        </w:rPr>
        <w:t xml:space="preserve"> [Current diagnosis of secondary hypertension associated with the endocrinopathies]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Rinsho Byori.</w:t>
      </w:r>
      <w:r>
        <w:rPr>
          <w:rFonts w:ascii="Arial" w:hAnsi="Arial" w:cs="Arial"/>
          <w:sz w:val="20"/>
          <w:szCs w:val="20"/>
        </w:rPr>
        <w:t xml:space="preserve"> 2008;56(12):1112-7.</w:t>
      </w:r>
    </w:p>
    <w:p w14:paraId="1D76F6D9" w14:textId="578EA24E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03F8AC82" w14:textId="387F4535" w:rsidR="00514DFD" w:rsidRPr="00514DFD" w:rsidRDefault="00514DFD" w:rsidP="00514DFD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Buchanan L, Likness S. </w:t>
      </w:r>
      <w:r w:rsidRPr="00514DFD">
        <w:rPr>
          <w:rFonts w:ascii="Arial" w:hAnsi="Arial" w:cs="Arial"/>
          <w:sz w:val="20"/>
          <w:szCs w:val="20"/>
        </w:rPr>
        <w:t>Evidence-based practice to assist women in hospital settings to quit smoking and reduce cardiovascular disease risk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i/>
          <w:sz w:val="20"/>
          <w:szCs w:val="20"/>
        </w:rPr>
        <w:t xml:space="preserve"> J Cardiovasc Nurs. </w:t>
      </w:r>
      <w:r>
        <w:rPr>
          <w:rFonts w:ascii="Arial" w:hAnsi="Arial" w:cs="Arial"/>
          <w:sz w:val="20"/>
          <w:szCs w:val="20"/>
        </w:rPr>
        <w:t>2008;23(5):397-406.</w:t>
      </w:r>
    </w:p>
    <w:p w14:paraId="2CD1CA41" w14:textId="3F57475B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02F0D203" w14:textId="448F9648" w:rsidR="00514DFD" w:rsidRPr="00514DFD" w:rsidRDefault="00514DFD" w:rsidP="00514DFD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Bovenzi M, D’Agostin F, Rui F, Ambrosi L, Zefferino R. </w:t>
      </w:r>
      <w:r w:rsidRPr="00514DFD">
        <w:rPr>
          <w:rFonts w:ascii="Arial" w:hAnsi="Arial" w:cs="Arial"/>
          <w:sz w:val="20"/>
          <w:szCs w:val="20"/>
        </w:rPr>
        <w:t>Salivary endothelin and vascular disorders in vibration-exposed workers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Scand J Work Environ Health.</w:t>
      </w:r>
      <w:r>
        <w:rPr>
          <w:rFonts w:ascii="Arial" w:hAnsi="Arial" w:cs="Arial"/>
          <w:sz w:val="20"/>
          <w:szCs w:val="20"/>
        </w:rPr>
        <w:t xml:space="preserve"> 2008;34(2):133-41.</w:t>
      </w:r>
    </w:p>
    <w:p w14:paraId="65DADF9D" w14:textId="085B58A5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5306A1A9" w14:textId="5397C4AD" w:rsidR="004D4CE0" w:rsidRPr="00514DFD" w:rsidRDefault="00514DFD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Torres SJ, Nowson CA, Worsley A. </w:t>
      </w:r>
      <w:r w:rsidRPr="00514DFD">
        <w:rPr>
          <w:rFonts w:ascii="Arial" w:hAnsi="Arial" w:cs="Arial"/>
          <w:sz w:val="20"/>
          <w:szCs w:val="20"/>
        </w:rPr>
        <w:t>Dietary electrolytes are related to mood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Br J Nutr.</w:t>
      </w:r>
      <w:r>
        <w:rPr>
          <w:rFonts w:ascii="Arial" w:hAnsi="Arial" w:cs="Arial"/>
          <w:sz w:val="20"/>
          <w:szCs w:val="20"/>
        </w:rPr>
        <w:t xml:space="preserve"> 2008;100(5);</w:t>
      </w:r>
      <w:r w:rsidR="0080108C">
        <w:rPr>
          <w:rFonts w:ascii="Arial" w:hAnsi="Arial" w:cs="Arial"/>
          <w:sz w:val="20"/>
          <w:szCs w:val="20"/>
        </w:rPr>
        <w:t>1038-45.</w:t>
      </w:r>
    </w:p>
    <w:p w14:paraId="4074B014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5E27DE96" w14:textId="110F7EA8" w:rsidR="004D4CE0" w:rsidRPr="0080108C" w:rsidRDefault="0080108C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Qvarnstrom M, Janket S, Jones JA, Nuutinen P, Baird AE, Nunn ME, et al. </w:t>
      </w:r>
      <w:r w:rsidRPr="0080108C">
        <w:rPr>
          <w:rFonts w:ascii="Arial" w:hAnsi="Arial" w:cs="Arial"/>
          <w:sz w:val="20"/>
          <w:szCs w:val="20"/>
        </w:rPr>
        <w:t>Salivary lysozyme and prevalent hypertension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J Dent Res.</w:t>
      </w:r>
      <w:r>
        <w:rPr>
          <w:rFonts w:ascii="Arial" w:hAnsi="Arial" w:cs="Arial"/>
          <w:sz w:val="20"/>
          <w:szCs w:val="20"/>
        </w:rPr>
        <w:t xml:space="preserve"> 2008;87(5):480-4.</w:t>
      </w:r>
    </w:p>
    <w:p w14:paraId="36520141" w14:textId="76754C2B" w:rsidR="004D4CE0" w:rsidRPr="0080108C" w:rsidRDefault="0080108C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Palihke A, Lokki ML, Pussinen PJ, Paju S, Ahlberg J, Asikainen S, et al. </w:t>
      </w:r>
      <w:r w:rsidRPr="0080108C">
        <w:rPr>
          <w:rFonts w:ascii="Arial" w:hAnsi="Arial" w:cs="Arial"/>
          <w:sz w:val="20"/>
          <w:szCs w:val="20"/>
        </w:rPr>
        <w:t>Lymphotoxin alpha LTA+496C allele is a risk factor for periodontitis in patients with coronary artery disease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i/>
          <w:sz w:val="20"/>
          <w:szCs w:val="20"/>
        </w:rPr>
        <w:t xml:space="preserve"> Tissue Antigens</w:t>
      </w:r>
      <w:r>
        <w:rPr>
          <w:rFonts w:ascii="Arial" w:hAnsi="Arial" w:cs="Arial"/>
          <w:sz w:val="20"/>
          <w:szCs w:val="20"/>
        </w:rPr>
        <w:t>. 2008;71(6):530-7.</w:t>
      </w:r>
    </w:p>
    <w:p w14:paraId="0306F428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46367864" w14:textId="6BA2F56A" w:rsidR="004D4CE0" w:rsidRPr="0080108C" w:rsidRDefault="0080108C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Schmitz KJ, Baumgaertel MW, Schmidt C, Sheu SY, Betzler M, Schmid KW.</w:t>
      </w:r>
      <w:r w:rsidRPr="0080108C">
        <w:rPr>
          <w:rFonts w:ascii="Arial" w:hAnsi="Arial" w:cs="Arial"/>
          <w:i/>
          <w:sz w:val="20"/>
          <w:szCs w:val="20"/>
        </w:rPr>
        <w:t xml:space="preserve"> </w:t>
      </w:r>
      <w:r w:rsidRPr="0080108C">
        <w:rPr>
          <w:rFonts w:ascii="Arial" w:hAnsi="Arial" w:cs="Arial"/>
          <w:sz w:val="20"/>
          <w:szCs w:val="20"/>
        </w:rPr>
        <w:t>Wegener's granulomatosis in the thyroid mimicking a tumour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Virchows Arch.</w:t>
      </w:r>
      <w:r>
        <w:rPr>
          <w:rFonts w:ascii="Arial" w:hAnsi="Arial" w:cs="Arial"/>
          <w:sz w:val="20"/>
          <w:szCs w:val="20"/>
        </w:rPr>
        <w:t xml:space="preserve"> 2008;452(5):571-4</w:t>
      </w:r>
    </w:p>
    <w:p w14:paraId="40BD5B5C" w14:textId="77777777" w:rsidR="0080108C" w:rsidRPr="0010620C" w:rsidRDefault="0080108C" w:rsidP="004D4CE0">
      <w:pPr>
        <w:rPr>
          <w:rFonts w:ascii="Arial" w:hAnsi="Arial" w:cs="Arial"/>
          <w:sz w:val="20"/>
          <w:szCs w:val="20"/>
        </w:rPr>
      </w:pPr>
    </w:p>
    <w:p w14:paraId="76CBA838" w14:textId="223E130E" w:rsidR="004D4CE0" w:rsidRPr="002B611F" w:rsidRDefault="002B611F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Covelli MM, Wood CE, Yarandi HN. </w:t>
      </w:r>
      <w:r w:rsidRPr="002B611F">
        <w:rPr>
          <w:rFonts w:ascii="Arial" w:hAnsi="Arial" w:cs="Arial"/>
          <w:sz w:val="20"/>
          <w:szCs w:val="20"/>
        </w:rPr>
        <w:t>The association of low birth weight and physiological risk factors of hypertension in African American adolescents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J Cardiovasc Nurs.</w:t>
      </w:r>
      <w:r>
        <w:rPr>
          <w:rFonts w:ascii="Arial" w:hAnsi="Arial" w:cs="Arial"/>
          <w:sz w:val="20"/>
          <w:szCs w:val="20"/>
        </w:rPr>
        <w:t xml:space="preserve"> 2007;22(6):440-7.</w:t>
      </w:r>
    </w:p>
    <w:p w14:paraId="7E016533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53987975" w14:textId="3609F376" w:rsidR="004D4CE0" w:rsidRPr="002B611F" w:rsidRDefault="002B611F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Schell E, Theorelli T, Hasson D, Arnetz B, Sraste H. </w:t>
      </w:r>
      <w:r w:rsidRPr="002B611F">
        <w:rPr>
          <w:rFonts w:ascii="Arial" w:hAnsi="Arial" w:cs="Arial"/>
          <w:sz w:val="20"/>
          <w:szCs w:val="20"/>
        </w:rPr>
        <w:t>Stress biomarkers' associations to pain in the neck, shoulder and back in healthy media workers: 12-month prospective follow-up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Eur Spine J.</w:t>
      </w:r>
      <w:r>
        <w:rPr>
          <w:rFonts w:ascii="Arial" w:hAnsi="Arial" w:cs="Arial"/>
          <w:sz w:val="20"/>
          <w:szCs w:val="20"/>
        </w:rPr>
        <w:t xml:space="preserve"> 2008;17(3):393-405.</w:t>
      </w:r>
    </w:p>
    <w:p w14:paraId="1B78503A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072DFB05" w14:textId="6C698BB4" w:rsidR="002B611F" w:rsidRPr="002B611F" w:rsidRDefault="002B611F" w:rsidP="002B611F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Schaffer L, Burkhardt T, Muller-Vizentini D, Rauh M, Tomaske MMieth RA, et al. </w:t>
      </w:r>
      <w:r w:rsidRPr="002B611F">
        <w:rPr>
          <w:rFonts w:ascii="Arial" w:hAnsi="Arial" w:cs="Arial"/>
          <w:sz w:val="20"/>
          <w:szCs w:val="20"/>
        </w:rPr>
        <w:t>Cardiac autonomic balance in small-for-gestational-age ne</w:t>
      </w:r>
      <w:r>
        <w:rPr>
          <w:rFonts w:ascii="Arial" w:hAnsi="Arial" w:cs="Arial"/>
          <w:sz w:val="20"/>
          <w:szCs w:val="20"/>
        </w:rPr>
        <w:t>onates.</w:t>
      </w:r>
      <w:r>
        <w:rPr>
          <w:rFonts w:ascii="Arial" w:hAnsi="Arial" w:cs="Arial"/>
          <w:i/>
          <w:sz w:val="20"/>
          <w:szCs w:val="20"/>
        </w:rPr>
        <w:t xml:space="preserve"> Am J Physiol Heart Circ Physiol.</w:t>
      </w:r>
      <w:r>
        <w:rPr>
          <w:rFonts w:ascii="Arial" w:hAnsi="Arial" w:cs="Arial"/>
          <w:sz w:val="20"/>
          <w:szCs w:val="20"/>
        </w:rPr>
        <w:t xml:space="preserve"> 2008;294(2):H884-90.</w:t>
      </w:r>
    </w:p>
    <w:p w14:paraId="47F9ED35" w14:textId="50EB0051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5C162753" w14:textId="2B9E65A2" w:rsidR="004F5B50" w:rsidRPr="004F5B50" w:rsidRDefault="004D4CE0" w:rsidP="004F5B5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>Seriakov AP,</w:t>
      </w:r>
      <w:r w:rsidR="004F5B50">
        <w:rPr>
          <w:rFonts w:ascii="Arial" w:hAnsi="Arial" w:cs="Arial"/>
          <w:sz w:val="20"/>
          <w:szCs w:val="20"/>
        </w:rPr>
        <w:t xml:space="preserve"> Ivanov IuV, Kochurova EV, Kozlov SV, Feofanov SV. </w:t>
      </w:r>
      <w:r w:rsidR="004F5B50" w:rsidRPr="004F5B50">
        <w:rPr>
          <w:rFonts w:ascii="Arial" w:hAnsi="Arial" w:cs="Arial"/>
          <w:sz w:val="20"/>
          <w:szCs w:val="20"/>
        </w:rPr>
        <w:t>[Diagnostics, treatment and preventive maintenance of tromb complications at onkostomatologic pa-tients at chemistry-therapy and operative intervention]</w:t>
      </w:r>
      <w:r w:rsidR="004F5B50">
        <w:rPr>
          <w:rFonts w:ascii="Arial" w:hAnsi="Arial" w:cs="Arial"/>
          <w:sz w:val="20"/>
          <w:szCs w:val="20"/>
        </w:rPr>
        <w:t xml:space="preserve">. </w:t>
      </w:r>
      <w:r w:rsidR="004F5B50">
        <w:rPr>
          <w:rFonts w:ascii="Arial" w:hAnsi="Arial" w:cs="Arial"/>
          <w:i/>
          <w:sz w:val="20"/>
          <w:szCs w:val="20"/>
        </w:rPr>
        <w:t>Voenno-meditsinskii Zhurnal.</w:t>
      </w:r>
      <w:r w:rsidR="004F5B50">
        <w:rPr>
          <w:rFonts w:ascii="Arial" w:hAnsi="Arial" w:cs="Arial"/>
          <w:sz w:val="20"/>
          <w:szCs w:val="20"/>
        </w:rPr>
        <w:t xml:space="preserve"> 2007;328(6):50-52.</w:t>
      </w:r>
    </w:p>
    <w:p w14:paraId="7C286191" w14:textId="0F408272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4A5731DD" w14:textId="650E0758" w:rsidR="004D4CE0" w:rsidRPr="004F5B50" w:rsidRDefault="004F5B5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Nowak-Banasik L, Sein Anand Jm Chodorowski Z, Wiergowski M, Sobiczewski W. </w:t>
      </w:r>
      <w:r w:rsidRPr="004F5B50">
        <w:rPr>
          <w:rFonts w:ascii="Arial" w:hAnsi="Arial" w:cs="Arial"/>
          <w:sz w:val="20"/>
          <w:szCs w:val="20"/>
        </w:rPr>
        <w:t>[An assessment of cigarette smoking, with the usage of cotinine level, on life satisfaction in patients with coronary heart disease]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Przegl Lek.</w:t>
      </w:r>
      <w:r>
        <w:rPr>
          <w:rFonts w:ascii="Arial" w:hAnsi="Arial" w:cs="Arial"/>
          <w:sz w:val="20"/>
          <w:szCs w:val="20"/>
        </w:rPr>
        <w:t>2007;64(4-5):260-2.</w:t>
      </w:r>
    </w:p>
    <w:p w14:paraId="0E20B9AA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69E2A9BA" w14:textId="7438486D" w:rsidR="004D4CE0" w:rsidRPr="004F5B50" w:rsidRDefault="004F5B5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Boston PF, Gopalkaje K, Manning L, Middleton L, Loxley M. </w:t>
      </w:r>
      <w:r w:rsidRPr="004F5B50">
        <w:rPr>
          <w:rFonts w:ascii="Arial" w:hAnsi="Arial" w:cs="Arial"/>
          <w:sz w:val="20"/>
          <w:szCs w:val="20"/>
        </w:rPr>
        <w:t>Developing a simple laboratory test for Alzheimer's disease: measuring acetylcholinesterase in saliva - a pilot study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Int J geriatr Psychiatry. </w:t>
      </w:r>
      <w:r>
        <w:rPr>
          <w:rFonts w:ascii="Arial" w:hAnsi="Arial" w:cs="Arial"/>
          <w:sz w:val="20"/>
          <w:szCs w:val="20"/>
        </w:rPr>
        <w:t>2008;23(4):439-40.</w:t>
      </w:r>
    </w:p>
    <w:p w14:paraId="37962634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6E5FF517" w14:textId="7BB3E24A" w:rsidR="00AA6F3E" w:rsidRPr="00AA6F3E" w:rsidRDefault="00AA6F3E" w:rsidP="00AA6F3E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Laures-Gore J, Heim CM, Hsu YS. </w:t>
      </w:r>
      <w:r w:rsidRPr="00AA6F3E">
        <w:rPr>
          <w:rFonts w:ascii="Arial" w:hAnsi="Arial" w:cs="Arial"/>
          <w:sz w:val="20"/>
          <w:szCs w:val="20"/>
        </w:rPr>
        <w:t>Assessing cortisol reactivity to a linguistic task as a marker of stress in individuals with left-hemisphere stroke and aphasia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J Speech Lang hear Res. </w:t>
      </w:r>
      <w:r>
        <w:rPr>
          <w:rFonts w:ascii="Arial" w:hAnsi="Arial" w:cs="Arial"/>
          <w:sz w:val="20"/>
          <w:szCs w:val="20"/>
        </w:rPr>
        <w:t>2007;50(2);493-507.</w:t>
      </w:r>
    </w:p>
    <w:p w14:paraId="076970BE" w14:textId="7503684A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4F94667B" w14:textId="2B5B94DF" w:rsidR="004D4CE0" w:rsidRPr="00AA6F3E" w:rsidRDefault="00AA6F3E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Gau V, Wong D. </w:t>
      </w:r>
      <w:r w:rsidRPr="00AA6F3E">
        <w:rPr>
          <w:rFonts w:ascii="Arial" w:hAnsi="Arial" w:cs="Arial"/>
          <w:sz w:val="20"/>
          <w:szCs w:val="20"/>
        </w:rPr>
        <w:t>Oral fluid nanosensor test (OFNASET) with advanced electrochemical-based molecular analysis platform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Ann N Y Acad Sci.</w:t>
      </w:r>
      <w:r>
        <w:rPr>
          <w:rFonts w:ascii="Arial" w:hAnsi="Arial" w:cs="Arial"/>
          <w:sz w:val="20"/>
          <w:szCs w:val="20"/>
        </w:rPr>
        <w:t xml:space="preserve"> 2007;1098:401-10.</w:t>
      </w:r>
    </w:p>
    <w:p w14:paraId="0B2C60B7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0B9A5EFD" w14:textId="19C5D5EB" w:rsidR="00AA6F3E" w:rsidRPr="00AA6F3E" w:rsidRDefault="00AA6F3E" w:rsidP="00AA6F3E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Glick M.</w:t>
      </w:r>
      <w:r w:rsidRPr="00AA6F3E">
        <w:rPr>
          <w:rFonts w:ascii="Arial" w:hAnsi="Arial" w:cs="Arial"/>
          <w:sz w:val="20"/>
          <w:szCs w:val="20"/>
        </w:rPr>
        <w:t xml:space="preserve"> Molecular and protein markers of disease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 Ann N Y Acad Sci. </w:t>
      </w:r>
      <w:r>
        <w:rPr>
          <w:rFonts w:ascii="Arial" w:hAnsi="Arial" w:cs="Arial"/>
          <w:sz w:val="20"/>
          <w:szCs w:val="20"/>
        </w:rPr>
        <w:t>2007;1098:267-8.</w:t>
      </w:r>
    </w:p>
    <w:p w14:paraId="0AA037CC" w14:textId="7DBC0E1D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3F894648" w14:textId="77777777" w:rsidR="004D4CE0" w:rsidRPr="0010620C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i/>
          <w:sz w:val="20"/>
          <w:szCs w:val="20"/>
        </w:rPr>
      </w:pPr>
      <w:r w:rsidRPr="0010620C">
        <w:rPr>
          <w:rFonts w:ascii="Arial" w:hAnsi="Arial" w:cs="Arial"/>
          <w:i/>
          <w:sz w:val="20"/>
          <w:szCs w:val="20"/>
        </w:rPr>
        <w:t>Analysis of gingival crevicular fluid as applied to the diagnosis of oral and systemic diseases</w:t>
      </w:r>
    </w:p>
    <w:p w14:paraId="105A0257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>Lamster IB, et al. (2007)</w:t>
      </w:r>
    </w:p>
    <w:p w14:paraId="68187056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1DDE5334" w14:textId="1842FE32" w:rsidR="004D4CE0" w:rsidRPr="00AA6F3E" w:rsidRDefault="00AA6F3E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Toda M, Tsukinoki R, Morimoto K. </w:t>
      </w:r>
      <w:r w:rsidRPr="00AA6F3E">
        <w:rPr>
          <w:rFonts w:ascii="Arial" w:hAnsi="Arial" w:cs="Arial"/>
          <w:sz w:val="20"/>
          <w:szCs w:val="20"/>
        </w:rPr>
        <w:t>Measurement of salivary adiponectin levels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Acta Diabetol.</w:t>
      </w:r>
      <w:r>
        <w:rPr>
          <w:rFonts w:ascii="Arial" w:hAnsi="Arial" w:cs="Arial"/>
          <w:sz w:val="20"/>
          <w:szCs w:val="20"/>
        </w:rPr>
        <w:t xml:space="preserve"> 2007;44(1):20-2.</w:t>
      </w:r>
    </w:p>
    <w:p w14:paraId="752AC4C2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04C819F2" w14:textId="5C6CB891" w:rsidR="004D4CE0" w:rsidRPr="00AA6F3E" w:rsidRDefault="00AA6F3E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Ubara Y, Tagami T, Suwabe T, Sogawa Y, Hoshino J, Higa Y, et al.</w:t>
      </w:r>
      <w:r w:rsidRPr="00AA6F3E">
        <w:rPr>
          <w:rFonts w:ascii="Arial" w:hAnsi="Arial" w:cs="Arial"/>
          <w:sz w:val="20"/>
          <w:szCs w:val="20"/>
        </w:rPr>
        <w:t xml:space="preserve"> Systemic AA-amyloidosis related to MPO-ANCA microscopic polyangiitis: a case report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Amyloid.</w:t>
      </w:r>
      <w:r>
        <w:rPr>
          <w:rFonts w:ascii="Arial" w:hAnsi="Arial" w:cs="Arial"/>
          <w:sz w:val="20"/>
          <w:szCs w:val="20"/>
        </w:rPr>
        <w:t xml:space="preserve"> 2006;13(3):178-83.</w:t>
      </w:r>
    </w:p>
    <w:p w14:paraId="0B980B45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3CBC51DA" w14:textId="70288D15" w:rsidR="00A65BCF" w:rsidRPr="00A65BCF" w:rsidRDefault="00A65BCF" w:rsidP="00A65BCF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Mason A, Wallace AM, Macityre H, Teoh YP, Bath LE, Critchley HO, et al.</w:t>
      </w:r>
      <w:r w:rsidRPr="00A65BCF">
        <w:rPr>
          <w:rFonts w:ascii="Arial" w:hAnsi="Arial" w:cs="Arial"/>
          <w:sz w:val="20"/>
          <w:szCs w:val="20"/>
        </w:rPr>
        <w:t xml:space="preserve"> Undetectable salivary testosterone in young women with premature ovarian failure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Clin Endocrinol (Oxf). </w:t>
      </w:r>
      <w:r>
        <w:rPr>
          <w:rFonts w:ascii="Arial" w:hAnsi="Arial" w:cs="Arial"/>
          <w:sz w:val="20"/>
          <w:szCs w:val="20"/>
        </w:rPr>
        <w:t>2006;64(6):711-4.</w:t>
      </w:r>
    </w:p>
    <w:p w14:paraId="0EC6E684" w14:textId="4F2A6C55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5435D1DB" w14:textId="1EADAA2F" w:rsidR="004D4CE0" w:rsidRPr="00A65BCF" w:rsidRDefault="00A65BCF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Hirasaki S, Ymazaki T, Shiba K. </w:t>
      </w:r>
      <w:r w:rsidRPr="00A65BCF">
        <w:rPr>
          <w:rFonts w:ascii="Arial" w:hAnsi="Arial" w:cs="Arial"/>
          <w:sz w:val="20"/>
          <w:szCs w:val="20"/>
        </w:rPr>
        <w:t>Changes in salivary components by drug administration in patients with heart diseases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J Med Dent Sci. </w:t>
      </w:r>
      <w:r>
        <w:rPr>
          <w:rFonts w:ascii="Arial" w:hAnsi="Arial" w:cs="Arial"/>
          <w:sz w:val="20"/>
          <w:szCs w:val="20"/>
        </w:rPr>
        <w:t>2005;52(4):183-8.</w:t>
      </w:r>
    </w:p>
    <w:p w14:paraId="2FC0A596" w14:textId="77777777" w:rsidR="004D4CE0" w:rsidRDefault="004D4CE0" w:rsidP="004D4CE0">
      <w:pPr>
        <w:pStyle w:val="ListParagraph"/>
        <w:ind w:left="0"/>
        <w:rPr>
          <w:rFonts w:ascii="Arial" w:hAnsi="Arial" w:cs="Arial"/>
          <w:i/>
          <w:sz w:val="20"/>
          <w:szCs w:val="20"/>
        </w:rPr>
      </w:pPr>
    </w:p>
    <w:p w14:paraId="64890947" w14:textId="63B0DA78" w:rsidR="004D4CE0" w:rsidRPr="00A65BCF" w:rsidRDefault="00A65BCF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Goules A, Tzioufas AG, Manousakis MN, Kirou KA, Crow MK, Routsias JG. </w:t>
      </w:r>
      <w:r w:rsidRPr="00A65BCF">
        <w:rPr>
          <w:rFonts w:ascii="Arial" w:hAnsi="Arial" w:cs="Arial"/>
          <w:sz w:val="20"/>
          <w:szCs w:val="20"/>
        </w:rPr>
        <w:t>Elevated levels of soluble CD40 ligand (sCD40L) in serum of patients with systemic autoimmune diseases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J Autoimmun. </w:t>
      </w:r>
      <w:r>
        <w:rPr>
          <w:rFonts w:ascii="Arial" w:hAnsi="Arial" w:cs="Arial"/>
          <w:sz w:val="20"/>
          <w:szCs w:val="20"/>
        </w:rPr>
        <w:t>2006;26(3):165-71.</w:t>
      </w:r>
    </w:p>
    <w:p w14:paraId="4435F2F8" w14:textId="22282FE9" w:rsidR="004D4CE0" w:rsidRPr="00A65BCF" w:rsidRDefault="00A65BCF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Ryff CD, Dienberg Love G, Urry HL, Muller D, Rosenkrans MA, Friedman EM, et al. </w:t>
      </w:r>
      <w:r w:rsidRPr="00A65BCF">
        <w:rPr>
          <w:rFonts w:ascii="Arial" w:hAnsi="Arial" w:cs="Arial"/>
          <w:sz w:val="20"/>
          <w:szCs w:val="20"/>
        </w:rPr>
        <w:t>Psychological well-being and ill-being: do they have distinct or mirrored biological correlates?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Psycohther psychosom. </w:t>
      </w:r>
      <w:r>
        <w:rPr>
          <w:rFonts w:ascii="Arial" w:hAnsi="Arial" w:cs="Arial"/>
          <w:sz w:val="20"/>
          <w:szCs w:val="20"/>
        </w:rPr>
        <w:t>2006;75(2):85-95.</w:t>
      </w:r>
    </w:p>
    <w:p w14:paraId="64B6E58A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42BD2314" w14:textId="5D91FB0A" w:rsidR="00A65BCF" w:rsidRPr="00A65BCF" w:rsidRDefault="004D4CE0" w:rsidP="00A65BCF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 xml:space="preserve">Janket SJ, </w:t>
      </w:r>
      <w:r w:rsidR="00A65BCF">
        <w:rPr>
          <w:rFonts w:ascii="Arial" w:hAnsi="Arial" w:cs="Arial"/>
          <w:sz w:val="20"/>
          <w:szCs w:val="20"/>
        </w:rPr>
        <w:t xml:space="preserve">Meurman JH, Nuutinen P, Qvarnstrom M, Nunn ME, Baird AE, et al. </w:t>
      </w:r>
      <w:r w:rsidR="00A65BCF" w:rsidRPr="00A65BCF">
        <w:rPr>
          <w:rFonts w:ascii="Arial" w:hAnsi="Arial" w:cs="Arial"/>
          <w:sz w:val="20"/>
          <w:szCs w:val="20"/>
        </w:rPr>
        <w:t>Salivary lysozyme and prevalent coronary heart disease: possible effects of oral health on endothelial dysfunction</w:t>
      </w:r>
      <w:r w:rsidR="00A65BCF">
        <w:rPr>
          <w:rFonts w:ascii="Arial" w:hAnsi="Arial" w:cs="Arial"/>
          <w:sz w:val="20"/>
          <w:szCs w:val="20"/>
        </w:rPr>
        <w:t xml:space="preserve">. </w:t>
      </w:r>
      <w:r w:rsidR="00A65BCF">
        <w:rPr>
          <w:rFonts w:ascii="Arial" w:hAnsi="Arial" w:cs="Arial"/>
          <w:i/>
          <w:sz w:val="20"/>
          <w:szCs w:val="20"/>
        </w:rPr>
        <w:t xml:space="preserve">Arterioscler thromb vasc biol. </w:t>
      </w:r>
      <w:r w:rsidR="00A65BCF">
        <w:rPr>
          <w:rFonts w:ascii="Arial" w:hAnsi="Arial" w:cs="Arial"/>
          <w:sz w:val="20"/>
          <w:szCs w:val="20"/>
        </w:rPr>
        <w:t>2006;26(2);433-4.</w:t>
      </w:r>
    </w:p>
    <w:p w14:paraId="163C8290" w14:textId="67CC270A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5B747AAD" w14:textId="4F0EEC37" w:rsidR="00A65BCF" w:rsidRPr="00A65BCF" w:rsidRDefault="00A65BCF" w:rsidP="00A65BCF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Violanti JM, Burchfiel CM, Miller DB, Andrew ME, Dorn J, Wactawski-Wende J, et al.</w:t>
      </w:r>
      <w:r w:rsidRPr="00A65BCF">
        <w:rPr>
          <w:rFonts w:ascii="Arial" w:hAnsi="Arial" w:cs="Arial"/>
          <w:sz w:val="20"/>
          <w:szCs w:val="20"/>
        </w:rPr>
        <w:t xml:space="preserve"> The Buffalo Cardio-Metabolic Occupational Police Stress (BCOPS) pilot study: methods and participant characteristics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Ann Epidemiol. </w:t>
      </w:r>
      <w:r>
        <w:rPr>
          <w:rFonts w:ascii="Arial" w:hAnsi="Arial" w:cs="Arial"/>
          <w:sz w:val="20"/>
          <w:szCs w:val="20"/>
        </w:rPr>
        <w:t>2006;16(2):148-56.</w:t>
      </w:r>
    </w:p>
    <w:p w14:paraId="5B196349" w14:textId="72A3B745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1E4A8661" w14:textId="312D266C" w:rsidR="004D4CE0" w:rsidRPr="00A65BCF" w:rsidRDefault="00A65BCF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Jones GL, Lukaris AD, Prabhu HV, Brown MJ, Bondeson J. </w:t>
      </w:r>
      <w:r w:rsidRPr="00A65BCF">
        <w:rPr>
          <w:rFonts w:ascii="Arial" w:hAnsi="Arial" w:cs="Arial"/>
          <w:sz w:val="20"/>
          <w:szCs w:val="20"/>
        </w:rPr>
        <w:t>Wegener's granulomatosis mimicking a parotid abscess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J Laryngol Otol. </w:t>
      </w:r>
      <w:r>
        <w:rPr>
          <w:rFonts w:ascii="Arial" w:hAnsi="Arial" w:cs="Arial"/>
          <w:sz w:val="20"/>
          <w:szCs w:val="20"/>
        </w:rPr>
        <w:t>2005;119(9):746-9.</w:t>
      </w:r>
    </w:p>
    <w:p w14:paraId="2C11F535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6CA48CD0" w14:textId="748C2748" w:rsidR="00E5427E" w:rsidRPr="00CF2F01" w:rsidRDefault="00CF2F01" w:rsidP="00E5427E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Turkcaper L, Sak SD, Saatci M, Du</w:t>
      </w:r>
      <w:r w:rsidR="00E5427E">
        <w:rPr>
          <w:rFonts w:ascii="Arial" w:hAnsi="Arial" w:cs="Arial"/>
          <w:sz w:val="20"/>
          <w:szCs w:val="20"/>
        </w:rPr>
        <w:t xml:space="preserve">man M, Olmez U. </w:t>
      </w:r>
      <w:r w:rsidR="00E5427E" w:rsidRPr="00CF2F01">
        <w:rPr>
          <w:rFonts w:ascii="Arial" w:hAnsi="Arial" w:cs="Arial"/>
          <w:sz w:val="20"/>
          <w:szCs w:val="20"/>
        </w:rPr>
        <w:t>Vasculitis and expression of vascular cell adhesion molecule-1, intercellular adhesion molecule-1, and E-selectin in salivary glands of patients with Sjögren's syndrome</w:t>
      </w:r>
      <w:r w:rsidR="00E5427E">
        <w:rPr>
          <w:rFonts w:ascii="Arial" w:hAnsi="Arial" w:cs="Arial"/>
          <w:sz w:val="20"/>
          <w:szCs w:val="20"/>
        </w:rPr>
        <w:t xml:space="preserve">. </w:t>
      </w:r>
      <w:r w:rsidR="00E5427E">
        <w:rPr>
          <w:rFonts w:ascii="Arial" w:hAnsi="Arial" w:cs="Arial"/>
          <w:i/>
          <w:sz w:val="20"/>
          <w:szCs w:val="20"/>
        </w:rPr>
        <w:t xml:space="preserve"> J Rheumatol. </w:t>
      </w:r>
      <w:r w:rsidR="00E5427E">
        <w:rPr>
          <w:rFonts w:ascii="Arial" w:hAnsi="Arial" w:cs="Arial"/>
          <w:sz w:val="20"/>
          <w:szCs w:val="20"/>
        </w:rPr>
        <w:t>2005;32(6):1063-70.</w:t>
      </w:r>
    </w:p>
    <w:p w14:paraId="0876A591" w14:textId="65B0980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0735FC2D" w14:textId="1F54FE20" w:rsidR="00E5427E" w:rsidRPr="00E5427E" w:rsidRDefault="00E5427E" w:rsidP="00E5427E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Eller NH, Netterstrom B, Allerup P. </w:t>
      </w:r>
      <w:r w:rsidRPr="00E5427E">
        <w:rPr>
          <w:rFonts w:ascii="Arial" w:hAnsi="Arial" w:cs="Arial"/>
          <w:sz w:val="20"/>
          <w:szCs w:val="20"/>
        </w:rPr>
        <w:t>Progression in intima media thickness--the significance of hormonal biomarkers of chronic stress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Psychoneuroendocrinology. </w:t>
      </w:r>
      <w:r>
        <w:rPr>
          <w:rFonts w:ascii="Arial" w:hAnsi="Arial" w:cs="Arial"/>
          <w:sz w:val="20"/>
          <w:szCs w:val="20"/>
        </w:rPr>
        <w:t>2005;30(8):715-23.</w:t>
      </w:r>
    </w:p>
    <w:p w14:paraId="1CB3B9BE" w14:textId="73C56342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58C67535" w14:textId="433E3928" w:rsidR="004D4CE0" w:rsidRPr="00E5427E" w:rsidRDefault="00E5427E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Von Kanel R, Kudielka BM, Hanebuth D, Preckel D, Fischer JE. </w:t>
      </w:r>
      <w:r w:rsidRPr="00E5427E">
        <w:rPr>
          <w:rFonts w:ascii="Arial" w:hAnsi="Arial" w:cs="Arial"/>
          <w:sz w:val="20"/>
          <w:szCs w:val="20"/>
        </w:rPr>
        <w:t>Different contribution of interleukin-6 and cortisol activity to total plasma fibrin concentration and to acute mental stress-induced fibrin formation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Clin Sci (Lond).</w:t>
      </w:r>
      <w:r>
        <w:rPr>
          <w:rFonts w:ascii="Arial" w:hAnsi="Arial" w:cs="Arial"/>
          <w:sz w:val="20"/>
          <w:szCs w:val="20"/>
        </w:rPr>
        <w:t xml:space="preserve"> 2005;109(1):61-7.</w:t>
      </w:r>
    </w:p>
    <w:p w14:paraId="508B6A97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7A3B5D37" w14:textId="10E40B61" w:rsidR="004D4CE0" w:rsidRPr="00E5427E" w:rsidRDefault="00E5427E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Jekell A, Hossain A, Alehagen U, Dahlstrom U, Rosen A. </w:t>
      </w:r>
      <w:r w:rsidRPr="00E5427E">
        <w:rPr>
          <w:rFonts w:ascii="Arial" w:hAnsi="Arial" w:cs="Arial"/>
          <w:sz w:val="20"/>
          <w:szCs w:val="20"/>
        </w:rPr>
        <w:t>Elevated circulating levels of thioredoxin and stress in chronic heart failure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Eur J Heart Fail.</w:t>
      </w:r>
      <w:r>
        <w:rPr>
          <w:rFonts w:ascii="Arial" w:hAnsi="Arial" w:cs="Arial"/>
          <w:sz w:val="20"/>
          <w:szCs w:val="20"/>
        </w:rPr>
        <w:t xml:space="preserve"> 2004;6(7):883-90.</w:t>
      </w:r>
    </w:p>
    <w:p w14:paraId="5273FA98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251A4604" w14:textId="6F41058C" w:rsidR="004D4CE0" w:rsidRPr="00E5427E" w:rsidRDefault="00E5427E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Dong N, Da Cunha V, Citkowicz A, Wu F, Vincelette J, Larsen B, et al. </w:t>
      </w:r>
      <w:r w:rsidRPr="00E5427E">
        <w:rPr>
          <w:rFonts w:ascii="Arial" w:hAnsi="Arial" w:cs="Arial"/>
          <w:sz w:val="20"/>
          <w:szCs w:val="20"/>
        </w:rPr>
        <w:t>P-selectin-targeting of the fibrin selective thrombolytic Desmodus rotundus salivary plasminogen activator alpha1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Thromb Haemost.</w:t>
      </w:r>
      <w:r>
        <w:rPr>
          <w:rFonts w:ascii="Arial" w:hAnsi="Arial" w:cs="Arial"/>
          <w:sz w:val="20"/>
          <w:szCs w:val="20"/>
        </w:rPr>
        <w:t xml:space="preserve"> 2004;92(5):956-65.</w:t>
      </w:r>
    </w:p>
    <w:p w14:paraId="7BFCDF57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3C840E9B" w14:textId="25B1CAC0" w:rsidR="004D4CE0" w:rsidRPr="00E5427E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>Vas</w:t>
      </w:r>
      <w:r w:rsidR="00E5427E">
        <w:rPr>
          <w:rFonts w:ascii="Arial" w:hAnsi="Arial" w:cs="Arial"/>
          <w:sz w:val="20"/>
          <w:szCs w:val="20"/>
        </w:rPr>
        <w:t xml:space="preserve">il’ev VI, Probatova NA, Varlamova Elu, Tupitsin NN, Simonova MV, Sofanova TN, et al. </w:t>
      </w:r>
      <w:r w:rsidR="00E5427E" w:rsidRPr="00E5427E">
        <w:rPr>
          <w:rFonts w:ascii="Arial" w:hAnsi="Arial" w:cs="Arial"/>
          <w:sz w:val="20"/>
          <w:szCs w:val="20"/>
        </w:rPr>
        <w:t>[Prognostic implications of mixed monoclonal cryoglobulinemia in Sjogren's disease]</w:t>
      </w:r>
      <w:r w:rsidR="00E5427E">
        <w:rPr>
          <w:rFonts w:ascii="Arial" w:hAnsi="Arial" w:cs="Arial"/>
          <w:sz w:val="20"/>
          <w:szCs w:val="20"/>
        </w:rPr>
        <w:t xml:space="preserve">. </w:t>
      </w:r>
      <w:r w:rsidR="00E5427E">
        <w:rPr>
          <w:rFonts w:ascii="Arial" w:hAnsi="Arial" w:cs="Arial"/>
          <w:i/>
          <w:sz w:val="20"/>
          <w:szCs w:val="20"/>
        </w:rPr>
        <w:t>Ter Arkh.</w:t>
      </w:r>
      <w:r w:rsidR="00E5427E">
        <w:rPr>
          <w:rFonts w:ascii="Arial" w:hAnsi="Arial" w:cs="Arial"/>
          <w:sz w:val="20"/>
          <w:szCs w:val="20"/>
        </w:rPr>
        <w:t xml:space="preserve"> 2004;76(8):61-8.</w:t>
      </w:r>
    </w:p>
    <w:p w14:paraId="313114CB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2D82CFDF" w14:textId="2DE88F0A" w:rsidR="004D4CE0" w:rsidRPr="00E5427E" w:rsidRDefault="00E5427E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Chegar BE, Kelley RT.</w:t>
      </w:r>
      <w:r w:rsidRPr="00E5427E">
        <w:rPr>
          <w:rFonts w:ascii="Arial" w:hAnsi="Arial" w:cs="Arial"/>
          <w:sz w:val="20"/>
          <w:szCs w:val="20"/>
        </w:rPr>
        <w:t xml:space="preserve"> Wegener's granulomatosis presenting as unilateral parotid enlargement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Laryngoscope. </w:t>
      </w:r>
      <w:r>
        <w:rPr>
          <w:rFonts w:ascii="Arial" w:hAnsi="Arial" w:cs="Arial"/>
          <w:sz w:val="20"/>
          <w:szCs w:val="20"/>
        </w:rPr>
        <w:t>2004;114(10):1730-3.</w:t>
      </w:r>
    </w:p>
    <w:p w14:paraId="0E6D748F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34CF65DA" w14:textId="4789506E" w:rsidR="004D4CE0" w:rsidRPr="00D25EB4" w:rsidRDefault="00E5427E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Ahmed N, de la Torre B, Wahlgren NG. </w:t>
      </w:r>
      <w:r w:rsidRPr="00E5427E">
        <w:rPr>
          <w:rFonts w:ascii="Arial" w:hAnsi="Arial" w:cs="Arial"/>
          <w:sz w:val="20"/>
          <w:szCs w:val="20"/>
        </w:rPr>
        <w:t>Salivary cortisol, a biological marker of stress, is positively associated with 24-hour systolic blood pressure in patients with acute ischaemic stroke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Cerebrovasc Dis. </w:t>
      </w:r>
      <w:r>
        <w:rPr>
          <w:rFonts w:ascii="Arial" w:hAnsi="Arial" w:cs="Arial"/>
          <w:sz w:val="20"/>
          <w:szCs w:val="20"/>
        </w:rPr>
        <w:t>2004;18(3):206-13.</w:t>
      </w:r>
    </w:p>
    <w:p w14:paraId="138319F0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7B5081F0" w14:textId="4C555E43" w:rsidR="004D4CE0" w:rsidRPr="00D25EB4" w:rsidRDefault="00D25EB4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Xiang S, Denver R, Bailey M, Krum H. </w:t>
      </w:r>
      <w:r w:rsidRPr="00D25EB4">
        <w:rPr>
          <w:rFonts w:ascii="Arial" w:hAnsi="Arial" w:cs="Arial"/>
          <w:sz w:val="20"/>
          <w:szCs w:val="20"/>
        </w:rPr>
        <w:t>Physiologic determinants of endothelin concentrations in human saliva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Clin Chem. </w:t>
      </w:r>
      <w:r>
        <w:rPr>
          <w:rFonts w:ascii="Arial" w:hAnsi="Arial" w:cs="Arial"/>
          <w:sz w:val="20"/>
          <w:szCs w:val="20"/>
        </w:rPr>
        <w:t>2003;49(12):2012-9.</w:t>
      </w:r>
    </w:p>
    <w:p w14:paraId="5A95D5BD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3ED8754B" w14:textId="1782F0B2" w:rsidR="004D4CE0" w:rsidRPr="00192D77" w:rsidRDefault="00D25EB4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Rosmond R, Wallerius S, Wanger P, Martin L, Holm G, Bjorntorp B. </w:t>
      </w:r>
      <w:r w:rsidR="00192D77" w:rsidRPr="00192D77">
        <w:rPr>
          <w:rFonts w:ascii="Arial" w:hAnsi="Arial" w:cs="Arial"/>
          <w:sz w:val="20"/>
          <w:szCs w:val="20"/>
        </w:rPr>
        <w:t>A 5-year follow-up study of disease incidence in men with an abnormal hormone pattern</w:t>
      </w:r>
      <w:r w:rsidR="00192D77">
        <w:rPr>
          <w:rFonts w:ascii="Arial" w:hAnsi="Arial" w:cs="Arial"/>
          <w:sz w:val="20"/>
          <w:szCs w:val="20"/>
        </w:rPr>
        <w:t xml:space="preserve">. </w:t>
      </w:r>
      <w:r w:rsidR="00192D77">
        <w:rPr>
          <w:rFonts w:ascii="Arial" w:hAnsi="Arial" w:cs="Arial"/>
          <w:i/>
          <w:sz w:val="20"/>
          <w:szCs w:val="20"/>
        </w:rPr>
        <w:t xml:space="preserve">J Intern Med. </w:t>
      </w:r>
      <w:r w:rsidR="00192D77">
        <w:rPr>
          <w:rFonts w:ascii="Arial" w:hAnsi="Arial" w:cs="Arial"/>
          <w:sz w:val="20"/>
          <w:szCs w:val="20"/>
        </w:rPr>
        <w:t>2003;254(4):386-90.</w:t>
      </w:r>
    </w:p>
    <w:p w14:paraId="11188F19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3578B2F8" w14:textId="59F92C0D" w:rsidR="00192D77" w:rsidRPr="00192D77" w:rsidRDefault="00192D77" w:rsidP="00192D77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Streckfus CS, Bigler LR. </w:t>
      </w:r>
      <w:r w:rsidRPr="00192D77">
        <w:rPr>
          <w:rFonts w:ascii="Arial" w:hAnsi="Arial" w:cs="Arial"/>
          <w:sz w:val="20"/>
          <w:szCs w:val="20"/>
        </w:rPr>
        <w:t>Saliva as a diagnostic fluid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Oral Dis. </w:t>
      </w:r>
      <w:r>
        <w:rPr>
          <w:rFonts w:ascii="Arial" w:hAnsi="Arial" w:cs="Arial"/>
          <w:sz w:val="20"/>
          <w:szCs w:val="20"/>
        </w:rPr>
        <w:t>2002;8(2):69-76.</w:t>
      </w:r>
    </w:p>
    <w:p w14:paraId="38D5CBC6" w14:textId="49646B9A" w:rsidR="004D4CE0" w:rsidRDefault="004D4CE0" w:rsidP="004D4CE0">
      <w:pPr>
        <w:pStyle w:val="ListParagraph"/>
        <w:ind w:left="0"/>
        <w:rPr>
          <w:rFonts w:ascii="Arial" w:hAnsi="Arial" w:cs="Arial"/>
          <w:i/>
          <w:sz w:val="20"/>
          <w:szCs w:val="20"/>
        </w:rPr>
      </w:pPr>
    </w:p>
    <w:p w14:paraId="2FCC0023" w14:textId="24C26D1F" w:rsidR="004D4CE0" w:rsidRDefault="00192D77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Crean SJ, Adams R, Bennett J. </w:t>
      </w:r>
      <w:r w:rsidRPr="00192D77">
        <w:rPr>
          <w:rFonts w:ascii="Arial" w:hAnsi="Arial" w:cs="Arial"/>
          <w:sz w:val="20"/>
          <w:szCs w:val="20"/>
        </w:rPr>
        <w:t>Sublingual gland involvement in systemic Wegener's granulomatosis: a case report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Int J Oral Maxillofac Surg. </w:t>
      </w:r>
      <w:r>
        <w:rPr>
          <w:rFonts w:ascii="Arial" w:hAnsi="Arial" w:cs="Arial"/>
          <w:sz w:val="20"/>
          <w:szCs w:val="20"/>
        </w:rPr>
        <w:t>2002;31(1):104-6.</w:t>
      </w:r>
    </w:p>
    <w:p w14:paraId="7DE4EB49" w14:textId="77777777" w:rsidR="00D35470" w:rsidRPr="00D35470" w:rsidRDefault="00D35470" w:rsidP="00D35470">
      <w:pPr>
        <w:pStyle w:val="ListParagraph"/>
        <w:rPr>
          <w:rFonts w:ascii="Arial" w:hAnsi="Arial" w:cs="Arial"/>
          <w:sz w:val="20"/>
          <w:szCs w:val="20"/>
        </w:rPr>
      </w:pPr>
    </w:p>
    <w:p w14:paraId="51E0F901" w14:textId="77777777" w:rsidR="00D35470" w:rsidRPr="00D35470" w:rsidRDefault="00D35470" w:rsidP="00D35470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14:paraId="439BEF51" w14:textId="69DCC4A9" w:rsidR="004D4CE0" w:rsidRPr="00492334" w:rsidRDefault="00492334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Valdez R, Finn WG, Ross CW, Singleton TP, Tworek JA, Schnitzer B. </w:t>
      </w:r>
      <w:r w:rsidRPr="00492334">
        <w:rPr>
          <w:rFonts w:ascii="Arial" w:hAnsi="Arial" w:cs="Arial"/>
          <w:sz w:val="20"/>
          <w:szCs w:val="20"/>
        </w:rPr>
        <w:t>Waldenström macroglobulinemia caused by extranodal marginal zone B-cell lymphoma: a report of six cases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Am J Clin Pathol. </w:t>
      </w:r>
      <w:r>
        <w:rPr>
          <w:rFonts w:ascii="Arial" w:hAnsi="Arial" w:cs="Arial"/>
          <w:sz w:val="20"/>
          <w:szCs w:val="20"/>
        </w:rPr>
        <w:t>2001;116(5):683-90.</w:t>
      </w:r>
    </w:p>
    <w:p w14:paraId="30C5596B" w14:textId="0DF4ACAD" w:rsidR="004D4CE0" w:rsidRDefault="004D4CE0" w:rsidP="004D4CE0">
      <w:pPr>
        <w:pStyle w:val="ListParagraph"/>
        <w:ind w:left="0"/>
        <w:rPr>
          <w:rFonts w:ascii="Arial" w:hAnsi="Arial" w:cs="Arial"/>
          <w:i/>
          <w:sz w:val="20"/>
          <w:szCs w:val="20"/>
        </w:rPr>
      </w:pPr>
    </w:p>
    <w:p w14:paraId="1E92E411" w14:textId="7FF6401F" w:rsidR="004D4CE0" w:rsidRPr="00492334" w:rsidRDefault="00492334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Berge S, Niederhagen B, von Lindern JJ. Appel T, Reich RH.</w:t>
      </w:r>
      <w:r w:rsidRPr="00492334">
        <w:rPr>
          <w:rFonts w:ascii="Arial" w:hAnsi="Arial" w:cs="Arial"/>
          <w:sz w:val="20"/>
          <w:szCs w:val="20"/>
        </w:rPr>
        <w:t xml:space="preserve"> Salivary gland involvement as an initial presentation of Wegener's disease. A case report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Int J Oral Maxillofac Surg. </w:t>
      </w:r>
      <w:r>
        <w:rPr>
          <w:rFonts w:ascii="Arial" w:hAnsi="Arial" w:cs="Arial"/>
          <w:sz w:val="20"/>
          <w:szCs w:val="20"/>
        </w:rPr>
        <w:t>2000;29(6):450-2.</w:t>
      </w:r>
    </w:p>
    <w:p w14:paraId="0444106F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588F7CB2" w14:textId="6ADAF13A" w:rsidR="004D4CE0" w:rsidRPr="00492334" w:rsidRDefault="00492334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Adam DJ, Milne AA, Evans SM, Roulston JE, Lee AJ, Ruckley CV, et al. </w:t>
      </w:r>
      <w:r w:rsidRPr="00492334">
        <w:rPr>
          <w:rFonts w:ascii="Arial" w:hAnsi="Arial" w:cs="Arial"/>
          <w:sz w:val="20"/>
          <w:szCs w:val="20"/>
        </w:rPr>
        <w:t>Serum amylase isoenzymes in patients undergoing operation for ruptured and non-ruptured abdominal aortic aneurysm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J Vasc Surg. </w:t>
      </w:r>
      <w:r>
        <w:rPr>
          <w:rFonts w:ascii="Arial" w:hAnsi="Arial" w:cs="Arial"/>
          <w:sz w:val="20"/>
          <w:szCs w:val="20"/>
        </w:rPr>
        <w:t>1999;30(2):229-35.</w:t>
      </w:r>
    </w:p>
    <w:p w14:paraId="13AF9D25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7EC2883C" w14:textId="4C9881E6" w:rsidR="00492334" w:rsidRPr="00492334" w:rsidRDefault="00492334" w:rsidP="00492334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Cacoub P, Poynard T, Ghillani P, Charlotte F, Olivi M, Piette JC, et al. </w:t>
      </w:r>
      <w:r w:rsidRPr="00492334">
        <w:rPr>
          <w:rFonts w:ascii="Arial" w:hAnsi="Arial" w:cs="Arial"/>
          <w:sz w:val="20"/>
          <w:szCs w:val="20"/>
        </w:rPr>
        <w:t>[Extrahepatic manifestations of chronic hepatitis C]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Arthritis Rheumatol. </w:t>
      </w:r>
      <w:r>
        <w:rPr>
          <w:rFonts w:ascii="Arial" w:hAnsi="Arial" w:cs="Arial"/>
          <w:sz w:val="20"/>
          <w:szCs w:val="20"/>
        </w:rPr>
        <w:t>1999;42(10):2204-12.</w:t>
      </w:r>
    </w:p>
    <w:p w14:paraId="03B75CEB" w14:textId="63AD99DC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03E46F26" w14:textId="0F43C27F" w:rsidR="004D4CE0" w:rsidRPr="00492334" w:rsidRDefault="00492334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Lie JT. </w:t>
      </w:r>
      <w:r w:rsidRPr="00492334">
        <w:rPr>
          <w:rFonts w:ascii="Arial" w:hAnsi="Arial" w:cs="Arial"/>
          <w:sz w:val="20"/>
          <w:szCs w:val="20"/>
        </w:rPr>
        <w:t>Wegener's granulomatosis: histological documentation of common and uncommon manifestations in 216 patients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Vasa. </w:t>
      </w:r>
      <w:r>
        <w:rPr>
          <w:rFonts w:ascii="Arial" w:hAnsi="Arial" w:cs="Arial"/>
          <w:sz w:val="20"/>
          <w:szCs w:val="20"/>
        </w:rPr>
        <w:t>1997;26(4):261-70.</w:t>
      </w:r>
    </w:p>
    <w:p w14:paraId="6D88BCC6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307F0A57" w14:textId="0CAC0F8F" w:rsidR="00492334" w:rsidRPr="00492334" w:rsidRDefault="00492334" w:rsidP="00492334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Schett G, Metzler B, Kleindienst R, Moschen I, Hattmannsdorfer R, Wolf H, et al. </w:t>
      </w:r>
      <w:r w:rsidRPr="00492334">
        <w:rPr>
          <w:rFonts w:ascii="Arial" w:hAnsi="Arial" w:cs="Arial"/>
          <w:sz w:val="20"/>
          <w:szCs w:val="20"/>
        </w:rPr>
        <w:t>Salivary anti-hsp65 antibodies as a diagnostic marker for gingivitis and a possible link to atherosclerosis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 Int Arch Allergy Immunol.</w:t>
      </w:r>
      <w:r>
        <w:rPr>
          <w:rFonts w:ascii="Arial" w:hAnsi="Arial" w:cs="Arial"/>
          <w:sz w:val="20"/>
          <w:szCs w:val="20"/>
        </w:rPr>
        <w:t xml:space="preserve"> 1997;114(3):246-50.</w:t>
      </w:r>
    </w:p>
    <w:p w14:paraId="5311A0EA" w14:textId="793DD5DF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33C3BE74" w14:textId="24E1E953" w:rsidR="004D4CE0" w:rsidRPr="00492334" w:rsidRDefault="00492334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Bullard DC, King PD, Hicks MJ, Dupont B, Beaudet AL, Elkon KB. </w:t>
      </w:r>
      <w:r w:rsidRPr="00492334">
        <w:rPr>
          <w:rFonts w:ascii="Arial" w:hAnsi="Arial" w:cs="Arial"/>
          <w:sz w:val="20"/>
          <w:szCs w:val="20"/>
        </w:rPr>
        <w:t>Intercellular adhesion molecule-1 deficiency protects MRL/MpJ-Fas(lpr) mice from early lethality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J Immunol.</w:t>
      </w:r>
      <w:r>
        <w:rPr>
          <w:rFonts w:ascii="Arial" w:hAnsi="Arial" w:cs="Arial"/>
          <w:sz w:val="20"/>
          <w:szCs w:val="20"/>
        </w:rPr>
        <w:t xml:space="preserve"> 1997;159(4):2058-67.</w:t>
      </w:r>
    </w:p>
    <w:p w14:paraId="776E3F47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0005C8CA" w14:textId="0250658E" w:rsidR="00492334" w:rsidRPr="00492334" w:rsidRDefault="00492334" w:rsidP="00492334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 Vita S, Sacco C, Sansonno D, Gloghini A, Dammacco F, Crovatto M, et al. </w:t>
      </w:r>
      <w:r w:rsidRPr="00492334">
        <w:rPr>
          <w:rFonts w:ascii="Arial" w:hAnsi="Arial" w:cs="Arial"/>
          <w:sz w:val="20"/>
          <w:szCs w:val="20"/>
        </w:rPr>
        <w:t>Characterization of overt B-cell lymphomas in patients with hepatitis C virus infection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Blood. </w:t>
      </w:r>
      <w:r>
        <w:rPr>
          <w:rFonts w:ascii="Arial" w:hAnsi="Arial" w:cs="Arial"/>
          <w:sz w:val="20"/>
          <w:szCs w:val="20"/>
        </w:rPr>
        <w:t>1997;90(2):776-82.</w:t>
      </w:r>
    </w:p>
    <w:p w14:paraId="7E0C15F1" w14:textId="29462CC4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153895E7" w14:textId="191FCDF3" w:rsidR="00492334" w:rsidRPr="00492334" w:rsidRDefault="00492334" w:rsidP="00492334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Singh S, Kaura D, Kumari S, Gupta D, Dey P, Suri S.</w:t>
      </w:r>
      <w:r w:rsidRPr="00492334">
        <w:rPr>
          <w:rFonts w:ascii="Arial" w:hAnsi="Arial" w:cs="Arial"/>
          <w:sz w:val="20"/>
          <w:szCs w:val="20"/>
        </w:rPr>
        <w:t xml:space="preserve"> Wegener's presenting as submandibular swelling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Sarcoidosis Vasc Diffuse Lung Dis. </w:t>
      </w:r>
      <w:r>
        <w:rPr>
          <w:rFonts w:ascii="Arial" w:hAnsi="Arial" w:cs="Arial"/>
          <w:sz w:val="20"/>
          <w:szCs w:val="20"/>
        </w:rPr>
        <w:t>1997;14(1):81-2.</w:t>
      </w:r>
    </w:p>
    <w:p w14:paraId="74F3F2CD" w14:textId="41BBCC22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73B68B24" w14:textId="1CB0A7CF" w:rsidR="004D4CE0" w:rsidRPr="002E4AED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>S</w:t>
      </w:r>
      <w:r w:rsidR="00492334">
        <w:rPr>
          <w:rFonts w:ascii="Arial" w:hAnsi="Arial" w:cs="Arial"/>
          <w:sz w:val="20"/>
          <w:szCs w:val="20"/>
        </w:rPr>
        <w:t xml:space="preserve">hilkina NP, Baranov AA, Varshavskaia AA, Makarushin AA, Nasono EL, Panchenko KI, et al. </w:t>
      </w:r>
      <w:r w:rsidR="00492334" w:rsidRPr="00492334">
        <w:rPr>
          <w:rFonts w:ascii="Arial" w:hAnsi="Arial" w:cs="Arial"/>
          <w:sz w:val="20"/>
          <w:szCs w:val="20"/>
        </w:rPr>
        <w:t>[Clinical significance of Willebrand's factor antigen in patients with primary Sjogren's syndrome]</w:t>
      </w:r>
      <w:r w:rsidR="00492334">
        <w:rPr>
          <w:rFonts w:ascii="Arial" w:hAnsi="Arial" w:cs="Arial"/>
          <w:sz w:val="20"/>
          <w:szCs w:val="20"/>
        </w:rPr>
        <w:t xml:space="preserve">. </w:t>
      </w:r>
      <w:r w:rsidR="00492334">
        <w:rPr>
          <w:rFonts w:ascii="Arial" w:hAnsi="Arial" w:cs="Arial"/>
          <w:i/>
          <w:sz w:val="20"/>
          <w:szCs w:val="20"/>
        </w:rPr>
        <w:t>Ter Arckh.</w:t>
      </w:r>
      <w:r w:rsidR="00492334">
        <w:rPr>
          <w:rFonts w:ascii="Arial" w:hAnsi="Arial" w:cs="Arial"/>
          <w:sz w:val="20"/>
          <w:szCs w:val="20"/>
        </w:rPr>
        <w:t xml:space="preserve"> 1997;</w:t>
      </w:r>
      <w:r w:rsidR="002E4AED">
        <w:rPr>
          <w:rFonts w:ascii="Arial" w:hAnsi="Arial" w:cs="Arial"/>
          <w:sz w:val="20"/>
          <w:szCs w:val="20"/>
        </w:rPr>
        <w:t>69(12):15-8.</w:t>
      </w:r>
    </w:p>
    <w:p w14:paraId="3D04E435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26AC4742" w14:textId="7C16A8E4" w:rsidR="004D4CE0" w:rsidRPr="002E4AED" w:rsidRDefault="002E4AED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Hebbar M, Gillot JM, Hachulla E, Lassalle P, Hatron PY, Devulder B, et al. </w:t>
      </w:r>
      <w:r w:rsidRPr="002E4AED">
        <w:rPr>
          <w:rFonts w:ascii="Arial" w:hAnsi="Arial" w:cs="Arial"/>
          <w:sz w:val="20"/>
          <w:szCs w:val="20"/>
        </w:rPr>
        <w:t>Early expression of E-selectin, tumor necrosis factor alpha, and mast cell infiltration in the salivary glands of patients with systemic sclerosis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Arthritis Rheum. </w:t>
      </w:r>
      <w:r>
        <w:rPr>
          <w:rFonts w:ascii="Arial" w:hAnsi="Arial" w:cs="Arial"/>
          <w:sz w:val="20"/>
          <w:szCs w:val="20"/>
        </w:rPr>
        <w:t>1996;39(7):1161-5.</w:t>
      </w:r>
    </w:p>
    <w:p w14:paraId="3A3674BC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04E06B47" w14:textId="210A222A" w:rsidR="004D4CE0" w:rsidRPr="002E4AED" w:rsidRDefault="002E4AED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Lustmann J, Segal N, Markitziu A. </w:t>
      </w:r>
      <w:r w:rsidRPr="002E4AED">
        <w:rPr>
          <w:rFonts w:ascii="Arial" w:hAnsi="Arial" w:cs="Arial"/>
          <w:sz w:val="20"/>
          <w:szCs w:val="20"/>
        </w:rPr>
        <w:t>Salivary gland involvement in Wegener's granulomatosis. A case report and review of the literature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Oral Surg Oral Med Oral Pathol.</w:t>
      </w:r>
      <w:r>
        <w:rPr>
          <w:rFonts w:ascii="Arial" w:hAnsi="Arial" w:cs="Arial"/>
          <w:sz w:val="20"/>
          <w:szCs w:val="20"/>
        </w:rPr>
        <w:t xml:space="preserve"> 1994;77(3):254-9.</w:t>
      </w:r>
    </w:p>
    <w:p w14:paraId="30803958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12520F92" w14:textId="09349AAD" w:rsidR="004D4CE0" w:rsidRPr="002E4AED" w:rsidRDefault="002E4AED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Schaffer LW, Davidson JR, Siegl PK, Gould RJ, Nutt RF, Brady SF, et al. </w:t>
      </w:r>
      <w:r w:rsidRPr="002E4AED">
        <w:rPr>
          <w:rFonts w:ascii="Arial" w:hAnsi="Arial" w:cs="Arial"/>
          <w:sz w:val="20"/>
          <w:szCs w:val="20"/>
        </w:rPr>
        <w:t>-Recombinant leech antiplatelet protein prevents collagen-mediated platelet aggregation but not collagen graft thrombosis in baboons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Arterioscler Thromb. </w:t>
      </w:r>
      <w:r>
        <w:rPr>
          <w:rFonts w:ascii="Arial" w:hAnsi="Arial" w:cs="Arial"/>
          <w:sz w:val="20"/>
          <w:szCs w:val="20"/>
        </w:rPr>
        <w:t>1993;13(11):1593-601.</w:t>
      </w:r>
    </w:p>
    <w:p w14:paraId="712C0B42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6C2F960C" w14:textId="466C1361" w:rsidR="004D4CE0" w:rsidRPr="002E4AED" w:rsidRDefault="002E4AED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Filpo RM, Cardon T, FouletA, Hachulla E, Duquesnoy B, Delcambre B, et al. </w:t>
      </w:r>
      <w:r w:rsidRPr="002E4AED">
        <w:rPr>
          <w:rFonts w:ascii="Arial" w:hAnsi="Arial" w:cs="Arial"/>
          <w:sz w:val="20"/>
          <w:szCs w:val="20"/>
        </w:rPr>
        <w:t>[Is the expression of TNF-alpha and cell adhesion molecules a marker of development of rheumatoid vasculitis?]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Rev Med Interne. </w:t>
      </w:r>
      <w:r>
        <w:rPr>
          <w:rFonts w:ascii="Arial" w:hAnsi="Arial" w:cs="Arial"/>
          <w:sz w:val="20"/>
          <w:szCs w:val="20"/>
        </w:rPr>
        <w:t>1993;14(10):1018</w:t>
      </w:r>
    </w:p>
    <w:p w14:paraId="789C2B50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25A381CE" w14:textId="2863DD83" w:rsidR="002E4AED" w:rsidRPr="002E4AED" w:rsidRDefault="002E4AED" w:rsidP="002E4AED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Bottinger EP, Niles JL, Collins AB, McCluskey RT, Arnaout, MA.</w:t>
      </w:r>
      <w:r w:rsidRPr="002E4AED">
        <w:rPr>
          <w:rFonts w:ascii="Arial" w:hAnsi="Arial" w:cs="Arial"/>
          <w:sz w:val="20"/>
          <w:szCs w:val="20"/>
        </w:rPr>
        <w:t xml:space="preserve"> Antineutrophil cytoplasmic autoantibody-associated vasculitis presenting as Sjögren's syndrome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Arthritis Rheum. </w:t>
      </w:r>
      <w:r>
        <w:rPr>
          <w:rFonts w:ascii="Arial" w:hAnsi="Arial" w:cs="Arial"/>
          <w:sz w:val="20"/>
          <w:szCs w:val="20"/>
        </w:rPr>
        <w:t>1992;35(11):1373-6.</w:t>
      </w:r>
    </w:p>
    <w:p w14:paraId="7D6C3F82" w14:textId="2E96C6BB" w:rsidR="004D4CE0" w:rsidRDefault="004D4CE0" w:rsidP="004D4CE0">
      <w:pPr>
        <w:pStyle w:val="ListParagraph"/>
        <w:ind w:left="0"/>
        <w:rPr>
          <w:rFonts w:ascii="Arial" w:hAnsi="Arial" w:cs="Arial"/>
          <w:i/>
          <w:sz w:val="20"/>
          <w:szCs w:val="20"/>
        </w:rPr>
      </w:pPr>
    </w:p>
    <w:p w14:paraId="3538F1BF" w14:textId="0CA60993" w:rsidR="002E4AED" w:rsidRPr="002E4AED" w:rsidRDefault="002E4AED" w:rsidP="002E4AED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Schwartzman JS, Sole D, Naspitz CK. </w:t>
      </w:r>
      <w:r w:rsidRPr="002E4AED">
        <w:rPr>
          <w:rFonts w:ascii="Arial" w:hAnsi="Arial" w:cs="Arial"/>
          <w:sz w:val="20"/>
          <w:szCs w:val="20"/>
        </w:rPr>
        <w:t>Ataxia-telangiectasia: a clinical and laboratory review study of 14 cases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Allergol Immunopathol </w:t>
      </w:r>
      <w:r w:rsidR="004F2B36">
        <w:rPr>
          <w:rFonts w:ascii="Arial" w:hAnsi="Arial" w:cs="Arial"/>
          <w:i/>
          <w:sz w:val="20"/>
          <w:szCs w:val="20"/>
        </w:rPr>
        <w:t xml:space="preserve">(Madr). </w:t>
      </w:r>
      <w:r w:rsidR="004F2B36">
        <w:rPr>
          <w:rFonts w:ascii="Arial" w:hAnsi="Arial" w:cs="Arial"/>
          <w:sz w:val="20"/>
          <w:szCs w:val="20"/>
        </w:rPr>
        <w:t>1990;18(2):105-11.</w:t>
      </w:r>
    </w:p>
    <w:p w14:paraId="2CA9BF59" w14:textId="30F026F2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32DB55FF" w14:textId="6D6989BD" w:rsidR="004D4CE0" w:rsidRPr="0010620C" w:rsidRDefault="004D4CE0" w:rsidP="00387A47">
      <w:pPr>
        <w:pStyle w:val="ListParagraph"/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lastRenderedPageBreak/>
        <w:t xml:space="preserve">Ohtsuki T, </w:t>
      </w:r>
      <w:r w:rsidR="00387A47">
        <w:rPr>
          <w:rFonts w:ascii="Arial" w:hAnsi="Arial" w:cs="Arial"/>
          <w:sz w:val="20"/>
          <w:szCs w:val="20"/>
        </w:rPr>
        <w:t xml:space="preserve">Yawata Y, Wada H, Sugihara T, Mori M, Namba M. </w:t>
      </w:r>
      <w:r w:rsidR="00387A47" w:rsidRPr="00387A47">
        <w:rPr>
          <w:rFonts w:ascii="Arial" w:hAnsi="Arial" w:cs="Arial"/>
          <w:sz w:val="20"/>
          <w:szCs w:val="20"/>
        </w:rPr>
        <w:t>Two human myeloma cell lines, amylase-producing KMS-12-PE and amylase-non-producing KMS-12-BM, were established from a patient, having the same chromosome marker, t(11;14)(q13;q32)</w:t>
      </w:r>
      <w:r w:rsidR="00387A47">
        <w:rPr>
          <w:rFonts w:ascii="Arial" w:hAnsi="Arial" w:cs="Arial"/>
          <w:sz w:val="20"/>
          <w:szCs w:val="20"/>
        </w:rPr>
        <w:t xml:space="preserve">. </w:t>
      </w:r>
      <w:r w:rsidR="00387A47">
        <w:rPr>
          <w:rFonts w:ascii="Arial" w:hAnsi="Arial" w:cs="Arial"/>
          <w:i/>
          <w:sz w:val="20"/>
          <w:szCs w:val="20"/>
        </w:rPr>
        <w:t xml:space="preserve">Br J Haematol. </w:t>
      </w:r>
      <w:r w:rsidR="00387A47">
        <w:rPr>
          <w:rFonts w:ascii="Arial" w:hAnsi="Arial" w:cs="Arial"/>
          <w:sz w:val="20"/>
          <w:szCs w:val="20"/>
        </w:rPr>
        <w:t>1989;73(2):199-204.</w:t>
      </w:r>
    </w:p>
    <w:p w14:paraId="237ED382" w14:textId="77777777" w:rsidR="004D4CE0" w:rsidRDefault="004D4CE0" w:rsidP="004D4CE0">
      <w:pPr>
        <w:pStyle w:val="ListParagraph"/>
        <w:ind w:left="0"/>
        <w:rPr>
          <w:rFonts w:ascii="Arial" w:hAnsi="Arial" w:cs="Arial"/>
          <w:i/>
          <w:sz w:val="20"/>
          <w:szCs w:val="20"/>
        </w:rPr>
      </w:pPr>
    </w:p>
    <w:p w14:paraId="2AC7C366" w14:textId="2FF9AE48" w:rsidR="004D4CE0" w:rsidRPr="00387A47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 xml:space="preserve">Slavchev S, </w:t>
      </w:r>
      <w:r w:rsidR="00387A47">
        <w:rPr>
          <w:rFonts w:ascii="Arial" w:hAnsi="Arial" w:cs="Arial"/>
          <w:sz w:val="20"/>
          <w:szCs w:val="20"/>
        </w:rPr>
        <w:t xml:space="preserve">Tsoneva M, Zakhariev Z. </w:t>
      </w:r>
      <w:r w:rsidR="00387A47" w:rsidRPr="00387A47">
        <w:rPr>
          <w:rFonts w:ascii="Arial" w:hAnsi="Arial" w:cs="Arial"/>
          <w:sz w:val="20"/>
          <w:szCs w:val="20"/>
        </w:rPr>
        <w:t>[The secretory type of persons who have survived a myocardial infarct]</w:t>
      </w:r>
      <w:r w:rsidR="00387A47">
        <w:rPr>
          <w:rFonts w:ascii="Arial" w:hAnsi="Arial" w:cs="Arial"/>
          <w:sz w:val="20"/>
          <w:szCs w:val="20"/>
        </w:rPr>
        <w:t xml:space="preserve">. </w:t>
      </w:r>
      <w:r w:rsidR="00387A47">
        <w:rPr>
          <w:rFonts w:ascii="Arial" w:hAnsi="Arial" w:cs="Arial"/>
          <w:i/>
          <w:sz w:val="20"/>
          <w:szCs w:val="20"/>
        </w:rPr>
        <w:t xml:space="preserve">Vutr Boles. </w:t>
      </w:r>
      <w:r w:rsidR="00387A47">
        <w:rPr>
          <w:rFonts w:ascii="Arial" w:hAnsi="Arial" w:cs="Arial"/>
          <w:sz w:val="20"/>
          <w:szCs w:val="20"/>
        </w:rPr>
        <w:t>1989;28(2):31-4.</w:t>
      </w:r>
    </w:p>
    <w:p w14:paraId="4C9FF1E0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4DAED9FD" w14:textId="44A71729" w:rsidR="00387A47" w:rsidRPr="00387A47" w:rsidRDefault="004D4CE0" w:rsidP="00387A47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 xml:space="preserve">Pinkus GS, </w:t>
      </w:r>
      <w:r w:rsidR="00387A47">
        <w:rPr>
          <w:rFonts w:ascii="Arial" w:hAnsi="Arial" w:cs="Arial"/>
          <w:sz w:val="20"/>
          <w:szCs w:val="20"/>
        </w:rPr>
        <w:t>Kurtin PJ.</w:t>
      </w:r>
      <w:r w:rsidR="00387A47" w:rsidRPr="00387A47">
        <w:rPr>
          <w:rFonts w:ascii="Arial" w:hAnsi="Arial" w:cs="Arial"/>
          <w:sz w:val="20"/>
          <w:szCs w:val="20"/>
        </w:rPr>
        <w:t xml:space="preserve"> Epithelial membrane antigen--a diagnostic discriminant in surgical pathology: immunohistochemical profile in epithelial, mesenchymal, and hematopoietic neoplasms using paraffin sections and monoclonal antibodies</w:t>
      </w:r>
      <w:r w:rsidR="00387A47">
        <w:rPr>
          <w:rFonts w:ascii="Arial" w:hAnsi="Arial" w:cs="Arial"/>
          <w:sz w:val="20"/>
          <w:szCs w:val="20"/>
        </w:rPr>
        <w:t xml:space="preserve">. </w:t>
      </w:r>
      <w:r w:rsidR="00387A47">
        <w:rPr>
          <w:rFonts w:ascii="Arial" w:hAnsi="Arial" w:cs="Arial"/>
          <w:i/>
          <w:sz w:val="20"/>
          <w:szCs w:val="20"/>
        </w:rPr>
        <w:t>Hum Pathol.</w:t>
      </w:r>
      <w:r w:rsidR="00387A47">
        <w:rPr>
          <w:rFonts w:ascii="Arial" w:hAnsi="Arial" w:cs="Arial"/>
          <w:sz w:val="20"/>
          <w:szCs w:val="20"/>
        </w:rPr>
        <w:t xml:space="preserve"> 1989;16(9):929-40.</w:t>
      </w:r>
    </w:p>
    <w:p w14:paraId="23617F61" w14:textId="61DFC786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04E562E5" w14:textId="02C18A50" w:rsidR="004D4CE0" w:rsidRPr="00387A47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 xml:space="preserve">Seto S, </w:t>
      </w:r>
      <w:r w:rsidR="00387A47">
        <w:rPr>
          <w:rFonts w:ascii="Arial" w:hAnsi="Arial" w:cs="Arial"/>
          <w:sz w:val="20"/>
          <w:szCs w:val="20"/>
        </w:rPr>
        <w:t xml:space="preserve">Rabito SF, Scicli AG, Carretero OA. </w:t>
      </w:r>
      <w:r w:rsidR="00387A47" w:rsidRPr="00387A47">
        <w:rPr>
          <w:rFonts w:ascii="Arial" w:hAnsi="Arial" w:cs="Arial"/>
          <w:sz w:val="20"/>
          <w:szCs w:val="20"/>
        </w:rPr>
        <w:t>Lack of evidence for the participation of tonin in the pathogenesis of one-kidney, one-clip renovascular hypertension</w:t>
      </w:r>
      <w:r w:rsidR="00387A47">
        <w:rPr>
          <w:rFonts w:ascii="Arial" w:hAnsi="Arial" w:cs="Arial"/>
          <w:sz w:val="20"/>
          <w:szCs w:val="20"/>
        </w:rPr>
        <w:t xml:space="preserve">. </w:t>
      </w:r>
      <w:r w:rsidR="00387A47">
        <w:rPr>
          <w:rFonts w:ascii="Arial" w:hAnsi="Arial" w:cs="Arial"/>
          <w:i/>
          <w:sz w:val="20"/>
          <w:szCs w:val="20"/>
        </w:rPr>
        <w:t xml:space="preserve">Circ Res. </w:t>
      </w:r>
      <w:r w:rsidR="00387A47">
        <w:rPr>
          <w:rFonts w:ascii="Arial" w:hAnsi="Arial" w:cs="Arial"/>
          <w:sz w:val="20"/>
          <w:szCs w:val="20"/>
        </w:rPr>
        <w:t>1984;55(5):580-4.</w:t>
      </w:r>
    </w:p>
    <w:p w14:paraId="6F0F98F8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2B8FD9E2" w14:textId="57C6C835" w:rsidR="00387A47" w:rsidRPr="00387A47" w:rsidRDefault="00387A47" w:rsidP="00387A47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Chapelon C, Uzzan B, Piette JC, Jacques C, coche E, Godeau P. </w:t>
      </w:r>
      <w:r w:rsidRPr="00387A47">
        <w:rPr>
          <w:rFonts w:ascii="Arial" w:hAnsi="Arial" w:cs="Arial"/>
          <w:sz w:val="20"/>
          <w:szCs w:val="20"/>
        </w:rPr>
        <w:t>[Sarcoidosis in internal medicine. A cooperative study of 554 cases]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i/>
          <w:sz w:val="20"/>
          <w:szCs w:val="20"/>
        </w:rPr>
        <w:t xml:space="preserve"> Ann Med Interne (Paris)</w:t>
      </w:r>
      <w:r>
        <w:rPr>
          <w:rFonts w:ascii="Arial" w:hAnsi="Arial" w:cs="Arial"/>
          <w:sz w:val="20"/>
          <w:szCs w:val="20"/>
        </w:rPr>
        <w:t>. 1984;135(2):125-31.</w:t>
      </w:r>
    </w:p>
    <w:p w14:paraId="05BFDD46" w14:textId="1919CDEE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0695E1EA" w14:textId="4E3F7829" w:rsidR="00387A47" w:rsidRPr="00387A47" w:rsidRDefault="004D4CE0" w:rsidP="00387A47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>Rockel A</w:t>
      </w:r>
      <w:r w:rsidR="00387A47">
        <w:rPr>
          <w:rFonts w:ascii="Arial" w:hAnsi="Arial" w:cs="Arial"/>
          <w:sz w:val="20"/>
          <w:szCs w:val="20"/>
        </w:rPr>
        <w:t xml:space="preserve">, Heidland A. </w:t>
      </w:r>
      <w:r w:rsidR="00387A47" w:rsidRPr="00387A47">
        <w:rPr>
          <w:rFonts w:ascii="Arial" w:hAnsi="Arial" w:cs="Arial"/>
          <w:sz w:val="20"/>
          <w:szCs w:val="20"/>
        </w:rPr>
        <w:t>Kallikrein-kinin system and hypertension</w:t>
      </w:r>
      <w:r w:rsidR="00387A47">
        <w:rPr>
          <w:rFonts w:ascii="Arial" w:hAnsi="Arial" w:cs="Arial"/>
          <w:sz w:val="20"/>
          <w:szCs w:val="20"/>
        </w:rPr>
        <w:t xml:space="preserve">1. </w:t>
      </w:r>
      <w:r w:rsidR="00387A47">
        <w:rPr>
          <w:rFonts w:ascii="Arial" w:hAnsi="Arial" w:cs="Arial"/>
          <w:i/>
          <w:sz w:val="20"/>
          <w:szCs w:val="20"/>
        </w:rPr>
        <w:t xml:space="preserve">Contr Nephrol. </w:t>
      </w:r>
      <w:r w:rsidR="00387A47">
        <w:rPr>
          <w:rFonts w:ascii="Arial" w:hAnsi="Arial" w:cs="Arial"/>
          <w:sz w:val="20"/>
          <w:szCs w:val="20"/>
        </w:rPr>
        <w:t>1980;23:105-24.</w:t>
      </w:r>
    </w:p>
    <w:p w14:paraId="6B3419F1" w14:textId="16DCF4A9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630A7E3E" w14:textId="32153B62" w:rsidR="00387A47" w:rsidRPr="00387A47" w:rsidRDefault="004D4CE0" w:rsidP="00387A47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 xml:space="preserve">Garcia R, </w:t>
      </w:r>
      <w:r w:rsidR="00387A47">
        <w:rPr>
          <w:rFonts w:ascii="Arial" w:hAnsi="Arial" w:cs="Arial"/>
          <w:sz w:val="20"/>
          <w:szCs w:val="20"/>
        </w:rPr>
        <w:t>Boucher R, Gutkowska J, Kondo K, Demassieux S, Genest J.</w:t>
      </w:r>
      <w:r w:rsidR="00387A47" w:rsidRPr="00387A47">
        <w:rPr>
          <w:rFonts w:ascii="Arial" w:hAnsi="Arial" w:cs="Arial"/>
          <w:sz w:val="20"/>
          <w:szCs w:val="20"/>
        </w:rPr>
        <w:t xml:space="preserve"> Effect of antitonin on blood pressure in the one-kidney hypertensive rat</w:t>
      </w:r>
      <w:r w:rsidR="00387A47">
        <w:rPr>
          <w:rFonts w:ascii="Arial" w:hAnsi="Arial" w:cs="Arial"/>
          <w:sz w:val="20"/>
          <w:szCs w:val="20"/>
        </w:rPr>
        <w:t xml:space="preserve">. </w:t>
      </w:r>
      <w:r w:rsidR="00387A47">
        <w:rPr>
          <w:rFonts w:ascii="Arial" w:hAnsi="Arial" w:cs="Arial"/>
          <w:i/>
          <w:sz w:val="20"/>
          <w:szCs w:val="20"/>
        </w:rPr>
        <w:t xml:space="preserve">Clin Sci Mol Med. </w:t>
      </w:r>
      <w:r w:rsidR="00387A47">
        <w:rPr>
          <w:rFonts w:ascii="Arial" w:hAnsi="Arial" w:cs="Arial"/>
          <w:sz w:val="20"/>
          <w:szCs w:val="20"/>
        </w:rPr>
        <w:t>1978;54(4):457-61.</w:t>
      </w:r>
    </w:p>
    <w:p w14:paraId="72B545A5" w14:textId="61E0773E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5A65AA93" w14:textId="46D07D5B" w:rsidR="00904407" w:rsidRPr="00387A47" w:rsidRDefault="004D4CE0" w:rsidP="00904407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>Joseph JC</w:t>
      </w:r>
      <w:r w:rsidR="00387A47">
        <w:rPr>
          <w:rFonts w:ascii="Arial" w:hAnsi="Arial" w:cs="Arial"/>
          <w:sz w:val="20"/>
          <w:szCs w:val="20"/>
        </w:rPr>
        <w:t xml:space="preserve">, </w:t>
      </w:r>
      <w:r w:rsidR="00904407">
        <w:rPr>
          <w:rFonts w:ascii="Arial" w:hAnsi="Arial" w:cs="Arial"/>
          <w:sz w:val="20"/>
          <w:szCs w:val="20"/>
        </w:rPr>
        <w:t>Baker C, Sprang ML, Bermes EW.</w:t>
      </w:r>
      <w:r w:rsidR="00904407" w:rsidRPr="00904407">
        <w:rPr>
          <w:rFonts w:ascii="Arial" w:hAnsi="Arial" w:cs="Arial"/>
          <w:sz w:val="20"/>
          <w:szCs w:val="20"/>
        </w:rPr>
        <w:t xml:space="preserve"> </w:t>
      </w:r>
      <w:r w:rsidR="00904407" w:rsidRPr="00387A47">
        <w:rPr>
          <w:rFonts w:ascii="Arial" w:hAnsi="Arial" w:cs="Arial"/>
          <w:sz w:val="20"/>
          <w:szCs w:val="20"/>
        </w:rPr>
        <w:t>Changes in plasma proteins during pregnancy</w:t>
      </w:r>
      <w:r w:rsidR="00904407">
        <w:rPr>
          <w:rFonts w:ascii="Arial" w:hAnsi="Arial" w:cs="Arial"/>
          <w:sz w:val="20"/>
          <w:szCs w:val="20"/>
        </w:rPr>
        <w:t xml:space="preserve">. </w:t>
      </w:r>
      <w:r w:rsidR="00904407">
        <w:rPr>
          <w:rFonts w:ascii="Arial" w:hAnsi="Arial" w:cs="Arial"/>
          <w:i/>
          <w:sz w:val="20"/>
          <w:szCs w:val="20"/>
        </w:rPr>
        <w:t xml:space="preserve">Ann Clin Lab Sci. </w:t>
      </w:r>
      <w:r w:rsidR="00904407">
        <w:rPr>
          <w:rFonts w:ascii="Arial" w:hAnsi="Arial" w:cs="Arial"/>
          <w:sz w:val="20"/>
          <w:szCs w:val="20"/>
        </w:rPr>
        <w:t>1978;8(2):130-41.</w:t>
      </w:r>
    </w:p>
    <w:p w14:paraId="705C5F8C" w14:textId="17163980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22CA7CA4" w14:textId="77777777" w:rsidR="004D4CE0" w:rsidRPr="0010620C" w:rsidRDefault="004D4CE0" w:rsidP="004D4CE0">
      <w:pPr>
        <w:pBdr>
          <w:bottom w:val="single" w:sz="12" w:space="1" w:color="auto"/>
        </w:pBdr>
        <w:rPr>
          <w:rFonts w:ascii="Arial" w:hAnsi="Arial" w:cs="Arial"/>
          <w:sz w:val="20"/>
          <w:szCs w:val="20"/>
        </w:rPr>
      </w:pPr>
    </w:p>
    <w:p w14:paraId="4D1C5FF1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54997B83" w14:textId="77777777" w:rsidR="004D4CE0" w:rsidRPr="003E78A1" w:rsidRDefault="004D4CE0" w:rsidP="004D4CE0">
      <w:pPr>
        <w:pStyle w:val="ListParagraph"/>
        <w:ind w:left="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WEB OF SCIENCE</w:t>
      </w:r>
    </w:p>
    <w:p w14:paraId="62AD543A" w14:textId="5A3F41E7" w:rsidR="008B289C" w:rsidRPr="008B289C" w:rsidRDefault="004D4CE0" w:rsidP="008B289C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 xml:space="preserve">Juntunen E, </w:t>
      </w:r>
      <w:r w:rsidR="008B289C">
        <w:rPr>
          <w:rFonts w:ascii="Arial" w:hAnsi="Arial" w:cs="Arial"/>
          <w:sz w:val="20"/>
          <w:szCs w:val="20"/>
        </w:rPr>
        <w:t>Arppe R, Kalliomaki L, Slminen T, Talha SM, Myyrylainen T, et al.</w:t>
      </w:r>
      <w:r w:rsidR="008B289C" w:rsidRPr="008B289C">
        <w:rPr>
          <w:rFonts w:ascii="Arial" w:hAnsi="Arial" w:cs="Arial"/>
          <w:sz w:val="20"/>
          <w:szCs w:val="20"/>
        </w:rPr>
        <w:t xml:space="preserve"> Effects of blood sample anticoagulants on lateral flow assays using luminescent photon-upconverting and Eu(III) nanoparticle reporters</w:t>
      </w:r>
      <w:r w:rsidR="008B289C">
        <w:rPr>
          <w:rFonts w:ascii="Arial" w:hAnsi="Arial" w:cs="Arial"/>
          <w:sz w:val="20"/>
          <w:szCs w:val="20"/>
        </w:rPr>
        <w:t xml:space="preserve">. </w:t>
      </w:r>
      <w:r w:rsidR="008B289C">
        <w:rPr>
          <w:rFonts w:ascii="Arial" w:hAnsi="Arial" w:cs="Arial"/>
          <w:i/>
          <w:sz w:val="20"/>
          <w:szCs w:val="20"/>
        </w:rPr>
        <w:t xml:space="preserve">Anal Biochem. </w:t>
      </w:r>
      <w:r w:rsidR="008B289C">
        <w:rPr>
          <w:rFonts w:ascii="Arial" w:hAnsi="Arial" w:cs="Arial"/>
          <w:sz w:val="20"/>
          <w:szCs w:val="20"/>
        </w:rPr>
        <w:t>2016;492(1):13-20.</w:t>
      </w:r>
    </w:p>
    <w:p w14:paraId="26AF7299" w14:textId="23427940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07E3BBAE" w14:textId="6EC5FC3E" w:rsidR="008B289C" w:rsidRPr="008B289C" w:rsidRDefault="004D4CE0" w:rsidP="008B289C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 xml:space="preserve">Patacchioli FR, </w:t>
      </w:r>
      <w:r w:rsidR="008B289C">
        <w:rPr>
          <w:rFonts w:ascii="Arial" w:hAnsi="Arial" w:cs="Arial"/>
          <w:sz w:val="20"/>
          <w:szCs w:val="20"/>
        </w:rPr>
        <w:t xml:space="preserve">Ghiciuc CM, Bernardi M, Dima-Cozma LC, Fattorini L, Squeo MR, et al. </w:t>
      </w:r>
      <w:r w:rsidR="008B289C" w:rsidRPr="008B289C">
        <w:rPr>
          <w:rFonts w:ascii="Arial" w:hAnsi="Arial" w:cs="Arial"/>
          <w:sz w:val="20"/>
          <w:szCs w:val="20"/>
        </w:rPr>
        <w:t>Salivary alpha-amylase and cortisol after exercise in menopause: influence of long-term HRT</w:t>
      </w:r>
      <w:r w:rsidR="008B289C">
        <w:rPr>
          <w:rFonts w:ascii="Arial" w:hAnsi="Arial" w:cs="Arial"/>
          <w:sz w:val="20"/>
          <w:szCs w:val="20"/>
        </w:rPr>
        <w:t xml:space="preserve">. </w:t>
      </w:r>
      <w:r w:rsidR="008B289C">
        <w:rPr>
          <w:rFonts w:ascii="Arial" w:hAnsi="Arial" w:cs="Arial"/>
          <w:i/>
          <w:sz w:val="20"/>
          <w:szCs w:val="20"/>
        </w:rPr>
        <w:t xml:space="preserve">Climacteric. </w:t>
      </w:r>
      <w:r w:rsidR="008B289C">
        <w:rPr>
          <w:rFonts w:ascii="Arial" w:hAnsi="Arial" w:cs="Arial"/>
          <w:sz w:val="20"/>
          <w:szCs w:val="20"/>
        </w:rPr>
        <w:t>2015;18(4):528-35.</w:t>
      </w:r>
    </w:p>
    <w:p w14:paraId="1E6C7E55" w14:textId="66EB807F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380A9448" w14:textId="4A6B3CFA" w:rsidR="004D4CE0" w:rsidRPr="008B289C" w:rsidRDefault="008B289C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Slavish DC, Graham-Engelad JE, Smyth JM, Engeland CG. </w:t>
      </w:r>
      <w:r w:rsidRPr="008B289C">
        <w:rPr>
          <w:rFonts w:ascii="Arial" w:hAnsi="Arial" w:cs="Arial"/>
          <w:sz w:val="20"/>
          <w:szCs w:val="20"/>
        </w:rPr>
        <w:t>Salivary markers of inflammation in response to acute stress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Brain Behav Immun. </w:t>
      </w:r>
      <w:r>
        <w:rPr>
          <w:rFonts w:ascii="Arial" w:hAnsi="Arial" w:cs="Arial"/>
          <w:sz w:val="20"/>
          <w:szCs w:val="20"/>
        </w:rPr>
        <w:t>2015;44:253-69.</w:t>
      </w:r>
    </w:p>
    <w:p w14:paraId="08E772A4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237320D1" w14:textId="42F4BEAD" w:rsidR="008B289C" w:rsidRPr="008B289C" w:rsidRDefault="004D4CE0" w:rsidP="008B289C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 xml:space="preserve">Tsigos C, </w:t>
      </w:r>
      <w:r w:rsidR="008B289C">
        <w:rPr>
          <w:rFonts w:ascii="Arial" w:hAnsi="Arial" w:cs="Arial"/>
          <w:sz w:val="20"/>
          <w:szCs w:val="20"/>
        </w:rPr>
        <w:t>Stefanaki C, Lambrou GI, Bosciero D, Chrousos D, Chrousos GP.</w:t>
      </w:r>
      <w:r w:rsidR="008B289C" w:rsidRPr="008B289C">
        <w:rPr>
          <w:rFonts w:ascii="Arial" w:hAnsi="Arial" w:cs="Arial"/>
          <w:sz w:val="20"/>
          <w:szCs w:val="20"/>
        </w:rPr>
        <w:t xml:space="preserve"> Stress and inflammatory biomarkers and symptoms are associated with bioimpedance measures</w:t>
      </w:r>
      <w:r w:rsidR="008B289C">
        <w:rPr>
          <w:rFonts w:ascii="Arial" w:hAnsi="Arial" w:cs="Arial"/>
          <w:sz w:val="20"/>
          <w:szCs w:val="20"/>
        </w:rPr>
        <w:t xml:space="preserve">. </w:t>
      </w:r>
      <w:r w:rsidR="008B289C">
        <w:rPr>
          <w:rFonts w:ascii="Arial" w:hAnsi="Arial" w:cs="Arial"/>
          <w:i/>
          <w:sz w:val="20"/>
          <w:szCs w:val="20"/>
        </w:rPr>
        <w:t xml:space="preserve">Eur J Clin Invest. </w:t>
      </w:r>
      <w:r w:rsidR="008B289C">
        <w:rPr>
          <w:rFonts w:ascii="Arial" w:hAnsi="Arial" w:cs="Arial"/>
          <w:sz w:val="20"/>
          <w:szCs w:val="20"/>
        </w:rPr>
        <w:t>2015;45(2):126-34.</w:t>
      </w:r>
    </w:p>
    <w:p w14:paraId="4B72F860" w14:textId="7FF2F349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23019CCC" w14:textId="37A14A73" w:rsidR="004D4CE0" w:rsidRPr="008B289C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 xml:space="preserve">Khalighi HR, </w:t>
      </w:r>
      <w:r w:rsidR="008B289C">
        <w:rPr>
          <w:rFonts w:ascii="Arial" w:hAnsi="Arial" w:cs="Arial"/>
          <w:sz w:val="20"/>
          <w:szCs w:val="20"/>
        </w:rPr>
        <w:t>Mortazavi H, Alipour S, Nadizadeh K.</w:t>
      </w:r>
      <w:r w:rsidR="008B289C" w:rsidRPr="008B289C">
        <w:rPr>
          <w:rFonts w:ascii="Arial" w:hAnsi="Arial" w:cs="Arial"/>
          <w:sz w:val="20"/>
          <w:szCs w:val="20"/>
        </w:rPr>
        <w:t xml:space="preserve"> Relationship Between Salivary and Plasma Level of Homocysteine in Coronary Artery Disease</w:t>
      </w:r>
      <w:r w:rsidR="008B289C">
        <w:rPr>
          <w:rFonts w:ascii="Arial" w:hAnsi="Arial" w:cs="Arial"/>
          <w:sz w:val="20"/>
          <w:szCs w:val="20"/>
        </w:rPr>
        <w:t xml:space="preserve">. </w:t>
      </w:r>
      <w:r w:rsidR="008B289C">
        <w:rPr>
          <w:rFonts w:ascii="Arial" w:hAnsi="Arial" w:cs="Arial"/>
          <w:i/>
          <w:sz w:val="20"/>
          <w:szCs w:val="20"/>
        </w:rPr>
        <w:t xml:space="preserve">Dent Med Probl. </w:t>
      </w:r>
      <w:r w:rsidR="008B289C">
        <w:rPr>
          <w:rFonts w:ascii="Arial" w:hAnsi="Arial" w:cs="Arial"/>
          <w:sz w:val="20"/>
          <w:szCs w:val="20"/>
        </w:rPr>
        <w:t>2015;52(1):22-25.</w:t>
      </w:r>
    </w:p>
    <w:p w14:paraId="0FE8F616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5380CB16" w14:textId="2813508C" w:rsidR="004D4CE0" w:rsidRPr="008B289C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 xml:space="preserve">Beskaravainy PM, </w:t>
      </w:r>
      <w:r w:rsidR="008B289C">
        <w:rPr>
          <w:rFonts w:ascii="Arial" w:hAnsi="Arial" w:cs="Arial"/>
          <w:sz w:val="20"/>
          <w:szCs w:val="20"/>
        </w:rPr>
        <w:t>Molchanov MV, Suslikov AV, Paskevich SI, Kutyshenko VP, Vorob’ev SI.</w:t>
      </w:r>
      <w:r w:rsidR="008B289C" w:rsidRPr="008B289C">
        <w:rPr>
          <w:rFonts w:ascii="Arial" w:hAnsi="Arial" w:cs="Arial"/>
          <w:sz w:val="20"/>
          <w:szCs w:val="20"/>
        </w:rPr>
        <w:t xml:space="preserve"> [NMR study of human biological flui</w:t>
      </w:r>
      <w:r w:rsidR="00CC4C5B">
        <w:rPr>
          <w:rFonts w:ascii="Arial" w:hAnsi="Arial" w:cs="Arial"/>
          <w:sz w:val="20"/>
          <w:szCs w:val="20"/>
        </w:rPr>
        <w:t xml:space="preserve">ds for detection of pathologies]. </w:t>
      </w:r>
      <w:r w:rsidR="00CC4C5B">
        <w:rPr>
          <w:rFonts w:ascii="Arial" w:hAnsi="Arial" w:cs="Arial"/>
          <w:i/>
          <w:sz w:val="20"/>
          <w:szCs w:val="20"/>
        </w:rPr>
        <w:t xml:space="preserve">Biomed Khim. </w:t>
      </w:r>
      <w:r w:rsidR="00CC4C5B">
        <w:rPr>
          <w:rFonts w:ascii="Arial" w:hAnsi="Arial" w:cs="Arial"/>
          <w:sz w:val="20"/>
          <w:szCs w:val="20"/>
        </w:rPr>
        <w:t>2015;61(1):141-9.</w:t>
      </w:r>
    </w:p>
    <w:p w14:paraId="0EFBEFC6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60D65D05" w14:textId="17D81DFF" w:rsidR="00CC4C5B" w:rsidRPr="00CC4C5B" w:rsidRDefault="00CC4C5B" w:rsidP="00CC4C5B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Narayanan R.</w:t>
      </w:r>
      <w:r w:rsidRPr="00CC4C5B">
        <w:rPr>
          <w:rFonts w:ascii="Arial" w:hAnsi="Arial" w:cs="Arial"/>
          <w:sz w:val="20"/>
          <w:szCs w:val="20"/>
        </w:rPr>
        <w:t xml:space="preserve"> Phenome-genome association studies of pancreatic cancer: new targets for therapy and diagnosis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Cancer Genomics Proteomics.</w:t>
      </w:r>
      <w:r>
        <w:rPr>
          <w:rFonts w:ascii="Arial" w:hAnsi="Arial" w:cs="Arial"/>
          <w:sz w:val="20"/>
          <w:szCs w:val="20"/>
        </w:rPr>
        <w:t xml:space="preserve"> 2015;12(1):9-19.</w:t>
      </w:r>
    </w:p>
    <w:p w14:paraId="64F3D970" w14:textId="02795769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2EE8C756" w14:textId="4FB63809" w:rsidR="00CC4C5B" w:rsidRPr="00CC4C5B" w:rsidRDefault="004D4CE0" w:rsidP="00CC4C5B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 xml:space="preserve">Fuentes L, </w:t>
      </w:r>
      <w:r w:rsidR="00CC4C5B">
        <w:rPr>
          <w:rFonts w:ascii="Arial" w:hAnsi="Arial" w:cs="Arial"/>
          <w:sz w:val="20"/>
          <w:szCs w:val="20"/>
        </w:rPr>
        <w:t xml:space="preserve">Yakob M, Wong DT. </w:t>
      </w:r>
      <w:r w:rsidR="00CC4C5B" w:rsidRPr="00CC4C5B">
        <w:rPr>
          <w:rFonts w:ascii="Arial" w:hAnsi="Arial" w:cs="Arial"/>
          <w:sz w:val="20"/>
          <w:szCs w:val="20"/>
        </w:rPr>
        <w:t>Emerging horizons of salivary diagnostics for periodontal disease</w:t>
      </w:r>
      <w:r w:rsidR="00CC4C5B">
        <w:rPr>
          <w:rFonts w:ascii="Arial" w:hAnsi="Arial" w:cs="Arial"/>
          <w:sz w:val="20"/>
          <w:szCs w:val="20"/>
        </w:rPr>
        <w:t xml:space="preserve">. </w:t>
      </w:r>
      <w:r w:rsidR="00CC4C5B">
        <w:rPr>
          <w:rFonts w:ascii="Arial" w:hAnsi="Arial" w:cs="Arial"/>
          <w:i/>
          <w:sz w:val="20"/>
          <w:szCs w:val="20"/>
        </w:rPr>
        <w:t xml:space="preserve">Br Dent J. </w:t>
      </w:r>
      <w:r w:rsidR="00CC4C5B">
        <w:rPr>
          <w:rFonts w:ascii="Arial" w:hAnsi="Arial" w:cs="Arial"/>
          <w:sz w:val="20"/>
          <w:szCs w:val="20"/>
        </w:rPr>
        <w:t>2014;217(10):567-73.</w:t>
      </w:r>
    </w:p>
    <w:p w14:paraId="0EF9CC6E" w14:textId="12C9816C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202457E1" w14:textId="77777777" w:rsidR="004D4CE0" w:rsidRDefault="004D4CE0" w:rsidP="004D4CE0">
      <w:pPr>
        <w:pStyle w:val="ListParagraph"/>
        <w:ind w:left="0"/>
        <w:rPr>
          <w:rFonts w:ascii="Arial" w:hAnsi="Arial" w:cs="Arial"/>
          <w:i/>
          <w:sz w:val="20"/>
          <w:szCs w:val="20"/>
        </w:rPr>
      </w:pPr>
    </w:p>
    <w:p w14:paraId="629E3672" w14:textId="59AAC0B9" w:rsidR="004D4CE0" w:rsidRPr="00E17737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 xml:space="preserve">Barnes VM, </w:t>
      </w:r>
      <w:r w:rsidR="00E17737">
        <w:rPr>
          <w:rFonts w:ascii="Arial" w:hAnsi="Arial" w:cs="Arial"/>
          <w:sz w:val="20"/>
          <w:szCs w:val="20"/>
        </w:rPr>
        <w:t xml:space="preserve">Kennedy AD, Panagakos F, Devizio W, Trivedi HM, Jonsson T, et al. </w:t>
      </w:r>
      <w:r w:rsidR="00E17737" w:rsidRPr="00E17737">
        <w:rPr>
          <w:rFonts w:ascii="Arial" w:hAnsi="Arial" w:cs="Arial"/>
          <w:sz w:val="20"/>
          <w:szCs w:val="20"/>
        </w:rPr>
        <w:t>Global metabolomic analysis of human saliva and plasma from healthy and diabetic subjects, with</w:t>
      </w:r>
      <w:r w:rsidR="00E17737">
        <w:rPr>
          <w:rFonts w:ascii="Arial" w:hAnsi="Arial" w:cs="Arial"/>
          <w:sz w:val="20"/>
          <w:szCs w:val="20"/>
        </w:rPr>
        <w:t xml:space="preserve"> and without periodontal disease. </w:t>
      </w:r>
      <w:r w:rsidR="00E17737">
        <w:rPr>
          <w:rFonts w:ascii="Arial" w:hAnsi="Arial" w:cs="Arial"/>
          <w:i/>
          <w:sz w:val="20"/>
          <w:szCs w:val="20"/>
        </w:rPr>
        <w:t xml:space="preserve">PLoS One. </w:t>
      </w:r>
      <w:r w:rsidR="00E17737">
        <w:rPr>
          <w:rFonts w:ascii="Arial" w:hAnsi="Arial" w:cs="Arial"/>
          <w:sz w:val="20"/>
          <w:szCs w:val="20"/>
        </w:rPr>
        <w:t>2014;9(8):e105181.</w:t>
      </w:r>
    </w:p>
    <w:p w14:paraId="6A9B9C63" w14:textId="77777777" w:rsidR="004D4CE0" w:rsidRDefault="004D4CE0" w:rsidP="004D4CE0">
      <w:pPr>
        <w:pStyle w:val="ListParagraph"/>
        <w:ind w:left="0"/>
        <w:rPr>
          <w:rFonts w:ascii="Arial" w:hAnsi="Arial" w:cs="Arial"/>
          <w:i/>
          <w:sz w:val="20"/>
          <w:szCs w:val="20"/>
        </w:rPr>
      </w:pPr>
    </w:p>
    <w:p w14:paraId="72A1EA10" w14:textId="61906C06" w:rsidR="00E17737" w:rsidRPr="00E17737" w:rsidRDefault="004D4CE0" w:rsidP="00E17737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 xml:space="preserve">Palm F, </w:t>
      </w:r>
      <w:r w:rsidR="00E17737">
        <w:rPr>
          <w:rFonts w:ascii="Arial" w:hAnsi="Arial" w:cs="Arial"/>
          <w:sz w:val="20"/>
          <w:szCs w:val="20"/>
        </w:rPr>
        <w:t xml:space="preserve">Lahdentausta L, Sorsa T, Tervahartiala T, Gokel P, Buggle F, et al. </w:t>
      </w:r>
      <w:r w:rsidR="00E17737" w:rsidRPr="00E17737">
        <w:rPr>
          <w:rFonts w:ascii="Arial" w:hAnsi="Arial" w:cs="Arial"/>
          <w:sz w:val="20"/>
          <w:szCs w:val="20"/>
        </w:rPr>
        <w:t>Biomarkers of periodontitis and inflammation in ischemic stroke: A case-control study</w:t>
      </w:r>
      <w:r w:rsidR="00E17737">
        <w:rPr>
          <w:rFonts w:ascii="Arial" w:hAnsi="Arial" w:cs="Arial"/>
          <w:sz w:val="20"/>
          <w:szCs w:val="20"/>
        </w:rPr>
        <w:t xml:space="preserve">. </w:t>
      </w:r>
      <w:r w:rsidR="00E17737">
        <w:rPr>
          <w:rFonts w:ascii="Arial" w:hAnsi="Arial" w:cs="Arial"/>
          <w:i/>
          <w:sz w:val="20"/>
          <w:szCs w:val="20"/>
        </w:rPr>
        <w:t xml:space="preserve">Innate Immun. </w:t>
      </w:r>
      <w:r w:rsidR="00E17737">
        <w:rPr>
          <w:rFonts w:ascii="Arial" w:hAnsi="Arial" w:cs="Arial"/>
          <w:sz w:val="20"/>
          <w:szCs w:val="20"/>
        </w:rPr>
        <w:t>2014;20(5):511-8.</w:t>
      </w:r>
    </w:p>
    <w:p w14:paraId="045C0EE8" w14:textId="0024E2F4" w:rsidR="004D4CE0" w:rsidRPr="0010620C" w:rsidRDefault="004D4CE0" w:rsidP="004D4CE0">
      <w:pPr>
        <w:pStyle w:val="ListParagraph"/>
        <w:ind w:left="0"/>
        <w:rPr>
          <w:rFonts w:ascii="Arial" w:hAnsi="Arial" w:cs="Arial"/>
          <w:i/>
          <w:sz w:val="20"/>
          <w:szCs w:val="20"/>
        </w:rPr>
      </w:pPr>
    </w:p>
    <w:p w14:paraId="5D3EAB2C" w14:textId="1420D249" w:rsidR="004D4CE0" w:rsidRPr="00E17737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 xml:space="preserve">Mariani S, </w:t>
      </w:r>
      <w:r w:rsidR="00E17737">
        <w:rPr>
          <w:rFonts w:ascii="Arial" w:hAnsi="Arial" w:cs="Arial"/>
          <w:sz w:val="20"/>
          <w:szCs w:val="20"/>
        </w:rPr>
        <w:t xml:space="preserve">Minunni M. </w:t>
      </w:r>
      <w:r w:rsidR="00E17737" w:rsidRPr="00E17737">
        <w:rPr>
          <w:rFonts w:ascii="Arial" w:hAnsi="Arial" w:cs="Arial"/>
          <w:sz w:val="20"/>
          <w:szCs w:val="20"/>
        </w:rPr>
        <w:t>Surface plasmon resonance applications in clinical analysis</w:t>
      </w:r>
      <w:r w:rsidR="00E17737">
        <w:rPr>
          <w:rFonts w:ascii="Arial" w:hAnsi="Arial" w:cs="Arial"/>
          <w:sz w:val="20"/>
          <w:szCs w:val="20"/>
        </w:rPr>
        <w:t xml:space="preserve">. </w:t>
      </w:r>
      <w:r w:rsidR="00E17737" w:rsidRPr="00E17737">
        <w:rPr>
          <w:rFonts w:ascii="Arial" w:hAnsi="Arial" w:cs="Arial"/>
          <w:i/>
          <w:sz w:val="20"/>
          <w:szCs w:val="20"/>
        </w:rPr>
        <w:t xml:space="preserve">Anal Bioanal Chem. </w:t>
      </w:r>
      <w:r w:rsidR="00E17737" w:rsidRPr="00E17737">
        <w:rPr>
          <w:rFonts w:ascii="Arial" w:hAnsi="Arial" w:cs="Arial"/>
          <w:sz w:val="20"/>
          <w:szCs w:val="20"/>
        </w:rPr>
        <w:t>2014;406(9-10):2303-23.</w:t>
      </w:r>
    </w:p>
    <w:p w14:paraId="483992FF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355A085F" w14:textId="03DF25DB" w:rsidR="004D4CE0" w:rsidRPr="00E17737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>Mitchell AL,</w:t>
      </w:r>
      <w:r w:rsidR="00E17737">
        <w:rPr>
          <w:rFonts w:ascii="Arial" w:hAnsi="Arial" w:cs="Arial"/>
          <w:sz w:val="20"/>
          <w:szCs w:val="20"/>
        </w:rPr>
        <w:t xml:space="preserve"> Gajjar KB, Theophilous G, Martin FL, Martin-Hirsch PL. </w:t>
      </w:r>
      <w:r w:rsidR="00E17737" w:rsidRPr="00E17737">
        <w:rPr>
          <w:rFonts w:ascii="Arial" w:hAnsi="Arial" w:cs="Arial"/>
          <w:sz w:val="20"/>
          <w:szCs w:val="20"/>
        </w:rPr>
        <w:t>Vibrational spectroscopy of biofluids for disease screening or diagnosis: translation from the laboratory to a clinical setting</w:t>
      </w:r>
      <w:r w:rsidR="00E17737">
        <w:rPr>
          <w:rFonts w:ascii="Arial" w:hAnsi="Arial" w:cs="Arial"/>
          <w:sz w:val="20"/>
          <w:szCs w:val="20"/>
        </w:rPr>
        <w:t xml:space="preserve">. </w:t>
      </w:r>
      <w:r w:rsidR="00E17737">
        <w:rPr>
          <w:rFonts w:ascii="Arial" w:hAnsi="Arial" w:cs="Arial"/>
          <w:i/>
          <w:sz w:val="20"/>
          <w:szCs w:val="20"/>
        </w:rPr>
        <w:t xml:space="preserve">J Biophotonics. </w:t>
      </w:r>
      <w:r w:rsidR="00E17737">
        <w:rPr>
          <w:rFonts w:ascii="Arial" w:hAnsi="Arial" w:cs="Arial"/>
          <w:sz w:val="20"/>
          <w:szCs w:val="20"/>
        </w:rPr>
        <w:t>2014;7(3-4):153-65.</w:t>
      </w:r>
    </w:p>
    <w:p w14:paraId="59FFFD9A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30D22B92" w14:textId="6FE36FD5" w:rsidR="00E17737" w:rsidRPr="00E17737" w:rsidRDefault="004D4CE0" w:rsidP="00E17737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 xml:space="preserve">Biehle-Hulette SJ, </w:t>
      </w:r>
      <w:r w:rsidR="00E17737">
        <w:rPr>
          <w:rFonts w:ascii="Arial" w:hAnsi="Arial" w:cs="Arial"/>
          <w:sz w:val="20"/>
          <w:szCs w:val="20"/>
        </w:rPr>
        <w:t xml:space="preserve">Krailler JM, Elstun LT, Bentz S, Benzing KW, Spruell RD, et al. </w:t>
      </w:r>
      <w:r w:rsidR="00E17737" w:rsidRPr="00E17737">
        <w:rPr>
          <w:rFonts w:ascii="Arial" w:hAnsi="Arial" w:cs="Arial"/>
          <w:sz w:val="20"/>
          <w:szCs w:val="20"/>
        </w:rPr>
        <w:t>Thermoregulatory vs. event sweating - comparison of clinical methodologies, physiology and results</w:t>
      </w:r>
      <w:r w:rsidR="00E17737">
        <w:rPr>
          <w:rFonts w:ascii="Arial" w:hAnsi="Arial" w:cs="Arial"/>
          <w:sz w:val="20"/>
          <w:szCs w:val="20"/>
        </w:rPr>
        <w:t xml:space="preserve">. </w:t>
      </w:r>
      <w:r w:rsidR="00E17737">
        <w:rPr>
          <w:rFonts w:ascii="Arial" w:hAnsi="Arial" w:cs="Arial"/>
          <w:i/>
          <w:sz w:val="20"/>
          <w:szCs w:val="20"/>
        </w:rPr>
        <w:t xml:space="preserve">Int J Cosmet Sci. </w:t>
      </w:r>
      <w:r w:rsidR="00E17737">
        <w:rPr>
          <w:rFonts w:ascii="Arial" w:hAnsi="Arial" w:cs="Arial"/>
          <w:sz w:val="20"/>
          <w:szCs w:val="20"/>
        </w:rPr>
        <w:t>2014;36(1):102-8.</w:t>
      </w:r>
    </w:p>
    <w:p w14:paraId="52166154" w14:textId="0A64F3B1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6B71BD7C" w14:textId="11EBA22D" w:rsidR="00721C48" w:rsidRPr="00E17737" w:rsidRDefault="004D4CE0" w:rsidP="00721C48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 xml:space="preserve">Morreale M, </w:t>
      </w:r>
      <w:r w:rsidR="00721C48">
        <w:rPr>
          <w:rFonts w:ascii="Arial" w:hAnsi="Arial" w:cs="Arial"/>
          <w:sz w:val="20"/>
          <w:szCs w:val="20"/>
        </w:rPr>
        <w:t>Marchione P, Giacomini P, Pontecorvo S, Marianetti M, Vento C, et al.</w:t>
      </w:r>
      <w:r w:rsidR="00721C48" w:rsidRPr="00721C48">
        <w:rPr>
          <w:rFonts w:ascii="Arial" w:hAnsi="Arial" w:cs="Arial"/>
          <w:sz w:val="20"/>
          <w:szCs w:val="20"/>
        </w:rPr>
        <w:t xml:space="preserve"> </w:t>
      </w:r>
      <w:r w:rsidR="00721C48" w:rsidRPr="00E17737">
        <w:rPr>
          <w:rFonts w:ascii="Arial" w:hAnsi="Arial" w:cs="Arial"/>
          <w:sz w:val="20"/>
          <w:szCs w:val="20"/>
        </w:rPr>
        <w:t>Neurological involvement in primary Sjögren syndrome: a focus on central nervous system</w:t>
      </w:r>
      <w:r w:rsidR="00721C48">
        <w:rPr>
          <w:rFonts w:ascii="Arial" w:hAnsi="Arial" w:cs="Arial"/>
          <w:sz w:val="20"/>
          <w:szCs w:val="20"/>
        </w:rPr>
        <w:t xml:space="preserve">. </w:t>
      </w:r>
      <w:r w:rsidR="00721C48">
        <w:rPr>
          <w:rFonts w:ascii="Arial" w:hAnsi="Arial" w:cs="Arial"/>
          <w:i/>
          <w:sz w:val="20"/>
          <w:szCs w:val="20"/>
        </w:rPr>
        <w:t>PLoS One.</w:t>
      </w:r>
      <w:r w:rsidR="00721C48">
        <w:rPr>
          <w:rFonts w:ascii="Arial" w:hAnsi="Arial" w:cs="Arial"/>
          <w:sz w:val="20"/>
          <w:szCs w:val="20"/>
        </w:rPr>
        <w:t xml:space="preserve"> 2014;9(1):e84605.</w:t>
      </w:r>
    </w:p>
    <w:p w14:paraId="026E7D7E" w14:textId="65C36E49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464B551B" w14:textId="557CAB0E" w:rsidR="00721C48" w:rsidRPr="00721C48" w:rsidRDefault="004D4CE0" w:rsidP="00721C48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 xml:space="preserve">Mattes W, </w:t>
      </w:r>
      <w:r w:rsidR="00721C48">
        <w:rPr>
          <w:rFonts w:ascii="Arial" w:hAnsi="Arial" w:cs="Arial"/>
          <w:sz w:val="20"/>
          <w:szCs w:val="20"/>
        </w:rPr>
        <w:t>Yang X, Orr MS, Richter P, Mendrick DL.</w:t>
      </w:r>
      <w:r w:rsidR="00721C48" w:rsidRPr="00721C48">
        <w:rPr>
          <w:rFonts w:ascii="Arial" w:hAnsi="Arial" w:cs="Arial"/>
          <w:sz w:val="20"/>
          <w:szCs w:val="20"/>
        </w:rPr>
        <w:t xml:space="preserve"> Biomarkers of tobacco smoke exposure</w:t>
      </w:r>
      <w:r w:rsidR="00721C48">
        <w:rPr>
          <w:rFonts w:ascii="Arial" w:hAnsi="Arial" w:cs="Arial"/>
          <w:sz w:val="20"/>
          <w:szCs w:val="20"/>
        </w:rPr>
        <w:t xml:space="preserve">. </w:t>
      </w:r>
      <w:r w:rsidR="00721C48">
        <w:rPr>
          <w:rFonts w:ascii="Arial" w:hAnsi="Arial" w:cs="Arial"/>
          <w:i/>
          <w:sz w:val="20"/>
          <w:szCs w:val="20"/>
        </w:rPr>
        <w:t xml:space="preserve">Adv Clin Chem. </w:t>
      </w:r>
      <w:r w:rsidR="00721C48">
        <w:rPr>
          <w:rFonts w:ascii="Arial" w:hAnsi="Arial" w:cs="Arial"/>
          <w:sz w:val="20"/>
          <w:szCs w:val="20"/>
        </w:rPr>
        <w:t>2014;67:1-45.</w:t>
      </w:r>
    </w:p>
    <w:p w14:paraId="73EB10DE" w14:textId="44C46FB6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3F050605" w14:textId="7C71B7B9" w:rsidR="00721C48" w:rsidRPr="00721C48" w:rsidRDefault="004D4CE0" w:rsidP="00721C48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 xml:space="preserve">Justino CI, </w:t>
      </w:r>
      <w:r w:rsidR="00721C48">
        <w:rPr>
          <w:rFonts w:ascii="Arial" w:hAnsi="Arial" w:cs="Arial"/>
          <w:sz w:val="20"/>
          <w:szCs w:val="20"/>
        </w:rPr>
        <w:t xml:space="preserve">Duarte K, Lucas S, Chaves P, Bettencourt P, Freitas AC, et al. </w:t>
      </w:r>
      <w:r w:rsidR="00721C48" w:rsidRPr="00721C48">
        <w:rPr>
          <w:rFonts w:ascii="Arial" w:hAnsi="Arial" w:cs="Arial"/>
          <w:sz w:val="20"/>
          <w:szCs w:val="20"/>
        </w:rPr>
        <w:t>Assessment of cardiovascular disease risk using immunosensors for determination of C-reactive protein levels in serum and saliva: a pilot study</w:t>
      </w:r>
      <w:r w:rsidR="00721C48">
        <w:rPr>
          <w:rFonts w:ascii="Arial" w:hAnsi="Arial" w:cs="Arial"/>
          <w:sz w:val="20"/>
          <w:szCs w:val="20"/>
        </w:rPr>
        <w:t xml:space="preserve">. </w:t>
      </w:r>
      <w:r w:rsidR="00721C48">
        <w:rPr>
          <w:rFonts w:ascii="Arial" w:hAnsi="Arial" w:cs="Arial"/>
          <w:i/>
          <w:sz w:val="20"/>
          <w:szCs w:val="20"/>
        </w:rPr>
        <w:t xml:space="preserve">Bioanalysis. </w:t>
      </w:r>
      <w:r w:rsidR="00721C48">
        <w:rPr>
          <w:rFonts w:ascii="Arial" w:hAnsi="Arial" w:cs="Arial"/>
          <w:sz w:val="20"/>
          <w:szCs w:val="20"/>
        </w:rPr>
        <w:t>2014;6(11):1459-70.</w:t>
      </w:r>
    </w:p>
    <w:p w14:paraId="18DEA3A3" w14:textId="31A0B06B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7CEAAE92" w14:textId="0A36B54F" w:rsidR="004D4CE0" w:rsidRPr="00721C48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 xml:space="preserve">Christodoulides N, </w:t>
      </w:r>
      <w:r w:rsidR="00721C48">
        <w:rPr>
          <w:rFonts w:ascii="Arial" w:hAnsi="Arial" w:cs="Arial"/>
          <w:sz w:val="20"/>
          <w:szCs w:val="20"/>
        </w:rPr>
        <w:t xml:space="preserve">De La Garza R, Simmons GW, McRae MP, Wong J, Kosten TR, et al. </w:t>
      </w:r>
      <w:r w:rsidR="00721C48" w:rsidRPr="00721C48">
        <w:rPr>
          <w:rFonts w:ascii="Arial" w:hAnsi="Arial" w:cs="Arial"/>
          <w:sz w:val="20"/>
          <w:szCs w:val="20"/>
        </w:rPr>
        <w:t>Programmable Bio-Nano-Chip system for saliva diagnostics</w:t>
      </w:r>
      <w:r w:rsidR="00721C48">
        <w:rPr>
          <w:rFonts w:ascii="Arial" w:hAnsi="Arial" w:cs="Arial"/>
          <w:sz w:val="20"/>
          <w:szCs w:val="20"/>
        </w:rPr>
        <w:t xml:space="preserve">. </w:t>
      </w:r>
      <w:r w:rsidR="005B331F">
        <w:rPr>
          <w:rFonts w:ascii="Arial" w:hAnsi="Arial" w:cs="Arial"/>
          <w:i/>
          <w:iCs/>
          <w:sz w:val="20"/>
          <w:szCs w:val="20"/>
        </w:rPr>
        <w:t>SPIE Proceedings</w:t>
      </w:r>
      <w:r w:rsidR="00721C48">
        <w:rPr>
          <w:rFonts w:ascii="Arial" w:hAnsi="Arial" w:cs="Arial"/>
          <w:i/>
          <w:iCs/>
          <w:sz w:val="20"/>
          <w:szCs w:val="20"/>
        </w:rPr>
        <w:t>.</w:t>
      </w:r>
      <w:r w:rsidR="005B331F">
        <w:rPr>
          <w:rFonts w:ascii="Arial" w:hAnsi="Arial" w:cs="Arial"/>
          <w:iCs/>
          <w:sz w:val="20"/>
          <w:szCs w:val="20"/>
        </w:rPr>
        <w:t xml:space="preserve"> 2014;9112:911206</w:t>
      </w:r>
      <w:r w:rsidR="00721C48">
        <w:rPr>
          <w:rFonts w:ascii="Arial" w:hAnsi="Arial" w:cs="Arial"/>
          <w:iCs/>
          <w:sz w:val="20"/>
          <w:szCs w:val="20"/>
        </w:rPr>
        <w:t>.</w:t>
      </w:r>
    </w:p>
    <w:p w14:paraId="52382421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719B979E" w14:textId="5163B937" w:rsidR="004D4CE0" w:rsidRPr="005B331F" w:rsidRDefault="004D4CE0" w:rsidP="00640638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5B331F">
        <w:rPr>
          <w:rFonts w:ascii="Arial" w:hAnsi="Arial" w:cs="Arial"/>
          <w:sz w:val="20"/>
          <w:szCs w:val="20"/>
        </w:rPr>
        <w:t xml:space="preserve">Ebersole J, </w:t>
      </w:r>
      <w:r w:rsidR="00721C48" w:rsidRPr="005B331F">
        <w:rPr>
          <w:rFonts w:ascii="Arial" w:hAnsi="Arial" w:cs="Arial"/>
          <w:sz w:val="20"/>
          <w:szCs w:val="20"/>
        </w:rPr>
        <w:t xml:space="preserve">Kryscio RJ, Campbell C, Kinane DF, McDevitt JT, Christodoulides N, et al. Serum and salivary cardiac analytes in acute myocardial infarction related to oral health status. </w:t>
      </w:r>
      <w:r w:rsidR="00721C48" w:rsidRPr="005B331F">
        <w:rPr>
          <w:rFonts w:ascii="Arial" w:hAnsi="Arial" w:cs="Arial"/>
          <w:i/>
          <w:sz w:val="20"/>
          <w:szCs w:val="20"/>
        </w:rPr>
        <w:t xml:space="preserve">SPIE </w:t>
      </w:r>
      <w:r w:rsidR="005B331F" w:rsidRPr="005B331F">
        <w:rPr>
          <w:rFonts w:ascii="Arial" w:hAnsi="Arial" w:cs="Arial"/>
          <w:i/>
          <w:sz w:val="20"/>
          <w:szCs w:val="20"/>
        </w:rPr>
        <w:t>Proceedings.</w:t>
      </w:r>
      <w:r w:rsidR="005B331F">
        <w:rPr>
          <w:rFonts w:ascii="Arial" w:hAnsi="Arial" w:cs="Arial"/>
          <w:i/>
          <w:sz w:val="20"/>
          <w:szCs w:val="20"/>
        </w:rPr>
        <w:t xml:space="preserve"> </w:t>
      </w:r>
      <w:r w:rsidR="005B331F">
        <w:rPr>
          <w:rFonts w:ascii="Arial" w:hAnsi="Arial" w:cs="Arial"/>
          <w:sz w:val="20"/>
          <w:szCs w:val="20"/>
        </w:rPr>
        <w:t>2014;9112:91120G.</w:t>
      </w:r>
    </w:p>
    <w:p w14:paraId="79146C93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7525D677" w14:textId="27CAC55D" w:rsidR="005B331F" w:rsidRPr="005B331F" w:rsidRDefault="004D4CE0" w:rsidP="005B331F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 xml:space="preserve">Bennett JM, </w:t>
      </w:r>
      <w:r w:rsidR="005B331F">
        <w:rPr>
          <w:rFonts w:ascii="Arial" w:hAnsi="Arial" w:cs="Arial"/>
          <w:sz w:val="20"/>
          <w:szCs w:val="20"/>
        </w:rPr>
        <w:t xml:space="preserve">Rodrigues IM, Klein LC. </w:t>
      </w:r>
      <w:r w:rsidR="005B331F" w:rsidRPr="005B331F">
        <w:rPr>
          <w:rFonts w:ascii="Arial" w:hAnsi="Arial" w:cs="Arial"/>
          <w:sz w:val="20"/>
          <w:szCs w:val="20"/>
        </w:rPr>
        <w:t>Effects of caffeine and stress on biomarkers of cardiovascular disease in healthy men and women with a family history of hypertension</w:t>
      </w:r>
      <w:r w:rsidR="005B331F">
        <w:rPr>
          <w:rFonts w:ascii="Arial" w:hAnsi="Arial" w:cs="Arial"/>
          <w:sz w:val="20"/>
          <w:szCs w:val="20"/>
        </w:rPr>
        <w:t xml:space="preserve">. </w:t>
      </w:r>
      <w:r w:rsidR="005B331F">
        <w:rPr>
          <w:rFonts w:ascii="Arial" w:hAnsi="Arial" w:cs="Arial"/>
          <w:i/>
          <w:sz w:val="20"/>
          <w:szCs w:val="20"/>
        </w:rPr>
        <w:t xml:space="preserve">Stress Health. </w:t>
      </w:r>
      <w:r w:rsidR="005B331F">
        <w:rPr>
          <w:rFonts w:ascii="Arial" w:hAnsi="Arial" w:cs="Arial"/>
          <w:sz w:val="20"/>
          <w:szCs w:val="20"/>
        </w:rPr>
        <w:t>2013;29(5):401-9.</w:t>
      </w:r>
    </w:p>
    <w:p w14:paraId="2A065489" w14:textId="40C2AE32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40E2EC23" w14:textId="60EBA223" w:rsidR="004D4CE0" w:rsidRPr="005B331F" w:rsidRDefault="005B331F" w:rsidP="005B331F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  <w:lang w:val="en"/>
        </w:rPr>
      </w:pPr>
      <w:r>
        <w:rPr>
          <w:rFonts w:ascii="Arial" w:hAnsi="Arial" w:cs="Arial"/>
          <w:sz w:val="20"/>
          <w:szCs w:val="20"/>
          <w:lang w:val="en"/>
        </w:rPr>
        <w:t xml:space="preserve">Emwas AM, Salek RM, Griffin JL, Merzaban J. </w:t>
      </w:r>
      <w:r w:rsidRPr="005B331F">
        <w:rPr>
          <w:rFonts w:ascii="Arial" w:hAnsi="Arial" w:cs="Arial"/>
          <w:sz w:val="20"/>
          <w:szCs w:val="20"/>
          <w:lang w:val="en"/>
        </w:rPr>
        <w:t>NMR-based metabolomics in human disease diagnosis: applications, limitations, and recommendations</w:t>
      </w:r>
      <w:r>
        <w:rPr>
          <w:rFonts w:ascii="Arial" w:hAnsi="Arial" w:cs="Arial"/>
          <w:sz w:val="20"/>
          <w:szCs w:val="20"/>
          <w:lang w:val="en"/>
        </w:rPr>
        <w:t xml:space="preserve">. </w:t>
      </w:r>
      <w:r>
        <w:rPr>
          <w:rFonts w:ascii="Arial" w:hAnsi="Arial" w:cs="Arial"/>
          <w:i/>
          <w:sz w:val="20"/>
          <w:szCs w:val="20"/>
          <w:lang w:val="en"/>
        </w:rPr>
        <w:t>Metabolomics.</w:t>
      </w:r>
      <w:r>
        <w:rPr>
          <w:rFonts w:ascii="Arial" w:hAnsi="Arial" w:cs="Arial"/>
          <w:sz w:val="20"/>
          <w:szCs w:val="20"/>
          <w:lang w:val="en"/>
        </w:rPr>
        <w:t xml:space="preserve"> 2013;9(5):1048-72.</w:t>
      </w:r>
    </w:p>
    <w:p w14:paraId="5C89DFCB" w14:textId="77777777" w:rsidR="004D4CE0" w:rsidRPr="0010620C" w:rsidRDefault="004D4CE0" w:rsidP="004D4CE0">
      <w:pPr>
        <w:rPr>
          <w:rFonts w:ascii="Arial" w:hAnsi="Arial" w:cs="Arial"/>
          <w:sz w:val="20"/>
          <w:szCs w:val="20"/>
          <w:lang w:val="en"/>
        </w:rPr>
      </w:pPr>
    </w:p>
    <w:p w14:paraId="6F2DA296" w14:textId="06E72ED4" w:rsidR="005B331F" w:rsidRPr="005B331F" w:rsidRDefault="004D4CE0" w:rsidP="005B331F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  <w:lang w:val="en"/>
        </w:rPr>
      </w:pPr>
      <w:r w:rsidRPr="0010620C">
        <w:rPr>
          <w:rFonts w:ascii="Arial" w:hAnsi="Arial" w:cs="Arial"/>
          <w:sz w:val="20"/>
          <w:szCs w:val="20"/>
          <w:lang w:val="en"/>
        </w:rPr>
        <w:t xml:space="preserve">Siemelink M, </w:t>
      </w:r>
      <w:r w:rsidR="005B331F">
        <w:rPr>
          <w:rFonts w:ascii="Arial" w:hAnsi="Arial" w:cs="Arial"/>
          <w:sz w:val="20"/>
          <w:szCs w:val="20"/>
          <w:lang w:val="en"/>
        </w:rPr>
        <w:t>van der Laan S, Timmers L, Hoefer I, Pasterkamp G.</w:t>
      </w:r>
      <w:r w:rsidR="005B331F" w:rsidRPr="005B331F">
        <w:rPr>
          <w:rFonts w:ascii="Arial" w:hAnsi="Arial" w:cs="Arial"/>
          <w:sz w:val="20"/>
          <w:szCs w:val="20"/>
          <w:lang w:val="en"/>
        </w:rPr>
        <w:t xml:space="preserve"> Taking risk prediction to the next level. Advances in biomarker research for atherosclerosis</w:t>
      </w:r>
      <w:r w:rsidR="005B331F">
        <w:rPr>
          <w:rFonts w:ascii="Arial" w:hAnsi="Arial" w:cs="Arial"/>
          <w:sz w:val="20"/>
          <w:szCs w:val="20"/>
          <w:lang w:val="en"/>
        </w:rPr>
        <w:t xml:space="preserve">. </w:t>
      </w:r>
      <w:r w:rsidR="005B331F">
        <w:rPr>
          <w:rFonts w:ascii="Arial" w:hAnsi="Arial" w:cs="Arial"/>
          <w:i/>
          <w:sz w:val="20"/>
          <w:szCs w:val="20"/>
          <w:lang w:val="en"/>
        </w:rPr>
        <w:t xml:space="preserve">Curr Pharm Des. </w:t>
      </w:r>
      <w:r w:rsidR="005B331F">
        <w:rPr>
          <w:rFonts w:ascii="Arial" w:hAnsi="Arial" w:cs="Arial"/>
          <w:sz w:val="20"/>
          <w:szCs w:val="20"/>
          <w:lang w:val="en"/>
        </w:rPr>
        <w:t>2013;19(33):5929-41.</w:t>
      </w:r>
    </w:p>
    <w:p w14:paraId="1AAE50CB" w14:textId="221DE5FC" w:rsidR="004D4CE0" w:rsidRPr="0010620C" w:rsidRDefault="004D4CE0" w:rsidP="004D4CE0">
      <w:pPr>
        <w:rPr>
          <w:rFonts w:ascii="Arial" w:hAnsi="Arial" w:cs="Arial"/>
          <w:sz w:val="20"/>
          <w:szCs w:val="20"/>
          <w:lang w:val="en"/>
        </w:rPr>
      </w:pPr>
    </w:p>
    <w:p w14:paraId="337D386F" w14:textId="72D86492" w:rsidR="004D4CE0" w:rsidRPr="00E36492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  <w:lang w:val="en"/>
        </w:rPr>
      </w:pPr>
      <w:r w:rsidRPr="0010620C">
        <w:rPr>
          <w:rFonts w:ascii="Arial" w:hAnsi="Arial" w:cs="Arial"/>
          <w:sz w:val="20"/>
          <w:szCs w:val="20"/>
          <w:lang w:val="en"/>
        </w:rPr>
        <w:t xml:space="preserve">Durham P, </w:t>
      </w:r>
      <w:r w:rsidR="005B331F">
        <w:rPr>
          <w:rFonts w:ascii="Arial" w:hAnsi="Arial" w:cs="Arial"/>
          <w:sz w:val="20"/>
          <w:szCs w:val="20"/>
          <w:lang w:val="en"/>
        </w:rPr>
        <w:t xml:space="preserve">Papapetropoulos S. </w:t>
      </w:r>
      <w:r w:rsidR="005B331F" w:rsidRPr="005B331F">
        <w:rPr>
          <w:rFonts w:ascii="Arial" w:hAnsi="Arial" w:cs="Arial"/>
          <w:sz w:val="20"/>
          <w:szCs w:val="20"/>
          <w:lang w:val="en"/>
        </w:rPr>
        <w:t>Biomarkers associated with migraine and their potential role in migraine management.</w:t>
      </w:r>
      <w:r w:rsidR="005B331F">
        <w:rPr>
          <w:rFonts w:ascii="Arial" w:hAnsi="Arial" w:cs="Arial"/>
          <w:sz w:val="20"/>
          <w:szCs w:val="20"/>
          <w:lang w:val="en"/>
        </w:rPr>
        <w:t xml:space="preserve"> </w:t>
      </w:r>
      <w:r w:rsidR="005B331F">
        <w:rPr>
          <w:rFonts w:ascii="Arial" w:hAnsi="Arial" w:cs="Arial"/>
          <w:i/>
          <w:sz w:val="20"/>
          <w:szCs w:val="20"/>
          <w:lang w:val="en"/>
        </w:rPr>
        <w:t>Headache.</w:t>
      </w:r>
      <w:r w:rsidR="005B331F">
        <w:rPr>
          <w:rFonts w:ascii="Arial" w:hAnsi="Arial" w:cs="Arial"/>
          <w:sz w:val="20"/>
          <w:szCs w:val="20"/>
          <w:lang w:val="en"/>
        </w:rPr>
        <w:t xml:space="preserve"> 2013;53(8):1262-77.</w:t>
      </w:r>
    </w:p>
    <w:p w14:paraId="65EAC148" w14:textId="77777777" w:rsidR="004D4CE0" w:rsidRPr="0010620C" w:rsidRDefault="004D4CE0" w:rsidP="004D4CE0">
      <w:pPr>
        <w:rPr>
          <w:rFonts w:ascii="Arial" w:hAnsi="Arial" w:cs="Arial"/>
          <w:sz w:val="20"/>
          <w:szCs w:val="20"/>
          <w:lang w:val="en"/>
        </w:rPr>
      </w:pPr>
    </w:p>
    <w:p w14:paraId="4A5CD089" w14:textId="47090731" w:rsidR="00E36492" w:rsidRPr="00E36492" w:rsidRDefault="004D4CE0" w:rsidP="00E36492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  <w:lang w:val="en"/>
        </w:rPr>
      </w:pPr>
      <w:r w:rsidRPr="0010620C">
        <w:rPr>
          <w:rFonts w:ascii="Arial" w:hAnsi="Arial" w:cs="Arial"/>
          <w:sz w:val="20"/>
          <w:szCs w:val="20"/>
          <w:lang w:val="en"/>
        </w:rPr>
        <w:t xml:space="preserve">Jin XF, </w:t>
      </w:r>
      <w:r w:rsidR="00E36492">
        <w:rPr>
          <w:rFonts w:ascii="Arial" w:hAnsi="Arial" w:cs="Arial"/>
          <w:sz w:val="20"/>
          <w:szCs w:val="20"/>
          <w:lang w:val="en"/>
        </w:rPr>
        <w:t xml:space="preserve">Wu N, Wang L, Li J. </w:t>
      </w:r>
      <w:r w:rsidR="00E36492" w:rsidRPr="00E36492">
        <w:rPr>
          <w:rFonts w:ascii="Arial" w:hAnsi="Arial" w:cs="Arial"/>
          <w:sz w:val="20"/>
          <w:szCs w:val="20"/>
          <w:lang w:val="en"/>
        </w:rPr>
        <w:t>Circulating microRNAs: a novel class of potential biomarkers for diagnosing and prognosing central nervous system diseases</w:t>
      </w:r>
      <w:r w:rsidR="00E36492">
        <w:rPr>
          <w:rFonts w:ascii="Arial" w:hAnsi="Arial" w:cs="Arial"/>
          <w:sz w:val="20"/>
          <w:szCs w:val="20"/>
          <w:lang w:val="en"/>
        </w:rPr>
        <w:t xml:space="preserve">. </w:t>
      </w:r>
      <w:r w:rsidR="00E36492">
        <w:rPr>
          <w:rFonts w:ascii="Arial" w:hAnsi="Arial" w:cs="Arial"/>
          <w:i/>
          <w:sz w:val="20"/>
          <w:szCs w:val="20"/>
          <w:lang w:val="en"/>
        </w:rPr>
        <w:t>Cell Mol Neurobiol.</w:t>
      </w:r>
      <w:r w:rsidR="00E36492">
        <w:rPr>
          <w:rFonts w:ascii="Arial" w:hAnsi="Arial" w:cs="Arial"/>
          <w:sz w:val="20"/>
          <w:szCs w:val="20"/>
          <w:lang w:val="en"/>
        </w:rPr>
        <w:t xml:space="preserve"> 2013;33(5):601-13.</w:t>
      </w:r>
    </w:p>
    <w:p w14:paraId="61033D66" w14:textId="5D092A5A" w:rsidR="004D4CE0" w:rsidRPr="0010620C" w:rsidRDefault="004D4CE0" w:rsidP="004D4CE0">
      <w:pPr>
        <w:rPr>
          <w:rFonts w:ascii="Arial" w:hAnsi="Arial" w:cs="Arial"/>
          <w:i/>
          <w:sz w:val="20"/>
          <w:szCs w:val="20"/>
          <w:lang w:val="en"/>
        </w:rPr>
      </w:pPr>
    </w:p>
    <w:p w14:paraId="78D509A0" w14:textId="7D5B631D" w:rsidR="004D4CE0" w:rsidRPr="00E36492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  <w:lang w:val="en"/>
        </w:rPr>
      </w:pPr>
      <w:r w:rsidRPr="0010620C">
        <w:rPr>
          <w:rFonts w:ascii="Arial" w:hAnsi="Arial" w:cs="Arial"/>
          <w:sz w:val="20"/>
          <w:szCs w:val="20"/>
          <w:lang w:val="en"/>
        </w:rPr>
        <w:t xml:space="preserve">Mirick DK, </w:t>
      </w:r>
      <w:r w:rsidR="00E36492">
        <w:rPr>
          <w:rFonts w:ascii="Arial" w:hAnsi="Arial" w:cs="Arial"/>
          <w:sz w:val="20"/>
          <w:szCs w:val="20"/>
          <w:lang w:val="en"/>
        </w:rPr>
        <w:t xml:space="preserve">Bhatti P, Chen C, Nordt F, Stanczyk FZ, Davis S. </w:t>
      </w:r>
      <w:r w:rsidR="00E36492" w:rsidRPr="00E36492">
        <w:rPr>
          <w:rFonts w:ascii="Arial" w:hAnsi="Arial" w:cs="Arial"/>
          <w:sz w:val="20"/>
          <w:szCs w:val="20"/>
          <w:lang w:val="en"/>
        </w:rPr>
        <w:t>Night shift work and levels of 6-sulfatoxymelatonin and cortisol in men</w:t>
      </w:r>
      <w:r w:rsidR="00E36492">
        <w:rPr>
          <w:rFonts w:ascii="Arial" w:hAnsi="Arial" w:cs="Arial"/>
          <w:sz w:val="20"/>
          <w:szCs w:val="20"/>
          <w:lang w:val="en"/>
        </w:rPr>
        <w:t xml:space="preserve">. </w:t>
      </w:r>
      <w:r w:rsidR="00E36492">
        <w:rPr>
          <w:rFonts w:ascii="Arial" w:hAnsi="Arial" w:cs="Arial"/>
          <w:i/>
          <w:sz w:val="20"/>
          <w:szCs w:val="20"/>
          <w:lang w:val="en"/>
        </w:rPr>
        <w:t xml:space="preserve">Cancer Epidemiol Biomarkers Prev. </w:t>
      </w:r>
      <w:r w:rsidR="00E36492">
        <w:rPr>
          <w:rFonts w:ascii="Arial" w:hAnsi="Arial" w:cs="Arial"/>
          <w:sz w:val="20"/>
          <w:szCs w:val="20"/>
          <w:lang w:val="en"/>
        </w:rPr>
        <w:t>2013;22(6):1079-87.</w:t>
      </w:r>
    </w:p>
    <w:p w14:paraId="20F80B4B" w14:textId="68549C1B" w:rsidR="00E36492" w:rsidRPr="00E36492" w:rsidRDefault="004D4CE0" w:rsidP="00E36492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  <w:lang w:val="en"/>
        </w:rPr>
      </w:pPr>
      <w:r w:rsidRPr="0010620C">
        <w:rPr>
          <w:rFonts w:ascii="Arial" w:hAnsi="Arial" w:cs="Arial"/>
          <w:sz w:val="20"/>
          <w:szCs w:val="20"/>
          <w:lang w:val="en"/>
        </w:rPr>
        <w:lastRenderedPageBreak/>
        <w:t xml:space="preserve">Rayner KJ, </w:t>
      </w:r>
      <w:r w:rsidR="00E36492">
        <w:rPr>
          <w:rFonts w:ascii="Arial" w:hAnsi="Arial" w:cs="Arial"/>
          <w:sz w:val="20"/>
          <w:szCs w:val="20"/>
          <w:lang w:val="en"/>
        </w:rPr>
        <w:t xml:space="preserve">Hennessy EJ. </w:t>
      </w:r>
      <w:r w:rsidR="00E36492" w:rsidRPr="00E36492">
        <w:rPr>
          <w:rFonts w:ascii="Arial" w:hAnsi="Arial" w:cs="Arial"/>
          <w:sz w:val="20"/>
          <w:szCs w:val="20"/>
          <w:lang w:val="en"/>
        </w:rPr>
        <w:t>Extracellular communication via microRNA: lipid particles have a new message</w:t>
      </w:r>
      <w:r w:rsidR="00E36492">
        <w:rPr>
          <w:rFonts w:ascii="Arial" w:hAnsi="Arial" w:cs="Arial"/>
          <w:sz w:val="20"/>
          <w:szCs w:val="20"/>
          <w:lang w:val="en"/>
        </w:rPr>
        <w:t xml:space="preserve">. </w:t>
      </w:r>
      <w:r w:rsidR="00E36492">
        <w:rPr>
          <w:rFonts w:ascii="Arial" w:hAnsi="Arial" w:cs="Arial"/>
          <w:i/>
          <w:sz w:val="20"/>
          <w:szCs w:val="20"/>
          <w:lang w:val="en"/>
        </w:rPr>
        <w:t xml:space="preserve">J Lipid Res. </w:t>
      </w:r>
      <w:r w:rsidR="00E36492">
        <w:rPr>
          <w:rFonts w:ascii="Arial" w:hAnsi="Arial" w:cs="Arial"/>
          <w:sz w:val="20"/>
          <w:szCs w:val="20"/>
          <w:lang w:val="en"/>
        </w:rPr>
        <w:t>2013;54(5):1174-81.</w:t>
      </w:r>
    </w:p>
    <w:p w14:paraId="25C93568" w14:textId="5E74EBC9" w:rsidR="004D4CE0" w:rsidRPr="0010620C" w:rsidRDefault="004D4CE0" w:rsidP="004D4CE0">
      <w:pPr>
        <w:rPr>
          <w:rFonts w:ascii="Arial" w:hAnsi="Arial" w:cs="Arial"/>
          <w:sz w:val="20"/>
          <w:szCs w:val="20"/>
          <w:lang w:val="en"/>
        </w:rPr>
      </w:pPr>
    </w:p>
    <w:p w14:paraId="6DAA2578" w14:textId="7C04268C" w:rsidR="004D4CE0" w:rsidRPr="00E36492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  <w:lang w:val="en"/>
        </w:rPr>
      </w:pPr>
      <w:r w:rsidRPr="0010620C">
        <w:rPr>
          <w:rFonts w:ascii="Arial" w:hAnsi="Arial" w:cs="Arial"/>
          <w:sz w:val="20"/>
          <w:szCs w:val="20"/>
          <w:lang w:val="en"/>
        </w:rPr>
        <w:t xml:space="preserve">Clancy KB, </w:t>
      </w:r>
      <w:r w:rsidR="00E36492">
        <w:rPr>
          <w:rFonts w:ascii="Arial" w:hAnsi="Arial" w:cs="Arial"/>
          <w:sz w:val="20"/>
          <w:szCs w:val="20"/>
          <w:lang w:val="en"/>
        </w:rPr>
        <w:t>Klein LD, Ziomkiewicz A, Nenko I, Jasienska G, Bribiescas RG.</w:t>
      </w:r>
      <w:r w:rsidR="00E36492" w:rsidRPr="00E36492">
        <w:rPr>
          <w:rFonts w:ascii="Arial" w:hAnsi="Arial" w:cs="Arial"/>
          <w:sz w:val="20"/>
          <w:szCs w:val="20"/>
          <w:lang w:val="en"/>
        </w:rPr>
        <w:t xml:space="preserve"> Relationships between biomarkers of inflammation, ovarian steroids, and age at menarche in a rural polish sample</w:t>
      </w:r>
      <w:r w:rsidR="00E36492">
        <w:rPr>
          <w:rFonts w:ascii="Arial" w:hAnsi="Arial" w:cs="Arial"/>
          <w:sz w:val="20"/>
          <w:szCs w:val="20"/>
          <w:lang w:val="en"/>
        </w:rPr>
        <w:t xml:space="preserve">. </w:t>
      </w:r>
      <w:r w:rsidR="00E36492">
        <w:rPr>
          <w:rFonts w:ascii="Arial" w:hAnsi="Arial" w:cs="Arial"/>
          <w:i/>
          <w:sz w:val="20"/>
          <w:szCs w:val="20"/>
          <w:lang w:val="en"/>
        </w:rPr>
        <w:t>Am J Hum Biol.</w:t>
      </w:r>
      <w:r w:rsidR="00E36492">
        <w:rPr>
          <w:rFonts w:ascii="Arial" w:hAnsi="Arial" w:cs="Arial"/>
          <w:sz w:val="20"/>
          <w:szCs w:val="20"/>
          <w:lang w:val="en"/>
        </w:rPr>
        <w:t xml:space="preserve"> 2013;25(3):389-98.</w:t>
      </w:r>
    </w:p>
    <w:p w14:paraId="336C5246" w14:textId="77777777" w:rsidR="004D4CE0" w:rsidRPr="0010620C" w:rsidRDefault="004D4CE0" w:rsidP="004D4CE0">
      <w:pPr>
        <w:rPr>
          <w:rFonts w:ascii="Arial" w:hAnsi="Arial" w:cs="Arial"/>
          <w:sz w:val="20"/>
          <w:szCs w:val="20"/>
          <w:lang w:val="en"/>
        </w:rPr>
      </w:pPr>
    </w:p>
    <w:p w14:paraId="6D21079F" w14:textId="2F291843" w:rsidR="004D4CE0" w:rsidRPr="00E36492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  <w:lang w:val="en"/>
        </w:rPr>
      </w:pPr>
      <w:r w:rsidRPr="0010620C">
        <w:rPr>
          <w:rFonts w:ascii="Arial" w:hAnsi="Arial" w:cs="Arial"/>
          <w:sz w:val="20"/>
          <w:szCs w:val="20"/>
          <w:lang w:val="en"/>
        </w:rPr>
        <w:t xml:space="preserve">Tothova L, </w:t>
      </w:r>
      <w:r w:rsidR="00E36492">
        <w:rPr>
          <w:rFonts w:ascii="Arial" w:hAnsi="Arial" w:cs="Arial"/>
          <w:sz w:val="20"/>
          <w:szCs w:val="20"/>
          <w:lang w:val="en"/>
        </w:rPr>
        <w:t xml:space="preserve">Ostatnikova D, Sebekova K, Celec P, Hodosy J. </w:t>
      </w:r>
      <w:r w:rsidR="00E36492" w:rsidRPr="00E36492">
        <w:rPr>
          <w:rFonts w:ascii="Arial" w:hAnsi="Arial" w:cs="Arial"/>
          <w:sz w:val="20"/>
          <w:szCs w:val="20"/>
          <w:lang w:val="en"/>
        </w:rPr>
        <w:t>Sex differences of oxidative stress markers in young healthy subjects are marker-specific in plasma but not in saliva</w:t>
      </w:r>
      <w:r w:rsidR="00E36492">
        <w:rPr>
          <w:rFonts w:ascii="Arial" w:hAnsi="Arial" w:cs="Arial"/>
          <w:sz w:val="20"/>
          <w:szCs w:val="20"/>
          <w:lang w:val="en"/>
        </w:rPr>
        <w:t xml:space="preserve">. </w:t>
      </w:r>
      <w:r w:rsidR="00E36492">
        <w:rPr>
          <w:rFonts w:ascii="Arial" w:hAnsi="Arial" w:cs="Arial"/>
          <w:i/>
          <w:sz w:val="20"/>
          <w:szCs w:val="20"/>
          <w:lang w:val="en"/>
        </w:rPr>
        <w:t>Ann Hum Biol.</w:t>
      </w:r>
      <w:r w:rsidR="00E36492">
        <w:rPr>
          <w:rFonts w:ascii="Arial" w:hAnsi="Arial" w:cs="Arial"/>
          <w:sz w:val="20"/>
          <w:szCs w:val="20"/>
          <w:lang w:val="en"/>
        </w:rPr>
        <w:t xml:space="preserve"> 2013;40(2):175-80.</w:t>
      </w:r>
    </w:p>
    <w:p w14:paraId="272E3DB3" w14:textId="77777777" w:rsidR="004D4CE0" w:rsidRPr="0010620C" w:rsidRDefault="004D4CE0" w:rsidP="004D4CE0">
      <w:pPr>
        <w:rPr>
          <w:rFonts w:ascii="Arial" w:hAnsi="Arial" w:cs="Arial"/>
          <w:sz w:val="20"/>
          <w:szCs w:val="20"/>
          <w:lang w:val="en"/>
        </w:rPr>
      </w:pPr>
    </w:p>
    <w:p w14:paraId="4085B039" w14:textId="48D18439" w:rsidR="004D4CE0" w:rsidRPr="00E36492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  <w:lang w:val="en"/>
        </w:rPr>
      </w:pPr>
      <w:r w:rsidRPr="0010620C">
        <w:rPr>
          <w:rFonts w:ascii="Arial" w:hAnsi="Arial" w:cs="Arial"/>
          <w:sz w:val="20"/>
          <w:szCs w:val="20"/>
          <w:lang w:val="en"/>
        </w:rPr>
        <w:t xml:space="preserve">De Jager W, </w:t>
      </w:r>
      <w:r w:rsidR="00E36492">
        <w:rPr>
          <w:rFonts w:ascii="Arial" w:hAnsi="Arial" w:cs="Arial"/>
          <w:sz w:val="20"/>
          <w:szCs w:val="20"/>
          <w:lang w:val="en"/>
        </w:rPr>
        <w:t xml:space="preserve">Holzinger D, Rijkers GT. </w:t>
      </w:r>
      <w:r w:rsidR="00E36492" w:rsidRPr="00E36492">
        <w:rPr>
          <w:rFonts w:ascii="Arial" w:hAnsi="Arial" w:cs="Arial"/>
          <w:sz w:val="20"/>
          <w:szCs w:val="20"/>
          <w:lang w:val="en"/>
        </w:rPr>
        <w:t>Biomarkers in inflammatory childhood diseases</w:t>
      </w:r>
      <w:r w:rsidR="00E36492">
        <w:rPr>
          <w:rFonts w:ascii="Arial" w:hAnsi="Arial" w:cs="Arial"/>
          <w:sz w:val="20"/>
          <w:szCs w:val="20"/>
          <w:lang w:val="en"/>
        </w:rPr>
        <w:t xml:space="preserve">. </w:t>
      </w:r>
      <w:r w:rsidR="00E36492">
        <w:rPr>
          <w:rFonts w:ascii="Arial" w:hAnsi="Arial" w:cs="Arial"/>
          <w:i/>
          <w:sz w:val="20"/>
          <w:szCs w:val="20"/>
          <w:lang w:val="en"/>
        </w:rPr>
        <w:t xml:space="preserve">Mediators Inflamm. </w:t>
      </w:r>
      <w:r w:rsidR="00E36492">
        <w:rPr>
          <w:rFonts w:ascii="Arial" w:hAnsi="Arial" w:cs="Arial"/>
          <w:sz w:val="20"/>
          <w:szCs w:val="20"/>
          <w:lang w:val="en"/>
        </w:rPr>
        <w:t>2013;745493.</w:t>
      </w:r>
    </w:p>
    <w:p w14:paraId="63C65E49" w14:textId="77777777" w:rsidR="004D4CE0" w:rsidRPr="0010620C" w:rsidRDefault="004D4CE0" w:rsidP="004D4CE0">
      <w:pPr>
        <w:rPr>
          <w:rFonts w:ascii="Arial" w:hAnsi="Arial" w:cs="Arial"/>
          <w:sz w:val="20"/>
          <w:szCs w:val="20"/>
          <w:lang w:val="en"/>
        </w:rPr>
      </w:pPr>
    </w:p>
    <w:p w14:paraId="692E1094" w14:textId="0B68132B" w:rsidR="004D4CE0" w:rsidRPr="00E36492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  <w:lang w:val="en"/>
        </w:rPr>
      </w:pPr>
      <w:r w:rsidRPr="0010620C">
        <w:rPr>
          <w:rFonts w:ascii="Arial" w:hAnsi="Arial" w:cs="Arial"/>
          <w:sz w:val="20"/>
          <w:szCs w:val="20"/>
          <w:lang w:val="en"/>
        </w:rPr>
        <w:t>Wentworth BA,</w:t>
      </w:r>
      <w:r w:rsidR="00E36492">
        <w:rPr>
          <w:rFonts w:ascii="Arial" w:hAnsi="Arial" w:cs="Arial"/>
          <w:sz w:val="20"/>
          <w:szCs w:val="20"/>
          <w:lang w:val="en"/>
        </w:rPr>
        <w:t xml:space="preserve"> Stein MB, Redwine LS, Xue Y, Taub PR, Clopton P, et al. </w:t>
      </w:r>
      <w:r w:rsidR="00E36492" w:rsidRPr="00E36492">
        <w:rPr>
          <w:rFonts w:ascii="Arial" w:hAnsi="Arial" w:cs="Arial"/>
          <w:sz w:val="20"/>
          <w:szCs w:val="20"/>
          <w:lang w:val="en"/>
        </w:rPr>
        <w:t>Post-traumatic stress disorder: a fast track to premature cardiovascular disease?</w:t>
      </w:r>
      <w:r w:rsidR="00E36492">
        <w:rPr>
          <w:rFonts w:ascii="Arial" w:hAnsi="Arial" w:cs="Arial"/>
          <w:sz w:val="20"/>
          <w:szCs w:val="20"/>
          <w:lang w:val="en"/>
        </w:rPr>
        <w:t xml:space="preserve">. </w:t>
      </w:r>
      <w:r w:rsidR="00E36492">
        <w:rPr>
          <w:rFonts w:ascii="Arial" w:hAnsi="Arial" w:cs="Arial"/>
          <w:i/>
          <w:sz w:val="20"/>
          <w:szCs w:val="20"/>
          <w:lang w:val="en"/>
        </w:rPr>
        <w:t xml:space="preserve">Cardiol Rev. </w:t>
      </w:r>
      <w:r w:rsidR="00E36492">
        <w:rPr>
          <w:rFonts w:ascii="Arial" w:hAnsi="Arial" w:cs="Arial"/>
          <w:sz w:val="20"/>
          <w:szCs w:val="20"/>
          <w:lang w:val="en"/>
        </w:rPr>
        <w:t>2013;21(1):16-22.</w:t>
      </w:r>
    </w:p>
    <w:p w14:paraId="273EFCB2" w14:textId="77777777" w:rsidR="004D4CE0" w:rsidRPr="0010620C" w:rsidRDefault="004D4CE0" w:rsidP="004D4CE0">
      <w:pPr>
        <w:rPr>
          <w:rFonts w:ascii="Arial" w:hAnsi="Arial" w:cs="Arial"/>
          <w:sz w:val="20"/>
          <w:szCs w:val="20"/>
          <w:lang w:val="en"/>
        </w:rPr>
      </w:pPr>
    </w:p>
    <w:p w14:paraId="29250474" w14:textId="2A635FA6" w:rsidR="004D4CE0" w:rsidRPr="00640638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  <w:lang w:val="en"/>
        </w:rPr>
      </w:pPr>
      <w:r w:rsidRPr="0010620C">
        <w:rPr>
          <w:rFonts w:ascii="Arial" w:hAnsi="Arial" w:cs="Arial"/>
          <w:sz w:val="20"/>
          <w:szCs w:val="20"/>
          <w:lang w:val="en"/>
        </w:rPr>
        <w:t xml:space="preserve">Sanchez BN, </w:t>
      </w:r>
      <w:r w:rsidR="00E36492">
        <w:rPr>
          <w:rFonts w:ascii="Arial" w:hAnsi="Arial" w:cs="Arial"/>
          <w:sz w:val="20"/>
          <w:szCs w:val="20"/>
          <w:lang w:val="en"/>
        </w:rPr>
        <w:t>Wu M, Raghunathan TE, Diez-Roux AV.</w:t>
      </w:r>
      <w:r w:rsidR="00E36492" w:rsidRPr="00E36492">
        <w:rPr>
          <w:rFonts w:ascii="Arial" w:hAnsi="Arial" w:cs="Arial"/>
          <w:sz w:val="20"/>
          <w:szCs w:val="20"/>
          <w:lang w:val="en"/>
        </w:rPr>
        <w:t xml:space="preserve"> Modeling the salivary cortisol profile in population research: the multi-ethnic study of atherosclerosis</w:t>
      </w:r>
      <w:r w:rsidR="00E36492">
        <w:rPr>
          <w:rFonts w:ascii="Arial" w:hAnsi="Arial" w:cs="Arial"/>
          <w:sz w:val="20"/>
          <w:szCs w:val="20"/>
          <w:lang w:val="en"/>
        </w:rPr>
        <w:t xml:space="preserve">. </w:t>
      </w:r>
      <w:r w:rsidR="00E36492">
        <w:rPr>
          <w:rFonts w:ascii="Arial" w:hAnsi="Arial" w:cs="Arial"/>
          <w:i/>
          <w:sz w:val="20"/>
          <w:szCs w:val="20"/>
          <w:lang w:val="en"/>
        </w:rPr>
        <w:t xml:space="preserve">Am J Epidemiol. </w:t>
      </w:r>
      <w:r w:rsidR="00640638">
        <w:rPr>
          <w:rFonts w:ascii="Arial" w:hAnsi="Arial" w:cs="Arial"/>
          <w:sz w:val="20"/>
          <w:szCs w:val="20"/>
          <w:lang w:val="en"/>
        </w:rPr>
        <w:t>2012;176(10):918-28.</w:t>
      </w:r>
    </w:p>
    <w:p w14:paraId="0C289E00" w14:textId="77777777" w:rsidR="004D4CE0" w:rsidRPr="0010620C" w:rsidRDefault="004D4CE0" w:rsidP="004D4CE0">
      <w:pPr>
        <w:rPr>
          <w:rFonts w:ascii="Arial" w:hAnsi="Arial" w:cs="Arial"/>
          <w:sz w:val="20"/>
          <w:szCs w:val="20"/>
          <w:lang w:val="en"/>
        </w:rPr>
      </w:pPr>
    </w:p>
    <w:p w14:paraId="3CF4C230" w14:textId="419134A0" w:rsidR="004D4CE0" w:rsidRPr="00640638" w:rsidRDefault="00640638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  <w:lang w:val="en"/>
        </w:rPr>
      </w:pPr>
      <w:r>
        <w:rPr>
          <w:rFonts w:ascii="Arial" w:hAnsi="Arial" w:cs="Arial"/>
          <w:sz w:val="20"/>
          <w:szCs w:val="20"/>
          <w:lang w:val="en"/>
        </w:rPr>
        <w:t xml:space="preserve">Punyadeera C. </w:t>
      </w:r>
      <w:r w:rsidRPr="00640638">
        <w:rPr>
          <w:rFonts w:ascii="Arial" w:hAnsi="Arial" w:cs="Arial"/>
          <w:sz w:val="20"/>
          <w:szCs w:val="20"/>
          <w:lang w:val="en"/>
        </w:rPr>
        <w:t>Human saliva as a tool to investigate intimate partner violence</w:t>
      </w:r>
      <w:r>
        <w:rPr>
          <w:rFonts w:ascii="Arial" w:hAnsi="Arial" w:cs="Arial"/>
          <w:sz w:val="20"/>
          <w:szCs w:val="20"/>
          <w:lang w:val="en"/>
        </w:rPr>
        <w:t xml:space="preserve">. </w:t>
      </w:r>
      <w:r>
        <w:rPr>
          <w:rFonts w:ascii="Arial" w:hAnsi="Arial" w:cs="Arial"/>
          <w:i/>
          <w:sz w:val="20"/>
          <w:szCs w:val="20"/>
          <w:lang w:val="en"/>
        </w:rPr>
        <w:t xml:space="preserve">Brain Behav Immun. </w:t>
      </w:r>
      <w:r>
        <w:rPr>
          <w:rFonts w:ascii="Arial" w:hAnsi="Arial" w:cs="Arial"/>
          <w:sz w:val="20"/>
          <w:szCs w:val="20"/>
          <w:lang w:val="en"/>
        </w:rPr>
        <w:t>2012;26(4):541-2.</w:t>
      </w:r>
    </w:p>
    <w:p w14:paraId="14CA92D7" w14:textId="77777777" w:rsidR="004D4CE0" w:rsidRPr="0010620C" w:rsidRDefault="004D4CE0" w:rsidP="004D4CE0">
      <w:pPr>
        <w:rPr>
          <w:rFonts w:ascii="Arial" w:hAnsi="Arial" w:cs="Arial"/>
          <w:sz w:val="20"/>
          <w:szCs w:val="20"/>
          <w:lang w:val="en"/>
        </w:rPr>
      </w:pPr>
    </w:p>
    <w:p w14:paraId="7805C1FD" w14:textId="165CB2A7" w:rsidR="00640638" w:rsidRPr="00640638" w:rsidRDefault="004D4CE0" w:rsidP="00640638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  <w:lang w:val="en"/>
        </w:rPr>
      </w:pPr>
      <w:r w:rsidRPr="0010620C">
        <w:rPr>
          <w:rFonts w:ascii="Arial" w:hAnsi="Arial" w:cs="Arial"/>
          <w:sz w:val="20"/>
          <w:szCs w:val="20"/>
          <w:lang w:val="en"/>
        </w:rPr>
        <w:t xml:space="preserve">Parkinson J, </w:t>
      </w:r>
      <w:r w:rsidR="00640638">
        <w:rPr>
          <w:rFonts w:ascii="Arial" w:hAnsi="Arial" w:cs="Arial"/>
          <w:sz w:val="20"/>
          <w:szCs w:val="20"/>
          <w:lang w:val="en"/>
        </w:rPr>
        <w:t xml:space="preserve">Muthas D, Clark M, Boyer S, Valentin JP, Ewart L. </w:t>
      </w:r>
      <w:r w:rsidR="00640638" w:rsidRPr="00640638">
        <w:rPr>
          <w:rFonts w:ascii="Arial" w:hAnsi="Arial" w:cs="Arial"/>
          <w:sz w:val="20"/>
          <w:szCs w:val="20"/>
          <w:lang w:val="en"/>
        </w:rPr>
        <w:t>Application of data mining and visualization techniques for the prediction of drug-induced nausea in man</w:t>
      </w:r>
      <w:r w:rsidR="00640638">
        <w:rPr>
          <w:rFonts w:ascii="Arial" w:hAnsi="Arial" w:cs="Arial"/>
          <w:sz w:val="20"/>
          <w:szCs w:val="20"/>
          <w:lang w:val="en"/>
        </w:rPr>
        <w:t xml:space="preserve">. </w:t>
      </w:r>
      <w:r w:rsidR="00640638">
        <w:rPr>
          <w:rFonts w:ascii="Arial" w:hAnsi="Arial" w:cs="Arial"/>
          <w:i/>
          <w:sz w:val="20"/>
          <w:szCs w:val="20"/>
          <w:lang w:val="en"/>
        </w:rPr>
        <w:t xml:space="preserve">Toxicol Sci. </w:t>
      </w:r>
      <w:r w:rsidR="00640638">
        <w:rPr>
          <w:rFonts w:ascii="Arial" w:hAnsi="Arial" w:cs="Arial"/>
          <w:sz w:val="20"/>
          <w:szCs w:val="20"/>
          <w:lang w:val="en"/>
        </w:rPr>
        <w:t>2012;126(1):275-84.</w:t>
      </w:r>
    </w:p>
    <w:p w14:paraId="78BB02AF" w14:textId="5303DA45" w:rsidR="004D4CE0" w:rsidRPr="0010620C" w:rsidRDefault="004D4CE0" w:rsidP="004D4CE0">
      <w:pPr>
        <w:rPr>
          <w:rFonts w:ascii="Arial" w:hAnsi="Arial" w:cs="Arial"/>
          <w:sz w:val="20"/>
          <w:szCs w:val="20"/>
          <w:lang w:val="en"/>
        </w:rPr>
      </w:pPr>
    </w:p>
    <w:p w14:paraId="044F7FF4" w14:textId="54037DA1" w:rsidR="00640638" w:rsidRPr="00640638" w:rsidRDefault="004D4CE0" w:rsidP="00640638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  <w:lang w:val="en"/>
        </w:rPr>
      </w:pPr>
      <w:r w:rsidRPr="0010620C">
        <w:rPr>
          <w:rFonts w:ascii="Arial" w:hAnsi="Arial" w:cs="Arial"/>
          <w:sz w:val="20"/>
          <w:szCs w:val="20"/>
          <w:lang w:val="en"/>
        </w:rPr>
        <w:t xml:space="preserve">DeCaro JA, </w:t>
      </w:r>
      <w:r w:rsidR="00640638">
        <w:rPr>
          <w:rFonts w:ascii="Arial" w:hAnsi="Arial" w:cs="Arial"/>
          <w:sz w:val="20"/>
          <w:szCs w:val="20"/>
          <w:lang w:val="en"/>
        </w:rPr>
        <w:t xml:space="preserve">Worthman CM. </w:t>
      </w:r>
      <w:r w:rsidR="00640638" w:rsidRPr="00640638">
        <w:rPr>
          <w:rFonts w:ascii="Arial" w:hAnsi="Arial" w:cs="Arial"/>
          <w:sz w:val="20"/>
          <w:szCs w:val="20"/>
          <w:lang w:val="en"/>
        </w:rPr>
        <w:t>Changing family routines at kindergarten entry predict biomarkers of parental stress</w:t>
      </w:r>
      <w:r w:rsidR="00640638">
        <w:rPr>
          <w:rFonts w:ascii="Arial" w:hAnsi="Arial" w:cs="Arial"/>
          <w:sz w:val="20"/>
          <w:szCs w:val="20"/>
          <w:lang w:val="en"/>
        </w:rPr>
        <w:t xml:space="preserve">. </w:t>
      </w:r>
      <w:r w:rsidR="00640638">
        <w:rPr>
          <w:rFonts w:ascii="Arial" w:hAnsi="Arial" w:cs="Arial"/>
          <w:i/>
          <w:sz w:val="20"/>
          <w:szCs w:val="20"/>
          <w:lang w:val="en"/>
        </w:rPr>
        <w:t xml:space="preserve">Int J Behav Dev. </w:t>
      </w:r>
      <w:r w:rsidR="00640638">
        <w:rPr>
          <w:rFonts w:ascii="Arial" w:hAnsi="Arial" w:cs="Arial"/>
          <w:sz w:val="20"/>
          <w:szCs w:val="20"/>
          <w:lang w:val="en"/>
        </w:rPr>
        <w:t>2011;35(5):441-448.</w:t>
      </w:r>
    </w:p>
    <w:p w14:paraId="05BBE1E7" w14:textId="32EDEB62" w:rsidR="004D4CE0" w:rsidRPr="0010620C" w:rsidRDefault="004D4CE0" w:rsidP="004D4CE0">
      <w:pPr>
        <w:rPr>
          <w:rFonts w:ascii="Arial" w:hAnsi="Arial" w:cs="Arial"/>
          <w:sz w:val="20"/>
          <w:szCs w:val="20"/>
          <w:lang w:val="en"/>
        </w:rPr>
      </w:pPr>
    </w:p>
    <w:p w14:paraId="14271F0F" w14:textId="658C80C4" w:rsidR="004D4CE0" w:rsidRPr="00640638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>Eller NH,</w:t>
      </w:r>
      <w:r w:rsidR="00640638">
        <w:rPr>
          <w:rFonts w:ascii="Arial" w:hAnsi="Arial" w:cs="Arial"/>
          <w:sz w:val="20"/>
          <w:szCs w:val="20"/>
        </w:rPr>
        <w:t xml:space="preserve"> Kristiansen J, Hansen AM. </w:t>
      </w:r>
      <w:r w:rsidR="00640638" w:rsidRPr="00640638">
        <w:rPr>
          <w:rFonts w:ascii="Arial" w:hAnsi="Arial" w:cs="Arial"/>
          <w:sz w:val="20"/>
          <w:szCs w:val="20"/>
        </w:rPr>
        <w:t>Long-term effects of psychosocial factors of home and work on biomarkers of stress</w:t>
      </w:r>
      <w:r w:rsidR="00640638">
        <w:rPr>
          <w:rFonts w:ascii="Arial" w:hAnsi="Arial" w:cs="Arial"/>
          <w:sz w:val="20"/>
          <w:szCs w:val="20"/>
        </w:rPr>
        <w:t xml:space="preserve">. </w:t>
      </w:r>
      <w:r w:rsidR="00640638">
        <w:rPr>
          <w:rFonts w:ascii="Arial" w:hAnsi="Arial" w:cs="Arial"/>
          <w:i/>
          <w:sz w:val="20"/>
          <w:szCs w:val="20"/>
        </w:rPr>
        <w:t>Int J Psychophysiol.</w:t>
      </w:r>
      <w:r w:rsidR="00640638">
        <w:rPr>
          <w:rFonts w:ascii="Arial" w:hAnsi="Arial" w:cs="Arial"/>
          <w:sz w:val="20"/>
          <w:szCs w:val="20"/>
        </w:rPr>
        <w:t xml:space="preserve"> 2011;79(2):195-202.</w:t>
      </w:r>
    </w:p>
    <w:p w14:paraId="3BDF3CAB" w14:textId="7777777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5FEAA7F8" w14:textId="471F9D7F" w:rsidR="00640638" w:rsidRPr="00640638" w:rsidRDefault="004D4CE0" w:rsidP="00640638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 xml:space="preserve">Hoffmann RR, </w:t>
      </w:r>
      <w:r w:rsidR="00640638">
        <w:rPr>
          <w:rFonts w:ascii="Arial" w:hAnsi="Arial" w:cs="Arial"/>
          <w:sz w:val="20"/>
          <w:szCs w:val="20"/>
        </w:rPr>
        <w:t xml:space="preserve">Yurgel LS, Campos MM. </w:t>
      </w:r>
      <w:r w:rsidR="00640638" w:rsidRPr="00640638">
        <w:rPr>
          <w:rFonts w:ascii="Arial" w:hAnsi="Arial" w:cs="Arial"/>
          <w:sz w:val="20"/>
          <w:szCs w:val="20"/>
        </w:rPr>
        <w:t>Evaluation of salivary endothelin-1 levels in oral squamous cell carcinoma and oral leukoplakia</w:t>
      </w:r>
      <w:r w:rsidR="00640638">
        <w:rPr>
          <w:rFonts w:ascii="Arial" w:hAnsi="Arial" w:cs="Arial"/>
          <w:sz w:val="20"/>
          <w:szCs w:val="20"/>
        </w:rPr>
        <w:t xml:space="preserve">. </w:t>
      </w:r>
      <w:r w:rsidR="00640638">
        <w:rPr>
          <w:rFonts w:ascii="Arial" w:hAnsi="Arial" w:cs="Arial"/>
          <w:i/>
          <w:sz w:val="20"/>
          <w:szCs w:val="20"/>
        </w:rPr>
        <w:t xml:space="preserve">Regul Pept. </w:t>
      </w:r>
      <w:r w:rsidR="00640638">
        <w:rPr>
          <w:rFonts w:ascii="Arial" w:hAnsi="Arial" w:cs="Arial"/>
          <w:sz w:val="20"/>
          <w:szCs w:val="20"/>
        </w:rPr>
        <w:t>2011;166(1-3):55-8.</w:t>
      </w:r>
    </w:p>
    <w:p w14:paraId="1AD5A38E" w14:textId="69F5F918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530A6A3F" w14:textId="563E07C6" w:rsidR="00640638" w:rsidRPr="00640638" w:rsidRDefault="004D4CE0" w:rsidP="00640638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 xml:space="preserve">Sofia M, </w:t>
      </w:r>
      <w:r w:rsidR="00640638">
        <w:rPr>
          <w:rFonts w:ascii="Arial" w:hAnsi="Arial" w:cs="Arial"/>
          <w:sz w:val="20"/>
          <w:szCs w:val="20"/>
        </w:rPr>
        <w:t xml:space="preserve">Maniscalco M, de Laurentis G, Paris D, Melck D, Motta A. </w:t>
      </w:r>
      <w:r w:rsidR="00640638" w:rsidRPr="00640638">
        <w:rPr>
          <w:rFonts w:ascii="Arial" w:hAnsi="Arial" w:cs="Arial"/>
          <w:sz w:val="20"/>
          <w:szCs w:val="20"/>
        </w:rPr>
        <w:t>Exploring airway diseases by NMR-based metabonomics: a review of application to exhaled breath condensate</w:t>
      </w:r>
      <w:r w:rsidR="00640638">
        <w:rPr>
          <w:rFonts w:ascii="Arial" w:hAnsi="Arial" w:cs="Arial"/>
          <w:sz w:val="20"/>
          <w:szCs w:val="20"/>
        </w:rPr>
        <w:t xml:space="preserve">. </w:t>
      </w:r>
      <w:r w:rsidR="00640638">
        <w:rPr>
          <w:rFonts w:ascii="Arial" w:hAnsi="Arial" w:cs="Arial"/>
          <w:i/>
          <w:sz w:val="20"/>
          <w:szCs w:val="20"/>
        </w:rPr>
        <w:t xml:space="preserve">J Biomed Biotechnol. </w:t>
      </w:r>
      <w:r w:rsidR="00640638">
        <w:rPr>
          <w:rFonts w:ascii="Arial" w:hAnsi="Arial" w:cs="Arial"/>
          <w:sz w:val="20"/>
          <w:szCs w:val="20"/>
        </w:rPr>
        <w:t>2011;2011:403260.</w:t>
      </w:r>
    </w:p>
    <w:p w14:paraId="0928BA7F" w14:textId="1EA7CA78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1FF2BEB6" w14:textId="18373F38" w:rsidR="00640638" w:rsidRPr="00640638" w:rsidRDefault="004D4CE0" w:rsidP="00640638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 xml:space="preserve">Chandola T, </w:t>
      </w:r>
      <w:r w:rsidR="00640638">
        <w:rPr>
          <w:rFonts w:ascii="Arial" w:hAnsi="Arial" w:cs="Arial"/>
          <w:sz w:val="20"/>
          <w:szCs w:val="20"/>
        </w:rPr>
        <w:t xml:space="preserve">Heraclides A, Kumari M. </w:t>
      </w:r>
      <w:r w:rsidR="00640638" w:rsidRPr="00640638">
        <w:rPr>
          <w:rFonts w:ascii="Arial" w:hAnsi="Arial" w:cs="Arial"/>
          <w:sz w:val="20"/>
          <w:szCs w:val="20"/>
        </w:rPr>
        <w:t>Psychophysiological biomarkers of workplace stressors</w:t>
      </w:r>
      <w:r w:rsidR="00640638">
        <w:rPr>
          <w:rFonts w:ascii="Arial" w:hAnsi="Arial" w:cs="Arial"/>
          <w:sz w:val="20"/>
          <w:szCs w:val="20"/>
        </w:rPr>
        <w:t xml:space="preserve">. </w:t>
      </w:r>
      <w:r w:rsidR="00640638">
        <w:rPr>
          <w:rFonts w:ascii="Arial" w:hAnsi="Arial" w:cs="Arial"/>
          <w:i/>
          <w:sz w:val="20"/>
          <w:szCs w:val="20"/>
        </w:rPr>
        <w:t xml:space="preserve">Neurosci Biobehav Rev. </w:t>
      </w:r>
      <w:r w:rsidR="00640638">
        <w:rPr>
          <w:rFonts w:ascii="Arial" w:hAnsi="Arial" w:cs="Arial"/>
          <w:sz w:val="20"/>
          <w:szCs w:val="20"/>
        </w:rPr>
        <w:t>2010;35(1):51-7.</w:t>
      </w:r>
    </w:p>
    <w:p w14:paraId="106A047E" w14:textId="71311004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133DC7A5" w14:textId="15CFBCBE" w:rsidR="00640638" w:rsidRPr="00640638" w:rsidRDefault="004D4CE0" w:rsidP="00640638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 xml:space="preserve">Rohleder N, </w:t>
      </w:r>
      <w:r w:rsidR="00640638">
        <w:rPr>
          <w:rFonts w:ascii="Arial" w:hAnsi="Arial" w:cs="Arial"/>
          <w:sz w:val="20"/>
          <w:szCs w:val="20"/>
        </w:rPr>
        <w:t xml:space="preserve">Marin TJ, Ma R, Miller GE. </w:t>
      </w:r>
      <w:r w:rsidR="00640638" w:rsidRPr="00640638">
        <w:rPr>
          <w:rFonts w:ascii="Arial" w:hAnsi="Arial" w:cs="Arial"/>
          <w:sz w:val="20"/>
          <w:szCs w:val="20"/>
        </w:rPr>
        <w:t>Biologic cost of caring for a cancer patient: dysregulation of pro- and anti-inflammatory signaling pathways</w:t>
      </w:r>
      <w:r w:rsidR="00640638">
        <w:rPr>
          <w:rFonts w:ascii="Arial" w:hAnsi="Arial" w:cs="Arial"/>
          <w:sz w:val="20"/>
          <w:szCs w:val="20"/>
        </w:rPr>
        <w:t xml:space="preserve">. </w:t>
      </w:r>
      <w:r w:rsidR="00640638">
        <w:rPr>
          <w:rFonts w:ascii="Arial" w:hAnsi="Arial" w:cs="Arial"/>
          <w:i/>
          <w:sz w:val="20"/>
          <w:szCs w:val="20"/>
        </w:rPr>
        <w:t xml:space="preserve">J Clin Oncol. </w:t>
      </w:r>
      <w:r w:rsidR="00640638">
        <w:rPr>
          <w:rFonts w:ascii="Arial" w:hAnsi="Arial" w:cs="Arial"/>
          <w:sz w:val="20"/>
          <w:szCs w:val="20"/>
        </w:rPr>
        <w:t>2009;27(18):2909-15.</w:t>
      </w:r>
    </w:p>
    <w:p w14:paraId="0C3269AE" w14:textId="004355F7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5137F3F0" w14:textId="0DCC2AA5" w:rsidR="00640638" w:rsidRPr="00640638" w:rsidRDefault="004D4CE0" w:rsidP="00640638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 xml:space="preserve">Llewellyn DJ, </w:t>
      </w:r>
      <w:r w:rsidR="00640638">
        <w:rPr>
          <w:rFonts w:ascii="Arial" w:hAnsi="Arial" w:cs="Arial"/>
          <w:sz w:val="20"/>
          <w:szCs w:val="20"/>
        </w:rPr>
        <w:t>Lang IA, Langa KM, Naughton F, Matthews FE.</w:t>
      </w:r>
      <w:r w:rsidR="00640638" w:rsidRPr="00640638">
        <w:rPr>
          <w:rFonts w:ascii="Arial" w:hAnsi="Arial" w:cs="Arial"/>
          <w:sz w:val="20"/>
          <w:szCs w:val="20"/>
        </w:rPr>
        <w:t xml:space="preserve"> Exposure to secondhand smoke and cognitive impairment in non-smokers: national cross sectional study with cotinine measurement</w:t>
      </w:r>
      <w:r w:rsidR="00640638">
        <w:rPr>
          <w:rFonts w:ascii="Arial" w:hAnsi="Arial" w:cs="Arial"/>
          <w:sz w:val="20"/>
          <w:szCs w:val="20"/>
        </w:rPr>
        <w:t xml:space="preserve">. </w:t>
      </w:r>
      <w:r w:rsidR="00640638">
        <w:rPr>
          <w:rFonts w:ascii="Arial" w:hAnsi="Arial" w:cs="Arial"/>
          <w:i/>
          <w:sz w:val="20"/>
          <w:szCs w:val="20"/>
        </w:rPr>
        <w:t xml:space="preserve">BMJ. </w:t>
      </w:r>
      <w:r w:rsidR="00640638">
        <w:rPr>
          <w:rFonts w:ascii="Arial" w:hAnsi="Arial" w:cs="Arial"/>
          <w:sz w:val="20"/>
          <w:szCs w:val="20"/>
        </w:rPr>
        <w:t>2009;338:b462.</w:t>
      </w:r>
    </w:p>
    <w:p w14:paraId="110164C3" w14:textId="3CE03299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72EFC783" w14:textId="1F6EC53C" w:rsidR="00640638" w:rsidRPr="00640638" w:rsidRDefault="004D4CE0" w:rsidP="00640638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>Choolani M</w:t>
      </w:r>
      <w:r w:rsidR="00640638">
        <w:rPr>
          <w:rFonts w:ascii="Arial" w:hAnsi="Arial" w:cs="Arial"/>
          <w:sz w:val="20"/>
          <w:szCs w:val="20"/>
        </w:rPr>
        <w:t>Narasimhan K, Kolla V, Hahn S.</w:t>
      </w:r>
      <w:r w:rsidR="00640638" w:rsidRPr="00640638">
        <w:rPr>
          <w:rFonts w:ascii="Arial" w:hAnsi="Arial" w:cs="Arial"/>
          <w:sz w:val="20"/>
          <w:szCs w:val="20"/>
        </w:rPr>
        <w:t xml:space="preserve"> Proteomic technologies for prenatal diagnostics: advances and challenges ahead</w:t>
      </w:r>
      <w:r w:rsidR="00640638">
        <w:rPr>
          <w:rFonts w:ascii="Arial" w:hAnsi="Arial" w:cs="Arial"/>
          <w:sz w:val="20"/>
          <w:szCs w:val="20"/>
        </w:rPr>
        <w:t xml:space="preserve">. </w:t>
      </w:r>
      <w:r w:rsidR="00640638">
        <w:rPr>
          <w:rFonts w:ascii="Arial" w:hAnsi="Arial" w:cs="Arial"/>
          <w:i/>
          <w:sz w:val="20"/>
          <w:szCs w:val="20"/>
        </w:rPr>
        <w:t xml:space="preserve">Expert Rev Proteomics. </w:t>
      </w:r>
      <w:r w:rsidR="00640638">
        <w:rPr>
          <w:rFonts w:ascii="Arial" w:hAnsi="Arial" w:cs="Arial"/>
          <w:sz w:val="20"/>
          <w:szCs w:val="20"/>
        </w:rPr>
        <w:t>2009;6(1):87-101.</w:t>
      </w:r>
    </w:p>
    <w:p w14:paraId="341571F2" w14:textId="69F82ACB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46C46022" w14:textId="35036066" w:rsidR="004D4CE0" w:rsidRPr="00F2561C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 xml:space="preserve">Sayed HM, </w:t>
      </w:r>
      <w:r w:rsidR="00182D72">
        <w:rPr>
          <w:rFonts w:ascii="Arial" w:hAnsi="Arial" w:cs="Arial"/>
          <w:sz w:val="20"/>
          <w:szCs w:val="20"/>
        </w:rPr>
        <w:t xml:space="preserve">El-Latif HAA, Eid NI, Elsayed AZ, El-Kader EMA. </w:t>
      </w:r>
      <w:r w:rsidR="00182D72" w:rsidRPr="00640638">
        <w:rPr>
          <w:rFonts w:ascii="Arial" w:hAnsi="Arial" w:cs="Arial"/>
          <w:sz w:val="20"/>
          <w:szCs w:val="20"/>
        </w:rPr>
        <w:t>Potential antihypertensive and antioxidative effects of Nigella sativa seeds or biomass and Syzyguim aromaticum extracts on L-Name-Induced hypertensive rats</w:t>
      </w:r>
      <w:r w:rsidR="00182D72">
        <w:rPr>
          <w:rFonts w:ascii="Arial" w:hAnsi="Arial" w:cs="Arial"/>
          <w:sz w:val="20"/>
          <w:szCs w:val="20"/>
        </w:rPr>
        <w:t xml:space="preserve">. </w:t>
      </w:r>
      <w:r w:rsidR="00182D72">
        <w:rPr>
          <w:rFonts w:ascii="Arial" w:hAnsi="Arial" w:cs="Arial"/>
          <w:i/>
          <w:sz w:val="20"/>
          <w:szCs w:val="20"/>
        </w:rPr>
        <w:t xml:space="preserve">Egypian J Pharm Sci. </w:t>
      </w:r>
      <w:r w:rsidR="00182D72">
        <w:rPr>
          <w:rFonts w:ascii="Arial" w:hAnsi="Arial" w:cs="Arial"/>
          <w:sz w:val="20"/>
          <w:szCs w:val="20"/>
        </w:rPr>
        <w:t>2009;50:127-146.</w:t>
      </w:r>
    </w:p>
    <w:p w14:paraId="454F7694" w14:textId="3C797011" w:rsidR="004D4CE0" w:rsidRPr="00F2561C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lastRenderedPageBreak/>
        <w:t xml:space="preserve">Rao PV, </w:t>
      </w:r>
      <w:r w:rsidR="00F2561C">
        <w:rPr>
          <w:rFonts w:ascii="Arial" w:hAnsi="Arial" w:cs="Arial"/>
          <w:sz w:val="20"/>
          <w:szCs w:val="20"/>
        </w:rPr>
        <w:t xml:space="preserve">Reddy AP, Lu X, Dasari S, Krishnaprasad A, Biggs E, et al. </w:t>
      </w:r>
      <w:r w:rsidR="00F2561C" w:rsidRPr="00F2561C">
        <w:rPr>
          <w:rFonts w:ascii="Arial" w:hAnsi="Arial" w:cs="Arial"/>
          <w:sz w:val="20"/>
          <w:szCs w:val="20"/>
        </w:rPr>
        <w:t>Proteomic identification of salivary biomarkers of type-2 diabetes</w:t>
      </w:r>
      <w:r w:rsidR="00F2561C">
        <w:rPr>
          <w:rFonts w:ascii="Arial" w:hAnsi="Arial" w:cs="Arial"/>
          <w:sz w:val="20"/>
          <w:szCs w:val="20"/>
        </w:rPr>
        <w:t xml:space="preserve">. </w:t>
      </w:r>
      <w:r w:rsidR="00F2561C">
        <w:rPr>
          <w:rFonts w:ascii="Arial" w:hAnsi="Arial" w:cs="Arial"/>
          <w:i/>
          <w:sz w:val="20"/>
          <w:szCs w:val="20"/>
        </w:rPr>
        <w:t xml:space="preserve">J Proteome Res. </w:t>
      </w:r>
      <w:r w:rsidR="00F2561C">
        <w:rPr>
          <w:rFonts w:ascii="Arial" w:hAnsi="Arial" w:cs="Arial"/>
          <w:sz w:val="20"/>
          <w:szCs w:val="20"/>
        </w:rPr>
        <w:t>2009;8(1):239-45.</w:t>
      </w:r>
    </w:p>
    <w:p w14:paraId="06B43B78" w14:textId="77777777" w:rsidR="007D3CDE" w:rsidRPr="0010620C" w:rsidRDefault="007D3CDE" w:rsidP="004D4CE0">
      <w:pPr>
        <w:rPr>
          <w:rFonts w:ascii="Arial" w:hAnsi="Arial" w:cs="Arial"/>
          <w:sz w:val="20"/>
          <w:szCs w:val="20"/>
        </w:rPr>
      </w:pPr>
    </w:p>
    <w:p w14:paraId="265A7017" w14:textId="27396720" w:rsidR="00F2561C" w:rsidRPr="00F2561C" w:rsidRDefault="004D4CE0" w:rsidP="00F2561C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 xml:space="preserve">Arregger AL, </w:t>
      </w:r>
      <w:r w:rsidR="00F2561C">
        <w:rPr>
          <w:rFonts w:ascii="Arial" w:hAnsi="Arial" w:cs="Arial"/>
          <w:sz w:val="20"/>
          <w:szCs w:val="20"/>
        </w:rPr>
        <w:t xml:space="preserve">Cardoso EM, Tumilasci O, Contreras LN. </w:t>
      </w:r>
      <w:r w:rsidR="00F2561C" w:rsidRPr="00F2561C">
        <w:rPr>
          <w:rFonts w:ascii="Arial" w:hAnsi="Arial" w:cs="Arial"/>
          <w:sz w:val="20"/>
          <w:szCs w:val="20"/>
        </w:rPr>
        <w:t>Diagnostic value of salivary cortisol in end stage renal disease</w:t>
      </w:r>
      <w:r w:rsidR="00F2561C">
        <w:rPr>
          <w:rFonts w:ascii="Arial" w:hAnsi="Arial" w:cs="Arial"/>
          <w:sz w:val="20"/>
          <w:szCs w:val="20"/>
        </w:rPr>
        <w:t xml:space="preserve">. </w:t>
      </w:r>
      <w:r w:rsidR="00F2561C">
        <w:rPr>
          <w:rFonts w:ascii="Arial" w:hAnsi="Arial" w:cs="Arial"/>
          <w:i/>
          <w:sz w:val="20"/>
          <w:szCs w:val="20"/>
        </w:rPr>
        <w:t>Steroids.</w:t>
      </w:r>
      <w:r w:rsidR="00F2561C">
        <w:rPr>
          <w:rFonts w:ascii="Arial" w:hAnsi="Arial" w:cs="Arial"/>
          <w:sz w:val="20"/>
          <w:szCs w:val="20"/>
        </w:rPr>
        <w:t xml:space="preserve"> 2008;73(1):77-82.</w:t>
      </w:r>
    </w:p>
    <w:p w14:paraId="3D52E305" w14:textId="24E5C925" w:rsidR="004D4CE0" w:rsidRDefault="004D4CE0" w:rsidP="004D4CE0">
      <w:pPr>
        <w:pStyle w:val="ListParagraph"/>
        <w:ind w:left="0"/>
        <w:rPr>
          <w:rFonts w:ascii="Arial" w:hAnsi="Arial" w:cs="Arial"/>
          <w:i/>
          <w:sz w:val="20"/>
          <w:szCs w:val="20"/>
        </w:rPr>
      </w:pPr>
    </w:p>
    <w:p w14:paraId="51D117C8" w14:textId="2ED283C6" w:rsidR="00F2561C" w:rsidRPr="00F2561C" w:rsidRDefault="004D4CE0" w:rsidP="00F2561C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 xml:space="preserve">Shaw JL, </w:t>
      </w:r>
      <w:r w:rsidR="00F2561C">
        <w:rPr>
          <w:rFonts w:ascii="Arial" w:hAnsi="Arial" w:cs="Arial"/>
          <w:sz w:val="20"/>
          <w:szCs w:val="20"/>
        </w:rPr>
        <w:t xml:space="preserve">Diamandis EP. </w:t>
      </w:r>
      <w:r w:rsidR="00F2561C" w:rsidRPr="00F2561C">
        <w:rPr>
          <w:rFonts w:ascii="Arial" w:hAnsi="Arial" w:cs="Arial"/>
          <w:sz w:val="20"/>
          <w:szCs w:val="20"/>
        </w:rPr>
        <w:t>Distribution of 15 human kallikreins in tissues and biological fluids</w:t>
      </w:r>
      <w:r w:rsidR="00F2561C">
        <w:rPr>
          <w:rFonts w:ascii="Arial" w:hAnsi="Arial" w:cs="Arial"/>
          <w:sz w:val="20"/>
          <w:szCs w:val="20"/>
        </w:rPr>
        <w:t xml:space="preserve">. </w:t>
      </w:r>
      <w:r w:rsidR="00F2561C">
        <w:rPr>
          <w:rFonts w:ascii="Arial" w:hAnsi="Arial" w:cs="Arial"/>
          <w:i/>
          <w:sz w:val="20"/>
          <w:szCs w:val="20"/>
        </w:rPr>
        <w:t xml:space="preserve">Clin Chem. </w:t>
      </w:r>
      <w:r w:rsidR="00F2561C">
        <w:rPr>
          <w:rFonts w:ascii="Arial" w:hAnsi="Arial" w:cs="Arial"/>
          <w:sz w:val="20"/>
          <w:szCs w:val="20"/>
        </w:rPr>
        <w:t>2007;53(8):1423-32.</w:t>
      </w:r>
    </w:p>
    <w:p w14:paraId="2F0D4267" w14:textId="277B0751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73B4871F" w14:textId="52995E93" w:rsidR="00F2561C" w:rsidRPr="00F2561C" w:rsidRDefault="004D4CE0" w:rsidP="00F2561C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 xml:space="preserve">Herr AE, </w:t>
      </w:r>
      <w:r w:rsidR="00F2561C">
        <w:rPr>
          <w:rFonts w:ascii="Arial" w:hAnsi="Arial" w:cs="Arial"/>
          <w:sz w:val="20"/>
          <w:szCs w:val="20"/>
        </w:rPr>
        <w:t xml:space="preserve">Hatch AV, Throckmorton DJ, Tran HM, Brennan JS, Giannobile WV, et al. </w:t>
      </w:r>
      <w:r w:rsidR="00F2561C" w:rsidRPr="00F2561C">
        <w:rPr>
          <w:rFonts w:ascii="Arial" w:hAnsi="Arial" w:cs="Arial"/>
          <w:sz w:val="20"/>
          <w:szCs w:val="20"/>
        </w:rPr>
        <w:t>Microfluidic immunoassays as rapid saliva-based clinical diagnostics</w:t>
      </w:r>
      <w:r w:rsidR="00F2561C">
        <w:rPr>
          <w:rFonts w:ascii="Arial" w:hAnsi="Arial" w:cs="Arial"/>
          <w:sz w:val="20"/>
          <w:szCs w:val="20"/>
        </w:rPr>
        <w:t xml:space="preserve">. </w:t>
      </w:r>
      <w:r w:rsidR="00F2561C">
        <w:rPr>
          <w:rFonts w:ascii="Arial" w:hAnsi="Arial" w:cs="Arial"/>
          <w:i/>
          <w:sz w:val="20"/>
          <w:szCs w:val="20"/>
        </w:rPr>
        <w:t xml:space="preserve">Proc Natl Acad Sci USA. </w:t>
      </w:r>
      <w:r w:rsidR="00F2561C">
        <w:rPr>
          <w:rFonts w:ascii="Arial" w:hAnsi="Arial" w:cs="Arial"/>
          <w:sz w:val="20"/>
          <w:szCs w:val="20"/>
        </w:rPr>
        <w:t>2007;104(13):5268-73.</w:t>
      </w:r>
    </w:p>
    <w:p w14:paraId="5F5BC0C4" w14:textId="5C1C9CE9" w:rsidR="004D4CE0" w:rsidRPr="0010620C" w:rsidRDefault="004D4CE0" w:rsidP="004D4CE0">
      <w:pPr>
        <w:rPr>
          <w:rFonts w:ascii="Arial" w:hAnsi="Arial" w:cs="Arial"/>
          <w:sz w:val="20"/>
          <w:szCs w:val="20"/>
        </w:rPr>
      </w:pPr>
    </w:p>
    <w:p w14:paraId="4102DFE4" w14:textId="10C55000" w:rsidR="00F2561C" w:rsidRPr="00F2561C" w:rsidRDefault="004D4CE0" w:rsidP="00F2561C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0620C">
        <w:rPr>
          <w:rFonts w:ascii="Arial" w:hAnsi="Arial" w:cs="Arial"/>
          <w:sz w:val="20"/>
          <w:szCs w:val="20"/>
        </w:rPr>
        <w:t xml:space="preserve">Molina C, </w:t>
      </w:r>
      <w:r w:rsidR="00F2561C">
        <w:rPr>
          <w:rFonts w:ascii="Arial" w:hAnsi="Arial" w:cs="Arial"/>
          <w:sz w:val="20"/>
          <w:szCs w:val="20"/>
        </w:rPr>
        <w:t xml:space="preserve">Alliende C, Aguilera S, Kwon YJ, Leyton L, Martinez B, et al. </w:t>
      </w:r>
      <w:r w:rsidR="00F2561C" w:rsidRPr="00F2561C">
        <w:rPr>
          <w:rFonts w:ascii="Arial" w:hAnsi="Arial" w:cs="Arial"/>
          <w:sz w:val="20"/>
          <w:szCs w:val="20"/>
        </w:rPr>
        <w:t>Basal lamina disorganisation of the acini and ducts of labial salivary glands from patients with Sjogren's syndrome: association with mononuclear cell infiltration</w:t>
      </w:r>
      <w:r w:rsidR="00F2561C">
        <w:rPr>
          <w:rFonts w:ascii="Arial" w:hAnsi="Arial" w:cs="Arial"/>
          <w:sz w:val="20"/>
          <w:szCs w:val="20"/>
        </w:rPr>
        <w:t xml:space="preserve">. </w:t>
      </w:r>
      <w:r w:rsidR="00F2561C">
        <w:rPr>
          <w:rFonts w:ascii="Arial" w:hAnsi="Arial" w:cs="Arial"/>
          <w:i/>
          <w:sz w:val="20"/>
          <w:szCs w:val="20"/>
        </w:rPr>
        <w:t xml:space="preserve">Ann Rheum Dis. </w:t>
      </w:r>
      <w:r w:rsidR="00F2561C">
        <w:rPr>
          <w:rFonts w:ascii="Arial" w:hAnsi="Arial" w:cs="Arial"/>
          <w:sz w:val="20"/>
          <w:szCs w:val="20"/>
        </w:rPr>
        <w:t>2006;65(2):178-83.</w:t>
      </w:r>
    </w:p>
    <w:p w14:paraId="1EBDF1F5" w14:textId="38C93F7A" w:rsidR="004D4CE0" w:rsidRDefault="004D4CE0" w:rsidP="004D4CE0">
      <w:pPr>
        <w:pBdr>
          <w:bottom w:val="single" w:sz="12" w:space="1" w:color="auto"/>
        </w:pBdr>
        <w:rPr>
          <w:rFonts w:ascii="Arial" w:hAnsi="Arial" w:cs="Arial"/>
          <w:sz w:val="20"/>
          <w:szCs w:val="20"/>
        </w:rPr>
      </w:pPr>
    </w:p>
    <w:p w14:paraId="77F7FFDE" w14:textId="77777777" w:rsidR="004D4CE0" w:rsidRPr="003E78A1" w:rsidRDefault="004D4CE0" w:rsidP="004D4CE0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GOOGLE SCHOLAR</w:t>
      </w:r>
    </w:p>
    <w:p w14:paraId="63CEFF5A" w14:textId="75F78574" w:rsidR="004D4CE0" w:rsidRPr="00835916" w:rsidRDefault="00835916" w:rsidP="004D4CE0">
      <w:pPr>
        <w:pStyle w:val="ListParagraph"/>
        <w:numPr>
          <w:ilvl w:val="0"/>
          <w:numId w:val="3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Nater UM, Rohleder N. </w:t>
      </w:r>
      <w:r w:rsidRPr="00835916">
        <w:rPr>
          <w:rFonts w:ascii="Arial" w:hAnsi="Arial" w:cs="Arial"/>
          <w:sz w:val="20"/>
          <w:szCs w:val="20"/>
        </w:rPr>
        <w:t>Salivary alpha-amylase as a non-invasive biomarker for the sympathetic nervous system: Current state of research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Psychoneuroendocrinology. </w:t>
      </w:r>
      <w:r>
        <w:rPr>
          <w:rFonts w:ascii="Arial" w:hAnsi="Arial" w:cs="Arial"/>
          <w:sz w:val="20"/>
          <w:szCs w:val="20"/>
        </w:rPr>
        <w:t>2009;34(4):486-96.</w:t>
      </w:r>
    </w:p>
    <w:p w14:paraId="1726FF75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28353877" w14:textId="588D6E0E" w:rsidR="00835916" w:rsidRPr="00835916" w:rsidRDefault="00835916" w:rsidP="00835916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Ridker PM, Hennekens CH, Buring JE, Rifai N. </w:t>
      </w:r>
      <w:r w:rsidRPr="00835916">
        <w:rPr>
          <w:rFonts w:ascii="Arial" w:hAnsi="Arial" w:cs="Arial"/>
          <w:sz w:val="20"/>
          <w:szCs w:val="20"/>
        </w:rPr>
        <w:t>C-Reactive Protein and Other Markers of Inflammation in the Prediction of Cardiovascular Disease in Women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N Engl J Med. </w:t>
      </w:r>
      <w:r>
        <w:rPr>
          <w:rFonts w:ascii="Arial" w:hAnsi="Arial" w:cs="Arial"/>
          <w:sz w:val="20"/>
          <w:szCs w:val="20"/>
        </w:rPr>
        <w:t>2000;342(12):836-43.</w:t>
      </w:r>
    </w:p>
    <w:p w14:paraId="2DC232F9" w14:textId="0088121C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415BB4EF" w14:textId="69908493" w:rsidR="00835916" w:rsidRPr="00835916" w:rsidRDefault="00835916" w:rsidP="00835916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Pfaffe T, Cooper-White J, Beyerlein P, Kostner K, Punyadeera C. </w:t>
      </w:r>
      <w:r w:rsidRPr="00835916">
        <w:rPr>
          <w:rFonts w:ascii="Arial" w:hAnsi="Arial" w:cs="Arial"/>
          <w:sz w:val="20"/>
          <w:szCs w:val="20"/>
        </w:rPr>
        <w:t>Diagnostic Potential of Saliva: Current State and Future Applications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Clin Chem. </w:t>
      </w:r>
      <w:r>
        <w:rPr>
          <w:rFonts w:ascii="Arial" w:hAnsi="Arial" w:cs="Arial"/>
          <w:sz w:val="20"/>
          <w:szCs w:val="20"/>
        </w:rPr>
        <w:t>2011;57(5):675-87.</w:t>
      </w:r>
    </w:p>
    <w:p w14:paraId="31A730DD" w14:textId="569A1EDD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0826E6DA" w14:textId="11F0549B" w:rsidR="004D4CE0" w:rsidRPr="00835916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Christodoulides N</w:t>
      </w:r>
      <w:r w:rsidR="00835916">
        <w:rPr>
          <w:rFonts w:ascii="Arial" w:hAnsi="Arial" w:cs="Arial"/>
          <w:sz w:val="20"/>
          <w:szCs w:val="20"/>
        </w:rPr>
        <w:t xml:space="preserve">, Floriano PN, Miller CS, Ebersole JL, Mohanty S, Dharshan P, et al. </w:t>
      </w:r>
      <w:r w:rsidR="00835916" w:rsidRPr="00835916">
        <w:rPr>
          <w:rFonts w:ascii="Arial" w:hAnsi="Arial" w:cs="Arial"/>
          <w:sz w:val="20"/>
          <w:szCs w:val="20"/>
        </w:rPr>
        <w:t>Lab-on-a-Chip Methods for Point-of-Care Measurements of Salivary Biomarkers of Periodontitis</w:t>
      </w:r>
      <w:r w:rsidR="00835916">
        <w:rPr>
          <w:rFonts w:ascii="Arial" w:hAnsi="Arial" w:cs="Arial"/>
          <w:sz w:val="20"/>
          <w:szCs w:val="20"/>
        </w:rPr>
        <w:t xml:space="preserve">. </w:t>
      </w:r>
      <w:r w:rsidR="00835916">
        <w:rPr>
          <w:rFonts w:ascii="Arial" w:hAnsi="Arial" w:cs="Arial"/>
          <w:i/>
          <w:sz w:val="20"/>
          <w:szCs w:val="20"/>
        </w:rPr>
        <w:t xml:space="preserve">Ann N y Acad Sci. </w:t>
      </w:r>
      <w:r w:rsidR="00835916">
        <w:rPr>
          <w:rFonts w:ascii="Arial" w:hAnsi="Arial" w:cs="Arial"/>
          <w:sz w:val="20"/>
          <w:szCs w:val="20"/>
        </w:rPr>
        <w:t>2007;1098:411-28.</w:t>
      </w:r>
    </w:p>
    <w:p w14:paraId="5772F776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4FBAEC2D" w14:textId="207E6E4B" w:rsidR="004D4CE0" w:rsidRPr="001B538C" w:rsidRDefault="00835916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Sorsa T, Tervahartiala T, Leppilahti J, Hernandez M, Gamonal J, Tuomainen</w:t>
      </w:r>
      <w:r w:rsidR="001B538C">
        <w:rPr>
          <w:rFonts w:ascii="Arial" w:hAnsi="Arial" w:cs="Arial"/>
          <w:sz w:val="20"/>
          <w:szCs w:val="20"/>
        </w:rPr>
        <w:t xml:space="preserve">, et al. </w:t>
      </w:r>
      <w:r w:rsidR="001B538C" w:rsidRPr="00835916">
        <w:rPr>
          <w:rFonts w:ascii="Arial" w:hAnsi="Arial" w:cs="Arial"/>
          <w:sz w:val="20"/>
          <w:szCs w:val="20"/>
        </w:rPr>
        <w:t>Collagenase-2 (MMP-8) as a point-of-care biomarker in periodontitis and cardiovascular diseases. Therapeutic response to non-antimicrobial properties of tetracyclines</w:t>
      </w:r>
      <w:r w:rsidR="001B538C">
        <w:rPr>
          <w:rFonts w:ascii="Arial" w:hAnsi="Arial" w:cs="Arial"/>
          <w:sz w:val="20"/>
          <w:szCs w:val="20"/>
        </w:rPr>
        <w:t xml:space="preserve">. </w:t>
      </w:r>
      <w:r w:rsidR="001B538C">
        <w:rPr>
          <w:rFonts w:ascii="Arial" w:hAnsi="Arial" w:cs="Arial"/>
          <w:i/>
          <w:sz w:val="20"/>
          <w:szCs w:val="20"/>
        </w:rPr>
        <w:t>Pharmacol Res.</w:t>
      </w:r>
      <w:r w:rsidR="001B538C">
        <w:rPr>
          <w:rFonts w:ascii="Arial" w:hAnsi="Arial" w:cs="Arial"/>
          <w:sz w:val="20"/>
          <w:szCs w:val="20"/>
        </w:rPr>
        <w:t xml:space="preserve"> 2011;63(2):108-13.</w:t>
      </w:r>
    </w:p>
    <w:p w14:paraId="5103583B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69436CA8" w14:textId="228BD732" w:rsidR="004D4CE0" w:rsidRPr="001B538C" w:rsidRDefault="001B538C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Lee YH, Wong DT. </w:t>
      </w:r>
      <w:r w:rsidRPr="001B538C">
        <w:rPr>
          <w:rFonts w:ascii="Arial" w:hAnsi="Arial" w:cs="Arial"/>
          <w:sz w:val="20"/>
          <w:szCs w:val="20"/>
        </w:rPr>
        <w:t>Saliva: An emerging biofluid for early detection of diseases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Am J Dent. </w:t>
      </w:r>
      <w:r>
        <w:rPr>
          <w:rFonts w:ascii="Arial" w:hAnsi="Arial" w:cs="Arial"/>
          <w:sz w:val="20"/>
          <w:szCs w:val="20"/>
        </w:rPr>
        <w:t>2009;22(4):241-8.</w:t>
      </w:r>
    </w:p>
    <w:p w14:paraId="5AAC4B7C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7D764263" w14:textId="78FB3BCE" w:rsidR="004D4CE0" w:rsidRPr="001B538C" w:rsidRDefault="001B538C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Wong DT. </w:t>
      </w:r>
      <w:r w:rsidRPr="001B538C">
        <w:rPr>
          <w:rFonts w:ascii="Arial" w:hAnsi="Arial" w:cs="Arial"/>
          <w:sz w:val="20"/>
          <w:szCs w:val="20"/>
        </w:rPr>
        <w:t>Salivary diagnostics powered by nanotechnologies, proteomics and genomics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J Am Dent Assoc. </w:t>
      </w:r>
      <w:r>
        <w:rPr>
          <w:rFonts w:ascii="Arial" w:hAnsi="Arial" w:cs="Arial"/>
          <w:sz w:val="20"/>
          <w:szCs w:val="20"/>
        </w:rPr>
        <w:t>2006;137(3):313-21.</w:t>
      </w:r>
    </w:p>
    <w:p w14:paraId="3CDDC946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68768F90" w14:textId="4CAA36F1" w:rsidR="004D4CE0" w:rsidRPr="001B538C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Zhang L, </w:t>
      </w:r>
      <w:r w:rsidR="001B538C">
        <w:rPr>
          <w:rFonts w:ascii="Arial" w:hAnsi="Arial" w:cs="Arial"/>
          <w:sz w:val="20"/>
          <w:szCs w:val="20"/>
        </w:rPr>
        <w:t xml:space="preserve">Henson BS, Camargo PM, Wong DT. </w:t>
      </w:r>
      <w:r w:rsidR="001B538C" w:rsidRPr="001B538C">
        <w:rPr>
          <w:rFonts w:ascii="Arial" w:hAnsi="Arial" w:cs="Arial"/>
          <w:sz w:val="20"/>
          <w:szCs w:val="20"/>
        </w:rPr>
        <w:t>The clinical value of salivary biomarkers for periodontal disease</w:t>
      </w:r>
      <w:r w:rsidR="001B538C">
        <w:rPr>
          <w:rFonts w:ascii="Arial" w:hAnsi="Arial" w:cs="Arial"/>
          <w:sz w:val="20"/>
          <w:szCs w:val="20"/>
        </w:rPr>
        <w:t xml:space="preserve">. </w:t>
      </w:r>
      <w:r w:rsidR="001B538C">
        <w:rPr>
          <w:rFonts w:ascii="Arial" w:hAnsi="Arial" w:cs="Arial"/>
          <w:i/>
          <w:sz w:val="20"/>
          <w:szCs w:val="20"/>
        </w:rPr>
        <w:t>Periodontol 2000.</w:t>
      </w:r>
      <w:r w:rsidR="001B538C">
        <w:rPr>
          <w:rFonts w:ascii="Arial" w:hAnsi="Arial" w:cs="Arial"/>
          <w:sz w:val="20"/>
          <w:szCs w:val="20"/>
        </w:rPr>
        <w:t xml:space="preserve"> 2009;51:25-37.</w:t>
      </w:r>
    </w:p>
    <w:p w14:paraId="276E7BAE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1B13EB3A" w14:textId="3D2281F1" w:rsidR="001B538C" w:rsidRPr="001B538C" w:rsidRDefault="004D4CE0" w:rsidP="001B538C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Beck JD</w:t>
      </w:r>
      <w:r w:rsidR="001B538C">
        <w:rPr>
          <w:rFonts w:ascii="Arial" w:hAnsi="Arial" w:cs="Arial"/>
          <w:sz w:val="20"/>
          <w:szCs w:val="20"/>
        </w:rPr>
        <w:t>, Offenbacher S.</w:t>
      </w:r>
      <w:r w:rsidR="001B538C" w:rsidRPr="001B538C">
        <w:rPr>
          <w:rFonts w:ascii="Arial" w:hAnsi="Arial" w:cs="Arial"/>
          <w:sz w:val="20"/>
          <w:szCs w:val="20"/>
        </w:rPr>
        <w:t xml:space="preserve"> Systemic Effects of Periodontitis: Epidemiology of Periodontal Disease and Cardiovascular Disease</w:t>
      </w:r>
      <w:r w:rsidR="001B538C">
        <w:rPr>
          <w:rFonts w:ascii="Arial" w:hAnsi="Arial" w:cs="Arial"/>
          <w:sz w:val="20"/>
          <w:szCs w:val="20"/>
        </w:rPr>
        <w:t xml:space="preserve">. </w:t>
      </w:r>
      <w:r w:rsidR="001B538C">
        <w:rPr>
          <w:rFonts w:ascii="Arial" w:hAnsi="Arial" w:cs="Arial"/>
          <w:i/>
          <w:sz w:val="20"/>
          <w:szCs w:val="20"/>
        </w:rPr>
        <w:t xml:space="preserve">J Periodontol. </w:t>
      </w:r>
      <w:r w:rsidR="001B538C">
        <w:rPr>
          <w:rFonts w:ascii="Arial" w:hAnsi="Arial" w:cs="Arial"/>
          <w:sz w:val="20"/>
          <w:szCs w:val="20"/>
        </w:rPr>
        <w:t>2005;76(11 Suppl):2089-100</w:t>
      </w:r>
    </w:p>
    <w:p w14:paraId="4DE78124" w14:textId="61E9BB69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7ACF0EFD" w14:textId="1E58E716" w:rsidR="004D4CE0" w:rsidRPr="001B538C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Zhang L</w:t>
      </w:r>
      <w:r w:rsidR="001B538C">
        <w:rPr>
          <w:rFonts w:ascii="Arial" w:hAnsi="Arial" w:cs="Arial"/>
          <w:sz w:val="20"/>
          <w:szCs w:val="20"/>
        </w:rPr>
        <w:t xml:space="preserve">, Xiao H, Wong DT. </w:t>
      </w:r>
      <w:r w:rsidR="001B538C" w:rsidRPr="001B538C">
        <w:rPr>
          <w:rFonts w:ascii="Arial" w:hAnsi="Arial" w:cs="Arial"/>
          <w:sz w:val="20"/>
          <w:szCs w:val="20"/>
        </w:rPr>
        <w:t>Salivary Biomarkers for Clinical Applications</w:t>
      </w:r>
      <w:r w:rsidR="001B538C">
        <w:rPr>
          <w:rFonts w:ascii="Arial" w:hAnsi="Arial" w:cs="Arial"/>
          <w:sz w:val="20"/>
          <w:szCs w:val="20"/>
        </w:rPr>
        <w:t xml:space="preserve">. </w:t>
      </w:r>
      <w:r w:rsidR="001B538C">
        <w:rPr>
          <w:rFonts w:ascii="Arial" w:hAnsi="Arial" w:cs="Arial"/>
          <w:i/>
          <w:sz w:val="20"/>
          <w:szCs w:val="20"/>
        </w:rPr>
        <w:t xml:space="preserve">Mol Diagn Ther. </w:t>
      </w:r>
      <w:r w:rsidR="001B538C">
        <w:rPr>
          <w:rFonts w:ascii="Arial" w:hAnsi="Arial" w:cs="Arial"/>
          <w:sz w:val="20"/>
          <w:szCs w:val="20"/>
        </w:rPr>
        <w:t>2009;13(4):245-59.</w:t>
      </w:r>
    </w:p>
    <w:p w14:paraId="4B5A1BE5" w14:textId="62072DBD" w:rsidR="007D3CDE" w:rsidRDefault="007D3CDE" w:rsidP="004D4CE0">
      <w:pPr>
        <w:rPr>
          <w:rFonts w:ascii="Arial" w:hAnsi="Arial" w:cs="Arial"/>
          <w:sz w:val="20"/>
          <w:szCs w:val="20"/>
        </w:rPr>
      </w:pPr>
    </w:p>
    <w:p w14:paraId="0C766A55" w14:textId="08C49590" w:rsidR="004D4CE0" w:rsidRPr="001B538C" w:rsidRDefault="001B538C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Rathnayake N, Akerman S, Klinge B, Lundegren N, Jansson H, Tryselius Y, et al. </w:t>
      </w:r>
      <w:r w:rsidRPr="001B538C">
        <w:rPr>
          <w:rFonts w:ascii="Arial" w:hAnsi="Arial" w:cs="Arial"/>
          <w:sz w:val="20"/>
          <w:szCs w:val="20"/>
        </w:rPr>
        <w:t>Salivary Biomarkers for Detection of Systemic Diseases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PLoS One. </w:t>
      </w:r>
      <w:r>
        <w:rPr>
          <w:rFonts w:ascii="Arial" w:hAnsi="Arial" w:cs="Arial"/>
          <w:sz w:val="20"/>
          <w:szCs w:val="20"/>
        </w:rPr>
        <w:t>2013;8(4):e61356.</w:t>
      </w:r>
    </w:p>
    <w:p w14:paraId="35D9F6C7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163437DE" w14:textId="0FFC90B7" w:rsidR="001B538C" w:rsidRPr="001B538C" w:rsidRDefault="001B538C" w:rsidP="001B538C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Granger DA, Kivlighan KT, el-Sheikh M, Gordis EB, Stroud LR.</w:t>
      </w:r>
      <w:r w:rsidRPr="001B538C">
        <w:rPr>
          <w:rFonts w:ascii="Arial" w:hAnsi="Arial" w:cs="Arial"/>
          <w:sz w:val="20"/>
          <w:szCs w:val="20"/>
        </w:rPr>
        <w:t xml:space="preserve"> Salivary α-Amylase in Biobehavioral Research</w:t>
      </w:r>
      <w:r>
        <w:rPr>
          <w:rFonts w:ascii="Arial" w:hAnsi="Arial" w:cs="Arial"/>
          <w:sz w:val="20"/>
          <w:szCs w:val="20"/>
        </w:rPr>
        <w:t xml:space="preserve">: recent developments and applications. </w:t>
      </w:r>
      <w:r>
        <w:rPr>
          <w:rFonts w:ascii="Arial" w:hAnsi="Arial" w:cs="Arial"/>
          <w:i/>
          <w:sz w:val="20"/>
          <w:szCs w:val="20"/>
        </w:rPr>
        <w:t xml:space="preserve">Ann N Y Acad Sci. </w:t>
      </w:r>
      <w:r>
        <w:rPr>
          <w:rFonts w:ascii="Arial" w:hAnsi="Arial" w:cs="Arial"/>
          <w:sz w:val="20"/>
          <w:szCs w:val="20"/>
        </w:rPr>
        <w:t>2007;1098:122-44.</w:t>
      </w:r>
    </w:p>
    <w:p w14:paraId="705D8B57" w14:textId="34F3BD34" w:rsidR="004D4CE0" w:rsidRDefault="004D4CE0" w:rsidP="004D4CE0">
      <w:pPr>
        <w:pStyle w:val="ListParagraph"/>
        <w:ind w:left="0"/>
        <w:rPr>
          <w:rFonts w:ascii="Arial" w:hAnsi="Arial" w:cs="Arial"/>
          <w:i/>
          <w:sz w:val="20"/>
          <w:szCs w:val="20"/>
        </w:rPr>
      </w:pPr>
    </w:p>
    <w:p w14:paraId="4A8792E1" w14:textId="785B7952" w:rsidR="004D4CE0" w:rsidRPr="000417F8" w:rsidRDefault="000417F8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Frodge BD, Ebersole JL, Kryscio RJ, Thomas MV, Miller CS. </w:t>
      </w:r>
      <w:r w:rsidRPr="000417F8">
        <w:rPr>
          <w:rFonts w:ascii="Arial" w:hAnsi="Arial" w:cs="Arial"/>
          <w:sz w:val="20"/>
          <w:szCs w:val="20"/>
        </w:rPr>
        <w:t xml:space="preserve">Bone Remodeling Biomarkers </w:t>
      </w:r>
      <w:r>
        <w:rPr>
          <w:rFonts w:ascii="Arial" w:hAnsi="Arial" w:cs="Arial"/>
          <w:sz w:val="20"/>
          <w:szCs w:val="20"/>
        </w:rPr>
        <w:t xml:space="preserve">of Periodontal Disease in Saliva. </w:t>
      </w:r>
      <w:r>
        <w:rPr>
          <w:rFonts w:ascii="Arial" w:hAnsi="Arial" w:cs="Arial"/>
          <w:i/>
          <w:sz w:val="20"/>
          <w:szCs w:val="20"/>
        </w:rPr>
        <w:t xml:space="preserve">J Periodontol. </w:t>
      </w:r>
      <w:r>
        <w:rPr>
          <w:rFonts w:ascii="Arial" w:hAnsi="Arial" w:cs="Arial"/>
          <w:sz w:val="20"/>
          <w:szCs w:val="20"/>
        </w:rPr>
        <w:t>2008;79(10):1913-9.</w:t>
      </w:r>
    </w:p>
    <w:p w14:paraId="4E1AABFC" w14:textId="77777777" w:rsidR="004D4CE0" w:rsidRDefault="004D4CE0" w:rsidP="004D4CE0">
      <w:pPr>
        <w:pStyle w:val="ListParagraph"/>
        <w:ind w:left="0"/>
        <w:rPr>
          <w:rFonts w:ascii="Arial" w:hAnsi="Arial" w:cs="Arial"/>
          <w:i/>
          <w:sz w:val="20"/>
          <w:szCs w:val="20"/>
        </w:rPr>
      </w:pPr>
    </w:p>
    <w:p w14:paraId="1B3D8E22" w14:textId="1336E129" w:rsidR="004D4CE0" w:rsidRPr="000417F8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</w:t>
      </w:r>
      <w:r w:rsidR="000417F8">
        <w:rPr>
          <w:rFonts w:ascii="Arial" w:hAnsi="Arial" w:cs="Arial"/>
          <w:sz w:val="20"/>
          <w:szCs w:val="20"/>
        </w:rPr>
        <w:t xml:space="preserve">ristodoulides N, Mohanty S, Miller CS, Langub MC, Floriano PN, Dharshan P, et al. </w:t>
      </w:r>
      <w:r w:rsidR="000417F8" w:rsidRPr="000417F8">
        <w:rPr>
          <w:rFonts w:ascii="Arial" w:hAnsi="Arial" w:cs="Arial"/>
          <w:sz w:val="20"/>
          <w:szCs w:val="20"/>
        </w:rPr>
        <w:t>Application of microchip assay system for the measurement of C-reactive protein in human saliva</w:t>
      </w:r>
      <w:r w:rsidR="000417F8">
        <w:rPr>
          <w:rFonts w:ascii="Arial" w:hAnsi="Arial" w:cs="Arial"/>
          <w:sz w:val="20"/>
          <w:szCs w:val="20"/>
        </w:rPr>
        <w:t xml:space="preserve">. </w:t>
      </w:r>
      <w:r w:rsidR="000417F8">
        <w:rPr>
          <w:rFonts w:ascii="Arial" w:hAnsi="Arial" w:cs="Arial"/>
          <w:i/>
          <w:sz w:val="20"/>
          <w:szCs w:val="20"/>
        </w:rPr>
        <w:t xml:space="preserve">Lab Chip. </w:t>
      </w:r>
      <w:r w:rsidR="000417F8">
        <w:rPr>
          <w:rFonts w:ascii="Arial" w:hAnsi="Arial" w:cs="Arial"/>
          <w:sz w:val="20"/>
          <w:szCs w:val="20"/>
        </w:rPr>
        <w:t>2005;5(3):261-9.</w:t>
      </w:r>
    </w:p>
    <w:p w14:paraId="60BE1C56" w14:textId="789F4946" w:rsidR="004D4CE0" w:rsidRDefault="004D4CE0" w:rsidP="004D4CE0">
      <w:pPr>
        <w:pStyle w:val="ListParagraph"/>
        <w:ind w:left="0"/>
        <w:rPr>
          <w:rFonts w:ascii="Arial" w:hAnsi="Arial" w:cs="Arial"/>
          <w:i/>
          <w:sz w:val="20"/>
          <w:szCs w:val="20"/>
        </w:rPr>
      </w:pPr>
    </w:p>
    <w:p w14:paraId="7978DB86" w14:textId="79D0107B" w:rsidR="004D4CE0" w:rsidRPr="000417F8" w:rsidRDefault="000417F8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Devic I, Hwang H, Edgar JS, Izutsu K, Presland R, Pan C, et al. </w:t>
      </w:r>
      <w:r w:rsidRPr="000417F8">
        <w:rPr>
          <w:rFonts w:ascii="Arial" w:hAnsi="Arial" w:cs="Arial"/>
          <w:sz w:val="20"/>
          <w:szCs w:val="20"/>
        </w:rPr>
        <w:t>Salivary α-synuclein and DJ-1: potential biomarkers for Parkinson's disease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Brain.</w:t>
      </w:r>
      <w:r>
        <w:rPr>
          <w:rFonts w:ascii="Arial" w:hAnsi="Arial" w:cs="Arial"/>
          <w:sz w:val="20"/>
          <w:szCs w:val="20"/>
        </w:rPr>
        <w:t xml:space="preserve"> 2011;134(Pt 7):e178.</w:t>
      </w:r>
    </w:p>
    <w:p w14:paraId="2C8A8AB5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1CE2F7EE" w14:textId="384A8CE3" w:rsidR="004D4CE0" w:rsidRPr="000417F8" w:rsidRDefault="000417F8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Burt B, </w:t>
      </w:r>
      <w:r w:rsidR="004D4CE0">
        <w:rPr>
          <w:rFonts w:ascii="Arial" w:hAnsi="Arial" w:cs="Arial"/>
          <w:sz w:val="20"/>
          <w:szCs w:val="20"/>
        </w:rPr>
        <w:t>Research, Science and Ther</w:t>
      </w:r>
      <w:r>
        <w:rPr>
          <w:rFonts w:ascii="Arial" w:hAnsi="Arial" w:cs="Arial"/>
          <w:sz w:val="20"/>
          <w:szCs w:val="20"/>
        </w:rPr>
        <w:t>apy Committee of the AAP.</w:t>
      </w:r>
      <w:r w:rsidRPr="000417F8">
        <w:rPr>
          <w:rFonts w:ascii="Arial" w:hAnsi="Arial" w:cs="Arial"/>
          <w:sz w:val="20"/>
          <w:szCs w:val="20"/>
        </w:rPr>
        <w:t xml:space="preserve"> Position Paper: Epidemiology of Periodontal Diseases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J Periodontol. </w:t>
      </w:r>
      <w:r>
        <w:rPr>
          <w:rFonts w:ascii="Arial" w:hAnsi="Arial" w:cs="Arial"/>
          <w:sz w:val="20"/>
          <w:szCs w:val="20"/>
        </w:rPr>
        <w:t>2005;76(8):1406-19.</w:t>
      </w:r>
    </w:p>
    <w:p w14:paraId="4A4E24C6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1543D38C" w14:textId="4935404B" w:rsidR="000417F8" w:rsidRPr="000417F8" w:rsidRDefault="000417F8" w:rsidP="000417F8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Farrell JJ, Zhang L, Zhou H, Chia D, Elashoff D, Akin D, et al. </w:t>
      </w:r>
      <w:r w:rsidRPr="000417F8">
        <w:rPr>
          <w:rFonts w:ascii="Arial" w:hAnsi="Arial" w:cs="Arial"/>
          <w:sz w:val="20"/>
          <w:szCs w:val="20"/>
        </w:rPr>
        <w:t>Variations of oral microbiota are associated with pancreatic diseases including pancreatic cancer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Gut.</w:t>
      </w:r>
      <w:r>
        <w:rPr>
          <w:rFonts w:ascii="Arial" w:hAnsi="Arial" w:cs="Arial"/>
          <w:sz w:val="20"/>
          <w:szCs w:val="20"/>
        </w:rPr>
        <w:t xml:space="preserve"> 2012;61(4):582-8.</w:t>
      </w:r>
    </w:p>
    <w:p w14:paraId="2418B854" w14:textId="082A2135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1436966A" w14:textId="1BFBE11C" w:rsidR="004D4CE0" w:rsidRPr="003A57D7" w:rsidRDefault="003A57D7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 John MA, Li Y, Zhou X, Denny P, Ho CM, Montemagno C, et al. </w:t>
      </w:r>
      <w:r w:rsidRPr="003A57D7">
        <w:rPr>
          <w:rFonts w:ascii="Arial" w:hAnsi="Arial" w:cs="Arial"/>
          <w:sz w:val="20"/>
          <w:szCs w:val="20"/>
        </w:rPr>
        <w:t>Interleukin 6 and Interleukin 8 as Potential Biomarkers for Oral Cavity and Oropharyngeal Squamous Cell Carcinoma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Arch Otolaryngol Head Neck Surg. </w:t>
      </w:r>
      <w:r>
        <w:rPr>
          <w:rFonts w:ascii="Arial" w:hAnsi="Arial" w:cs="Arial"/>
          <w:sz w:val="20"/>
          <w:szCs w:val="20"/>
        </w:rPr>
        <w:t>2004;130(8):929-35.</w:t>
      </w:r>
    </w:p>
    <w:p w14:paraId="0D351017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52F8C76B" w14:textId="3CC73081" w:rsidR="004D4CE0" w:rsidRPr="003A57D7" w:rsidRDefault="003A57D7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Dalle-Donne I, Rossi R, Colombo R, Giustarini D, Milzani A. </w:t>
      </w:r>
      <w:r w:rsidRPr="003A57D7">
        <w:rPr>
          <w:rFonts w:ascii="Arial" w:hAnsi="Arial" w:cs="Arial"/>
          <w:sz w:val="20"/>
          <w:szCs w:val="20"/>
        </w:rPr>
        <w:t>Biomarkers of Oxidative Damage in Human Disease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Clin Chem. </w:t>
      </w:r>
      <w:r>
        <w:rPr>
          <w:rFonts w:ascii="Arial" w:hAnsi="Arial" w:cs="Arial"/>
          <w:sz w:val="20"/>
          <w:szCs w:val="20"/>
        </w:rPr>
        <w:t>2006;52(4):601-23.</w:t>
      </w:r>
    </w:p>
    <w:p w14:paraId="2D0734FB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644777F8" w14:textId="12ACA82A" w:rsidR="003A57D7" w:rsidRPr="003A57D7" w:rsidRDefault="003A57D7" w:rsidP="003A57D7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Segal A, Wong DT. </w:t>
      </w:r>
      <w:r w:rsidR="004D4CE0" w:rsidRPr="003A57D7">
        <w:rPr>
          <w:rFonts w:ascii="Arial" w:hAnsi="Arial" w:cs="Arial"/>
          <w:sz w:val="20"/>
          <w:szCs w:val="20"/>
        </w:rPr>
        <w:t>Salivary diagnostics: enhancing disease detection and making medicine better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Eur J Dent Educ. </w:t>
      </w:r>
      <w:r>
        <w:rPr>
          <w:rFonts w:ascii="Arial" w:hAnsi="Arial" w:cs="Arial"/>
          <w:sz w:val="20"/>
          <w:szCs w:val="20"/>
        </w:rPr>
        <w:t>2008:12(1):22-9.</w:t>
      </w:r>
    </w:p>
    <w:p w14:paraId="47F3B3D3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0909284C" w14:textId="5F5C20BA" w:rsidR="004D4CE0" w:rsidRPr="003A57D7" w:rsidRDefault="003A57D7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Lee JM, Garon E, Wong DT.</w:t>
      </w:r>
      <w:r w:rsidRPr="003A57D7">
        <w:rPr>
          <w:rFonts w:ascii="Arial" w:hAnsi="Arial" w:cs="Arial"/>
          <w:sz w:val="20"/>
          <w:szCs w:val="20"/>
        </w:rPr>
        <w:t xml:space="preserve"> Salivary Diagnostics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Orthod Craniofac Res. </w:t>
      </w:r>
      <w:r>
        <w:rPr>
          <w:rFonts w:ascii="Arial" w:hAnsi="Arial" w:cs="Arial"/>
          <w:sz w:val="20"/>
          <w:szCs w:val="20"/>
        </w:rPr>
        <w:t>2009;12(3):206-11.</w:t>
      </w:r>
    </w:p>
    <w:p w14:paraId="3F5B97E4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7FB33643" w14:textId="5DE1A292" w:rsidR="004C7868" w:rsidRPr="004C7868" w:rsidRDefault="004C7868" w:rsidP="004C7868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Hu S, Loo JA, Wong DT. </w:t>
      </w:r>
      <w:r w:rsidRPr="004C7868">
        <w:rPr>
          <w:rFonts w:ascii="Arial" w:hAnsi="Arial" w:cs="Arial"/>
          <w:sz w:val="20"/>
          <w:szCs w:val="20"/>
        </w:rPr>
        <w:t>Human saliva proteome analysis and disease biomarker discovery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Expert Rev Proteomics. </w:t>
      </w:r>
      <w:r>
        <w:rPr>
          <w:rFonts w:ascii="Arial" w:hAnsi="Arial" w:cs="Arial"/>
          <w:sz w:val="20"/>
          <w:szCs w:val="20"/>
        </w:rPr>
        <w:t>2007;4(4):531-8.</w:t>
      </w:r>
    </w:p>
    <w:p w14:paraId="11C47391" w14:textId="2AB5F434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7D03673B" w14:textId="53983B76" w:rsidR="004C7868" w:rsidRPr="004C7868" w:rsidRDefault="004C7868" w:rsidP="004C7868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Danesh J, Wheeler JG, Hirschfield GM, Eda S, Eiriksdottir G, Rumley A, et al. </w:t>
      </w:r>
      <w:r w:rsidRPr="004C7868">
        <w:rPr>
          <w:rFonts w:ascii="Arial" w:hAnsi="Arial" w:cs="Arial"/>
          <w:sz w:val="20"/>
          <w:szCs w:val="20"/>
        </w:rPr>
        <w:t>C-Reactive Protein and Other Circulating Markers of Inflammation in the Prediction of Coronary Heart Disease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N Engl J Med. 2004;350(14):1387-97.</w:t>
      </w:r>
    </w:p>
    <w:p w14:paraId="53AD6291" w14:textId="6BE459A2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3F5224DF" w14:textId="3AA952F2" w:rsidR="00D00402" w:rsidRPr="00D00402" w:rsidRDefault="00D00402" w:rsidP="00D00402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Ng PY, Donley M, Hausmann E, Hutson AD, Rossomando EF, Scannapieco FA. </w:t>
      </w:r>
      <w:r w:rsidRPr="00D00402">
        <w:rPr>
          <w:rFonts w:ascii="Arial" w:hAnsi="Arial" w:cs="Arial"/>
          <w:sz w:val="20"/>
          <w:szCs w:val="20"/>
        </w:rPr>
        <w:t>Candidate salivary biomarkers associated with alveolar bone loss: cross-sectional and in vitro studies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FEMS Immunol Med Microbiol. </w:t>
      </w:r>
      <w:r>
        <w:rPr>
          <w:rFonts w:ascii="Arial" w:hAnsi="Arial" w:cs="Arial"/>
          <w:sz w:val="20"/>
          <w:szCs w:val="20"/>
        </w:rPr>
        <w:t>2007;49(2):252-60.</w:t>
      </w:r>
    </w:p>
    <w:p w14:paraId="1E5564C8" w14:textId="7750BC3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2AAF5B79" w14:textId="18E37F59" w:rsidR="00525E57" w:rsidRPr="00525E57" w:rsidRDefault="004D4CE0" w:rsidP="00525E57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Friedewald VE, </w:t>
      </w:r>
      <w:r w:rsidR="00525E57">
        <w:rPr>
          <w:rFonts w:ascii="Arial" w:hAnsi="Arial" w:cs="Arial"/>
          <w:sz w:val="20"/>
          <w:szCs w:val="20"/>
        </w:rPr>
        <w:t xml:space="preserve">Kornman KS, Beck JD, Genco R, Goldfine A, Libby P, et al. </w:t>
      </w:r>
      <w:r w:rsidR="00525E57" w:rsidRPr="00525E57">
        <w:rPr>
          <w:rFonts w:ascii="Arial" w:hAnsi="Arial" w:cs="Arial"/>
          <w:sz w:val="20"/>
          <w:szCs w:val="20"/>
        </w:rPr>
        <w:t>The American Journal of Cardiology and Journal of Periodontology Editors' Consensus: Periodontitis and Atherosclerotic Cardiovascular Disease</w:t>
      </w:r>
      <w:r w:rsidR="00525E57">
        <w:rPr>
          <w:rFonts w:ascii="Arial" w:hAnsi="Arial" w:cs="Arial"/>
          <w:sz w:val="20"/>
          <w:szCs w:val="20"/>
        </w:rPr>
        <w:t xml:space="preserve">. </w:t>
      </w:r>
      <w:r w:rsidR="00525E57">
        <w:rPr>
          <w:rFonts w:ascii="Arial" w:hAnsi="Arial" w:cs="Arial"/>
          <w:i/>
          <w:sz w:val="20"/>
          <w:szCs w:val="20"/>
        </w:rPr>
        <w:t>Am J Cardiol.</w:t>
      </w:r>
      <w:r w:rsidR="00525E57">
        <w:rPr>
          <w:rFonts w:ascii="Arial" w:hAnsi="Arial" w:cs="Arial"/>
          <w:sz w:val="20"/>
          <w:szCs w:val="20"/>
        </w:rPr>
        <w:t xml:space="preserve"> 2009;104(1):59-68.</w:t>
      </w:r>
    </w:p>
    <w:p w14:paraId="4522C3DB" w14:textId="3B7CCBA4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32F2623C" w14:textId="2C7867EB" w:rsidR="004D4CE0" w:rsidRPr="00791AE2" w:rsidRDefault="00791AE2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Shulz AJ, Kannan S, Dvonch JT, Israel BA, Allen A 3</w:t>
      </w:r>
      <w:r w:rsidRPr="00791AE2">
        <w:rPr>
          <w:rFonts w:ascii="Arial" w:hAnsi="Arial" w:cs="Arial"/>
          <w:sz w:val="20"/>
          <w:szCs w:val="20"/>
          <w:vertAlign w:val="superscript"/>
        </w:rPr>
        <w:t>rd</w:t>
      </w:r>
      <w:r>
        <w:rPr>
          <w:rFonts w:ascii="Arial" w:hAnsi="Arial" w:cs="Arial"/>
          <w:sz w:val="20"/>
          <w:szCs w:val="20"/>
        </w:rPr>
        <w:t xml:space="preserve">, James SA, et al. </w:t>
      </w:r>
      <w:r w:rsidRPr="00791AE2">
        <w:rPr>
          <w:rFonts w:ascii="Arial" w:hAnsi="Arial" w:cs="Arial"/>
          <w:sz w:val="20"/>
          <w:szCs w:val="20"/>
        </w:rPr>
        <w:t>Social and Physical Environments and Disparities in Risk for Cardiovascular Disease: The Healthy Environments Partnership Conceptual Model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Environ Health Perspect.</w:t>
      </w:r>
      <w:r>
        <w:rPr>
          <w:rFonts w:ascii="Arial" w:hAnsi="Arial" w:cs="Arial"/>
          <w:sz w:val="20"/>
          <w:szCs w:val="20"/>
        </w:rPr>
        <w:t xml:space="preserve"> 2005;113(12):1817-25</w:t>
      </w:r>
    </w:p>
    <w:p w14:paraId="17AF6354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1E0B6289" w14:textId="7ECE3F57" w:rsidR="00791AE2" w:rsidRPr="00791AE2" w:rsidRDefault="00791AE2" w:rsidP="00791AE2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Etheridge A, Lee I, Hood L, Galas D, Wang K.</w:t>
      </w:r>
      <w:r w:rsidRPr="00791AE2">
        <w:rPr>
          <w:rFonts w:ascii="Arial" w:hAnsi="Arial" w:cs="Arial"/>
          <w:sz w:val="20"/>
          <w:szCs w:val="20"/>
        </w:rPr>
        <w:t xml:space="preserve"> Extracellular microRNA: A new source of biomarkers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Mutat Res. </w:t>
      </w:r>
      <w:r>
        <w:rPr>
          <w:rFonts w:ascii="Arial" w:hAnsi="Arial" w:cs="Arial"/>
          <w:sz w:val="20"/>
          <w:szCs w:val="20"/>
        </w:rPr>
        <w:t>2011;717(1-2):85-90.</w:t>
      </w:r>
    </w:p>
    <w:p w14:paraId="34CAF50E" w14:textId="786712EC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58AA0D20" w14:textId="40EF37D6" w:rsidR="00791AE2" w:rsidRPr="00791AE2" w:rsidRDefault="00791AE2" w:rsidP="00791AE2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Adam EK, Kumari M. </w:t>
      </w:r>
      <w:r w:rsidRPr="00791AE2">
        <w:rPr>
          <w:rFonts w:ascii="Arial" w:hAnsi="Arial" w:cs="Arial"/>
          <w:sz w:val="20"/>
          <w:szCs w:val="20"/>
        </w:rPr>
        <w:t>Assessing salivary cortisol in large-scale, epidemiological research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Psychoneuroendocrinology.</w:t>
      </w:r>
      <w:r>
        <w:rPr>
          <w:rFonts w:ascii="Arial" w:hAnsi="Arial" w:cs="Arial"/>
          <w:sz w:val="20"/>
          <w:szCs w:val="20"/>
        </w:rPr>
        <w:t xml:space="preserve"> 2009;34(10):1423-36.</w:t>
      </w:r>
    </w:p>
    <w:p w14:paraId="5B33C876" w14:textId="130F2942" w:rsidR="004D4CE0" w:rsidRDefault="004D4CE0" w:rsidP="0017110B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14:paraId="6C9E508C" w14:textId="7CAEC970" w:rsidR="004D4CE0" w:rsidRPr="0017110B" w:rsidRDefault="0017110B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7110B">
        <w:rPr>
          <w:rFonts w:ascii="Arial" w:hAnsi="Arial" w:cs="Arial"/>
          <w:sz w:val="20"/>
          <w:szCs w:val="20"/>
        </w:rPr>
        <w:lastRenderedPageBreak/>
        <w:t xml:space="preserve">Noyo Y, Sato T, Kudo M, Kurata K, Hirota K. The relationship between salivary biomarkers and state-trait anxiety inventory score under mental arithmetic stress: a pilot study. </w:t>
      </w:r>
      <w:r w:rsidRPr="0017110B">
        <w:rPr>
          <w:rFonts w:ascii="Arial" w:hAnsi="Arial" w:cs="Arial"/>
          <w:i/>
          <w:sz w:val="20"/>
          <w:szCs w:val="20"/>
        </w:rPr>
        <w:t>Anesth Analg.</w:t>
      </w:r>
      <w:r w:rsidRPr="0017110B">
        <w:rPr>
          <w:rFonts w:ascii="Arial" w:hAnsi="Arial" w:cs="Arial"/>
          <w:sz w:val="20"/>
          <w:szCs w:val="20"/>
        </w:rPr>
        <w:t xml:space="preserve"> 2005;101(6):1873-6.</w:t>
      </w:r>
    </w:p>
    <w:p w14:paraId="10850A77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26349D2F" w14:textId="158071D9" w:rsidR="004D4CE0" w:rsidRPr="0017110B" w:rsidRDefault="0017110B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Vitorino R, Lobo MJ, Ferrer-Correira AJ, Dubin JR, Tomer KB, Domingues PM, et al. </w:t>
      </w:r>
      <w:r w:rsidRPr="0017110B">
        <w:rPr>
          <w:rFonts w:ascii="Arial" w:hAnsi="Arial" w:cs="Arial"/>
          <w:sz w:val="20"/>
          <w:szCs w:val="20"/>
        </w:rPr>
        <w:t xml:space="preserve">Identification of human whole saliva protein </w:t>
      </w:r>
      <w:r>
        <w:rPr>
          <w:rFonts w:ascii="Arial" w:hAnsi="Arial" w:cs="Arial"/>
          <w:sz w:val="20"/>
          <w:szCs w:val="20"/>
        </w:rPr>
        <w:t xml:space="preserve">components using proteomics. </w:t>
      </w:r>
      <w:r>
        <w:rPr>
          <w:rFonts w:ascii="Arial" w:hAnsi="Arial" w:cs="Arial"/>
          <w:i/>
          <w:sz w:val="20"/>
          <w:szCs w:val="20"/>
        </w:rPr>
        <w:t>Proteomics.</w:t>
      </w:r>
      <w:r>
        <w:rPr>
          <w:rFonts w:ascii="Arial" w:hAnsi="Arial" w:cs="Arial"/>
          <w:sz w:val="20"/>
          <w:szCs w:val="20"/>
        </w:rPr>
        <w:t xml:space="preserve"> 2004;4(4):1109-15.</w:t>
      </w:r>
    </w:p>
    <w:p w14:paraId="4B7EDB2E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647B603C" w14:textId="164A96B4" w:rsidR="0017110B" w:rsidRPr="0017110B" w:rsidRDefault="0017110B" w:rsidP="0017110B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Dillon MC, Opris DC, Kopanczyk R, Lickliter J, Cornwell HN, Bridges EG, et al. </w:t>
      </w:r>
      <w:r w:rsidRPr="0017110B">
        <w:rPr>
          <w:rFonts w:ascii="Arial" w:hAnsi="Arial" w:cs="Arial"/>
          <w:sz w:val="20"/>
          <w:szCs w:val="20"/>
        </w:rPr>
        <w:t>Detection of Homocysteine and C-Reactive Protein in the Saliva of Healthy Adults: Comparison with Blood Levels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Biomark Insights. </w:t>
      </w:r>
      <w:r>
        <w:rPr>
          <w:rFonts w:ascii="Arial" w:hAnsi="Arial" w:cs="Arial"/>
          <w:sz w:val="20"/>
          <w:szCs w:val="20"/>
        </w:rPr>
        <w:t>2010;5:57-61.</w:t>
      </w:r>
    </w:p>
    <w:p w14:paraId="06394486" w14:textId="4D953630" w:rsidR="0017110B" w:rsidRDefault="0017110B" w:rsidP="004D4CE0">
      <w:pPr>
        <w:rPr>
          <w:rFonts w:ascii="Arial" w:hAnsi="Arial" w:cs="Arial"/>
          <w:sz w:val="20"/>
          <w:szCs w:val="20"/>
        </w:rPr>
      </w:pPr>
    </w:p>
    <w:p w14:paraId="6621B021" w14:textId="71BE4C7F" w:rsidR="0017110B" w:rsidRPr="0017110B" w:rsidRDefault="004D4CE0" w:rsidP="0017110B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17110B">
        <w:rPr>
          <w:rFonts w:ascii="Arial" w:hAnsi="Arial" w:cs="Arial"/>
          <w:sz w:val="20"/>
          <w:szCs w:val="20"/>
        </w:rPr>
        <w:t xml:space="preserve">ertram HC, Eggers N, Eller N. </w:t>
      </w:r>
      <w:r w:rsidR="0017110B" w:rsidRPr="0017110B">
        <w:rPr>
          <w:rFonts w:ascii="Arial" w:hAnsi="Arial" w:cs="Arial"/>
          <w:sz w:val="20"/>
          <w:szCs w:val="20"/>
        </w:rPr>
        <w:t>Potential of Human Saliva for Nuclear Magnetic Resonance-Based Metabolomics and for Health-Related Biomarker Identification</w:t>
      </w:r>
      <w:r w:rsidR="0017110B">
        <w:rPr>
          <w:rFonts w:ascii="Arial" w:hAnsi="Arial" w:cs="Arial"/>
          <w:sz w:val="20"/>
          <w:szCs w:val="20"/>
        </w:rPr>
        <w:t xml:space="preserve">. </w:t>
      </w:r>
      <w:r w:rsidR="0017110B">
        <w:rPr>
          <w:rFonts w:ascii="Arial" w:hAnsi="Arial" w:cs="Arial"/>
          <w:i/>
          <w:sz w:val="20"/>
          <w:szCs w:val="20"/>
        </w:rPr>
        <w:t xml:space="preserve">Anal Chem. </w:t>
      </w:r>
      <w:r w:rsidR="0017110B">
        <w:rPr>
          <w:rFonts w:ascii="Arial" w:hAnsi="Arial" w:cs="Arial"/>
          <w:sz w:val="20"/>
          <w:szCs w:val="20"/>
        </w:rPr>
        <w:t>2009;81(21):9188-93.</w:t>
      </w:r>
    </w:p>
    <w:p w14:paraId="63C4B807" w14:textId="23138C99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7E859BF4" w14:textId="61FAA3C2" w:rsidR="0017110B" w:rsidRPr="0017110B" w:rsidRDefault="0017110B" w:rsidP="0017110B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Soskolne WA, Klinger A. </w:t>
      </w:r>
      <w:r w:rsidRPr="0017110B">
        <w:rPr>
          <w:rFonts w:ascii="Arial" w:hAnsi="Arial" w:cs="Arial"/>
          <w:sz w:val="20"/>
          <w:szCs w:val="20"/>
        </w:rPr>
        <w:t>The Relationship Between Periodontal Diseases and Diabetes: An Overview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Ann Periodontol. </w:t>
      </w:r>
      <w:r>
        <w:rPr>
          <w:rFonts w:ascii="Arial" w:hAnsi="Arial" w:cs="Arial"/>
          <w:sz w:val="20"/>
          <w:szCs w:val="20"/>
        </w:rPr>
        <w:t>2001;6(1):91-8.</w:t>
      </w:r>
    </w:p>
    <w:p w14:paraId="433D6B22" w14:textId="7C8D01C0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10531248" w14:textId="059B3F5F" w:rsidR="004D4CE0" w:rsidRPr="0017110B" w:rsidRDefault="0017110B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El-Sharkawy H, Aboelsaad N, Eliwa M, Darweesh M, Alshahat M, Kantarci A, et al.</w:t>
      </w:r>
      <w:r w:rsidRPr="0017110B">
        <w:rPr>
          <w:rFonts w:ascii="Arial" w:hAnsi="Arial" w:cs="Arial"/>
          <w:sz w:val="20"/>
          <w:szCs w:val="20"/>
        </w:rPr>
        <w:t xml:space="preserve"> Adjunctive treatment of chronic periodontitis with daily dietary supplementation with omega-3 Fatty acids and low-dose aspirin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J Periodontol.</w:t>
      </w:r>
      <w:r>
        <w:rPr>
          <w:rFonts w:ascii="Arial" w:hAnsi="Arial" w:cs="Arial"/>
          <w:sz w:val="20"/>
          <w:szCs w:val="20"/>
        </w:rPr>
        <w:t xml:space="preserve"> 2010;81(11):1635-43.</w:t>
      </w:r>
    </w:p>
    <w:p w14:paraId="5DF10ADA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6C67EE5E" w14:textId="3F2F31DC" w:rsidR="004D4CE0" w:rsidRPr="002B73A1" w:rsidRDefault="0017110B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Mercado FB, Marshall RI, Klestov AC, Bartold PM. </w:t>
      </w:r>
      <w:r w:rsidRPr="0017110B">
        <w:rPr>
          <w:rFonts w:ascii="Arial" w:hAnsi="Arial" w:cs="Arial"/>
          <w:sz w:val="20"/>
          <w:szCs w:val="20"/>
        </w:rPr>
        <w:t>Relationship Between Rheumatoid Arthritis and Periodontitis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J Periodontol. </w:t>
      </w:r>
      <w:r>
        <w:rPr>
          <w:rFonts w:ascii="Arial" w:hAnsi="Arial" w:cs="Arial"/>
          <w:sz w:val="20"/>
          <w:szCs w:val="20"/>
        </w:rPr>
        <w:t>2001;72(6):779-87.</w:t>
      </w:r>
    </w:p>
    <w:p w14:paraId="6A306A7C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57130E34" w14:textId="31D0CD4C" w:rsidR="002B73A1" w:rsidRPr="002B73A1" w:rsidRDefault="002B73A1" w:rsidP="002B73A1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Yeh CK, Christodoulides NJ, Floriano PN, Miller CS, Ebersole JL, Weigum SE, et al. </w:t>
      </w:r>
      <w:r w:rsidRPr="002B73A1">
        <w:rPr>
          <w:rFonts w:ascii="Arial" w:hAnsi="Arial" w:cs="Arial"/>
          <w:sz w:val="20"/>
          <w:szCs w:val="20"/>
        </w:rPr>
        <w:t>Current Development of Saliva/Oral fluid-based Diagnostics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Tex Dent J. </w:t>
      </w:r>
      <w:r>
        <w:rPr>
          <w:rFonts w:ascii="Arial" w:hAnsi="Arial" w:cs="Arial"/>
          <w:sz w:val="20"/>
          <w:szCs w:val="20"/>
        </w:rPr>
        <w:t xml:space="preserve"> 2010;127(7):651-61.</w:t>
      </w:r>
    </w:p>
    <w:p w14:paraId="28A7AA25" w14:textId="79B0AC1D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30E020E6" w14:textId="29AE1EE0" w:rsidR="004D4CE0" w:rsidRPr="002B73A1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Akar H, </w:t>
      </w:r>
      <w:r w:rsidR="002B73A1">
        <w:rPr>
          <w:rFonts w:ascii="Arial" w:hAnsi="Arial" w:cs="Arial"/>
          <w:sz w:val="20"/>
          <w:szCs w:val="20"/>
        </w:rPr>
        <w:t xml:space="preserve">Akar GC, Carrero JJ, Stenvinkel P, Lindholm B. </w:t>
      </w:r>
      <w:r w:rsidR="002B73A1" w:rsidRPr="002B73A1">
        <w:rPr>
          <w:rFonts w:ascii="Arial" w:hAnsi="Arial" w:cs="Arial"/>
          <w:sz w:val="20"/>
          <w:szCs w:val="20"/>
        </w:rPr>
        <w:t>Systemic Consequences of Poor Oral Health in Chronic Kidney Disease Patients</w:t>
      </w:r>
      <w:r w:rsidR="002B73A1">
        <w:rPr>
          <w:rFonts w:ascii="Arial" w:hAnsi="Arial" w:cs="Arial"/>
          <w:sz w:val="20"/>
          <w:szCs w:val="20"/>
        </w:rPr>
        <w:t xml:space="preserve">. </w:t>
      </w:r>
      <w:r w:rsidR="002B73A1">
        <w:rPr>
          <w:rFonts w:ascii="Arial" w:hAnsi="Arial" w:cs="Arial"/>
          <w:i/>
          <w:sz w:val="20"/>
          <w:szCs w:val="20"/>
        </w:rPr>
        <w:t xml:space="preserve">Clin J Am Soc Nephrol. </w:t>
      </w:r>
      <w:r w:rsidR="002B73A1">
        <w:rPr>
          <w:rFonts w:ascii="Arial" w:hAnsi="Arial" w:cs="Arial"/>
          <w:sz w:val="20"/>
          <w:szCs w:val="20"/>
        </w:rPr>
        <w:t>2011;6(1):218-26.</w:t>
      </w:r>
    </w:p>
    <w:p w14:paraId="215AD380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216E573F" w14:textId="58170AD9" w:rsidR="002B73A1" w:rsidRPr="002B73A1" w:rsidRDefault="004D4CE0" w:rsidP="002B73A1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Offenbacher S, </w:t>
      </w:r>
      <w:r w:rsidR="002B73A1">
        <w:rPr>
          <w:rFonts w:ascii="Arial" w:hAnsi="Arial" w:cs="Arial"/>
          <w:sz w:val="20"/>
          <w:szCs w:val="20"/>
        </w:rPr>
        <w:t xml:space="preserve">Beck JD, Moss K, Mendoza L, Paquette DW, Barrow DA, et al. </w:t>
      </w:r>
      <w:r w:rsidR="002B73A1" w:rsidRPr="002B73A1">
        <w:rPr>
          <w:rFonts w:ascii="Arial" w:hAnsi="Arial" w:cs="Arial"/>
          <w:sz w:val="20"/>
          <w:szCs w:val="20"/>
        </w:rPr>
        <w:t>Results from the Periodontitis and Vascular Events (PAVE) Study: a pilot multicentered, randomized, controlled trial to study effects of periodontal therapy in a secondary prevention model of cardiovascular disease</w:t>
      </w:r>
      <w:r w:rsidR="002B73A1">
        <w:rPr>
          <w:rFonts w:ascii="Arial" w:hAnsi="Arial" w:cs="Arial"/>
          <w:sz w:val="20"/>
          <w:szCs w:val="20"/>
        </w:rPr>
        <w:t xml:space="preserve">. </w:t>
      </w:r>
      <w:r w:rsidR="002B73A1">
        <w:rPr>
          <w:rFonts w:ascii="Arial" w:hAnsi="Arial" w:cs="Arial"/>
          <w:i/>
          <w:sz w:val="20"/>
          <w:szCs w:val="20"/>
        </w:rPr>
        <w:t xml:space="preserve">J Periodontol. </w:t>
      </w:r>
      <w:r w:rsidR="002B73A1">
        <w:rPr>
          <w:rFonts w:ascii="Arial" w:hAnsi="Arial" w:cs="Arial"/>
          <w:sz w:val="20"/>
          <w:szCs w:val="20"/>
        </w:rPr>
        <w:t>2009;80(2):190-201.</w:t>
      </w:r>
    </w:p>
    <w:p w14:paraId="17D8D9AC" w14:textId="1110538A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681753D6" w14:textId="7E8517AF" w:rsidR="004D4CE0" w:rsidRPr="002B73A1" w:rsidRDefault="002B73A1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Tomar SL, Asma S. </w:t>
      </w:r>
      <w:r w:rsidRPr="002B73A1">
        <w:rPr>
          <w:rFonts w:ascii="Arial" w:hAnsi="Arial" w:cs="Arial"/>
          <w:sz w:val="20"/>
          <w:szCs w:val="20"/>
        </w:rPr>
        <w:t>Smoking-attributable periodontitis in the United States: findings from NHANES III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J Periodontol. </w:t>
      </w:r>
      <w:r>
        <w:rPr>
          <w:rFonts w:ascii="Arial" w:hAnsi="Arial" w:cs="Arial"/>
          <w:sz w:val="20"/>
          <w:szCs w:val="20"/>
        </w:rPr>
        <w:t>2000;71(5):743-51.</w:t>
      </w:r>
      <w:r w:rsidR="004D4CE0" w:rsidRPr="002B73A1">
        <w:rPr>
          <w:rFonts w:ascii="Arial" w:hAnsi="Arial" w:cs="Arial"/>
          <w:sz w:val="20"/>
          <w:szCs w:val="20"/>
        </w:rPr>
        <w:br/>
      </w:r>
    </w:p>
    <w:p w14:paraId="730F54C1" w14:textId="465F9D2F" w:rsidR="002B73A1" w:rsidRPr="002B73A1" w:rsidRDefault="004D4CE0" w:rsidP="002B73A1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Spielmann N,</w:t>
      </w:r>
      <w:r w:rsidR="002B73A1">
        <w:rPr>
          <w:rFonts w:ascii="Arial" w:hAnsi="Arial" w:cs="Arial"/>
          <w:sz w:val="20"/>
          <w:szCs w:val="20"/>
        </w:rPr>
        <w:t xml:space="preserve"> Wong DT. </w:t>
      </w:r>
      <w:r w:rsidR="002B73A1" w:rsidRPr="002B73A1">
        <w:rPr>
          <w:rFonts w:ascii="Arial" w:hAnsi="Arial" w:cs="Arial"/>
          <w:sz w:val="20"/>
          <w:szCs w:val="20"/>
        </w:rPr>
        <w:t>Saliva: diagnostics and therapeutic perspectives</w:t>
      </w:r>
      <w:r w:rsidR="002B73A1">
        <w:rPr>
          <w:rFonts w:ascii="Arial" w:hAnsi="Arial" w:cs="Arial"/>
          <w:sz w:val="20"/>
          <w:szCs w:val="20"/>
        </w:rPr>
        <w:t xml:space="preserve">. </w:t>
      </w:r>
      <w:r w:rsidR="002B73A1">
        <w:rPr>
          <w:rFonts w:ascii="Arial" w:hAnsi="Arial" w:cs="Arial"/>
          <w:i/>
          <w:sz w:val="20"/>
          <w:szCs w:val="20"/>
        </w:rPr>
        <w:t xml:space="preserve">Oral Dis. </w:t>
      </w:r>
      <w:r w:rsidR="002B73A1">
        <w:rPr>
          <w:rFonts w:ascii="Arial" w:hAnsi="Arial" w:cs="Arial"/>
          <w:sz w:val="20"/>
          <w:szCs w:val="20"/>
        </w:rPr>
        <w:t>2011;17(4):345-54.</w:t>
      </w:r>
    </w:p>
    <w:p w14:paraId="40830D80" w14:textId="78E97561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274E6AD0" w14:textId="7926E939" w:rsidR="002B73A1" w:rsidRPr="002B73A1" w:rsidRDefault="004D4CE0" w:rsidP="002B73A1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Manson JE,</w:t>
      </w:r>
      <w:r w:rsidR="002B73A1">
        <w:rPr>
          <w:rFonts w:ascii="Arial" w:hAnsi="Arial" w:cs="Arial"/>
          <w:sz w:val="20"/>
          <w:szCs w:val="20"/>
        </w:rPr>
        <w:t xml:space="preserve"> Hsia J, Johnson KC, Rossouw JE, Assaf AR, Lasser NL, et al. </w:t>
      </w:r>
      <w:r w:rsidR="002B73A1" w:rsidRPr="002B73A1">
        <w:rPr>
          <w:rFonts w:ascii="Arial" w:hAnsi="Arial" w:cs="Arial"/>
          <w:sz w:val="20"/>
          <w:szCs w:val="20"/>
        </w:rPr>
        <w:t>Estrogen plus Progestin and the Risk of Coronary Heart Disease</w:t>
      </w:r>
      <w:r w:rsidR="002B73A1">
        <w:rPr>
          <w:rFonts w:ascii="Arial" w:hAnsi="Arial" w:cs="Arial"/>
          <w:sz w:val="20"/>
          <w:szCs w:val="20"/>
        </w:rPr>
        <w:t xml:space="preserve">. </w:t>
      </w:r>
      <w:r w:rsidR="002B73A1">
        <w:rPr>
          <w:rFonts w:ascii="Arial" w:hAnsi="Arial" w:cs="Arial"/>
          <w:i/>
          <w:sz w:val="20"/>
          <w:szCs w:val="20"/>
        </w:rPr>
        <w:t xml:space="preserve">N Engl J Med. </w:t>
      </w:r>
      <w:r w:rsidR="002B73A1">
        <w:rPr>
          <w:rFonts w:ascii="Arial" w:hAnsi="Arial" w:cs="Arial"/>
          <w:sz w:val="20"/>
          <w:szCs w:val="20"/>
        </w:rPr>
        <w:t xml:space="preserve"> 2003;349(6):523-34.</w:t>
      </w:r>
    </w:p>
    <w:p w14:paraId="03BEAB58" w14:textId="17C9C5A9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14D744D7" w14:textId="4476A991" w:rsidR="004D4CE0" w:rsidRPr="002B73A1" w:rsidRDefault="002B73A1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Rohleder N, Nater UM. </w:t>
      </w:r>
      <w:r w:rsidRPr="002B73A1">
        <w:rPr>
          <w:rFonts w:ascii="Arial" w:hAnsi="Arial" w:cs="Arial"/>
          <w:sz w:val="20"/>
          <w:szCs w:val="20"/>
        </w:rPr>
        <w:t>Determinants of salivary α-amylase in humans and methodological considerations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Psychoneuroendocrinology.</w:t>
      </w:r>
      <w:r>
        <w:rPr>
          <w:i/>
        </w:rPr>
        <w:t xml:space="preserve"> </w:t>
      </w:r>
      <w:r>
        <w:t>2009;34(4):469-85.</w:t>
      </w:r>
    </w:p>
    <w:p w14:paraId="2178A38E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2225D14D" w14:textId="71B695D8" w:rsidR="002B73A1" w:rsidRPr="002B73A1" w:rsidRDefault="004D4CE0" w:rsidP="002B73A1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Petersen PE</w:t>
      </w:r>
      <w:r w:rsidR="002B73A1">
        <w:rPr>
          <w:rFonts w:ascii="Arial" w:hAnsi="Arial" w:cs="Arial"/>
          <w:sz w:val="20"/>
          <w:szCs w:val="20"/>
        </w:rPr>
        <w:t xml:space="preserve">, Ogawa H. </w:t>
      </w:r>
      <w:r w:rsidR="002B73A1" w:rsidRPr="002B73A1">
        <w:rPr>
          <w:rFonts w:ascii="Arial" w:hAnsi="Arial" w:cs="Arial"/>
          <w:sz w:val="20"/>
          <w:szCs w:val="20"/>
        </w:rPr>
        <w:t>Strengthening the Prevention of Periodontal Disease: The WHO Approach</w:t>
      </w:r>
      <w:r w:rsidR="002B73A1">
        <w:rPr>
          <w:rFonts w:ascii="Arial" w:hAnsi="Arial" w:cs="Arial"/>
          <w:sz w:val="20"/>
          <w:szCs w:val="20"/>
        </w:rPr>
        <w:t xml:space="preserve">. </w:t>
      </w:r>
      <w:r w:rsidR="002B73A1">
        <w:rPr>
          <w:rFonts w:ascii="Arial" w:hAnsi="Arial" w:cs="Arial"/>
          <w:i/>
          <w:sz w:val="20"/>
          <w:szCs w:val="20"/>
        </w:rPr>
        <w:t xml:space="preserve">J Periodontol. </w:t>
      </w:r>
      <w:r w:rsidR="002B73A1">
        <w:rPr>
          <w:rFonts w:ascii="Arial" w:hAnsi="Arial" w:cs="Arial"/>
          <w:sz w:val="20"/>
          <w:szCs w:val="20"/>
        </w:rPr>
        <w:t>2005;76(12):2187-93.</w:t>
      </w:r>
    </w:p>
    <w:p w14:paraId="5AED0DF6" w14:textId="4BDFD487" w:rsidR="007D3CDE" w:rsidRDefault="007D3CDE" w:rsidP="004D4CE0">
      <w:pPr>
        <w:rPr>
          <w:rFonts w:ascii="Arial" w:hAnsi="Arial" w:cs="Arial"/>
          <w:sz w:val="20"/>
          <w:szCs w:val="20"/>
        </w:rPr>
      </w:pPr>
    </w:p>
    <w:p w14:paraId="51E2CE80" w14:textId="339C547A" w:rsidR="002B73A1" w:rsidRPr="002B73A1" w:rsidRDefault="004D4CE0" w:rsidP="002B73A1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Heikkinen AM</w:t>
      </w:r>
      <w:r w:rsidR="002B73A1">
        <w:rPr>
          <w:rFonts w:ascii="Arial" w:hAnsi="Arial" w:cs="Arial"/>
          <w:sz w:val="20"/>
          <w:szCs w:val="20"/>
        </w:rPr>
        <w:t xml:space="preserve">, Sorsa T, Pitkaniemi J, Tervahartiala T, Kari K, Broms U, et al. </w:t>
      </w:r>
      <w:r w:rsidR="002B73A1" w:rsidRPr="002B73A1">
        <w:rPr>
          <w:rFonts w:ascii="Arial" w:hAnsi="Arial" w:cs="Arial"/>
          <w:sz w:val="20"/>
          <w:szCs w:val="20"/>
        </w:rPr>
        <w:t>Smoking Affects Diagnostic Salivary Periodontal Disease Biomarker Levels in Adolescents</w:t>
      </w:r>
      <w:r w:rsidR="002B73A1">
        <w:rPr>
          <w:rFonts w:ascii="Arial" w:hAnsi="Arial" w:cs="Arial"/>
          <w:sz w:val="20"/>
          <w:szCs w:val="20"/>
        </w:rPr>
        <w:t xml:space="preserve">. </w:t>
      </w:r>
      <w:r w:rsidR="002B73A1">
        <w:rPr>
          <w:rFonts w:ascii="Arial" w:hAnsi="Arial" w:cs="Arial"/>
          <w:i/>
          <w:sz w:val="20"/>
          <w:szCs w:val="20"/>
        </w:rPr>
        <w:t xml:space="preserve">J Periodntol. </w:t>
      </w:r>
      <w:r w:rsidR="002B73A1">
        <w:rPr>
          <w:rFonts w:ascii="Arial" w:hAnsi="Arial" w:cs="Arial"/>
          <w:sz w:val="20"/>
          <w:szCs w:val="20"/>
        </w:rPr>
        <w:t>2010;81(9):1299-307.</w:t>
      </w:r>
    </w:p>
    <w:p w14:paraId="0041BFC0" w14:textId="0E9B4723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7124F437" w14:textId="2F0D8177" w:rsidR="002B73A1" w:rsidRPr="002B73A1" w:rsidRDefault="002B73A1" w:rsidP="002B73A1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Zhang A, Sun H, Wang X. </w:t>
      </w:r>
      <w:r w:rsidRPr="002B73A1">
        <w:rPr>
          <w:rFonts w:ascii="Arial" w:hAnsi="Arial" w:cs="Arial"/>
          <w:sz w:val="20"/>
          <w:szCs w:val="20"/>
        </w:rPr>
        <w:t>Saliva Metabolomics Opens Door to Biomarker Discovery, Disease Diagnosis, and Treatment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Appl Biochem Biotechnol. </w:t>
      </w:r>
      <w:r>
        <w:rPr>
          <w:rFonts w:ascii="Arial" w:hAnsi="Arial" w:cs="Arial"/>
          <w:sz w:val="20"/>
          <w:szCs w:val="20"/>
        </w:rPr>
        <w:t>2012;168(8):1718-27.</w:t>
      </w:r>
    </w:p>
    <w:p w14:paraId="1874364A" w14:textId="6B2A6D04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55A53115" w14:textId="77777777" w:rsidR="002B73A1" w:rsidRDefault="002B73A1" w:rsidP="004D4CE0">
      <w:pPr>
        <w:rPr>
          <w:rFonts w:ascii="Arial" w:hAnsi="Arial" w:cs="Arial"/>
          <w:sz w:val="20"/>
          <w:szCs w:val="20"/>
        </w:rPr>
      </w:pPr>
    </w:p>
    <w:p w14:paraId="483590C9" w14:textId="5E257029" w:rsidR="004D4CE0" w:rsidRPr="0040136C" w:rsidRDefault="0040136C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Kornman KS.</w:t>
      </w:r>
      <w:r w:rsidRPr="0040136C">
        <w:rPr>
          <w:rFonts w:ascii="Arial" w:hAnsi="Arial" w:cs="Arial"/>
          <w:sz w:val="20"/>
          <w:szCs w:val="20"/>
        </w:rPr>
        <w:t xml:space="preserve"> </w:t>
      </w:r>
      <w:r w:rsidRPr="004B4389">
        <w:rPr>
          <w:rFonts w:ascii="Arial" w:hAnsi="Arial" w:cs="Arial"/>
          <w:sz w:val="20"/>
          <w:szCs w:val="20"/>
        </w:rPr>
        <w:t>Mapping the pathogenesis of periodontitis: a new look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J Periodontol. </w:t>
      </w:r>
      <w:r>
        <w:rPr>
          <w:rFonts w:ascii="Arial" w:hAnsi="Arial" w:cs="Arial"/>
          <w:sz w:val="20"/>
          <w:szCs w:val="20"/>
        </w:rPr>
        <w:t>2008;79(8 Suppl):1560-8.</w:t>
      </w:r>
    </w:p>
    <w:p w14:paraId="4A005093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2C50C859" w14:textId="4B27FE68" w:rsidR="004D4CE0" w:rsidRPr="0040136C" w:rsidRDefault="0040136C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Wagner J, Cik M, Marth E, Santner BI, Gallasch E, Lackner A, et al. </w:t>
      </w:r>
      <w:r w:rsidRPr="0040136C">
        <w:rPr>
          <w:rFonts w:ascii="Arial" w:hAnsi="Arial" w:cs="Arial"/>
          <w:sz w:val="20"/>
          <w:szCs w:val="20"/>
        </w:rPr>
        <w:t>Feasibility of testing three salivary stress biomarkers in relation to naturalistic traffic noise exposure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Int J Hyg Environ Health. </w:t>
      </w:r>
      <w:r>
        <w:rPr>
          <w:rFonts w:ascii="Arial" w:hAnsi="Arial" w:cs="Arial"/>
          <w:sz w:val="20"/>
          <w:szCs w:val="20"/>
        </w:rPr>
        <w:t>2010;213(2):153-5.</w:t>
      </w:r>
    </w:p>
    <w:p w14:paraId="3222CCC8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40A8DFDD" w14:textId="421823D3" w:rsidR="0040136C" w:rsidRPr="0040136C" w:rsidRDefault="0040136C" w:rsidP="0040136C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Hjortskov N, Garde AH, Orbaek P.</w:t>
      </w:r>
      <w:r w:rsidRPr="0040136C">
        <w:rPr>
          <w:rFonts w:ascii="Arial" w:hAnsi="Arial" w:cs="Arial"/>
          <w:sz w:val="20"/>
          <w:szCs w:val="20"/>
        </w:rPr>
        <w:t xml:space="preserve"> Evaluation of salivary cortisol as a biomarker of self-reported mental stress in field studies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Stress and Health.</w:t>
      </w:r>
      <w:r>
        <w:rPr>
          <w:rFonts w:ascii="Arial" w:hAnsi="Arial" w:cs="Arial"/>
          <w:sz w:val="20"/>
          <w:szCs w:val="20"/>
        </w:rPr>
        <w:t xml:space="preserve"> 2004;20:91-98.</w:t>
      </w:r>
    </w:p>
    <w:p w14:paraId="5FC37E67" w14:textId="7C1CDC62" w:rsidR="004D4CE0" w:rsidRDefault="004D4CE0" w:rsidP="004D4CE0">
      <w:pPr>
        <w:pStyle w:val="ListParagraph"/>
        <w:ind w:left="0"/>
        <w:rPr>
          <w:rFonts w:ascii="Arial" w:hAnsi="Arial" w:cs="Arial"/>
          <w:i/>
          <w:sz w:val="20"/>
          <w:szCs w:val="20"/>
        </w:rPr>
      </w:pPr>
    </w:p>
    <w:p w14:paraId="2EB41D45" w14:textId="59B2A9D5" w:rsidR="004D4CE0" w:rsidRPr="0040136C" w:rsidRDefault="0040136C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Xi J, Takahashi R, Hiura Y, Hirokawa G, Fukushima Y, Iwai N.</w:t>
      </w:r>
      <w:r w:rsidRPr="0040136C">
        <w:rPr>
          <w:rFonts w:ascii="Arial" w:hAnsi="Arial" w:cs="Arial"/>
          <w:sz w:val="20"/>
          <w:szCs w:val="20"/>
        </w:rPr>
        <w:t xml:space="preserve"> Plasma miR-208 as a Biomarker of Myocardial Injury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Clin Chem. </w:t>
      </w:r>
      <w:r>
        <w:rPr>
          <w:rFonts w:ascii="Arial" w:hAnsi="Arial" w:cs="Arial"/>
          <w:sz w:val="20"/>
          <w:szCs w:val="20"/>
        </w:rPr>
        <w:t>2009;55(11);1944-9.</w:t>
      </w:r>
    </w:p>
    <w:p w14:paraId="4ED3A812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40F35A0D" w14:textId="4B03271A" w:rsidR="004D4CE0" w:rsidRPr="0040136C" w:rsidRDefault="0040136C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Streckfus CF, Mayorga-Wark O, Arreola D, Edwards C, Bigler L, Dubinsky WP. </w:t>
      </w:r>
      <w:r w:rsidRPr="0040136C">
        <w:rPr>
          <w:rFonts w:ascii="Arial" w:hAnsi="Arial" w:cs="Arial"/>
          <w:sz w:val="20"/>
          <w:szCs w:val="20"/>
        </w:rPr>
        <w:t>Breast Cancer Related Proteins Are Present in Saliva and Are Modulated Secondary to Ductal Carcinoma In Situ of the Breast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Cancer Invest. </w:t>
      </w:r>
      <w:r>
        <w:rPr>
          <w:rFonts w:ascii="Arial" w:hAnsi="Arial" w:cs="Arial"/>
          <w:sz w:val="20"/>
          <w:szCs w:val="20"/>
        </w:rPr>
        <w:t>2008;26(2):159-67.</w:t>
      </w:r>
    </w:p>
    <w:p w14:paraId="52D28CDF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3969D3AC" w14:textId="69053A7C" w:rsidR="0040136C" w:rsidRPr="0040136C" w:rsidRDefault="0040136C" w:rsidP="0040136C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Taupenot L, Harper KL, O’Connor DT. </w:t>
      </w:r>
      <w:r w:rsidRPr="0040136C">
        <w:rPr>
          <w:rFonts w:ascii="Arial" w:hAnsi="Arial" w:cs="Arial"/>
          <w:sz w:val="20"/>
          <w:szCs w:val="20"/>
        </w:rPr>
        <w:t>The chromogranin-secretogranin family.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N Engl J Med.</w:t>
      </w:r>
      <w:r>
        <w:rPr>
          <w:rFonts w:ascii="Arial" w:hAnsi="Arial" w:cs="Arial"/>
          <w:sz w:val="20"/>
          <w:szCs w:val="20"/>
        </w:rPr>
        <w:t xml:space="preserve"> 2003;348(12):1134-49.</w:t>
      </w:r>
    </w:p>
    <w:p w14:paraId="6DCA0B23" w14:textId="2FE0B64E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322853C4" w14:textId="1FD0D09D" w:rsidR="0040136C" w:rsidRPr="0040136C" w:rsidRDefault="0040136C" w:rsidP="0040136C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Giannobile WV, Beikler T, Kinney JS, Ramseier CA, Morelli T, Wong DT.</w:t>
      </w:r>
      <w:r w:rsidRPr="0040136C">
        <w:rPr>
          <w:rFonts w:ascii="Arial" w:hAnsi="Arial" w:cs="Arial"/>
          <w:sz w:val="20"/>
          <w:szCs w:val="20"/>
        </w:rPr>
        <w:t xml:space="preserve"> Saliva as a diagnostic tool for periodontal disease: current state and future directions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Periodontol 2000.</w:t>
      </w:r>
      <w:r>
        <w:rPr>
          <w:rFonts w:ascii="Arial" w:hAnsi="Arial" w:cs="Arial"/>
          <w:sz w:val="20"/>
          <w:szCs w:val="20"/>
        </w:rPr>
        <w:t xml:space="preserve"> 2009;50:52-64.</w:t>
      </w:r>
    </w:p>
    <w:p w14:paraId="1E8781A1" w14:textId="0180BA10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292923BC" w14:textId="38E8384C" w:rsidR="0040136C" w:rsidRPr="0040136C" w:rsidRDefault="0040136C" w:rsidP="0040136C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Drake RR, Cazare LH, Semmes OJ, Wadsworth JT. </w:t>
      </w:r>
      <w:r w:rsidRPr="0040136C">
        <w:rPr>
          <w:rFonts w:ascii="Arial" w:hAnsi="Arial" w:cs="Arial"/>
          <w:sz w:val="20"/>
          <w:szCs w:val="20"/>
        </w:rPr>
        <w:t>Serum, salivary and tissue proteomics for discovery of biomarkers for head and neck cancers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Expert Rev Mol Diagn. </w:t>
      </w:r>
      <w:r>
        <w:rPr>
          <w:rFonts w:ascii="Arial" w:hAnsi="Arial" w:cs="Arial"/>
          <w:sz w:val="20"/>
          <w:szCs w:val="20"/>
        </w:rPr>
        <w:t>2005;5(1):93-100.</w:t>
      </w:r>
    </w:p>
    <w:p w14:paraId="57C72EBB" w14:textId="57176D14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2FE4425A" w14:textId="19836693" w:rsidR="0040136C" w:rsidRPr="0040136C" w:rsidRDefault="0040136C" w:rsidP="0040136C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Oullet-Morin I, Danese A, Williams B, Arseneault L. </w:t>
      </w:r>
      <w:r w:rsidRPr="0040136C">
        <w:rPr>
          <w:rFonts w:ascii="Arial" w:hAnsi="Arial" w:cs="Arial"/>
          <w:sz w:val="20"/>
          <w:szCs w:val="20"/>
        </w:rPr>
        <w:t>Validation of a high-sensitivity assay for C-reactive protein in human saliva</w:t>
      </w:r>
      <w:r>
        <w:rPr>
          <w:rFonts w:ascii="Arial" w:hAnsi="Arial" w:cs="Arial"/>
          <w:sz w:val="20"/>
          <w:szCs w:val="20"/>
        </w:rPr>
        <w:t xml:space="preserve">. </w:t>
      </w:r>
      <w:r w:rsidR="004D7AB7">
        <w:rPr>
          <w:rFonts w:ascii="Arial" w:hAnsi="Arial" w:cs="Arial"/>
          <w:i/>
          <w:sz w:val="20"/>
          <w:szCs w:val="20"/>
        </w:rPr>
        <w:t xml:space="preserve">Brain Behav Immun. </w:t>
      </w:r>
      <w:r w:rsidR="004D7AB7">
        <w:rPr>
          <w:rFonts w:ascii="Arial" w:hAnsi="Arial" w:cs="Arial"/>
          <w:sz w:val="20"/>
          <w:szCs w:val="20"/>
        </w:rPr>
        <w:t>2011;25(4):640-6.</w:t>
      </w:r>
    </w:p>
    <w:p w14:paraId="6532DEE8" w14:textId="7D715B1B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3303FB49" w14:textId="3E113E02" w:rsidR="004D4CE0" w:rsidRPr="004D7AB7" w:rsidRDefault="004D7AB7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Gerszten RE, Asnani A, Carr SA.</w:t>
      </w:r>
      <w:r w:rsidRPr="004D7AB7">
        <w:rPr>
          <w:rFonts w:ascii="Arial" w:hAnsi="Arial" w:cs="Arial"/>
          <w:sz w:val="20"/>
          <w:szCs w:val="20"/>
        </w:rPr>
        <w:t xml:space="preserve"> Status and Prospects for Discovery and Verification of New Biomarkers of Cardiovascular Disease by Proteomics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i/>
          <w:sz w:val="20"/>
          <w:szCs w:val="20"/>
        </w:rPr>
        <w:t xml:space="preserve"> Circ Res.</w:t>
      </w:r>
      <w:r>
        <w:rPr>
          <w:rFonts w:ascii="Arial" w:hAnsi="Arial" w:cs="Arial"/>
          <w:sz w:val="20"/>
          <w:szCs w:val="20"/>
        </w:rPr>
        <w:t xml:space="preserve"> 2011;109(4):463-74.</w:t>
      </w:r>
    </w:p>
    <w:p w14:paraId="3ACBF90F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359E9A8C" w14:textId="27044CBD" w:rsidR="004D4CE0" w:rsidRPr="004D7AB7" w:rsidRDefault="004D7AB7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4D7AB7">
        <w:rPr>
          <w:rFonts w:ascii="Arial" w:hAnsi="Arial" w:cs="Arial"/>
          <w:sz w:val="20"/>
          <w:szCs w:val="20"/>
        </w:rPr>
        <w:t>Costa PP, Trevisin GL, Macedo GO, Palioto DB, Souza SL, Grisi MF, et al. Salivary Interleukin-6, Matrix Metalloproteinase-8, and Osteoprotegerin in Patients With Periodontitis and Diabetes.</w:t>
      </w:r>
      <w:r w:rsidRPr="004D7AB7">
        <w:rPr>
          <w:rFonts w:ascii="Arial" w:hAnsi="Arial" w:cs="Arial"/>
          <w:i/>
          <w:sz w:val="20"/>
          <w:szCs w:val="20"/>
        </w:rPr>
        <w:t xml:space="preserve">J Periodontol. </w:t>
      </w:r>
      <w:r w:rsidRPr="004D7AB7">
        <w:rPr>
          <w:rFonts w:ascii="Arial" w:hAnsi="Arial" w:cs="Arial"/>
          <w:sz w:val="20"/>
          <w:szCs w:val="20"/>
        </w:rPr>
        <w:t>2010;81(3):384-91.</w:t>
      </w:r>
    </w:p>
    <w:p w14:paraId="209BB997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7E23ECF0" w14:textId="0BFE1480" w:rsidR="004D7AB7" w:rsidRPr="004D7AB7" w:rsidRDefault="004D7AB7" w:rsidP="004D7AB7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Goodman E, McEwen BS, Huang B, Dolan LM, Adler NE. </w:t>
      </w:r>
      <w:r w:rsidRPr="004D7AB7">
        <w:rPr>
          <w:rFonts w:ascii="Arial" w:hAnsi="Arial" w:cs="Arial"/>
          <w:sz w:val="20"/>
          <w:szCs w:val="20"/>
        </w:rPr>
        <w:t>Social Inequalities in Biomarkers of Cardiovascular Risk in Adolescence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Psychosom Med. </w:t>
      </w:r>
      <w:r>
        <w:rPr>
          <w:rFonts w:ascii="Arial" w:hAnsi="Arial" w:cs="Arial"/>
          <w:sz w:val="20"/>
          <w:szCs w:val="20"/>
        </w:rPr>
        <w:t>2005;67(1):9-15.</w:t>
      </w:r>
    </w:p>
    <w:p w14:paraId="14D2219D" w14:textId="676CA653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441BA0ED" w14:textId="2C9D0C42" w:rsidR="004D7AB7" w:rsidRPr="004D7AB7" w:rsidRDefault="004D7AB7" w:rsidP="004D7AB7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Godin B, Sakamoto JH, Serda RE, Grattoni A, Bouamrani A, Ferrari M. </w:t>
      </w:r>
      <w:r w:rsidRPr="004D7AB7">
        <w:rPr>
          <w:rFonts w:ascii="Arial" w:hAnsi="Arial" w:cs="Arial"/>
          <w:sz w:val="20"/>
          <w:szCs w:val="20"/>
        </w:rPr>
        <w:t>Emerging applications of nanomedicine for the diagnosis and treatment of cardiovascular diseases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Trends Pharmacol Sci. </w:t>
      </w:r>
      <w:r>
        <w:rPr>
          <w:rFonts w:ascii="Arial" w:hAnsi="Arial" w:cs="Arial"/>
          <w:sz w:val="20"/>
          <w:szCs w:val="20"/>
        </w:rPr>
        <w:t>2010;31(5):199-205.</w:t>
      </w:r>
    </w:p>
    <w:p w14:paraId="284A84B3" w14:textId="609CB2BF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79696C1E" w14:textId="6BBCEB8C" w:rsidR="004D4CE0" w:rsidRPr="004D7AB7" w:rsidRDefault="004D7AB7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Fox PC.</w:t>
      </w:r>
      <w:r w:rsidRPr="004D7AB7">
        <w:rPr>
          <w:rFonts w:ascii="Arial" w:hAnsi="Arial" w:cs="Arial"/>
          <w:sz w:val="20"/>
          <w:szCs w:val="20"/>
        </w:rPr>
        <w:t xml:space="preserve"> Autoimmune Diseases and Sjögren's Syndrome</w:t>
      </w:r>
      <w:r>
        <w:rPr>
          <w:rFonts w:ascii="Arial" w:hAnsi="Arial" w:cs="Arial"/>
          <w:sz w:val="20"/>
          <w:szCs w:val="20"/>
        </w:rPr>
        <w:t xml:space="preserve">: an autoimmune exocrinopathy. </w:t>
      </w:r>
      <w:r>
        <w:rPr>
          <w:rFonts w:ascii="Arial" w:hAnsi="Arial" w:cs="Arial"/>
          <w:i/>
          <w:sz w:val="20"/>
          <w:szCs w:val="20"/>
        </w:rPr>
        <w:t xml:space="preserve">Ann N y Acad Sci. </w:t>
      </w:r>
      <w:r>
        <w:rPr>
          <w:rFonts w:ascii="Arial" w:hAnsi="Arial" w:cs="Arial"/>
          <w:sz w:val="20"/>
          <w:szCs w:val="20"/>
        </w:rPr>
        <w:t>2007;1098:15-21.</w:t>
      </w:r>
    </w:p>
    <w:p w14:paraId="5C65AEA9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1596DC50" w14:textId="785B6F68" w:rsidR="004D4CE0" w:rsidRPr="004D7AB7" w:rsidRDefault="004D7AB7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Al Kawas S, Rahim ZH, Ferguson DB. </w:t>
      </w:r>
      <w:r w:rsidRPr="004D7AB7">
        <w:rPr>
          <w:rFonts w:ascii="Arial" w:hAnsi="Arial" w:cs="Arial"/>
          <w:sz w:val="20"/>
          <w:szCs w:val="20"/>
        </w:rPr>
        <w:t>Potential uses of human salivary protein and peptide analysis in the diagnosis of disease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Arch Oral Biol. </w:t>
      </w:r>
      <w:r>
        <w:rPr>
          <w:rFonts w:ascii="Arial" w:hAnsi="Arial" w:cs="Arial"/>
          <w:sz w:val="20"/>
          <w:szCs w:val="20"/>
        </w:rPr>
        <w:t>2012;57(1):1-9.</w:t>
      </w:r>
    </w:p>
    <w:p w14:paraId="578E9B57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76EEB8F9" w14:textId="5FEF11F4" w:rsidR="004D4CE0" w:rsidRPr="004D7AB7" w:rsidRDefault="004D7AB7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Griffin SO, Barker LK, Griffin PM, Cleveland JL, Kohn W.</w:t>
      </w:r>
      <w:r w:rsidRPr="004D7AB7">
        <w:rPr>
          <w:rFonts w:ascii="Arial" w:hAnsi="Arial" w:cs="Arial"/>
          <w:sz w:val="20"/>
          <w:szCs w:val="20"/>
        </w:rPr>
        <w:t xml:space="preserve"> Oral Health Needs Among Adults in the United States With Chronic Diseases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J Am Dent Assoc. </w:t>
      </w:r>
      <w:r>
        <w:rPr>
          <w:rFonts w:ascii="Arial" w:hAnsi="Arial" w:cs="Arial"/>
          <w:sz w:val="20"/>
          <w:szCs w:val="20"/>
        </w:rPr>
        <w:t>2009;140(10):1266-74.</w:t>
      </w:r>
    </w:p>
    <w:p w14:paraId="3F3B170D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10C00A43" w14:textId="4ADACEC0" w:rsidR="004D4CE0" w:rsidRPr="004D7AB7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Matti</w:t>
      </w:r>
      <w:r w:rsidR="004D7AB7">
        <w:rPr>
          <w:rFonts w:ascii="Arial" w:hAnsi="Arial" w:cs="Arial"/>
          <w:sz w:val="20"/>
          <w:szCs w:val="20"/>
        </w:rPr>
        <w:t>la KJ, Pussinen PJ, Paju S.</w:t>
      </w:r>
      <w:r w:rsidR="004D7AB7" w:rsidRPr="004D7AB7">
        <w:rPr>
          <w:rFonts w:ascii="Arial" w:hAnsi="Arial" w:cs="Arial"/>
          <w:sz w:val="20"/>
          <w:szCs w:val="20"/>
        </w:rPr>
        <w:t xml:space="preserve"> Dental Infections and Cardiovascular Diseases: A Review</w:t>
      </w:r>
      <w:r w:rsidR="004D7AB7">
        <w:rPr>
          <w:rFonts w:ascii="Arial" w:hAnsi="Arial" w:cs="Arial"/>
          <w:sz w:val="20"/>
          <w:szCs w:val="20"/>
        </w:rPr>
        <w:t xml:space="preserve">. </w:t>
      </w:r>
      <w:r w:rsidR="004D7AB7">
        <w:rPr>
          <w:rFonts w:ascii="Arial" w:hAnsi="Arial" w:cs="Arial"/>
          <w:i/>
          <w:sz w:val="20"/>
          <w:szCs w:val="20"/>
        </w:rPr>
        <w:t xml:space="preserve">J Periodontol. </w:t>
      </w:r>
      <w:r w:rsidR="004D7AB7">
        <w:rPr>
          <w:rFonts w:ascii="Arial" w:hAnsi="Arial" w:cs="Arial"/>
          <w:sz w:val="20"/>
          <w:szCs w:val="20"/>
        </w:rPr>
        <w:t>2005;76(11 Suppl):2085-8.</w:t>
      </w:r>
    </w:p>
    <w:p w14:paraId="32566F41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59AD5541" w14:textId="4DE774AB" w:rsidR="000F15F8" w:rsidRPr="000F15F8" w:rsidRDefault="000F15F8" w:rsidP="000F15F8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Izawa S, Sugaya N, Shirotsuki K, Yamada KC, Ogawa N, Ouchi Y, et al. </w:t>
      </w:r>
      <w:r w:rsidRPr="000F15F8">
        <w:rPr>
          <w:rFonts w:ascii="Arial" w:hAnsi="Arial" w:cs="Arial"/>
          <w:sz w:val="20"/>
          <w:szCs w:val="20"/>
        </w:rPr>
        <w:t>Salivary dehydroepiandrosterone secretion in response to acute psychosocial stress and its correlations with biological and psychological changes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Biol Psychol. </w:t>
      </w:r>
      <w:r>
        <w:rPr>
          <w:rFonts w:ascii="Arial" w:hAnsi="Arial" w:cs="Arial"/>
          <w:sz w:val="20"/>
          <w:szCs w:val="20"/>
        </w:rPr>
        <w:t>2008;79(3):294-8.</w:t>
      </w:r>
    </w:p>
    <w:p w14:paraId="3963EC74" w14:textId="3CF35A84" w:rsidR="004D4CE0" w:rsidRPr="000F15F8" w:rsidRDefault="004D4CE0" w:rsidP="000F15F8">
      <w:pPr>
        <w:rPr>
          <w:rFonts w:ascii="Arial" w:hAnsi="Arial" w:cs="Arial"/>
          <w:sz w:val="20"/>
          <w:szCs w:val="20"/>
        </w:rPr>
      </w:pPr>
    </w:p>
    <w:p w14:paraId="3086B4E0" w14:textId="1970438E" w:rsidR="000F15F8" w:rsidRPr="000F15F8" w:rsidRDefault="000F15F8" w:rsidP="000F15F8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Faught BE, Flouris AD, Cairney J. </w:t>
      </w:r>
      <w:r w:rsidRPr="000F15F8">
        <w:rPr>
          <w:rFonts w:ascii="Arial" w:hAnsi="Arial" w:cs="Arial"/>
          <w:sz w:val="20"/>
          <w:szCs w:val="20"/>
        </w:rPr>
        <w:t>Epidemiological Evidence Associating Secondhand Smoke Exposure with Cardiovascular Disease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i/>
          <w:sz w:val="20"/>
          <w:szCs w:val="20"/>
        </w:rPr>
        <w:t xml:space="preserve"> Inflamm Allergy Drug Targets.</w:t>
      </w:r>
      <w:r>
        <w:rPr>
          <w:rFonts w:ascii="Arial" w:hAnsi="Arial" w:cs="Arial"/>
          <w:sz w:val="20"/>
          <w:szCs w:val="20"/>
        </w:rPr>
        <w:t xml:space="preserve"> 2009;8(5):321-7.</w:t>
      </w:r>
    </w:p>
    <w:p w14:paraId="7EF0A740" w14:textId="0DA295DA" w:rsidR="004D4CE0" w:rsidRDefault="004D4CE0" w:rsidP="004D4CE0">
      <w:pPr>
        <w:pStyle w:val="ListParagraph"/>
        <w:ind w:left="0"/>
        <w:rPr>
          <w:rFonts w:ascii="Arial" w:hAnsi="Arial" w:cs="Arial"/>
          <w:i/>
          <w:sz w:val="20"/>
          <w:szCs w:val="20"/>
        </w:rPr>
      </w:pPr>
    </w:p>
    <w:p w14:paraId="05CC4BBE" w14:textId="5ACCC544" w:rsidR="000F15F8" w:rsidRPr="000F15F8" w:rsidRDefault="000F15F8" w:rsidP="000F15F8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Lee A, Ghaname CB, Braun TM, Sugai JV, Teles RP, Loesche WJ, et al. </w:t>
      </w:r>
      <w:r w:rsidRPr="000F15F8">
        <w:rPr>
          <w:rFonts w:ascii="Arial" w:hAnsi="Arial" w:cs="Arial"/>
          <w:sz w:val="20"/>
          <w:szCs w:val="20"/>
        </w:rPr>
        <w:t>Bacterial and Salivary Biomarkers Predict the Gingival Inflammatory Profile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J Periodontol. </w:t>
      </w:r>
      <w:r>
        <w:rPr>
          <w:rFonts w:ascii="Arial" w:hAnsi="Arial" w:cs="Arial"/>
          <w:sz w:val="20"/>
          <w:szCs w:val="20"/>
        </w:rPr>
        <w:t>2012;83(1):79-89.</w:t>
      </w:r>
    </w:p>
    <w:p w14:paraId="4B99FA01" w14:textId="719FD675" w:rsidR="004D4CE0" w:rsidRDefault="004D4CE0" w:rsidP="004D4CE0">
      <w:pPr>
        <w:pStyle w:val="ListParagraph"/>
        <w:ind w:left="0"/>
        <w:rPr>
          <w:rFonts w:ascii="Arial" w:hAnsi="Arial" w:cs="Arial"/>
          <w:i/>
          <w:sz w:val="20"/>
          <w:szCs w:val="20"/>
        </w:rPr>
      </w:pPr>
    </w:p>
    <w:p w14:paraId="541D448A" w14:textId="77777777" w:rsidR="000F15F8" w:rsidRDefault="000F15F8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Bonassi S, Neri M, Puntoni R. </w:t>
      </w:r>
      <w:r w:rsidRPr="000F15F8">
        <w:rPr>
          <w:rFonts w:ascii="Arial" w:hAnsi="Arial" w:cs="Arial"/>
          <w:sz w:val="20"/>
          <w:szCs w:val="20"/>
        </w:rPr>
        <w:t>Validation of biomarkers as early predictors of disease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Mutat Res. </w:t>
      </w:r>
      <w:r>
        <w:rPr>
          <w:rFonts w:ascii="Arial" w:hAnsi="Arial" w:cs="Arial"/>
          <w:sz w:val="20"/>
          <w:szCs w:val="20"/>
        </w:rPr>
        <w:t>2001;480-481:349-58.</w:t>
      </w:r>
    </w:p>
    <w:p w14:paraId="7E6ECC1E" w14:textId="77777777" w:rsidR="000F15F8" w:rsidRPr="000F15F8" w:rsidRDefault="000F15F8" w:rsidP="000F15F8">
      <w:pPr>
        <w:pStyle w:val="ListParagraph"/>
        <w:rPr>
          <w:rFonts w:ascii="Arial" w:hAnsi="Arial" w:cs="Arial"/>
          <w:sz w:val="20"/>
          <w:szCs w:val="20"/>
        </w:rPr>
      </w:pPr>
    </w:p>
    <w:p w14:paraId="004145C2" w14:textId="65DAEF0F" w:rsidR="004D4CE0" w:rsidRPr="000F15F8" w:rsidRDefault="000F15F8" w:rsidP="000F15F8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Piazza JR, Almeida DM, Dmitrieva NO, Klein LC. </w:t>
      </w:r>
      <w:r w:rsidRPr="000F15F8">
        <w:rPr>
          <w:rFonts w:ascii="Arial" w:hAnsi="Arial" w:cs="Arial"/>
          <w:sz w:val="20"/>
          <w:szCs w:val="20"/>
        </w:rPr>
        <w:t>Frontiers in the Use of Biomarkers of Health</w:t>
      </w:r>
      <w:r>
        <w:rPr>
          <w:rFonts w:ascii="Arial" w:hAnsi="Arial" w:cs="Arial"/>
          <w:sz w:val="20"/>
          <w:szCs w:val="20"/>
        </w:rPr>
        <w:t xml:space="preserve"> in Research on Stress and Aging. </w:t>
      </w:r>
      <w:r>
        <w:rPr>
          <w:rFonts w:ascii="Arial" w:hAnsi="Arial" w:cs="Arial"/>
          <w:i/>
          <w:sz w:val="20"/>
          <w:szCs w:val="20"/>
        </w:rPr>
        <w:t>J Gerontol B Psychol Sci Soc Sci.</w:t>
      </w:r>
      <w:r>
        <w:rPr>
          <w:rFonts w:ascii="Arial" w:hAnsi="Arial" w:cs="Arial"/>
          <w:sz w:val="20"/>
          <w:szCs w:val="20"/>
        </w:rPr>
        <w:t xml:space="preserve"> 2010;65(5):513-25.</w:t>
      </w:r>
    </w:p>
    <w:p w14:paraId="631DE0B1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35F3D86F" w14:textId="04C0349E" w:rsidR="000F15F8" w:rsidRPr="000F15F8" w:rsidRDefault="000F15F8" w:rsidP="000F15F8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Castagnola M, Picciotti PM, Messana I, Fanali C, Fiorita A, Cabras T, et al. </w:t>
      </w:r>
      <w:r w:rsidRPr="000F15F8">
        <w:rPr>
          <w:rFonts w:ascii="Arial" w:hAnsi="Arial" w:cs="Arial"/>
          <w:sz w:val="20"/>
          <w:szCs w:val="20"/>
        </w:rPr>
        <w:t>Potential applications of human saliva as diagnostic fluid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Acta Otohinolaryngol Ital. </w:t>
      </w:r>
      <w:r>
        <w:rPr>
          <w:rFonts w:ascii="Arial" w:hAnsi="Arial" w:cs="Arial"/>
          <w:sz w:val="20"/>
          <w:szCs w:val="20"/>
        </w:rPr>
        <w:t>2011;31(6):347-57.</w:t>
      </w:r>
    </w:p>
    <w:p w14:paraId="5FB5AFE5" w14:textId="011E0A63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7D792569" w14:textId="5A49F9CC" w:rsidR="000F15F8" w:rsidRPr="000F15F8" w:rsidRDefault="000F15F8" w:rsidP="000F15F8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Kristenson M, Garvin P, Ulf Lundberg. </w:t>
      </w:r>
      <w:r w:rsidRPr="000F15F8">
        <w:rPr>
          <w:rFonts w:ascii="Arial" w:hAnsi="Arial" w:cs="Arial"/>
          <w:i/>
          <w:sz w:val="20"/>
          <w:szCs w:val="20"/>
        </w:rPr>
        <w:t>The Role of Saliva Cortisol Measurement in Health and Disease</w:t>
      </w:r>
      <w:r>
        <w:rPr>
          <w:rFonts w:ascii="Arial" w:hAnsi="Arial" w:cs="Arial"/>
          <w:i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2011;4:1-207.</w:t>
      </w:r>
    </w:p>
    <w:p w14:paraId="2E526100" w14:textId="21F22C73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31127D16" w14:textId="6317A5C8" w:rsidR="001221DF" w:rsidRPr="000F15F8" w:rsidRDefault="001221DF" w:rsidP="001221DF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Avsar A, Darka O, Topaloglu B, Bek Y.</w:t>
      </w:r>
      <w:r w:rsidRPr="001221DF">
        <w:rPr>
          <w:rFonts w:ascii="Arial" w:hAnsi="Arial" w:cs="Arial"/>
          <w:sz w:val="20"/>
          <w:szCs w:val="20"/>
        </w:rPr>
        <w:t xml:space="preserve"> </w:t>
      </w:r>
      <w:r w:rsidRPr="000F15F8">
        <w:rPr>
          <w:rFonts w:ascii="Arial" w:hAnsi="Arial" w:cs="Arial"/>
          <w:sz w:val="20"/>
          <w:szCs w:val="20"/>
        </w:rPr>
        <w:t>Association of passive smoking with caries and related salivary biomarkers in young children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Arch Oral Biol.</w:t>
      </w:r>
      <w:r>
        <w:rPr>
          <w:rFonts w:ascii="Arial" w:hAnsi="Arial" w:cs="Arial"/>
          <w:sz w:val="20"/>
          <w:szCs w:val="20"/>
        </w:rPr>
        <w:t xml:space="preserve"> 2008;53(10):969-74.</w:t>
      </w:r>
    </w:p>
    <w:p w14:paraId="142CB0DC" w14:textId="55F99E9D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6754E723" w14:textId="2157C59E" w:rsidR="004D4CE0" w:rsidRPr="001221DF" w:rsidRDefault="001221DF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Peker Y, Hedner J, Kraiczi H, Loth, S. </w:t>
      </w:r>
      <w:r w:rsidRPr="001221DF">
        <w:rPr>
          <w:rFonts w:ascii="Arial" w:hAnsi="Arial" w:cs="Arial"/>
          <w:sz w:val="20"/>
          <w:szCs w:val="20"/>
        </w:rPr>
        <w:t>Respiratory Disturbance Index - An Independent Predictor of Mortality in Coronary Artery Disease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Am J Respira Crit Care Med. </w:t>
      </w:r>
      <w:r>
        <w:rPr>
          <w:rFonts w:ascii="Arial" w:hAnsi="Arial" w:cs="Arial"/>
          <w:sz w:val="20"/>
          <w:szCs w:val="20"/>
        </w:rPr>
        <w:t>2000;162(1):81-6.</w:t>
      </w:r>
    </w:p>
    <w:p w14:paraId="3F3423C6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5F82A2C1" w14:textId="29FCE931" w:rsidR="001221DF" w:rsidRPr="001221DF" w:rsidRDefault="001221DF" w:rsidP="001221DF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Kumari M, Shipley M, Stafford M, Kivimaki M. </w:t>
      </w:r>
      <w:r w:rsidRPr="001221DF">
        <w:rPr>
          <w:rFonts w:ascii="Arial" w:hAnsi="Arial" w:cs="Arial"/>
          <w:sz w:val="20"/>
          <w:szCs w:val="20"/>
        </w:rPr>
        <w:t>Association of Diurnal Patterns in Salivary Cortisol with All-Cause and Cardiovascular Mortality: Findings from the Whitehall II Study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J Clin Endocrinol Metab. </w:t>
      </w:r>
      <w:r>
        <w:rPr>
          <w:rFonts w:ascii="Arial" w:hAnsi="Arial" w:cs="Arial"/>
          <w:sz w:val="20"/>
          <w:szCs w:val="20"/>
        </w:rPr>
        <w:t>2011;96(5):1478-85.</w:t>
      </w:r>
    </w:p>
    <w:p w14:paraId="5530F490" w14:textId="4C21076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21DB2F4A" w14:textId="35B1CED9" w:rsidR="001221DF" w:rsidRPr="001221DF" w:rsidRDefault="001221DF" w:rsidP="001221DF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Armitage GC, Wu Y, Wang HY, Sorrell J, di Giovine FS, Duff GW. </w:t>
      </w:r>
      <w:r w:rsidRPr="001221DF">
        <w:rPr>
          <w:rFonts w:ascii="Arial" w:hAnsi="Arial" w:cs="Arial"/>
          <w:sz w:val="20"/>
          <w:szCs w:val="20"/>
        </w:rPr>
        <w:t>Low prevalence of a periodontitis-associated interleukin-1 composite genotype in individuals of Chinese heritage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J Periodontol. </w:t>
      </w:r>
      <w:r>
        <w:rPr>
          <w:rFonts w:ascii="Arial" w:hAnsi="Arial" w:cs="Arial"/>
          <w:sz w:val="20"/>
          <w:szCs w:val="20"/>
        </w:rPr>
        <w:t>2000;71(2):164-71.</w:t>
      </w:r>
    </w:p>
    <w:p w14:paraId="586B8387" w14:textId="2B6BB9AC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3938EA30" w14:textId="77777777" w:rsidR="001221DF" w:rsidRDefault="001221DF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Offenbacher S, Barros SP, Singer RE, Moss K, Williams RC, Beck JD.</w:t>
      </w:r>
      <w:r w:rsidRPr="001221DF">
        <w:rPr>
          <w:rFonts w:ascii="Arial" w:hAnsi="Arial" w:cs="Arial"/>
          <w:sz w:val="20"/>
          <w:szCs w:val="20"/>
        </w:rPr>
        <w:t xml:space="preserve"> Periodontal Disease at the Biofilm–Gingival Interface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J Periodontol. </w:t>
      </w:r>
      <w:r>
        <w:rPr>
          <w:rFonts w:ascii="Arial" w:hAnsi="Arial" w:cs="Arial"/>
          <w:sz w:val="20"/>
          <w:szCs w:val="20"/>
        </w:rPr>
        <w:t>2007;78(10):1911-25.</w:t>
      </w:r>
    </w:p>
    <w:p w14:paraId="529C5892" w14:textId="77777777" w:rsidR="001221DF" w:rsidRPr="001221DF" w:rsidRDefault="001221DF" w:rsidP="001221DF">
      <w:pPr>
        <w:pStyle w:val="ListParagraph"/>
        <w:rPr>
          <w:rFonts w:ascii="Arial" w:hAnsi="Arial" w:cs="Arial"/>
          <w:sz w:val="20"/>
          <w:szCs w:val="20"/>
        </w:rPr>
      </w:pPr>
    </w:p>
    <w:p w14:paraId="46F0174D" w14:textId="27D88A28" w:rsidR="004D4CE0" w:rsidRPr="001221DF" w:rsidRDefault="001221DF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221DF">
        <w:rPr>
          <w:rFonts w:ascii="Arial" w:hAnsi="Arial" w:cs="Arial"/>
          <w:sz w:val="20"/>
          <w:szCs w:val="20"/>
        </w:rPr>
        <w:t xml:space="preserve">Malamud D, Niedbala R. </w:t>
      </w:r>
      <w:r w:rsidRPr="001221DF">
        <w:rPr>
          <w:rFonts w:ascii="Arial" w:hAnsi="Arial" w:cs="Arial"/>
          <w:i/>
          <w:sz w:val="20"/>
          <w:szCs w:val="20"/>
        </w:rPr>
        <w:t>Oral-based Diagnostics.</w:t>
      </w:r>
      <w:r w:rsidRPr="001221DF">
        <w:rPr>
          <w:rFonts w:ascii="Arial" w:hAnsi="Arial" w:cs="Arial"/>
          <w:sz w:val="20"/>
          <w:szCs w:val="20"/>
        </w:rPr>
        <w:t xml:space="preserve"> 2007. Blackwell Pub. New York Academy of Sciences, Boston, Mass.</w:t>
      </w:r>
    </w:p>
    <w:p w14:paraId="03BAB261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2FD97401" w14:textId="7CDFD6C8" w:rsidR="004D4CE0" w:rsidRPr="0069546C" w:rsidRDefault="001221DF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Fine DH, Markowitz K, Furgang D, Fairlie K, F</w:t>
      </w:r>
      <w:r w:rsidR="0069546C">
        <w:rPr>
          <w:rFonts w:ascii="Arial" w:hAnsi="Arial" w:cs="Arial"/>
          <w:sz w:val="20"/>
          <w:szCs w:val="20"/>
        </w:rPr>
        <w:t xml:space="preserve">errandiz J, Nasri C, et al. </w:t>
      </w:r>
      <w:r w:rsidR="0069546C" w:rsidRPr="001221DF">
        <w:rPr>
          <w:rFonts w:ascii="Arial" w:hAnsi="Arial" w:cs="Arial"/>
          <w:sz w:val="20"/>
          <w:szCs w:val="20"/>
        </w:rPr>
        <w:t>Macrophage Inflammatory Protein-1α: A Salivary Biomarker of Bone Loss in a Longitudinal Cohort Study of Children at Risk for Aggressive Periodontal Disease?</w:t>
      </w:r>
      <w:r w:rsidR="0069546C">
        <w:rPr>
          <w:rFonts w:ascii="Arial" w:hAnsi="Arial" w:cs="Arial"/>
          <w:sz w:val="20"/>
          <w:szCs w:val="20"/>
        </w:rPr>
        <w:t xml:space="preserve">. </w:t>
      </w:r>
      <w:r w:rsidR="0069546C">
        <w:rPr>
          <w:rFonts w:ascii="Arial" w:hAnsi="Arial" w:cs="Arial"/>
          <w:i/>
          <w:sz w:val="20"/>
          <w:szCs w:val="20"/>
        </w:rPr>
        <w:t xml:space="preserve">J Periodontol. </w:t>
      </w:r>
      <w:r w:rsidR="0069546C">
        <w:rPr>
          <w:rFonts w:ascii="Arial" w:hAnsi="Arial" w:cs="Arial"/>
          <w:sz w:val="20"/>
          <w:szCs w:val="20"/>
        </w:rPr>
        <w:t>2009;80(1):106-13.</w:t>
      </w:r>
    </w:p>
    <w:p w14:paraId="533D742D" w14:textId="77777777" w:rsidR="007D3CDE" w:rsidRDefault="007D3CDE" w:rsidP="004D4CE0">
      <w:pPr>
        <w:rPr>
          <w:rFonts w:ascii="Arial" w:hAnsi="Arial" w:cs="Arial"/>
          <w:sz w:val="20"/>
          <w:szCs w:val="20"/>
        </w:rPr>
      </w:pPr>
    </w:p>
    <w:p w14:paraId="046FF91A" w14:textId="58183A95" w:rsidR="004D4CE0" w:rsidRPr="0069546C" w:rsidRDefault="0069546C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Mulcahy M, Evans DS, Hammond SK, Repace JL, Byrne M.</w:t>
      </w:r>
      <w:r w:rsidRPr="0069546C">
        <w:rPr>
          <w:rFonts w:ascii="Arial" w:hAnsi="Arial" w:cs="Arial"/>
          <w:sz w:val="20"/>
          <w:szCs w:val="20"/>
        </w:rPr>
        <w:t xml:space="preserve"> Secondhand smoke exposure and risk following the Irish smoking ban: an assessment of salivary cotinine concentrations in hotel workers and air nicotine levels in bars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Tob Control</w:t>
      </w:r>
      <w:r>
        <w:rPr>
          <w:rFonts w:ascii="Arial" w:hAnsi="Arial" w:cs="Arial"/>
          <w:sz w:val="20"/>
          <w:szCs w:val="20"/>
        </w:rPr>
        <w:t>. 2005;14(6):384-8.</w:t>
      </w:r>
    </w:p>
    <w:p w14:paraId="56B410EB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118F42CD" w14:textId="197B9EDE" w:rsidR="004D4CE0" w:rsidRPr="0069546C" w:rsidRDefault="0069546C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Nishida N, Yamamoto Y, Tanaka M, Kataoka K, Kuboniwa M, Nakayama K, et al. </w:t>
      </w:r>
      <w:r w:rsidRPr="0069546C">
        <w:rPr>
          <w:rFonts w:ascii="Arial" w:hAnsi="Arial" w:cs="Arial"/>
          <w:sz w:val="20"/>
          <w:szCs w:val="20"/>
        </w:rPr>
        <w:t>Association Between Involuntary Smoking and Salivary Markers Related to Periodontitis: A 2-Year Longitudinal Study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J Periodontol</w:t>
      </w:r>
      <w:r>
        <w:rPr>
          <w:rFonts w:ascii="Arial" w:hAnsi="Arial" w:cs="Arial"/>
          <w:sz w:val="20"/>
          <w:szCs w:val="20"/>
        </w:rPr>
        <w:t>. 2008;79(12):2233-40.</w:t>
      </w:r>
    </w:p>
    <w:p w14:paraId="40026952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6CF14D48" w14:textId="422E7BF2" w:rsidR="0069546C" w:rsidRPr="0069546C" w:rsidRDefault="0069546C" w:rsidP="0069546C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Ozer J, Ratner M, Shaw M, Bailey W, Schomaker S.</w:t>
      </w:r>
      <w:r w:rsidRPr="0069546C">
        <w:rPr>
          <w:rFonts w:ascii="Arial" w:hAnsi="Arial" w:cs="Arial"/>
          <w:sz w:val="20"/>
          <w:szCs w:val="20"/>
        </w:rPr>
        <w:t xml:space="preserve"> The current state of serum biomarkers of hepatotoxicity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Toxicology. </w:t>
      </w:r>
      <w:r>
        <w:rPr>
          <w:rFonts w:ascii="Arial" w:hAnsi="Arial" w:cs="Arial"/>
          <w:sz w:val="20"/>
          <w:szCs w:val="20"/>
        </w:rPr>
        <w:t>2008;245(3):194-205.</w:t>
      </w:r>
    </w:p>
    <w:p w14:paraId="75922A78" w14:textId="12083B59" w:rsidR="004D4CE0" w:rsidRDefault="004D4CE0" w:rsidP="004D4CE0">
      <w:pPr>
        <w:pStyle w:val="ListParagraph"/>
        <w:ind w:left="0"/>
        <w:rPr>
          <w:rFonts w:ascii="Arial" w:hAnsi="Arial" w:cs="Arial"/>
          <w:i/>
          <w:sz w:val="20"/>
          <w:szCs w:val="20"/>
        </w:rPr>
      </w:pPr>
    </w:p>
    <w:p w14:paraId="1A968DC3" w14:textId="1BB47665" w:rsidR="004D4CE0" w:rsidRPr="0069546C" w:rsidRDefault="0069546C" w:rsidP="0069546C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Hamer M, O’Donnell K, Lahiri A, Steptoe A. </w:t>
      </w:r>
      <w:r w:rsidRPr="0069546C">
        <w:rPr>
          <w:rFonts w:ascii="Arial" w:hAnsi="Arial" w:cs="Arial"/>
          <w:sz w:val="20"/>
          <w:szCs w:val="20"/>
        </w:rPr>
        <w:t>Salivary cortisol responses to mental stress are associated with coronary artery calcification in healthy men and women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Eur Heart J. </w:t>
      </w:r>
      <w:r>
        <w:rPr>
          <w:rFonts w:ascii="Arial" w:hAnsi="Arial" w:cs="Arial"/>
          <w:sz w:val="20"/>
          <w:szCs w:val="20"/>
        </w:rPr>
        <w:t>2010;31(4):424-9.</w:t>
      </w:r>
      <w:r w:rsidR="004D4CE0" w:rsidRPr="0069546C">
        <w:rPr>
          <w:rFonts w:ascii="Arial" w:hAnsi="Arial" w:cs="Arial"/>
          <w:sz w:val="20"/>
          <w:szCs w:val="20"/>
        </w:rPr>
        <w:br/>
      </w:r>
    </w:p>
    <w:p w14:paraId="6DD9ECE0" w14:textId="4692765C" w:rsidR="004D4CE0" w:rsidRPr="0069546C" w:rsidRDefault="0069546C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Brotman DJ, Girod JP, Garcia MJ, Patel JV, Gupta M, Posch A, et al. </w:t>
      </w:r>
      <w:r w:rsidRPr="0069546C">
        <w:rPr>
          <w:rFonts w:ascii="Arial" w:hAnsi="Arial" w:cs="Arial"/>
          <w:sz w:val="20"/>
          <w:szCs w:val="20"/>
        </w:rPr>
        <w:t>Effects of Short-Term Glucocorticoids on Cardiovascular Biomarkers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J Clin Endocrinol Metab.</w:t>
      </w:r>
      <w:r>
        <w:rPr>
          <w:rFonts w:ascii="Arial" w:hAnsi="Arial" w:cs="Arial"/>
          <w:sz w:val="20"/>
          <w:szCs w:val="20"/>
        </w:rPr>
        <w:t xml:space="preserve"> 2005;90(6):3202-8.</w:t>
      </w:r>
    </w:p>
    <w:p w14:paraId="5C614F26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4070A7D1" w14:textId="5194F117" w:rsidR="001E2D62" w:rsidRPr="001E2D62" w:rsidRDefault="004D4CE0" w:rsidP="001E2D62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Farnaud SJC,</w:t>
      </w:r>
      <w:r w:rsidR="001E2D62">
        <w:rPr>
          <w:rFonts w:ascii="Arial" w:hAnsi="Arial" w:cs="Arial"/>
          <w:sz w:val="20"/>
          <w:szCs w:val="20"/>
        </w:rPr>
        <w:t xml:space="preserve"> Kosti O, Getting SJ, Renshaw D. </w:t>
      </w:r>
      <w:r w:rsidR="001E2D62" w:rsidRPr="001E2D62">
        <w:rPr>
          <w:rFonts w:ascii="Arial" w:hAnsi="Arial" w:cs="Arial"/>
          <w:sz w:val="20"/>
          <w:szCs w:val="20"/>
        </w:rPr>
        <w:t>Saliva: Physiology and Diagnostic Potential in Health and Disease</w:t>
      </w:r>
      <w:r w:rsidR="001E2D62">
        <w:rPr>
          <w:rFonts w:ascii="Arial" w:hAnsi="Arial" w:cs="Arial"/>
          <w:sz w:val="20"/>
          <w:szCs w:val="20"/>
        </w:rPr>
        <w:t xml:space="preserve">. </w:t>
      </w:r>
      <w:r w:rsidR="001E2D62">
        <w:rPr>
          <w:rFonts w:ascii="Arial" w:hAnsi="Arial" w:cs="Arial"/>
          <w:i/>
          <w:sz w:val="20"/>
          <w:szCs w:val="20"/>
        </w:rPr>
        <w:t xml:space="preserve">Scientific World Journal. </w:t>
      </w:r>
      <w:r w:rsidR="001E2D62">
        <w:rPr>
          <w:rFonts w:ascii="Arial" w:hAnsi="Arial" w:cs="Arial"/>
          <w:sz w:val="20"/>
          <w:szCs w:val="20"/>
        </w:rPr>
        <w:t>2010;10:434-56.</w:t>
      </w:r>
    </w:p>
    <w:p w14:paraId="05B369C9" w14:textId="2F053AD6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64B066C3" w14:textId="14DAAC7F" w:rsidR="001E2D62" w:rsidRPr="001E2D62" w:rsidRDefault="001E2D62" w:rsidP="001E2D62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Pihlstrom BL, Michalowicz BS, Johnson NW. </w:t>
      </w:r>
      <w:r w:rsidRPr="001E2D62">
        <w:rPr>
          <w:rFonts w:ascii="Arial" w:hAnsi="Arial" w:cs="Arial"/>
          <w:sz w:val="20"/>
          <w:szCs w:val="20"/>
        </w:rPr>
        <w:t>Periodontal Diseases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Lancet. </w:t>
      </w:r>
      <w:r>
        <w:rPr>
          <w:rFonts w:ascii="Arial" w:hAnsi="Arial" w:cs="Arial"/>
          <w:sz w:val="20"/>
          <w:szCs w:val="20"/>
        </w:rPr>
        <w:t>2005;366(9499):1809-20.</w:t>
      </w:r>
    </w:p>
    <w:p w14:paraId="19ACDB47" w14:textId="45078E70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1764F40F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16F39EF2" w14:textId="77777777" w:rsidR="004D4CE0" w:rsidRPr="001E2D62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1E2D62">
        <w:rPr>
          <w:rFonts w:ascii="Arial" w:hAnsi="Arial" w:cs="Arial"/>
          <w:sz w:val="20"/>
          <w:szCs w:val="20"/>
        </w:rPr>
        <w:t>Salivary DNA, lipid, and protein oxidation in nonsmokers with periodontal disease</w:t>
      </w:r>
    </w:p>
    <w:p w14:paraId="1B2565EF" w14:textId="4568C119" w:rsidR="004D4CE0" w:rsidRDefault="004D4CE0" w:rsidP="004D4CE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Su H, </w:t>
      </w:r>
      <w:r w:rsidR="001E2D62">
        <w:rPr>
          <w:rFonts w:ascii="Arial" w:hAnsi="Arial" w:cs="Arial"/>
          <w:sz w:val="20"/>
          <w:szCs w:val="20"/>
        </w:rPr>
        <w:t>Gornitsky M, Velly AM, Yu H, Benarroch M, Schipper HM.</w:t>
      </w:r>
      <w:r>
        <w:rPr>
          <w:rFonts w:ascii="Arial" w:hAnsi="Arial" w:cs="Arial"/>
          <w:sz w:val="20"/>
          <w:szCs w:val="20"/>
        </w:rPr>
        <w:br/>
      </w:r>
    </w:p>
    <w:p w14:paraId="4B416141" w14:textId="05F3E1D2" w:rsidR="001E2D62" w:rsidRPr="001E2D62" w:rsidRDefault="004D4CE0" w:rsidP="001E2D62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Cheng YL, </w:t>
      </w:r>
      <w:r w:rsidR="001E2D62">
        <w:rPr>
          <w:rFonts w:ascii="Arial" w:hAnsi="Arial" w:cs="Arial"/>
          <w:sz w:val="20"/>
          <w:szCs w:val="20"/>
        </w:rPr>
        <w:t xml:space="preserve">Rees T, Jordan L, Oxford L, O’Brien J, Chen HS, et al. </w:t>
      </w:r>
      <w:r w:rsidR="001E2D62" w:rsidRPr="001E2D62">
        <w:rPr>
          <w:rFonts w:ascii="Arial" w:hAnsi="Arial" w:cs="Arial"/>
          <w:sz w:val="20"/>
          <w:szCs w:val="20"/>
        </w:rPr>
        <w:t>Salivary endothelin-1 potential for detecting oral cancer in patients with oral lichen planus or oral cancer in remission</w:t>
      </w:r>
      <w:r w:rsidR="001E2D62">
        <w:rPr>
          <w:rFonts w:ascii="Arial" w:hAnsi="Arial" w:cs="Arial"/>
          <w:sz w:val="20"/>
          <w:szCs w:val="20"/>
        </w:rPr>
        <w:t xml:space="preserve">. </w:t>
      </w:r>
      <w:r w:rsidR="001E2D62">
        <w:rPr>
          <w:rFonts w:ascii="Arial" w:hAnsi="Arial" w:cs="Arial"/>
          <w:i/>
          <w:sz w:val="20"/>
          <w:szCs w:val="20"/>
        </w:rPr>
        <w:t xml:space="preserve">Oral Oncol. </w:t>
      </w:r>
      <w:r w:rsidR="001E2D62">
        <w:rPr>
          <w:rFonts w:ascii="Arial" w:hAnsi="Arial" w:cs="Arial"/>
          <w:sz w:val="20"/>
          <w:szCs w:val="20"/>
        </w:rPr>
        <w:t>2011;47(12):1122-6.</w:t>
      </w:r>
    </w:p>
    <w:p w14:paraId="3045E5AC" w14:textId="213CE270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0B1065A9" w14:textId="0F7995C9" w:rsidR="004D4CE0" w:rsidRPr="001E2D62" w:rsidRDefault="001E2D62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Herder C, Karakas M, Koenig W. </w:t>
      </w:r>
      <w:r w:rsidRPr="001E2D62">
        <w:rPr>
          <w:rFonts w:ascii="Arial" w:hAnsi="Arial" w:cs="Arial"/>
          <w:sz w:val="20"/>
          <w:szCs w:val="20"/>
        </w:rPr>
        <w:t>Biomarkers for the prediction of type 2 diabetes and cardiovascular disease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i/>
          <w:sz w:val="20"/>
          <w:szCs w:val="20"/>
        </w:rPr>
        <w:t xml:space="preserve"> Clin Pharmacol Ther. </w:t>
      </w:r>
      <w:r>
        <w:rPr>
          <w:rFonts w:ascii="Arial" w:hAnsi="Arial" w:cs="Arial"/>
          <w:sz w:val="20"/>
          <w:szCs w:val="20"/>
        </w:rPr>
        <w:t>2011;90(1):52-66.</w:t>
      </w:r>
    </w:p>
    <w:p w14:paraId="0F18CC67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01BAE402" w14:textId="07C2D4E8" w:rsidR="004D4CE0" w:rsidRPr="001E2D62" w:rsidRDefault="001E2D62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Gupta M, Chaturvedi R, Jain A.</w:t>
      </w:r>
      <w:r w:rsidRPr="001E2D62">
        <w:rPr>
          <w:rFonts w:ascii="Arial" w:hAnsi="Arial" w:cs="Arial"/>
          <w:sz w:val="20"/>
          <w:szCs w:val="20"/>
        </w:rPr>
        <w:t xml:space="preserve"> Role of monocyte chemoattractant protein-1 (MCP-1) as an immune-diagnostic biomarker in the pathogenesis of chronic periodontal disease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Cytokine.</w:t>
      </w:r>
      <w:r>
        <w:rPr>
          <w:rFonts w:ascii="Arial" w:hAnsi="Arial" w:cs="Arial"/>
          <w:sz w:val="20"/>
          <w:szCs w:val="20"/>
        </w:rPr>
        <w:t xml:space="preserve"> 2013;61(3):892-7.</w:t>
      </w:r>
    </w:p>
    <w:p w14:paraId="79C9E283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144BA5D3" w14:textId="4D669C7C" w:rsidR="004D4CE0" w:rsidRPr="00530A0B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Danhof</w:t>
      </w:r>
      <w:r w:rsidR="00530A0B">
        <w:rPr>
          <w:rFonts w:ascii="Arial" w:hAnsi="Arial" w:cs="Arial"/>
          <w:sz w:val="20"/>
          <w:szCs w:val="20"/>
        </w:rPr>
        <w:t>-Pont MB, van Veen T, Zitman FG.</w:t>
      </w:r>
      <w:r w:rsidR="00530A0B" w:rsidRPr="00530A0B">
        <w:rPr>
          <w:rFonts w:ascii="Arial" w:hAnsi="Arial" w:cs="Arial"/>
          <w:sz w:val="20"/>
          <w:szCs w:val="20"/>
        </w:rPr>
        <w:t xml:space="preserve"> Biomarkers in burnout: A systematic review</w:t>
      </w:r>
      <w:r w:rsidR="00530A0B">
        <w:rPr>
          <w:rFonts w:ascii="Arial" w:hAnsi="Arial" w:cs="Arial"/>
          <w:sz w:val="20"/>
          <w:szCs w:val="20"/>
        </w:rPr>
        <w:t xml:space="preserve">. </w:t>
      </w:r>
      <w:r w:rsidR="00530A0B">
        <w:rPr>
          <w:rFonts w:ascii="Arial" w:hAnsi="Arial" w:cs="Arial"/>
          <w:i/>
          <w:sz w:val="20"/>
          <w:szCs w:val="20"/>
        </w:rPr>
        <w:t xml:space="preserve">J Psychosom Res. </w:t>
      </w:r>
      <w:r w:rsidR="00530A0B">
        <w:rPr>
          <w:rFonts w:ascii="Arial" w:hAnsi="Arial" w:cs="Arial"/>
          <w:sz w:val="20"/>
          <w:szCs w:val="20"/>
        </w:rPr>
        <w:t>2011;70(6):505-24.</w:t>
      </w:r>
    </w:p>
    <w:p w14:paraId="35254FA4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3D33B286" w14:textId="23DFBFF6" w:rsidR="004D4CE0" w:rsidRPr="00530A0B" w:rsidRDefault="00530A0B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Taylor GW.</w:t>
      </w:r>
      <w:r w:rsidRPr="00530A0B">
        <w:rPr>
          <w:rFonts w:ascii="Arial" w:hAnsi="Arial" w:cs="Arial"/>
          <w:sz w:val="20"/>
          <w:szCs w:val="20"/>
        </w:rPr>
        <w:t xml:space="preserve"> Bidirectional Interrelationships Between Diabetes and Periodontal Diseases: An Epidemiologic Perspective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Ann Periodontol.</w:t>
      </w:r>
      <w:r>
        <w:rPr>
          <w:rFonts w:ascii="Arial" w:hAnsi="Arial" w:cs="Arial"/>
          <w:sz w:val="20"/>
          <w:szCs w:val="20"/>
        </w:rPr>
        <w:t xml:space="preserve"> 2001;6(1):99-112.</w:t>
      </w:r>
    </w:p>
    <w:p w14:paraId="0354A51C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28557BD4" w14:textId="5A786F6A" w:rsidR="00530A0B" w:rsidRPr="00530A0B" w:rsidRDefault="00530A0B" w:rsidP="00530A0B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530A0B">
        <w:rPr>
          <w:rFonts w:ascii="Arial" w:hAnsi="Arial" w:cs="Arial"/>
          <w:sz w:val="20"/>
          <w:szCs w:val="20"/>
        </w:rPr>
        <w:t xml:space="preserve">Miricescu D, Greabu M, Totan A, Didilescu A, Radulescu R. The antioxidant potential of saliva: clinical significance in oral diseases. </w:t>
      </w:r>
      <w:r w:rsidRPr="00530A0B">
        <w:rPr>
          <w:rFonts w:ascii="Arial" w:hAnsi="Arial" w:cs="Arial"/>
          <w:i/>
          <w:sz w:val="20"/>
          <w:szCs w:val="20"/>
        </w:rPr>
        <w:t>Therapeutics, Pharmacology and Clinical Toxicology.</w:t>
      </w:r>
      <w:r w:rsidRPr="00530A0B">
        <w:rPr>
          <w:rFonts w:ascii="Arial" w:hAnsi="Arial" w:cs="Arial"/>
          <w:sz w:val="20"/>
          <w:szCs w:val="20"/>
        </w:rPr>
        <w:t xml:space="preserve"> 2011;15(2):139-43.</w:t>
      </w:r>
    </w:p>
    <w:p w14:paraId="19AFD745" w14:textId="383C9480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7F9C87BB" w14:textId="07BE629A" w:rsidR="00530A0B" w:rsidRPr="00530A0B" w:rsidRDefault="00530A0B" w:rsidP="00530A0B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Holt-Lunstad J, Birmingham WA, Light KC.</w:t>
      </w:r>
      <w:r w:rsidRPr="00530A0B">
        <w:rPr>
          <w:rFonts w:ascii="Arial" w:hAnsi="Arial" w:cs="Arial"/>
          <w:sz w:val="20"/>
          <w:szCs w:val="20"/>
        </w:rPr>
        <w:t xml:space="preserve"> Influence of a “warm touch” support enhancement intervention among married couples on ambulatory blood pressure, oxytocin, alpha amylase, and cortisol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Psychosom Med. </w:t>
      </w:r>
      <w:r>
        <w:rPr>
          <w:rFonts w:ascii="Arial" w:hAnsi="Arial" w:cs="Arial"/>
          <w:sz w:val="20"/>
          <w:szCs w:val="20"/>
        </w:rPr>
        <w:t>2008;70(9):976-85.</w:t>
      </w:r>
    </w:p>
    <w:p w14:paraId="2E3D456F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3993650E" w14:textId="77457446" w:rsidR="004D4CE0" w:rsidRPr="00530A0B" w:rsidRDefault="00530A0B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Giannobile WV.</w:t>
      </w:r>
      <w:r w:rsidRPr="00530A0B">
        <w:rPr>
          <w:rFonts w:ascii="Arial" w:hAnsi="Arial" w:cs="Arial"/>
          <w:sz w:val="20"/>
          <w:szCs w:val="20"/>
        </w:rPr>
        <w:t xml:space="preserve"> Salivary diagnostics for periodontal diseases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J Am Dent Assoc. </w:t>
      </w:r>
      <w:r>
        <w:rPr>
          <w:rFonts w:ascii="Arial" w:hAnsi="Arial" w:cs="Arial"/>
          <w:sz w:val="20"/>
          <w:szCs w:val="20"/>
        </w:rPr>
        <w:t>2012;143(10 Suppl):6s-11s.</w:t>
      </w:r>
    </w:p>
    <w:p w14:paraId="779ECC12" w14:textId="77777777" w:rsidR="007D3CDE" w:rsidRDefault="007D3CDE" w:rsidP="004D4CE0">
      <w:pPr>
        <w:rPr>
          <w:rFonts w:ascii="Arial" w:hAnsi="Arial" w:cs="Arial"/>
          <w:sz w:val="20"/>
          <w:szCs w:val="20"/>
        </w:rPr>
      </w:pPr>
    </w:p>
    <w:p w14:paraId="08543298" w14:textId="6956436E" w:rsidR="004D4CE0" w:rsidRPr="00530A0B" w:rsidRDefault="00530A0B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Nater UM, Rohleder N, Gaab J, Berger S, Jud A, Kirschbaum C, et al.</w:t>
      </w:r>
      <w:r w:rsidRPr="00530A0B">
        <w:rPr>
          <w:rFonts w:ascii="Arial" w:hAnsi="Arial" w:cs="Arial"/>
          <w:sz w:val="20"/>
          <w:szCs w:val="20"/>
        </w:rPr>
        <w:t xml:space="preserve"> Human salivary alpha-amylase reactivity in a psychosocial stress paradigm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Int J Psychophysiol.</w:t>
      </w:r>
      <w:r>
        <w:rPr>
          <w:rFonts w:ascii="Arial" w:hAnsi="Arial" w:cs="Arial"/>
          <w:sz w:val="20"/>
          <w:szCs w:val="20"/>
        </w:rPr>
        <w:t xml:space="preserve"> 2005;55(3):333-42.</w:t>
      </w:r>
    </w:p>
    <w:p w14:paraId="21259DE1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4EC0A295" w14:textId="156E8CF0" w:rsidR="004D4CE0" w:rsidRPr="00530A0B" w:rsidRDefault="00530A0B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Groer M, Murphy R, Bunnell W, Saomon K, Van Eepoel J, Rankin B, White K, et al.</w:t>
      </w:r>
      <w:r w:rsidRPr="00530A0B">
        <w:rPr>
          <w:rFonts w:ascii="Arial" w:hAnsi="Arial" w:cs="Arial"/>
          <w:sz w:val="20"/>
          <w:szCs w:val="20"/>
        </w:rPr>
        <w:t xml:space="preserve"> Salivary Measures of Stress and Immunity in Police Officers Engaged in Simulated Critical Incident Scenarios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J Occup Environ Med. </w:t>
      </w:r>
      <w:r>
        <w:rPr>
          <w:rFonts w:ascii="Arial" w:hAnsi="Arial" w:cs="Arial"/>
          <w:sz w:val="20"/>
          <w:szCs w:val="20"/>
        </w:rPr>
        <w:t>2010;52(6):595-602.</w:t>
      </w:r>
    </w:p>
    <w:p w14:paraId="4F2A00A0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18CA5D4F" w14:textId="03033F1D" w:rsidR="004D4CE0" w:rsidRPr="00530A0B" w:rsidRDefault="00530A0B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Moe KT, Wong P.</w:t>
      </w:r>
      <w:r w:rsidRPr="00530A0B">
        <w:rPr>
          <w:rFonts w:ascii="Arial" w:hAnsi="Arial" w:cs="Arial"/>
          <w:sz w:val="20"/>
          <w:szCs w:val="20"/>
        </w:rPr>
        <w:t xml:space="preserve"> Current trends in diagnostic biomar</w:t>
      </w:r>
      <w:r>
        <w:rPr>
          <w:rFonts w:ascii="Arial" w:hAnsi="Arial" w:cs="Arial"/>
          <w:sz w:val="20"/>
          <w:szCs w:val="20"/>
        </w:rPr>
        <w:t xml:space="preserve">kers of acute coronary syndrome. </w:t>
      </w:r>
      <w:r>
        <w:rPr>
          <w:rFonts w:ascii="Arial" w:hAnsi="Arial" w:cs="Arial"/>
          <w:i/>
          <w:sz w:val="20"/>
          <w:szCs w:val="20"/>
        </w:rPr>
        <w:t>Ann Acad Med Singapore.</w:t>
      </w:r>
      <w:r>
        <w:rPr>
          <w:rFonts w:ascii="Arial" w:hAnsi="Arial" w:cs="Arial"/>
          <w:sz w:val="20"/>
          <w:szCs w:val="20"/>
        </w:rPr>
        <w:t xml:space="preserve"> 2010;39(3):210-5.</w:t>
      </w:r>
    </w:p>
    <w:p w14:paraId="266A6F93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3089D8C5" w14:textId="655673F7" w:rsidR="004D4CE0" w:rsidRPr="00156CCF" w:rsidRDefault="00530A0B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Dowd JB, Goldman N. </w:t>
      </w:r>
      <w:r w:rsidRPr="00530A0B">
        <w:rPr>
          <w:rFonts w:ascii="Arial" w:hAnsi="Arial" w:cs="Arial"/>
          <w:sz w:val="20"/>
          <w:szCs w:val="20"/>
        </w:rPr>
        <w:t>Do biomarkers of stress mediate the relation between socioeconomic status and health?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J Epidemiol Community Health. </w:t>
      </w:r>
      <w:r w:rsidR="00156CCF">
        <w:rPr>
          <w:rFonts w:ascii="Arial" w:hAnsi="Arial" w:cs="Arial"/>
          <w:sz w:val="20"/>
          <w:szCs w:val="20"/>
        </w:rPr>
        <w:t>2006;60(7):633-9.</w:t>
      </w:r>
    </w:p>
    <w:p w14:paraId="334DC054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27DB0F35" w14:textId="3F53B4EA" w:rsidR="004D4CE0" w:rsidRPr="003226D9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Lykkesfel</w:t>
      </w:r>
      <w:r w:rsidR="003226D9">
        <w:rPr>
          <w:rFonts w:ascii="Arial" w:hAnsi="Arial" w:cs="Arial"/>
          <w:sz w:val="20"/>
          <w:szCs w:val="20"/>
        </w:rPr>
        <w:t>dt J.</w:t>
      </w:r>
      <w:r w:rsidR="003226D9" w:rsidRPr="003226D9">
        <w:rPr>
          <w:rFonts w:ascii="Arial" w:hAnsi="Arial" w:cs="Arial"/>
          <w:sz w:val="20"/>
          <w:szCs w:val="20"/>
        </w:rPr>
        <w:t xml:space="preserve"> Malondialdehyde as biomarker of oxidative damage to lipids caused by smoking</w:t>
      </w:r>
      <w:r w:rsidR="003226D9">
        <w:rPr>
          <w:rFonts w:ascii="Arial" w:hAnsi="Arial" w:cs="Arial"/>
          <w:sz w:val="20"/>
          <w:szCs w:val="20"/>
        </w:rPr>
        <w:t xml:space="preserve">. </w:t>
      </w:r>
      <w:r w:rsidR="003226D9">
        <w:rPr>
          <w:rFonts w:ascii="Arial" w:hAnsi="Arial" w:cs="Arial"/>
          <w:i/>
          <w:sz w:val="20"/>
          <w:szCs w:val="20"/>
        </w:rPr>
        <w:t xml:space="preserve">Clin Chim Acta. </w:t>
      </w:r>
      <w:r w:rsidR="003226D9">
        <w:rPr>
          <w:rFonts w:ascii="Arial" w:hAnsi="Arial" w:cs="Arial"/>
          <w:sz w:val="20"/>
          <w:szCs w:val="20"/>
        </w:rPr>
        <w:t>2007;380(1-2):50-8.</w:t>
      </w:r>
    </w:p>
    <w:p w14:paraId="19E3322F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3C44411A" w14:textId="192B4A0A" w:rsidR="004D4CE0" w:rsidRPr="003226D9" w:rsidRDefault="003226D9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Benowitz NL, Hukkanen J, Jacob P 3</w:t>
      </w:r>
      <w:r w:rsidRPr="003226D9">
        <w:rPr>
          <w:rFonts w:ascii="Arial" w:hAnsi="Arial" w:cs="Arial"/>
          <w:sz w:val="20"/>
          <w:szCs w:val="20"/>
          <w:vertAlign w:val="superscript"/>
        </w:rPr>
        <w:t>rd</w:t>
      </w:r>
      <w:r>
        <w:rPr>
          <w:rFonts w:ascii="Arial" w:hAnsi="Arial" w:cs="Arial"/>
          <w:sz w:val="20"/>
          <w:szCs w:val="20"/>
        </w:rPr>
        <w:t>.</w:t>
      </w:r>
      <w:r w:rsidRPr="003226D9">
        <w:rPr>
          <w:rFonts w:ascii="Arial" w:hAnsi="Arial" w:cs="Arial"/>
          <w:sz w:val="20"/>
          <w:szCs w:val="20"/>
        </w:rPr>
        <w:t xml:space="preserve"> Nicotine Chemistry, Metabolism, Kinetics and Biomarkers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Handb Exp Pharmacol. </w:t>
      </w:r>
      <w:r>
        <w:rPr>
          <w:rFonts w:ascii="Arial" w:hAnsi="Arial" w:cs="Arial"/>
          <w:sz w:val="20"/>
          <w:szCs w:val="20"/>
        </w:rPr>
        <w:t>2009;192:29-60.</w:t>
      </w:r>
    </w:p>
    <w:p w14:paraId="218261D5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0B22831A" w14:textId="3A06066B" w:rsidR="004D4CE0" w:rsidRPr="003226D9" w:rsidRDefault="003226D9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Almela M, Hidalgo V, Villada C, van der Meij L, Espin L, Gomez-Amor J, et al. </w:t>
      </w:r>
      <w:r w:rsidRPr="003226D9">
        <w:rPr>
          <w:rFonts w:ascii="Arial" w:hAnsi="Arial" w:cs="Arial"/>
          <w:sz w:val="20"/>
          <w:szCs w:val="20"/>
        </w:rPr>
        <w:t>Salivary alpha-amylase response to acute psychosocial stress: The impact of age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Biol Psychol.</w:t>
      </w:r>
      <w:r>
        <w:rPr>
          <w:rFonts w:ascii="Arial" w:hAnsi="Arial" w:cs="Arial"/>
          <w:sz w:val="20"/>
          <w:szCs w:val="20"/>
        </w:rPr>
        <w:t xml:space="preserve"> 2011;87(3):421-9.</w:t>
      </w:r>
    </w:p>
    <w:p w14:paraId="460C4008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4EFE57AA" w14:textId="3503FEBC" w:rsidR="004D4CE0" w:rsidRPr="003B2DAA" w:rsidRDefault="003226D9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Border MB, Schwartz S, Carlson J, Dibble CF, Kohl</w:t>
      </w:r>
      <w:r w:rsidR="003B2DAA">
        <w:rPr>
          <w:rFonts w:ascii="Arial" w:hAnsi="Arial" w:cs="Arial"/>
          <w:sz w:val="20"/>
          <w:szCs w:val="20"/>
        </w:rPr>
        <w:t xml:space="preserve">tfarber H, Offenbacher S, et al. </w:t>
      </w:r>
      <w:r w:rsidR="003B2DAA" w:rsidRPr="003226D9">
        <w:rPr>
          <w:rFonts w:ascii="Arial" w:hAnsi="Arial" w:cs="Arial"/>
          <w:sz w:val="20"/>
          <w:szCs w:val="20"/>
        </w:rPr>
        <w:t>Exploring salivary proteomes in edentulous patients with type 2 diabetes</w:t>
      </w:r>
      <w:r w:rsidR="003B2DAA">
        <w:rPr>
          <w:rFonts w:ascii="Arial" w:hAnsi="Arial" w:cs="Arial"/>
          <w:sz w:val="20"/>
          <w:szCs w:val="20"/>
        </w:rPr>
        <w:t>.</w:t>
      </w:r>
      <w:r w:rsidR="003B2DAA">
        <w:rPr>
          <w:rFonts w:ascii="Arial" w:hAnsi="Arial" w:cs="Arial"/>
          <w:i/>
          <w:sz w:val="20"/>
          <w:szCs w:val="20"/>
        </w:rPr>
        <w:t xml:space="preserve"> Mol Biosyst.</w:t>
      </w:r>
      <w:r w:rsidR="003B2DAA">
        <w:rPr>
          <w:rFonts w:ascii="Arial" w:hAnsi="Arial" w:cs="Arial"/>
          <w:sz w:val="20"/>
          <w:szCs w:val="20"/>
        </w:rPr>
        <w:t xml:space="preserve"> 8(4):1304-10.</w:t>
      </w:r>
    </w:p>
    <w:p w14:paraId="0E75E6CF" w14:textId="4C0E0CD2" w:rsidR="004D4CE0" w:rsidRDefault="003B2DAA" w:rsidP="003B2DAA">
      <w:pPr>
        <w:tabs>
          <w:tab w:val="left" w:pos="253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761FD35F" w14:textId="773BCEBA" w:rsidR="004D4CE0" w:rsidRPr="003B2DAA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Crimmins E, </w:t>
      </w:r>
      <w:r w:rsidR="003B2DAA">
        <w:rPr>
          <w:rFonts w:ascii="Arial" w:hAnsi="Arial" w:cs="Arial"/>
          <w:sz w:val="20"/>
          <w:szCs w:val="20"/>
        </w:rPr>
        <w:t>Vasunilashorn S, Kim JK, Alley D.</w:t>
      </w:r>
      <w:r w:rsidR="003B2DAA" w:rsidRPr="003B2DAA">
        <w:rPr>
          <w:rFonts w:ascii="Arial" w:hAnsi="Arial" w:cs="Arial"/>
          <w:sz w:val="20"/>
          <w:szCs w:val="20"/>
        </w:rPr>
        <w:t xml:space="preserve"> Biomarkers Related To Aging In Human Populations</w:t>
      </w:r>
      <w:r w:rsidR="003B2DAA">
        <w:rPr>
          <w:rFonts w:ascii="Arial" w:hAnsi="Arial" w:cs="Arial"/>
          <w:sz w:val="20"/>
          <w:szCs w:val="20"/>
        </w:rPr>
        <w:t xml:space="preserve">. </w:t>
      </w:r>
      <w:r w:rsidR="003B2DAA">
        <w:rPr>
          <w:rFonts w:ascii="Arial" w:hAnsi="Arial" w:cs="Arial"/>
          <w:i/>
          <w:sz w:val="20"/>
          <w:szCs w:val="20"/>
        </w:rPr>
        <w:t xml:space="preserve">Adv Clin Chem. </w:t>
      </w:r>
      <w:r w:rsidR="003B2DAA">
        <w:rPr>
          <w:rFonts w:ascii="Arial" w:hAnsi="Arial" w:cs="Arial"/>
          <w:sz w:val="20"/>
          <w:szCs w:val="20"/>
        </w:rPr>
        <w:t>2008;46:161-216.</w:t>
      </w:r>
    </w:p>
    <w:p w14:paraId="3DFCD780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77350660" w14:textId="3A8BFE0F" w:rsidR="004D4CE0" w:rsidRPr="003B2DAA" w:rsidRDefault="003B2DAA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Gallina S, Di Mauro M, D/Amico MA, D’Angelo E, Sablone A, Bascelli A, et al. </w:t>
      </w:r>
      <w:r w:rsidRPr="003B2DAA">
        <w:rPr>
          <w:rFonts w:ascii="Arial" w:hAnsi="Arial" w:cs="Arial"/>
          <w:sz w:val="20"/>
          <w:szCs w:val="20"/>
        </w:rPr>
        <w:t>Salivary chromogranin A, but not α-amylase, correlates with cardiovascular parameters during high-intensity exercise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Clin Endocrinol. </w:t>
      </w:r>
      <w:r>
        <w:rPr>
          <w:rFonts w:ascii="Arial" w:hAnsi="Arial" w:cs="Arial"/>
          <w:sz w:val="20"/>
          <w:szCs w:val="20"/>
        </w:rPr>
        <w:t>2011;75(6):747-52.</w:t>
      </w:r>
    </w:p>
    <w:p w14:paraId="48429520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11E11981" w14:textId="3C82E770" w:rsidR="003B2DAA" w:rsidRPr="003B2DAA" w:rsidRDefault="003B2DAA" w:rsidP="003B2DAA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Baker M.</w:t>
      </w:r>
      <w:r w:rsidRPr="003B2DAA">
        <w:rPr>
          <w:rFonts w:ascii="Arial" w:hAnsi="Arial" w:cs="Arial"/>
          <w:i/>
          <w:sz w:val="20"/>
          <w:szCs w:val="20"/>
        </w:rPr>
        <w:t xml:space="preserve"> </w:t>
      </w:r>
      <w:r w:rsidRPr="005C1A89">
        <w:rPr>
          <w:rFonts w:ascii="Arial" w:hAnsi="Arial" w:cs="Arial"/>
          <w:i/>
          <w:sz w:val="20"/>
          <w:szCs w:val="20"/>
        </w:rPr>
        <w:t>In biomarkers we trust?</w:t>
      </w:r>
      <w:r>
        <w:rPr>
          <w:rFonts w:ascii="Arial" w:hAnsi="Arial" w:cs="Arial"/>
          <w:i/>
          <w:sz w:val="20"/>
          <w:szCs w:val="20"/>
        </w:rPr>
        <w:t xml:space="preserve">. Nat Biotechnol. </w:t>
      </w:r>
      <w:r>
        <w:rPr>
          <w:rFonts w:ascii="Arial" w:hAnsi="Arial" w:cs="Arial"/>
          <w:sz w:val="20"/>
          <w:szCs w:val="20"/>
        </w:rPr>
        <w:t>2005;23(3):297-304.</w:t>
      </w:r>
    </w:p>
    <w:p w14:paraId="64AD05D4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2151E8D7" w14:textId="0D85C020" w:rsidR="004D4CE0" w:rsidRPr="003B2DAA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Loucks EB, </w:t>
      </w:r>
      <w:r w:rsidR="003B2DAA">
        <w:rPr>
          <w:rFonts w:ascii="Arial" w:hAnsi="Arial" w:cs="Arial"/>
          <w:sz w:val="20"/>
          <w:szCs w:val="20"/>
        </w:rPr>
        <w:t xml:space="preserve">Juster RP, Pruessner JC. </w:t>
      </w:r>
      <w:r w:rsidR="003B2DAA" w:rsidRPr="003B2DAA">
        <w:rPr>
          <w:rFonts w:ascii="Arial" w:hAnsi="Arial" w:cs="Arial"/>
          <w:sz w:val="20"/>
          <w:szCs w:val="20"/>
        </w:rPr>
        <w:t>Neuroendocrine biomarkers, allostatic load, and the challenge of measurement: A commentary on Gersten</w:t>
      </w:r>
      <w:r w:rsidR="003B2DAA">
        <w:rPr>
          <w:rFonts w:ascii="Arial" w:hAnsi="Arial" w:cs="Arial"/>
          <w:sz w:val="20"/>
          <w:szCs w:val="20"/>
        </w:rPr>
        <w:t xml:space="preserve">. </w:t>
      </w:r>
      <w:r w:rsidR="003B2DAA">
        <w:rPr>
          <w:rFonts w:ascii="Arial" w:hAnsi="Arial" w:cs="Arial"/>
          <w:i/>
          <w:sz w:val="20"/>
          <w:szCs w:val="20"/>
        </w:rPr>
        <w:t xml:space="preserve">Social Science and Medicine. </w:t>
      </w:r>
      <w:r w:rsidR="003B2DAA">
        <w:rPr>
          <w:rFonts w:ascii="Arial" w:hAnsi="Arial" w:cs="Arial"/>
          <w:sz w:val="20"/>
          <w:szCs w:val="20"/>
        </w:rPr>
        <w:t>2008;66(3):525-30.</w:t>
      </w:r>
    </w:p>
    <w:p w14:paraId="5E5E3E72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54ED0802" w14:textId="0510A7A6" w:rsidR="004D4CE0" w:rsidRPr="003B2DAA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Offenbacher S, </w:t>
      </w:r>
      <w:r w:rsidR="003B2DAA">
        <w:rPr>
          <w:rFonts w:ascii="Arial" w:hAnsi="Arial" w:cs="Arial"/>
          <w:sz w:val="20"/>
          <w:szCs w:val="20"/>
        </w:rPr>
        <w:t>Barros SP, Beck JD.</w:t>
      </w:r>
      <w:r w:rsidR="003B2DAA" w:rsidRPr="003B2DAA">
        <w:rPr>
          <w:rFonts w:ascii="Arial" w:hAnsi="Arial" w:cs="Arial"/>
          <w:sz w:val="20"/>
          <w:szCs w:val="20"/>
        </w:rPr>
        <w:t xml:space="preserve"> Rethinking periodontal inflammation</w:t>
      </w:r>
      <w:r w:rsidR="003B2DAA">
        <w:rPr>
          <w:rFonts w:ascii="Arial" w:hAnsi="Arial" w:cs="Arial"/>
          <w:sz w:val="20"/>
          <w:szCs w:val="20"/>
        </w:rPr>
        <w:t xml:space="preserve">. </w:t>
      </w:r>
      <w:r w:rsidR="003B2DAA">
        <w:rPr>
          <w:rFonts w:ascii="Arial" w:hAnsi="Arial" w:cs="Arial"/>
          <w:i/>
          <w:sz w:val="20"/>
          <w:szCs w:val="20"/>
        </w:rPr>
        <w:t xml:space="preserve">J Periodontol. </w:t>
      </w:r>
      <w:r w:rsidR="003B2DAA">
        <w:rPr>
          <w:rFonts w:ascii="Arial" w:hAnsi="Arial" w:cs="Arial"/>
          <w:sz w:val="20"/>
          <w:szCs w:val="20"/>
        </w:rPr>
        <w:t>2008;79(8 Suppl):1577-84.</w:t>
      </w:r>
    </w:p>
    <w:p w14:paraId="245912EA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510F63A9" w14:textId="16E38AFA" w:rsidR="00B50424" w:rsidRPr="003B2DAA" w:rsidRDefault="004D4CE0" w:rsidP="00B50424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</w:t>
      </w:r>
      <w:r w:rsidR="003B2DAA">
        <w:rPr>
          <w:rFonts w:ascii="Arial" w:hAnsi="Arial" w:cs="Arial"/>
          <w:sz w:val="20"/>
          <w:szCs w:val="20"/>
        </w:rPr>
        <w:t>illard-Lefebvre H, Boulanger E, Droux M, Gaxatte C, Hudson BI,</w:t>
      </w:r>
      <w:r w:rsidR="00B50424">
        <w:rPr>
          <w:rFonts w:ascii="Arial" w:hAnsi="Arial" w:cs="Arial"/>
          <w:sz w:val="20"/>
          <w:szCs w:val="20"/>
        </w:rPr>
        <w:t xml:space="preserve"> Lambert M. </w:t>
      </w:r>
      <w:r w:rsidR="00B50424" w:rsidRPr="003B2DAA">
        <w:rPr>
          <w:rFonts w:ascii="Arial" w:hAnsi="Arial" w:cs="Arial"/>
          <w:sz w:val="20"/>
          <w:szCs w:val="20"/>
        </w:rPr>
        <w:t>Soluble receptor for advanced glycation end products: a new biomarker in diagnosis and prognosis of chronic inflammatory diseases</w:t>
      </w:r>
      <w:r w:rsidR="00B50424">
        <w:rPr>
          <w:rFonts w:ascii="Arial" w:hAnsi="Arial" w:cs="Arial"/>
          <w:sz w:val="20"/>
          <w:szCs w:val="20"/>
        </w:rPr>
        <w:t xml:space="preserve">. </w:t>
      </w:r>
      <w:r w:rsidR="00B50424">
        <w:rPr>
          <w:rFonts w:ascii="Arial" w:hAnsi="Arial" w:cs="Arial"/>
          <w:i/>
          <w:sz w:val="20"/>
          <w:szCs w:val="20"/>
        </w:rPr>
        <w:t xml:space="preserve">Rheymatology. </w:t>
      </w:r>
      <w:r w:rsidR="00B50424">
        <w:rPr>
          <w:rFonts w:ascii="Arial" w:hAnsi="Arial" w:cs="Arial"/>
          <w:sz w:val="20"/>
          <w:szCs w:val="20"/>
        </w:rPr>
        <w:t>2009;48(10):1190-6.</w:t>
      </w:r>
    </w:p>
    <w:p w14:paraId="2C18F832" w14:textId="7A1F06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093A15D2" w14:textId="071B670C" w:rsidR="004D4CE0" w:rsidRPr="00B50424" w:rsidRDefault="00B50424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Yasuda M, Ide H, Furuya K, Yoshii T, Nishio K, Saito K, et al.</w:t>
      </w:r>
      <w:r w:rsidRPr="00B50424">
        <w:rPr>
          <w:rFonts w:ascii="Arial" w:hAnsi="Arial" w:cs="Arial"/>
          <w:sz w:val="20"/>
          <w:szCs w:val="20"/>
        </w:rPr>
        <w:t xml:space="preserve"> Salivary 8-OHdG: A Useful Biomarker for Predicting Severe ED and Hypogonadism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J Sex Med. </w:t>
      </w:r>
      <w:r>
        <w:rPr>
          <w:rFonts w:ascii="Arial" w:hAnsi="Arial" w:cs="Arial"/>
          <w:sz w:val="20"/>
          <w:szCs w:val="20"/>
        </w:rPr>
        <w:t>2008;5(6):1482-91.</w:t>
      </w:r>
    </w:p>
    <w:p w14:paraId="1463CD5E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12CC55E5" w14:textId="33E52E0F" w:rsidR="004D4CE0" w:rsidRPr="00B50424" w:rsidRDefault="00B50424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Dekker MJ, Koper JW, van Aken MO, Pols HA, Hofman A, de Jong FH, et al. </w:t>
      </w:r>
      <w:r w:rsidRPr="00B50424">
        <w:rPr>
          <w:rFonts w:ascii="Arial" w:hAnsi="Arial" w:cs="Arial"/>
          <w:sz w:val="20"/>
          <w:szCs w:val="20"/>
        </w:rPr>
        <w:t>Salivary Cortisol Is Related to Atherosclerosis of Carotid Arteries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J Clin Endocrinol Metab. </w:t>
      </w:r>
      <w:r>
        <w:rPr>
          <w:rFonts w:ascii="Arial" w:hAnsi="Arial" w:cs="Arial"/>
          <w:sz w:val="20"/>
          <w:szCs w:val="20"/>
        </w:rPr>
        <w:t>2008;93(10):3741-7.</w:t>
      </w:r>
    </w:p>
    <w:p w14:paraId="4407DD0D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3C8A8DB6" w14:textId="333BB2AB" w:rsidR="004D4CE0" w:rsidRPr="00B50424" w:rsidRDefault="00B50424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Novak MJ, Johns LP, Miller RC, Bradshaw MH.</w:t>
      </w:r>
      <w:r w:rsidRPr="00B50424">
        <w:rPr>
          <w:rFonts w:ascii="Arial" w:hAnsi="Arial" w:cs="Arial"/>
          <w:sz w:val="20"/>
          <w:szCs w:val="20"/>
        </w:rPr>
        <w:t xml:space="preserve"> Adjunctive benefits of subantimicrobial dose doxycycline in the management of severe, generalized, chronic periodontitis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J Periodontol. </w:t>
      </w:r>
      <w:r>
        <w:rPr>
          <w:rFonts w:ascii="Arial" w:hAnsi="Arial" w:cs="Arial"/>
          <w:sz w:val="20"/>
          <w:szCs w:val="20"/>
        </w:rPr>
        <w:t>2002;73(7):762-9.</w:t>
      </w:r>
    </w:p>
    <w:p w14:paraId="2A6B48C6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012BEDDC" w14:textId="10144D5F" w:rsidR="004D4CE0" w:rsidRPr="00B50424" w:rsidRDefault="00B50424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Dietrich M, Block G, Hudes M, Morrow JD, Norkus EP,Traber MG, et al.</w:t>
      </w:r>
      <w:r w:rsidRPr="00B50424">
        <w:rPr>
          <w:rFonts w:ascii="Arial" w:hAnsi="Arial" w:cs="Arial"/>
          <w:sz w:val="20"/>
          <w:szCs w:val="20"/>
        </w:rPr>
        <w:t xml:space="preserve"> Antioxidant Supplementation Decreases Lipid Peroxidation Biomarker F2-isoprostanes in Plasma of Smokers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Cancer Epidemiol Biomarkers Prev. </w:t>
      </w:r>
      <w:r>
        <w:rPr>
          <w:rFonts w:ascii="Arial" w:hAnsi="Arial" w:cs="Arial"/>
          <w:sz w:val="20"/>
          <w:szCs w:val="20"/>
        </w:rPr>
        <w:t>2002;11(1):7-13.</w:t>
      </w:r>
    </w:p>
    <w:p w14:paraId="0D50B4AB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7B953D6B" w14:textId="3DF13EF8" w:rsidR="004D4CE0" w:rsidRPr="00B50424" w:rsidRDefault="00B50424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Manenschijn L, Schaap L, van Schoor NM, van der Pas S, Peeters Gm, Lips P, et al. </w:t>
      </w:r>
      <w:r w:rsidRPr="00B50424">
        <w:rPr>
          <w:rFonts w:ascii="Arial" w:hAnsi="Arial" w:cs="Arial"/>
          <w:sz w:val="20"/>
          <w:szCs w:val="20"/>
        </w:rPr>
        <w:t>High Long-Term Cortisol Levels, Measured in Scalp Hair, Are Associated With a History of Cardiovascular Disease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J Clin Endocrinol Metab. </w:t>
      </w:r>
      <w:r>
        <w:rPr>
          <w:rFonts w:ascii="Arial" w:hAnsi="Arial" w:cs="Arial"/>
          <w:sz w:val="20"/>
          <w:szCs w:val="20"/>
        </w:rPr>
        <w:t>2013;98(5):2078-83.</w:t>
      </w:r>
    </w:p>
    <w:p w14:paraId="27623346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607C62E9" w14:textId="51D8CF03" w:rsidR="004D4CE0" w:rsidRPr="00B50424" w:rsidRDefault="00B50424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Dowd JB, Simanek AM, Aiello AE. </w:t>
      </w:r>
      <w:r w:rsidRPr="00B50424">
        <w:rPr>
          <w:rFonts w:ascii="Arial" w:hAnsi="Arial" w:cs="Arial"/>
          <w:sz w:val="20"/>
          <w:szCs w:val="20"/>
        </w:rPr>
        <w:t>Socio-economic status, cortisol and allostatic load: a review of the literature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Int J Epidemiol. </w:t>
      </w:r>
      <w:r>
        <w:rPr>
          <w:rFonts w:ascii="Arial" w:hAnsi="Arial" w:cs="Arial"/>
          <w:sz w:val="20"/>
          <w:szCs w:val="20"/>
        </w:rPr>
        <w:t>2009;38(5):1297-309.</w:t>
      </w:r>
    </w:p>
    <w:p w14:paraId="1EEB7B42" w14:textId="77777777" w:rsidR="004D4CE0" w:rsidRDefault="004D4CE0" w:rsidP="004D4CE0">
      <w:pPr>
        <w:pStyle w:val="ListParagraph"/>
        <w:ind w:left="0"/>
        <w:rPr>
          <w:rFonts w:ascii="Arial" w:hAnsi="Arial" w:cs="Arial"/>
          <w:i/>
          <w:sz w:val="20"/>
          <w:szCs w:val="20"/>
        </w:rPr>
      </w:pPr>
    </w:p>
    <w:p w14:paraId="35861E40" w14:textId="084FE465" w:rsidR="004D4CE0" w:rsidRPr="00941270" w:rsidRDefault="0094127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Jonsson R, Bolstad AI, Brokstad KA, Brun JG.</w:t>
      </w:r>
      <w:r w:rsidRPr="00941270">
        <w:rPr>
          <w:rFonts w:ascii="Arial" w:hAnsi="Arial" w:cs="Arial"/>
          <w:sz w:val="20"/>
          <w:szCs w:val="20"/>
        </w:rPr>
        <w:t xml:space="preserve"> Sjögren's syndrome—A plethora of clinical and immunological phenotypes with a complex genetic background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Ann N Y Acad Sci. </w:t>
      </w:r>
      <w:r>
        <w:rPr>
          <w:rFonts w:ascii="Arial" w:hAnsi="Arial" w:cs="Arial"/>
          <w:sz w:val="20"/>
          <w:szCs w:val="20"/>
        </w:rPr>
        <w:t>2007;1108:433-7.</w:t>
      </w:r>
    </w:p>
    <w:p w14:paraId="754341E2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2451D9F4" w14:textId="63649BAC" w:rsidR="004D4CE0" w:rsidRPr="00941270" w:rsidRDefault="0094127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 Vriendt T, Moreno LA, De Henauw S. </w:t>
      </w:r>
      <w:r w:rsidRPr="00941270">
        <w:rPr>
          <w:rFonts w:ascii="Arial" w:hAnsi="Arial" w:cs="Arial"/>
          <w:sz w:val="20"/>
          <w:szCs w:val="20"/>
        </w:rPr>
        <w:t>Chronic stress and obesity in adolescents: scientific evidence and methodological issues for epidemiological research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Nutr Metab Cardiovasc Dis. </w:t>
      </w:r>
      <w:r>
        <w:rPr>
          <w:rFonts w:ascii="Arial" w:hAnsi="Arial" w:cs="Arial"/>
          <w:sz w:val="20"/>
          <w:szCs w:val="20"/>
        </w:rPr>
        <w:t>2009;19(7):511-9.</w:t>
      </w:r>
    </w:p>
    <w:p w14:paraId="73231D89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7365238C" w14:textId="3E072EE6" w:rsidR="00941270" w:rsidRPr="00941270" w:rsidRDefault="004D4CE0" w:rsidP="0094127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Clement</w:t>
      </w:r>
      <w:r w:rsidR="00941270">
        <w:rPr>
          <w:rFonts w:ascii="Arial" w:hAnsi="Arial" w:cs="Arial"/>
          <w:sz w:val="20"/>
          <w:szCs w:val="20"/>
        </w:rPr>
        <w:t xml:space="preserve">s JA, Willemsen NM, Myers SA, Dong Y. </w:t>
      </w:r>
      <w:r w:rsidR="00941270" w:rsidRPr="00941270">
        <w:rPr>
          <w:rFonts w:ascii="Arial" w:hAnsi="Arial" w:cs="Arial"/>
          <w:sz w:val="20"/>
          <w:szCs w:val="20"/>
        </w:rPr>
        <w:t>The Tissue Kallikrein Family of Serine Proteases: Functional Roles in Human Disease and Potential as Clinical Biomarkers</w:t>
      </w:r>
      <w:r w:rsidR="00941270">
        <w:rPr>
          <w:rFonts w:ascii="Arial" w:hAnsi="Arial" w:cs="Arial"/>
          <w:sz w:val="20"/>
          <w:szCs w:val="20"/>
        </w:rPr>
        <w:t xml:space="preserve">. </w:t>
      </w:r>
      <w:r w:rsidR="00941270">
        <w:rPr>
          <w:rFonts w:ascii="Arial" w:hAnsi="Arial" w:cs="Arial"/>
          <w:i/>
          <w:sz w:val="20"/>
          <w:szCs w:val="20"/>
        </w:rPr>
        <w:t xml:space="preserve">Crit Rev Clin Lab Sci. </w:t>
      </w:r>
      <w:r w:rsidR="00941270">
        <w:rPr>
          <w:rFonts w:ascii="Arial" w:hAnsi="Arial" w:cs="Arial"/>
          <w:sz w:val="20"/>
          <w:szCs w:val="20"/>
        </w:rPr>
        <w:t>2004;41(3):365-312.</w:t>
      </w:r>
    </w:p>
    <w:p w14:paraId="5FCF8505" w14:textId="33B90510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1E8DF977" w14:textId="74C9F852" w:rsidR="004D4CE0" w:rsidRPr="00941270" w:rsidRDefault="0094127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Del Tredici K, Hawkes CH, Ghebremedhin E, Braak H.</w:t>
      </w:r>
      <w:r w:rsidRPr="00941270">
        <w:rPr>
          <w:rFonts w:ascii="Arial" w:hAnsi="Arial" w:cs="Arial"/>
          <w:sz w:val="20"/>
          <w:szCs w:val="20"/>
        </w:rPr>
        <w:t xml:space="preserve"> Lewy pathology in the submandibular gland of individuals with incidental Lewy body disease and sporadic Parkinson’s disease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Acta Neuropathol. </w:t>
      </w:r>
      <w:r>
        <w:rPr>
          <w:rFonts w:ascii="Arial" w:hAnsi="Arial" w:cs="Arial"/>
          <w:sz w:val="20"/>
          <w:szCs w:val="20"/>
        </w:rPr>
        <w:t>2010;119(6):703-13.</w:t>
      </w:r>
    </w:p>
    <w:p w14:paraId="47A7FCA8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6A3A9684" w14:textId="60853BF2" w:rsidR="004D4CE0" w:rsidRPr="00941270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Kus</w:t>
      </w:r>
      <w:r w:rsidR="00941270">
        <w:rPr>
          <w:rFonts w:ascii="Arial" w:hAnsi="Arial" w:cs="Arial"/>
          <w:sz w:val="20"/>
          <w:szCs w:val="20"/>
        </w:rPr>
        <w:t xml:space="preserve">ano C, Ferrari B. </w:t>
      </w:r>
      <w:r w:rsidR="00941270" w:rsidRPr="00941270">
        <w:rPr>
          <w:rFonts w:ascii="Arial" w:hAnsi="Arial" w:cs="Arial"/>
          <w:sz w:val="20"/>
          <w:szCs w:val="20"/>
        </w:rPr>
        <w:t>Total antioxidant capacity: a biomarker in biomedical and nutritional studies</w:t>
      </w:r>
      <w:r w:rsidR="00941270">
        <w:rPr>
          <w:rFonts w:ascii="Arial" w:hAnsi="Arial" w:cs="Arial"/>
          <w:sz w:val="20"/>
          <w:szCs w:val="20"/>
        </w:rPr>
        <w:t xml:space="preserve">. </w:t>
      </w:r>
      <w:r w:rsidR="00941270">
        <w:rPr>
          <w:rFonts w:ascii="Arial" w:hAnsi="Arial" w:cs="Arial"/>
          <w:i/>
          <w:sz w:val="20"/>
          <w:szCs w:val="20"/>
        </w:rPr>
        <w:t xml:space="preserve">J Cell Mol Biol. </w:t>
      </w:r>
      <w:r w:rsidR="00286B3A">
        <w:rPr>
          <w:rFonts w:ascii="Arial" w:hAnsi="Arial" w:cs="Arial"/>
          <w:sz w:val="20"/>
          <w:szCs w:val="20"/>
        </w:rPr>
        <w:t>2008;7(1):1-15.</w:t>
      </w:r>
    </w:p>
    <w:p w14:paraId="64AD354B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02A118E3" w14:textId="6D5BED34" w:rsidR="004D4CE0" w:rsidRPr="00286B3A" w:rsidRDefault="00286B3A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Furuholm J, Sorsa T, Qvarnstrom M, Janket SJ,Tervahartiala T, Nuutinen P, et al. </w:t>
      </w:r>
      <w:r w:rsidRPr="00286B3A">
        <w:rPr>
          <w:rFonts w:ascii="Arial" w:hAnsi="Arial" w:cs="Arial"/>
          <w:sz w:val="20"/>
          <w:szCs w:val="20"/>
        </w:rPr>
        <w:t>Salivary matrix metalloproteinase-8 in patients with and without coronary heart disease may indicate an increased susceptibility to periodontal disease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J Periodontal Res. </w:t>
      </w:r>
      <w:r>
        <w:rPr>
          <w:rFonts w:ascii="Arial" w:hAnsi="Arial" w:cs="Arial"/>
          <w:sz w:val="20"/>
          <w:szCs w:val="20"/>
        </w:rPr>
        <w:t>2006;41(5):486-9.</w:t>
      </w:r>
    </w:p>
    <w:p w14:paraId="79445CC1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069A912B" w14:textId="511DEE42" w:rsidR="004D4CE0" w:rsidRPr="00286B3A" w:rsidRDefault="00286B3A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Pischon N, Pischon T, Kroger J, Gulmez E, Kleber BM, Bernimoulin JP, et al. </w:t>
      </w:r>
      <w:r w:rsidRPr="00286B3A">
        <w:rPr>
          <w:rFonts w:ascii="Arial" w:hAnsi="Arial" w:cs="Arial"/>
          <w:sz w:val="20"/>
          <w:szCs w:val="20"/>
        </w:rPr>
        <w:t>Association Among Rheumatoid Arthritis, Oral Hygiene, and Periodontitis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i/>
          <w:sz w:val="20"/>
          <w:szCs w:val="20"/>
        </w:rPr>
        <w:t xml:space="preserve"> J Periodontol. </w:t>
      </w:r>
      <w:r>
        <w:rPr>
          <w:rFonts w:ascii="Arial" w:hAnsi="Arial" w:cs="Arial"/>
          <w:sz w:val="20"/>
          <w:szCs w:val="20"/>
        </w:rPr>
        <w:t>2008;79(6):979-86.</w:t>
      </w:r>
    </w:p>
    <w:p w14:paraId="72BFD790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3C482999" w14:textId="1F241B0C" w:rsidR="004D4CE0" w:rsidRPr="00286B3A" w:rsidRDefault="00286B3A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Filaire E, Dreux B, Massart A, Nourrit B, Rama LM, Teixeira A. </w:t>
      </w:r>
      <w:r w:rsidRPr="00286B3A">
        <w:rPr>
          <w:rFonts w:ascii="Arial" w:hAnsi="Arial" w:cs="Arial"/>
          <w:sz w:val="20"/>
          <w:szCs w:val="20"/>
        </w:rPr>
        <w:t>Salivary alpha-amylase, cortisol and chromogranin A responses to a lecture: impact of sex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Eur J Appl Physiol.</w:t>
      </w:r>
      <w:r>
        <w:rPr>
          <w:rFonts w:ascii="Arial" w:hAnsi="Arial" w:cs="Arial"/>
          <w:sz w:val="20"/>
          <w:szCs w:val="20"/>
        </w:rPr>
        <w:t xml:space="preserve"> 2009;106(1):71-7.</w:t>
      </w:r>
    </w:p>
    <w:p w14:paraId="37709CC3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3473A044" w14:textId="77777777" w:rsidR="00286B3A" w:rsidRDefault="00286B3A" w:rsidP="00286B3A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McCormick RK.</w:t>
      </w:r>
      <w:r w:rsidRPr="00286B3A">
        <w:rPr>
          <w:rFonts w:ascii="Arial" w:hAnsi="Arial" w:cs="Arial"/>
          <w:sz w:val="20"/>
          <w:szCs w:val="20"/>
        </w:rPr>
        <w:t xml:space="preserve"> Osteoporosis: integrating biomarkers and other diagnostic correlates into the management of bone fragility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Altern Med Rev. </w:t>
      </w:r>
      <w:r>
        <w:rPr>
          <w:rFonts w:ascii="Arial" w:hAnsi="Arial" w:cs="Arial"/>
          <w:sz w:val="20"/>
          <w:szCs w:val="20"/>
        </w:rPr>
        <w:t>2007;12(2):113-45.</w:t>
      </w:r>
    </w:p>
    <w:p w14:paraId="64AC3FB8" w14:textId="77777777" w:rsidR="00286B3A" w:rsidRPr="00286B3A" w:rsidRDefault="00286B3A" w:rsidP="00286B3A">
      <w:pPr>
        <w:pStyle w:val="ListParagraph"/>
        <w:rPr>
          <w:rFonts w:ascii="Arial" w:hAnsi="Arial" w:cs="Arial"/>
          <w:i/>
          <w:sz w:val="20"/>
          <w:szCs w:val="20"/>
        </w:rPr>
      </w:pPr>
    </w:p>
    <w:p w14:paraId="713645B1" w14:textId="737C531B" w:rsidR="004D4CE0" w:rsidRPr="00286B3A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286B3A">
        <w:rPr>
          <w:rFonts w:ascii="Arial" w:hAnsi="Arial" w:cs="Arial"/>
          <w:sz w:val="20"/>
          <w:szCs w:val="20"/>
        </w:rPr>
        <w:t>ermejo-Pareja F, Anteguera D, Vargas T, Molina JA, Carro E.</w:t>
      </w:r>
      <w:r w:rsidR="00286B3A" w:rsidRPr="00286B3A">
        <w:rPr>
          <w:rFonts w:ascii="Arial" w:hAnsi="Arial" w:cs="Arial"/>
          <w:sz w:val="20"/>
          <w:szCs w:val="20"/>
        </w:rPr>
        <w:t xml:space="preserve"> Saliva levels of Abeta1-42 as potential biomarker of Alzheimer's disease: a pilot study</w:t>
      </w:r>
      <w:r w:rsidR="00286B3A">
        <w:rPr>
          <w:rFonts w:ascii="Arial" w:hAnsi="Arial" w:cs="Arial"/>
          <w:sz w:val="20"/>
          <w:szCs w:val="20"/>
        </w:rPr>
        <w:t xml:space="preserve">. </w:t>
      </w:r>
      <w:r w:rsidR="00286B3A">
        <w:rPr>
          <w:rFonts w:ascii="Arial" w:hAnsi="Arial" w:cs="Arial"/>
          <w:i/>
          <w:sz w:val="20"/>
          <w:szCs w:val="20"/>
        </w:rPr>
        <w:t xml:space="preserve">BMC Neurol. </w:t>
      </w:r>
      <w:r w:rsidR="00286B3A">
        <w:rPr>
          <w:rFonts w:ascii="Arial" w:hAnsi="Arial" w:cs="Arial"/>
          <w:sz w:val="20"/>
          <w:szCs w:val="20"/>
        </w:rPr>
        <w:t>2010;10:108.</w:t>
      </w:r>
    </w:p>
    <w:p w14:paraId="4A1C7E41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05B518C0" w14:textId="2533739C" w:rsidR="004D4CE0" w:rsidRPr="00286B3A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Meyer</w:t>
      </w:r>
      <w:r w:rsidR="00286B3A">
        <w:rPr>
          <w:rFonts w:ascii="Arial" w:hAnsi="Arial" w:cs="Arial"/>
          <w:sz w:val="20"/>
          <w:szCs w:val="20"/>
        </w:rPr>
        <w:t xml:space="preserve">s DG, Neuberger JS, He J. </w:t>
      </w:r>
      <w:r w:rsidR="00286B3A" w:rsidRPr="00286B3A">
        <w:rPr>
          <w:rFonts w:ascii="Arial" w:hAnsi="Arial" w:cs="Arial"/>
          <w:sz w:val="20"/>
          <w:szCs w:val="20"/>
        </w:rPr>
        <w:t>Cardiovascular Effect of Bans on Smoking in Public Places - A Systematic Review and Meta-Analysis</w:t>
      </w:r>
      <w:r w:rsidR="00286B3A">
        <w:rPr>
          <w:rFonts w:ascii="Arial" w:hAnsi="Arial" w:cs="Arial"/>
          <w:sz w:val="20"/>
          <w:szCs w:val="20"/>
        </w:rPr>
        <w:t xml:space="preserve">. </w:t>
      </w:r>
      <w:r w:rsidR="00286B3A">
        <w:rPr>
          <w:rFonts w:ascii="Arial" w:hAnsi="Arial" w:cs="Arial"/>
          <w:i/>
          <w:sz w:val="20"/>
          <w:szCs w:val="20"/>
        </w:rPr>
        <w:t>J Am Coll Cardiol.</w:t>
      </w:r>
      <w:r w:rsidR="00286B3A">
        <w:rPr>
          <w:rFonts w:ascii="Arial" w:hAnsi="Arial" w:cs="Arial"/>
          <w:sz w:val="20"/>
          <w:szCs w:val="20"/>
        </w:rPr>
        <w:t xml:space="preserve"> 2009;54(14):1249-55.</w:t>
      </w:r>
    </w:p>
    <w:p w14:paraId="0F833892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72688EB2" w14:textId="024B3511" w:rsidR="004D4CE0" w:rsidRPr="00286B3A" w:rsidRDefault="00286B3A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Nakata A.</w:t>
      </w:r>
      <w:r w:rsidRPr="00286B3A">
        <w:rPr>
          <w:rFonts w:ascii="Arial" w:hAnsi="Arial" w:cs="Arial"/>
          <w:sz w:val="20"/>
          <w:szCs w:val="20"/>
        </w:rPr>
        <w:t xml:space="preserve"> Psychosocial job stress and immunity: a systematic review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Methods Mol Biol. </w:t>
      </w:r>
      <w:r>
        <w:rPr>
          <w:rFonts w:ascii="Arial" w:hAnsi="Arial" w:cs="Arial"/>
          <w:sz w:val="20"/>
          <w:szCs w:val="20"/>
        </w:rPr>
        <w:t>2012;934:39-75.</w:t>
      </w:r>
    </w:p>
    <w:p w14:paraId="3037359B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788E7C45" w14:textId="03591C96" w:rsidR="004D4CE0" w:rsidRPr="00286B3A" w:rsidRDefault="00286B3A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Montalto NJ, Wells WO. </w:t>
      </w:r>
      <w:r w:rsidRPr="00286B3A">
        <w:rPr>
          <w:rFonts w:ascii="Arial" w:hAnsi="Arial" w:cs="Arial"/>
          <w:sz w:val="20"/>
          <w:szCs w:val="20"/>
        </w:rPr>
        <w:t>Validation of Self-Reported Smoking Status Using Saliva Cotinine: A Rapid Semiquantitative Dipstick Method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Cancer Epidemiol Biomarkers Prev. </w:t>
      </w:r>
      <w:r>
        <w:rPr>
          <w:rFonts w:ascii="Arial" w:hAnsi="Arial" w:cs="Arial"/>
          <w:sz w:val="20"/>
          <w:szCs w:val="20"/>
        </w:rPr>
        <w:t>2007;16(9):1858-62.</w:t>
      </w:r>
    </w:p>
    <w:p w14:paraId="0D4259D5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651430B2" w14:textId="528A404A" w:rsidR="004D4CE0" w:rsidRPr="00286B3A" w:rsidRDefault="00286B3A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Carlson LE, Speca M, Patel KD, Goodey E. </w:t>
      </w:r>
      <w:r w:rsidRPr="00286B3A">
        <w:rPr>
          <w:rFonts w:ascii="Arial" w:hAnsi="Arial" w:cs="Arial"/>
          <w:sz w:val="20"/>
          <w:szCs w:val="20"/>
        </w:rPr>
        <w:t>Mindfulness-based stress reduction in relation to quality of life, mood, symptoms of stress and levels of cortisol, dehydroepiandrosterone sulfate (DHEAS) and melatonin in breast and prostate cancer outpatients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Psychoneuroendocrinology. </w:t>
      </w:r>
      <w:r>
        <w:rPr>
          <w:rFonts w:ascii="Arial" w:hAnsi="Arial" w:cs="Arial"/>
          <w:sz w:val="20"/>
          <w:szCs w:val="20"/>
        </w:rPr>
        <w:t>2004;29(4):448-74.</w:t>
      </w:r>
    </w:p>
    <w:p w14:paraId="529D044A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38F9A39E" w14:textId="68B2D051" w:rsidR="00286B3A" w:rsidRPr="00286B3A" w:rsidRDefault="00286B3A" w:rsidP="00286B3A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Tlili C, Cella LN, Myung NV, Shetty V, Mulchandani A.</w:t>
      </w:r>
      <w:r w:rsidRPr="00286B3A">
        <w:rPr>
          <w:rFonts w:ascii="Arial" w:hAnsi="Arial" w:cs="Arial"/>
          <w:sz w:val="20"/>
          <w:szCs w:val="20"/>
        </w:rPr>
        <w:t xml:space="preserve"> Single-walled carbon nanotube chemoresistive label-free immunosensor for salivary stress biomarkers</w:t>
      </w:r>
      <w:r>
        <w:rPr>
          <w:rFonts w:ascii="Arial" w:hAnsi="Arial" w:cs="Arial"/>
          <w:sz w:val="20"/>
          <w:szCs w:val="20"/>
        </w:rPr>
        <w:t xml:space="preserve">. </w:t>
      </w:r>
      <w:r w:rsidR="00BA5101">
        <w:rPr>
          <w:rFonts w:ascii="Arial" w:hAnsi="Arial" w:cs="Arial"/>
          <w:i/>
          <w:sz w:val="20"/>
          <w:szCs w:val="20"/>
        </w:rPr>
        <w:t xml:space="preserve">Analyst. </w:t>
      </w:r>
      <w:r w:rsidR="00BA5101">
        <w:rPr>
          <w:rFonts w:ascii="Arial" w:hAnsi="Arial" w:cs="Arial"/>
          <w:sz w:val="20"/>
          <w:szCs w:val="20"/>
        </w:rPr>
        <w:t>2010;135(10):2637-42.</w:t>
      </w:r>
    </w:p>
    <w:p w14:paraId="2AFF7981" w14:textId="5872C0F2" w:rsidR="004D4CE0" w:rsidRDefault="004D4CE0" w:rsidP="004D4CE0">
      <w:pPr>
        <w:pStyle w:val="ListParagraph"/>
        <w:ind w:left="0"/>
        <w:rPr>
          <w:rFonts w:ascii="Arial" w:hAnsi="Arial" w:cs="Arial"/>
          <w:i/>
          <w:sz w:val="20"/>
          <w:szCs w:val="20"/>
        </w:rPr>
      </w:pPr>
    </w:p>
    <w:p w14:paraId="6227671B" w14:textId="3E360D34" w:rsidR="004D4CE0" w:rsidRPr="00BA5101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Christodoulides N, </w:t>
      </w:r>
      <w:r w:rsidR="00BA5101">
        <w:rPr>
          <w:rFonts w:ascii="Arial" w:hAnsi="Arial" w:cs="Arial"/>
          <w:sz w:val="20"/>
          <w:szCs w:val="20"/>
        </w:rPr>
        <w:t xml:space="preserve">Pierre FN, Sanchez X, Li L, Hocguard K, Patton A, et al. </w:t>
      </w:r>
      <w:r w:rsidR="00BA5101" w:rsidRPr="00BA5101">
        <w:rPr>
          <w:rFonts w:ascii="Arial" w:hAnsi="Arial" w:cs="Arial"/>
          <w:sz w:val="20"/>
          <w:szCs w:val="20"/>
        </w:rPr>
        <w:t>Programmable Bio-Nano-Chip Technology for the Diagnosis of Cardiovascular Disease at the Point-of-Care</w:t>
      </w:r>
      <w:r w:rsidR="00BA5101">
        <w:rPr>
          <w:rFonts w:ascii="Arial" w:hAnsi="Arial" w:cs="Arial"/>
          <w:sz w:val="20"/>
          <w:szCs w:val="20"/>
        </w:rPr>
        <w:t xml:space="preserve">. </w:t>
      </w:r>
      <w:r w:rsidR="00BA5101">
        <w:rPr>
          <w:rFonts w:ascii="Arial" w:hAnsi="Arial" w:cs="Arial"/>
          <w:i/>
          <w:sz w:val="20"/>
          <w:szCs w:val="20"/>
        </w:rPr>
        <w:t xml:space="preserve">Methodist Debakey Cardiovasc J. </w:t>
      </w:r>
      <w:r w:rsidR="00BA5101">
        <w:rPr>
          <w:rFonts w:ascii="Arial" w:hAnsi="Arial" w:cs="Arial"/>
          <w:sz w:val="20"/>
          <w:szCs w:val="20"/>
        </w:rPr>
        <w:t>2012;8(10):6-12.</w:t>
      </w:r>
    </w:p>
    <w:p w14:paraId="1CAB5778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6FC31142" w14:textId="51A33232" w:rsidR="004D4CE0" w:rsidRPr="00BA5101" w:rsidRDefault="00BA5101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Campisi J, Bravo Y, Cole J, Gobeil K.</w:t>
      </w:r>
      <w:r w:rsidRPr="00BA5101">
        <w:rPr>
          <w:rFonts w:ascii="Arial" w:hAnsi="Arial" w:cs="Arial"/>
          <w:sz w:val="20"/>
          <w:szCs w:val="20"/>
        </w:rPr>
        <w:t xml:space="preserve"> Acute psychosocial stress differentially influences salivary endocrine and immune measures in undergraduate students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Physiol Behav. </w:t>
      </w:r>
      <w:r>
        <w:rPr>
          <w:rFonts w:ascii="Arial" w:hAnsi="Arial" w:cs="Arial"/>
          <w:sz w:val="20"/>
          <w:szCs w:val="20"/>
        </w:rPr>
        <w:t>2012;107(3):317-21.</w:t>
      </w:r>
    </w:p>
    <w:p w14:paraId="297A014C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48EAFC19" w14:textId="410555C4" w:rsidR="00AF29B0" w:rsidRPr="00AF29B0" w:rsidRDefault="004D4CE0" w:rsidP="00AF29B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Goodman WG</w:t>
      </w:r>
      <w:r w:rsidR="00AF29B0">
        <w:rPr>
          <w:rFonts w:ascii="Arial" w:hAnsi="Arial" w:cs="Arial"/>
          <w:sz w:val="20"/>
          <w:szCs w:val="20"/>
        </w:rPr>
        <w:t xml:space="preserve">, Goldin J, Kuizon BD, Yoon C, Gales B, Sider D, et al. </w:t>
      </w:r>
      <w:r w:rsidR="00AF29B0" w:rsidRPr="00AF29B0">
        <w:rPr>
          <w:rFonts w:ascii="Arial" w:hAnsi="Arial" w:cs="Arial"/>
          <w:sz w:val="20"/>
          <w:szCs w:val="20"/>
        </w:rPr>
        <w:t>Coronary-Artery Calcification in Young Adults with End-Stage Renal Disease Who Are Undergoing Dialysis</w:t>
      </w:r>
      <w:r w:rsidR="00AF29B0">
        <w:rPr>
          <w:rFonts w:ascii="Arial" w:hAnsi="Arial" w:cs="Arial"/>
          <w:sz w:val="20"/>
          <w:szCs w:val="20"/>
        </w:rPr>
        <w:t xml:space="preserve">. </w:t>
      </w:r>
      <w:r w:rsidR="00AF29B0">
        <w:rPr>
          <w:rFonts w:ascii="Arial" w:hAnsi="Arial" w:cs="Arial"/>
          <w:i/>
          <w:sz w:val="20"/>
          <w:szCs w:val="20"/>
        </w:rPr>
        <w:t xml:space="preserve">N Engl J Med. </w:t>
      </w:r>
      <w:r w:rsidR="00AF29B0">
        <w:rPr>
          <w:rFonts w:ascii="Arial" w:hAnsi="Arial" w:cs="Arial"/>
          <w:sz w:val="20"/>
          <w:szCs w:val="20"/>
        </w:rPr>
        <w:t>2000;342(20):1478-83.</w:t>
      </w:r>
    </w:p>
    <w:p w14:paraId="06F98068" w14:textId="2D4D66CA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553113CB" w14:textId="5DE3A523" w:rsidR="004D4CE0" w:rsidRPr="00AF29B0" w:rsidRDefault="00AF29B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Loos BG, Craandijk J, Hoek FJ, Wertheim-van Dillen PM, van der Velden U.</w:t>
      </w:r>
      <w:r w:rsidRPr="00AF29B0">
        <w:rPr>
          <w:rFonts w:ascii="Arial" w:hAnsi="Arial" w:cs="Arial"/>
          <w:sz w:val="20"/>
          <w:szCs w:val="20"/>
        </w:rPr>
        <w:t xml:space="preserve"> Elevation of Systemic Markers Related to Cardiovascular Diseases in the Peripheral Blood of Periodontitis Patients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J Periodontol. </w:t>
      </w:r>
      <w:r>
        <w:rPr>
          <w:rFonts w:ascii="Arial" w:hAnsi="Arial" w:cs="Arial"/>
          <w:sz w:val="20"/>
          <w:szCs w:val="20"/>
        </w:rPr>
        <w:t>2000;71(10):1528-34.</w:t>
      </w:r>
    </w:p>
    <w:p w14:paraId="56D137E6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2B6DC224" w14:textId="131059D2" w:rsidR="004D4CE0" w:rsidRPr="00AF29B0" w:rsidRDefault="00AF29B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Scherer G, Engl J, Urban M, Glich G, Janket D, Riedel K.</w:t>
      </w:r>
      <w:r w:rsidRPr="00AF29B0">
        <w:rPr>
          <w:rFonts w:ascii="Arial" w:hAnsi="Arial" w:cs="Arial"/>
          <w:sz w:val="20"/>
          <w:szCs w:val="20"/>
        </w:rPr>
        <w:t xml:space="preserve"> Relationship between machine-derived smoke yields and biomarkers in cigarette smokers in Germany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Regul Toxicol Pharmacol. </w:t>
      </w:r>
      <w:r>
        <w:rPr>
          <w:rFonts w:ascii="Arial" w:hAnsi="Arial" w:cs="Arial"/>
          <w:sz w:val="20"/>
          <w:szCs w:val="20"/>
        </w:rPr>
        <w:t>2007;47(2):171-83.</w:t>
      </w:r>
    </w:p>
    <w:p w14:paraId="2CBD9926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7205DABE" w14:textId="22495F9C" w:rsidR="004D4CE0" w:rsidRPr="00AF29B0" w:rsidRDefault="00AF29B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Peruzzo DC, Benatti BB, Ambrosano GM, Nogueira-Filho GR, Sallum EA, Casati MZ, et al. </w:t>
      </w:r>
      <w:r w:rsidRPr="00AF29B0">
        <w:rPr>
          <w:rFonts w:ascii="Arial" w:hAnsi="Arial" w:cs="Arial"/>
          <w:sz w:val="20"/>
          <w:szCs w:val="20"/>
        </w:rPr>
        <w:t>A Systematic Review of Stress and Psychological Factors as Possible Risk Factors for Periodontal Disease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J Periodontol. </w:t>
      </w:r>
      <w:r>
        <w:rPr>
          <w:rFonts w:ascii="Arial" w:hAnsi="Arial" w:cs="Arial"/>
          <w:sz w:val="20"/>
          <w:szCs w:val="20"/>
        </w:rPr>
        <w:t>2007;78(8):1491-504.</w:t>
      </w:r>
    </w:p>
    <w:p w14:paraId="65A59A37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570BB6A0" w14:textId="10C0CA74" w:rsidR="00AF29B0" w:rsidRPr="00AF29B0" w:rsidRDefault="00AF29B0" w:rsidP="00AF29B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Kudielka BM, Gierens A, Hellhammer DH, Wust S, Schlots W. </w:t>
      </w:r>
      <w:r w:rsidRPr="00AF29B0">
        <w:rPr>
          <w:rFonts w:ascii="Arial" w:hAnsi="Arial" w:cs="Arial"/>
          <w:sz w:val="20"/>
          <w:szCs w:val="20"/>
        </w:rPr>
        <w:t>Salivary Cortisol in Ambulatory Assessment</w:t>
      </w:r>
      <w:r>
        <w:rPr>
          <w:rFonts w:ascii="Arial" w:hAnsi="Arial" w:cs="Arial"/>
          <w:sz w:val="20"/>
          <w:szCs w:val="20"/>
        </w:rPr>
        <w:t xml:space="preserve"> </w:t>
      </w:r>
      <w:r w:rsidRPr="00AF29B0">
        <w:rPr>
          <w:rFonts w:ascii="Arial" w:hAnsi="Arial" w:cs="Arial"/>
          <w:sz w:val="20"/>
          <w:szCs w:val="20"/>
        </w:rPr>
        <w:t>Some Dos, Some Donts, and Some Open Questions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Psychosom Med. </w:t>
      </w:r>
      <w:r>
        <w:rPr>
          <w:rFonts w:ascii="Arial" w:hAnsi="Arial" w:cs="Arial"/>
          <w:sz w:val="20"/>
          <w:szCs w:val="20"/>
        </w:rPr>
        <w:t>2012;74(4):418-31.</w:t>
      </w:r>
    </w:p>
    <w:p w14:paraId="02AD78DF" w14:textId="229BC044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06FA4CC5" w14:textId="2F100815" w:rsidR="004D4CE0" w:rsidRPr="00AF29B0" w:rsidRDefault="00AF29B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Babisch W. </w:t>
      </w:r>
      <w:r w:rsidRPr="00AF29B0">
        <w:rPr>
          <w:rFonts w:ascii="Arial" w:hAnsi="Arial" w:cs="Arial"/>
          <w:sz w:val="20"/>
          <w:szCs w:val="20"/>
        </w:rPr>
        <w:t>Road traffic noise and cardiovascular risk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Noise Health.</w:t>
      </w:r>
      <w:r>
        <w:rPr>
          <w:rFonts w:ascii="Arial" w:hAnsi="Arial" w:cs="Arial"/>
          <w:sz w:val="20"/>
          <w:szCs w:val="20"/>
        </w:rPr>
        <w:t xml:space="preserve"> 2008;10(38):27-33.</w:t>
      </w:r>
    </w:p>
    <w:p w14:paraId="4B5FD471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7C5DA262" w14:textId="5C4D4F3C" w:rsidR="004D4CE0" w:rsidRPr="00AF29B0" w:rsidRDefault="00AF29B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Zhang A, Sun H, Wang P, Wang X.</w:t>
      </w:r>
      <w:r w:rsidRPr="00AF29B0">
        <w:rPr>
          <w:rFonts w:ascii="Arial" w:hAnsi="Arial" w:cs="Arial"/>
          <w:sz w:val="20"/>
          <w:szCs w:val="20"/>
        </w:rPr>
        <w:t xml:space="preserve"> Salivary proteomics in biomedical research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Clin Chim Acta. </w:t>
      </w:r>
      <w:r>
        <w:rPr>
          <w:rFonts w:ascii="Arial" w:hAnsi="Arial" w:cs="Arial"/>
          <w:sz w:val="20"/>
          <w:szCs w:val="20"/>
        </w:rPr>
        <w:t>2013;415:261-5.</w:t>
      </w:r>
    </w:p>
    <w:p w14:paraId="2F2B7B32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5AD02CEF" w14:textId="4BAF1FC6" w:rsidR="004D4CE0" w:rsidRPr="00AF29B0" w:rsidRDefault="00AF29B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Grewen KM, Davenport RE, Light KC. </w:t>
      </w:r>
      <w:r w:rsidRPr="00AF29B0">
        <w:rPr>
          <w:rFonts w:ascii="Arial" w:hAnsi="Arial" w:cs="Arial"/>
          <w:sz w:val="20"/>
          <w:szCs w:val="20"/>
        </w:rPr>
        <w:t>An investigation of plasma and salivary oxytocin responses in breast- and formula-feeding mothers of infants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Psychophysiology. </w:t>
      </w:r>
      <w:r>
        <w:rPr>
          <w:rFonts w:ascii="Arial" w:hAnsi="Arial" w:cs="Arial"/>
          <w:sz w:val="20"/>
          <w:szCs w:val="20"/>
        </w:rPr>
        <w:t>2010;47(4):625-32.</w:t>
      </w:r>
    </w:p>
    <w:p w14:paraId="7F58C515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016ADC03" w14:textId="19D864FB" w:rsidR="00AF29B0" w:rsidRPr="00AF29B0" w:rsidRDefault="00AF29B0" w:rsidP="00AF29B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Yoon AJ, Cheng B, Philipone E, turner R, Lamster IB. </w:t>
      </w:r>
      <w:r w:rsidRPr="00AF29B0">
        <w:rPr>
          <w:rFonts w:ascii="Arial" w:hAnsi="Arial" w:cs="Arial"/>
          <w:sz w:val="20"/>
          <w:szCs w:val="20"/>
        </w:rPr>
        <w:t>Inflammatory biomarkers in saliva: assessing the strength of association of diabetes mellitus and periodontal status with the oral inflammatory burden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J Clin Periodontol. </w:t>
      </w:r>
      <w:r>
        <w:rPr>
          <w:rFonts w:ascii="Arial" w:hAnsi="Arial" w:cs="Arial"/>
          <w:sz w:val="20"/>
          <w:szCs w:val="20"/>
        </w:rPr>
        <w:t>2012;39(5):434-40.</w:t>
      </w:r>
    </w:p>
    <w:p w14:paraId="26427F3F" w14:textId="25631083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208D3468" w14:textId="2B001DBB" w:rsidR="004D4CE0" w:rsidRPr="00AF29B0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Jokers</w:t>
      </w:r>
      <w:r w:rsidR="00AF29B0">
        <w:rPr>
          <w:rFonts w:ascii="Arial" w:hAnsi="Arial" w:cs="Arial"/>
          <w:sz w:val="20"/>
          <w:szCs w:val="20"/>
        </w:rPr>
        <w:t xml:space="preserve">t JV, McDevitt JT. </w:t>
      </w:r>
      <w:r w:rsidR="00AF29B0" w:rsidRPr="00AF29B0">
        <w:rPr>
          <w:rFonts w:ascii="Arial" w:hAnsi="Arial" w:cs="Arial"/>
          <w:sz w:val="20"/>
          <w:szCs w:val="20"/>
        </w:rPr>
        <w:t>Programmable nano-bio-chips: multifunctional clinical tools for use at the point-of-care</w:t>
      </w:r>
      <w:r w:rsidR="00AF29B0">
        <w:rPr>
          <w:rFonts w:ascii="Arial" w:hAnsi="Arial" w:cs="Arial"/>
          <w:sz w:val="20"/>
          <w:szCs w:val="20"/>
        </w:rPr>
        <w:t xml:space="preserve">. </w:t>
      </w:r>
      <w:r w:rsidR="00AF29B0">
        <w:rPr>
          <w:rFonts w:ascii="Arial" w:hAnsi="Arial" w:cs="Arial"/>
          <w:i/>
          <w:sz w:val="20"/>
          <w:szCs w:val="20"/>
        </w:rPr>
        <w:t xml:space="preserve">Nanomedicine. </w:t>
      </w:r>
      <w:r w:rsidR="00AF29B0">
        <w:rPr>
          <w:rFonts w:ascii="Arial" w:hAnsi="Arial" w:cs="Arial"/>
          <w:sz w:val="20"/>
          <w:szCs w:val="20"/>
        </w:rPr>
        <w:t>2010;5(1):143-55.</w:t>
      </w:r>
    </w:p>
    <w:p w14:paraId="64202D8E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7BD97741" w14:textId="09D050C5" w:rsidR="004D4CE0" w:rsidRPr="00AF29B0" w:rsidRDefault="00AF29B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Kharitonov SA, Barnes PJ.</w:t>
      </w:r>
      <w:r w:rsidRPr="00AF29B0">
        <w:rPr>
          <w:rFonts w:ascii="Arial" w:hAnsi="Arial" w:cs="Arial"/>
          <w:sz w:val="20"/>
          <w:szCs w:val="20"/>
        </w:rPr>
        <w:t xml:space="preserve"> Biomarkers of some pulmonary diseases in exhaled breath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Biomarkers.</w:t>
      </w:r>
      <w:r>
        <w:rPr>
          <w:rFonts w:ascii="Arial" w:hAnsi="Arial" w:cs="Arial"/>
          <w:sz w:val="20"/>
          <w:szCs w:val="20"/>
        </w:rPr>
        <w:t xml:space="preserve"> 2002;7(1):1-32.</w:t>
      </w:r>
    </w:p>
    <w:p w14:paraId="60C0EEB3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64922D0E" w14:textId="77777777" w:rsidR="004D4CE0" w:rsidRPr="00AF29B0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AF29B0">
        <w:rPr>
          <w:rFonts w:ascii="Arial" w:hAnsi="Arial" w:cs="Arial"/>
          <w:sz w:val="20"/>
          <w:szCs w:val="20"/>
        </w:rPr>
        <w:t>Metabolomics Reveals Elevated Macromolecular Degradation in Periodontal Disease</w:t>
      </w:r>
    </w:p>
    <w:p w14:paraId="56D75EBB" w14:textId="1E5295A1" w:rsidR="004D4CE0" w:rsidRPr="0037242C" w:rsidRDefault="00AF29B0" w:rsidP="004D4CE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Barnes VM, Ciancio SG, Shibly O, Xu T, Devizio W, Trivedi HM, et al. </w:t>
      </w:r>
      <w:r w:rsidR="0037242C">
        <w:rPr>
          <w:rFonts w:ascii="Arial" w:hAnsi="Arial" w:cs="Arial"/>
          <w:i/>
          <w:sz w:val="20"/>
          <w:szCs w:val="20"/>
        </w:rPr>
        <w:t xml:space="preserve">J Dent Res. </w:t>
      </w:r>
      <w:r w:rsidR="0037242C">
        <w:rPr>
          <w:rFonts w:ascii="Arial" w:hAnsi="Arial" w:cs="Arial"/>
          <w:sz w:val="20"/>
          <w:szCs w:val="20"/>
        </w:rPr>
        <w:t>2011;90(11):1293-7.</w:t>
      </w:r>
    </w:p>
    <w:p w14:paraId="1F5A1450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27DC8220" w14:textId="1E877924" w:rsidR="004D4CE0" w:rsidRPr="0037242C" w:rsidRDefault="0037242C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Torano JS, van Kan HJ. </w:t>
      </w:r>
      <w:r w:rsidRPr="0037242C">
        <w:rPr>
          <w:rFonts w:ascii="Arial" w:hAnsi="Arial" w:cs="Arial"/>
          <w:sz w:val="20"/>
          <w:szCs w:val="20"/>
        </w:rPr>
        <w:t>Simultaneous determination of the tobacco smoke uptake parameters nicotine, cotinine and thiocyanate in urine, saliva and hair, using gas chromatography-mass spectrometry for characterisation of smoking status of recently exposed subjects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Analyst.</w:t>
      </w:r>
      <w:r>
        <w:rPr>
          <w:rFonts w:ascii="Arial" w:hAnsi="Arial" w:cs="Arial"/>
          <w:sz w:val="20"/>
          <w:szCs w:val="20"/>
        </w:rPr>
        <w:t xml:space="preserve"> 2003;128(7):838-43.</w:t>
      </w:r>
    </w:p>
    <w:p w14:paraId="5178CFCE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10036929" w14:textId="442EFD43" w:rsidR="004D4CE0" w:rsidRPr="0037242C" w:rsidRDefault="0037242C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Gavrilova N, Lindau ST. </w:t>
      </w:r>
      <w:r w:rsidRPr="0037242C">
        <w:rPr>
          <w:rFonts w:ascii="Arial" w:hAnsi="Arial" w:cs="Arial"/>
          <w:sz w:val="20"/>
          <w:szCs w:val="20"/>
        </w:rPr>
        <w:t>Salivary Sex Hormone Measurement in a National, Population-Based Study of Older Adults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J Gerontol B Psychol Sci Soc Sci.</w:t>
      </w:r>
      <w:r>
        <w:rPr>
          <w:rFonts w:ascii="Arial" w:hAnsi="Arial" w:cs="Arial"/>
          <w:sz w:val="20"/>
          <w:szCs w:val="20"/>
        </w:rPr>
        <w:t xml:space="preserve"> 2009;64(1):i94-105.</w:t>
      </w:r>
    </w:p>
    <w:p w14:paraId="6DE6168B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263EFE5D" w14:textId="6BFCE85C" w:rsidR="0037242C" w:rsidRPr="0037242C" w:rsidRDefault="004D4CE0" w:rsidP="0037242C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Kudielka BM, </w:t>
      </w:r>
      <w:r w:rsidR="0037242C">
        <w:rPr>
          <w:rFonts w:ascii="Arial" w:hAnsi="Arial" w:cs="Arial"/>
          <w:sz w:val="20"/>
          <w:szCs w:val="20"/>
        </w:rPr>
        <w:t>Hellhammer DH, Wust S.</w:t>
      </w:r>
      <w:r w:rsidR="0037242C" w:rsidRPr="0037242C">
        <w:rPr>
          <w:rFonts w:ascii="Arial" w:hAnsi="Arial" w:cs="Arial"/>
          <w:sz w:val="20"/>
          <w:szCs w:val="20"/>
        </w:rPr>
        <w:t xml:space="preserve"> Why do we respond so differently? Reviewing determinants of human salivary cortisol responses to challenge</w:t>
      </w:r>
      <w:r w:rsidR="0037242C">
        <w:rPr>
          <w:rFonts w:ascii="Arial" w:hAnsi="Arial" w:cs="Arial"/>
          <w:sz w:val="20"/>
          <w:szCs w:val="20"/>
        </w:rPr>
        <w:t xml:space="preserve">. </w:t>
      </w:r>
      <w:r w:rsidR="0037242C">
        <w:rPr>
          <w:rFonts w:ascii="Arial" w:hAnsi="Arial" w:cs="Arial"/>
          <w:i/>
          <w:sz w:val="20"/>
          <w:szCs w:val="20"/>
        </w:rPr>
        <w:t xml:space="preserve">Psychoneuroendocrinology. </w:t>
      </w:r>
      <w:r w:rsidR="0037242C">
        <w:rPr>
          <w:rFonts w:ascii="Arial" w:hAnsi="Arial" w:cs="Arial"/>
          <w:sz w:val="20"/>
          <w:szCs w:val="20"/>
        </w:rPr>
        <w:t>2009;34(1):2-18.</w:t>
      </w:r>
    </w:p>
    <w:p w14:paraId="47196A54" w14:textId="6E0A107F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63BBBAEC" w14:textId="7C3D3909" w:rsidR="004D4CE0" w:rsidRPr="0037242C" w:rsidRDefault="0037242C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Silverman MN, Heim CM, Nater UM, Marques AH, Sternberg EM. </w:t>
      </w:r>
      <w:r w:rsidRPr="0037242C">
        <w:rPr>
          <w:rFonts w:ascii="Arial" w:hAnsi="Arial" w:cs="Arial"/>
          <w:sz w:val="20"/>
          <w:szCs w:val="20"/>
        </w:rPr>
        <w:t>Neuroendocrine and immune contributors to fatigue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PM R. </w:t>
      </w:r>
      <w:r>
        <w:rPr>
          <w:rFonts w:ascii="Arial" w:hAnsi="Arial" w:cs="Arial"/>
          <w:sz w:val="20"/>
          <w:szCs w:val="20"/>
        </w:rPr>
        <w:t>2010;2(5):338-46.</w:t>
      </w:r>
    </w:p>
    <w:p w14:paraId="33FED929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2095618D" w14:textId="5F6BC9AC" w:rsidR="004D4CE0" w:rsidRPr="0037242C" w:rsidRDefault="0037242C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Hansel A, Hong S, Camara RJ, von Kanel R. </w:t>
      </w:r>
      <w:r w:rsidRPr="0037242C">
        <w:rPr>
          <w:rFonts w:ascii="Arial" w:hAnsi="Arial" w:cs="Arial"/>
          <w:sz w:val="20"/>
          <w:szCs w:val="20"/>
        </w:rPr>
        <w:t>Inflammation as a psychophysiological biomarker in chronic psychosocial stress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Neurosci Biobehav Rev. </w:t>
      </w:r>
      <w:r>
        <w:rPr>
          <w:rFonts w:ascii="Arial" w:hAnsi="Arial" w:cs="Arial"/>
          <w:sz w:val="20"/>
          <w:szCs w:val="20"/>
        </w:rPr>
        <w:t>2010;35(1):115-21.</w:t>
      </w:r>
    </w:p>
    <w:p w14:paraId="1DCC2DA6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792B94D3" w14:textId="06585893" w:rsidR="0037242C" w:rsidRPr="0037242C" w:rsidRDefault="0037242C" w:rsidP="0037242C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Aiello AE, Kaplan GA. </w:t>
      </w:r>
      <w:r w:rsidRPr="0037242C">
        <w:rPr>
          <w:rFonts w:ascii="Arial" w:hAnsi="Arial" w:cs="Arial"/>
          <w:sz w:val="20"/>
          <w:szCs w:val="20"/>
        </w:rPr>
        <w:t>Socioeconomic Position and Inflammatory and Immune Biomarkers of Cardiovascular Disease: Applications to the Panel Study of Income Dynamics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Biodemography Soc Biol. </w:t>
      </w:r>
      <w:r>
        <w:rPr>
          <w:rFonts w:ascii="Arial" w:hAnsi="Arial" w:cs="Arial"/>
          <w:sz w:val="20"/>
          <w:szCs w:val="20"/>
        </w:rPr>
        <w:t>2009;55(2):178-205.</w:t>
      </w:r>
    </w:p>
    <w:p w14:paraId="21B747BB" w14:textId="65353D81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30B5C3A2" w14:textId="06719425" w:rsidR="0037242C" w:rsidRPr="0037242C" w:rsidRDefault="0037242C" w:rsidP="0037242C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Al-Zahrani MS, Bissada NF, Borawskit EA.</w:t>
      </w:r>
      <w:r w:rsidRPr="0037242C">
        <w:rPr>
          <w:rFonts w:ascii="Arial" w:hAnsi="Arial" w:cs="Arial"/>
          <w:sz w:val="20"/>
          <w:szCs w:val="20"/>
        </w:rPr>
        <w:t xml:space="preserve"> Obesity and Periodontal Disease in Young, Middle-Aged, and Older Adults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J Periodontol. </w:t>
      </w:r>
      <w:r>
        <w:rPr>
          <w:rFonts w:ascii="Arial" w:hAnsi="Arial" w:cs="Arial"/>
          <w:sz w:val="20"/>
          <w:szCs w:val="20"/>
        </w:rPr>
        <w:t>2003;74(5):610-5.</w:t>
      </w:r>
    </w:p>
    <w:p w14:paraId="0E5D2C58" w14:textId="39963F01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322BB34A" w14:textId="3450C19E" w:rsidR="0037242C" w:rsidRPr="0037242C" w:rsidRDefault="0037242C" w:rsidP="0037242C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Ridker PM, Silvertown JD.</w:t>
      </w:r>
      <w:r w:rsidRPr="0037242C">
        <w:rPr>
          <w:rFonts w:ascii="Arial" w:hAnsi="Arial" w:cs="Arial"/>
          <w:sz w:val="20"/>
          <w:szCs w:val="20"/>
        </w:rPr>
        <w:t xml:space="preserve"> Inflammation, C-reactive protein, and atherothrombosis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J Periodontol. </w:t>
      </w:r>
      <w:r>
        <w:rPr>
          <w:rFonts w:ascii="Arial" w:hAnsi="Arial" w:cs="Arial"/>
          <w:sz w:val="20"/>
          <w:szCs w:val="20"/>
        </w:rPr>
        <w:t>2008;79(8 Suppl):1544-51.</w:t>
      </w:r>
    </w:p>
    <w:p w14:paraId="08772E69" w14:textId="69B7A81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21793691" w14:textId="51A3F46D" w:rsidR="004D4CE0" w:rsidRPr="0037242C" w:rsidRDefault="0037242C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Zhu H, Fan GC.</w:t>
      </w:r>
      <w:r w:rsidRPr="0037242C">
        <w:rPr>
          <w:rFonts w:ascii="Arial" w:hAnsi="Arial" w:cs="Arial"/>
          <w:sz w:val="20"/>
          <w:szCs w:val="20"/>
        </w:rPr>
        <w:t xml:space="preserve"> Extracellular/circulating microRNAs and their potential role in cardiovascular disease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Am J Cardiovasc Dis. </w:t>
      </w:r>
      <w:r>
        <w:rPr>
          <w:rFonts w:ascii="Arial" w:hAnsi="Arial" w:cs="Arial"/>
          <w:sz w:val="20"/>
          <w:szCs w:val="20"/>
        </w:rPr>
        <w:t>2011;1(2):138-49.</w:t>
      </w:r>
    </w:p>
    <w:p w14:paraId="422F0FD3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78512722" w14:textId="7736E6B1" w:rsidR="004D4CE0" w:rsidRPr="0037242C" w:rsidRDefault="0037242C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Boehm TK, Scannapieco FA. </w:t>
      </w:r>
      <w:r w:rsidRPr="0037242C">
        <w:rPr>
          <w:rFonts w:ascii="Arial" w:hAnsi="Arial" w:cs="Arial"/>
          <w:sz w:val="20"/>
          <w:szCs w:val="20"/>
        </w:rPr>
        <w:t>The Epidemiology, Consequences and Management of Periodontal Disease in Older Adults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J Am Dent Assoc. </w:t>
      </w:r>
      <w:r>
        <w:rPr>
          <w:rFonts w:ascii="Arial" w:hAnsi="Arial" w:cs="Arial"/>
          <w:sz w:val="20"/>
          <w:szCs w:val="20"/>
        </w:rPr>
        <w:t>2007;138:26S-33S.</w:t>
      </w:r>
    </w:p>
    <w:p w14:paraId="5C574A4C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34EE8766" w14:textId="4C624041" w:rsidR="004D4CE0" w:rsidRPr="0037242C" w:rsidRDefault="0037242C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Scherer G.</w:t>
      </w:r>
      <w:r w:rsidRPr="0037242C">
        <w:rPr>
          <w:rFonts w:ascii="Arial" w:hAnsi="Arial" w:cs="Arial"/>
          <w:sz w:val="20"/>
          <w:szCs w:val="20"/>
        </w:rPr>
        <w:t xml:space="preserve"> Carboxyhemoglobin and thiocyanate as biomarkers of exposure to carbon monoxide and hydrogen cyanide in tobacco smoke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Exp Toxicol Pathol. </w:t>
      </w:r>
      <w:r>
        <w:rPr>
          <w:rFonts w:ascii="Arial" w:hAnsi="Arial" w:cs="Arial"/>
          <w:sz w:val="20"/>
          <w:szCs w:val="20"/>
        </w:rPr>
        <w:t>2006;58(2-3):101-24.</w:t>
      </w:r>
    </w:p>
    <w:p w14:paraId="3DCD1984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6C1E8D84" w14:textId="6A10C2F3" w:rsidR="00273138" w:rsidRPr="0037242C" w:rsidRDefault="00273138" w:rsidP="00273138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Miricescu D, Totan A, </w:t>
      </w:r>
      <w:r w:rsidR="0037242C">
        <w:rPr>
          <w:rFonts w:ascii="Arial" w:hAnsi="Arial" w:cs="Arial"/>
          <w:sz w:val="20"/>
          <w:szCs w:val="20"/>
        </w:rPr>
        <w:t>Calenic B, Mocanu B, Didilescu A,</w:t>
      </w:r>
      <w:r>
        <w:rPr>
          <w:rFonts w:ascii="Arial" w:hAnsi="Arial" w:cs="Arial"/>
          <w:sz w:val="20"/>
          <w:szCs w:val="20"/>
        </w:rPr>
        <w:t xml:space="preserve"> Mohora M, et al. </w:t>
      </w:r>
      <w:r w:rsidRPr="0037242C">
        <w:rPr>
          <w:rFonts w:ascii="Arial" w:hAnsi="Arial" w:cs="Arial"/>
          <w:sz w:val="20"/>
          <w:szCs w:val="20"/>
        </w:rPr>
        <w:t>Salivary biomarkers: Relationship between oxidative stress and alveolar bone loss in chronic periodontitis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Acta Odontol Scand. </w:t>
      </w:r>
      <w:r>
        <w:rPr>
          <w:rFonts w:ascii="Arial" w:hAnsi="Arial" w:cs="Arial"/>
          <w:sz w:val="20"/>
          <w:szCs w:val="20"/>
        </w:rPr>
        <w:t>2014;72(1):42-7.</w:t>
      </w:r>
    </w:p>
    <w:p w14:paraId="65B3D1EB" w14:textId="142AB1DA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2E2A6EA1" w14:textId="125D68E4" w:rsidR="004D4CE0" w:rsidRPr="00273138" w:rsidRDefault="00273138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Phillips AC, Carroll D, Evans P, Bosch JA, Clow A, Hucklebridge F, et al. </w:t>
      </w:r>
      <w:r w:rsidRPr="00273138">
        <w:rPr>
          <w:rFonts w:ascii="Arial" w:hAnsi="Arial" w:cs="Arial"/>
          <w:sz w:val="20"/>
          <w:szCs w:val="20"/>
        </w:rPr>
        <w:t>Stressful life events are associated with low secretion rates of immunoglobulin A in saliva in the middle aged and elderly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Brian Behav Immun. </w:t>
      </w:r>
      <w:r>
        <w:rPr>
          <w:rFonts w:ascii="Arial" w:hAnsi="Arial" w:cs="Arial"/>
          <w:sz w:val="20"/>
          <w:szCs w:val="20"/>
        </w:rPr>
        <w:t>2006;20(2):191-7.</w:t>
      </w:r>
    </w:p>
    <w:p w14:paraId="2CE2D49B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434DA238" w14:textId="5BE172E9" w:rsidR="004D4CE0" w:rsidRPr="00273138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 w:rsidRPr="003F4631">
        <w:rPr>
          <w:rFonts w:ascii="Arial" w:hAnsi="Arial" w:cs="Arial"/>
          <w:sz w:val="20"/>
          <w:szCs w:val="20"/>
        </w:rPr>
        <w:t>Maksimowicz-McKinnon</w:t>
      </w:r>
      <w:r w:rsidR="00273138">
        <w:rPr>
          <w:rFonts w:ascii="Arial" w:hAnsi="Arial" w:cs="Arial"/>
          <w:sz w:val="20"/>
          <w:szCs w:val="20"/>
        </w:rPr>
        <w:t xml:space="preserve"> K, Bhatt DL, Calabrese LH. </w:t>
      </w:r>
      <w:r w:rsidR="00273138" w:rsidRPr="00273138">
        <w:rPr>
          <w:rFonts w:ascii="Arial" w:hAnsi="Arial" w:cs="Arial"/>
          <w:sz w:val="20"/>
          <w:szCs w:val="20"/>
        </w:rPr>
        <w:t>Recent advances in vascular inflammation: C-reactive protein and other inflammatory biomarkers</w:t>
      </w:r>
      <w:r w:rsidR="00273138">
        <w:rPr>
          <w:rFonts w:ascii="Arial" w:hAnsi="Arial" w:cs="Arial"/>
          <w:sz w:val="20"/>
          <w:szCs w:val="20"/>
        </w:rPr>
        <w:t xml:space="preserve">. </w:t>
      </w:r>
      <w:r w:rsidR="00934715">
        <w:rPr>
          <w:rFonts w:ascii="Arial" w:hAnsi="Arial" w:cs="Arial"/>
          <w:i/>
          <w:sz w:val="20"/>
          <w:szCs w:val="20"/>
        </w:rPr>
        <w:t>Curr Opin Rheumatol.</w:t>
      </w:r>
      <w:r w:rsidR="00934715">
        <w:rPr>
          <w:rFonts w:ascii="Arial" w:hAnsi="Arial" w:cs="Arial"/>
          <w:sz w:val="20"/>
          <w:szCs w:val="20"/>
        </w:rPr>
        <w:t xml:space="preserve"> 2004;16(1):18-24.</w:t>
      </w:r>
    </w:p>
    <w:p w14:paraId="2207B3B2" w14:textId="77777777" w:rsidR="007D3CDE" w:rsidRDefault="007D3CDE" w:rsidP="004D4CE0">
      <w:pPr>
        <w:rPr>
          <w:rFonts w:ascii="Arial" w:hAnsi="Arial" w:cs="Arial"/>
          <w:sz w:val="20"/>
          <w:szCs w:val="20"/>
        </w:rPr>
      </w:pPr>
    </w:p>
    <w:p w14:paraId="5EE25CA5" w14:textId="5BD8FC44" w:rsidR="00934715" w:rsidRPr="00934715" w:rsidRDefault="00934715" w:rsidP="00934715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Soukup M, Biesiada I, Henderson A, Idowu B, Rodeback D, Ridpath L, et al. </w:t>
      </w:r>
      <w:r w:rsidRPr="00934715">
        <w:rPr>
          <w:rFonts w:ascii="Arial" w:hAnsi="Arial" w:cs="Arial"/>
          <w:sz w:val="20"/>
          <w:szCs w:val="20"/>
        </w:rPr>
        <w:t>Salivary uric acid as a noninvasive biomarker of metabolic syndrome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Diabetol Metab Syndr. </w:t>
      </w:r>
      <w:r>
        <w:rPr>
          <w:rFonts w:ascii="Arial" w:hAnsi="Arial" w:cs="Arial"/>
          <w:sz w:val="20"/>
          <w:szCs w:val="20"/>
        </w:rPr>
        <w:t>2012;4(1):14.</w:t>
      </w:r>
    </w:p>
    <w:p w14:paraId="58E7074C" w14:textId="6F7CE932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267AA80F" w14:textId="0BF1D7D4" w:rsidR="004D4CE0" w:rsidRPr="00934715" w:rsidRDefault="00934715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Vaidya VS, Ferguson MA, Bonventre JV. </w:t>
      </w:r>
      <w:r w:rsidRPr="00934715">
        <w:rPr>
          <w:rFonts w:ascii="Arial" w:hAnsi="Arial" w:cs="Arial"/>
          <w:sz w:val="20"/>
          <w:szCs w:val="20"/>
        </w:rPr>
        <w:t>Biomarkers of Acute Kidney Injury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Annu Rev Pharmacol Toxicol.</w:t>
      </w:r>
      <w:r>
        <w:rPr>
          <w:rFonts w:ascii="Arial" w:hAnsi="Arial" w:cs="Arial"/>
          <w:sz w:val="20"/>
          <w:szCs w:val="20"/>
        </w:rPr>
        <w:t xml:space="preserve"> 2008;48:463-93.</w:t>
      </w:r>
    </w:p>
    <w:p w14:paraId="4A8E05CA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37BD943C" w14:textId="4528D3F6" w:rsidR="00934715" w:rsidRPr="00934715" w:rsidRDefault="00934715" w:rsidP="00934715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Gustafsson A, Ajeti V, Ljunggren L.</w:t>
      </w:r>
      <w:r w:rsidRPr="00934715">
        <w:rPr>
          <w:rFonts w:ascii="Arial" w:hAnsi="Arial" w:cs="Arial"/>
          <w:sz w:val="20"/>
          <w:szCs w:val="20"/>
        </w:rPr>
        <w:t xml:space="preserve"> Detection of suPAR in the Saliva of Healthy Young Adults: Comparison with Plasma Levels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Biomark Insights. </w:t>
      </w:r>
      <w:r>
        <w:rPr>
          <w:rFonts w:ascii="Arial" w:hAnsi="Arial" w:cs="Arial"/>
          <w:sz w:val="20"/>
          <w:szCs w:val="20"/>
        </w:rPr>
        <w:t>2011;6:119-125.</w:t>
      </w:r>
    </w:p>
    <w:p w14:paraId="028CB7A2" w14:textId="1A314051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631813B8" w14:textId="56A2030D" w:rsidR="004D4CE0" w:rsidRPr="00934715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Hellhammer DH, </w:t>
      </w:r>
      <w:r w:rsidR="00934715">
        <w:rPr>
          <w:rFonts w:ascii="Arial" w:hAnsi="Arial" w:cs="Arial"/>
          <w:sz w:val="20"/>
          <w:szCs w:val="20"/>
        </w:rPr>
        <w:t xml:space="preserve">Wust S, Kudielka BM. </w:t>
      </w:r>
      <w:r w:rsidR="00934715" w:rsidRPr="00934715">
        <w:rPr>
          <w:rFonts w:ascii="Arial" w:hAnsi="Arial" w:cs="Arial"/>
          <w:sz w:val="20"/>
          <w:szCs w:val="20"/>
        </w:rPr>
        <w:t>Salivary cortisol as a biomarker in stress research</w:t>
      </w:r>
      <w:r w:rsidR="00934715">
        <w:rPr>
          <w:rFonts w:ascii="Arial" w:hAnsi="Arial" w:cs="Arial"/>
          <w:sz w:val="20"/>
          <w:szCs w:val="20"/>
        </w:rPr>
        <w:t xml:space="preserve">. </w:t>
      </w:r>
      <w:r w:rsidR="00934715">
        <w:rPr>
          <w:rFonts w:ascii="Arial" w:hAnsi="Arial" w:cs="Arial"/>
          <w:i/>
          <w:sz w:val="20"/>
          <w:szCs w:val="20"/>
        </w:rPr>
        <w:t xml:space="preserve">Psychoneuroendocrinology. </w:t>
      </w:r>
      <w:r w:rsidR="00934715">
        <w:rPr>
          <w:rFonts w:ascii="Arial" w:hAnsi="Arial" w:cs="Arial"/>
          <w:sz w:val="20"/>
          <w:szCs w:val="20"/>
        </w:rPr>
        <w:t>2009;34(2):163-71.</w:t>
      </w:r>
    </w:p>
    <w:p w14:paraId="2DB970C2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0C68F1DB" w14:textId="6973720F" w:rsidR="004D4CE0" w:rsidRPr="00934715" w:rsidRDefault="00934715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Allegra A, Alonci A, Campo S, Penna G, Petrungaro A, Gerace D, et al. </w:t>
      </w:r>
      <w:r w:rsidRPr="00934715">
        <w:rPr>
          <w:rFonts w:ascii="Arial" w:hAnsi="Arial" w:cs="Arial"/>
          <w:sz w:val="20"/>
          <w:szCs w:val="20"/>
        </w:rPr>
        <w:t>Circulating microRNAs: New biomarkers in diagnosis, prognosis and treatment of cancer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Int J Oncol. </w:t>
      </w:r>
      <w:r>
        <w:rPr>
          <w:rFonts w:ascii="Arial" w:hAnsi="Arial" w:cs="Arial"/>
          <w:sz w:val="20"/>
          <w:szCs w:val="20"/>
        </w:rPr>
        <w:t>2012;41(6):1897-912.</w:t>
      </w:r>
    </w:p>
    <w:p w14:paraId="311324B1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565259B7" w14:textId="4C0C1AF7" w:rsidR="004D4CE0" w:rsidRPr="00934715" w:rsidRDefault="00934715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Maina G, Palmas A, Bovenzi M, Filon FL. </w:t>
      </w:r>
      <w:r w:rsidRPr="00934715">
        <w:rPr>
          <w:rFonts w:ascii="Arial" w:hAnsi="Arial" w:cs="Arial"/>
          <w:sz w:val="20"/>
          <w:szCs w:val="20"/>
        </w:rPr>
        <w:t>Salivary cortisol and psychosocial hazards at work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Am J Ind Med. </w:t>
      </w:r>
      <w:r>
        <w:rPr>
          <w:rFonts w:ascii="Arial" w:hAnsi="Arial" w:cs="Arial"/>
          <w:sz w:val="20"/>
          <w:szCs w:val="20"/>
        </w:rPr>
        <w:t>2009;52(3):</w:t>
      </w:r>
      <w:r w:rsidR="00074262">
        <w:rPr>
          <w:rFonts w:ascii="Arial" w:hAnsi="Arial" w:cs="Arial"/>
          <w:sz w:val="20"/>
          <w:szCs w:val="20"/>
        </w:rPr>
        <w:t>251-60.</w:t>
      </w:r>
    </w:p>
    <w:p w14:paraId="3048A044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43D7570A" w14:textId="0B9929C0" w:rsidR="004D4CE0" w:rsidRPr="00074262" w:rsidRDefault="00074262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Karlsson H, Leanderson P, Tagesson C, Lindahl M.</w:t>
      </w:r>
      <w:r w:rsidRPr="00074262">
        <w:rPr>
          <w:rFonts w:ascii="Arial" w:hAnsi="Arial" w:cs="Arial"/>
          <w:sz w:val="20"/>
          <w:szCs w:val="20"/>
        </w:rPr>
        <w:t xml:space="preserve"> </w:t>
      </w:r>
      <w:r w:rsidRPr="00074262">
        <w:rPr>
          <w:rFonts w:ascii="Arial" w:hAnsi="Arial" w:cs="Arial"/>
          <w:sz w:val="20"/>
          <w:szCs w:val="20"/>
        </w:rPr>
        <w:t>Lipoproteomics II: Mapping of proteins in high-density lipoprotein using two-dimensional gel electrophoresis and mass spectrometry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Proteomics. </w:t>
      </w:r>
      <w:r>
        <w:rPr>
          <w:rFonts w:ascii="Arial" w:hAnsi="Arial" w:cs="Arial"/>
          <w:sz w:val="20"/>
          <w:szCs w:val="20"/>
        </w:rPr>
        <w:t>2005;5(5):1431-45.</w:t>
      </w:r>
    </w:p>
    <w:p w14:paraId="373301A9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5F03A1A2" w14:textId="79182BD5" w:rsidR="004D4CE0" w:rsidRPr="00074262" w:rsidRDefault="00074262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Bellingrath S, Weigl T, Kudielka BM.</w:t>
      </w:r>
      <w:r w:rsidRPr="00074262">
        <w:rPr>
          <w:rFonts w:ascii="Arial" w:hAnsi="Arial" w:cs="Arial"/>
          <w:sz w:val="20"/>
          <w:szCs w:val="20"/>
        </w:rPr>
        <w:t xml:space="preserve"> </w:t>
      </w:r>
      <w:r w:rsidRPr="00074262">
        <w:rPr>
          <w:rFonts w:ascii="Arial" w:hAnsi="Arial" w:cs="Arial"/>
          <w:sz w:val="20"/>
          <w:szCs w:val="20"/>
        </w:rPr>
        <w:t>Cortisol dysregulation in school teachers in relation to burnout, vital exhaustion, and effort–reward-imbalance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Biol Psychol. </w:t>
      </w:r>
      <w:r>
        <w:rPr>
          <w:rFonts w:ascii="Arial" w:hAnsi="Arial" w:cs="Arial"/>
          <w:sz w:val="20"/>
          <w:szCs w:val="20"/>
        </w:rPr>
        <w:t>2008;78(1):104-13.</w:t>
      </w:r>
    </w:p>
    <w:p w14:paraId="295CADA7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0C9D2490" w14:textId="116B5EF8" w:rsidR="004D4CE0" w:rsidRPr="00074262" w:rsidRDefault="00074262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Strahler J, Mueller A, Rosenloecher F, Kirschbaum C, Rohleder N. </w:t>
      </w:r>
      <w:r w:rsidRPr="00074262">
        <w:rPr>
          <w:rFonts w:ascii="Arial" w:hAnsi="Arial" w:cs="Arial"/>
          <w:sz w:val="20"/>
          <w:szCs w:val="20"/>
        </w:rPr>
        <w:t>Salivary α-amylase stress reactivity across different age groups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Pschophysiology. </w:t>
      </w:r>
      <w:r>
        <w:rPr>
          <w:rFonts w:ascii="Arial" w:hAnsi="Arial" w:cs="Arial"/>
          <w:sz w:val="20"/>
          <w:szCs w:val="20"/>
        </w:rPr>
        <w:t>2010;47(3):587-95.</w:t>
      </w:r>
    </w:p>
    <w:p w14:paraId="03905340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084B98F2" w14:textId="67605CC4" w:rsidR="004D4CE0" w:rsidRPr="00074262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Budnelli N, </w:t>
      </w:r>
      <w:r w:rsidR="00074262">
        <w:rPr>
          <w:rFonts w:ascii="Arial" w:hAnsi="Arial" w:cs="Arial"/>
          <w:sz w:val="20"/>
          <w:szCs w:val="20"/>
        </w:rPr>
        <w:t xml:space="preserve">Kinane DF. </w:t>
      </w:r>
      <w:r w:rsidR="00074262" w:rsidRPr="00074262">
        <w:rPr>
          <w:rFonts w:ascii="Arial" w:hAnsi="Arial" w:cs="Arial"/>
          <w:sz w:val="20"/>
          <w:szCs w:val="20"/>
        </w:rPr>
        <w:t>Host</w:t>
      </w:r>
      <w:r w:rsidR="00074262" w:rsidRPr="00074262">
        <w:rPr>
          <w:rFonts w:ascii="Calibri" w:eastAsia="Calibri" w:hAnsi="Calibri" w:cs="Calibri"/>
          <w:sz w:val="20"/>
          <w:szCs w:val="20"/>
        </w:rPr>
        <w:t>‐</w:t>
      </w:r>
      <w:r w:rsidR="00074262" w:rsidRPr="00074262">
        <w:rPr>
          <w:rFonts w:ascii="Arial" w:hAnsi="Arial" w:cs="Arial"/>
          <w:sz w:val="20"/>
          <w:szCs w:val="20"/>
        </w:rPr>
        <w:t>derived diagnostic markers related to soft tissue destruction and bone degradation in periodontitis</w:t>
      </w:r>
      <w:r w:rsidR="00074262">
        <w:rPr>
          <w:rFonts w:ascii="Arial" w:hAnsi="Arial" w:cs="Arial"/>
          <w:sz w:val="20"/>
          <w:szCs w:val="20"/>
        </w:rPr>
        <w:t xml:space="preserve">. </w:t>
      </w:r>
      <w:r w:rsidR="00074262">
        <w:rPr>
          <w:rFonts w:ascii="Arial" w:hAnsi="Arial" w:cs="Arial"/>
          <w:i/>
          <w:sz w:val="20"/>
          <w:szCs w:val="20"/>
        </w:rPr>
        <w:t xml:space="preserve">J Clin Periodontol. </w:t>
      </w:r>
      <w:r w:rsidR="00074262">
        <w:rPr>
          <w:rFonts w:ascii="Arial" w:hAnsi="Arial" w:cs="Arial"/>
          <w:sz w:val="20"/>
          <w:szCs w:val="20"/>
        </w:rPr>
        <w:t>2011;38(11):85-105.</w:t>
      </w:r>
    </w:p>
    <w:p w14:paraId="57371F6E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38C0DC33" w14:textId="2CED515D" w:rsidR="00074262" w:rsidRPr="00074262" w:rsidRDefault="00074262" w:rsidP="00074262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Persson GR, Persson RE. </w:t>
      </w:r>
      <w:r w:rsidRPr="00074262">
        <w:rPr>
          <w:rFonts w:ascii="Arial" w:hAnsi="Arial" w:cs="Arial"/>
          <w:sz w:val="20"/>
          <w:szCs w:val="20"/>
        </w:rPr>
        <w:t>Cardiovascular disease and periodontitis: an update on the associations and risk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J Clin Periodontol. </w:t>
      </w:r>
      <w:r>
        <w:rPr>
          <w:rFonts w:ascii="Arial" w:hAnsi="Arial" w:cs="Arial"/>
          <w:sz w:val="20"/>
          <w:szCs w:val="20"/>
        </w:rPr>
        <w:t>2008;35(8):362-79.</w:t>
      </w:r>
    </w:p>
    <w:p w14:paraId="28348D5E" w14:textId="194E7CF6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7F229982" w14:textId="7011C49C" w:rsidR="004D4CE0" w:rsidRPr="00074262" w:rsidRDefault="004D4CE0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Lima DP, </w:t>
      </w:r>
      <w:r w:rsidR="00074262">
        <w:rPr>
          <w:rFonts w:ascii="Arial" w:hAnsi="Arial" w:cs="Arial"/>
          <w:sz w:val="20"/>
          <w:szCs w:val="20"/>
        </w:rPr>
        <w:t>Diniz DG, Moimaz SA, Sumida DH, Okamoto AC.</w:t>
      </w:r>
      <w:r w:rsidR="00074262" w:rsidRPr="00074262">
        <w:rPr>
          <w:rFonts w:ascii="Arial" w:hAnsi="Arial" w:cs="Arial"/>
          <w:i/>
          <w:sz w:val="20"/>
          <w:szCs w:val="20"/>
        </w:rPr>
        <w:t xml:space="preserve"> </w:t>
      </w:r>
      <w:r w:rsidR="00074262" w:rsidRPr="00E440F1">
        <w:rPr>
          <w:rFonts w:ascii="Arial" w:hAnsi="Arial" w:cs="Arial"/>
          <w:i/>
          <w:sz w:val="20"/>
          <w:szCs w:val="20"/>
        </w:rPr>
        <w:t>Saliva: reflection of the body</w:t>
      </w:r>
      <w:r w:rsidR="00074262">
        <w:rPr>
          <w:rFonts w:ascii="Arial" w:hAnsi="Arial" w:cs="Arial"/>
          <w:i/>
          <w:sz w:val="20"/>
          <w:szCs w:val="20"/>
        </w:rPr>
        <w:t xml:space="preserve">. Int J Infect Dis. </w:t>
      </w:r>
      <w:r w:rsidR="00074262">
        <w:rPr>
          <w:rFonts w:ascii="Arial" w:hAnsi="Arial" w:cs="Arial"/>
          <w:sz w:val="20"/>
          <w:szCs w:val="20"/>
        </w:rPr>
        <w:t>2010;14(3):e184-8.</w:t>
      </w:r>
    </w:p>
    <w:p w14:paraId="6D68081D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2BAA179F" w14:textId="53DF1D42" w:rsidR="004D4CE0" w:rsidRPr="00074262" w:rsidRDefault="00074262" w:rsidP="004D4CE0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Bassim CW, Redman RS, DeNucci DJ, Becker KL, Nylen ES.</w:t>
      </w:r>
      <w:r w:rsidRPr="00074262">
        <w:rPr>
          <w:rFonts w:ascii="Arial" w:hAnsi="Arial" w:cs="Arial"/>
          <w:sz w:val="20"/>
          <w:szCs w:val="20"/>
        </w:rPr>
        <w:t xml:space="preserve"> </w:t>
      </w:r>
      <w:r w:rsidRPr="00074262">
        <w:rPr>
          <w:rFonts w:ascii="Arial" w:hAnsi="Arial" w:cs="Arial"/>
          <w:sz w:val="20"/>
          <w:szCs w:val="20"/>
        </w:rPr>
        <w:t>Salivary Procalcitonin and Periodontitis in Diabetes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J Dent Res. </w:t>
      </w:r>
      <w:r>
        <w:rPr>
          <w:rFonts w:ascii="Arial" w:hAnsi="Arial" w:cs="Arial"/>
          <w:sz w:val="20"/>
          <w:szCs w:val="20"/>
        </w:rPr>
        <w:t>2008;87(7):630-4.</w:t>
      </w:r>
    </w:p>
    <w:p w14:paraId="3758FD70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0F365F92" w14:textId="27DD9F3E" w:rsidR="00074262" w:rsidRPr="00074262" w:rsidRDefault="00074262" w:rsidP="00074262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Smith GD, Ben-Shlomo Y, Beswick A, Yarnell J, Lightman S, Elwood P.  </w:t>
      </w:r>
      <w:r w:rsidRPr="00074262">
        <w:rPr>
          <w:rFonts w:ascii="Arial" w:hAnsi="Arial" w:cs="Arial"/>
          <w:sz w:val="20"/>
          <w:szCs w:val="20"/>
        </w:rPr>
        <w:t>Cortisol, Testosterone, and Coronary Heart Disease</w:t>
      </w:r>
      <w:r>
        <w:rPr>
          <w:rFonts w:ascii="Arial" w:hAnsi="Arial" w:cs="Arial"/>
          <w:sz w:val="20"/>
          <w:szCs w:val="20"/>
        </w:rPr>
        <w:t xml:space="preserve"> </w:t>
      </w:r>
      <w:r w:rsidRPr="00074262">
        <w:rPr>
          <w:rFonts w:ascii="Arial" w:hAnsi="Arial" w:cs="Arial"/>
          <w:sz w:val="20"/>
          <w:szCs w:val="20"/>
        </w:rPr>
        <w:t>Prospective Evidence From the Caerphilly Study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 xml:space="preserve">Circulation. </w:t>
      </w:r>
      <w:r>
        <w:rPr>
          <w:rFonts w:ascii="Arial" w:hAnsi="Arial" w:cs="Arial"/>
          <w:sz w:val="20"/>
          <w:szCs w:val="20"/>
        </w:rPr>
        <w:t>2005;112(3):332-40.</w:t>
      </w:r>
    </w:p>
    <w:p w14:paraId="5D260865" w14:textId="00CD23B4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4C411284" w14:textId="1D3ADF26" w:rsidR="004D4CE0" w:rsidRPr="00F468EC" w:rsidRDefault="004D4CE0" w:rsidP="00F468EC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Khashu H, </w:t>
      </w:r>
      <w:r w:rsidR="00F468EC">
        <w:rPr>
          <w:rFonts w:ascii="Arial" w:hAnsi="Arial" w:cs="Arial"/>
          <w:sz w:val="20"/>
          <w:szCs w:val="20"/>
        </w:rPr>
        <w:t>Baifu CS, Bansal SR, Chillar A.</w:t>
      </w:r>
      <w:r w:rsidR="00F468EC" w:rsidRPr="00F468EC">
        <w:rPr>
          <w:rFonts w:ascii="Arial" w:hAnsi="Arial" w:cs="Arial"/>
          <w:sz w:val="20"/>
          <w:szCs w:val="20"/>
        </w:rPr>
        <w:t xml:space="preserve"> </w:t>
      </w:r>
      <w:r w:rsidR="00F468EC" w:rsidRPr="00074262">
        <w:rPr>
          <w:rFonts w:ascii="Arial" w:hAnsi="Arial" w:cs="Arial"/>
          <w:sz w:val="20"/>
          <w:szCs w:val="20"/>
        </w:rPr>
        <w:t>Salivary biomarkers: a periodontal overview</w:t>
      </w:r>
      <w:r w:rsidR="00F468EC">
        <w:rPr>
          <w:rFonts w:ascii="Arial" w:hAnsi="Arial" w:cs="Arial"/>
          <w:sz w:val="20"/>
          <w:szCs w:val="20"/>
        </w:rPr>
        <w:t xml:space="preserve">. </w:t>
      </w:r>
      <w:r w:rsidR="00F468EC">
        <w:rPr>
          <w:rFonts w:ascii="Arial" w:hAnsi="Arial" w:cs="Arial"/>
          <w:i/>
          <w:sz w:val="20"/>
          <w:szCs w:val="20"/>
        </w:rPr>
        <w:t xml:space="preserve">J Oral Health and Comm Dent. </w:t>
      </w:r>
      <w:r w:rsidR="00F468EC">
        <w:rPr>
          <w:rFonts w:ascii="Arial" w:hAnsi="Arial" w:cs="Arial"/>
          <w:sz w:val="20"/>
          <w:szCs w:val="20"/>
        </w:rPr>
        <w:t>2012:6:28-33.</w:t>
      </w:r>
    </w:p>
    <w:p w14:paraId="77702844" w14:textId="77777777" w:rsidR="004D4CE0" w:rsidRDefault="004D4CE0" w:rsidP="004D4CE0">
      <w:pPr>
        <w:rPr>
          <w:rFonts w:ascii="Arial" w:hAnsi="Arial" w:cs="Arial"/>
          <w:sz w:val="20"/>
          <w:szCs w:val="20"/>
        </w:rPr>
      </w:pPr>
    </w:p>
    <w:p w14:paraId="4EE5D4E8" w14:textId="5A2348D7" w:rsidR="003C377C" w:rsidRPr="00F468EC" w:rsidRDefault="004D4CE0" w:rsidP="00F468EC">
      <w:pPr>
        <w:pStyle w:val="ListParagraph"/>
        <w:numPr>
          <w:ilvl w:val="0"/>
          <w:numId w:val="2"/>
        </w:num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Riaz S, </w:t>
      </w:r>
      <w:r w:rsidR="00F468EC">
        <w:rPr>
          <w:rFonts w:ascii="Arial" w:hAnsi="Arial" w:cs="Arial"/>
          <w:sz w:val="20"/>
          <w:szCs w:val="20"/>
        </w:rPr>
        <w:t xml:space="preserve">Alam SS, Akhtar MW. </w:t>
      </w:r>
      <w:r w:rsidR="00F468EC" w:rsidRPr="00F468EC">
        <w:rPr>
          <w:rFonts w:ascii="Arial" w:hAnsi="Arial" w:cs="Arial"/>
          <w:sz w:val="20"/>
          <w:szCs w:val="20"/>
        </w:rPr>
        <w:t>Proteomic identification of human serum biomarkers in diabetes mellitus type 2</w:t>
      </w:r>
      <w:r w:rsidR="00F468EC">
        <w:rPr>
          <w:rFonts w:ascii="Arial" w:hAnsi="Arial" w:cs="Arial"/>
          <w:sz w:val="20"/>
          <w:szCs w:val="20"/>
        </w:rPr>
        <w:t xml:space="preserve">. </w:t>
      </w:r>
      <w:r w:rsidR="00F468EC">
        <w:rPr>
          <w:rFonts w:ascii="Arial" w:hAnsi="Arial" w:cs="Arial"/>
          <w:i/>
          <w:sz w:val="20"/>
          <w:szCs w:val="20"/>
        </w:rPr>
        <w:t xml:space="preserve">J Pharm Biomed Anal. </w:t>
      </w:r>
      <w:r w:rsidR="00F468EC">
        <w:rPr>
          <w:rFonts w:ascii="Arial" w:hAnsi="Arial" w:cs="Arial"/>
          <w:sz w:val="20"/>
          <w:szCs w:val="20"/>
        </w:rPr>
        <w:t>2010;51(5):1103-7.</w:t>
      </w:r>
      <w:bookmarkStart w:id="0" w:name="_GoBack"/>
      <w:bookmarkEnd w:id="0"/>
    </w:p>
    <w:sectPr w:rsidR="003C377C" w:rsidRPr="00F468EC" w:rsidSect="003247E5">
      <w:headerReference w:type="even" r:id="rId7"/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8E5025" w14:textId="77777777" w:rsidR="007241C7" w:rsidRDefault="007241C7" w:rsidP="007D3CDE">
      <w:r>
        <w:separator/>
      </w:r>
    </w:p>
  </w:endnote>
  <w:endnote w:type="continuationSeparator" w:id="0">
    <w:p w14:paraId="2D9A3EF9" w14:textId="77777777" w:rsidR="007241C7" w:rsidRDefault="007241C7" w:rsidP="007D3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3D55CB" w14:textId="77777777" w:rsidR="007241C7" w:rsidRDefault="007241C7" w:rsidP="007D3CDE">
      <w:r>
        <w:separator/>
      </w:r>
    </w:p>
  </w:footnote>
  <w:footnote w:type="continuationSeparator" w:id="0">
    <w:p w14:paraId="1B6FAC46" w14:textId="77777777" w:rsidR="007241C7" w:rsidRDefault="007241C7" w:rsidP="007D3C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2B1B2" w14:textId="77777777" w:rsidR="00934715" w:rsidRDefault="00934715" w:rsidP="004274FF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E9B0B2F" w14:textId="77777777" w:rsidR="00934715" w:rsidRDefault="00934715" w:rsidP="007D3CDE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7CD82" w14:textId="6C0A5C4D" w:rsidR="00934715" w:rsidRDefault="00934715" w:rsidP="004274FF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468EC">
      <w:rPr>
        <w:rStyle w:val="PageNumber"/>
        <w:noProof/>
      </w:rPr>
      <w:t>25</w:t>
    </w:r>
    <w:r>
      <w:rPr>
        <w:rStyle w:val="PageNumber"/>
      </w:rPr>
      <w:fldChar w:fldCharType="end"/>
    </w:r>
  </w:p>
  <w:p w14:paraId="46D336BA" w14:textId="294D7B0B" w:rsidR="00934715" w:rsidRPr="007D3CDE" w:rsidRDefault="00934715" w:rsidP="007D3CDE">
    <w:pPr>
      <w:rPr>
        <w:rFonts w:ascii="Arial" w:hAnsi="Arial" w:cs="Arial"/>
        <w:sz w:val="16"/>
        <w:szCs w:val="16"/>
      </w:rPr>
    </w:pPr>
    <w:r>
      <w:rPr>
        <w:rFonts w:ascii="Arial" w:eastAsia="Calibri" w:hAnsi="Arial" w:cs="Arial"/>
        <w:sz w:val="16"/>
        <w:szCs w:val="16"/>
      </w:rPr>
      <w:t>Salivary Biomarkers and Cardiovascular Disease: A Systematic Review</w:t>
    </w:r>
  </w:p>
  <w:p w14:paraId="2F9B14E6" w14:textId="3EE1B68B" w:rsidR="00934715" w:rsidRPr="007D3CDE" w:rsidRDefault="00934715" w:rsidP="007D3CDE">
    <w:pPr>
      <w:rPr>
        <w:rFonts w:ascii="Arial" w:hAnsi="Arial" w:cs="Arial"/>
        <w:sz w:val="16"/>
        <w:szCs w:val="16"/>
      </w:rPr>
    </w:pPr>
    <w:r w:rsidRPr="007D3CDE">
      <w:rPr>
        <w:rFonts w:ascii="Arial" w:hAnsi="Arial" w:cs="Arial"/>
        <w:sz w:val="16"/>
        <w:szCs w:val="16"/>
      </w:rPr>
      <w:t>Vishal Gohel</w:t>
    </w:r>
    <w:r w:rsidRPr="007D3CDE">
      <w:rPr>
        <w:rFonts w:ascii="Arial" w:hAnsi="Arial" w:cs="Arial"/>
        <w:sz w:val="16"/>
        <w:szCs w:val="16"/>
        <w:vertAlign w:val="superscript"/>
      </w:rPr>
      <w:t>1</w:t>
    </w:r>
    <w:r w:rsidRPr="007D3CDE">
      <w:rPr>
        <w:rFonts w:ascii="Arial" w:hAnsi="Arial" w:cs="Arial"/>
        <w:sz w:val="16"/>
        <w:szCs w:val="16"/>
      </w:rPr>
      <w:t>, Judith Jones</w:t>
    </w:r>
    <w:r>
      <w:rPr>
        <w:rFonts w:ascii="Arial" w:hAnsi="Arial" w:cs="Arial"/>
        <w:sz w:val="16"/>
        <w:szCs w:val="16"/>
        <w:vertAlign w:val="superscript"/>
      </w:rPr>
      <w:t>1,2</w:t>
    </w:r>
    <w:r>
      <w:rPr>
        <w:rFonts w:ascii="Arial" w:hAnsi="Arial" w:cs="Arial"/>
        <w:sz w:val="16"/>
        <w:szCs w:val="16"/>
      </w:rPr>
      <w:t>,</w:t>
    </w:r>
    <w:r w:rsidRPr="007D3CDE">
      <w:rPr>
        <w:rFonts w:ascii="Arial" w:hAnsi="Arial" w:cs="Arial"/>
        <w:sz w:val="16"/>
        <w:szCs w:val="16"/>
      </w:rPr>
      <w:t xml:space="preserve"> Carolyn J. Wehler</w:t>
    </w:r>
    <w:r w:rsidRPr="007D3CDE">
      <w:rPr>
        <w:rFonts w:ascii="Arial" w:hAnsi="Arial" w:cs="Arial"/>
        <w:sz w:val="16"/>
        <w:szCs w:val="16"/>
        <w:vertAlign w:val="superscript"/>
      </w:rPr>
      <w:t>1</w:t>
    </w:r>
  </w:p>
  <w:p w14:paraId="6B7D947E" w14:textId="77777777" w:rsidR="00934715" w:rsidRPr="007D3CDE" w:rsidRDefault="00934715" w:rsidP="007D3CDE">
    <w:pPr>
      <w:rPr>
        <w:rFonts w:ascii="Arial" w:hAnsi="Arial" w:cs="Arial"/>
        <w:sz w:val="16"/>
        <w:szCs w:val="16"/>
      </w:rPr>
    </w:pPr>
    <w:r w:rsidRPr="007D3CDE">
      <w:rPr>
        <w:rFonts w:ascii="Arial" w:hAnsi="Arial" w:cs="Arial"/>
        <w:sz w:val="16"/>
        <w:szCs w:val="16"/>
        <w:vertAlign w:val="superscript"/>
      </w:rPr>
      <w:t>1</w:t>
    </w:r>
    <w:r w:rsidRPr="007D3CDE">
      <w:rPr>
        <w:rFonts w:ascii="Arial" w:hAnsi="Arial" w:cs="Arial"/>
        <w:sz w:val="16"/>
        <w:szCs w:val="16"/>
      </w:rPr>
      <w:t>Boston University Henry M. Goldman School of Dental Medicine</w:t>
    </w:r>
  </w:p>
  <w:p w14:paraId="4BB696EA" w14:textId="77777777" w:rsidR="00934715" w:rsidRPr="007D3CDE" w:rsidRDefault="00934715" w:rsidP="007D3CDE">
    <w:pPr>
      <w:rPr>
        <w:rFonts w:ascii="Arial" w:hAnsi="Arial" w:cs="Arial"/>
        <w:sz w:val="16"/>
        <w:szCs w:val="16"/>
      </w:rPr>
    </w:pPr>
    <w:r w:rsidRPr="007D3CDE">
      <w:rPr>
        <w:rFonts w:ascii="Arial" w:hAnsi="Arial" w:cs="Arial"/>
        <w:sz w:val="16"/>
        <w:szCs w:val="16"/>
        <w:vertAlign w:val="superscript"/>
      </w:rPr>
      <w:t>2</w:t>
    </w:r>
    <w:r w:rsidRPr="007D3CDE">
      <w:rPr>
        <w:rFonts w:ascii="Arial" w:hAnsi="Arial" w:cs="Arial"/>
        <w:sz w:val="16"/>
        <w:szCs w:val="16"/>
      </w:rPr>
      <w:t>University of Detroit Mercy School of Dentistry</w:t>
    </w:r>
  </w:p>
  <w:p w14:paraId="6B1EB4AC" w14:textId="0E73D7E2" w:rsidR="00934715" w:rsidRPr="007D3CDE" w:rsidRDefault="00934715" w:rsidP="007D3CDE">
    <w:pPr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236EAEE"/>
    <w:lvl w:ilvl="0">
      <w:numFmt w:val="bullet"/>
      <w:pStyle w:val="List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</w:abstractNum>
  <w:abstractNum w:abstractNumId="1" w15:restartNumberingAfterBreak="0">
    <w:nsid w:val="1CF87FED"/>
    <w:multiLevelType w:val="hybridMultilevel"/>
    <w:tmpl w:val="30360C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7B576B"/>
    <w:multiLevelType w:val="hybridMultilevel"/>
    <w:tmpl w:val="9F867AE6"/>
    <w:lvl w:ilvl="0" w:tplc="EE88967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B73CA5"/>
    <w:multiLevelType w:val="hybridMultilevel"/>
    <w:tmpl w:val="972AC940"/>
    <w:lvl w:ilvl="0" w:tplc="F76C8C08">
      <w:start w:val="1"/>
      <w:numFmt w:val="decimal"/>
      <w:lvlText w:val="%1)"/>
      <w:lvlJc w:val="left"/>
      <w:pPr>
        <w:ind w:left="720" w:hanging="360"/>
      </w:pPr>
      <w:rPr>
        <w:rFonts w:ascii="TimesNewRoman" w:hAnsi="TimesNew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5A5D29"/>
    <w:multiLevelType w:val="hybridMultilevel"/>
    <w:tmpl w:val="CA82513E"/>
    <w:lvl w:ilvl="0" w:tplc="EE88967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0B6C49"/>
    <w:multiLevelType w:val="hybridMultilevel"/>
    <w:tmpl w:val="7226823C"/>
    <w:lvl w:ilvl="0" w:tplc="5D0C08AE">
      <w:start w:val="1"/>
      <w:numFmt w:val="decimal"/>
      <w:lvlText w:val="%1)"/>
      <w:lvlJc w:val="left"/>
      <w:pPr>
        <w:ind w:left="720" w:hanging="360"/>
      </w:pPr>
      <w:rPr>
        <w:rFonts w:ascii="TimesNewRoman" w:hAnsi="TimesNew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7567DF"/>
    <w:multiLevelType w:val="hybridMultilevel"/>
    <w:tmpl w:val="F892A4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CE0"/>
    <w:rsid w:val="00000166"/>
    <w:rsid w:val="000417F8"/>
    <w:rsid w:val="00074262"/>
    <w:rsid w:val="000B107D"/>
    <w:rsid w:val="000F15F8"/>
    <w:rsid w:val="00106EAB"/>
    <w:rsid w:val="001152C9"/>
    <w:rsid w:val="001221DF"/>
    <w:rsid w:val="00133C99"/>
    <w:rsid w:val="00156CCF"/>
    <w:rsid w:val="0017110B"/>
    <w:rsid w:val="00182D72"/>
    <w:rsid w:val="00192D77"/>
    <w:rsid w:val="001B538C"/>
    <w:rsid w:val="001E2D62"/>
    <w:rsid w:val="001F61D3"/>
    <w:rsid w:val="00223892"/>
    <w:rsid w:val="00273138"/>
    <w:rsid w:val="00277940"/>
    <w:rsid w:val="00286B3A"/>
    <w:rsid w:val="002B611F"/>
    <w:rsid w:val="002B73A1"/>
    <w:rsid w:val="002E4AED"/>
    <w:rsid w:val="002F264A"/>
    <w:rsid w:val="003226D9"/>
    <w:rsid w:val="003247E5"/>
    <w:rsid w:val="0034570A"/>
    <w:rsid w:val="0037242C"/>
    <w:rsid w:val="00387A47"/>
    <w:rsid w:val="003A57D7"/>
    <w:rsid w:val="003B2DAA"/>
    <w:rsid w:val="003C377C"/>
    <w:rsid w:val="0040136C"/>
    <w:rsid w:val="00426ED5"/>
    <w:rsid w:val="004274FF"/>
    <w:rsid w:val="00492334"/>
    <w:rsid w:val="004B4389"/>
    <w:rsid w:val="004C7868"/>
    <w:rsid w:val="004D4CE0"/>
    <w:rsid w:val="004D7AB7"/>
    <w:rsid w:val="004F2B36"/>
    <w:rsid w:val="004F5B50"/>
    <w:rsid w:val="00514DFD"/>
    <w:rsid w:val="00525E57"/>
    <w:rsid w:val="00530A0B"/>
    <w:rsid w:val="005B331F"/>
    <w:rsid w:val="00626870"/>
    <w:rsid w:val="00635D5E"/>
    <w:rsid w:val="00640638"/>
    <w:rsid w:val="00671960"/>
    <w:rsid w:val="0069546C"/>
    <w:rsid w:val="00721C48"/>
    <w:rsid w:val="007241C7"/>
    <w:rsid w:val="00761CEF"/>
    <w:rsid w:val="00791AE2"/>
    <w:rsid w:val="007B2EDA"/>
    <w:rsid w:val="007C6526"/>
    <w:rsid w:val="007D3CDE"/>
    <w:rsid w:val="0080108C"/>
    <w:rsid w:val="00835916"/>
    <w:rsid w:val="00844670"/>
    <w:rsid w:val="008B289C"/>
    <w:rsid w:val="00901948"/>
    <w:rsid w:val="00904407"/>
    <w:rsid w:val="00934715"/>
    <w:rsid w:val="00941270"/>
    <w:rsid w:val="009A27CF"/>
    <w:rsid w:val="00A52361"/>
    <w:rsid w:val="00A65BCF"/>
    <w:rsid w:val="00AA6F3E"/>
    <w:rsid w:val="00AB40F7"/>
    <w:rsid w:val="00AB7B54"/>
    <w:rsid w:val="00AF1F5F"/>
    <w:rsid w:val="00AF29B0"/>
    <w:rsid w:val="00B36A7A"/>
    <w:rsid w:val="00B50424"/>
    <w:rsid w:val="00B84848"/>
    <w:rsid w:val="00BA5101"/>
    <w:rsid w:val="00CC4C5B"/>
    <w:rsid w:val="00CD298D"/>
    <w:rsid w:val="00CF2F01"/>
    <w:rsid w:val="00D00402"/>
    <w:rsid w:val="00D25EB4"/>
    <w:rsid w:val="00D35470"/>
    <w:rsid w:val="00D41E81"/>
    <w:rsid w:val="00DD7E47"/>
    <w:rsid w:val="00DE32DB"/>
    <w:rsid w:val="00DE510A"/>
    <w:rsid w:val="00E17737"/>
    <w:rsid w:val="00E36492"/>
    <w:rsid w:val="00E448FD"/>
    <w:rsid w:val="00E5427E"/>
    <w:rsid w:val="00E84D2F"/>
    <w:rsid w:val="00ED7788"/>
    <w:rsid w:val="00EF3E4F"/>
    <w:rsid w:val="00F2561C"/>
    <w:rsid w:val="00F33AE0"/>
    <w:rsid w:val="00F41D2C"/>
    <w:rsid w:val="00F468EC"/>
    <w:rsid w:val="00F666A4"/>
    <w:rsid w:val="00FE6088"/>
    <w:rsid w:val="00FF3455"/>
    <w:rsid w:val="00FF704B"/>
    <w:rsid w:val="00FF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A4E051"/>
  <w15:docId w15:val="{26BCFD2A-78D2-4450-B53E-856432347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4CE0"/>
  </w:style>
  <w:style w:type="paragraph" w:styleId="Heading1">
    <w:name w:val="heading 1"/>
    <w:basedOn w:val="Normal"/>
    <w:link w:val="Heading1Char"/>
    <w:uiPriority w:val="9"/>
    <w:qFormat/>
    <w:rsid w:val="004D4CE0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4C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4CE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4CE0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iPriority w:val="99"/>
    <w:unhideWhenUsed/>
    <w:rsid w:val="004D4CE0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4D4CE0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ighlight">
    <w:name w:val="highlight"/>
    <w:basedOn w:val="DefaultParagraphFont"/>
    <w:rsid w:val="004D4CE0"/>
  </w:style>
  <w:style w:type="character" w:customStyle="1" w:styleId="apple-converted-space">
    <w:name w:val="apple-converted-space"/>
    <w:basedOn w:val="DefaultParagraphFont"/>
    <w:rsid w:val="004D4CE0"/>
  </w:style>
  <w:style w:type="character" w:styleId="Hyperlink">
    <w:name w:val="Hyperlink"/>
    <w:basedOn w:val="DefaultParagraphFont"/>
    <w:uiPriority w:val="99"/>
    <w:unhideWhenUsed/>
    <w:rsid w:val="004D4CE0"/>
    <w:rPr>
      <w:color w:val="0000FF"/>
      <w:u w:val="single"/>
    </w:rPr>
  </w:style>
  <w:style w:type="paragraph" w:styleId="ListBullet">
    <w:name w:val="List Bullet"/>
    <w:basedOn w:val="Normal"/>
    <w:uiPriority w:val="99"/>
    <w:unhideWhenUsed/>
    <w:rsid w:val="004D4CE0"/>
    <w:pPr>
      <w:numPr>
        <w:numId w:val="2"/>
      </w:numPr>
      <w:ind w:left="0" w:firstLine="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D4C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4CE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4C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4C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4CE0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D3C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3CDE"/>
  </w:style>
  <w:style w:type="paragraph" w:styleId="Footer">
    <w:name w:val="footer"/>
    <w:basedOn w:val="Normal"/>
    <w:link w:val="FooterChar"/>
    <w:uiPriority w:val="99"/>
    <w:unhideWhenUsed/>
    <w:rsid w:val="007D3C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3CDE"/>
  </w:style>
  <w:style w:type="character" w:styleId="PageNumber">
    <w:name w:val="page number"/>
    <w:basedOn w:val="DefaultParagraphFont"/>
    <w:uiPriority w:val="99"/>
    <w:semiHidden/>
    <w:unhideWhenUsed/>
    <w:rsid w:val="007D3CDE"/>
  </w:style>
  <w:style w:type="paragraph" w:customStyle="1" w:styleId="p1">
    <w:name w:val="p1"/>
    <w:basedOn w:val="Normal"/>
    <w:rsid w:val="00FE6088"/>
    <w:pPr>
      <w:ind w:left="540" w:hanging="540"/>
    </w:pPr>
    <w:rPr>
      <w:rFonts w:ascii="Helvetica" w:hAnsi="Helvetic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4860</TotalTime>
  <Pages>1</Pages>
  <Words>10409</Words>
  <Characters>59334</Characters>
  <Application>Microsoft Office Word</Application>
  <DocSecurity>0</DocSecurity>
  <Lines>494</Lines>
  <Paragraphs>139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69604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Gohel, Vishal</cp:lastModifiedBy>
  <cp:revision>32</cp:revision>
  <dcterms:created xsi:type="dcterms:W3CDTF">2018-01-22T13:25:00Z</dcterms:created>
  <dcterms:modified xsi:type="dcterms:W3CDTF">2018-02-11T05:27:00Z</dcterms:modified>
</cp:coreProperties>
</file>