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AC4" w:rsidRPr="00A75AC4" w:rsidRDefault="00A75AC4" w:rsidP="00A75AC4">
      <w:pPr>
        <w:spacing w:line="480" w:lineRule="auto"/>
        <w:rPr>
          <w:rFonts w:ascii="Times New Roman" w:hAnsi="Times New Roman" w:cs="Times New Roman"/>
          <w:sz w:val="22"/>
        </w:rPr>
      </w:pPr>
      <w:r w:rsidRPr="00A75AC4">
        <w:rPr>
          <w:rFonts w:ascii="Times New Roman" w:hAnsi="Times New Roman" w:cs="Times New Roman"/>
          <w:sz w:val="22"/>
        </w:rPr>
        <w:t>Table S1. Relationship of log NT-</w:t>
      </w:r>
      <w:proofErr w:type="spellStart"/>
      <w:r w:rsidRPr="00A75AC4">
        <w:rPr>
          <w:rFonts w:ascii="Times New Roman" w:hAnsi="Times New Roman" w:cs="Times New Roman"/>
          <w:sz w:val="22"/>
        </w:rPr>
        <w:t>proBNP</w:t>
      </w:r>
      <w:proofErr w:type="spellEnd"/>
      <w:r w:rsidRPr="00A75AC4">
        <w:rPr>
          <w:rFonts w:ascii="Times New Roman" w:hAnsi="Times New Roman" w:cs="Times New Roman"/>
          <w:sz w:val="22"/>
        </w:rPr>
        <w:t xml:space="preserve"> to clinical and echocardiographic parameters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4962"/>
        <w:gridCol w:w="1701"/>
        <w:gridCol w:w="1639"/>
      </w:tblGrid>
      <w:tr w:rsidR="00A75AC4" w:rsidRPr="00A75AC4" w:rsidTr="008579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Parameters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Spearman ρ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p value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Age (years)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-0.028</w:t>
            </w:r>
          </w:p>
        </w:tc>
        <w:tc>
          <w:tcPr>
            <w:tcW w:w="1639" w:type="dxa"/>
            <w:tcBorders>
              <w:top w:val="single" w:sz="4" w:space="0" w:color="auto"/>
            </w:tcBorders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0.709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Male gender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-0.423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&lt;0.001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Diameter of aortic annulus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-0.217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0.003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Diameter of aortic sinus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-0.283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&lt;0.001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Diameter of ascending aorta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-0.147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0.049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Diameter of left atrium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0.148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0.048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Diameter of left ventricle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-0.154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0.039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Diameter of right ventricle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-0.149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0.046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Diameter of main pulmonary artery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0.073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0.336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Representative thickness of septum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0.277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&lt;0.001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Maximum thickness of septum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0.262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&lt;0.001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Thickness of posterior wall (mm)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0.259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CE3611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&lt;0.001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EF of left ventricle (%)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0.013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0.861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Resting gradient of LVOT (mmHg)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0.169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0.023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Concomitant cardiac disease needing surgical intervention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0.041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0.587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   Mitral problem needing surgical intervention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-0.031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0.675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   Tricuspid problem needing surgical intervention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0.061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0.414</w:t>
            </w:r>
          </w:p>
        </w:tc>
      </w:tr>
      <w:tr w:rsidR="00A75AC4" w:rsidRPr="00A75AC4" w:rsidTr="008579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   Coronary problem needing surgical intervention</w:t>
            </w:r>
          </w:p>
        </w:tc>
        <w:tc>
          <w:tcPr>
            <w:tcW w:w="1701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-0.064</w:t>
            </w:r>
          </w:p>
        </w:tc>
        <w:tc>
          <w:tcPr>
            <w:tcW w:w="1639" w:type="dxa"/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0.391</w:t>
            </w:r>
          </w:p>
        </w:tc>
      </w:tr>
      <w:tr w:rsidR="00A75AC4" w:rsidRPr="00A75AC4" w:rsidTr="00857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A75AC4" w:rsidRPr="00A75AC4" w:rsidRDefault="00A75AC4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   Evidenced atrial fibrillation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0.129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A75AC4" w:rsidRPr="00A75AC4" w:rsidRDefault="00161EDF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0.083</w:t>
            </w:r>
          </w:p>
        </w:tc>
      </w:tr>
    </w:tbl>
    <w:p w:rsidR="00A75AC4" w:rsidRPr="00A75AC4" w:rsidRDefault="00A75AC4" w:rsidP="00455246">
      <w:pPr>
        <w:widowControl/>
        <w:spacing w:line="480" w:lineRule="auto"/>
        <w:jc w:val="left"/>
        <w:rPr>
          <w:rFonts w:ascii="Times New Roman" w:hAnsi="Times New Roman" w:cs="Times New Roman"/>
          <w:sz w:val="22"/>
        </w:rPr>
      </w:pPr>
      <w:r w:rsidRPr="00A75AC4">
        <w:rPr>
          <w:rFonts w:ascii="Times New Roman" w:hAnsi="Times New Roman" w:cs="Times New Roman"/>
          <w:sz w:val="22"/>
        </w:rPr>
        <w:lastRenderedPageBreak/>
        <w:t xml:space="preserve">Table </w:t>
      </w:r>
      <w:r w:rsidR="00455246">
        <w:rPr>
          <w:rFonts w:ascii="Times New Roman" w:hAnsi="Times New Roman" w:cs="Times New Roman"/>
          <w:sz w:val="22"/>
        </w:rPr>
        <w:t>S2</w:t>
      </w:r>
      <w:r w:rsidRPr="00A75AC4">
        <w:rPr>
          <w:rFonts w:ascii="Times New Roman" w:hAnsi="Times New Roman" w:cs="Times New Roman"/>
          <w:sz w:val="22"/>
        </w:rPr>
        <w:t xml:space="preserve">. Relationship of </w:t>
      </w:r>
      <w:proofErr w:type="spellStart"/>
      <w:r w:rsidRPr="00A75AC4">
        <w:rPr>
          <w:rFonts w:ascii="Times New Roman" w:hAnsi="Times New Roman" w:cs="Times New Roman"/>
          <w:sz w:val="22"/>
        </w:rPr>
        <w:t>Δlog</w:t>
      </w:r>
      <w:proofErr w:type="spellEnd"/>
      <w:r w:rsidRPr="00A75AC4">
        <w:rPr>
          <w:rFonts w:ascii="Times New Roman" w:hAnsi="Times New Roman" w:cs="Times New Roman"/>
          <w:sz w:val="22"/>
        </w:rPr>
        <w:t xml:space="preserve"> NT-</w:t>
      </w:r>
      <w:proofErr w:type="spellStart"/>
      <w:r w:rsidRPr="00A75AC4">
        <w:rPr>
          <w:rFonts w:ascii="Times New Roman" w:hAnsi="Times New Roman" w:cs="Times New Roman"/>
          <w:sz w:val="22"/>
        </w:rPr>
        <w:t>proBNP</w:t>
      </w:r>
      <w:proofErr w:type="spellEnd"/>
      <w:r w:rsidRPr="00A75AC4">
        <w:rPr>
          <w:rFonts w:ascii="Times New Roman" w:hAnsi="Times New Roman" w:cs="Times New Roman"/>
          <w:sz w:val="22"/>
        </w:rPr>
        <w:t xml:space="preserve"> to baseline and follow-up parameters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4678"/>
        <w:gridCol w:w="1843"/>
        <w:gridCol w:w="1701"/>
      </w:tblGrid>
      <w:tr w:rsidR="00873529" w:rsidRPr="00A75AC4" w:rsidTr="00873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Parameter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Spearman 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p value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Male gender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0.172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Age (years)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-0.302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A75AC4"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Preoperative log NT-</w:t>
            </w: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proBNP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-0.167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0.024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Mitral operation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-0.010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0.895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Tricuspid operation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-0.187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0.011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Coronary operation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0.050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0.500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Atrial fibrillation ablation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-0.165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0.026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Log (Follow-up days)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-0.271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A75AC4"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ΔDiameter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of aortic annulus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-0.182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0.021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ΔDiameter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of aortic sinus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-0.208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A75AC4">
              <w:rPr>
                <w:rFonts w:ascii="Times New Roman" w:hAnsi="Times New Roman" w:cs="Times New Roman"/>
                <w:sz w:val="22"/>
              </w:rPr>
              <w:t>0</w:t>
            </w:r>
            <w:r w:rsidR="00157863">
              <w:rPr>
                <w:rFonts w:ascii="Times New Roman" w:hAnsi="Times New Roman" w:cs="Times New Roman"/>
                <w:sz w:val="22"/>
              </w:rPr>
              <w:t>.008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ΔDiameter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of ascending aorta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-0.210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A75AC4">
              <w:rPr>
                <w:rFonts w:ascii="Times New Roman" w:hAnsi="Times New Roman" w:cs="Times New Roman"/>
                <w:sz w:val="22"/>
              </w:rPr>
              <w:t>0.008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ΔDiameter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of left atrium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0.032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0.682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ΔDiameter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of left ventricle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0.178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0.023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ΔDiameter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of right ventricle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-0.019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0.809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ΔDiameter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of main pulmonary artery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0.032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0.688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ΔRepresentative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thickness of septum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-0.019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0.814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A75AC4">
              <w:rPr>
                <w:rFonts w:ascii="Times New Roman" w:hAnsi="Times New Roman" w:cs="Times New Roman"/>
                <w:b w:val="0"/>
                <w:sz w:val="22"/>
              </w:rPr>
              <w:t>ΔThickness</w:t>
            </w:r>
            <w:proofErr w:type="spellEnd"/>
            <w:r w:rsidRPr="00A75AC4">
              <w:rPr>
                <w:rFonts w:ascii="Times New Roman" w:hAnsi="Times New Roman" w:cs="Times New Roman"/>
                <w:b w:val="0"/>
                <w:sz w:val="22"/>
              </w:rPr>
              <w:t xml:space="preserve"> of posterior wall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0.161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0.040</w:t>
            </w:r>
          </w:p>
        </w:tc>
      </w:tr>
      <w:tr w:rsidR="00873529" w:rsidRPr="00A75AC4" w:rsidTr="00873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ΔEF of left ventricle (%)</w:t>
            </w:r>
          </w:p>
        </w:tc>
        <w:tc>
          <w:tcPr>
            <w:tcW w:w="1843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0.034</w:t>
            </w:r>
          </w:p>
        </w:tc>
        <w:tc>
          <w:tcPr>
            <w:tcW w:w="1701" w:type="dxa"/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0.672</w:t>
            </w:r>
          </w:p>
        </w:tc>
      </w:tr>
      <w:tr w:rsidR="00873529" w:rsidRPr="00A75AC4" w:rsidTr="00873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73529" w:rsidRPr="00A75AC4" w:rsidRDefault="00873529" w:rsidP="00A75AC4">
            <w:pPr>
              <w:spacing w:line="480" w:lineRule="auto"/>
              <w:rPr>
                <w:rFonts w:ascii="Times New Roman" w:hAnsi="Times New Roman" w:cs="Times New Roman"/>
                <w:b w:val="0"/>
                <w:sz w:val="22"/>
              </w:rPr>
            </w:pPr>
            <w:r w:rsidRPr="00A75AC4">
              <w:rPr>
                <w:rFonts w:ascii="Times New Roman" w:hAnsi="Times New Roman" w:cs="Times New Roman"/>
                <w:b w:val="0"/>
                <w:sz w:val="22"/>
              </w:rPr>
              <w:t>ΔLVOT (%)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73529" w:rsidRPr="00A75AC4" w:rsidRDefault="00157863" w:rsidP="00A75AC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0.183</w:t>
            </w:r>
            <w:bookmarkStart w:id="0" w:name="_GoBack"/>
            <w:bookmarkEnd w:id="0"/>
          </w:p>
        </w:tc>
      </w:tr>
    </w:tbl>
    <w:p w:rsidR="00A22BBC" w:rsidRPr="00A75AC4" w:rsidRDefault="00A22BBC" w:rsidP="00A75AC4">
      <w:pPr>
        <w:spacing w:line="480" w:lineRule="auto"/>
        <w:rPr>
          <w:rFonts w:ascii="Times New Roman" w:hAnsi="Times New Roman" w:cs="Times New Roman"/>
          <w:sz w:val="22"/>
        </w:rPr>
      </w:pPr>
    </w:p>
    <w:sectPr w:rsidR="00A22BBC" w:rsidRPr="00A75AC4" w:rsidSect="00B614EB">
      <w:pgSz w:w="11906" w:h="16838" w:code="9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F2"/>
    <w:rsid w:val="00157863"/>
    <w:rsid w:val="00161EDF"/>
    <w:rsid w:val="002638F2"/>
    <w:rsid w:val="004146C4"/>
    <w:rsid w:val="00455246"/>
    <w:rsid w:val="00705EFD"/>
    <w:rsid w:val="00873529"/>
    <w:rsid w:val="00A22BBC"/>
    <w:rsid w:val="00A75AC4"/>
    <w:rsid w:val="00B614EB"/>
    <w:rsid w:val="00CC7F97"/>
    <w:rsid w:val="00C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F212D"/>
  <w15:chartTrackingRefBased/>
  <w15:docId w15:val="{B8E25BFD-2E54-4073-8690-2114672D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A75AC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Tsui</dc:creator>
  <cp:keywords/>
  <dc:description/>
  <cp:lastModifiedBy>Hao Tsui</cp:lastModifiedBy>
  <cp:revision>6</cp:revision>
  <dcterms:created xsi:type="dcterms:W3CDTF">2016-08-21T05:55:00Z</dcterms:created>
  <dcterms:modified xsi:type="dcterms:W3CDTF">2016-11-08T02:41:00Z</dcterms:modified>
</cp:coreProperties>
</file>