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0E" w:rsidRPr="001E050E" w:rsidRDefault="00E321AB" w:rsidP="001E050E">
      <w:p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Supplemental Data Table 2</w:t>
      </w:r>
      <w:r w:rsidR="001E050E" w:rsidRPr="001E050E">
        <w:rPr>
          <w:sz w:val="24"/>
          <w:szCs w:val="24"/>
          <w:lang w:val="en-GB"/>
        </w:rPr>
        <w:t>: Stability of sample extracts (</w:t>
      </w:r>
      <w:proofErr w:type="spellStart"/>
      <w:r w:rsidR="001E050E" w:rsidRPr="001E050E">
        <w:rPr>
          <w:sz w:val="24"/>
          <w:szCs w:val="24"/>
          <w:lang w:val="en-GB"/>
        </w:rPr>
        <w:t>autosampler</w:t>
      </w:r>
      <w:proofErr w:type="spellEnd"/>
      <w:r w:rsidR="001E050E" w:rsidRPr="001E050E">
        <w:rPr>
          <w:sz w:val="24"/>
          <w:szCs w:val="24"/>
          <w:lang w:val="en-GB"/>
        </w:rPr>
        <w:t xml:space="preserve"> stability) of quality control</w:t>
      </w:r>
      <w:r w:rsidR="004B04F3">
        <w:rPr>
          <w:sz w:val="24"/>
          <w:szCs w:val="24"/>
          <w:lang w:val="en-GB"/>
        </w:rPr>
        <w:t xml:space="preserve"> samples</w:t>
      </w:r>
      <w:r w:rsidR="001E050E" w:rsidRPr="001E050E">
        <w:rPr>
          <w:sz w:val="24"/>
          <w:szCs w:val="24"/>
          <w:lang w:val="en-GB"/>
        </w:rPr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843"/>
      </w:tblGrid>
      <w:tr w:rsidR="001E050E" w:rsidRPr="0039412C" w:rsidTr="007768E6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 w:rsidRPr="002E5609">
              <w:rPr>
                <w:sz w:val="18"/>
                <w:szCs w:val="18"/>
                <w:lang w:val="en-GB"/>
              </w:rPr>
              <w:t>Recovery [%]</w:t>
            </w:r>
            <w:r w:rsidRPr="002E5609">
              <w:rPr>
                <w:sz w:val="18"/>
                <w:szCs w:val="18"/>
                <w:vertAlign w:val="superscript"/>
                <w:lang w:val="en-GB"/>
              </w:rPr>
              <w:t>1</w:t>
            </w:r>
            <w:r w:rsidRPr="002E5609">
              <w:rPr>
                <w:sz w:val="18"/>
                <w:szCs w:val="18"/>
                <w:lang w:val="en-GB"/>
              </w:rPr>
              <w:t xml:space="preserve"> at a storage temperature of</w:t>
            </w:r>
          </w:p>
        </w:tc>
      </w:tr>
      <w:tr w:rsidR="001E050E" w:rsidTr="007768E6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 w:rsidRPr="002E5609">
              <w:rPr>
                <w:sz w:val="18"/>
                <w:szCs w:val="18"/>
                <w:lang w:val="en-GB"/>
              </w:rPr>
              <w:t>room temperature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 w:rsidRPr="002E5609">
              <w:rPr>
                <w:sz w:val="18"/>
                <w:szCs w:val="18"/>
                <w:lang w:val="en-GB"/>
              </w:rPr>
              <w:t>4°C</w:t>
            </w:r>
          </w:p>
        </w:tc>
      </w:tr>
      <w:tr w:rsidR="001E050E" w:rsidTr="007768E6">
        <w:tc>
          <w:tcPr>
            <w:tcW w:w="1951" w:type="dxa"/>
            <w:tcBorders>
              <w:top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 day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 week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 week</w:t>
            </w:r>
          </w:p>
        </w:tc>
      </w:tr>
      <w:tr w:rsidR="001E050E" w:rsidRPr="005B12F9" w:rsidTr="007768E6">
        <w:tc>
          <w:tcPr>
            <w:tcW w:w="1951" w:type="dxa"/>
          </w:tcPr>
          <w:p w:rsidR="001E050E" w:rsidRPr="002E5609" w:rsidRDefault="001E050E" w:rsidP="007768E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 A</w:t>
            </w:r>
            <w:r w:rsidR="00D11AE4">
              <w:rPr>
                <w:sz w:val="18"/>
                <w:szCs w:val="18"/>
                <w:lang w:val="en-GB"/>
              </w:rPr>
              <w:t xml:space="preserve"> (0.5 mg/</w:t>
            </w:r>
            <w:r w:rsidR="007768E6">
              <w:rPr>
                <w:sz w:val="18"/>
                <w:szCs w:val="18"/>
                <w:lang w:val="en-GB"/>
              </w:rPr>
              <w:t>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96.1 ± 2.7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101.4 ± 1.2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96.4 ± 0.6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102.7 ± 4.7</w:t>
            </w:r>
          </w:p>
        </w:tc>
      </w:tr>
      <w:tr w:rsidR="001E050E" w:rsidRPr="005B12F9" w:rsidTr="007768E6">
        <w:tc>
          <w:tcPr>
            <w:tcW w:w="1951" w:type="dxa"/>
          </w:tcPr>
          <w:p w:rsidR="001E050E" w:rsidRPr="002E5609" w:rsidRDefault="001E050E" w:rsidP="007768E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 B</w:t>
            </w:r>
            <w:r w:rsidR="00D11AE4">
              <w:rPr>
                <w:sz w:val="18"/>
                <w:szCs w:val="18"/>
                <w:lang w:val="en-GB"/>
              </w:rPr>
              <w:t xml:space="preserve"> (4.0 mg/</w:t>
            </w:r>
            <w:r w:rsidR="007768E6">
              <w:rPr>
                <w:sz w:val="18"/>
                <w:szCs w:val="18"/>
                <w:lang w:val="en-GB"/>
              </w:rPr>
              <w:t>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96.5 ± 4.8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101.6 ± 1.2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96.8 ± 2.9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106.3 ± 4.3</w:t>
            </w:r>
          </w:p>
        </w:tc>
      </w:tr>
      <w:tr w:rsidR="001E050E" w:rsidRPr="005B12F9" w:rsidTr="007768E6">
        <w:tc>
          <w:tcPr>
            <w:tcW w:w="1951" w:type="dxa"/>
          </w:tcPr>
          <w:p w:rsidR="001E050E" w:rsidRPr="002E5609" w:rsidRDefault="001E050E" w:rsidP="007768E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 C</w:t>
            </w:r>
            <w:r w:rsidR="00D11AE4">
              <w:rPr>
                <w:sz w:val="18"/>
                <w:szCs w:val="18"/>
                <w:lang w:val="en-GB"/>
              </w:rPr>
              <w:t xml:space="preserve"> (16.0 mg/</w:t>
            </w:r>
            <w:r w:rsidR="007768E6">
              <w:rPr>
                <w:sz w:val="18"/>
                <w:szCs w:val="18"/>
                <w:lang w:val="en-GB"/>
              </w:rPr>
              <w:t>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96.8 ± 2.6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98.9 ± 4.3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97.5 ± 4.7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103.8 ± 6.1</w:t>
            </w:r>
          </w:p>
        </w:tc>
      </w:tr>
      <w:tr w:rsidR="001E050E" w:rsidRPr="005B12F9" w:rsidTr="007768E6">
        <w:tc>
          <w:tcPr>
            <w:tcW w:w="1951" w:type="dxa"/>
          </w:tcPr>
          <w:p w:rsidR="001E050E" w:rsidRPr="002E5609" w:rsidRDefault="001E050E" w:rsidP="007768E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Control A</w:t>
            </w:r>
            <w:r w:rsidR="00D11AE4">
              <w:rPr>
                <w:sz w:val="18"/>
                <w:szCs w:val="18"/>
                <w:lang w:val="en-GB"/>
              </w:rPr>
              <w:t xml:space="preserve"> (0.38 mg/</w:t>
            </w:r>
            <w:r w:rsidR="007768E6">
              <w:rPr>
                <w:sz w:val="18"/>
                <w:szCs w:val="18"/>
                <w:lang w:val="en-GB"/>
              </w:rPr>
              <w:t>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100.9 ±  1.6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99.7 ± 5.5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102.1 ± 5.3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106.8 ± 4.6</w:t>
            </w:r>
          </w:p>
        </w:tc>
      </w:tr>
      <w:tr w:rsidR="001E050E" w:rsidTr="007768E6">
        <w:tc>
          <w:tcPr>
            <w:tcW w:w="1951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Control B</w:t>
            </w:r>
            <w:r w:rsidR="007768E6">
              <w:rPr>
                <w:sz w:val="18"/>
                <w:szCs w:val="18"/>
                <w:lang w:val="en-GB"/>
              </w:rPr>
              <w:t xml:space="preserve"> (6.0 mg/L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99.2 ± 1.4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102.6 ±  1.7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98.7 ± 1.1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104.5 ± 1.0</w:t>
            </w:r>
          </w:p>
        </w:tc>
      </w:tr>
      <w:tr w:rsidR="001E050E" w:rsidTr="007768E6">
        <w:tc>
          <w:tcPr>
            <w:tcW w:w="1951" w:type="dxa"/>
          </w:tcPr>
          <w:p w:rsidR="001E050E" w:rsidRPr="002E5609" w:rsidRDefault="001759F2" w:rsidP="007768E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Serum pool</w:t>
            </w:r>
            <w:r w:rsidR="00D11AE4">
              <w:rPr>
                <w:sz w:val="18"/>
                <w:szCs w:val="18"/>
                <w:lang w:val="en-GB"/>
              </w:rPr>
              <w:t xml:space="preserve"> (8.6 mg/</w:t>
            </w:r>
            <w:r w:rsidR="007768E6">
              <w:rPr>
                <w:sz w:val="18"/>
                <w:szCs w:val="18"/>
                <w:lang w:val="en-GB"/>
              </w:rPr>
              <w:t>L</w:t>
            </w:r>
            <w:r w:rsidR="00D11AE4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3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97.2 ± 3.0</w:t>
            </w:r>
          </w:p>
        </w:tc>
        <w:tc>
          <w:tcPr>
            <w:tcW w:w="1842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99.8 ± 0.5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98.2 ± 1.2</w:t>
            </w:r>
          </w:p>
        </w:tc>
        <w:tc>
          <w:tcPr>
            <w:tcW w:w="1843" w:type="dxa"/>
          </w:tcPr>
          <w:p w:rsidR="001E050E" w:rsidRPr="002E5609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99.1 ± 4.2</w:t>
            </w:r>
          </w:p>
        </w:tc>
      </w:tr>
    </w:tbl>
    <w:p w:rsidR="001E050E" w:rsidRPr="001E050E" w:rsidRDefault="001E050E" w:rsidP="001E050E">
      <w:pPr>
        <w:spacing w:after="0" w:line="480" w:lineRule="auto"/>
        <w:rPr>
          <w:sz w:val="24"/>
          <w:szCs w:val="24"/>
          <w:lang w:val="en-GB"/>
        </w:rPr>
      </w:pPr>
      <w:r w:rsidRPr="001E050E">
        <w:rPr>
          <w:sz w:val="24"/>
          <w:szCs w:val="24"/>
          <w:vertAlign w:val="superscript"/>
          <w:lang w:val="en-GB"/>
        </w:rPr>
        <w:t>1</w:t>
      </w:r>
      <w:r w:rsidRPr="001E050E">
        <w:rPr>
          <w:sz w:val="24"/>
          <w:szCs w:val="24"/>
          <w:lang w:val="en-GB"/>
        </w:rPr>
        <w:t xml:space="preserve"> Each value represents the recovery based on means of three different measurements</w:t>
      </w:r>
      <w:bookmarkStart w:id="0" w:name="_GoBack"/>
      <w:bookmarkEnd w:id="0"/>
    </w:p>
    <w:sectPr w:rsidR="001E050E" w:rsidRPr="001E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1B"/>
    <w:rsid w:val="00026480"/>
    <w:rsid w:val="000B74C5"/>
    <w:rsid w:val="000C06D9"/>
    <w:rsid w:val="001342AF"/>
    <w:rsid w:val="00140FBC"/>
    <w:rsid w:val="001759F2"/>
    <w:rsid w:val="001D1595"/>
    <w:rsid w:val="001E04D1"/>
    <w:rsid w:val="001E050E"/>
    <w:rsid w:val="00232589"/>
    <w:rsid w:val="0023301F"/>
    <w:rsid w:val="00265C45"/>
    <w:rsid w:val="002A5C5C"/>
    <w:rsid w:val="002A693C"/>
    <w:rsid w:val="002E5609"/>
    <w:rsid w:val="002E58F7"/>
    <w:rsid w:val="00343319"/>
    <w:rsid w:val="0035285D"/>
    <w:rsid w:val="0036471F"/>
    <w:rsid w:val="0039412C"/>
    <w:rsid w:val="00440AD0"/>
    <w:rsid w:val="00454E32"/>
    <w:rsid w:val="004B04F3"/>
    <w:rsid w:val="004E4EE4"/>
    <w:rsid w:val="00516BAB"/>
    <w:rsid w:val="005253DF"/>
    <w:rsid w:val="005B12F9"/>
    <w:rsid w:val="005F21B5"/>
    <w:rsid w:val="006232A1"/>
    <w:rsid w:val="00630711"/>
    <w:rsid w:val="00630CFD"/>
    <w:rsid w:val="00642C64"/>
    <w:rsid w:val="00662613"/>
    <w:rsid w:val="00664589"/>
    <w:rsid w:val="00695A77"/>
    <w:rsid w:val="006B7770"/>
    <w:rsid w:val="006E00E4"/>
    <w:rsid w:val="006E2D5C"/>
    <w:rsid w:val="006F1E89"/>
    <w:rsid w:val="00714BDE"/>
    <w:rsid w:val="0072119F"/>
    <w:rsid w:val="00722C1E"/>
    <w:rsid w:val="00750740"/>
    <w:rsid w:val="007768E6"/>
    <w:rsid w:val="00867F90"/>
    <w:rsid w:val="008A5283"/>
    <w:rsid w:val="00906695"/>
    <w:rsid w:val="00917C12"/>
    <w:rsid w:val="00920BBC"/>
    <w:rsid w:val="00951481"/>
    <w:rsid w:val="009D5BF4"/>
    <w:rsid w:val="00A05141"/>
    <w:rsid w:val="00A8613A"/>
    <w:rsid w:val="00B1767E"/>
    <w:rsid w:val="00B47518"/>
    <w:rsid w:val="00B852F5"/>
    <w:rsid w:val="00B92BCD"/>
    <w:rsid w:val="00B96D85"/>
    <w:rsid w:val="00BA15D3"/>
    <w:rsid w:val="00BB347F"/>
    <w:rsid w:val="00BD7D05"/>
    <w:rsid w:val="00BE0424"/>
    <w:rsid w:val="00C54633"/>
    <w:rsid w:val="00C7689F"/>
    <w:rsid w:val="00D10C1B"/>
    <w:rsid w:val="00D11AE4"/>
    <w:rsid w:val="00D23A95"/>
    <w:rsid w:val="00E14521"/>
    <w:rsid w:val="00E321AB"/>
    <w:rsid w:val="00EC555D"/>
    <w:rsid w:val="00F05141"/>
    <w:rsid w:val="00F34417"/>
    <w:rsid w:val="00F36447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jzander</dc:creator>
  <cp:lastModifiedBy>jzander</cp:lastModifiedBy>
  <cp:revision>11</cp:revision>
  <cp:lastPrinted>2013-06-18T14:12:00Z</cp:lastPrinted>
  <dcterms:created xsi:type="dcterms:W3CDTF">2013-06-18T14:16:00Z</dcterms:created>
  <dcterms:modified xsi:type="dcterms:W3CDTF">2013-08-29T14:12:00Z</dcterms:modified>
</cp:coreProperties>
</file>