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026CD" w14:textId="77777777" w:rsidR="00B52F09" w:rsidRPr="00D72686" w:rsidRDefault="00B52F09" w:rsidP="00B52F09">
      <w:pPr>
        <w:spacing w:after="120" w:line="240" w:lineRule="atLeast"/>
        <w:rPr>
          <w:b/>
          <w:bCs/>
          <w:sz w:val="28"/>
          <w:szCs w:val="28"/>
          <w:lang w:val="en-GB"/>
        </w:rPr>
      </w:pPr>
      <w:bookmarkStart w:id="0" w:name="_Hlk67906578"/>
      <w:r w:rsidRPr="00D72686">
        <w:rPr>
          <w:b/>
          <w:bCs/>
          <w:sz w:val="28"/>
          <w:szCs w:val="28"/>
          <w:lang w:val="en-GB"/>
        </w:rPr>
        <w:t>Supplementary material</w:t>
      </w:r>
    </w:p>
    <w:p w14:paraId="3DFD81E1" w14:textId="77777777" w:rsidR="00B52F09" w:rsidRPr="00B52F09" w:rsidRDefault="00B52F09" w:rsidP="00B52F09">
      <w:pPr>
        <w:spacing w:after="120" w:line="240" w:lineRule="atLeast"/>
        <w:rPr>
          <w:b/>
          <w:sz w:val="22"/>
          <w:szCs w:val="22"/>
          <w:lang w:val="en-GB"/>
        </w:rPr>
      </w:pPr>
      <w:r w:rsidRPr="00B52F09">
        <w:rPr>
          <w:b/>
          <w:sz w:val="22"/>
          <w:szCs w:val="22"/>
          <w:lang w:val="en-GB"/>
        </w:rPr>
        <w:t>Sulfoquinovose metabolism in marine algae</w:t>
      </w:r>
    </w:p>
    <w:p w14:paraId="416C74DF" w14:textId="77777777" w:rsidR="00B52F09" w:rsidRDefault="00B52F09" w:rsidP="00B52F09">
      <w:pPr>
        <w:spacing w:after="120" w:line="240" w:lineRule="atLeast"/>
        <w:rPr>
          <w:sz w:val="22"/>
          <w:szCs w:val="22"/>
          <w:lang w:val="it-IT"/>
        </w:rPr>
      </w:pPr>
      <w:r w:rsidRPr="00D72686">
        <w:rPr>
          <w:sz w:val="22"/>
          <w:szCs w:val="22"/>
          <w:lang w:val="it-IT"/>
        </w:rPr>
        <w:t>Sabine Scholz (née Lehmann) et al.</w:t>
      </w:r>
    </w:p>
    <w:p w14:paraId="78CC6A92" w14:textId="77777777" w:rsidR="00B52F09" w:rsidRPr="00D72686" w:rsidRDefault="00B52F09" w:rsidP="00B52F09">
      <w:pPr>
        <w:spacing w:after="120" w:line="240" w:lineRule="atLeas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DOI </w:t>
      </w:r>
      <w:r w:rsidRPr="00D72686">
        <w:rPr>
          <w:sz w:val="22"/>
          <w:szCs w:val="22"/>
          <w:lang w:val="it-IT"/>
        </w:rPr>
        <w:t>10.1515/bot-2020-0023</w:t>
      </w:r>
    </w:p>
    <w:p w14:paraId="3EFD092D" w14:textId="77777777" w:rsidR="004629AE" w:rsidRDefault="004629AE" w:rsidP="006E5961">
      <w:pPr>
        <w:spacing w:line="480" w:lineRule="auto"/>
        <w:rPr>
          <w:lang w:val="en-GB"/>
        </w:rPr>
      </w:pPr>
    </w:p>
    <w:p w14:paraId="57525276" w14:textId="77777777" w:rsidR="00B52F09" w:rsidRDefault="00B52F09" w:rsidP="00B52F09">
      <w:pPr>
        <w:spacing w:line="480" w:lineRule="auto"/>
        <w:rPr>
          <w:b/>
          <w:lang w:val="en-GB"/>
        </w:rPr>
      </w:pPr>
    </w:p>
    <w:p w14:paraId="5EC48C5B" w14:textId="30358B8F" w:rsidR="00853E6E" w:rsidRPr="00B52F09" w:rsidRDefault="00B009F8" w:rsidP="00B52F09">
      <w:pPr>
        <w:spacing w:line="480" w:lineRule="auto"/>
        <w:rPr>
          <w:sz w:val="22"/>
          <w:szCs w:val="22"/>
          <w:lang w:val="en-GB"/>
        </w:rPr>
      </w:pPr>
      <w:r w:rsidRPr="00B52F09">
        <w:rPr>
          <w:b/>
          <w:sz w:val="22"/>
          <w:szCs w:val="22"/>
          <w:lang w:val="en-GB"/>
        </w:rPr>
        <w:t>Supplementary Figure S</w:t>
      </w:r>
      <w:r w:rsidR="00B27157" w:rsidRPr="00B52F09">
        <w:rPr>
          <w:b/>
          <w:sz w:val="22"/>
          <w:szCs w:val="22"/>
          <w:lang w:val="en-GB"/>
        </w:rPr>
        <w:t>1:</w:t>
      </w:r>
      <w:r w:rsidR="004629AE" w:rsidRPr="00B52F09">
        <w:rPr>
          <w:b/>
          <w:sz w:val="22"/>
          <w:szCs w:val="22"/>
          <w:lang w:val="en-GB"/>
        </w:rPr>
        <w:t xml:space="preserve"> </w:t>
      </w:r>
      <w:r w:rsidR="004629AE" w:rsidRPr="00B52F09">
        <w:rPr>
          <w:bCs/>
          <w:sz w:val="22"/>
          <w:szCs w:val="22"/>
          <w:lang w:val="en-GB"/>
        </w:rPr>
        <w:t>MALDI-TOF mass spectra showing the presence of (A) 2</w:t>
      </w:r>
      <w:r w:rsidR="004629AE" w:rsidRPr="00B52F09">
        <w:rPr>
          <w:sz w:val="22"/>
          <w:szCs w:val="22"/>
          <w:lang w:val="en-GB"/>
        </w:rPr>
        <w:t>,</w:t>
      </w:r>
      <w:r w:rsidR="004629AE" w:rsidRPr="00B52F09">
        <w:rPr>
          <w:bCs/>
          <w:sz w:val="22"/>
          <w:szCs w:val="22"/>
          <w:lang w:val="en-GB"/>
        </w:rPr>
        <w:t>3</w:t>
      </w:r>
      <w:r w:rsidR="004629AE" w:rsidRPr="00B52F09">
        <w:rPr>
          <w:sz w:val="22"/>
          <w:szCs w:val="22"/>
          <w:lang w:val="en-GB"/>
        </w:rPr>
        <w:t>-</w:t>
      </w:r>
      <w:r w:rsidR="004629AE" w:rsidRPr="00B52F09">
        <w:rPr>
          <w:bCs/>
          <w:sz w:val="22"/>
          <w:szCs w:val="22"/>
          <w:lang w:val="en-GB"/>
        </w:rPr>
        <w:t>dihydroxypropane</w:t>
      </w:r>
      <w:r w:rsidR="004629AE" w:rsidRPr="00B52F09">
        <w:rPr>
          <w:sz w:val="22"/>
          <w:szCs w:val="22"/>
          <w:lang w:val="en-GB"/>
        </w:rPr>
        <w:t>-</w:t>
      </w:r>
      <w:r w:rsidR="004629AE" w:rsidRPr="00B52F09">
        <w:rPr>
          <w:bCs/>
          <w:sz w:val="22"/>
          <w:szCs w:val="22"/>
          <w:lang w:val="en-GB"/>
        </w:rPr>
        <w:t>1</w:t>
      </w:r>
      <w:r w:rsidR="004629AE" w:rsidRPr="00B52F09">
        <w:rPr>
          <w:sz w:val="22"/>
          <w:szCs w:val="22"/>
          <w:lang w:val="en-GB"/>
        </w:rPr>
        <w:t>-</w:t>
      </w:r>
      <w:r w:rsidR="004629AE" w:rsidRPr="00B52F09">
        <w:rPr>
          <w:bCs/>
          <w:sz w:val="22"/>
          <w:szCs w:val="22"/>
          <w:lang w:val="en-GB"/>
        </w:rPr>
        <w:t xml:space="preserve">sulfonate  and (B) taurine in extracts of the red alga </w:t>
      </w:r>
      <w:r w:rsidR="00B52F09" w:rsidRPr="00B52F09">
        <w:rPr>
          <w:bCs/>
          <w:i/>
          <w:iCs/>
          <w:sz w:val="22"/>
          <w:szCs w:val="22"/>
          <w:lang w:val="en-GB"/>
        </w:rPr>
        <w:t>Plocamium</w:t>
      </w:r>
      <w:r w:rsidR="004629AE" w:rsidRPr="00B52F09">
        <w:rPr>
          <w:bCs/>
          <w:i/>
          <w:iCs/>
          <w:sz w:val="22"/>
          <w:szCs w:val="22"/>
          <w:lang w:val="en-GB"/>
        </w:rPr>
        <w:t xml:space="preserve"> cartilagineum</w:t>
      </w:r>
      <w:r w:rsidR="004629AE" w:rsidRPr="00B52F09">
        <w:rPr>
          <w:bCs/>
          <w:sz w:val="22"/>
          <w:szCs w:val="22"/>
          <w:lang w:val="en-GB"/>
        </w:rPr>
        <w:t>.</w:t>
      </w:r>
      <w:bookmarkStart w:id="1" w:name="_GoBack"/>
      <w:bookmarkEnd w:id="0"/>
      <w:bookmarkEnd w:id="1"/>
    </w:p>
    <w:sectPr w:rsidR="00853E6E" w:rsidRPr="00B52F09" w:rsidSect="00B52F09">
      <w:footerReference w:type="default" r:id="rId7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E8787" w14:textId="77777777" w:rsidR="00C250E3" w:rsidRDefault="00C250E3">
      <w:r>
        <w:separator/>
      </w:r>
    </w:p>
  </w:endnote>
  <w:endnote w:type="continuationSeparator" w:id="0">
    <w:p w14:paraId="3EAD80CC" w14:textId="77777777" w:rsidR="00C250E3" w:rsidRDefault="00C2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85C4" w14:textId="77777777" w:rsidR="008B7546" w:rsidRDefault="008B7546">
    <w:pPr>
      <w:pStyle w:val="Fuzeile"/>
      <w:jc w:val="center"/>
    </w:pPr>
    <w:r>
      <w:rPr>
        <w:noProof/>
      </w:rPr>
      <w:t>2</w:t>
    </w:r>
  </w:p>
  <w:p w14:paraId="4E997031" w14:textId="77777777" w:rsidR="008B7546" w:rsidRDefault="008B75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00DF4" w14:textId="77777777" w:rsidR="00C250E3" w:rsidRDefault="00C250E3">
      <w:r>
        <w:separator/>
      </w:r>
    </w:p>
  </w:footnote>
  <w:footnote w:type="continuationSeparator" w:id="0">
    <w:p w14:paraId="6AA3E2B8" w14:textId="77777777" w:rsidR="00C250E3" w:rsidRDefault="00C2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122"/>
    <w:multiLevelType w:val="hybridMultilevel"/>
    <w:tmpl w:val="43825256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CE5FCC"/>
    <w:multiLevelType w:val="hybridMultilevel"/>
    <w:tmpl w:val="D16A86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55496"/>
    <w:multiLevelType w:val="hybridMultilevel"/>
    <w:tmpl w:val="85720E9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D0687"/>
    <w:multiLevelType w:val="hybridMultilevel"/>
    <w:tmpl w:val="538454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F638F"/>
    <w:multiLevelType w:val="hybridMultilevel"/>
    <w:tmpl w:val="601A45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431293"/>
    <w:multiLevelType w:val="hybridMultilevel"/>
    <w:tmpl w:val="F7565A12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Q2MwHSRsYmBkCgpKMUnFpcnJmfB1JgUgsAa/QtoC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Botanica Marina 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w5pvxeskte2vhedp9dpspw3wxws92svdf9f&quot;&gt;Frithjof&lt;record-ids&gt;&lt;item&gt;2512&lt;/item&gt;&lt;item&gt;2529&lt;/item&gt;&lt;item&gt;2766&lt;/item&gt;&lt;item&gt;2767&lt;/item&gt;&lt;item&gt;2863&lt;/item&gt;&lt;item&gt;2864&lt;/item&gt;&lt;/record-ids&gt;&lt;/item&gt;&lt;/Libraries&gt;"/>
  </w:docVars>
  <w:rsids>
    <w:rsidRoot w:val="00F26C6A"/>
    <w:rsid w:val="00000C3A"/>
    <w:rsid w:val="00003893"/>
    <w:rsid w:val="0000697A"/>
    <w:rsid w:val="0001325E"/>
    <w:rsid w:val="000138B0"/>
    <w:rsid w:val="00027E11"/>
    <w:rsid w:val="000343D3"/>
    <w:rsid w:val="00036892"/>
    <w:rsid w:val="00043E8A"/>
    <w:rsid w:val="00044B1C"/>
    <w:rsid w:val="0004729A"/>
    <w:rsid w:val="0005444B"/>
    <w:rsid w:val="000562B1"/>
    <w:rsid w:val="00064F58"/>
    <w:rsid w:val="00080026"/>
    <w:rsid w:val="00081424"/>
    <w:rsid w:val="0008487C"/>
    <w:rsid w:val="000A3D00"/>
    <w:rsid w:val="000A48F3"/>
    <w:rsid w:val="000B1275"/>
    <w:rsid w:val="000B37DE"/>
    <w:rsid w:val="000B7B4F"/>
    <w:rsid w:val="000C15EF"/>
    <w:rsid w:val="000C6C0A"/>
    <w:rsid w:val="000F4CA0"/>
    <w:rsid w:val="00110289"/>
    <w:rsid w:val="00113ED8"/>
    <w:rsid w:val="0012185F"/>
    <w:rsid w:val="00124750"/>
    <w:rsid w:val="0013003F"/>
    <w:rsid w:val="00132E0B"/>
    <w:rsid w:val="001378BB"/>
    <w:rsid w:val="001458E3"/>
    <w:rsid w:val="001501FA"/>
    <w:rsid w:val="00153D8A"/>
    <w:rsid w:val="00154A24"/>
    <w:rsid w:val="00163E37"/>
    <w:rsid w:val="001719B9"/>
    <w:rsid w:val="00180B6B"/>
    <w:rsid w:val="001845C9"/>
    <w:rsid w:val="00190DEA"/>
    <w:rsid w:val="001A26C5"/>
    <w:rsid w:val="001A4753"/>
    <w:rsid w:val="001A5C06"/>
    <w:rsid w:val="001B6422"/>
    <w:rsid w:val="001C48AA"/>
    <w:rsid w:val="001C6831"/>
    <w:rsid w:val="001D1195"/>
    <w:rsid w:val="001D3B3A"/>
    <w:rsid w:val="001D6C94"/>
    <w:rsid w:val="001F5CDE"/>
    <w:rsid w:val="0020000D"/>
    <w:rsid w:val="00200976"/>
    <w:rsid w:val="00210330"/>
    <w:rsid w:val="0021162B"/>
    <w:rsid w:val="002138E7"/>
    <w:rsid w:val="00216C05"/>
    <w:rsid w:val="00216E03"/>
    <w:rsid w:val="00221903"/>
    <w:rsid w:val="00225EE9"/>
    <w:rsid w:val="00226648"/>
    <w:rsid w:val="0023589D"/>
    <w:rsid w:val="00242E05"/>
    <w:rsid w:val="0024482A"/>
    <w:rsid w:val="002462D7"/>
    <w:rsid w:val="00251557"/>
    <w:rsid w:val="00253134"/>
    <w:rsid w:val="002543FF"/>
    <w:rsid w:val="00254DDE"/>
    <w:rsid w:val="00281903"/>
    <w:rsid w:val="002827AB"/>
    <w:rsid w:val="00290B61"/>
    <w:rsid w:val="002A1AA6"/>
    <w:rsid w:val="002A263D"/>
    <w:rsid w:val="002C1EAB"/>
    <w:rsid w:val="002C3DAC"/>
    <w:rsid w:val="002C7B01"/>
    <w:rsid w:val="002D298D"/>
    <w:rsid w:val="002D386A"/>
    <w:rsid w:val="002D3E59"/>
    <w:rsid w:val="002D6517"/>
    <w:rsid w:val="002D6E9F"/>
    <w:rsid w:val="002E0F8D"/>
    <w:rsid w:val="002E2B90"/>
    <w:rsid w:val="002E5933"/>
    <w:rsid w:val="002F550F"/>
    <w:rsid w:val="0031410F"/>
    <w:rsid w:val="0032368E"/>
    <w:rsid w:val="00330BB2"/>
    <w:rsid w:val="00330E34"/>
    <w:rsid w:val="003531BA"/>
    <w:rsid w:val="00354636"/>
    <w:rsid w:val="00357C46"/>
    <w:rsid w:val="00380CFE"/>
    <w:rsid w:val="00383947"/>
    <w:rsid w:val="00385321"/>
    <w:rsid w:val="00390ED3"/>
    <w:rsid w:val="00394991"/>
    <w:rsid w:val="003C3458"/>
    <w:rsid w:val="003D0455"/>
    <w:rsid w:val="003E10EA"/>
    <w:rsid w:val="003E247A"/>
    <w:rsid w:val="003E3089"/>
    <w:rsid w:val="003E55A7"/>
    <w:rsid w:val="003F6EA2"/>
    <w:rsid w:val="0041076C"/>
    <w:rsid w:val="00410773"/>
    <w:rsid w:val="00425BEB"/>
    <w:rsid w:val="004408F9"/>
    <w:rsid w:val="00441441"/>
    <w:rsid w:val="00441E65"/>
    <w:rsid w:val="00445959"/>
    <w:rsid w:val="00445A3D"/>
    <w:rsid w:val="00445B07"/>
    <w:rsid w:val="00445B9F"/>
    <w:rsid w:val="00446ACF"/>
    <w:rsid w:val="00453C70"/>
    <w:rsid w:val="0045532F"/>
    <w:rsid w:val="0046053A"/>
    <w:rsid w:val="004629AE"/>
    <w:rsid w:val="00464E17"/>
    <w:rsid w:val="004702CC"/>
    <w:rsid w:val="004819E6"/>
    <w:rsid w:val="00481E51"/>
    <w:rsid w:val="00487496"/>
    <w:rsid w:val="0048787C"/>
    <w:rsid w:val="004A532B"/>
    <w:rsid w:val="004A762E"/>
    <w:rsid w:val="004B6CCA"/>
    <w:rsid w:val="004C70E7"/>
    <w:rsid w:val="004E1560"/>
    <w:rsid w:val="004E1760"/>
    <w:rsid w:val="004E5469"/>
    <w:rsid w:val="004F0DB1"/>
    <w:rsid w:val="004F1879"/>
    <w:rsid w:val="0050350F"/>
    <w:rsid w:val="005045C6"/>
    <w:rsid w:val="00520B64"/>
    <w:rsid w:val="005222E5"/>
    <w:rsid w:val="0052546E"/>
    <w:rsid w:val="00525B93"/>
    <w:rsid w:val="00531FAF"/>
    <w:rsid w:val="005462C4"/>
    <w:rsid w:val="00550E7D"/>
    <w:rsid w:val="00555A8F"/>
    <w:rsid w:val="0056110E"/>
    <w:rsid w:val="00567E11"/>
    <w:rsid w:val="00574854"/>
    <w:rsid w:val="00574C0A"/>
    <w:rsid w:val="005836CA"/>
    <w:rsid w:val="005923A2"/>
    <w:rsid w:val="00597AB3"/>
    <w:rsid w:val="005A211C"/>
    <w:rsid w:val="005A30C8"/>
    <w:rsid w:val="005A63FA"/>
    <w:rsid w:val="005B67AE"/>
    <w:rsid w:val="005C5EBB"/>
    <w:rsid w:val="005F1547"/>
    <w:rsid w:val="005F7A0A"/>
    <w:rsid w:val="00606704"/>
    <w:rsid w:val="0061378D"/>
    <w:rsid w:val="00645017"/>
    <w:rsid w:val="006546FB"/>
    <w:rsid w:val="00661FB7"/>
    <w:rsid w:val="00663E3D"/>
    <w:rsid w:val="00664BC5"/>
    <w:rsid w:val="0066554E"/>
    <w:rsid w:val="00666069"/>
    <w:rsid w:val="00684EB3"/>
    <w:rsid w:val="00685F51"/>
    <w:rsid w:val="00694E63"/>
    <w:rsid w:val="00696D97"/>
    <w:rsid w:val="006A3F23"/>
    <w:rsid w:val="006A5711"/>
    <w:rsid w:val="006B2B16"/>
    <w:rsid w:val="006B2F0A"/>
    <w:rsid w:val="006B3721"/>
    <w:rsid w:val="006D47F2"/>
    <w:rsid w:val="006E46F3"/>
    <w:rsid w:val="006E5961"/>
    <w:rsid w:val="006E75C1"/>
    <w:rsid w:val="006F215C"/>
    <w:rsid w:val="00702C00"/>
    <w:rsid w:val="007045CC"/>
    <w:rsid w:val="00711D29"/>
    <w:rsid w:val="007123AC"/>
    <w:rsid w:val="007141FA"/>
    <w:rsid w:val="00720C70"/>
    <w:rsid w:val="00722785"/>
    <w:rsid w:val="00722B3F"/>
    <w:rsid w:val="007278D3"/>
    <w:rsid w:val="007357A9"/>
    <w:rsid w:val="007467C3"/>
    <w:rsid w:val="0075018F"/>
    <w:rsid w:val="007638F8"/>
    <w:rsid w:val="00770941"/>
    <w:rsid w:val="00780AB1"/>
    <w:rsid w:val="007833C4"/>
    <w:rsid w:val="00790162"/>
    <w:rsid w:val="007909AF"/>
    <w:rsid w:val="0079247F"/>
    <w:rsid w:val="007966FA"/>
    <w:rsid w:val="007976C7"/>
    <w:rsid w:val="007A17CC"/>
    <w:rsid w:val="007A5AC3"/>
    <w:rsid w:val="007A68E1"/>
    <w:rsid w:val="007B15C6"/>
    <w:rsid w:val="007B4C92"/>
    <w:rsid w:val="007B4FBE"/>
    <w:rsid w:val="007B6EB1"/>
    <w:rsid w:val="007B7AFC"/>
    <w:rsid w:val="007C5E89"/>
    <w:rsid w:val="007D2CD3"/>
    <w:rsid w:val="007E1A36"/>
    <w:rsid w:val="007E384E"/>
    <w:rsid w:val="007E680E"/>
    <w:rsid w:val="007E7507"/>
    <w:rsid w:val="008061D3"/>
    <w:rsid w:val="008108FE"/>
    <w:rsid w:val="00813945"/>
    <w:rsid w:val="00815133"/>
    <w:rsid w:val="0081539D"/>
    <w:rsid w:val="0081604B"/>
    <w:rsid w:val="00822420"/>
    <w:rsid w:val="00827F7F"/>
    <w:rsid w:val="008418C2"/>
    <w:rsid w:val="00843E05"/>
    <w:rsid w:val="00845255"/>
    <w:rsid w:val="00846EBF"/>
    <w:rsid w:val="00853E6E"/>
    <w:rsid w:val="00853E78"/>
    <w:rsid w:val="00854A50"/>
    <w:rsid w:val="00856605"/>
    <w:rsid w:val="00865710"/>
    <w:rsid w:val="0088354B"/>
    <w:rsid w:val="00887A8F"/>
    <w:rsid w:val="00890D14"/>
    <w:rsid w:val="008A34E9"/>
    <w:rsid w:val="008B4024"/>
    <w:rsid w:val="008B4FEA"/>
    <w:rsid w:val="008B539D"/>
    <w:rsid w:val="008B703F"/>
    <w:rsid w:val="008B7546"/>
    <w:rsid w:val="008C3FE6"/>
    <w:rsid w:val="008C6720"/>
    <w:rsid w:val="008D19FB"/>
    <w:rsid w:val="008D1C50"/>
    <w:rsid w:val="008D7F5D"/>
    <w:rsid w:val="008E0411"/>
    <w:rsid w:val="008E3637"/>
    <w:rsid w:val="008E3AA1"/>
    <w:rsid w:val="008F51A3"/>
    <w:rsid w:val="00900D51"/>
    <w:rsid w:val="00903522"/>
    <w:rsid w:val="009112E3"/>
    <w:rsid w:val="00912754"/>
    <w:rsid w:val="009134D7"/>
    <w:rsid w:val="009317A3"/>
    <w:rsid w:val="00932C28"/>
    <w:rsid w:val="009474FB"/>
    <w:rsid w:val="00952172"/>
    <w:rsid w:val="00960285"/>
    <w:rsid w:val="009651A2"/>
    <w:rsid w:val="009652A6"/>
    <w:rsid w:val="0097139D"/>
    <w:rsid w:val="00971C5B"/>
    <w:rsid w:val="009A115B"/>
    <w:rsid w:val="009A2FE7"/>
    <w:rsid w:val="009B6107"/>
    <w:rsid w:val="009C02E0"/>
    <w:rsid w:val="009D68C0"/>
    <w:rsid w:val="009E1004"/>
    <w:rsid w:val="009E24E3"/>
    <w:rsid w:val="009E25DA"/>
    <w:rsid w:val="009E6480"/>
    <w:rsid w:val="009F43B7"/>
    <w:rsid w:val="00A04810"/>
    <w:rsid w:val="00A07C23"/>
    <w:rsid w:val="00A147EE"/>
    <w:rsid w:val="00A31160"/>
    <w:rsid w:val="00A31969"/>
    <w:rsid w:val="00A325E8"/>
    <w:rsid w:val="00A35EA5"/>
    <w:rsid w:val="00A3674E"/>
    <w:rsid w:val="00A41FEE"/>
    <w:rsid w:val="00A512B9"/>
    <w:rsid w:val="00A614AF"/>
    <w:rsid w:val="00A61934"/>
    <w:rsid w:val="00A71001"/>
    <w:rsid w:val="00A7619E"/>
    <w:rsid w:val="00A76C11"/>
    <w:rsid w:val="00A80365"/>
    <w:rsid w:val="00A8759B"/>
    <w:rsid w:val="00A93954"/>
    <w:rsid w:val="00A95E22"/>
    <w:rsid w:val="00A965C5"/>
    <w:rsid w:val="00A966BB"/>
    <w:rsid w:val="00AB0E63"/>
    <w:rsid w:val="00AC0F5B"/>
    <w:rsid w:val="00AC1134"/>
    <w:rsid w:val="00AC48F8"/>
    <w:rsid w:val="00AC58ED"/>
    <w:rsid w:val="00AE15A0"/>
    <w:rsid w:val="00AF7760"/>
    <w:rsid w:val="00B009F8"/>
    <w:rsid w:val="00B13910"/>
    <w:rsid w:val="00B2166B"/>
    <w:rsid w:val="00B27157"/>
    <w:rsid w:val="00B52F09"/>
    <w:rsid w:val="00B53B5C"/>
    <w:rsid w:val="00B55AE0"/>
    <w:rsid w:val="00B64563"/>
    <w:rsid w:val="00B6537B"/>
    <w:rsid w:val="00B6613A"/>
    <w:rsid w:val="00B75420"/>
    <w:rsid w:val="00B808D5"/>
    <w:rsid w:val="00B87208"/>
    <w:rsid w:val="00B87D23"/>
    <w:rsid w:val="00BB0C3F"/>
    <w:rsid w:val="00BB2484"/>
    <w:rsid w:val="00BB31FB"/>
    <w:rsid w:val="00BB48F0"/>
    <w:rsid w:val="00BB54CC"/>
    <w:rsid w:val="00BB6AF4"/>
    <w:rsid w:val="00BB736E"/>
    <w:rsid w:val="00BC2999"/>
    <w:rsid w:val="00BE06B1"/>
    <w:rsid w:val="00BE5C87"/>
    <w:rsid w:val="00BF2276"/>
    <w:rsid w:val="00C00463"/>
    <w:rsid w:val="00C13DF1"/>
    <w:rsid w:val="00C250E3"/>
    <w:rsid w:val="00C46694"/>
    <w:rsid w:val="00C52594"/>
    <w:rsid w:val="00C53855"/>
    <w:rsid w:val="00C57360"/>
    <w:rsid w:val="00C575FD"/>
    <w:rsid w:val="00C64151"/>
    <w:rsid w:val="00C64F97"/>
    <w:rsid w:val="00C701C1"/>
    <w:rsid w:val="00C8651C"/>
    <w:rsid w:val="00C87623"/>
    <w:rsid w:val="00C96470"/>
    <w:rsid w:val="00CB2F4C"/>
    <w:rsid w:val="00CC10BC"/>
    <w:rsid w:val="00CC2188"/>
    <w:rsid w:val="00CC744C"/>
    <w:rsid w:val="00CC7C84"/>
    <w:rsid w:val="00CD62E8"/>
    <w:rsid w:val="00CF40B7"/>
    <w:rsid w:val="00CF7371"/>
    <w:rsid w:val="00D03D7E"/>
    <w:rsid w:val="00D15F0B"/>
    <w:rsid w:val="00D177C5"/>
    <w:rsid w:val="00D245F8"/>
    <w:rsid w:val="00D27CBC"/>
    <w:rsid w:val="00D31400"/>
    <w:rsid w:val="00D32A93"/>
    <w:rsid w:val="00D375D5"/>
    <w:rsid w:val="00D4186D"/>
    <w:rsid w:val="00D56611"/>
    <w:rsid w:val="00D6523A"/>
    <w:rsid w:val="00D67815"/>
    <w:rsid w:val="00D73CE6"/>
    <w:rsid w:val="00D81D31"/>
    <w:rsid w:val="00D91307"/>
    <w:rsid w:val="00DB3A3B"/>
    <w:rsid w:val="00DB7B68"/>
    <w:rsid w:val="00DC0B5E"/>
    <w:rsid w:val="00DE04FB"/>
    <w:rsid w:val="00DE0F81"/>
    <w:rsid w:val="00DE2653"/>
    <w:rsid w:val="00DE320A"/>
    <w:rsid w:val="00E01504"/>
    <w:rsid w:val="00E03C01"/>
    <w:rsid w:val="00E045AB"/>
    <w:rsid w:val="00E10644"/>
    <w:rsid w:val="00E16179"/>
    <w:rsid w:val="00E254C5"/>
    <w:rsid w:val="00E30FBC"/>
    <w:rsid w:val="00E3230F"/>
    <w:rsid w:val="00E369D6"/>
    <w:rsid w:val="00E417D1"/>
    <w:rsid w:val="00E50B8F"/>
    <w:rsid w:val="00E53078"/>
    <w:rsid w:val="00E64C3E"/>
    <w:rsid w:val="00E71E5F"/>
    <w:rsid w:val="00E722C8"/>
    <w:rsid w:val="00E768DF"/>
    <w:rsid w:val="00E82D8F"/>
    <w:rsid w:val="00E93A4F"/>
    <w:rsid w:val="00EA06B4"/>
    <w:rsid w:val="00EA4D62"/>
    <w:rsid w:val="00EB06E3"/>
    <w:rsid w:val="00EB1C88"/>
    <w:rsid w:val="00EB205A"/>
    <w:rsid w:val="00EB3C70"/>
    <w:rsid w:val="00EC3F55"/>
    <w:rsid w:val="00EC4B26"/>
    <w:rsid w:val="00ED68EF"/>
    <w:rsid w:val="00EE4293"/>
    <w:rsid w:val="00EE4CC0"/>
    <w:rsid w:val="00EE6F11"/>
    <w:rsid w:val="00EF2E9F"/>
    <w:rsid w:val="00EF71D1"/>
    <w:rsid w:val="00F01354"/>
    <w:rsid w:val="00F12ED6"/>
    <w:rsid w:val="00F2051C"/>
    <w:rsid w:val="00F26C6A"/>
    <w:rsid w:val="00F407DC"/>
    <w:rsid w:val="00F41F0F"/>
    <w:rsid w:val="00F44BF5"/>
    <w:rsid w:val="00F473CA"/>
    <w:rsid w:val="00F51734"/>
    <w:rsid w:val="00F64CBE"/>
    <w:rsid w:val="00F77008"/>
    <w:rsid w:val="00F820DE"/>
    <w:rsid w:val="00F95A11"/>
    <w:rsid w:val="00FA035F"/>
    <w:rsid w:val="00FA321D"/>
    <w:rsid w:val="00FB32DA"/>
    <w:rsid w:val="00FB518E"/>
    <w:rsid w:val="00FC2B74"/>
    <w:rsid w:val="00FD0026"/>
    <w:rsid w:val="00FD4E3C"/>
    <w:rsid w:val="00FE4272"/>
    <w:rsid w:val="00FF38C7"/>
    <w:rsid w:val="00FF53A2"/>
    <w:rsid w:val="00FF6271"/>
    <w:rsid w:val="00FF6CB9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ECE5E"/>
  <w15:docId w15:val="{CD3E4056-11B3-48DD-9D84-8E923602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0AB1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80AB1"/>
    <w:pPr>
      <w:keepNext/>
      <w:autoSpaceDE w:val="0"/>
      <w:autoSpaceDN w:val="0"/>
      <w:spacing w:before="240" w:after="240" w:line="360" w:lineRule="auto"/>
      <w:outlineLvl w:val="1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780A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semiHidden/>
    <w:locked/>
    <w:rsid w:val="00960285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4Zchn">
    <w:name w:val="Überschrift 4 Zchn"/>
    <w:link w:val="berschrift4"/>
    <w:uiPriority w:val="99"/>
    <w:semiHidden/>
    <w:locked/>
    <w:rsid w:val="00960285"/>
    <w:rPr>
      <w:rFonts w:ascii="Calibri" w:hAnsi="Calibri" w:cs="Times New Roman"/>
      <w:b/>
      <w:bCs/>
      <w:sz w:val="28"/>
      <w:szCs w:val="28"/>
      <w:lang w:val="de-DE" w:eastAsia="de-DE"/>
    </w:rPr>
  </w:style>
  <w:style w:type="character" w:styleId="Fett">
    <w:name w:val="Strong"/>
    <w:uiPriority w:val="99"/>
    <w:qFormat/>
    <w:rsid w:val="00780AB1"/>
    <w:rPr>
      <w:rFonts w:cs="Times New Roman"/>
      <w:b/>
    </w:rPr>
  </w:style>
  <w:style w:type="character" w:customStyle="1" w:styleId="st">
    <w:name w:val="st"/>
    <w:uiPriority w:val="99"/>
    <w:rsid w:val="00780AB1"/>
    <w:rPr>
      <w:rFonts w:cs="Times New Roman"/>
    </w:rPr>
  </w:style>
  <w:style w:type="character" w:styleId="Hervorhebung">
    <w:name w:val="Emphasis"/>
    <w:uiPriority w:val="99"/>
    <w:qFormat/>
    <w:rsid w:val="00780AB1"/>
    <w:rPr>
      <w:rFonts w:cs="Times New Roman"/>
      <w:i/>
    </w:rPr>
  </w:style>
  <w:style w:type="paragraph" w:styleId="Textkrper">
    <w:name w:val="Body Text"/>
    <w:basedOn w:val="Standard"/>
    <w:link w:val="TextkrperZchn"/>
    <w:uiPriority w:val="99"/>
    <w:semiHidden/>
    <w:rsid w:val="00780AB1"/>
    <w:pPr>
      <w:widowControl w:val="0"/>
      <w:autoSpaceDE w:val="0"/>
      <w:autoSpaceDN w:val="0"/>
      <w:spacing w:before="120" w:after="120" w:line="480" w:lineRule="auto"/>
      <w:ind w:firstLine="709"/>
      <w:jc w:val="center"/>
    </w:pPr>
    <w:rPr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960285"/>
    <w:rPr>
      <w:rFonts w:cs="Times New Roman"/>
      <w:sz w:val="24"/>
      <w:szCs w:val="24"/>
      <w:lang w:val="de-DE" w:eastAsia="de-DE"/>
    </w:rPr>
  </w:style>
  <w:style w:type="paragraph" w:styleId="Titel">
    <w:name w:val="Title"/>
    <w:basedOn w:val="Standard"/>
    <w:link w:val="TitelZchn"/>
    <w:uiPriority w:val="99"/>
    <w:qFormat/>
    <w:rsid w:val="00780AB1"/>
    <w:pPr>
      <w:spacing w:after="120" w:line="480" w:lineRule="auto"/>
      <w:jc w:val="center"/>
    </w:pPr>
    <w:rPr>
      <w:b/>
      <w:sz w:val="36"/>
      <w:szCs w:val="36"/>
      <w:lang w:val="it-IT"/>
    </w:rPr>
  </w:style>
  <w:style w:type="character" w:customStyle="1" w:styleId="TitelZchn">
    <w:name w:val="Titel Zchn"/>
    <w:link w:val="Titel"/>
    <w:uiPriority w:val="99"/>
    <w:locked/>
    <w:rsid w:val="00960285"/>
    <w:rPr>
      <w:rFonts w:ascii="Cambria" w:hAnsi="Cambria" w:cs="Times New Roman"/>
      <w:b/>
      <w:bCs/>
      <w:kern w:val="28"/>
      <w:sz w:val="32"/>
      <w:szCs w:val="32"/>
      <w:lang w:val="de-DE" w:eastAsia="de-DE"/>
    </w:rPr>
  </w:style>
  <w:style w:type="character" w:styleId="Kommentarzeichen">
    <w:name w:val="annotation reference"/>
    <w:uiPriority w:val="99"/>
    <w:semiHidden/>
    <w:rsid w:val="00780AB1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80AB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D81D31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80AB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960285"/>
    <w:rPr>
      <w:rFonts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80A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960285"/>
    <w:rPr>
      <w:rFonts w:cs="Times New Roman"/>
      <w:sz w:val="2"/>
      <w:lang w:val="de-DE" w:eastAsia="de-DE"/>
    </w:rPr>
  </w:style>
  <w:style w:type="character" w:styleId="Hyperlink">
    <w:name w:val="Hyperlink"/>
    <w:uiPriority w:val="99"/>
    <w:semiHidden/>
    <w:rsid w:val="00780AB1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780AB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locked/>
    <w:rsid w:val="00780AB1"/>
    <w:rPr>
      <w:rFonts w:cs="Times New Roman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780AB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locked/>
    <w:rsid w:val="00780AB1"/>
    <w:rPr>
      <w:rFonts w:cs="Times New Roman"/>
      <w:sz w:val="24"/>
      <w:lang w:val="de-DE" w:eastAsia="de-DE"/>
    </w:rPr>
  </w:style>
  <w:style w:type="character" w:styleId="Zeilennummer">
    <w:name w:val="line number"/>
    <w:uiPriority w:val="99"/>
    <w:semiHidden/>
    <w:rsid w:val="00780AB1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780AB1"/>
    <w:pPr>
      <w:spacing w:line="480" w:lineRule="auto"/>
      <w:ind w:firstLine="567"/>
      <w:jc w:val="both"/>
    </w:pPr>
    <w:rPr>
      <w:lang w:val="en-GB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960285"/>
    <w:rPr>
      <w:rFonts w:cs="Times New Roman"/>
      <w:sz w:val="24"/>
      <w:szCs w:val="24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80AB1"/>
    <w:pPr>
      <w:spacing w:line="480" w:lineRule="auto"/>
      <w:ind w:firstLine="567"/>
      <w:jc w:val="both"/>
    </w:pPr>
    <w:rPr>
      <w:b/>
      <w:lang w:val="en-GB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960285"/>
    <w:rPr>
      <w:rFonts w:cs="Times New Roman"/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rsid w:val="009E1004"/>
    <w:rPr>
      <w:color w:val="605E5C"/>
      <w:shd w:val="clear" w:color="auto" w:fill="E1DFDD"/>
    </w:rPr>
  </w:style>
  <w:style w:type="paragraph" w:styleId="KeinLeerraum">
    <w:name w:val="No Spacing"/>
    <w:uiPriority w:val="99"/>
    <w:qFormat/>
    <w:rsid w:val="0045532F"/>
    <w:rPr>
      <w:sz w:val="24"/>
      <w:szCs w:val="24"/>
    </w:rPr>
  </w:style>
  <w:style w:type="paragraph" w:styleId="berarbeitung">
    <w:name w:val="Revision"/>
    <w:hidden/>
    <w:uiPriority w:val="99"/>
    <w:semiHidden/>
    <w:rsid w:val="004A532B"/>
    <w:rPr>
      <w:sz w:val="24"/>
      <w:szCs w:val="24"/>
    </w:rPr>
  </w:style>
  <w:style w:type="character" w:customStyle="1" w:styleId="NichtaufgelsteErwhnung2">
    <w:name w:val="Nicht aufgelöste Erwähnung2"/>
    <w:uiPriority w:val="99"/>
    <w:semiHidden/>
    <w:rsid w:val="001F5CD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rsid w:val="005A30C8"/>
    <w:rPr>
      <w:rFonts w:ascii="Consolas" w:hAnsi="Consolas"/>
      <w:sz w:val="21"/>
      <w:szCs w:val="21"/>
      <w:lang w:val="en-GB" w:eastAsia="en-US"/>
    </w:rPr>
  </w:style>
  <w:style w:type="character" w:customStyle="1" w:styleId="NurTextZchn">
    <w:name w:val="Nur Text Zchn"/>
    <w:link w:val="NurText"/>
    <w:uiPriority w:val="99"/>
    <w:locked/>
    <w:rsid w:val="005A30C8"/>
    <w:rPr>
      <w:rFonts w:ascii="Consolas" w:hAnsi="Consolas" w:cs="Times New Roman"/>
      <w:sz w:val="21"/>
      <w:lang w:eastAsia="en-US"/>
    </w:rPr>
  </w:style>
  <w:style w:type="character" w:customStyle="1" w:styleId="UnresolvedMention1">
    <w:name w:val="Unresolved Mention1"/>
    <w:uiPriority w:val="99"/>
    <w:semiHidden/>
    <w:rsid w:val="002D298D"/>
    <w:rPr>
      <w:rFonts w:cs="Times New Roman"/>
      <w:color w:val="605E5C"/>
      <w:shd w:val="clear" w:color="auto" w:fill="E1DFDD"/>
    </w:rPr>
  </w:style>
  <w:style w:type="character" w:customStyle="1" w:styleId="acopre">
    <w:name w:val="acopre"/>
    <w:uiPriority w:val="99"/>
    <w:rsid w:val="00CC2188"/>
    <w:rPr>
      <w:rFonts w:cs="Times New Roman"/>
    </w:rPr>
  </w:style>
  <w:style w:type="character" w:customStyle="1" w:styleId="UnresolvedMention2">
    <w:name w:val="Unresolved Mention2"/>
    <w:uiPriority w:val="99"/>
    <w:semiHidden/>
    <w:rsid w:val="00B2166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Sulfoglycolysis in algae</vt:lpstr>
    </vt:vector>
  </TitlesOfParts>
  <Company>Universitaet Konstanz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Sulfoglycolysis in algae</dc:title>
  <dc:subject/>
  <dc:creator>Bine</dc:creator>
  <cp:keywords/>
  <dc:description/>
  <cp:lastModifiedBy>Stoeber, Gunda</cp:lastModifiedBy>
  <cp:revision>18</cp:revision>
  <cp:lastPrinted>2012-05-13T18:55:00Z</cp:lastPrinted>
  <dcterms:created xsi:type="dcterms:W3CDTF">2021-04-23T13:45:00Z</dcterms:created>
  <dcterms:modified xsi:type="dcterms:W3CDTF">2021-06-01T16:31:00Z</dcterms:modified>
</cp:coreProperties>
</file>